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Default="00601469" w:rsidP="00573751">
      <w:pPr>
        <w:spacing w:before="120" w:after="120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3B2F980C" w14:textId="02907B9A" w:rsidR="000A47F6" w:rsidRPr="006D6442" w:rsidRDefault="008A5694" w:rsidP="00573751">
      <w:pPr>
        <w:pBdr>
          <w:bottom w:val="single" w:sz="12" w:space="1" w:color="auto"/>
        </w:pBdr>
        <w:spacing w:before="120" w:after="120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1DE0B060" w14:textId="77777777" w:rsidR="00A62E94" w:rsidRPr="006D6442" w:rsidRDefault="00A62E94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4FBD5E3A" w:rsidR="000A47F6" w:rsidRDefault="00601469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2ED4A406" w14:textId="77777777" w:rsidR="00616B18" w:rsidRDefault="00616B18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573751">
      <w:pPr>
        <w:pStyle w:val="Nadpis2"/>
        <w:spacing w:before="120" w:beforeAutospacing="0" w:after="120" w:afterAutospacing="0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627858D0" w14:textId="185A2C17" w:rsidR="000A47F6" w:rsidRPr="006D6442" w:rsidRDefault="00601469" w:rsidP="00573751">
      <w:pPr>
        <w:spacing w:before="120" w:after="120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....20</w:t>
      </w:r>
      <w:r w:rsidR="00D53097" w:rsidRPr="006D6442">
        <w:rPr>
          <w:rFonts w:ascii="Book Antiqua" w:hAnsi="Book Antiqua"/>
          <w:color w:val="000000" w:themeColor="text1"/>
        </w:rPr>
        <w:t>2</w:t>
      </w:r>
      <w:r w:rsidR="00AE4868">
        <w:rPr>
          <w:rFonts w:ascii="Book Antiqua" w:hAnsi="Book Antiqua"/>
          <w:color w:val="000000" w:themeColor="text1"/>
        </w:rPr>
        <w:t>4</w:t>
      </w:r>
      <w:r w:rsidRPr="006D6442">
        <w:rPr>
          <w:rFonts w:ascii="Book Antiqua" w:hAnsi="Book Antiqua"/>
          <w:color w:val="000000" w:themeColor="text1"/>
        </w:rPr>
        <w:t>,</w:t>
      </w:r>
    </w:p>
    <w:p w14:paraId="40B76D90" w14:textId="77777777" w:rsidR="00616B18" w:rsidRDefault="00616B18" w:rsidP="00573751">
      <w:pPr>
        <w:pStyle w:val="Nadpis1"/>
        <w:spacing w:before="120" w:beforeAutospacing="0" w:after="12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Hlk132290534"/>
      <w:bookmarkStart w:id="1" w:name="_Hlk521782063"/>
    </w:p>
    <w:p w14:paraId="578EC496" w14:textId="246714FA" w:rsidR="000659D6" w:rsidRPr="006D6442" w:rsidRDefault="00601469" w:rsidP="00573751">
      <w:pPr>
        <w:pStyle w:val="Nadpis1"/>
        <w:spacing w:before="120" w:beforeAutospacing="0" w:after="120" w:afterAutospacing="0" w:line="270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color w:val="000000" w:themeColor="text1"/>
          <w:sz w:val="22"/>
          <w:szCs w:val="22"/>
        </w:rPr>
        <w:t xml:space="preserve">ktorým </w:t>
      </w:r>
      <w:r w:rsidRPr="004A4478">
        <w:rPr>
          <w:rFonts w:ascii="Book Antiqua" w:hAnsi="Book Antiqua"/>
          <w:color w:val="000000" w:themeColor="text1"/>
          <w:sz w:val="22"/>
          <w:szCs w:val="22"/>
        </w:rPr>
        <w:t xml:space="preserve">sa </w:t>
      </w:r>
      <w:r w:rsidR="00AB254F">
        <w:rPr>
          <w:rFonts w:ascii="Book Antiqua" w:hAnsi="Book Antiqua"/>
          <w:color w:val="000000" w:themeColor="text1"/>
          <w:sz w:val="22"/>
          <w:szCs w:val="22"/>
        </w:rPr>
        <w:t>dopĺňa</w:t>
      </w:r>
      <w:r w:rsidR="00790148" w:rsidRPr="006D6442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="00F11C4F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z</w:t>
      </w:r>
      <w:r w:rsidR="00273E38" w:rsidRPr="006D6442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 xml:space="preserve">ákon </w:t>
      </w:r>
      <w:r w:rsidR="00AE4868" w:rsidRPr="00AE4868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 xml:space="preserve">Národnej rady Slovenskej republiky č. </w:t>
      </w:r>
      <w:r w:rsidR="005D3F3F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>586/2003</w:t>
      </w:r>
      <w:r w:rsidR="00AE4868" w:rsidRPr="00AE4868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 xml:space="preserve"> Z. z. o</w:t>
      </w:r>
      <w:r w:rsidR="005D3F3F">
        <w:rPr>
          <w:rFonts w:ascii="Book Antiqua" w:hAnsi="Book Antiqua" w:cs="Open Sans"/>
          <w:color w:val="000000" w:themeColor="text1"/>
          <w:sz w:val="22"/>
          <w:szCs w:val="22"/>
          <w:shd w:val="clear" w:color="auto" w:fill="FFFFFF"/>
        </w:rPr>
        <w:t xml:space="preserve"> advokácii a o zmene a doplnení zákona č. 455/1991 Zb. o živnostenskom podnikaní (živnostenský zákon) v znení neskorších predpisov </w:t>
      </w:r>
    </w:p>
    <w:bookmarkEnd w:id="0"/>
    <w:bookmarkEnd w:id="1"/>
    <w:p w14:paraId="721B75CD" w14:textId="77777777" w:rsidR="00616B18" w:rsidRDefault="00616B18" w:rsidP="00573751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</w:p>
    <w:p w14:paraId="1B18820A" w14:textId="45448E7F" w:rsidR="000659D6" w:rsidRPr="006D6442" w:rsidRDefault="00601469" w:rsidP="00573751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6A0E99CB" w14:textId="77777777" w:rsidR="000659D6" w:rsidRPr="006D6442" w:rsidRDefault="00601469" w:rsidP="00573751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0C23D419" w14:textId="6FAAEB2B" w:rsidR="005D3F3F" w:rsidRDefault="00AE4868" w:rsidP="00573751">
      <w:pPr>
        <w:spacing w:before="120" w:after="120" w:line="259" w:lineRule="auto"/>
        <w:ind w:firstLine="708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</w:t>
      </w:r>
      <w:bookmarkStart w:id="2" w:name="_Hlk160708236"/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Národnej rady Slovenskej republiky č. </w:t>
      </w:r>
      <w:r w:rsidR="005D3F3F">
        <w:rPr>
          <w:rFonts w:ascii="Book Antiqua" w:hAnsi="Book Antiqua" w:cs="Open Sans"/>
          <w:color w:val="000000" w:themeColor="text1"/>
          <w:shd w:val="clear" w:color="auto" w:fill="FFFFFF"/>
        </w:rPr>
        <w:t xml:space="preserve">586/2003 Z. z. o advokácii a o zmene a doplnení zákona č. 455/1991 Zb. o živnostenskom podnikaní (živnostenský zákon) v znení zákona Národnej rady Slovenskej republiky č. 8/2005 Z. z., zákona č. 327/2005 Z. z., zákona č. 331/2007 Z. z., zákona č. 297/2008 Z. z., zákona č. 451/2008 Z. z., zákona č. 304/2009 Z. z., zákona č. 136/2010 Z. z., zákona č. 332/2011 Z. z., zákona č. 335/2012 Z. z., zákona č. 339/2013 Z. z., zákona č. 335/2012 Z. z., zákona č. 440/2015 Z. z., zákona č. 125/2016 Z. z., zákona č. 18/2018 Z. z., zákona č. 36/2019 Z. z., zákona č. 177/2018 Z. z., zákona č. 423/2020 </w:t>
      </w:r>
      <w:r w:rsidR="005843D9">
        <w:rPr>
          <w:rFonts w:ascii="Book Antiqua" w:hAnsi="Book Antiqua" w:cs="Open Sans"/>
          <w:color w:val="000000" w:themeColor="text1"/>
          <w:shd w:val="clear" w:color="auto" w:fill="FFFFFF"/>
        </w:rPr>
        <w:t xml:space="preserve">Z. z. </w:t>
      </w:r>
      <w:r w:rsidR="005D3F3F">
        <w:rPr>
          <w:rFonts w:ascii="Book Antiqua" w:hAnsi="Book Antiqua" w:cs="Open Sans"/>
          <w:color w:val="000000" w:themeColor="text1"/>
          <w:shd w:val="clear" w:color="auto" w:fill="FFFFFF"/>
        </w:rPr>
        <w:t xml:space="preserve">sa </w:t>
      </w:r>
      <w:r w:rsidR="00AB254F">
        <w:rPr>
          <w:rFonts w:ascii="Book Antiqua" w:hAnsi="Book Antiqua" w:cs="Open Sans"/>
          <w:color w:val="000000" w:themeColor="text1"/>
          <w:shd w:val="clear" w:color="auto" w:fill="FFFFFF"/>
        </w:rPr>
        <w:t>dopĺňa</w:t>
      </w:r>
      <w:r w:rsidR="005D3F3F">
        <w:rPr>
          <w:rFonts w:ascii="Book Antiqua" w:hAnsi="Book Antiqua" w:cs="Open Sans"/>
          <w:color w:val="000000" w:themeColor="text1"/>
          <w:shd w:val="clear" w:color="auto" w:fill="FFFFFF"/>
        </w:rPr>
        <w:t xml:space="preserve"> takto:</w:t>
      </w:r>
    </w:p>
    <w:bookmarkEnd w:id="2"/>
    <w:p w14:paraId="709914CA" w14:textId="77777777" w:rsidR="00AB254F" w:rsidRDefault="00AB254F" w:rsidP="00477400">
      <w:pPr>
        <w:spacing w:before="120" w:after="120" w:line="276" w:lineRule="auto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</w:p>
    <w:p w14:paraId="575E21A7" w14:textId="77777777" w:rsidR="00132AB2" w:rsidRDefault="00132AB2" w:rsidP="00132AB2">
      <w:pPr>
        <w:spacing w:before="120" w:after="120" w:line="276" w:lineRule="auto"/>
        <w:ind w:firstLine="708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„</w:t>
      </w:r>
      <w:r w:rsidR="00302943" w:rsidRPr="00477400">
        <w:rPr>
          <w:rFonts w:ascii="Book Antiqua" w:hAnsi="Book Antiqua"/>
          <w:color w:val="000000"/>
        </w:rPr>
        <w:t xml:space="preserve">V § </w:t>
      </w:r>
      <w:r w:rsidR="00AB254F">
        <w:rPr>
          <w:rFonts w:ascii="Book Antiqua" w:hAnsi="Book Antiqua"/>
          <w:color w:val="000000"/>
        </w:rPr>
        <w:t>3</w:t>
      </w:r>
      <w:r w:rsidR="00302943" w:rsidRPr="00477400">
        <w:rPr>
          <w:rFonts w:ascii="Book Antiqua" w:hAnsi="Book Antiqua"/>
          <w:color w:val="000000"/>
        </w:rPr>
        <w:t xml:space="preserve"> ods</w:t>
      </w:r>
      <w:r w:rsidR="00D77205" w:rsidRPr="00477400">
        <w:rPr>
          <w:rFonts w:ascii="Book Antiqua" w:hAnsi="Book Antiqua"/>
          <w:color w:val="000000"/>
        </w:rPr>
        <w:t>ek</w:t>
      </w:r>
      <w:r w:rsidR="00AB254F">
        <w:rPr>
          <w:rFonts w:ascii="Book Antiqua" w:hAnsi="Book Antiqua"/>
          <w:color w:val="000000"/>
        </w:rPr>
        <w:t xml:space="preserve"> 2 </w:t>
      </w:r>
      <w:r w:rsidR="00302943" w:rsidRPr="00477400">
        <w:rPr>
          <w:rFonts w:ascii="Book Antiqua" w:hAnsi="Book Antiqua"/>
          <w:color w:val="000000"/>
        </w:rPr>
        <w:t xml:space="preserve"> </w:t>
      </w:r>
      <w:r w:rsidR="00AB254F">
        <w:rPr>
          <w:rFonts w:ascii="Book Antiqua" w:hAnsi="Book Antiqua"/>
          <w:color w:val="000000"/>
        </w:rPr>
        <w:t>sa za prvú vetu dopĺňa druhá veta, ktorá znie</w:t>
      </w:r>
      <w:r w:rsidR="00302943" w:rsidRPr="00477400">
        <w:rPr>
          <w:rFonts w:ascii="Book Antiqua" w:hAnsi="Book Antiqua"/>
          <w:color w:val="000000"/>
        </w:rPr>
        <w:t>:</w:t>
      </w:r>
    </w:p>
    <w:p w14:paraId="6037F8DA" w14:textId="5A7627E1" w:rsidR="00616B18" w:rsidRPr="00132AB2" w:rsidRDefault="00AB254F" w:rsidP="00132AB2">
      <w:pPr>
        <w:spacing w:before="120" w:after="120" w:line="276" w:lineRule="auto"/>
        <w:ind w:left="708"/>
        <w:jc w:val="both"/>
        <w:rPr>
          <w:rFonts w:ascii="Book Antiqua" w:hAnsi="Book Antiqua"/>
          <w:color w:val="000000"/>
        </w:rPr>
      </w:pPr>
      <w:r>
        <w:rPr>
          <w:rFonts w:ascii="Palatino Linotype" w:hAnsi="Palatino Linotype"/>
          <w:color w:val="000000"/>
        </w:rPr>
        <w:t xml:space="preserve">„Komora zapíše do zoznamu advokátov do dvoch mesiacov odo dňa doručenia písomnej žiadosti a po zložení sľubu aj absolventov doktorandského štúdia v odbore právo, ktorí preukážu, že splnili podmienky podľa odseku 1 písm. a) až </w:t>
      </w:r>
      <w:r w:rsidR="00DC025F">
        <w:rPr>
          <w:rFonts w:ascii="Palatino Linotype" w:hAnsi="Palatino Linotype"/>
          <w:color w:val="000000"/>
        </w:rPr>
        <w:t>d</w:t>
      </w:r>
      <w:r>
        <w:rPr>
          <w:rFonts w:ascii="Palatino Linotype" w:hAnsi="Palatino Linotype"/>
          <w:color w:val="000000"/>
        </w:rPr>
        <w:t xml:space="preserve">), </w:t>
      </w:r>
      <w:r w:rsidR="00DC025F">
        <w:rPr>
          <w:rFonts w:ascii="Palatino Linotype" w:hAnsi="Palatino Linotype"/>
          <w:color w:val="000000"/>
        </w:rPr>
        <w:t>f</w:t>
      </w:r>
      <w:r>
        <w:rPr>
          <w:rFonts w:ascii="Palatino Linotype" w:hAnsi="Palatino Linotype"/>
          <w:color w:val="000000"/>
        </w:rPr>
        <w:t xml:space="preserve">) až </w:t>
      </w:r>
      <w:r w:rsidR="00BB5E07">
        <w:rPr>
          <w:rFonts w:ascii="Palatino Linotype" w:hAnsi="Palatino Linotype"/>
          <w:color w:val="000000"/>
        </w:rPr>
        <w:t>k</w:t>
      </w:r>
      <w:r>
        <w:rPr>
          <w:rFonts w:ascii="Palatino Linotype" w:hAnsi="Palatino Linotype"/>
          <w:color w:val="000000"/>
        </w:rPr>
        <w:t>).“.</w:t>
      </w:r>
      <w:r w:rsidR="00132AB2">
        <w:rPr>
          <w:rFonts w:ascii="Palatino Linotype" w:hAnsi="Palatino Linotype"/>
          <w:color w:val="000000"/>
        </w:rPr>
        <w:t>“</w:t>
      </w:r>
    </w:p>
    <w:p w14:paraId="534731B5" w14:textId="77777777" w:rsidR="00616B18" w:rsidRDefault="00616B18" w:rsidP="00573751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</w:p>
    <w:p w14:paraId="5614E97B" w14:textId="6F741499" w:rsidR="000659D6" w:rsidRDefault="00601469" w:rsidP="00573751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  <w:r w:rsidR="00DC384F" w:rsidRPr="006D6442">
        <w:rPr>
          <w:rFonts w:ascii="Book Antiqua" w:hAnsi="Book Antiqua"/>
          <w:b/>
          <w:color w:val="000000" w:themeColor="text1"/>
        </w:rPr>
        <w:t>I</w:t>
      </w:r>
      <w:r w:rsidRPr="006D6442">
        <w:rPr>
          <w:rFonts w:ascii="Book Antiqua" w:hAnsi="Book Antiqua"/>
          <w:b/>
          <w:color w:val="000000" w:themeColor="text1"/>
        </w:rPr>
        <w:t xml:space="preserve"> </w:t>
      </w:r>
    </w:p>
    <w:p w14:paraId="786DC38D" w14:textId="77777777" w:rsidR="00132AB2" w:rsidRPr="006D6442" w:rsidRDefault="00132AB2" w:rsidP="00573751">
      <w:pPr>
        <w:spacing w:before="120" w:after="120" w:line="259" w:lineRule="auto"/>
        <w:jc w:val="center"/>
        <w:rPr>
          <w:rFonts w:ascii="Book Antiqua" w:hAnsi="Book Antiqua"/>
          <w:b/>
          <w:color w:val="000000" w:themeColor="text1"/>
        </w:rPr>
      </w:pPr>
      <w:bookmarkStart w:id="3" w:name="_GoBack"/>
      <w:bookmarkEnd w:id="3"/>
    </w:p>
    <w:p w14:paraId="7B4DFDC7" w14:textId="4310634F" w:rsidR="000A47F6" w:rsidRPr="006D6442" w:rsidRDefault="00601469" w:rsidP="006F232F">
      <w:pPr>
        <w:spacing w:before="120" w:after="120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59218A">
        <w:rPr>
          <w:rFonts w:ascii="Book Antiqua" w:hAnsi="Book Antiqua"/>
          <w:color w:val="000000" w:themeColor="text1"/>
        </w:rPr>
        <w:t>január</w:t>
      </w:r>
      <w:r w:rsidR="00D47292">
        <w:rPr>
          <w:rFonts w:ascii="Book Antiqua" w:hAnsi="Book Antiqua"/>
          <w:color w:val="000000" w:themeColor="text1"/>
        </w:rPr>
        <w:t>a</w:t>
      </w:r>
      <w:r w:rsidR="00D53097" w:rsidRPr="006D6442">
        <w:rPr>
          <w:rFonts w:ascii="Book Antiqua" w:hAnsi="Book Antiqua"/>
          <w:color w:val="000000" w:themeColor="text1"/>
        </w:rPr>
        <w:t xml:space="preserve"> </w:t>
      </w:r>
      <w:r w:rsidR="00132AB2">
        <w:rPr>
          <w:rFonts w:ascii="Book Antiqua" w:hAnsi="Book Antiqua"/>
          <w:color w:val="000000" w:themeColor="text1"/>
        </w:rPr>
        <w:t>202</w:t>
      </w:r>
      <w:r w:rsidR="00201362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573751">
      <w:pPr>
        <w:spacing w:before="120" w:after="120" w:line="259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7C036" w14:textId="77777777" w:rsidR="00A03716" w:rsidRDefault="00A03716">
      <w:r>
        <w:separator/>
      </w:r>
    </w:p>
  </w:endnote>
  <w:endnote w:type="continuationSeparator" w:id="0">
    <w:p w14:paraId="1CA1E35B" w14:textId="77777777" w:rsidR="00A03716" w:rsidRDefault="00A0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548292E6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292">
          <w:rPr>
            <w:noProof/>
          </w:rPr>
          <w:t>1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C3A66" w14:textId="77777777" w:rsidR="00A03716" w:rsidRDefault="00A03716">
      <w:r>
        <w:separator/>
      </w:r>
    </w:p>
  </w:footnote>
  <w:footnote w:type="continuationSeparator" w:id="0">
    <w:p w14:paraId="1471432D" w14:textId="77777777" w:rsidR="00A03716" w:rsidRDefault="00A0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A2296"/>
    <w:multiLevelType w:val="hybridMultilevel"/>
    <w:tmpl w:val="3EAA8D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9F70F9"/>
    <w:multiLevelType w:val="hybridMultilevel"/>
    <w:tmpl w:val="8AA43810"/>
    <w:lvl w:ilvl="0" w:tplc="E71226A4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BD2"/>
    <w:rsid w:val="00013721"/>
    <w:rsid w:val="00014394"/>
    <w:rsid w:val="00014CF2"/>
    <w:rsid w:val="0001502D"/>
    <w:rsid w:val="000156F3"/>
    <w:rsid w:val="00020030"/>
    <w:rsid w:val="00026DB2"/>
    <w:rsid w:val="00031079"/>
    <w:rsid w:val="00033919"/>
    <w:rsid w:val="00035091"/>
    <w:rsid w:val="00035A0C"/>
    <w:rsid w:val="00037A5C"/>
    <w:rsid w:val="00050008"/>
    <w:rsid w:val="00057810"/>
    <w:rsid w:val="00061ACA"/>
    <w:rsid w:val="00062D48"/>
    <w:rsid w:val="00064E91"/>
    <w:rsid w:val="000659D6"/>
    <w:rsid w:val="000676E0"/>
    <w:rsid w:val="000770BF"/>
    <w:rsid w:val="00077546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56FC"/>
    <w:rsid w:val="000B7A3D"/>
    <w:rsid w:val="000C10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2AB2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F5FDE"/>
    <w:rsid w:val="001F68A2"/>
    <w:rsid w:val="001F6AAD"/>
    <w:rsid w:val="00201362"/>
    <w:rsid w:val="00206C4F"/>
    <w:rsid w:val="002120E9"/>
    <w:rsid w:val="002157C9"/>
    <w:rsid w:val="002164E8"/>
    <w:rsid w:val="00225315"/>
    <w:rsid w:val="002302DF"/>
    <w:rsid w:val="00237FD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876EF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3F85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627A"/>
    <w:rsid w:val="002F713E"/>
    <w:rsid w:val="002F7C72"/>
    <w:rsid w:val="00300BB4"/>
    <w:rsid w:val="00302943"/>
    <w:rsid w:val="00302A8A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0AE6"/>
    <w:rsid w:val="003B16FC"/>
    <w:rsid w:val="003B72BE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472AE"/>
    <w:rsid w:val="00450685"/>
    <w:rsid w:val="00453DF4"/>
    <w:rsid w:val="00456C2D"/>
    <w:rsid w:val="004576ED"/>
    <w:rsid w:val="0046060A"/>
    <w:rsid w:val="00462F78"/>
    <w:rsid w:val="0046395F"/>
    <w:rsid w:val="0047002D"/>
    <w:rsid w:val="00477400"/>
    <w:rsid w:val="004778DE"/>
    <w:rsid w:val="00482B84"/>
    <w:rsid w:val="0049467C"/>
    <w:rsid w:val="00497830"/>
    <w:rsid w:val="004A1470"/>
    <w:rsid w:val="004A2FAC"/>
    <w:rsid w:val="004A314E"/>
    <w:rsid w:val="004A4478"/>
    <w:rsid w:val="004B0A59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47D3D"/>
    <w:rsid w:val="00550EB3"/>
    <w:rsid w:val="00552B5C"/>
    <w:rsid w:val="00553D29"/>
    <w:rsid w:val="00556626"/>
    <w:rsid w:val="00556997"/>
    <w:rsid w:val="0055766C"/>
    <w:rsid w:val="00562F99"/>
    <w:rsid w:val="00570B93"/>
    <w:rsid w:val="005734A0"/>
    <w:rsid w:val="00573751"/>
    <w:rsid w:val="00581AA6"/>
    <w:rsid w:val="005842E4"/>
    <w:rsid w:val="005843D9"/>
    <w:rsid w:val="005844CE"/>
    <w:rsid w:val="005913FA"/>
    <w:rsid w:val="0059218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3F"/>
    <w:rsid w:val="005D3F90"/>
    <w:rsid w:val="005E0AEF"/>
    <w:rsid w:val="005E3069"/>
    <w:rsid w:val="005E598F"/>
    <w:rsid w:val="005F1B83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6B18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1B5F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2B8B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5228"/>
    <w:rsid w:val="006F232F"/>
    <w:rsid w:val="006F40F0"/>
    <w:rsid w:val="007030FF"/>
    <w:rsid w:val="00705540"/>
    <w:rsid w:val="00706008"/>
    <w:rsid w:val="00707421"/>
    <w:rsid w:val="007125D3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2A8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B80"/>
    <w:rsid w:val="00810F55"/>
    <w:rsid w:val="00822B9E"/>
    <w:rsid w:val="00823E0C"/>
    <w:rsid w:val="00824B31"/>
    <w:rsid w:val="00825868"/>
    <w:rsid w:val="00831C9F"/>
    <w:rsid w:val="0083359D"/>
    <w:rsid w:val="00835248"/>
    <w:rsid w:val="008360D3"/>
    <w:rsid w:val="008430F5"/>
    <w:rsid w:val="00843C47"/>
    <w:rsid w:val="00845671"/>
    <w:rsid w:val="0085150A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507D6"/>
    <w:rsid w:val="00951880"/>
    <w:rsid w:val="009544AD"/>
    <w:rsid w:val="00954829"/>
    <w:rsid w:val="00954BC4"/>
    <w:rsid w:val="00954BF4"/>
    <w:rsid w:val="009557A5"/>
    <w:rsid w:val="00960BC3"/>
    <w:rsid w:val="00962E1B"/>
    <w:rsid w:val="00970818"/>
    <w:rsid w:val="00974296"/>
    <w:rsid w:val="00982C22"/>
    <w:rsid w:val="00982F7C"/>
    <w:rsid w:val="009A19EB"/>
    <w:rsid w:val="009A1FAB"/>
    <w:rsid w:val="009A2E2F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3716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254F"/>
    <w:rsid w:val="00AB466D"/>
    <w:rsid w:val="00AB5412"/>
    <w:rsid w:val="00AB55AA"/>
    <w:rsid w:val="00AC0292"/>
    <w:rsid w:val="00AD33E3"/>
    <w:rsid w:val="00AE47B3"/>
    <w:rsid w:val="00AE4868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667BA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5E07"/>
    <w:rsid w:val="00BB64C8"/>
    <w:rsid w:val="00BB7ABF"/>
    <w:rsid w:val="00BC0D31"/>
    <w:rsid w:val="00BC3519"/>
    <w:rsid w:val="00BC4CDF"/>
    <w:rsid w:val="00BC4E6A"/>
    <w:rsid w:val="00BC6488"/>
    <w:rsid w:val="00BD08A0"/>
    <w:rsid w:val="00BD112F"/>
    <w:rsid w:val="00BD2169"/>
    <w:rsid w:val="00BD5FFB"/>
    <w:rsid w:val="00BE04B4"/>
    <w:rsid w:val="00BE71B3"/>
    <w:rsid w:val="00BF3487"/>
    <w:rsid w:val="00BF3ED2"/>
    <w:rsid w:val="00BF4948"/>
    <w:rsid w:val="00C02C05"/>
    <w:rsid w:val="00C05414"/>
    <w:rsid w:val="00C065A3"/>
    <w:rsid w:val="00C069C7"/>
    <w:rsid w:val="00C1104B"/>
    <w:rsid w:val="00C12A92"/>
    <w:rsid w:val="00C1365E"/>
    <w:rsid w:val="00C303EB"/>
    <w:rsid w:val="00C31601"/>
    <w:rsid w:val="00C321B4"/>
    <w:rsid w:val="00C33164"/>
    <w:rsid w:val="00C33C2B"/>
    <w:rsid w:val="00C37E73"/>
    <w:rsid w:val="00C41B81"/>
    <w:rsid w:val="00C43608"/>
    <w:rsid w:val="00C45D9A"/>
    <w:rsid w:val="00C47123"/>
    <w:rsid w:val="00C47EB4"/>
    <w:rsid w:val="00C522C1"/>
    <w:rsid w:val="00C532DC"/>
    <w:rsid w:val="00C5462B"/>
    <w:rsid w:val="00C570BF"/>
    <w:rsid w:val="00C60219"/>
    <w:rsid w:val="00C65493"/>
    <w:rsid w:val="00C70283"/>
    <w:rsid w:val="00C72CD3"/>
    <w:rsid w:val="00C755CF"/>
    <w:rsid w:val="00C7631F"/>
    <w:rsid w:val="00C76E26"/>
    <w:rsid w:val="00C830A1"/>
    <w:rsid w:val="00C9193A"/>
    <w:rsid w:val="00C97100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A21"/>
    <w:rsid w:val="00D37FFA"/>
    <w:rsid w:val="00D42986"/>
    <w:rsid w:val="00D43369"/>
    <w:rsid w:val="00D43655"/>
    <w:rsid w:val="00D43E53"/>
    <w:rsid w:val="00D43EE9"/>
    <w:rsid w:val="00D44BF9"/>
    <w:rsid w:val="00D47292"/>
    <w:rsid w:val="00D477F1"/>
    <w:rsid w:val="00D50A5E"/>
    <w:rsid w:val="00D50E7B"/>
    <w:rsid w:val="00D52C93"/>
    <w:rsid w:val="00D52FFE"/>
    <w:rsid w:val="00D53097"/>
    <w:rsid w:val="00D620C4"/>
    <w:rsid w:val="00D63AF0"/>
    <w:rsid w:val="00D64CE6"/>
    <w:rsid w:val="00D66B6C"/>
    <w:rsid w:val="00D70271"/>
    <w:rsid w:val="00D70EC2"/>
    <w:rsid w:val="00D70ED0"/>
    <w:rsid w:val="00D72EF8"/>
    <w:rsid w:val="00D75B58"/>
    <w:rsid w:val="00D77205"/>
    <w:rsid w:val="00D77B1F"/>
    <w:rsid w:val="00DA07F7"/>
    <w:rsid w:val="00DA41BD"/>
    <w:rsid w:val="00DA5243"/>
    <w:rsid w:val="00DB271B"/>
    <w:rsid w:val="00DC025F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37AED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268D"/>
    <w:rsid w:val="00E73555"/>
    <w:rsid w:val="00E77FA0"/>
    <w:rsid w:val="00E84139"/>
    <w:rsid w:val="00E8798D"/>
    <w:rsid w:val="00EA02D2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6B5E"/>
    <w:rsid w:val="00F11C4F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41CB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4EF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32ACC-310C-4A27-ACCF-20132A30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Huliak, Rudolf, (asistent)</cp:lastModifiedBy>
  <cp:revision>12</cp:revision>
  <cp:lastPrinted>2024-10-04T08:47:00Z</cp:lastPrinted>
  <dcterms:created xsi:type="dcterms:W3CDTF">2024-10-01T17:48:00Z</dcterms:created>
  <dcterms:modified xsi:type="dcterms:W3CDTF">2024-10-04T08:47:00Z</dcterms:modified>
  <cp:category/>
</cp:coreProperties>
</file>