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6A8CC" w14:textId="77777777" w:rsidR="0065551E" w:rsidRPr="00084CE5" w:rsidRDefault="0065551E" w:rsidP="0065551E">
      <w:pPr>
        <w:pStyle w:val="paragraph"/>
        <w:spacing w:before="0" w:beforeAutospacing="0" w:after="0" w:afterAutospacing="0"/>
        <w:jc w:val="center"/>
        <w:textAlignment w:val="baseline"/>
      </w:pPr>
      <w:bookmarkStart w:id="0" w:name="_GoBack"/>
      <w:bookmarkEnd w:id="0"/>
      <w:r w:rsidRPr="00084CE5">
        <w:rPr>
          <w:rStyle w:val="normaltextrun"/>
          <w:rFonts w:eastAsiaTheme="majorEastAsia"/>
          <w:b/>
          <w:bCs/>
          <w:color w:val="000000"/>
        </w:rPr>
        <w:t>(Návrh)</w:t>
      </w:r>
      <w:r w:rsidRPr="00084CE5">
        <w:rPr>
          <w:rStyle w:val="eop"/>
          <w:rFonts w:eastAsiaTheme="majorEastAsia"/>
          <w:color w:val="000000"/>
        </w:rPr>
        <w:t> </w:t>
      </w:r>
    </w:p>
    <w:p w14:paraId="6E7BEAA2" w14:textId="77777777" w:rsidR="0065551E" w:rsidRPr="00084CE5" w:rsidRDefault="0065551E" w:rsidP="0065551E">
      <w:pPr>
        <w:pStyle w:val="paragraph"/>
        <w:spacing w:before="0" w:beforeAutospacing="0" w:after="0" w:afterAutospacing="0"/>
        <w:jc w:val="center"/>
        <w:textAlignment w:val="baseline"/>
      </w:pPr>
      <w:r w:rsidRPr="00084CE5">
        <w:rPr>
          <w:rStyle w:val="eop"/>
          <w:rFonts w:eastAsiaTheme="majorEastAsia"/>
          <w:color w:val="000000"/>
        </w:rPr>
        <w:t> </w:t>
      </w:r>
    </w:p>
    <w:p w14:paraId="6A31389B" w14:textId="77777777" w:rsidR="0065551E" w:rsidRPr="00084CE5" w:rsidRDefault="0065551E" w:rsidP="0065551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bCs/>
          <w:color w:val="000000"/>
        </w:rPr>
      </w:pPr>
      <w:r w:rsidRPr="00084CE5">
        <w:rPr>
          <w:rStyle w:val="normaltextrun"/>
          <w:rFonts w:eastAsiaTheme="majorEastAsia"/>
          <w:b/>
          <w:bCs/>
          <w:color w:val="000000"/>
        </w:rPr>
        <w:t>VYHLÁŠKA</w:t>
      </w:r>
    </w:p>
    <w:p w14:paraId="4D17554C" w14:textId="77777777" w:rsidR="0065551E" w:rsidRPr="00084CE5" w:rsidRDefault="0065551E" w:rsidP="0065551E">
      <w:pPr>
        <w:pStyle w:val="paragraph"/>
        <w:spacing w:before="0" w:beforeAutospacing="0" w:after="0" w:afterAutospacing="0"/>
        <w:jc w:val="center"/>
        <w:textAlignment w:val="baseline"/>
      </w:pPr>
      <w:r w:rsidRPr="00084CE5">
        <w:rPr>
          <w:rStyle w:val="normaltextrun"/>
          <w:rFonts w:eastAsiaTheme="majorEastAsia"/>
          <w:b/>
          <w:bCs/>
          <w:color w:val="000000"/>
        </w:rPr>
        <w:t> </w:t>
      </w:r>
      <w:r w:rsidRPr="00084CE5">
        <w:rPr>
          <w:rStyle w:val="eop"/>
          <w:rFonts w:eastAsiaTheme="majorEastAsia"/>
          <w:color w:val="000000"/>
        </w:rPr>
        <w:t> </w:t>
      </w:r>
    </w:p>
    <w:p w14:paraId="33C357D7" w14:textId="77777777" w:rsidR="0065551E" w:rsidRPr="00084CE5" w:rsidRDefault="0065551E" w:rsidP="0065551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bCs/>
          <w:color w:val="000000"/>
        </w:rPr>
      </w:pPr>
      <w:r w:rsidRPr="00084CE5">
        <w:rPr>
          <w:rStyle w:val="normaltextrun"/>
          <w:rFonts w:eastAsiaTheme="majorEastAsia"/>
          <w:b/>
          <w:bCs/>
          <w:color w:val="000000"/>
        </w:rPr>
        <w:t xml:space="preserve">Ministerstva zdravotníctva Slovenskej republiky </w:t>
      </w:r>
    </w:p>
    <w:p w14:paraId="6EB35C2A" w14:textId="77777777" w:rsidR="0065551E" w:rsidRPr="00084CE5" w:rsidRDefault="0065551E" w:rsidP="0065551E">
      <w:pPr>
        <w:pStyle w:val="paragraph"/>
        <w:spacing w:before="0" w:beforeAutospacing="0" w:after="0" w:afterAutospacing="0"/>
        <w:jc w:val="center"/>
        <w:textAlignment w:val="baseline"/>
      </w:pPr>
      <w:r w:rsidRPr="00084CE5">
        <w:rPr>
          <w:rStyle w:val="normaltextrun"/>
          <w:rFonts w:eastAsiaTheme="majorEastAsia"/>
          <w:b/>
          <w:bCs/>
          <w:color w:val="000000"/>
        </w:rPr>
        <w:t>z ......................... 2024, </w:t>
      </w:r>
      <w:r w:rsidRPr="00084CE5">
        <w:rPr>
          <w:rStyle w:val="eop"/>
          <w:rFonts w:eastAsiaTheme="majorEastAsia"/>
          <w:color w:val="000000"/>
        </w:rPr>
        <w:t> </w:t>
      </w:r>
    </w:p>
    <w:p w14:paraId="672A6659" w14:textId="77777777" w:rsidR="0065551E" w:rsidRPr="00084CE5" w:rsidRDefault="0065551E" w:rsidP="0065551E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</w:p>
    <w:p w14:paraId="44C5887C" w14:textId="77777777" w:rsidR="0065551E" w:rsidRPr="00084CE5" w:rsidRDefault="0065551E" w:rsidP="0065551E">
      <w:pPr>
        <w:pBdr>
          <w:bottom w:val="single" w:sz="8" w:space="8" w:color="EFEFEF"/>
        </w:pBd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084CE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 ktorou sa ustanovuje minimálny počet lôžok na účely poskytovania ošetrovateľskej starostlivosti v zariadeniach sociálnych služieb a zariadeniach sociálnoprávnej ochrany detí a sociálnej kurately a výpočet minimálneho počtu lôžok pre príslušnú zdravotnú poisťovňu podľa podielu jej poistencov na celkovom počte poistencov podľa príslušného samosprávneho kraja a na Slovenskú republiku na rok 2025</w:t>
      </w:r>
    </w:p>
    <w:p w14:paraId="63E4A9CD" w14:textId="77777777" w:rsidR="0065551E" w:rsidRPr="00084CE5" w:rsidRDefault="0065551E" w:rsidP="0065551E">
      <w:pPr>
        <w:pStyle w:val="paragraph"/>
        <w:spacing w:before="0" w:beforeAutospacing="0" w:after="0" w:afterAutospacing="0"/>
        <w:jc w:val="both"/>
        <w:textAlignment w:val="baseline"/>
      </w:pPr>
      <w:r w:rsidRPr="00084CE5">
        <w:rPr>
          <w:rStyle w:val="eop"/>
          <w:rFonts w:eastAsiaTheme="majorEastAsia"/>
          <w:color w:val="000000"/>
        </w:rPr>
        <w:t> </w:t>
      </w:r>
    </w:p>
    <w:p w14:paraId="4F6584BE" w14:textId="77777777" w:rsidR="0065551E" w:rsidRPr="00084CE5" w:rsidRDefault="0065551E" w:rsidP="0065551E">
      <w:pPr>
        <w:pStyle w:val="paragraph"/>
        <w:spacing w:before="0" w:beforeAutospacing="0" w:after="0" w:afterAutospacing="0"/>
        <w:jc w:val="both"/>
        <w:textAlignment w:val="baseline"/>
      </w:pPr>
      <w:r w:rsidRPr="00084CE5">
        <w:rPr>
          <w:rStyle w:val="eop"/>
          <w:rFonts w:eastAsiaTheme="majorEastAsia"/>
          <w:color w:val="000000"/>
        </w:rPr>
        <w:t> </w:t>
      </w:r>
    </w:p>
    <w:p w14:paraId="0B366001" w14:textId="77777777" w:rsidR="0065551E" w:rsidRPr="00084CE5" w:rsidRDefault="0065551E" w:rsidP="0065551E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</w:rPr>
      </w:pPr>
      <w:r w:rsidRPr="00084CE5">
        <w:rPr>
          <w:color w:val="000000"/>
        </w:rPr>
        <w:t>Ministerstvo zdravotníctva Slovenskej republiky podľa § 7a ods. 4 zákona č. 581/2004</w:t>
      </w:r>
      <w:bookmarkStart w:id="1" w:name="predpis.text"/>
      <w:r w:rsidRPr="00084CE5">
        <w:rPr>
          <w:color w:val="000000"/>
        </w:rPr>
        <w:t xml:space="preserve"> Z. z. o zdravotných poisťovniach, dohľade nad zdravotnou starostlivosťou a o zmene a doplnení niektorých zákonov v znení neskorších predpisov po dohode s Ministerstvom práce, sociálnych vecí a rodiny Slovenskej republiky ustanovuje: </w:t>
      </w:r>
      <w:bookmarkEnd w:id="1"/>
    </w:p>
    <w:p w14:paraId="29D6B04F" w14:textId="77777777" w:rsidR="009E42D1" w:rsidRPr="00084CE5" w:rsidRDefault="00084CE5" w:rsidP="0065551E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bookmarkStart w:id="2" w:name="predpis.podnadpis"/>
      <w:r w:rsidRPr="00084CE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 </w:t>
      </w:r>
      <w:bookmarkStart w:id="3" w:name="predpis.datum"/>
      <w:bookmarkEnd w:id="2"/>
    </w:p>
    <w:p w14:paraId="5A27F5F7" w14:textId="77777777" w:rsidR="009E42D1" w:rsidRPr="00084CE5" w:rsidRDefault="00084CE5">
      <w:pPr>
        <w:spacing w:before="225" w:after="225" w:line="264" w:lineRule="auto"/>
        <w:ind w:left="195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bookmarkStart w:id="4" w:name="paragraf-1.oznacenie"/>
      <w:bookmarkStart w:id="5" w:name="paragraf-1"/>
      <w:bookmarkEnd w:id="3"/>
      <w:r w:rsidRPr="00084CE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 § 1 </w:t>
      </w:r>
    </w:p>
    <w:p w14:paraId="3E5F24BF" w14:textId="77777777" w:rsidR="009E42D1" w:rsidRPr="00084CE5" w:rsidRDefault="00084CE5" w:rsidP="00084CE5">
      <w:pPr>
        <w:spacing w:before="225" w:after="225" w:line="264" w:lineRule="auto"/>
        <w:ind w:left="27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bookmarkStart w:id="6" w:name="paragraf-1.odsek-1"/>
      <w:bookmarkEnd w:id="4"/>
      <w:r w:rsidRPr="00084CE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bookmarkStart w:id="7" w:name="paragraf-1.odsek-1.oznacenie"/>
      <w:r w:rsidRPr="00084CE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(1) </w:t>
      </w:r>
      <w:bookmarkStart w:id="8" w:name="paragraf-1.odsek-1.text"/>
      <w:bookmarkEnd w:id="7"/>
      <w:r w:rsidRPr="00084CE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Minimálny počet lôžok na účely poskytovania ošetrovateľskej starostlivosti v zariadeniach sociálnych služieb a zariadeniach sociálnoprávnej ochrany detí a sociálnej kurately podľa samosprávnych krajov a na Slovenskú republiku </w:t>
      </w:r>
      <w:r w:rsidR="0065551E" w:rsidRPr="00084CE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na rok 2025 </w:t>
      </w:r>
      <w:r w:rsidRPr="00084CE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je uvedený v prílohe. </w:t>
      </w:r>
      <w:bookmarkEnd w:id="8"/>
    </w:p>
    <w:p w14:paraId="792BCCCA" w14:textId="77777777" w:rsidR="009E42D1" w:rsidRPr="00084CE5" w:rsidRDefault="00084CE5" w:rsidP="00084CE5">
      <w:pPr>
        <w:spacing w:before="225" w:after="225" w:line="264" w:lineRule="auto"/>
        <w:ind w:left="27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bookmarkStart w:id="9" w:name="paragraf-1.odsek-2"/>
      <w:bookmarkEnd w:id="6"/>
      <w:r w:rsidRPr="00084CE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bookmarkStart w:id="10" w:name="paragraf-1.odsek-2.oznacenie"/>
      <w:r w:rsidRPr="00084CE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(2) </w:t>
      </w:r>
      <w:bookmarkStart w:id="11" w:name="paragraf-1.odsek-2.text"/>
      <w:bookmarkEnd w:id="10"/>
      <w:r w:rsidRPr="00084CE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Minimálny počet lôžok pre príslušnú zdravotnú poisťovňu v príslušnom samosprávnom kraji sa vypočíta ako súčin minimálneho počtu lôžok uvedeného v prílohe pre príslušný samosprávny kraj a podielu poistencov príslušnej zdravotnej poisťovne a celkového počtu poistencov podľa príslušného samosprávneho kraja. </w:t>
      </w:r>
      <w:bookmarkEnd w:id="11"/>
    </w:p>
    <w:p w14:paraId="6A1F83E8" w14:textId="77777777" w:rsidR="009E42D1" w:rsidRPr="00084CE5" w:rsidRDefault="00084CE5" w:rsidP="00084CE5">
      <w:pPr>
        <w:spacing w:before="225" w:after="225" w:line="264" w:lineRule="auto"/>
        <w:ind w:left="27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bookmarkStart w:id="12" w:name="paragraf-1.odsek-3"/>
      <w:bookmarkEnd w:id="9"/>
      <w:r w:rsidRPr="00084CE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bookmarkStart w:id="13" w:name="paragraf-1.odsek-3.oznacenie"/>
      <w:r w:rsidRPr="00084CE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(3) </w:t>
      </w:r>
      <w:bookmarkStart w:id="14" w:name="paragraf-1.odsek-3.text"/>
      <w:bookmarkEnd w:id="13"/>
      <w:r w:rsidRPr="00084CE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Podiel poistencov podľa odseku 2 sa vypočítava každoročne k 1. februáru. </w:t>
      </w:r>
      <w:bookmarkEnd w:id="14"/>
    </w:p>
    <w:bookmarkEnd w:id="5"/>
    <w:bookmarkEnd w:id="12"/>
    <w:p w14:paraId="0A37501D" w14:textId="77777777" w:rsidR="009E42D1" w:rsidRPr="00084CE5" w:rsidRDefault="009E42D1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</w:p>
    <w:p w14:paraId="7D86C30E" w14:textId="77777777" w:rsidR="0065551E" w:rsidRPr="00084CE5" w:rsidRDefault="00084CE5">
      <w:pPr>
        <w:spacing w:before="225" w:after="225" w:line="264" w:lineRule="auto"/>
        <w:ind w:left="195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bookmarkStart w:id="15" w:name="paragraf-2.oznacenie"/>
      <w:bookmarkStart w:id="16" w:name="paragraf-2"/>
      <w:r w:rsidRPr="00084CE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 § 2</w:t>
      </w:r>
    </w:p>
    <w:p w14:paraId="108FC987" w14:textId="77777777" w:rsidR="009E42D1" w:rsidRPr="00084CE5" w:rsidRDefault="0065551E" w:rsidP="67D07B5F">
      <w:pPr>
        <w:spacing w:before="225" w:after="225" w:line="264" w:lineRule="auto"/>
        <w:ind w:left="19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67D07B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Zrušuje </w:t>
      </w:r>
      <w:proofErr w:type="gramStart"/>
      <w:r w:rsidRPr="67D07B5F">
        <w:rPr>
          <w:rFonts w:ascii="Times New Roman" w:hAnsi="Times New Roman" w:cs="Times New Roman"/>
          <w:color w:val="000000" w:themeColor="text1"/>
          <w:sz w:val="24"/>
          <w:szCs w:val="24"/>
        </w:rPr>
        <w:t>sa</w:t>
      </w:r>
      <w:proofErr w:type="gramEnd"/>
      <w:r w:rsidRPr="67D07B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vyhláška Ministerstva zdravotníctva Slovenskej republiky č. 20/2018 Z. z., ktorou sa ustanovuje minimálny počet lôžok na účely poskytovania ošetrovateľskej starostlivosti v zariadeniach sociálnych služieb a zariadeniach sociálnoprávnej ochrany detí a sociálnej kurately a výpočet minimálneho počtu lôžok pre príslušnú zdravotnú poisťovňu podľa podielu jej poistencov na celkovom počte poistencov podľa príslušného samosprávneho kraja. </w:t>
      </w:r>
      <w:r w:rsidR="00084CE5" w:rsidRPr="67D07B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7F6D762" w14:textId="77777777" w:rsidR="0065551E" w:rsidRPr="00084CE5" w:rsidRDefault="0065551E">
      <w:pPr>
        <w:spacing w:before="225" w:after="225" w:line="264" w:lineRule="auto"/>
        <w:ind w:left="195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084CE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§ 3</w:t>
      </w:r>
    </w:p>
    <w:p w14:paraId="695C5C89" w14:textId="77777777" w:rsidR="009E42D1" w:rsidRPr="00084CE5" w:rsidRDefault="00084CE5" w:rsidP="00084CE5">
      <w:pPr>
        <w:spacing w:before="225" w:after="225" w:line="264" w:lineRule="auto"/>
        <w:ind w:left="270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bookmarkStart w:id="17" w:name="paragraf-2.odsek-1.oznacenie"/>
      <w:bookmarkStart w:id="18" w:name="paragraf-2.odsek-1.text"/>
      <w:bookmarkStart w:id="19" w:name="paragraf-2.odsek-1"/>
      <w:bookmarkEnd w:id="15"/>
      <w:bookmarkEnd w:id="17"/>
      <w:r w:rsidRPr="00084CE5">
        <w:rPr>
          <w:rFonts w:ascii="Times New Roman" w:hAnsi="Times New Roman" w:cs="Times New Roman"/>
          <w:color w:val="000000"/>
          <w:sz w:val="24"/>
          <w:szCs w:val="24"/>
          <w:lang w:val="sk-SK"/>
        </w:rPr>
        <w:t>T</w:t>
      </w:r>
      <w:r w:rsidR="0065551E" w:rsidRPr="00084CE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áto vyhláška nadobúda účinnosť </w:t>
      </w:r>
      <w:r w:rsidRPr="00084CE5">
        <w:rPr>
          <w:rFonts w:ascii="Times New Roman" w:hAnsi="Times New Roman" w:cs="Times New Roman"/>
          <w:color w:val="000000"/>
          <w:sz w:val="24"/>
          <w:szCs w:val="24"/>
          <w:lang w:val="sk-SK"/>
        </w:rPr>
        <w:t>1. januára 20</w:t>
      </w:r>
      <w:r w:rsidR="0065551E" w:rsidRPr="00084CE5">
        <w:rPr>
          <w:rFonts w:ascii="Times New Roman" w:hAnsi="Times New Roman" w:cs="Times New Roman"/>
          <w:color w:val="000000"/>
          <w:sz w:val="24"/>
          <w:szCs w:val="24"/>
          <w:lang w:val="sk-SK"/>
        </w:rPr>
        <w:t>25</w:t>
      </w:r>
      <w:r w:rsidRPr="00084CE5">
        <w:rPr>
          <w:rFonts w:ascii="Times New Roman" w:hAnsi="Times New Roman" w:cs="Times New Roman"/>
          <w:color w:val="000000"/>
          <w:sz w:val="24"/>
          <w:szCs w:val="24"/>
          <w:lang w:val="sk-SK"/>
        </w:rPr>
        <w:t>.</w:t>
      </w:r>
      <w:bookmarkEnd w:id="18"/>
    </w:p>
    <w:bookmarkEnd w:id="16"/>
    <w:bookmarkEnd w:id="19"/>
    <w:p w14:paraId="5DAB6C7B" w14:textId="77777777" w:rsidR="009E42D1" w:rsidRPr="00084CE5" w:rsidRDefault="009E42D1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</w:p>
    <w:p w14:paraId="22B178F7" w14:textId="77777777" w:rsidR="009E42D1" w:rsidRPr="00084CE5" w:rsidRDefault="0065551E" w:rsidP="00084CE5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bookmarkStart w:id="20" w:name="predpis.text2"/>
      <w:r w:rsidRPr="00084CE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Zuzana Dolinková </w:t>
      </w:r>
      <w:r w:rsidR="00084CE5" w:rsidRPr="00084CE5">
        <w:rPr>
          <w:rFonts w:ascii="Times New Roman" w:hAnsi="Times New Roman" w:cs="Times New Roman"/>
          <w:color w:val="000000"/>
          <w:sz w:val="24"/>
          <w:szCs w:val="24"/>
          <w:lang w:val="sk-SK"/>
        </w:rPr>
        <w:t>v. r.</w:t>
      </w:r>
    </w:p>
    <w:p w14:paraId="02EB378F" w14:textId="77777777" w:rsidR="009E42D1" w:rsidRPr="00084CE5" w:rsidRDefault="009E42D1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21" w:name="predpis"/>
      <w:bookmarkEnd w:id="20"/>
      <w:bookmarkEnd w:id="21"/>
    </w:p>
    <w:p w14:paraId="118123EE" w14:textId="77777777" w:rsidR="00084CE5" w:rsidRPr="00084CE5" w:rsidRDefault="00084CE5" w:rsidP="00084CE5">
      <w:pPr>
        <w:spacing w:after="0"/>
        <w:ind w:left="120"/>
        <w:jc w:val="right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bookmarkStart w:id="22" w:name="prilohy.priloha-priloha_k_vyhlaske_c_20_"/>
      <w:bookmarkStart w:id="23" w:name="prilohy"/>
      <w:r w:rsidRPr="00084CE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Príloha </w:t>
      </w:r>
    </w:p>
    <w:p w14:paraId="31F5E9B2" w14:textId="77777777" w:rsidR="009E42D1" w:rsidRPr="00084CE5" w:rsidRDefault="00084CE5" w:rsidP="00084CE5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sk-SK"/>
        </w:rPr>
      </w:pPr>
      <w:r w:rsidRPr="00084CE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k vyhláške č. </w:t>
      </w:r>
      <w:r w:rsidR="0065551E" w:rsidRPr="00084CE5">
        <w:rPr>
          <w:rFonts w:ascii="Times New Roman" w:hAnsi="Times New Roman" w:cs="Times New Roman"/>
          <w:color w:val="000000"/>
          <w:sz w:val="24"/>
          <w:szCs w:val="24"/>
          <w:lang w:val="sk-SK"/>
        </w:rPr>
        <w:t>......</w:t>
      </w:r>
      <w:r w:rsidRPr="00084CE5">
        <w:rPr>
          <w:rFonts w:ascii="Times New Roman" w:hAnsi="Times New Roman" w:cs="Times New Roman"/>
          <w:color w:val="000000"/>
          <w:sz w:val="24"/>
          <w:szCs w:val="24"/>
          <w:lang w:val="sk-SK"/>
        </w:rPr>
        <w:t>/20</w:t>
      </w:r>
      <w:r w:rsidR="0065551E" w:rsidRPr="00084CE5">
        <w:rPr>
          <w:rFonts w:ascii="Times New Roman" w:hAnsi="Times New Roman" w:cs="Times New Roman"/>
          <w:color w:val="000000"/>
          <w:sz w:val="24"/>
          <w:szCs w:val="24"/>
          <w:lang w:val="sk-SK"/>
        </w:rPr>
        <w:t>25</w:t>
      </w:r>
      <w:r w:rsidRPr="00084CE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Z. z. </w:t>
      </w:r>
    </w:p>
    <w:p w14:paraId="6A05A809" w14:textId="77777777" w:rsidR="00084CE5" w:rsidRPr="00084CE5" w:rsidRDefault="00084CE5">
      <w:pPr>
        <w:spacing w:after="0"/>
        <w:ind w:left="120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14:paraId="56A893C2" w14:textId="77777777" w:rsidR="009E42D1" w:rsidRPr="00084CE5" w:rsidRDefault="00084CE5" w:rsidP="00084CE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084CE5">
        <w:rPr>
          <w:rFonts w:ascii="Times New Roman" w:hAnsi="Times New Roman" w:cs="Times New Roman"/>
          <w:color w:val="000000"/>
          <w:sz w:val="24"/>
          <w:szCs w:val="24"/>
          <w:lang w:val="sk-SK"/>
        </w:rPr>
        <w:t>Minimálny počet lôžok na účely poskytovania ošetrovateľskej starostlivosti v zariadeniach sociálnych služieb a zariadeniach sociálnoprávnej ochrany detí a sociálnej kurately podľa samosprávnych krajov a na Slovenskú republiku na rok 2025</w:t>
      </w:r>
    </w:p>
    <w:p w14:paraId="5A39BBE3" w14:textId="77777777" w:rsidR="009E42D1" w:rsidRPr="00084CE5" w:rsidRDefault="009E42D1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</w:p>
    <w:tbl>
      <w:tblPr>
        <w:tblW w:w="0" w:type="auto"/>
        <w:tblCellSpacing w:w="20" w:type="dxa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721"/>
        <w:gridCol w:w="3100"/>
        <w:gridCol w:w="3071"/>
      </w:tblGrid>
      <w:tr w:rsidR="009E42D1" w:rsidRPr="00084CE5" w14:paraId="57CDE4BC" w14:textId="77777777">
        <w:trPr>
          <w:trHeight w:val="1935"/>
          <w:tblCellSpacing w:w="20" w:type="dxa"/>
        </w:trPr>
        <w:tc>
          <w:tcPr>
            <w:tcW w:w="28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8F396" w14:textId="77777777" w:rsidR="009E42D1" w:rsidRPr="00084CE5" w:rsidRDefault="009E42D1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33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9544F" w14:textId="77777777" w:rsidR="009E42D1" w:rsidRPr="00084CE5" w:rsidRDefault="00084C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84CE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Minimálny počet lôžok </w:t>
            </w:r>
          </w:p>
          <w:p w14:paraId="72A3D3EC" w14:textId="77777777" w:rsidR="009E42D1" w:rsidRPr="00084CE5" w:rsidRDefault="009E42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14:paraId="43E974C0" w14:textId="77777777" w:rsidR="009E42D1" w:rsidRPr="00084CE5" w:rsidRDefault="00084C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84CE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 v zariadeniach sociálnoprávnej </w:t>
            </w:r>
          </w:p>
          <w:p w14:paraId="0D0B940D" w14:textId="77777777" w:rsidR="009E42D1" w:rsidRPr="00084CE5" w:rsidRDefault="009E42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14:paraId="2A6DAA3E" w14:textId="77777777" w:rsidR="009E42D1" w:rsidRPr="00084CE5" w:rsidRDefault="00084C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84CE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 ochrany detí a sociálnej kurately </w:t>
            </w:r>
          </w:p>
        </w:tc>
        <w:tc>
          <w:tcPr>
            <w:tcW w:w="33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6F1AF" w14:textId="77777777" w:rsidR="009E42D1" w:rsidRPr="00084CE5" w:rsidRDefault="00084C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84CE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Minimálny počet lôžok </w:t>
            </w:r>
          </w:p>
          <w:p w14:paraId="0E27B00A" w14:textId="77777777" w:rsidR="009E42D1" w:rsidRPr="00084CE5" w:rsidRDefault="009E42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14:paraId="0A2DE1DE" w14:textId="77777777" w:rsidR="009E42D1" w:rsidRPr="00084CE5" w:rsidRDefault="00084C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84CE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 v zariadeniach sociálnych služieb </w:t>
            </w:r>
          </w:p>
        </w:tc>
      </w:tr>
      <w:tr w:rsidR="009E42D1" w:rsidRPr="00084CE5" w14:paraId="0FA537C0" w14:textId="77777777">
        <w:trPr>
          <w:trHeight w:val="315"/>
          <w:tblCellSpacing w:w="20" w:type="dxa"/>
        </w:trPr>
        <w:tc>
          <w:tcPr>
            <w:tcW w:w="28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9E72D" w14:textId="77777777" w:rsidR="009E42D1" w:rsidRPr="00084CE5" w:rsidRDefault="00084C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84CE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Bratislavský kraj</w:t>
            </w:r>
          </w:p>
        </w:tc>
        <w:tc>
          <w:tcPr>
            <w:tcW w:w="33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3FD93" w14:textId="77777777" w:rsidR="009E42D1" w:rsidRPr="00084CE5" w:rsidRDefault="00084CE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84CE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37</w:t>
            </w:r>
          </w:p>
        </w:tc>
        <w:tc>
          <w:tcPr>
            <w:tcW w:w="33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5575D" w14:textId="77777777" w:rsidR="009E42D1" w:rsidRPr="00084CE5" w:rsidRDefault="00084CE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84CE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1 252</w:t>
            </w:r>
          </w:p>
        </w:tc>
      </w:tr>
      <w:tr w:rsidR="009E42D1" w:rsidRPr="00084CE5" w14:paraId="6AB74A52" w14:textId="77777777">
        <w:trPr>
          <w:trHeight w:val="315"/>
          <w:tblCellSpacing w:w="20" w:type="dxa"/>
        </w:trPr>
        <w:tc>
          <w:tcPr>
            <w:tcW w:w="28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F9731" w14:textId="77777777" w:rsidR="009E42D1" w:rsidRPr="00084CE5" w:rsidRDefault="00084C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84CE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Trnavský kraj</w:t>
            </w:r>
          </w:p>
        </w:tc>
        <w:tc>
          <w:tcPr>
            <w:tcW w:w="33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1D538" w14:textId="77777777" w:rsidR="009E42D1" w:rsidRPr="00084CE5" w:rsidRDefault="00084CE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84CE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62</w:t>
            </w:r>
          </w:p>
        </w:tc>
        <w:tc>
          <w:tcPr>
            <w:tcW w:w="33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67BB8" w14:textId="77777777" w:rsidR="009E42D1" w:rsidRPr="00084CE5" w:rsidRDefault="00084CE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84CE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1 061</w:t>
            </w:r>
          </w:p>
        </w:tc>
      </w:tr>
      <w:tr w:rsidR="009E42D1" w:rsidRPr="00084CE5" w14:paraId="0F068703" w14:textId="77777777">
        <w:trPr>
          <w:trHeight w:val="315"/>
          <w:tblCellSpacing w:w="20" w:type="dxa"/>
        </w:trPr>
        <w:tc>
          <w:tcPr>
            <w:tcW w:w="28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28708" w14:textId="77777777" w:rsidR="009E42D1" w:rsidRPr="00084CE5" w:rsidRDefault="00084C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84CE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Trenčiansky kraj</w:t>
            </w:r>
          </w:p>
        </w:tc>
        <w:tc>
          <w:tcPr>
            <w:tcW w:w="33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FEC6B" w14:textId="77777777" w:rsidR="009E42D1" w:rsidRPr="00084CE5" w:rsidRDefault="00084CE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84CE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15</w:t>
            </w:r>
          </w:p>
        </w:tc>
        <w:tc>
          <w:tcPr>
            <w:tcW w:w="33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B9B84" w14:textId="77777777" w:rsidR="009E42D1" w:rsidRPr="00084CE5" w:rsidRDefault="00084CE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84CE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1 194</w:t>
            </w:r>
          </w:p>
        </w:tc>
      </w:tr>
      <w:tr w:rsidR="009E42D1" w:rsidRPr="00084CE5" w14:paraId="1C9A23E9" w14:textId="77777777">
        <w:trPr>
          <w:trHeight w:val="315"/>
          <w:tblCellSpacing w:w="20" w:type="dxa"/>
        </w:trPr>
        <w:tc>
          <w:tcPr>
            <w:tcW w:w="28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0632D" w14:textId="77777777" w:rsidR="009E42D1" w:rsidRPr="00084CE5" w:rsidRDefault="00084C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84CE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Nitriansky kraj</w:t>
            </w:r>
          </w:p>
        </w:tc>
        <w:tc>
          <w:tcPr>
            <w:tcW w:w="33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52AA1" w14:textId="77777777" w:rsidR="009E42D1" w:rsidRPr="00084CE5" w:rsidRDefault="00084CE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84CE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47</w:t>
            </w:r>
          </w:p>
        </w:tc>
        <w:tc>
          <w:tcPr>
            <w:tcW w:w="33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76DFD" w14:textId="77777777" w:rsidR="009E42D1" w:rsidRPr="00084CE5" w:rsidRDefault="00084CE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84CE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1 370</w:t>
            </w:r>
          </w:p>
        </w:tc>
      </w:tr>
      <w:tr w:rsidR="009E42D1" w:rsidRPr="00084CE5" w14:paraId="0A6BE2EF" w14:textId="77777777">
        <w:trPr>
          <w:trHeight w:val="315"/>
          <w:tblCellSpacing w:w="20" w:type="dxa"/>
        </w:trPr>
        <w:tc>
          <w:tcPr>
            <w:tcW w:w="28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AB62D" w14:textId="77777777" w:rsidR="009E42D1" w:rsidRPr="00084CE5" w:rsidRDefault="00084C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84CE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Žilinský kraj</w:t>
            </w:r>
          </w:p>
        </w:tc>
        <w:tc>
          <w:tcPr>
            <w:tcW w:w="33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008B9" w14:textId="77777777" w:rsidR="009E42D1" w:rsidRPr="00084CE5" w:rsidRDefault="00084CE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84CE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52</w:t>
            </w:r>
          </w:p>
        </w:tc>
        <w:tc>
          <w:tcPr>
            <w:tcW w:w="33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4B15B" w14:textId="77777777" w:rsidR="009E42D1" w:rsidRPr="00084CE5" w:rsidRDefault="00084CE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84CE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1 207</w:t>
            </w:r>
          </w:p>
        </w:tc>
      </w:tr>
      <w:tr w:rsidR="009E42D1" w:rsidRPr="00084CE5" w14:paraId="6A590219" w14:textId="77777777">
        <w:trPr>
          <w:trHeight w:val="630"/>
          <w:tblCellSpacing w:w="20" w:type="dxa"/>
        </w:trPr>
        <w:tc>
          <w:tcPr>
            <w:tcW w:w="28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495EA" w14:textId="77777777" w:rsidR="009E42D1" w:rsidRPr="00084CE5" w:rsidRDefault="00084C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84CE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Banskobystrický kraj</w:t>
            </w:r>
          </w:p>
        </w:tc>
        <w:tc>
          <w:tcPr>
            <w:tcW w:w="33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51A77" w14:textId="77777777" w:rsidR="009E42D1" w:rsidRPr="00084CE5" w:rsidRDefault="00084CE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84CE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39</w:t>
            </w:r>
          </w:p>
        </w:tc>
        <w:tc>
          <w:tcPr>
            <w:tcW w:w="33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BF446" w14:textId="77777777" w:rsidR="009E42D1" w:rsidRPr="00084CE5" w:rsidRDefault="00084CE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84CE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1 255</w:t>
            </w:r>
          </w:p>
        </w:tc>
      </w:tr>
      <w:tr w:rsidR="009E42D1" w:rsidRPr="00084CE5" w14:paraId="48A6DD62" w14:textId="77777777">
        <w:trPr>
          <w:trHeight w:val="315"/>
          <w:tblCellSpacing w:w="20" w:type="dxa"/>
        </w:trPr>
        <w:tc>
          <w:tcPr>
            <w:tcW w:w="28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6B391" w14:textId="77777777" w:rsidR="009E42D1" w:rsidRPr="00084CE5" w:rsidRDefault="00084C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84CE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Prešovský kraj</w:t>
            </w:r>
          </w:p>
        </w:tc>
        <w:tc>
          <w:tcPr>
            <w:tcW w:w="33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CABB4" w14:textId="77777777" w:rsidR="009E42D1" w:rsidRPr="00084CE5" w:rsidRDefault="00084CE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84CE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94</w:t>
            </w:r>
          </w:p>
        </w:tc>
        <w:tc>
          <w:tcPr>
            <w:tcW w:w="33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FAD93" w14:textId="77777777" w:rsidR="009E42D1" w:rsidRPr="00084CE5" w:rsidRDefault="00084CE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84CE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1 312</w:t>
            </w:r>
          </w:p>
        </w:tc>
      </w:tr>
      <w:tr w:rsidR="009E42D1" w:rsidRPr="00084CE5" w14:paraId="035394C9" w14:textId="77777777">
        <w:trPr>
          <w:trHeight w:val="315"/>
          <w:tblCellSpacing w:w="20" w:type="dxa"/>
        </w:trPr>
        <w:tc>
          <w:tcPr>
            <w:tcW w:w="28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67088" w14:textId="77777777" w:rsidR="009E42D1" w:rsidRPr="00084CE5" w:rsidRDefault="00084C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84CE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Košický kraj</w:t>
            </w:r>
          </w:p>
        </w:tc>
        <w:tc>
          <w:tcPr>
            <w:tcW w:w="33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4F915" w14:textId="77777777" w:rsidR="009E42D1" w:rsidRPr="00084CE5" w:rsidRDefault="00084CE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84CE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142</w:t>
            </w:r>
          </w:p>
        </w:tc>
        <w:tc>
          <w:tcPr>
            <w:tcW w:w="33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AF274" w14:textId="77777777" w:rsidR="009E42D1" w:rsidRPr="00084CE5" w:rsidRDefault="00084CE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84CE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1 349</w:t>
            </w:r>
          </w:p>
        </w:tc>
      </w:tr>
      <w:tr w:rsidR="00084CE5" w:rsidRPr="00084CE5" w14:paraId="3E361414" w14:textId="77777777">
        <w:trPr>
          <w:trHeight w:val="315"/>
          <w:tblCellSpacing w:w="20" w:type="dxa"/>
        </w:trPr>
        <w:tc>
          <w:tcPr>
            <w:tcW w:w="28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6F9E4" w14:textId="77777777" w:rsidR="00084CE5" w:rsidRPr="00084CE5" w:rsidRDefault="00084CE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084CE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Slovenská republika</w:t>
            </w:r>
          </w:p>
        </w:tc>
        <w:tc>
          <w:tcPr>
            <w:tcW w:w="33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60510" w14:textId="77777777" w:rsidR="00084CE5" w:rsidRPr="00084CE5" w:rsidRDefault="00084CE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084CE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500</w:t>
            </w:r>
          </w:p>
        </w:tc>
        <w:tc>
          <w:tcPr>
            <w:tcW w:w="33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C5356" w14:textId="77777777" w:rsidR="00084CE5" w:rsidRPr="00084CE5" w:rsidRDefault="00084CE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084CE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10200</w:t>
            </w:r>
          </w:p>
        </w:tc>
      </w:tr>
    </w:tbl>
    <w:p w14:paraId="60061E4C" w14:textId="77777777" w:rsidR="009E42D1" w:rsidRPr="00084CE5" w:rsidRDefault="009E42D1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</w:p>
    <w:p w14:paraId="44EAFD9C" w14:textId="77777777" w:rsidR="009E42D1" w:rsidRPr="00084CE5" w:rsidRDefault="009E42D1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24" w:name="iri"/>
      <w:bookmarkEnd w:id="22"/>
      <w:bookmarkEnd w:id="23"/>
      <w:bookmarkEnd w:id="24"/>
    </w:p>
    <w:sectPr w:rsidR="009E42D1" w:rsidRPr="00084CE5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D1"/>
    <w:rsid w:val="0000651A"/>
    <w:rsid w:val="00084CE5"/>
    <w:rsid w:val="001964DE"/>
    <w:rsid w:val="0065551E"/>
    <w:rsid w:val="00743A29"/>
    <w:rsid w:val="009E0281"/>
    <w:rsid w:val="009E42D1"/>
    <w:rsid w:val="67D0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350E9"/>
  <w15:docId w15:val="{31A1EFAA-9E4B-4FA6-A32D-CADBE5B5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A3277"/>
  </w:style>
  <w:style w:type="paragraph" w:styleId="Nadpis1">
    <w:name w:val="heading 1"/>
    <w:basedOn w:val="Normlny"/>
    <w:next w:val="Normlny"/>
    <w:link w:val="Nadpis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41CD9"/>
  </w:style>
  <w:style w:type="character" w:customStyle="1" w:styleId="Nadpis1Char">
    <w:name w:val="Nadpis 1 Char"/>
    <w:basedOn w:val="Predvolenpsmoodseku"/>
    <w:link w:val="Nadpis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lnysozarkami">
    <w:name w:val="Normal Indent"/>
    <w:basedOn w:val="Normlny"/>
    <w:uiPriority w:val="99"/>
    <w:unhideWhenUsed/>
    <w:rsid w:val="00841CD9"/>
    <w:pPr>
      <w:ind w:left="720"/>
    </w:pPr>
  </w:style>
  <w:style w:type="paragraph" w:styleId="Podtitul">
    <w:name w:val="Subtitle"/>
    <w:basedOn w:val="Normlny"/>
    <w:next w:val="Normlny"/>
    <w:link w:val="Podtitu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Nzov">
    <w:name w:val="Title"/>
    <w:basedOn w:val="Normlny"/>
    <w:next w:val="Normlny"/>
    <w:link w:val="Nzov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vraznenie">
    <w:name w:val="Emphasis"/>
    <w:basedOn w:val="Predvolenpsmoodseku"/>
    <w:uiPriority w:val="20"/>
    <w:qFormat/>
    <w:rsid w:val="00D1197D"/>
    <w:rPr>
      <w:i/>
      <w:iCs/>
    </w:rPr>
  </w:style>
  <w:style w:type="character" w:styleId="Hypertextovprepojenie">
    <w:name w:val="Hyperlink"/>
    <w:basedOn w:val="Predvolenpsmoodseku"/>
    <w:uiPriority w:val="99"/>
    <w:unhideWhenUsed/>
    <w:rPr>
      <w:color w:val="0563C1" w:themeColor="hyperlink"/>
      <w:u w:val="single"/>
    </w:rPr>
  </w:style>
  <w:style w:type="table" w:styleId="Mriekatabuky">
    <w:name w:val="Table Grid"/>
    <w:basedOn w:val="Normlnatabuka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is">
    <w:name w:val="caption"/>
    <w:basedOn w:val="Normlny"/>
    <w:next w:val="Norm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paragraph">
    <w:name w:val="paragraph"/>
    <w:basedOn w:val="Normlny"/>
    <w:rsid w:val="00655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customStyle="1" w:styleId="normaltextrun">
    <w:name w:val="normaltextrun"/>
    <w:basedOn w:val="Predvolenpsmoodseku"/>
    <w:rsid w:val="0065551E"/>
  </w:style>
  <w:style w:type="character" w:customStyle="1" w:styleId="eop">
    <w:name w:val="eop"/>
    <w:basedOn w:val="Predvolenpsmoodseku"/>
    <w:rsid w:val="0065551E"/>
  </w:style>
  <w:style w:type="character" w:customStyle="1" w:styleId="scxw130532304">
    <w:name w:val="scxw130532304"/>
    <w:basedOn w:val="Predvolenpsmoodseku"/>
    <w:rsid w:val="00655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6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8B2F721E73E849A2346974B4C8BC1A" ma:contentTypeVersion="4" ma:contentTypeDescription="Create a new document." ma:contentTypeScope="" ma:versionID="efbc2d57118382694060989fb8003832">
  <xsd:schema xmlns:xsd="http://www.w3.org/2001/XMLSchema" xmlns:xs="http://www.w3.org/2001/XMLSchema" xmlns:p="http://schemas.microsoft.com/office/2006/metadata/properties" xmlns:ns2="9a5e1bb0-976f-4cc1-9bad-92f1a590c95e" targetNamespace="http://schemas.microsoft.com/office/2006/metadata/properties" ma:root="true" ma:fieldsID="54ad973412159233526d3a202788a701" ns2:_="">
    <xsd:import namespace="9a5e1bb0-976f-4cc1-9bad-92f1a590c9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e1bb0-976f-4cc1-9bad-92f1a590c9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53CD61-DAAE-4134-BE27-A18C939E37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5330C8-0C83-416A-977E-50BC88D3BD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EFD055-A69C-486C-8134-228E416A9A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2303</Characters>
  <Application>Microsoft Office Word</Application>
  <DocSecurity>0</DocSecurity>
  <Lines>19</Lines>
  <Paragraphs>5</Paragraphs>
  <ScaleCrop>false</ScaleCrop>
  <Company>MZ SR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Földesová Motajová Zuzana</dc:creator>
  <cp:lastModifiedBy>Povalová Lucia</cp:lastModifiedBy>
  <cp:revision>2</cp:revision>
  <dcterms:created xsi:type="dcterms:W3CDTF">2024-09-25T10:06:00Z</dcterms:created>
  <dcterms:modified xsi:type="dcterms:W3CDTF">2024-09-25T10:06:00Z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0x010100B18B2F721E73E849A2346974B4C8BC1A</vt:lpwstr>
  </property>
</Properties>
</file>