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B967" w14:textId="77777777" w:rsidR="006A0953" w:rsidRPr="00345DDC" w:rsidRDefault="006A0953" w:rsidP="006A0953">
      <w:pPr>
        <w:spacing w:after="0"/>
        <w:ind w:left="120"/>
        <w:jc w:val="center"/>
        <w:rPr>
          <w:rFonts w:ascii="Times New Roman" w:hAnsi="Times New Roman"/>
          <w:sz w:val="36"/>
          <w:szCs w:val="36"/>
        </w:rPr>
      </w:pPr>
      <w:r w:rsidRPr="00345DDC">
        <w:rPr>
          <w:rFonts w:ascii="Times New Roman" w:hAnsi="Times New Roman"/>
          <w:sz w:val="36"/>
          <w:szCs w:val="36"/>
        </w:rPr>
        <w:t>(Návrh)</w:t>
      </w:r>
    </w:p>
    <w:p w14:paraId="2B06ABAA" w14:textId="77777777" w:rsidR="006A0953" w:rsidRPr="00644C0C" w:rsidRDefault="006A0953" w:rsidP="006A0953">
      <w:pPr>
        <w:spacing w:after="0"/>
        <w:ind w:left="120"/>
        <w:jc w:val="center"/>
        <w:rPr>
          <w:rFonts w:ascii="Times New Roman" w:hAnsi="Times New Roman"/>
        </w:rPr>
      </w:pPr>
    </w:p>
    <w:p w14:paraId="39F46D5A" w14:textId="77777777" w:rsidR="006A0953" w:rsidRPr="00644C0C" w:rsidRDefault="006A0953" w:rsidP="006A0953">
      <w:pPr>
        <w:spacing w:after="0"/>
        <w:ind w:left="120"/>
        <w:jc w:val="center"/>
        <w:rPr>
          <w:color w:val="000000"/>
        </w:rPr>
      </w:pPr>
    </w:p>
    <w:p w14:paraId="7113F24E" w14:textId="77777777" w:rsidR="006A0953" w:rsidRPr="00644C0C" w:rsidRDefault="006A0953" w:rsidP="006A0953">
      <w:pPr>
        <w:spacing w:after="0" w:line="264" w:lineRule="auto"/>
        <w:ind w:left="120"/>
        <w:jc w:val="center"/>
        <w:rPr>
          <w:sz w:val="24"/>
          <w:szCs w:val="24"/>
        </w:rPr>
      </w:pPr>
      <w:r w:rsidRPr="00644C0C">
        <w:rPr>
          <w:rFonts w:ascii="Times New Roman" w:hAnsi="Times New Roman"/>
          <w:b/>
          <w:color w:val="000000"/>
          <w:sz w:val="24"/>
          <w:szCs w:val="24"/>
        </w:rPr>
        <w:t xml:space="preserve">VYHLÁŠKA </w:t>
      </w:r>
    </w:p>
    <w:p w14:paraId="254387A9" w14:textId="77777777" w:rsidR="006A0953" w:rsidRPr="00644C0C" w:rsidRDefault="006A0953" w:rsidP="006A0953">
      <w:pPr>
        <w:spacing w:after="0" w:line="264" w:lineRule="auto"/>
        <w:ind w:left="120"/>
        <w:jc w:val="center"/>
        <w:rPr>
          <w:sz w:val="24"/>
          <w:szCs w:val="24"/>
        </w:rPr>
      </w:pPr>
      <w:r w:rsidRPr="00644C0C">
        <w:rPr>
          <w:rFonts w:ascii="Times New Roman" w:hAnsi="Times New Roman"/>
          <w:b/>
          <w:color w:val="000000"/>
          <w:sz w:val="24"/>
          <w:szCs w:val="24"/>
        </w:rPr>
        <w:t>Ministerstva zdravotníctva Slovenskej republiky</w:t>
      </w:r>
    </w:p>
    <w:p w14:paraId="2AB81279" w14:textId="77777777" w:rsidR="006A0953" w:rsidRPr="00644C0C" w:rsidRDefault="006A0953" w:rsidP="006A0953">
      <w:pPr>
        <w:spacing w:after="0" w:line="264" w:lineRule="auto"/>
        <w:ind w:left="120"/>
        <w:jc w:val="center"/>
        <w:rPr>
          <w:sz w:val="24"/>
          <w:szCs w:val="24"/>
        </w:rPr>
      </w:pPr>
      <w:r w:rsidRPr="00644C0C">
        <w:rPr>
          <w:rFonts w:ascii="Times New Roman" w:hAnsi="Times New Roman"/>
          <w:color w:val="494949"/>
          <w:sz w:val="24"/>
          <w:szCs w:val="24"/>
        </w:rPr>
        <w:t xml:space="preserve">z ......................... 2024 </w:t>
      </w:r>
    </w:p>
    <w:p w14:paraId="72A968A5" w14:textId="6F31A785" w:rsidR="006A0953" w:rsidRPr="00644C0C" w:rsidRDefault="006A0953" w:rsidP="006A0953">
      <w:pPr>
        <w:spacing w:before="225" w:after="225" w:line="264" w:lineRule="auto"/>
        <w:jc w:val="center"/>
        <w:rPr>
          <w:rFonts w:ascii="Times New Roman" w:hAnsi="Times New Roman"/>
          <w:b/>
          <w:sz w:val="24"/>
          <w:szCs w:val="24"/>
        </w:rPr>
      </w:pPr>
      <w:r w:rsidRPr="00644C0C">
        <w:rPr>
          <w:rFonts w:ascii="Times New Roman" w:hAnsi="Times New Roman"/>
          <w:b/>
          <w:bCs/>
          <w:sz w:val="24"/>
          <w:szCs w:val="24"/>
        </w:rPr>
        <w:t xml:space="preserve">ktorou sa ustanovujú podrobnosti o vykonávaní </w:t>
      </w:r>
      <w:r w:rsidR="00F44CB7" w:rsidRPr="00644C0C">
        <w:rPr>
          <w:rFonts w:ascii="Times New Roman" w:hAnsi="Times New Roman"/>
          <w:b/>
          <w:bCs/>
          <w:sz w:val="24"/>
          <w:szCs w:val="24"/>
        </w:rPr>
        <w:t>skríningov onkologických chorôb</w:t>
      </w:r>
    </w:p>
    <w:p w14:paraId="68208716" w14:textId="77777777" w:rsidR="006A0953" w:rsidRPr="002D283C" w:rsidRDefault="006A0953" w:rsidP="006A0953">
      <w:pPr>
        <w:spacing w:after="0"/>
        <w:ind w:left="119" w:firstLine="340"/>
        <w:jc w:val="both"/>
        <w:rPr>
          <w:rFonts w:ascii="Times New Roman" w:hAnsi="Times New Roman"/>
          <w:sz w:val="24"/>
          <w:szCs w:val="24"/>
        </w:rPr>
      </w:pPr>
      <w:r w:rsidRPr="00644C0C">
        <w:rPr>
          <w:rFonts w:ascii="Times New Roman" w:hAnsi="Times New Roman"/>
          <w:color w:val="000000"/>
          <w:sz w:val="24"/>
          <w:szCs w:val="24"/>
        </w:rPr>
        <w:t xml:space="preserve">Ministerstvo zdravotníctva Slovenskej </w:t>
      </w:r>
      <w:r w:rsidRPr="002D283C">
        <w:rPr>
          <w:rFonts w:ascii="Times New Roman" w:hAnsi="Times New Roman"/>
          <w:sz w:val="24"/>
          <w:szCs w:val="24"/>
        </w:rPr>
        <w:t xml:space="preserve">republiky podľa </w:t>
      </w:r>
      <w:r w:rsidRPr="002D283C">
        <w:rPr>
          <w:rFonts w:ascii="Times New Roman" w:hAnsi="Times New Roman"/>
          <w:bCs/>
          <w:sz w:val="24"/>
          <w:szCs w:val="24"/>
        </w:rPr>
        <w:t xml:space="preserve">§ ... ods. .... (uvedené doplním po schválení novely zákona)  zákona č. </w:t>
      </w:r>
      <w:r w:rsidRPr="002D283C">
        <w:rPr>
          <w:rFonts w:ascii="Times New Roman" w:hAnsi="Times New Roman"/>
          <w:sz w:val="24"/>
          <w:szCs w:val="24"/>
        </w:rPr>
        <w:t xml:space="preserve">577/2004 Z. z. </w:t>
      </w:r>
      <w:r w:rsidRPr="002D283C">
        <w:rPr>
          <w:rFonts w:ascii="Times New Roman" w:hAnsi="Times New Roman"/>
          <w:bCs/>
          <w:sz w:val="24"/>
          <w:szCs w:val="24"/>
          <w:shd w:val="clear" w:color="auto" w:fill="FFFFFF"/>
        </w:rPr>
        <w:t xml:space="preserve">o rozsahu zdravotnej starostlivosti uhrádzanej na základe verejného zdravotného poistenia a o úhradách za služby súvisiace s poskytovaním zdravotnej starostlivosti </w:t>
      </w:r>
      <w:r w:rsidRPr="002D283C">
        <w:rPr>
          <w:rFonts w:ascii="Times New Roman" w:hAnsi="Times New Roman"/>
          <w:sz w:val="24"/>
          <w:szCs w:val="24"/>
        </w:rPr>
        <w:t>(ďalej len „zá</w:t>
      </w:r>
      <w:bookmarkStart w:id="0" w:name="_GoBack"/>
      <w:bookmarkEnd w:id="0"/>
      <w:r w:rsidRPr="002D283C">
        <w:rPr>
          <w:rFonts w:ascii="Times New Roman" w:hAnsi="Times New Roman"/>
          <w:sz w:val="24"/>
          <w:szCs w:val="24"/>
        </w:rPr>
        <w:t>kon“) ustanovuje:</w:t>
      </w:r>
    </w:p>
    <w:p w14:paraId="42EB4EA7" w14:textId="7D9B8AEC" w:rsidR="006A0953" w:rsidRPr="002D283C" w:rsidRDefault="006A0953" w:rsidP="006A0953">
      <w:pPr>
        <w:spacing w:after="0"/>
        <w:ind w:left="119" w:firstLine="340"/>
        <w:jc w:val="both"/>
        <w:rPr>
          <w:sz w:val="24"/>
          <w:szCs w:val="24"/>
        </w:rPr>
      </w:pPr>
    </w:p>
    <w:p w14:paraId="532D81E2" w14:textId="77777777" w:rsidR="00965371" w:rsidRPr="002D283C" w:rsidRDefault="00965371" w:rsidP="006A0953">
      <w:pPr>
        <w:spacing w:after="0"/>
        <w:ind w:left="119" w:firstLine="340"/>
        <w:jc w:val="both"/>
        <w:rPr>
          <w:sz w:val="24"/>
          <w:szCs w:val="24"/>
        </w:rPr>
      </w:pPr>
    </w:p>
    <w:p w14:paraId="58353994" w14:textId="77777777" w:rsidR="006A0953" w:rsidRPr="002D283C" w:rsidRDefault="006A0953" w:rsidP="006A0953">
      <w:pPr>
        <w:spacing w:after="0" w:line="264" w:lineRule="auto"/>
        <w:jc w:val="center"/>
        <w:rPr>
          <w:rFonts w:ascii="Times New Roman" w:hAnsi="Times New Roman"/>
          <w:b/>
        </w:rPr>
      </w:pPr>
      <w:r w:rsidRPr="002D283C">
        <w:rPr>
          <w:rFonts w:ascii="Times New Roman" w:hAnsi="Times New Roman"/>
          <w:b/>
        </w:rPr>
        <w:t>§ 1</w:t>
      </w:r>
    </w:p>
    <w:p w14:paraId="0CEEC599" w14:textId="77777777" w:rsidR="006A0953" w:rsidRPr="002D283C" w:rsidRDefault="006A0953" w:rsidP="006A0953">
      <w:pPr>
        <w:spacing w:after="225" w:line="264" w:lineRule="auto"/>
        <w:ind w:left="195"/>
        <w:jc w:val="center"/>
        <w:rPr>
          <w:sz w:val="24"/>
          <w:szCs w:val="24"/>
        </w:rPr>
      </w:pPr>
      <w:r w:rsidRPr="002D283C">
        <w:rPr>
          <w:rFonts w:ascii="Times New Roman" w:hAnsi="Times New Roman"/>
          <w:b/>
          <w:sz w:val="24"/>
          <w:szCs w:val="24"/>
        </w:rPr>
        <w:t>Predmet úpravy</w:t>
      </w:r>
    </w:p>
    <w:p w14:paraId="2E2BB474" w14:textId="77777777" w:rsidR="006A0953" w:rsidRPr="002D283C" w:rsidRDefault="006A0953" w:rsidP="006A0953">
      <w:pPr>
        <w:pStyle w:val="Odsekzoznamu"/>
        <w:numPr>
          <w:ilvl w:val="0"/>
          <w:numId w:val="2"/>
        </w:numPr>
        <w:spacing w:before="240" w:after="0" w:line="264" w:lineRule="auto"/>
        <w:ind w:left="142" w:firstLine="425"/>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Táto vyhláška upravuje</w:t>
      </w:r>
    </w:p>
    <w:p w14:paraId="35FEE596" w14:textId="3004216A" w:rsidR="00B02C8E" w:rsidRPr="002D283C" w:rsidRDefault="00B02C8E" w:rsidP="006A0953">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podrobnosti o vykonávaní skríningu rakoviny</w:t>
      </w:r>
    </w:p>
    <w:p w14:paraId="6FE29504" w14:textId="105E2EF0"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hrubého čreva a konečníka,</w:t>
      </w:r>
    </w:p>
    <w:p w14:paraId="512617F1" w14:textId="1F6B3DE3"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krčka maternice,</w:t>
      </w:r>
    </w:p>
    <w:p w14:paraId="29A7FEE8" w14:textId="561FE124" w:rsidR="00B02C8E"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pľúc,</w:t>
      </w:r>
    </w:p>
    <w:p w14:paraId="200CFC98" w14:textId="5970CD6E" w:rsidR="008A6150" w:rsidRPr="002D283C" w:rsidRDefault="008A6150"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prostaty,</w:t>
      </w:r>
    </w:p>
    <w:p w14:paraId="5DB69AF5" w14:textId="3D1543B8" w:rsidR="006A0953" w:rsidRPr="002D283C" w:rsidRDefault="00B02C8E" w:rsidP="00D2366F">
      <w:pPr>
        <w:pStyle w:val="Odsekzoznamu"/>
        <w:numPr>
          <w:ilvl w:val="0"/>
          <w:numId w:val="3"/>
        </w:numPr>
        <w:spacing w:before="40" w:after="40" w:line="264" w:lineRule="auto"/>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prsníka</w:t>
      </w:r>
      <w:r w:rsidR="006A0953" w:rsidRPr="002D283C">
        <w:rPr>
          <w:rFonts w:ascii="Times New Roman" w:hAnsi="Times New Roman"/>
          <w:bCs/>
          <w:sz w:val="24"/>
          <w:szCs w:val="24"/>
          <w:shd w:val="clear" w:color="auto" w:fill="FFFFFF"/>
        </w:rPr>
        <w:t>,</w:t>
      </w:r>
    </w:p>
    <w:p w14:paraId="0D8583D9" w14:textId="7A9EF929" w:rsidR="008A6150" w:rsidRPr="002D283C" w:rsidRDefault="00B02C8E"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kritériá na výber </w:t>
      </w:r>
      <w:r w:rsidR="006A0953" w:rsidRPr="002D283C">
        <w:rPr>
          <w:rFonts w:ascii="Times New Roman" w:hAnsi="Times New Roman"/>
          <w:bCs/>
          <w:sz w:val="24"/>
          <w:szCs w:val="24"/>
          <w:shd w:val="clear" w:color="auto" w:fill="FFFFFF"/>
        </w:rPr>
        <w:t>cieľov</w:t>
      </w:r>
      <w:r w:rsidRPr="002D283C">
        <w:rPr>
          <w:rFonts w:ascii="Times New Roman" w:hAnsi="Times New Roman"/>
          <w:bCs/>
          <w:sz w:val="24"/>
          <w:szCs w:val="24"/>
          <w:shd w:val="clear" w:color="auto" w:fill="FFFFFF"/>
        </w:rPr>
        <w:t>ej</w:t>
      </w:r>
      <w:r w:rsidR="006A0953" w:rsidRPr="002D283C">
        <w:rPr>
          <w:rFonts w:ascii="Times New Roman" w:hAnsi="Times New Roman"/>
          <w:bCs/>
          <w:sz w:val="24"/>
          <w:szCs w:val="24"/>
          <w:shd w:val="clear" w:color="auto" w:fill="FFFFFF"/>
        </w:rPr>
        <w:t xml:space="preserve"> populáci</w:t>
      </w:r>
      <w:r w:rsidRPr="002D283C">
        <w:rPr>
          <w:rFonts w:ascii="Times New Roman" w:hAnsi="Times New Roman"/>
          <w:bCs/>
          <w:sz w:val="24"/>
          <w:szCs w:val="24"/>
          <w:shd w:val="clear" w:color="auto" w:fill="FFFFFF"/>
        </w:rPr>
        <w:t>e</w:t>
      </w:r>
      <w:r w:rsidR="006A0953" w:rsidRPr="002D283C">
        <w:rPr>
          <w:rFonts w:ascii="Times New Roman" w:hAnsi="Times New Roman"/>
          <w:bCs/>
          <w:sz w:val="24"/>
          <w:szCs w:val="24"/>
          <w:shd w:val="clear" w:color="auto" w:fill="FFFFFF"/>
        </w:rPr>
        <w:t xml:space="preserve"> oprávnen</w:t>
      </w:r>
      <w:r w:rsidRPr="002D283C">
        <w:rPr>
          <w:rFonts w:ascii="Times New Roman" w:hAnsi="Times New Roman"/>
          <w:bCs/>
          <w:sz w:val="24"/>
          <w:szCs w:val="24"/>
          <w:shd w:val="clear" w:color="auto" w:fill="FFFFFF"/>
        </w:rPr>
        <w:t>ej</w:t>
      </w:r>
      <w:r w:rsidR="006A0953" w:rsidRPr="002D283C">
        <w:rPr>
          <w:rFonts w:ascii="Times New Roman" w:hAnsi="Times New Roman"/>
          <w:bCs/>
          <w:sz w:val="24"/>
          <w:szCs w:val="24"/>
          <w:shd w:val="clear" w:color="auto" w:fill="FFFFFF"/>
        </w:rPr>
        <w:t xml:space="preserve"> na skríning rakoviny </w:t>
      </w:r>
      <w:r w:rsidR="008A6150" w:rsidRPr="002D283C">
        <w:rPr>
          <w:rFonts w:ascii="Times New Roman" w:hAnsi="Times New Roman"/>
          <w:bCs/>
          <w:sz w:val="24"/>
          <w:szCs w:val="24"/>
          <w:shd w:val="clear" w:color="auto" w:fill="FFFFFF"/>
        </w:rPr>
        <w:t xml:space="preserve">hrubého čreva a konečníka, </w:t>
      </w:r>
      <w:r w:rsidR="006A0953" w:rsidRPr="002D283C">
        <w:rPr>
          <w:rFonts w:ascii="Times New Roman" w:hAnsi="Times New Roman"/>
          <w:bCs/>
          <w:sz w:val="24"/>
          <w:szCs w:val="24"/>
          <w:shd w:val="clear" w:color="auto" w:fill="FFFFFF"/>
        </w:rPr>
        <w:t>krčka maternice,</w:t>
      </w:r>
      <w:r w:rsidR="008A6150" w:rsidRPr="002D283C">
        <w:rPr>
          <w:rFonts w:ascii="Times New Roman" w:hAnsi="Times New Roman"/>
          <w:bCs/>
          <w:sz w:val="24"/>
          <w:szCs w:val="24"/>
          <w:shd w:val="clear" w:color="auto" w:fill="FFFFFF"/>
        </w:rPr>
        <w:t xml:space="preserve"> pľúc, prostaty a prsníka,</w:t>
      </w:r>
      <w:r w:rsidR="006A0953" w:rsidRPr="002D283C">
        <w:rPr>
          <w:rFonts w:ascii="Times New Roman" w:hAnsi="Times New Roman"/>
          <w:bCs/>
          <w:sz w:val="24"/>
          <w:szCs w:val="24"/>
          <w:shd w:val="clear" w:color="auto" w:fill="FFFFFF"/>
        </w:rPr>
        <w:t xml:space="preserve"> </w:t>
      </w:r>
    </w:p>
    <w:p w14:paraId="34AADCEF" w14:textId="7D278AA3" w:rsidR="008A6150" w:rsidRPr="002D283C" w:rsidRDefault="008A6150"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metodiku pozývania na skríning rakoviny hrubého čreva a konečníka, krčka maternice, pľúc, prostaty a prsníka,</w:t>
      </w:r>
    </w:p>
    <w:p w14:paraId="41639A85" w14:textId="7AD7F600" w:rsidR="006A0953" w:rsidRPr="002D283C" w:rsidRDefault="008A6150" w:rsidP="00B02C8E">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kritériá na </w:t>
      </w:r>
      <w:r w:rsidR="006A0953" w:rsidRPr="002D283C">
        <w:rPr>
          <w:rFonts w:ascii="Times New Roman" w:hAnsi="Times New Roman"/>
          <w:bCs/>
          <w:sz w:val="24"/>
          <w:szCs w:val="24"/>
          <w:shd w:val="clear" w:color="auto" w:fill="FFFFFF"/>
        </w:rPr>
        <w:t>druhy skríningov</w:t>
      </w:r>
      <w:r w:rsidRPr="002D283C">
        <w:rPr>
          <w:rFonts w:ascii="Times New Roman" w:hAnsi="Times New Roman"/>
          <w:bCs/>
          <w:sz w:val="24"/>
          <w:szCs w:val="24"/>
          <w:shd w:val="clear" w:color="auto" w:fill="FFFFFF"/>
        </w:rPr>
        <w:t>ých testov</w:t>
      </w:r>
      <w:r w:rsidR="006A0953" w:rsidRPr="002D283C">
        <w:rPr>
          <w:rFonts w:ascii="Times New Roman" w:hAnsi="Times New Roman"/>
          <w:bCs/>
          <w:sz w:val="24"/>
          <w:szCs w:val="24"/>
          <w:shd w:val="clear" w:color="auto" w:fill="FFFFFF"/>
        </w:rPr>
        <w:t xml:space="preserve"> a interval vykonávania skríningu </w:t>
      </w:r>
      <w:r w:rsidRPr="002D283C">
        <w:rPr>
          <w:rFonts w:ascii="Times New Roman" w:hAnsi="Times New Roman"/>
          <w:bCs/>
          <w:sz w:val="24"/>
          <w:szCs w:val="24"/>
          <w:shd w:val="clear" w:color="auto" w:fill="FFFFFF"/>
        </w:rPr>
        <w:t>rakoviny hrubého čreva a konečníka, krčka maternice, pľúc, prostaty a prsníka</w:t>
      </w:r>
      <w:r w:rsidR="006A0953" w:rsidRPr="002D283C">
        <w:rPr>
          <w:rFonts w:ascii="Times New Roman" w:hAnsi="Times New Roman"/>
          <w:bCs/>
          <w:sz w:val="24"/>
          <w:szCs w:val="24"/>
          <w:shd w:val="clear" w:color="auto" w:fill="FFFFFF"/>
        </w:rPr>
        <w:t>,</w:t>
      </w:r>
    </w:p>
    <w:p w14:paraId="1AA275EB" w14:textId="5C3CE7CC" w:rsidR="006A0953" w:rsidRPr="002D283C" w:rsidRDefault="006A0953"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požiadavky na vykazovanie zdravotných výkonov a diagnóz pre zdravotníckych pracovníkov a zariadenia ambulantnej zdravotnej starostlivosti participujúcich na skríningu </w:t>
      </w:r>
      <w:r w:rsidR="008A6150" w:rsidRPr="002D283C">
        <w:rPr>
          <w:rFonts w:ascii="Times New Roman" w:hAnsi="Times New Roman"/>
          <w:bCs/>
          <w:sz w:val="24"/>
          <w:szCs w:val="24"/>
          <w:shd w:val="clear" w:color="auto" w:fill="FFFFFF"/>
        </w:rPr>
        <w:t>rakoviny hrubého čreva a konečníka, krčka maternice, pľúc, prostaty a prsníka</w:t>
      </w:r>
      <w:r w:rsidRPr="002D283C">
        <w:rPr>
          <w:rFonts w:ascii="Times New Roman" w:hAnsi="Times New Roman"/>
          <w:bCs/>
          <w:sz w:val="24"/>
          <w:szCs w:val="24"/>
          <w:shd w:val="clear" w:color="auto" w:fill="FFFFFF"/>
        </w:rPr>
        <w:t>,</w:t>
      </w:r>
    </w:p>
    <w:p w14:paraId="2B85484A" w14:textId="60F5CD5F" w:rsidR="00707FBD" w:rsidRPr="002D283C" w:rsidRDefault="00707FBD"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požiadavky na </w:t>
      </w:r>
      <w:r w:rsidR="00987ABF" w:rsidRPr="002D283C">
        <w:rPr>
          <w:rFonts w:ascii="Times New Roman" w:hAnsi="Times New Roman"/>
          <w:bCs/>
          <w:sz w:val="24"/>
          <w:szCs w:val="24"/>
          <w:shd w:val="clear" w:color="auto" w:fill="FFFFFF"/>
        </w:rPr>
        <w:t>vykazovanie</w:t>
      </w:r>
      <w:r w:rsidRPr="002D283C">
        <w:rPr>
          <w:rFonts w:ascii="Times New Roman" w:hAnsi="Times New Roman"/>
          <w:bCs/>
          <w:sz w:val="24"/>
          <w:szCs w:val="24"/>
          <w:shd w:val="clear" w:color="auto" w:fill="FFFFFF"/>
        </w:rPr>
        <w:t xml:space="preserve"> zdravotných výkonov a</w:t>
      </w:r>
      <w:r w:rsidR="00987ABF" w:rsidRPr="002D283C">
        <w:rPr>
          <w:rFonts w:ascii="Times New Roman" w:hAnsi="Times New Roman"/>
          <w:bCs/>
          <w:sz w:val="24"/>
          <w:szCs w:val="24"/>
          <w:shd w:val="clear" w:color="auto" w:fill="FFFFFF"/>
        </w:rPr>
        <w:t xml:space="preserve"> kódov</w:t>
      </w:r>
      <w:r w:rsidRPr="002D283C">
        <w:rPr>
          <w:rFonts w:ascii="Times New Roman" w:hAnsi="Times New Roman"/>
          <w:bCs/>
          <w:sz w:val="24"/>
          <w:szCs w:val="24"/>
          <w:shd w:val="clear" w:color="auto" w:fill="FFFFFF"/>
        </w:rPr>
        <w:t xml:space="preserve"> diagnóz </w:t>
      </w:r>
      <w:r w:rsidR="00987ABF" w:rsidRPr="002D283C">
        <w:rPr>
          <w:rFonts w:ascii="Times New Roman" w:hAnsi="Times New Roman"/>
          <w:bCs/>
          <w:sz w:val="24"/>
          <w:szCs w:val="24"/>
          <w:shd w:val="clear" w:color="auto" w:fill="FFFFFF"/>
        </w:rPr>
        <w:t>na účel výpočtu kľúčových výkonnostných indikátorov skríningových programov</w:t>
      </w:r>
      <w:r w:rsidRPr="002D283C">
        <w:rPr>
          <w:rFonts w:ascii="Times New Roman" w:hAnsi="Times New Roman"/>
          <w:bCs/>
          <w:sz w:val="24"/>
          <w:szCs w:val="24"/>
          <w:shd w:val="clear" w:color="auto" w:fill="FFFFFF"/>
        </w:rPr>
        <w:t xml:space="preserve">, </w:t>
      </w:r>
    </w:p>
    <w:p w14:paraId="7BDA3EC1" w14:textId="279573B9" w:rsidR="00EB5584" w:rsidRPr="002D283C" w:rsidRDefault="008A6150"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 xml:space="preserve">podrobnosti o </w:t>
      </w:r>
      <w:r w:rsidR="006A0953" w:rsidRPr="002D283C">
        <w:rPr>
          <w:rFonts w:ascii="Times New Roman" w:hAnsi="Times New Roman"/>
          <w:bCs/>
          <w:sz w:val="24"/>
          <w:szCs w:val="24"/>
          <w:shd w:val="clear" w:color="auto" w:fill="FFFFFF"/>
        </w:rPr>
        <w:t>manažment</w:t>
      </w:r>
      <w:r w:rsidRPr="002D283C">
        <w:rPr>
          <w:rFonts w:ascii="Times New Roman" w:hAnsi="Times New Roman"/>
          <w:bCs/>
          <w:sz w:val="24"/>
          <w:szCs w:val="24"/>
          <w:shd w:val="clear" w:color="auto" w:fill="FFFFFF"/>
        </w:rPr>
        <w:t>e</w:t>
      </w:r>
      <w:r w:rsidR="006A0953" w:rsidRPr="002D283C">
        <w:rPr>
          <w:rFonts w:ascii="Times New Roman" w:hAnsi="Times New Roman"/>
          <w:bCs/>
          <w:sz w:val="24"/>
          <w:szCs w:val="24"/>
          <w:shd w:val="clear" w:color="auto" w:fill="FFFFFF"/>
        </w:rPr>
        <w:t xml:space="preserve"> pozitívnych prípadov zo skríningu </w:t>
      </w:r>
      <w:r w:rsidRPr="002D283C">
        <w:rPr>
          <w:rFonts w:ascii="Times New Roman" w:hAnsi="Times New Roman"/>
          <w:bCs/>
          <w:sz w:val="24"/>
          <w:szCs w:val="24"/>
          <w:shd w:val="clear" w:color="auto" w:fill="FFFFFF"/>
        </w:rPr>
        <w:t>skríning rakoviny hrubého čreva a konečníka, krčka maternice, pľúc, prostaty a</w:t>
      </w:r>
      <w:r w:rsidR="00EB5584" w:rsidRPr="002D283C">
        <w:rPr>
          <w:rFonts w:ascii="Times New Roman" w:hAnsi="Times New Roman"/>
          <w:bCs/>
          <w:sz w:val="24"/>
          <w:szCs w:val="24"/>
          <w:shd w:val="clear" w:color="auto" w:fill="FFFFFF"/>
        </w:rPr>
        <w:t> </w:t>
      </w:r>
      <w:r w:rsidRPr="002D283C">
        <w:rPr>
          <w:rFonts w:ascii="Times New Roman" w:hAnsi="Times New Roman"/>
          <w:bCs/>
          <w:sz w:val="24"/>
          <w:szCs w:val="24"/>
          <w:shd w:val="clear" w:color="auto" w:fill="FFFFFF"/>
        </w:rPr>
        <w:t>prsníka</w:t>
      </w:r>
      <w:r w:rsidR="00EB5584" w:rsidRPr="002D283C">
        <w:rPr>
          <w:rFonts w:ascii="Times New Roman" w:hAnsi="Times New Roman"/>
          <w:bCs/>
          <w:sz w:val="24"/>
          <w:szCs w:val="24"/>
          <w:shd w:val="clear" w:color="auto" w:fill="FFFFFF"/>
        </w:rPr>
        <w:t>,</w:t>
      </w:r>
    </w:p>
    <w:p w14:paraId="659289E4" w14:textId="7D103FB1" w:rsidR="006A0953" w:rsidRPr="002D283C" w:rsidRDefault="00EB5584" w:rsidP="008A6150">
      <w:pPr>
        <w:pStyle w:val="Odsekzoznamu"/>
        <w:numPr>
          <w:ilvl w:val="0"/>
          <w:numId w:val="1"/>
        </w:numPr>
        <w:spacing w:before="40" w:after="40" w:line="264" w:lineRule="auto"/>
        <w:ind w:left="550" w:hanging="357"/>
        <w:contextualSpacing w:val="0"/>
        <w:jc w:val="both"/>
        <w:rPr>
          <w:rFonts w:ascii="Times New Roman" w:hAnsi="Times New Roman"/>
          <w:bCs/>
          <w:sz w:val="24"/>
          <w:szCs w:val="24"/>
          <w:shd w:val="clear" w:color="auto" w:fill="FFFFFF"/>
        </w:rPr>
      </w:pPr>
      <w:r w:rsidRPr="002D283C">
        <w:rPr>
          <w:rFonts w:ascii="Times New Roman" w:hAnsi="Times New Roman"/>
          <w:bCs/>
          <w:sz w:val="24"/>
          <w:szCs w:val="24"/>
          <w:shd w:val="clear" w:color="auto" w:fill="FFFFFF"/>
        </w:rPr>
        <w:t>Wilson – Junger kritériá pre skríningový program</w:t>
      </w:r>
      <w:r w:rsidR="00FC7076" w:rsidRPr="002D283C">
        <w:rPr>
          <w:rFonts w:ascii="Times New Roman" w:hAnsi="Times New Roman"/>
          <w:bCs/>
          <w:sz w:val="24"/>
          <w:szCs w:val="24"/>
          <w:shd w:val="clear" w:color="auto" w:fill="FFFFFF"/>
        </w:rPr>
        <w:t xml:space="preserve"> (ešte upravíme)</w:t>
      </w:r>
      <w:r w:rsidR="008A6150" w:rsidRPr="002D283C">
        <w:rPr>
          <w:rFonts w:ascii="Times New Roman" w:hAnsi="Times New Roman"/>
          <w:bCs/>
          <w:sz w:val="24"/>
          <w:szCs w:val="24"/>
          <w:shd w:val="clear" w:color="auto" w:fill="FFFFFF"/>
        </w:rPr>
        <w:t>.</w:t>
      </w:r>
    </w:p>
    <w:p w14:paraId="41C0E1A5" w14:textId="1C40ACEE" w:rsidR="006A0953" w:rsidRPr="002D283C" w:rsidRDefault="006A0953" w:rsidP="006A0953">
      <w:pPr>
        <w:pStyle w:val="Odsekzoznamu"/>
        <w:numPr>
          <w:ilvl w:val="0"/>
          <w:numId w:val="2"/>
        </w:numPr>
        <w:spacing w:before="240" w:after="0" w:line="264" w:lineRule="auto"/>
        <w:ind w:left="142" w:firstLine="425"/>
        <w:contextualSpacing w:val="0"/>
        <w:jc w:val="both"/>
      </w:pPr>
      <w:r w:rsidRPr="002D283C">
        <w:rPr>
          <w:rFonts w:ascii="Times New Roman" w:hAnsi="Times New Roman"/>
          <w:bCs/>
          <w:sz w:val="24"/>
          <w:szCs w:val="24"/>
          <w:shd w:val="clear" w:color="auto" w:fill="FFFFFF"/>
        </w:rPr>
        <w:t xml:space="preserve">Základné odborné termíny používané v skríningu </w:t>
      </w:r>
      <w:r w:rsidR="008A6150" w:rsidRPr="002D283C">
        <w:rPr>
          <w:rFonts w:ascii="Times New Roman" w:hAnsi="Times New Roman"/>
          <w:bCs/>
          <w:sz w:val="24"/>
          <w:szCs w:val="24"/>
          <w:shd w:val="clear" w:color="auto" w:fill="FFFFFF"/>
        </w:rPr>
        <w:t>onkolo</w:t>
      </w:r>
      <w:r w:rsidR="00EB5584" w:rsidRPr="002D283C">
        <w:rPr>
          <w:rFonts w:ascii="Times New Roman" w:hAnsi="Times New Roman"/>
          <w:bCs/>
          <w:sz w:val="24"/>
          <w:szCs w:val="24"/>
          <w:shd w:val="clear" w:color="auto" w:fill="FFFFFF"/>
        </w:rPr>
        <w:t>gic</w:t>
      </w:r>
      <w:r w:rsidR="008A6150" w:rsidRPr="002D283C">
        <w:rPr>
          <w:rFonts w:ascii="Times New Roman" w:hAnsi="Times New Roman"/>
          <w:bCs/>
          <w:sz w:val="24"/>
          <w:szCs w:val="24"/>
          <w:shd w:val="clear" w:color="auto" w:fill="FFFFFF"/>
        </w:rPr>
        <w:t>kých</w:t>
      </w:r>
      <w:r w:rsidR="00EB5584" w:rsidRPr="002D283C">
        <w:rPr>
          <w:rFonts w:ascii="Times New Roman" w:hAnsi="Times New Roman"/>
          <w:bCs/>
          <w:sz w:val="24"/>
          <w:szCs w:val="24"/>
          <w:shd w:val="clear" w:color="auto" w:fill="FFFFFF"/>
        </w:rPr>
        <w:t xml:space="preserve"> </w:t>
      </w:r>
      <w:r w:rsidR="008A6150" w:rsidRPr="002D283C">
        <w:rPr>
          <w:rFonts w:ascii="Times New Roman" w:hAnsi="Times New Roman"/>
          <w:bCs/>
          <w:sz w:val="24"/>
          <w:szCs w:val="24"/>
          <w:shd w:val="clear" w:color="auto" w:fill="FFFFFF"/>
        </w:rPr>
        <w:t>chorôb</w:t>
      </w:r>
      <w:r w:rsidRPr="002D283C">
        <w:rPr>
          <w:rFonts w:ascii="Times New Roman" w:hAnsi="Times New Roman"/>
          <w:bCs/>
          <w:sz w:val="24"/>
          <w:szCs w:val="24"/>
          <w:shd w:val="clear" w:color="auto" w:fill="FFFFFF"/>
        </w:rPr>
        <w:t xml:space="preserve"> sú uvedené v prílohe č. 1</w:t>
      </w:r>
      <w:r w:rsidRPr="002D283C">
        <w:t xml:space="preserve"> </w:t>
      </w:r>
      <w:r w:rsidRPr="002D283C">
        <w:rPr>
          <w:rFonts w:ascii="Times New Roman" w:hAnsi="Times New Roman"/>
          <w:sz w:val="24"/>
          <w:szCs w:val="24"/>
        </w:rPr>
        <w:t>(</w:t>
      </w:r>
      <w:r w:rsidRPr="002D283C">
        <w:rPr>
          <w:rFonts w:ascii="Times New Roman" w:hAnsi="Times New Roman"/>
          <w:i/>
          <w:sz w:val="24"/>
          <w:szCs w:val="24"/>
        </w:rPr>
        <w:t>Poznámka: neuvádzať pojmy, ktoré sú už zavedené v iných právnych predpisoch</w:t>
      </w:r>
      <w:r w:rsidRPr="002D283C">
        <w:rPr>
          <w:rFonts w:ascii="Times New Roman" w:hAnsi="Times New Roman"/>
          <w:sz w:val="24"/>
          <w:szCs w:val="24"/>
        </w:rPr>
        <w:t>)</w:t>
      </w:r>
      <w:r w:rsidRPr="002D283C">
        <w:t>.</w:t>
      </w:r>
    </w:p>
    <w:p w14:paraId="70AF8025" w14:textId="40F96F24" w:rsidR="006A0953" w:rsidRPr="00644C0C" w:rsidRDefault="006A0953" w:rsidP="006A0953">
      <w:pPr>
        <w:spacing w:after="240"/>
        <w:ind w:left="142" w:hanging="23"/>
        <w:jc w:val="both"/>
        <w:rPr>
          <w:rFonts w:ascii="Times New Roman" w:hAnsi="Times New Roman"/>
          <w:color w:val="FF0000"/>
          <w:sz w:val="24"/>
          <w:szCs w:val="24"/>
        </w:rPr>
      </w:pPr>
    </w:p>
    <w:p w14:paraId="32909F98" w14:textId="3CBD2A00" w:rsidR="006A0953" w:rsidRPr="00644C0C" w:rsidRDefault="006A0953"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lastRenderedPageBreak/>
        <w:t>§ 2</w:t>
      </w:r>
    </w:p>
    <w:p w14:paraId="71474CFA" w14:textId="1662BFE7" w:rsidR="006A0953" w:rsidRPr="00644C0C" w:rsidRDefault="00EB5584" w:rsidP="006A0953">
      <w:pPr>
        <w:spacing w:after="225" w:line="264" w:lineRule="auto"/>
        <w:ind w:left="195"/>
        <w:jc w:val="center"/>
        <w:rPr>
          <w:rFonts w:ascii="Times New Roman" w:hAnsi="Times New Roman"/>
          <w:b/>
          <w:bCs/>
          <w:color w:val="000000"/>
          <w:sz w:val="24"/>
          <w:szCs w:val="24"/>
          <w:shd w:val="clear" w:color="auto" w:fill="FFFFFF"/>
        </w:rPr>
      </w:pPr>
      <w:bookmarkStart w:id="1" w:name="paragraf-1.oznacenie"/>
      <w:bookmarkEnd w:id="1"/>
      <w:r w:rsidRPr="00644C0C">
        <w:rPr>
          <w:rFonts w:ascii="Times New Roman" w:hAnsi="Times New Roman"/>
          <w:b/>
          <w:color w:val="000000"/>
          <w:sz w:val="24"/>
          <w:szCs w:val="24"/>
        </w:rPr>
        <w:t>Skríning rakoviny</w:t>
      </w:r>
      <w:r w:rsidR="00965371" w:rsidRPr="00644C0C">
        <w:rPr>
          <w:rFonts w:ascii="Times New Roman" w:hAnsi="Times New Roman"/>
          <w:b/>
          <w:color w:val="000000"/>
          <w:sz w:val="24"/>
          <w:szCs w:val="24"/>
        </w:rPr>
        <w:t xml:space="preserve"> </w:t>
      </w:r>
      <w:r w:rsidR="00965371" w:rsidRPr="00644C0C">
        <w:rPr>
          <w:rFonts w:ascii="Times New Roman" w:hAnsi="Times New Roman"/>
          <w:b/>
          <w:bCs/>
          <w:color w:val="000000"/>
          <w:sz w:val="24"/>
          <w:szCs w:val="24"/>
          <w:shd w:val="clear" w:color="auto" w:fill="FFFFFF"/>
        </w:rPr>
        <w:t>hrubého čreva a konečníka</w:t>
      </w:r>
    </w:p>
    <w:p w14:paraId="7C2220AA" w14:textId="5BB9D9A0" w:rsidR="00133F95" w:rsidRPr="00644C0C" w:rsidRDefault="00133F95"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hrubého čreva a konečníka je zameraný na vyhľadávanie a následný manažment </w:t>
      </w:r>
      <w:r w:rsidR="00AE08B2" w:rsidRPr="00644C0C">
        <w:rPr>
          <w:rFonts w:ascii="Times New Roman" w:hAnsi="Times New Roman"/>
          <w:sz w:val="24"/>
          <w:szCs w:val="24"/>
        </w:rPr>
        <w:t>prednádorových lézií a liečiteľných štádií rakoviny hrubého čreva a konečníka v bezpríznakovej populácii mužov a žien</w:t>
      </w:r>
      <w:r w:rsidRPr="00644C0C">
        <w:rPr>
          <w:rFonts w:ascii="Times New Roman" w:hAnsi="Times New Roman"/>
          <w:sz w:val="24"/>
          <w:szCs w:val="24"/>
        </w:rPr>
        <w:t>.</w:t>
      </w:r>
      <w:r w:rsidR="00C71D5D" w:rsidRPr="00644C0C">
        <w:rPr>
          <w:rFonts w:ascii="Times New Roman" w:hAnsi="Times New Roman"/>
          <w:sz w:val="24"/>
          <w:szCs w:val="24"/>
        </w:rPr>
        <w:t xml:space="preserve"> </w:t>
      </w:r>
    </w:p>
    <w:p w14:paraId="2ADB2B26" w14:textId="542C1436" w:rsidR="005E5D86" w:rsidRPr="00644C0C" w:rsidRDefault="005E5D86"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Cieľom</w:t>
      </w:r>
      <w:r w:rsidRPr="00644C0C">
        <w:rPr>
          <w:rFonts w:ascii="Times New Roman" w:hAnsi="Times New Roman"/>
          <w:spacing w:val="-8"/>
          <w:sz w:val="24"/>
          <w:szCs w:val="24"/>
        </w:rPr>
        <w:t xml:space="preserve"> </w:t>
      </w:r>
      <w:r w:rsidRPr="00644C0C">
        <w:rPr>
          <w:rFonts w:ascii="Times New Roman" w:hAnsi="Times New Roman"/>
          <w:sz w:val="24"/>
          <w:szCs w:val="24"/>
        </w:rPr>
        <w:t>skríningu</w:t>
      </w:r>
      <w:r w:rsidRPr="00644C0C">
        <w:rPr>
          <w:rFonts w:ascii="Times New Roman" w:hAnsi="Times New Roman"/>
          <w:spacing w:val="-8"/>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je</w:t>
      </w:r>
    </w:p>
    <w:p w14:paraId="3513210E" w14:textId="415B070A" w:rsidR="005E5D86" w:rsidRPr="00644C0C" w:rsidRDefault="005E5D86" w:rsidP="00D2366F">
      <w:pPr>
        <w:pStyle w:val="Odsekzoznamu"/>
        <w:widowControl w:val="0"/>
        <w:numPr>
          <w:ilvl w:val="0"/>
          <w:numId w:val="13"/>
        </w:numPr>
        <w:autoSpaceDE w:val="0"/>
        <w:autoSpaceDN w:val="0"/>
        <w:spacing w:before="33" w:after="0"/>
        <w:ind w:left="1276"/>
        <w:contextualSpacing w:val="0"/>
        <w:jc w:val="both"/>
        <w:rPr>
          <w:rFonts w:ascii="Times New Roman" w:hAnsi="Times New Roman"/>
          <w:sz w:val="24"/>
          <w:szCs w:val="24"/>
        </w:rPr>
      </w:pPr>
      <w:r w:rsidRPr="00644C0C">
        <w:rPr>
          <w:rFonts w:ascii="Times New Roman" w:hAnsi="Times New Roman"/>
          <w:sz w:val="24"/>
          <w:szCs w:val="24"/>
        </w:rPr>
        <w:t xml:space="preserve">zvýšenie záchytu a odstránenia prednádorových polypóznych </w:t>
      </w:r>
      <w:r w:rsidR="00C71D5D" w:rsidRPr="00644C0C">
        <w:rPr>
          <w:rFonts w:ascii="Times New Roman" w:hAnsi="Times New Roman"/>
          <w:sz w:val="24"/>
          <w:szCs w:val="24"/>
        </w:rPr>
        <w:t>l</w:t>
      </w:r>
      <w:r w:rsidRPr="00644C0C">
        <w:rPr>
          <w:rFonts w:ascii="Times New Roman" w:hAnsi="Times New Roman"/>
          <w:sz w:val="24"/>
          <w:szCs w:val="24"/>
        </w:rPr>
        <w:t>ézií a polypov hrubého čreva a</w:t>
      </w:r>
      <w:r w:rsidR="00C71D5D" w:rsidRPr="00644C0C">
        <w:rPr>
          <w:rFonts w:ascii="Times New Roman" w:hAnsi="Times New Roman"/>
          <w:sz w:val="24"/>
          <w:szCs w:val="24"/>
        </w:rPr>
        <w:t> </w:t>
      </w:r>
      <w:r w:rsidRPr="00644C0C">
        <w:rPr>
          <w:rFonts w:ascii="Times New Roman" w:hAnsi="Times New Roman"/>
          <w:sz w:val="24"/>
          <w:szCs w:val="24"/>
        </w:rPr>
        <w:t>konečníka</w:t>
      </w:r>
      <w:r w:rsidR="00C71D5D" w:rsidRPr="00644C0C">
        <w:rPr>
          <w:rFonts w:ascii="Times New Roman" w:hAnsi="Times New Roman"/>
          <w:sz w:val="24"/>
          <w:szCs w:val="24"/>
        </w:rPr>
        <w:t>,</w:t>
      </w:r>
    </w:p>
    <w:p w14:paraId="39E7DE2B" w14:textId="008266BB" w:rsidR="005E5D86" w:rsidRPr="00644C0C" w:rsidRDefault="005E5D86" w:rsidP="00D2366F">
      <w:pPr>
        <w:pStyle w:val="Odsekzoznamu"/>
        <w:widowControl w:val="0"/>
        <w:numPr>
          <w:ilvl w:val="0"/>
          <w:numId w:val="13"/>
        </w:numPr>
        <w:autoSpaceDE w:val="0"/>
        <w:autoSpaceDN w:val="0"/>
        <w:spacing w:before="1" w:after="0"/>
        <w:ind w:left="1276"/>
        <w:contextualSpacing w:val="0"/>
        <w:jc w:val="both"/>
        <w:rPr>
          <w:rFonts w:ascii="Times New Roman" w:hAnsi="Times New Roman"/>
          <w:sz w:val="24"/>
          <w:szCs w:val="24"/>
        </w:rPr>
      </w:pPr>
      <w:r w:rsidRPr="00644C0C">
        <w:rPr>
          <w:rFonts w:ascii="Times New Roman" w:hAnsi="Times New Roman"/>
          <w:sz w:val="24"/>
          <w:szCs w:val="24"/>
        </w:rPr>
        <w:t>zvýšenie</w:t>
      </w:r>
      <w:r w:rsidRPr="00644C0C">
        <w:rPr>
          <w:rFonts w:ascii="Times New Roman" w:hAnsi="Times New Roman"/>
          <w:spacing w:val="-3"/>
          <w:sz w:val="24"/>
          <w:szCs w:val="24"/>
        </w:rPr>
        <w:t xml:space="preserve"> </w:t>
      </w:r>
      <w:r w:rsidRPr="00644C0C">
        <w:rPr>
          <w:rFonts w:ascii="Times New Roman" w:hAnsi="Times New Roman"/>
          <w:sz w:val="24"/>
          <w:szCs w:val="24"/>
        </w:rPr>
        <w:t>záchytu</w:t>
      </w:r>
      <w:r w:rsidRPr="00644C0C">
        <w:rPr>
          <w:rFonts w:ascii="Times New Roman" w:hAnsi="Times New Roman"/>
          <w:spacing w:val="-3"/>
          <w:sz w:val="24"/>
          <w:szCs w:val="24"/>
        </w:rPr>
        <w:t xml:space="preserve"> </w:t>
      </w:r>
      <w:r w:rsidRPr="00644C0C">
        <w:rPr>
          <w:rFonts w:ascii="Times New Roman" w:hAnsi="Times New Roman"/>
          <w:sz w:val="24"/>
          <w:szCs w:val="24"/>
        </w:rPr>
        <w:t>včasných</w:t>
      </w:r>
      <w:r w:rsidRPr="00644C0C">
        <w:rPr>
          <w:rFonts w:ascii="Times New Roman" w:hAnsi="Times New Roman"/>
          <w:spacing w:val="-5"/>
          <w:sz w:val="24"/>
          <w:szCs w:val="24"/>
        </w:rPr>
        <w:t xml:space="preserve"> </w:t>
      </w:r>
      <w:r w:rsidRPr="00644C0C">
        <w:rPr>
          <w:rFonts w:ascii="Times New Roman" w:hAnsi="Times New Roman"/>
          <w:sz w:val="24"/>
          <w:szCs w:val="24"/>
        </w:rPr>
        <w:t>(kuratívne</w:t>
      </w:r>
      <w:r w:rsidRPr="00644C0C">
        <w:rPr>
          <w:rFonts w:ascii="Times New Roman" w:hAnsi="Times New Roman"/>
          <w:spacing w:val="-3"/>
          <w:sz w:val="24"/>
          <w:szCs w:val="24"/>
        </w:rPr>
        <w:t xml:space="preserve"> </w:t>
      </w:r>
      <w:r w:rsidRPr="00644C0C">
        <w:rPr>
          <w:rFonts w:ascii="Times New Roman" w:hAnsi="Times New Roman"/>
          <w:sz w:val="24"/>
          <w:szCs w:val="24"/>
        </w:rPr>
        <w:t>liečiteľných)</w:t>
      </w:r>
      <w:r w:rsidRPr="00644C0C">
        <w:rPr>
          <w:rFonts w:ascii="Times New Roman" w:hAnsi="Times New Roman"/>
          <w:spacing w:val="-4"/>
          <w:sz w:val="24"/>
          <w:szCs w:val="24"/>
        </w:rPr>
        <w:t xml:space="preserve"> </w:t>
      </w:r>
      <w:r w:rsidRPr="00644C0C">
        <w:rPr>
          <w:rFonts w:ascii="Times New Roman" w:hAnsi="Times New Roman"/>
          <w:sz w:val="24"/>
          <w:szCs w:val="24"/>
        </w:rPr>
        <w:t>štádií</w:t>
      </w:r>
      <w:r w:rsidRPr="00644C0C">
        <w:rPr>
          <w:rFonts w:ascii="Times New Roman" w:hAnsi="Times New Roman"/>
          <w:spacing w:val="-4"/>
          <w:sz w:val="24"/>
          <w:szCs w:val="24"/>
        </w:rPr>
        <w:t xml:space="preserve"> </w:t>
      </w:r>
      <w:r w:rsidRPr="00644C0C">
        <w:rPr>
          <w:rFonts w:ascii="Times New Roman" w:hAnsi="Times New Roman"/>
          <w:sz w:val="24"/>
          <w:szCs w:val="24"/>
        </w:rPr>
        <w:t>kolorektálneho</w:t>
      </w:r>
      <w:r w:rsidRPr="00644C0C">
        <w:rPr>
          <w:rFonts w:ascii="Times New Roman" w:hAnsi="Times New Roman"/>
          <w:spacing w:val="-3"/>
          <w:sz w:val="24"/>
          <w:szCs w:val="24"/>
        </w:rPr>
        <w:t xml:space="preserve"> </w:t>
      </w:r>
      <w:r w:rsidRPr="00644C0C">
        <w:rPr>
          <w:rFonts w:ascii="Times New Roman" w:hAnsi="Times New Roman"/>
          <w:sz w:val="24"/>
          <w:szCs w:val="24"/>
        </w:rPr>
        <w:t>karcinómu</w:t>
      </w:r>
      <w:r w:rsidR="00C71D5D" w:rsidRPr="00644C0C">
        <w:rPr>
          <w:rFonts w:ascii="Times New Roman" w:hAnsi="Times New Roman"/>
          <w:sz w:val="24"/>
          <w:szCs w:val="24"/>
        </w:rPr>
        <w:t>,</w:t>
      </w:r>
      <w:r w:rsidRPr="00644C0C">
        <w:rPr>
          <w:rFonts w:ascii="Times New Roman" w:hAnsi="Times New Roman"/>
          <w:sz w:val="24"/>
          <w:szCs w:val="24"/>
        </w:rPr>
        <w:t xml:space="preserve"> </w:t>
      </w:r>
    </w:p>
    <w:p w14:paraId="0F42E76C" w14:textId="3E41A420" w:rsidR="005E5D86" w:rsidRPr="00644C0C" w:rsidRDefault="005E5D86" w:rsidP="00D2366F">
      <w:pPr>
        <w:pStyle w:val="Odsekzoznamu"/>
        <w:widowControl w:val="0"/>
        <w:numPr>
          <w:ilvl w:val="0"/>
          <w:numId w:val="13"/>
        </w:numPr>
        <w:autoSpaceDE w:val="0"/>
        <w:autoSpaceDN w:val="0"/>
        <w:spacing w:after="0"/>
        <w:ind w:left="1276"/>
        <w:contextualSpacing w:val="0"/>
        <w:jc w:val="both"/>
        <w:rPr>
          <w:rFonts w:ascii="Times New Roman" w:hAnsi="Times New Roman"/>
          <w:sz w:val="24"/>
          <w:szCs w:val="24"/>
        </w:rPr>
      </w:pPr>
      <w:r w:rsidRPr="00644C0C">
        <w:rPr>
          <w:rFonts w:ascii="Times New Roman" w:hAnsi="Times New Roman"/>
          <w:sz w:val="24"/>
          <w:szCs w:val="24"/>
        </w:rPr>
        <w:t>zvýšenie podielu záchytu včasných štádií kolorektálneho karcinómu na úkor výskytu štádií pokročilých</w:t>
      </w:r>
      <w:r w:rsidR="00C71D5D" w:rsidRPr="00644C0C">
        <w:rPr>
          <w:rFonts w:ascii="Times New Roman" w:hAnsi="Times New Roman"/>
          <w:sz w:val="24"/>
          <w:szCs w:val="24"/>
        </w:rPr>
        <w:t>,</w:t>
      </w:r>
    </w:p>
    <w:p w14:paraId="65401E14" w14:textId="77777777" w:rsidR="00C71D5D" w:rsidRPr="00644C0C" w:rsidRDefault="005E5D86" w:rsidP="00D2366F">
      <w:pPr>
        <w:pStyle w:val="Odsekzoznamu"/>
        <w:widowControl w:val="0"/>
        <w:numPr>
          <w:ilvl w:val="0"/>
          <w:numId w:val="13"/>
        </w:numPr>
        <w:autoSpaceDE w:val="0"/>
        <w:autoSpaceDN w:val="0"/>
        <w:spacing w:after="0"/>
        <w:ind w:left="1276" w:hanging="359"/>
        <w:contextualSpacing w:val="0"/>
        <w:jc w:val="both"/>
        <w:rPr>
          <w:rFonts w:ascii="Times New Roman" w:hAnsi="Times New Roman"/>
          <w:sz w:val="24"/>
          <w:szCs w:val="24"/>
        </w:rPr>
      </w:pPr>
      <w:r w:rsidRPr="00644C0C">
        <w:rPr>
          <w:rFonts w:ascii="Times New Roman" w:hAnsi="Times New Roman"/>
          <w:sz w:val="24"/>
          <w:szCs w:val="24"/>
        </w:rPr>
        <w:t>zníženie</w:t>
      </w:r>
      <w:r w:rsidRPr="00644C0C">
        <w:rPr>
          <w:rFonts w:ascii="Times New Roman" w:hAnsi="Times New Roman"/>
          <w:spacing w:val="-6"/>
          <w:sz w:val="24"/>
          <w:szCs w:val="24"/>
        </w:rPr>
        <w:t xml:space="preserve"> </w:t>
      </w:r>
      <w:r w:rsidRPr="00644C0C">
        <w:rPr>
          <w:rFonts w:ascii="Times New Roman" w:hAnsi="Times New Roman"/>
          <w:sz w:val="24"/>
          <w:szCs w:val="24"/>
        </w:rPr>
        <w:t>úmrtnosti</w:t>
      </w:r>
      <w:r w:rsidRPr="00644C0C">
        <w:rPr>
          <w:rFonts w:ascii="Times New Roman" w:hAnsi="Times New Roman"/>
          <w:spacing w:val="-6"/>
          <w:sz w:val="24"/>
          <w:szCs w:val="24"/>
        </w:rPr>
        <w:t xml:space="preserve"> </w:t>
      </w:r>
      <w:r w:rsidRPr="00644C0C">
        <w:rPr>
          <w:rFonts w:ascii="Times New Roman" w:hAnsi="Times New Roman"/>
          <w:sz w:val="24"/>
          <w:szCs w:val="24"/>
        </w:rPr>
        <w:t>a</w:t>
      </w:r>
      <w:r w:rsidRPr="00644C0C">
        <w:rPr>
          <w:rFonts w:ascii="Times New Roman" w:hAnsi="Times New Roman"/>
          <w:spacing w:val="-4"/>
          <w:sz w:val="24"/>
          <w:szCs w:val="24"/>
        </w:rPr>
        <w:t xml:space="preserve"> </w:t>
      </w:r>
      <w:r w:rsidRPr="00644C0C">
        <w:rPr>
          <w:rFonts w:ascii="Times New Roman" w:hAnsi="Times New Roman"/>
          <w:sz w:val="24"/>
          <w:szCs w:val="24"/>
        </w:rPr>
        <w:t>incidencie</w:t>
      </w:r>
      <w:r w:rsidRPr="00644C0C">
        <w:rPr>
          <w:rFonts w:ascii="Times New Roman" w:hAnsi="Times New Roman"/>
          <w:spacing w:val="-6"/>
          <w:sz w:val="24"/>
          <w:szCs w:val="24"/>
        </w:rPr>
        <w:t xml:space="preserve"> </w:t>
      </w:r>
      <w:r w:rsidRPr="00644C0C">
        <w:rPr>
          <w:rFonts w:ascii="Times New Roman" w:hAnsi="Times New Roman"/>
          <w:sz w:val="24"/>
          <w:szCs w:val="24"/>
        </w:rPr>
        <w:t>na</w:t>
      </w:r>
      <w:r w:rsidRPr="00644C0C">
        <w:rPr>
          <w:rFonts w:ascii="Times New Roman" w:hAnsi="Times New Roman"/>
          <w:spacing w:val="-4"/>
          <w:sz w:val="24"/>
          <w:szCs w:val="24"/>
        </w:rPr>
        <w:t xml:space="preserve"> </w:t>
      </w:r>
      <w:r w:rsidRPr="00644C0C">
        <w:rPr>
          <w:rFonts w:ascii="Times New Roman" w:hAnsi="Times New Roman"/>
          <w:sz w:val="24"/>
          <w:szCs w:val="24"/>
        </w:rPr>
        <w:t>ochorenie</w:t>
      </w:r>
      <w:r w:rsidRPr="00644C0C">
        <w:rPr>
          <w:rFonts w:ascii="Times New Roman" w:hAnsi="Times New Roman"/>
          <w:spacing w:val="-4"/>
          <w:sz w:val="24"/>
          <w:szCs w:val="24"/>
        </w:rPr>
        <w:t xml:space="preserve"> </w:t>
      </w:r>
      <w:r w:rsidRPr="00644C0C">
        <w:rPr>
          <w:rFonts w:ascii="Times New Roman" w:hAnsi="Times New Roman"/>
          <w:sz w:val="24"/>
          <w:szCs w:val="24"/>
        </w:rPr>
        <w:t>kolorektálneho</w:t>
      </w:r>
      <w:r w:rsidRPr="00644C0C">
        <w:rPr>
          <w:rFonts w:ascii="Times New Roman" w:hAnsi="Times New Roman"/>
          <w:spacing w:val="-4"/>
          <w:sz w:val="24"/>
          <w:szCs w:val="24"/>
        </w:rPr>
        <w:t xml:space="preserve"> </w:t>
      </w:r>
      <w:r w:rsidRPr="00644C0C">
        <w:rPr>
          <w:rFonts w:ascii="Times New Roman" w:hAnsi="Times New Roman"/>
          <w:sz w:val="24"/>
          <w:szCs w:val="24"/>
        </w:rPr>
        <w:t>karcinómu</w:t>
      </w:r>
      <w:r w:rsidR="00C71D5D" w:rsidRPr="00644C0C">
        <w:rPr>
          <w:rFonts w:ascii="Times New Roman" w:hAnsi="Times New Roman"/>
          <w:sz w:val="24"/>
          <w:szCs w:val="24"/>
        </w:rPr>
        <w:t xml:space="preserve">, </w:t>
      </w:r>
    </w:p>
    <w:p w14:paraId="28144DCA" w14:textId="13591935" w:rsidR="005E5D86" w:rsidRPr="00644C0C" w:rsidRDefault="005E5D86" w:rsidP="00D2366F">
      <w:pPr>
        <w:pStyle w:val="Odsekzoznamu"/>
        <w:widowControl w:val="0"/>
        <w:numPr>
          <w:ilvl w:val="0"/>
          <w:numId w:val="13"/>
        </w:numPr>
        <w:autoSpaceDE w:val="0"/>
        <w:autoSpaceDN w:val="0"/>
        <w:spacing w:after="0"/>
        <w:ind w:left="1276" w:hanging="359"/>
        <w:contextualSpacing w:val="0"/>
        <w:jc w:val="both"/>
        <w:rPr>
          <w:rFonts w:ascii="Times New Roman" w:hAnsi="Times New Roman"/>
          <w:sz w:val="24"/>
          <w:szCs w:val="24"/>
        </w:rPr>
      </w:pPr>
      <w:r w:rsidRPr="00644C0C">
        <w:rPr>
          <w:rFonts w:ascii="Times New Roman" w:hAnsi="Times New Roman"/>
          <w:sz w:val="24"/>
          <w:szCs w:val="24"/>
        </w:rPr>
        <w:t>zníženie paliatívnych chirurgických operácií, endoskopických a chemoterapeutických paliatívnych výkonov u pokročilých štádií</w:t>
      </w:r>
      <w:r w:rsidR="00C71D5D" w:rsidRPr="00644C0C">
        <w:rPr>
          <w:rFonts w:ascii="Times New Roman" w:hAnsi="Times New Roman"/>
          <w:sz w:val="24"/>
          <w:szCs w:val="24"/>
        </w:rPr>
        <w:t>.</w:t>
      </w:r>
    </w:p>
    <w:p w14:paraId="444C1910" w14:textId="523059EC" w:rsidR="00133F95" w:rsidRPr="00644C0C" w:rsidRDefault="00B863AF"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T</w:t>
      </w:r>
      <w:r w:rsidR="005E5D86" w:rsidRPr="00644C0C">
        <w:rPr>
          <w:rFonts w:ascii="Times New Roman" w:hAnsi="Times New Roman"/>
          <w:bCs/>
          <w:sz w:val="24"/>
          <w:szCs w:val="24"/>
        </w:rPr>
        <w:t>est</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okultné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krvácanie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4"/>
          <w:sz w:val="24"/>
          <w:szCs w:val="24"/>
        </w:rPr>
        <w:t> </w:t>
      </w:r>
      <w:r w:rsidR="005E5D86" w:rsidRPr="00644C0C">
        <w:rPr>
          <w:rFonts w:ascii="Times New Roman" w:hAnsi="Times New Roman"/>
          <w:spacing w:val="-2"/>
          <w:sz w:val="24"/>
          <w:szCs w:val="24"/>
        </w:rPr>
        <w:t xml:space="preserve">stolici </w:t>
      </w:r>
      <w:r w:rsidRPr="00644C0C">
        <w:rPr>
          <w:rFonts w:ascii="Times New Roman" w:hAnsi="Times New Roman"/>
          <w:spacing w:val="-2"/>
          <w:sz w:val="24"/>
          <w:szCs w:val="24"/>
        </w:rPr>
        <w:t>vykonáva</w:t>
      </w:r>
      <w:r w:rsidR="005E5D86" w:rsidRPr="00644C0C">
        <w:rPr>
          <w:rFonts w:ascii="Times New Roman" w:hAnsi="Times New Roman"/>
          <w:sz w:val="24"/>
          <w:szCs w:val="24"/>
        </w:rPr>
        <w:t xml:space="preserve"> lekár so špecializáciou v špecializačnom odbore všeobecné lekárstvo pre dospelých (VLD), ktorý vykonáva štandardizovaný TOKS, a ktorý koordinuje a manažuje ďalšie vyšetrenia skrínovaných osôb</w:t>
      </w:r>
      <w:r w:rsidR="00C249EF" w:rsidRPr="00644C0C">
        <w:rPr>
          <w:rFonts w:ascii="Times New Roman" w:hAnsi="Times New Roman"/>
          <w:sz w:val="24"/>
          <w:szCs w:val="24"/>
        </w:rPr>
        <w:t>.</w:t>
      </w:r>
    </w:p>
    <w:p w14:paraId="47E8BFF5" w14:textId="77777777" w:rsidR="00B20F75" w:rsidRPr="00644C0C" w:rsidRDefault="00B20F75" w:rsidP="00D2366F">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SK a PSK vykonáva lekár so špecializáciou v špecializačnom odbore </w:t>
      </w:r>
    </w:p>
    <w:p w14:paraId="0E11CEA6" w14:textId="77777777" w:rsidR="00B20F75" w:rsidRPr="00644C0C" w:rsidRDefault="00B20F75" w:rsidP="00D2366F">
      <w:pPr>
        <w:pStyle w:val="Odsekzoznamu"/>
        <w:widowControl w:val="0"/>
        <w:numPr>
          <w:ilvl w:val="0"/>
          <w:numId w:val="16"/>
        </w:numPr>
        <w:autoSpaceDE w:val="0"/>
        <w:autoSpaceDN w:val="0"/>
        <w:spacing w:before="76" w:after="0" w:line="240" w:lineRule="auto"/>
        <w:ind w:left="1276"/>
        <w:jc w:val="both"/>
        <w:rPr>
          <w:rFonts w:ascii="Times New Roman" w:hAnsi="Times New Roman"/>
          <w:sz w:val="24"/>
          <w:szCs w:val="24"/>
        </w:rPr>
      </w:pPr>
      <w:r w:rsidRPr="00644C0C">
        <w:rPr>
          <w:rFonts w:ascii="Times New Roman" w:hAnsi="Times New Roman"/>
          <w:sz w:val="24"/>
          <w:szCs w:val="24"/>
        </w:rPr>
        <w:t xml:space="preserve">gastroenterológia, </w:t>
      </w:r>
    </w:p>
    <w:p w14:paraId="772E6A12" w14:textId="77777777" w:rsidR="00B20F75" w:rsidRPr="00644C0C" w:rsidRDefault="005E5D86" w:rsidP="00D2366F">
      <w:pPr>
        <w:pStyle w:val="Odsekzoznamu"/>
        <w:widowControl w:val="0"/>
        <w:numPr>
          <w:ilvl w:val="0"/>
          <w:numId w:val="16"/>
        </w:numPr>
        <w:autoSpaceDE w:val="0"/>
        <w:autoSpaceDN w:val="0"/>
        <w:spacing w:before="240" w:after="0" w:line="264" w:lineRule="auto"/>
        <w:ind w:left="1276"/>
        <w:jc w:val="both"/>
        <w:rPr>
          <w:rFonts w:ascii="Times New Roman" w:hAnsi="Times New Roman"/>
          <w:sz w:val="24"/>
          <w:szCs w:val="24"/>
        </w:rPr>
      </w:pPr>
      <w:r w:rsidRPr="00644C0C">
        <w:rPr>
          <w:rFonts w:ascii="Times New Roman" w:hAnsi="Times New Roman"/>
          <w:sz w:val="24"/>
          <w:szCs w:val="24"/>
        </w:rPr>
        <w:t xml:space="preserve">chirurgia s certifikátom v certifikovanej pracovnej činnosti diagnostická a intervenčná </w:t>
      </w:r>
      <w:r w:rsidRPr="00644C0C">
        <w:rPr>
          <w:rFonts w:ascii="Times New Roman" w:hAnsi="Times New Roman"/>
          <w:spacing w:val="-2"/>
          <w:sz w:val="24"/>
          <w:szCs w:val="24"/>
        </w:rPr>
        <w:t>kolonoskopia,</w:t>
      </w:r>
      <w:r w:rsidR="00B20F75" w:rsidRPr="00644C0C">
        <w:rPr>
          <w:rFonts w:ascii="Times New Roman" w:hAnsi="Times New Roman"/>
          <w:spacing w:val="-2"/>
          <w:sz w:val="24"/>
          <w:szCs w:val="24"/>
        </w:rPr>
        <w:t xml:space="preserve"> </w:t>
      </w:r>
    </w:p>
    <w:p w14:paraId="5148A604" w14:textId="56D1C850" w:rsidR="005E5D86" w:rsidRPr="00644C0C" w:rsidRDefault="005E5D86" w:rsidP="00D2366F">
      <w:pPr>
        <w:pStyle w:val="Odsekzoznamu"/>
        <w:widowControl w:val="0"/>
        <w:numPr>
          <w:ilvl w:val="0"/>
          <w:numId w:val="16"/>
        </w:numPr>
        <w:autoSpaceDE w:val="0"/>
        <w:autoSpaceDN w:val="0"/>
        <w:spacing w:before="240" w:after="0" w:line="264" w:lineRule="auto"/>
        <w:ind w:left="1276"/>
        <w:jc w:val="both"/>
        <w:rPr>
          <w:rFonts w:ascii="Times New Roman" w:hAnsi="Times New Roman"/>
          <w:sz w:val="24"/>
          <w:szCs w:val="24"/>
        </w:rPr>
      </w:pPr>
      <w:r w:rsidRPr="00644C0C">
        <w:rPr>
          <w:rFonts w:ascii="Times New Roman" w:hAnsi="Times New Roman"/>
          <w:sz w:val="24"/>
          <w:szCs w:val="24"/>
        </w:rPr>
        <w:t xml:space="preserve">vnútorné lekárstvo s certifikátom v certifikovanej pracovnej činnosti diagnostická a intervenčná kolonoskopia, ktorý vykonal za </w:t>
      </w:r>
      <w:r w:rsidR="00934AFC" w:rsidRPr="00644C0C">
        <w:rPr>
          <w:rFonts w:ascii="Times New Roman" w:hAnsi="Times New Roman"/>
          <w:sz w:val="24"/>
          <w:szCs w:val="24"/>
        </w:rPr>
        <w:t xml:space="preserve">posledné za sebou nasledujúce </w:t>
      </w:r>
      <w:r w:rsidRPr="00644C0C">
        <w:rPr>
          <w:rFonts w:ascii="Times New Roman" w:hAnsi="Times New Roman"/>
          <w:sz w:val="24"/>
          <w:szCs w:val="24"/>
        </w:rPr>
        <w:t>tri roky minimálne 200 kolonoskopických vyšetre</w:t>
      </w:r>
      <w:r w:rsidR="00934AFC" w:rsidRPr="00644C0C">
        <w:rPr>
          <w:rFonts w:ascii="Times New Roman" w:hAnsi="Times New Roman"/>
          <w:sz w:val="24"/>
          <w:szCs w:val="24"/>
        </w:rPr>
        <w:t>ní za jeden rok a 30 polypektómií za jeden rok</w:t>
      </w:r>
      <w:r w:rsidR="00C249EF" w:rsidRPr="00644C0C">
        <w:rPr>
          <w:rFonts w:ascii="Times New Roman" w:hAnsi="Times New Roman"/>
          <w:sz w:val="24"/>
          <w:szCs w:val="24"/>
        </w:rPr>
        <w:t>.</w:t>
      </w:r>
    </w:p>
    <w:p w14:paraId="22CA43D6" w14:textId="72604396" w:rsidR="005E5D86" w:rsidRPr="00644C0C" w:rsidRDefault="002E33AA"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S</w:t>
      </w:r>
      <w:r w:rsidR="005E5D86" w:rsidRPr="00644C0C">
        <w:rPr>
          <w:rFonts w:ascii="Times New Roman" w:hAnsi="Times New Roman"/>
          <w:sz w:val="24"/>
          <w:szCs w:val="24"/>
        </w:rPr>
        <w:t>kríning kolorektálneho karcinómu sa vykonáva v celej populácii vo veku 50 až 75 rokov s bežným</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rizikom ochorenia bez známych rizikových faktorov v anamnéze (bez prítomnosti potvrdenej zárodočnej mutácie pre vrodené nádorové predispozičné syndrómy s vysokým rizikom výskytu kolorektálneho karc</w:t>
      </w:r>
      <w:r w:rsidR="00934AFC" w:rsidRPr="00644C0C">
        <w:rPr>
          <w:rFonts w:ascii="Times New Roman" w:hAnsi="Times New Roman"/>
          <w:sz w:val="24"/>
          <w:szCs w:val="24"/>
        </w:rPr>
        <w:t>inómu), ktorí sú asymptomatickí</w:t>
      </w:r>
      <w:r w:rsidR="00C249EF" w:rsidRPr="00644C0C">
        <w:rPr>
          <w:rFonts w:ascii="Times New Roman" w:hAnsi="Times New Roman"/>
          <w:sz w:val="24"/>
          <w:szCs w:val="24"/>
        </w:rPr>
        <w:t>.</w:t>
      </w:r>
    </w:p>
    <w:p w14:paraId="695DF927" w14:textId="0250C349"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Osoba s rizikovou</w:t>
      </w:r>
      <w:r w:rsidR="005E5D86" w:rsidRPr="00644C0C">
        <w:rPr>
          <w:rFonts w:ascii="Times New Roman" w:hAnsi="Times New Roman"/>
          <w:sz w:val="24"/>
          <w:szCs w:val="24"/>
        </w:rPr>
        <w:t xml:space="preserve"> anamnéz</w:t>
      </w:r>
      <w:r w:rsidRPr="00644C0C">
        <w:rPr>
          <w:rFonts w:ascii="Times New Roman" w:hAnsi="Times New Roman"/>
          <w:sz w:val="24"/>
          <w:szCs w:val="24"/>
        </w:rPr>
        <w:t>o</w:t>
      </w:r>
      <w:r w:rsidR="005E5D86" w:rsidRPr="00644C0C">
        <w:rPr>
          <w:rFonts w:ascii="Times New Roman" w:hAnsi="Times New Roman"/>
          <w:sz w:val="24"/>
          <w:szCs w:val="24"/>
        </w:rPr>
        <w:t xml:space="preserve">u s výskytom viacerých členov rodiny v priamej línii s nádorovými ochoreniami </w:t>
      </w:r>
      <w:r w:rsidRPr="00644C0C">
        <w:rPr>
          <w:rFonts w:ascii="Times New Roman" w:hAnsi="Times New Roman"/>
          <w:sz w:val="24"/>
          <w:szCs w:val="24"/>
        </w:rPr>
        <w:t>prednostne</w:t>
      </w:r>
      <w:r w:rsidR="005E5D86" w:rsidRPr="00644C0C">
        <w:rPr>
          <w:rFonts w:ascii="Times New Roman" w:hAnsi="Times New Roman"/>
          <w:sz w:val="24"/>
          <w:szCs w:val="24"/>
        </w:rPr>
        <w:t xml:space="preserve"> s nádorovým ochorením karcinómu hrubého čreva sú ďalej manažovaní podľa príslušného štandardného postupu pre hodnotenie anamnézy a indikácie na onkogenetickú konzultáciu a vyšetrenie zárodočných mutácií pre možnosť výskytu (potvrdenie alebo vyvrátenie prítomnosti zárodočnej mutácie) pri známych a najčastejšie sa vyskytujúcich vrodených nádorových syndrómoch</w:t>
      </w:r>
      <w:r w:rsidR="00C249EF" w:rsidRPr="00644C0C">
        <w:rPr>
          <w:rFonts w:ascii="Times New Roman" w:hAnsi="Times New Roman"/>
          <w:sz w:val="24"/>
          <w:szCs w:val="24"/>
        </w:rPr>
        <w:t>.</w:t>
      </w:r>
    </w:p>
    <w:p w14:paraId="00A375D3" w14:textId="5E4B759E"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F</w:t>
      </w:r>
      <w:r w:rsidR="005E5D86" w:rsidRPr="00644C0C">
        <w:rPr>
          <w:rFonts w:ascii="Times New Roman" w:hAnsi="Times New Roman"/>
          <w:sz w:val="24"/>
          <w:szCs w:val="24"/>
        </w:rPr>
        <w:t>aktory</w:t>
      </w:r>
      <w:r w:rsidRPr="00644C0C">
        <w:rPr>
          <w:rFonts w:ascii="Times New Roman" w:hAnsi="Times New Roman"/>
          <w:sz w:val="24"/>
          <w:szCs w:val="24"/>
        </w:rPr>
        <w:t xml:space="preserve"> s vysokým rizikom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pre</w:t>
      </w:r>
      <w:r w:rsidRPr="00644C0C">
        <w:rPr>
          <w:rFonts w:ascii="Times New Roman" w:hAnsi="Times New Roman"/>
          <w:sz w:val="24"/>
          <w:szCs w:val="24"/>
        </w:rPr>
        <w:t xml:space="preserve"> vznik</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kolorektáln</w:t>
      </w:r>
      <w:r w:rsidRPr="00644C0C">
        <w:rPr>
          <w:rFonts w:ascii="Times New Roman" w:hAnsi="Times New Roman"/>
          <w:sz w:val="24"/>
          <w:szCs w:val="24"/>
        </w:rPr>
        <w:t>eho</w:t>
      </w:r>
      <w:r w:rsidR="005E5D86" w:rsidRPr="00644C0C">
        <w:rPr>
          <w:rFonts w:ascii="Times New Roman" w:hAnsi="Times New Roman"/>
          <w:spacing w:val="-8"/>
          <w:sz w:val="24"/>
          <w:szCs w:val="24"/>
        </w:rPr>
        <w:t xml:space="preserve"> </w:t>
      </w:r>
      <w:r w:rsidR="005E5D86" w:rsidRPr="00644C0C">
        <w:rPr>
          <w:rFonts w:ascii="Times New Roman" w:hAnsi="Times New Roman"/>
          <w:sz w:val="24"/>
          <w:szCs w:val="24"/>
        </w:rPr>
        <w:t>karcinóm</w:t>
      </w:r>
      <w:r w:rsidRPr="00644C0C">
        <w:rPr>
          <w:rFonts w:ascii="Times New Roman" w:hAnsi="Times New Roman"/>
          <w:sz w:val="24"/>
          <w:szCs w:val="24"/>
        </w:rPr>
        <w:t>u</w:t>
      </w:r>
      <w:r w:rsidR="005E5D86" w:rsidRPr="00644C0C">
        <w:rPr>
          <w:rFonts w:ascii="Times New Roman" w:hAnsi="Times New Roman"/>
          <w:spacing w:val="-8"/>
          <w:sz w:val="24"/>
          <w:szCs w:val="24"/>
        </w:rPr>
        <w:t xml:space="preserve"> </w:t>
      </w:r>
      <w:r w:rsidRPr="00644C0C">
        <w:rPr>
          <w:rFonts w:ascii="Times New Roman" w:hAnsi="Times New Roman"/>
          <w:spacing w:val="-2"/>
          <w:sz w:val="24"/>
          <w:szCs w:val="24"/>
        </w:rPr>
        <w:t>sú</w:t>
      </w:r>
      <w:r w:rsidR="005E5D86" w:rsidRPr="00644C0C">
        <w:rPr>
          <w:rFonts w:ascii="Times New Roman" w:hAnsi="Times New Roman"/>
          <w:spacing w:val="-2"/>
          <w:sz w:val="24"/>
          <w:szCs w:val="24"/>
        </w:rPr>
        <w:t>:</w:t>
      </w:r>
    </w:p>
    <w:p w14:paraId="19EBD65A" w14:textId="65245CAB" w:rsidR="005E5D86" w:rsidRPr="00644C0C" w:rsidRDefault="005E5D86" w:rsidP="00D2366F">
      <w:pPr>
        <w:pStyle w:val="Odsekzoznamu"/>
        <w:widowControl w:val="0"/>
        <w:numPr>
          <w:ilvl w:val="0"/>
          <w:numId w:val="14"/>
        </w:numPr>
        <w:tabs>
          <w:tab w:val="left" w:pos="1479"/>
        </w:tabs>
        <w:autoSpaceDE w:val="0"/>
        <w:autoSpaceDN w:val="0"/>
        <w:spacing w:before="41" w:after="0" w:line="240" w:lineRule="auto"/>
        <w:ind w:left="1479" w:hanging="359"/>
        <w:contextualSpacing w:val="0"/>
        <w:jc w:val="both"/>
        <w:rPr>
          <w:rFonts w:ascii="Times New Roman" w:hAnsi="Times New Roman"/>
          <w:sz w:val="24"/>
          <w:szCs w:val="24"/>
        </w:rPr>
      </w:pPr>
      <w:r w:rsidRPr="00644C0C">
        <w:rPr>
          <w:rFonts w:ascii="Times New Roman" w:hAnsi="Times New Roman"/>
          <w:sz w:val="24"/>
          <w:szCs w:val="24"/>
        </w:rPr>
        <w:t>osobná</w:t>
      </w:r>
      <w:r w:rsidRPr="00644C0C">
        <w:rPr>
          <w:rFonts w:ascii="Times New Roman" w:hAnsi="Times New Roman"/>
          <w:spacing w:val="-9"/>
          <w:sz w:val="24"/>
          <w:szCs w:val="24"/>
        </w:rPr>
        <w:t xml:space="preserve"> </w:t>
      </w:r>
      <w:r w:rsidRPr="00644C0C">
        <w:rPr>
          <w:rFonts w:ascii="Times New Roman" w:hAnsi="Times New Roman"/>
          <w:sz w:val="24"/>
          <w:szCs w:val="24"/>
        </w:rPr>
        <w:t>anamnéza</w:t>
      </w:r>
      <w:r w:rsidRPr="00644C0C">
        <w:rPr>
          <w:rFonts w:ascii="Times New Roman" w:hAnsi="Times New Roman"/>
          <w:spacing w:val="-6"/>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w:t>
      </w:r>
      <w:r w:rsidRPr="00644C0C">
        <w:rPr>
          <w:rFonts w:ascii="Times New Roman" w:hAnsi="Times New Roman"/>
          <w:sz w:val="24"/>
          <w:szCs w:val="24"/>
        </w:rPr>
        <w:t>alebo</w:t>
      </w:r>
      <w:r w:rsidRPr="00644C0C">
        <w:rPr>
          <w:rFonts w:ascii="Times New Roman" w:hAnsi="Times New Roman"/>
          <w:spacing w:val="-5"/>
          <w:sz w:val="24"/>
          <w:szCs w:val="24"/>
        </w:rPr>
        <w:t xml:space="preserve"> </w:t>
      </w:r>
      <w:r w:rsidRPr="00644C0C">
        <w:rPr>
          <w:rFonts w:ascii="Times New Roman" w:hAnsi="Times New Roman"/>
          <w:sz w:val="24"/>
          <w:szCs w:val="24"/>
        </w:rPr>
        <w:t>adenomatózneho</w:t>
      </w:r>
      <w:r w:rsidRPr="00644C0C">
        <w:rPr>
          <w:rFonts w:ascii="Times New Roman" w:hAnsi="Times New Roman"/>
          <w:spacing w:val="-5"/>
          <w:sz w:val="24"/>
          <w:szCs w:val="24"/>
        </w:rPr>
        <w:t xml:space="preserve"> </w:t>
      </w:r>
      <w:r w:rsidRPr="00644C0C">
        <w:rPr>
          <w:rFonts w:ascii="Times New Roman" w:hAnsi="Times New Roman"/>
          <w:spacing w:val="-2"/>
          <w:sz w:val="24"/>
          <w:szCs w:val="24"/>
        </w:rPr>
        <w:t>polypu</w:t>
      </w:r>
      <w:r w:rsidR="00934AFC" w:rsidRPr="00644C0C">
        <w:rPr>
          <w:rFonts w:ascii="Times New Roman" w:hAnsi="Times New Roman"/>
          <w:spacing w:val="-2"/>
          <w:sz w:val="24"/>
          <w:szCs w:val="24"/>
        </w:rPr>
        <w:t>,</w:t>
      </w:r>
    </w:p>
    <w:p w14:paraId="32687E61" w14:textId="77777777" w:rsidR="00934AFC" w:rsidRPr="00644C0C" w:rsidRDefault="005E5D86" w:rsidP="00D2366F">
      <w:pPr>
        <w:pStyle w:val="Odsekzoznamu"/>
        <w:widowControl w:val="0"/>
        <w:numPr>
          <w:ilvl w:val="0"/>
          <w:numId w:val="14"/>
        </w:numPr>
        <w:tabs>
          <w:tab w:val="left" w:pos="1480"/>
        </w:tabs>
        <w:autoSpaceDE w:val="0"/>
        <w:autoSpaceDN w:val="0"/>
        <w:spacing w:before="37" w:after="0"/>
        <w:contextualSpacing w:val="0"/>
        <w:jc w:val="both"/>
        <w:rPr>
          <w:rFonts w:ascii="Times New Roman" w:hAnsi="Times New Roman"/>
          <w:sz w:val="24"/>
          <w:szCs w:val="24"/>
        </w:rPr>
      </w:pPr>
      <w:r w:rsidRPr="00644C0C">
        <w:rPr>
          <w:rFonts w:ascii="Times New Roman" w:hAnsi="Times New Roman"/>
          <w:sz w:val="24"/>
          <w:szCs w:val="24"/>
        </w:rPr>
        <w:t xml:space="preserve">pozitívna rodinná anamnéza kolorektálneho karcinómu u prvostupňových príbuzných </w:t>
      </w:r>
      <w:r w:rsidR="00934AFC" w:rsidRPr="00644C0C">
        <w:rPr>
          <w:rFonts w:ascii="Times New Roman" w:hAnsi="Times New Roman"/>
          <w:sz w:val="24"/>
          <w:szCs w:val="24"/>
        </w:rPr>
        <w:t>do</w:t>
      </w:r>
      <w:r w:rsidRPr="00644C0C">
        <w:rPr>
          <w:rFonts w:ascii="Times New Roman" w:hAnsi="Times New Roman"/>
          <w:sz w:val="24"/>
          <w:szCs w:val="24"/>
        </w:rPr>
        <w:t xml:space="preserve"> </w:t>
      </w:r>
      <w:r w:rsidR="00934AFC" w:rsidRPr="00644C0C">
        <w:rPr>
          <w:rFonts w:ascii="Times New Roman" w:hAnsi="Times New Roman"/>
          <w:sz w:val="24"/>
          <w:szCs w:val="24"/>
        </w:rPr>
        <w:t xml:space="preserve">veku </w:t>
      </w:r>
      <w:r w:rsidRPr="00644C0C">
        <w:rPr>
          <w:rFonts w:ascii="Times New Roman" w:hAnsi="Times New Roman"/>
          <w:sz w:val="24"/>
          <w:szCs w:val="24"/>
        </w:rPr>
        <w:t xml:space="preserve">60 rokov, </w:t>
      </w:r>
    </w:p>
    <w:p w14:paraId="078B051B" w14:textId="5CE4DA02" w:rsidR="005E5D86" w:rsidRPr="00644C0C" w:rsidRDefault="005E5D86" w:rsidP="00D2366F">
      <w:pPr>
        <w:pStyle w:val="Odsekzoznamu"/>
        <w:widowControl w:val="0"/>
        <w:numPr>
          <w:ilvl w:val="0"/>
          <w:numId w:val="14"/>
        </w:numPr>
        <w:tabs>
          <w:tab w:val="left" w:pos="1480"/>
        </w:tabs>
        <w:autoSpaceDE w:val="0"/>
        <w:autoSpaceDN w:val="0"/>
        <w:spacing w:before="37" w:after="0"/>
        <w:contextualSpacing w:val="0"/>
        <w:jc w:val="both"/>
        <w:rPr>
          <w:rFonts w:ascii="Times New Roman" w:hAnsi="Times New Roman"/>
          <w:sz w:val="24"/>
          <w:szCs w:val="24"/>
        </w:rPr>
      </w:pPr>
      <w:r w:rsidRPr="00644C0C">
        <w:rPr>
          <w:rFonts w:ascii="Times New Roman" w:hAnsi="Times New Roman"/>
          <w:sz w:val="24"/>
          <w:szCs w:val="24"/>
        </w:rPr>
        <w:lastRenderedPageBreak/>
        <w:t xml:space="preserve">rodinná anamnéza adenomatózneho polypu u prvostupňového príbuzného </w:t>
      </w:r>
      <w:r w:rsidR="00934AFC" w:rsidRPr="00644C0C">
        <w:rPr>
          <w:rFonts w:ascii="Times New Roman" w:hAnsi="Times New Roman"/>
          <w:sz w:val="24"/>
          <w:szCs w:val="24"/>
        </w:rPr>
        <w:t>do veku</w:t>
      </w:r>
      <w:r w:rsidRPr="00644C0C">
        <w:rPr>
          <w:rFonts w:ascii="Times New Roman" w:hAnsi="Times New Roman"/>
          <w:sz w:val="24"/>
          <w:szCs w:val="24"/>
        </w:rPr>
        <w:t xml:space="preserve"> 40 rokov</w:t>
      </w:r>
      <w:r w:rsidR="00934AFC" w:rsidRPr="00644C0C">
        <w:rPr>
          <w:rFonts w:ascii="Times New Roman" w:hAnsi="Times New Roman"/>
          <w:sz w:val="24"/>
          <w:szCs w:val="24"/>
        </w:rPr>
        <w:t>,</w:t>
      </w:r>
    </w:p>
    <w:p w14:paraId="7B4F8395" w14:textId="478DF7DF" w:rsidR="005E5D86" w:rsidRPr="00644C0C" w:rsidRDefault="005E5D86" w:rsidP="00D2366F">
      <w:pPr>
        <w:pStyle w:val="Odsekzoznamu"/>
        <w:widowControl w:val="0"/>
        <w:numPr>
          <w:ilvl w:val="0"/>
          <w:numId w:val="14"/>
        </w:numPr>
        <w:tabs>
          <w:tab w:val="left" w:pos="1480"/>
        </w:tabs>
        <w:autoSpaceDE w:val="0"/>
        <w:autoSpaceDN w:val="0"/>
        <w:spacing w:before="1" w:after="0"/>
        <w:contextualSpacing w:val="0"/>
        <w:jc w:val="both"/>
        <w:rPr>
          <w:rFonts w:ascii="Times New Roman" w:hAnsi="Times New Roman"/>
          <w:sz w:val="24"/>
          <w:szCs w:val="24"/>
        </w:rPr>
      </w:pPr>
      <w:r w:rsidRPr="00644C0C">
        <w:rPr>
          <w:rFonts w:ascii="Times New Roman" w:hAnsi="Times New Roman"/>
          <w:sz w:val="24"/>
          <w:szCs w:val="24"/>
        </w:rPr>
        <w:t xml:space="preserve">genetické syndrómy s predispozíciou pre kolorektálny karcinóm najmä Lynchov syndróom </w:t>
      </w:r>
      <w:r w:rsidR="00934AFC" w:rsidRPr="00644C0C">
        <w:rPr>
          <w:rFonts w:ascii="Times New Roman" w:hAnsi="Times New Roman"/>
          <w:sz w:val="24"/>
          <w:szCs w:val="24"/>
        </w:rPr>
        <w:t>alebo</w:t>
      </w:r>
      <w:r w:rsidRPr="00644C0C">
        <w:rPr>
          <w:rFonts w:ascii="Times New Roman" w:hAnsi="Times New Roman"/>
          <w:sz w:val="24"/>
          <w:szCs w:val="24"/>
        </w:rPr>
        <w:t xml:space="preserve"> FAP a</w:t>
      </w:r>
      <w:r w:rsidR="00934AFC" w:rsidRPr="00644C0C">
        <w:rPr>
          <w:rFonts w:ascii="Times New Roman" w:hAnsi="Times New Roman"/>
          <w:sz w:val="24"/>
          <w:szCs w:val="24"/>
        </w:rPr>
        <w:t> </w:t>
      </w:r>
      <w:r w:rsidRPr="00644C0C">
        <w:rPr>
          <w:rFonts w:ascii="Times New Roman" w:hAnsi="Times New Roman"/>
          <w:sz w:val="24"/>
          <w:szCs w:val="24"/>
        </w:rPr>
        <w:t>HNPCC</w:t>
      </w:r>
      <w:r w:rsidR="00934AFC" w:rsidRPr="00644C0C">
        <w:rPr>
          <w:rFonts w:ascii="Times New Roman" w:hAnsi="Times New Roman"/>
          <w:sz w:val="24"/>
          <w:szCs w:val="24"/>
        </w:rPr>
        <w:t>,</w:t>
      </w:r>
    </w:p>
    <w:p w14:paraId="3477D81D" w14:textId="6182F57B" w:rsidR="005E5D86" w:rsidRPr="00644C0C" w:rsidRDefault="005E5D86" w:rsidP="00D2366F">
      <w:pPr>
        <w:pStyle w:val="Odsekzoznamu"/>
        <w:widowControl w:val="0"/>
        <w:numPr>
          <w:ilvl w:val="0"/>
          <w:numId w:val="14"/>
        </w:numPr>
        <w:tabs>
          <w:tab w:val="left" w:pos="1479"/>
        </w:tabs>
        <w:autoSpaceDE w:val="0"/>
        <w:autoSpaceDN w:val="0"/>
        <w:spacing w:after="0" w:line="252" w:lineRule="exact"/>
        <w:ind w:left="1479" w:hanging="359"/>
        <w:contextualSpacing w:val="0"/>
        <w:jc w:val="both"/>
        <w:rPr>
          <w:rFonts w:ascii="Times New Roman" w:hAnsi="Times New Roman"/>
          <w:sz w:val="24"/>
          <w:szCs w:val="24"/>
        </w:rPr>
      </w:pPr>
      <w:r w:rsidRPr="00644C0C">
        <w:rPr>
          <w:rFonts w:ascii="Times New Roman" w:hAnsi="Times New Roman"/>
          <w:sz w:val="24"/>
          <w:szCs w:val="24"/>
        </w:rPr>
        <w:t>chronické</w:t>
      </w:r>
      <w:r w:rsidRPr="00644C0C">
        <w:rPr>
          <w:rFonts w:ascii="Times New Roman" w:hAnsi="Times New Roman"/>
          <w:spacing w:val="-3"/>
          <w:sz w:val="24"/>
          <w:szCs w:val="24"/>
        </w:rPr>
        <w:t xml:space="preserve"> </w:t>
      </w:r>
      <w:r w:rsidRPr="00644C0C">
        <w:rPr>
          <w:rFonts w:ascii="Times New Roman" w:hAnsi="Times New Roman"/>
          <w:sz w:val="24"/>
          <w:szCs w:val="24"/>
        </w:rPr>
        <w:t>črevné</w:t>
      </w:r>
      <w:r w:rsidRPr="00644C0C">
        <w:rPr>
          <w:rFonts w:ascii="Times New Roman" w:hAnsi="Times New Roman"/>
          <w:spacing w:val="-2"/>
          <w:sz w:val="24"/>
          <w:szCs w:val="24"/>
        </w:rPr>
        <w:t xml:space="preserve"> </w:t>
      </w:r>
      <w:r w:rsidRPr="00644C0C">
        <w:rPr>
          <w:rFonts w:ascii="Times New Roman" w:hAnsi="Times New Roman"/>
          <w:sz w:val="24"/>
          <w:szCs w:val="24"/>
        </w:rPr>
        <w:t>zápalové</w:t>
      </w:r>
      <w:r w:rsidRPr="00644C0C">
        <w:rPr>
          <w:rFonts w:ascii="Times New Roman" w:hAnsi="Times New Roman"/>
          <w:spacing w:val="-4"/>
          <w:sz w:val="24"/>
          <w:szCs w:val="24"/>
        </w:rPr>
        <w:t xml:space="preserve"> </w:t>
      </w:r>
      <w:r w:rsidRPr="00644C0C">
        <w:rPr>
          <w:rFonts w:ascii="Times New Roman" w:hAnsi="Times New Roman"/>
          <w:sz w:val="24"/>
          <w:szCs w:val="24"/>
        </w:rPr>
        <w:t>ochorenia</w:t>
      </w:r>
      <w:r w:rsidRPr="00644C0C">
        <w:rPr>
          <w:rFonts w:ascii="Times New Roman" w:hAnsi="Times New Roman"/>
          <w:spacing w:val="-2"/>
          <w:sz w:val="24"/>
          <w:szCs w:val="24"/>
        </w:rPr>
        <w:t xml:space="preserve"> </w:t>
      </w:r>
      <w:r w:rsidRPr="00644C0C">
        <w:rPr>
          <w:rFonts w:ascii="Times New Roman" w:hAnsi="Times New Roman"/>
          <w:sz w:val="24"/>
          <w:szCs w:val="24"/>
        </w:rPr>
        <w:t>v</w:t>
      </w:r>
      <w:r w:rsidRPr="00644C0C">
        <w:rPr>
          <w:rFonts w:ascii="Times New Roman" w:hAnsi="Times New Roman"/>
          <w:spacing w:val="-4"/>
          <w:sz w:val="24"/>
          <w:szCs w:val="24"/>
        </w:rPr>
        <w:t xml:space="preserve"> </w:t>
      </w:r>
      <w:r w:rsidRPr="00644C0C">
        <w:rPr>
          <w:rFonts w:ascii="Times New Roman" w:hAnsi="Times New Roman"/>
          <w:sz w:val="24"/>
          <w:szCs w:val="24"/>
        </w:rPr>
        <w:t>trvaní</w:t>
      </w:r>
      <w:r w:rsidRPr="00644C0C">
        <w:rPr>
          <w:rFonts w:ascii="Times New Roman" w:hAnsi="Times New Roman"/>
          <w:spacing w:val="-2"/>
          <w:sz w:val="24"/>
          <w:szCs w:val="24"/>
        </w:rPr>
        <w:t xml:space="preserve"> </w:t>
      </w:r>
      <w:r w:rsidRPr="00644C0C">
        <w:rPr>
          <w:rFonts w:ascii="Times New Roman" w:hAnsi="Times New Roman"/>
          <w:sz w:val="24"/>
          <w:szCs w:val="24"/>
        </w:rPr>
        <w:t>viac</w:t>
      </w:r>
      <w:r w:rsidRPr="00644C0C">
        <w:rPr>
          <w:rFonts w:ascii="Times New Roman" w:hAnsi="Times New Roman"/>
          <w:spacing w:val="-4"/>
          <w:sz w:val="24"/>
          <w:szCs w:val="24"/>
        </w:rPr>
        <w:t xml:space="preserve"> </w:t>
      </w:r>
      <w:r w:rsidRPr="00644C0C">
        <w:rPr>
          <w:rFonts w:ascii="Times New Roman" w:hAnsi="Times New Roman"/>
          <w:sz w:val="24"/>
          <w:szCs w:val="24"/>
        </w:rPr>
        <w:t>ako</w:t>
      </w:r>
      <w:r w:rsidR="00934AFC" w:rsidRPr="00644C0C">
        <w:rPr>
          <w:rFonts w:ascii="Times New Roman" w:hAnsi="Times New Roman"/>
          <w:sz w:val="24"/>
          <w:szCs w:val="24"/>
        </w:rPr>
        <w:t xml:space="preserve"> (minimálne)</w:t>
      </w:r>
      <w:r w:rsidRPr="00644C0C">
        <w:rPr>
          <w:rFonts w:ascii="Times New Roman" w:hAnsi="Times New Roman"/>
          <w:spacing w:val="-2"/>
          <w:sz w:val="24"/>
          <w:szCs w:val="24"/>
        </w:rPr>
        <w:t xml:space="preserve"> </w:t>
      </w:r>
      <w:r w:rsidR="00934AFC" w:rsidRPr="00644C0C">
        <w:rPr>
          <w:rFonts w:ascii="Times New Roman" w:hAnsi="Times New Roman"/>
          <w:spacing w:val="-2"/>
          <w:sz w:val="24"/>
          <w:szCs w:val="24"/>
        </w:rPr>
        <w:t>osem</w:t>
      </w:r>
      <w:r w:rsidRPr="00644C0C">
        <w:rPr>
          <w:rFonts w:ascii="Times New Roman" w:hAnsi="Times New Roman"/>
          <w:spacing w:val="-2"/>
          <w:sz w:val="24"/>
          <w:szCs w:val="24"/>
        </w:rPr>
        <w:t xml:space="preserve"> </w:t>
      </w:r>
      <w:r w:rsidRPr="00644C0C">
        <w:rPr>
          <w:rFonts w:ascii="Times New Roman" w:hAnsi="Times New Roman"/>
          <w:sz w:val="24"/>
          <w:szCs w:val="24"/>
        </w:rPr>
        <w:t>rokov</w:t>
      </w:r>
      <w:r w:rsidRPr="00644C0C">
        <w:rPr>
          <w:rFonts w:ascii="Times New Roman" w:hAnsi="Times New Roman"/>
          <w:spacing w:val="-5"/>
          <w:sz w:val="24"/>
          <w:szCs w:val="24"/>
        </w:rPr>
        <w:t>.</w:t>
      </w:r>
    </w:p>
    <w:p w14:paraId="73E0017B" w14:textId="5374F350" w:rsidR="005E5D86" w:rsidRPr="00644C0C" w:rsidRDefault="005E5D86"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Skríning</w:t>
      </w:r>
      <w:r w:rsidRPr="00644C0C">
        <w:rPr>
          <w:rFonts w:ascii="Times New Roman" w:hAnsi="Times New Roman"/>
          <w:spacing w:val="-8"/>
          <w:sz w:val="24"/>
          <w:szCs w:val="24"/>
        </w:rPr>
        <w:t xml:space="preserve"> </w:t>
      </w:r>
      <w:r w:rsidRPr="00644C0C">
        <w:rPr>
          <w:rFonts w:ascii="Times New Roman" w:hAnsi="Times New Roman"/>
          <w:sz w:val="24"/>
          <w:szCs w:val="24"/>
        </w:rPr>
        <w:t>kolorektálneho</w:t>
      </w:r>
      <w:r w:rsidRPr="00644C0C">
        <w:rPr>
          <w:rFonts w:ascii="Times New Roman" w:hAnsi="Times New Roman"/>
          <w:spacing w:val="-5"/>
          <w:sz w:val="24"/>
          <w:szCs w:val="24"/>
        </w:rPr>
        <w:t xml:space="preserve"> </w:t>
      </w:r>
      <w:r w:rsidRPr="00644C0C">
        <w:rPr>
          <w:rFonts w:ascii="Times New Roman" w:hAnsi="Times New Roman"/>
          <w:sz w:val="24"/>
          <w:szCs w:val="24"/>
        </w:rPr>
        <w:t>karcinómu</w:t>
      </w:r>
      <w:r w:rsidRPr="00644C0C">
        <w:rPr>
          <w:rFonts w:ascii="Times New Roman" w:hAnsi="Times New Roman"/>
          <w:spacing w:val="-5"/>
          <w:sz w:val="24"/>
          <w:szCs w:val="24"/>
        </w:rPr>
        <w:t xml:space="preserve"> </w:t>
      </w:r>
      <w:r w:rsidRPr="00644C0C">
        <w:rPr>
          <w:rFonts w:ascii="Times New Roman" w:hAnsi="Times New Roman"/>
          <w:sz w:val="24"/>
          <w:szCs w:val="24"/>
        </w:rPr>
        <w:t>sa</w:t>
      </w:r>
      <w:r w:rsidRPr="00644C0C">
        <w:rPr>
          <w:rFonts w:ascii="Times New Roman" w:hAnsi="Times New Roman"/>
          <w:spacing w:val="-2"/>
          <w:sz w:val="24"/>
          <w:szCs w:val="24"/>
        </w:rPr>
        <w:t xml:space="preserve"> vykonáva</w:t>
      </w:r>
    </w:p>
    <w:p w14:paraId="73A5B541" w14:textId="4719C144" w:rsidR="005E5D86" w:rsidRPr="00644C0C" w:rsidRDefault="005E5D86" w:rsidP="00D2366F">
      <w:pPr>
        <w:pStyle w:val="Odsekzoznamu"/>
        <w:widowControl w:val="0"/>
        <w:numPr>
          <w:ilvl w:val="0"/>
          <w:numId w:val="15"/>
        </w:numPr>
        <w:tabs>
          <w:tab w:val="left" w:pos="1480"/>
        </w:tabs>
        <w:autoSpaceDE w:val="0"/>
        <w:autoSpaceDN w:val="0"/>
        <w:spacing w:before="37" w:after="0" w:line="278" w:lineRule="auto"/>
        <w:contextualSpacing w:val="0"/>
        <w:jc w:val="both"/>
        <w:rPr>
          <w:rFonts w:ascii="Times New Roman" w:hAnsi="Times New Roman"/>
          <w:sz w:val="24"/>
          <w:szCs w:val="24"/>
        </w:rPr>
      </w:pPr>
      <w:r w:rsidRPr="00644C0C">
        <w:rPr>
          <w:rFonts w:ascii="Times New Roman" w:hAnsi="Times New Roman"/>
          <w:sz w:val="24"/>
          <w:szCs w:val="24"/>
        </w:rPr>
        <w:t>štandardizovaným</w:t>
      </w:r>
      <w:r w:rsidRPr="00644C0C">
        <w:rPr>
          <w:rFonts w:ascii="Times New Roman" w:hAnsi="Times New Roman"/>
          <w:spacing w:val="-6"/>
          <w:sz w:val="24"/>
          <w:szCs w:val="24"/>
        </w:rPr>
        <w:t xml:space="preserve"> </w:t>
      </w:r>
      <w:r w:rsidRPr="00644C0C">
        <w:rPr>
          <w:rFonts w:ascii="Times New Roman" w:hAnsi="Times New Roman"/>
          <w:sz w:val="24"/>
          <w:szCs w:val="24"/>
        </w:rPr>
        <w:t>testom</w:t>
      </w:r>
      <w:r w:rsidRPr="00644C0C">
        <w:rPr>
          <w:rFonts w:ascii="Times New Roman" w:hAnsi="Times New Roman"/>
          <w:spacing w:val="-6"/>
          <w:sz w:val="24"/>
          <w:szCs w:val="24"/>
        </w:rPr>
        <w:t xml:space="preserve"> </w:t>
      </w:r>
      <w:r w:rsidRPr="00644C0C">
        <w:rPr>
          <w:rFonts w:ascii="Times New Roman" w:hAnsi="Times New Roman"/>
          <w:sz w:val="24"/>
          <w:szCs w:val="24"/>
        </w:rPr>
        <w:t>na</w:t>
      </w:r>
      <w:r w:rsidRPr="00644C0C">
        <w:rPr>
          <w:rFonts w:ascii="Times New Roman" w:hAnsi="Times New Roman"/>
          <w:spacing w:val="40"/>
          <w:sz w:val="24"/>
          <w:szCs w:val="24"/>
        </w:rPr>
        <w:t xml:space="preserve"> </w:t>
      </w:r>
      <w:r w:rsidRPr="00644C0C">
        <w:rPr>
          <w:rFonts w:ascii="Times New Roman" w:hAnsi="Times New Roman"/>
          <w:sz w:val="24"/>
          <w:szCs w:val="24"/>
        </w:rPr>
        <w:t>TOKS</w:t>
      </w:r>
      <w:r w:rsidRPr="00644C0C">
        <w:rPr>
          <w:rFonts w:ascii="Times New Roman" w:hAnsi="Times New Roman"/>
          <w:spacing w:val="-2"/>
          <w:sz w:val="24"/>
          <w:szCs w:val="24"/>
        </w:rPr>
        <w:t xml:space="preserve"> </w:t>
      </w:r>
      <w:r w:rsidRPr="00644C0C">
        <w:rPr>
          <w:rFonts w:ascii="Times New Roman" w:hAnsi="Times New Roman"/>
          <w:sz w:val="24"/>
          <w:szCs w:val="24"/>
        </w:rPr>
        <w:t>u</w:t>
      </w:r>
      <w:r w:rsidRPr="00644C0C">
        <w:rPr>
          <w:rFonts w:ascii="Times New Roman" w:hAnsi="Times New Roman"/>
          <w:spacing w:val="-5"/>
          <w:sz w:val="24"/>
          <w:szCs w:val="24"/>
        </w:rPr>
        <w:t xml:space="preserve"> </w:t>
      </w:r>
      <w:r w:rsidRPr="00644C0C">
        <w:rPr>
          <w:rFonts w:ascii="Times New Roman" w:hAnsi="Times New Roman"/>
          <w:sz w:val="24"/>
          <w:szCs w:val="24"/>
        </w:rPr>
        <w:t>definovanej</w:t>
      </w:r>
      <w:r w:rsidRPr="00644C0C">
        <w:rPr>
          <w:rFonts w:ascii="Times New Roman" w:hAnsi="Times New Roman"/>
          <w:spacing w:val="-1"/>
          <w:sz w:val="24"/>
          <w:szCs w:val="24"/>
        </w:rPr>
        <w:t xml:space="preserve"> </w:t>
      </w:r>
      <w:r w:rsidRPr="00644C0C">
        <w:rPr>
          <w:rFonts w:ascii="Times New Roman" w:hAnsi="Times New Roman"/>
          <w:sz w:val="24"/>
          <w:szCs w:val="24"/>
        </w:rPr>
        <w:t>populácie</w:t>
      </w:r>
      <w:r w:rsidRPr="00644C0C">
        <w:rPr>
          <w:rFonts w:ascii="Times New Roman" w:hAnsi="Times New Roman"/>
          <w:spacing w:val="-4"/>
          <w:sz w:val="24"/>
          <w:szCs w:val="24"/>
        </w:rPr>
        <w:t xml:space="preserve"> </w:t>
      </w:r>
      <w:r w:rsidRPr="00644C0C">
        <w:rPr>
          <w:rFonts w:ascii="Times New Roman" w:hAnsi="Times New Roman"/>
          <w:sz w:val="24"/>
          <w:szCs w:val="24"/>
        </w:rPr>
        <w:t>jedincov</w:t>
      </w:r>
      <w:r w:rsidRPr="00644C0C">
        <w:rPr>
          <w:rFonts w:ascii="Times New Roman" w:hAnsi="Times New Roman"/>
          <w:spacing w:val="-3"/>
          <w:sz w:val="24"/>
          <w:szCs w:val="24"/>
        </w:rPr>
        <w:t xml:space="preserve"> </w:t>
      </w:r>
      <w:r w:rsidRPr="00644C0C">
        <w:rPr>
          <w:rFonts w:ascii="Times New Roman" w:hAnsi="Times New Roman"/>
          <w:sz w:val="24"/>
          <w:szCs w:val="24"/>
        </w:rPr>
        <w:t>v</w:t>
      </w:r>
      <w:r w:rsidR="00934AFC" w:rsidRPr="00644C0C">
        <w:rPr>
          <w:rFonts w:ascii="Times New Roman" w:hAnsi="Times New Roman"/>
          <w:spacing w:val="-5"/>
          <w:sz w:val="24"/>
          <w:szCs w:val="24"/>
        </w:rPr>
        <w:t> </w:t>
      </w:r>
      <w:r w:rsidR="00934AFC" w:rsidRPr="00644C0C">
        <w:rPr>
          <w:rFonts w:ascii="Times New Roman" w:hAnsi="Times New Roman"/>
          <w:sz w:val="24"/>
          <w:szCs w:val="24"/>
        </w:rPr>
        <w:t>intervale jedenkrát za dva roky</w:t>
      </w:r>
      <w:r w:rsidRPr="00644C0C">
        <w:rPr>
          <w:rFonts w:ascii="Times New Roman" w:hAnsi="Times New Roman"/>
          <w:sz w:val="24"/>
          <w:szCs w:val="24"/>
        </w:rPr>
        <w:t xml:space="preserve"> alebo</w:t>
      </w:r>
    </w:p>
    <w:p w14:paraId="37277C45" w14:textId="70E9235A" w:rsidR="005E5D86" w:rsidRPr="00644C0C" w:rsidRDefault="005E5D86" w:rsidP="00D2366F">
      <w:pPr>
        <w:pStyle w:val="Odsekzoznamu"/>
        <w:widowControl w:val="0"/>
        <w:numPr>
          <w:ilvl w:val="0"/>
          <w:numId w:val="15"/>
        </w:numPr>
        <w:tabs>
          <w:tab w:val="left" w:pos="1479"/>
        </w:tabs>
        <w:autoSpaceDE w:val="0"/>
        <w:autoSpaceDN w:val="0"/>
        <w:spacing w:after="0" w:line="249" w:lineRule="exact"/>
        <w:ind w:left="1479" w:hanging="359"/>
        <w:contextualSpacing w:val="0"/>
        <w:jc w:val="both"/>
        <w:rPr>
          <w:rFonts w:ascii="Times New Roman" w:hAnsi="Times New Roman"/>
          <w:sz w:val="24"/>
          <w:szCs w:val="24"/>
        </w:rPr>
      </w:pPr>
      <w:r w:rsidRPr="00644C0C">
        <w:rPr>
          <w:rFonts w:ascii="Times New Roman" w:hAnsi="Times New Roman"/>
          <w:sz w:val="24"/>
          <w:szCs w:val="24"/>
        </w:rPr>
        <w:t>vykonávaním</w:t>
      </w:r>
      <w:r w:rsidRPr="00644C0C">
        <w:rPr>
          <w:rFonts w:ascii="Times New Roman" w:hAnsi="Times New Roman"/>
          <w:spacing w:val="-6"/>
          <w:sz w:val="24"/>
          <w:szCs w:val="24"/>
        </w:rPr>
        <w:t xml:space="preserve"> </w:t>
      </w:r>
      <w:r w:rsidRPr="00644C0C">
        <w:rPr>
          <w:rFonts w:ascii="Times New Roman" w:hAnsi="Times New Roman"/>
          <w:sz w:val="24"/>
          <w:szCs w:val="24"/>
        </w:rPr>
        <w:t xml:space="preserve">PSK </w:t>
      </w:r>
      <w:r w:rsidR="00934AFC" w:rsidRPr="00644C0C">
        <w:rPr>
          <w:rFonts w:ascii="Times New Roman" w:hAnsi="Times New Roman"/>
          <w:sz w:val="24"/>
          <w:szCs w:val="24"/>
        </w:rPr>
        <w:t>jedenkrát</w:t>
      </w:r>
      <w:r w:rsidRPr="00644C0C">
        <w:rPr>
          <w:rFonts w:ascii="Times New Roman" w:hAnsi="Times New Roman"/>
          <w:spacing w:val="-3"/>
          <w:sz w:val="24"/>
          <w:szCs w:val="24"/>
        </w:rPr>
        <w:t xml:space="preserve"> </w:t>
      </w:r>
      <w:r w:rsidRPr="00644C0C">
        <w:rPr>
          <w:rFonts w:ascii="Times New Roman" w:hAnsi="Times New Roman"/>
          <w:sz w:val="24"/>
          <w:szCs w:val="24"/>
        </w:rPr>
        <w:t>za</w:t>
      </w:r>
      <w:r w:rsidRPr="00644C0C">
        <w:rPr>
          <w:rFonts w:ascii="Times New Roman" w:hAnsi="Times New Roman"/>
          <w:spacing w:val="-1"/>
          <w:sz w:val="24"/>
          <w:szCs w:val="24"/>
        </w:rPr>
        <w:t xml:space="preserve"> </w:t>
      </w:r>
      <w:r w:rsidRPr="00644C0C">
        <w:rPr>
          <w:rFonts w:ascii="Times New Roman" w:hAnsi="Times New Roman"/>
          <w:sz w:val="24"/>
          <w:szCs w:val="24"/>
        </w:rPr>
        <w:t>10</w:t>
      </w:r>
      <w:r w:rsidRPr="00644C0C">
        <w:rPr>
          <w:rFonts w:ascii="Times New Roman" w:hAnsi="Times New Roman"/>
          <w:spacing w:val="-1"/>
          <w:sz w:val="24"/>
          <w:szCs w:val="24"/>
        </w:rPr>
        <w:t xml:space="preserve"> </w:t>
      </w:r>
      <w:r w:rsidRPr="00644C0C">
        <w:rPr>
          <w:rFonts w:ascii="Times New Roman" w:hAnsi="Times New Roman"/>
          <w:sz w:val="24"/>
          <w:szCs w:val="24"/>
        </w:rPr>
        <w:t>rokov</w:t>
      </w:r>
      <w:r w:rsidRPr="00644C0C">
        <w:rPr>
          <w:rFonts w:ascii="Times New Roman" w:hAnsi="Times New Roman"/>
          <w:spacing w:val="-5"/>
          <w:sz w:val="24"/>
          <w:szCs w:val="24"/>
        </w:rPr>
        <w:t>.</w:t>
      </w:r>
    </w:p>
    <w:p w14:paraId="3AFE3625" w14:textId="77777777" w:rsidR="00934AFC" w:rsidRPr="00644C0C" w:rsidRDefault="00934AFC" w:rsidP="00934AFC">
      <w:pPr>
        <w:pStyle w:val="Odsekzoznamu"/>
        <w:widowControl w:val="0"/>
        <w:tabs>
          <w:tab w:val="left" w:pos="1479"/>
        </w:tabs>
        <w:autoSpaceDE w:val="0"/>
        <w:autoSpaceDN w:val="0"/>
        <w:spacing w:after="0" w:line="249" w:lineRule="exact"/>
        <w:ind w:left="1479"/>
        <w:contextualSpacing w:val="0"/>
        <w:rPr>
          <w:rFonts w:ascii="Times New Roman" w:hAnsi="Times New Roman"/>
          <w:sz w:val="24"/>
          <w:szCs w:val="24"/>
        </w:rPr>
      </w:pPr>
    </w:p>
    <w:p w14:paraId="00D72E13" w14:textId="0EF5A7F7" w:rsidR="005E5D86" w:rsidRPr="00644C0C" w:rsidRDefault="00934AFC"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Skríning </w:t>
      </w:r>
      <w:r w:rsidR="00645763" w:rsidRPr="00644C0C">
        <w:rPr>
          <w:rFonts w:ascii="Times New Roman" w:hAnsi="Times New Roman"/>
          <w:sz w:val="24"/>
          <w:szCs w:val="24"/>
        </w:rPr>
        <w:t xml:space="preserve">(diagnostika, vyšetrenie) </w:t>
      </w:r>
      <w:r w:rsidR="005E5D86" w:rsidRPr="00644C0C">
        <w:rPr>
          <w:rFonts w:ascii="Times New Roman" w:hAnsi="Times New Roman"/>
          <w:sz w:val="24"/>
          <w:szCs w:val="24"/>
        </w:rPr>
        <w:t>TOKS</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báze</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fekálneho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imunochemického</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senzitivitou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aspoň</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20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ug hemoglobínu/gram stolice.</w:t>
      </w:r>
    </w:p>
    <w:p w14:paraId="5B1FCDD1" w14:textId="77777777" w:rsidR="00645763"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 xml:space="preserve">Na vyšetrenie TOKS </w:t>
      </w:r>
      <w:r w:rsidRPr="00644C0C">
        <w:rPr>
          <w:rFonts w:ascii="Times New Roman" w:hAnsi="Times New Roman"/>
          <w:sz w:val="24"/>
          <w:szCs w:val="24"/>
        </w:rPr>
        <w:t>používa</w:t>
      </w:r>
      <w:r w:rsidR="001531F1" w:rsidRPr="00644C0C">
        <w:rPr>
          <w:rFonts w:ascii="Times New Roman" w:hAnsi="Times New Roman"/>
          <w:sz w:val="24"/>
          <w:szCs w:val="24"/>
        </w:rPr>
        <w:t xml:space="preserve"> kvantitatívny </w:t>
      </w:r>
      <w:r w:rsidR="005E5D86" w:rsidRPr="00644C0C">
        <w:rPr>
          <w:rFonts w:ascii="Times New Roman" w:hAnsi="Times New Roman"/>
          <w:sz w:val="24"/>
          <w:szCs w:val="24"/>
        </w:rPr>
        <w:t xml:space="preserve">alebo </w:t>
      </w:r>
      <w:r w:rsidR="005E5D86" w:rsidRPr="004F4950">
        <w:rPr>
          <w:rFonts w:ascii="Times New Roman" w:hAnsi="Times New Roman"/>
          <w:strike/>
          <w:sz w:val="24"/>
          <w:szCs w:val="24"/>
        </w:rPr>
        <w:t>kvalitatívny</w:t>
      </w:r>
      <w:r w:rsidR="005E5D86" w:rsidRPr="00644C0C">
        <w:rPr>
          <w:rFonts w:ascii="Times New Roman" w:hAnsi="Times New Roman"/>
          <w:sz w:val="24"/>
          <w:szCs w:val="24"/>
        </w:rPr>
        <w:t xml:space="preserve"> FIT test</w:t>
      </w:r>
      <w:r w:rsidR="005E5D86" w:rsidRPr="00644C0C">
        <w:rPr>
          <w:rFonts w:ascii="Times New Roman" w:hAnsi="Times New Roman"/>
          <w:spacing w:val="40"/>
          <w:sz w:val="24"/>
          <w:szCs w:val="24"/>
        </w:rPr>
        <w:t xml:space="preserve"> </w:t>
      </w:r>
      <w:r w:rsidR="005E5D86" w:rsidRPr="00644C0C">
        <w:rPr>
          <w:rFonts w:ascii="Times New Roman" w:hAnsi="Times New Roman"/>
          <w:sz w:val="24"/>
          <w:szCs w:val="24"/>
        </w:rPr>
        <w:t>v ambulancii VLD.</w:t>
      </w:r>
    </w:p>
    <w:p w14:paraId="5A0F3B8F" w14:textId="67E4A8F2" w:rsidR="005E5D86"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Na pozývanie zdravotnými poisťovňami je odporúčané použiť pre podmienky Slovenskej republiky kvalitatívny FIT (konsenzus autorov, odbornej spoločnosti a regulátorov). Na vyšetrenie</w:t>
      </w:r>
      <w:r w:rsidR="005E5D86" w:rsidRPr="00644C0C">
        <w:rPr>
          <w:rFonts w:ascii="Times New Roman" w:hAnsi="Times New Roman"/>
          <w:spacing w:val="40"/>
          <w:sz w:val="24"/>
          <w:szCs w:val="24"/>
        </w:rPr>
        <w:t xml:space="preserve"> </w:t>
      </w:r>
      <w:r w:rsidR="005E5D86" w:rsidRPr="00644C0C">
        <w:rPr>
          <w:rFonts w:ascii="Times New Roman" w:hAnsi="Times New Roman"/>
          <w:sz w:val="24"/>
          <w:szCs w:val="24"/>
        </w:rPr>
        <w:t>TOKS v ambulancii VLD je odporúčané do 1 roka od zavedenia tohto štandardného postupu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výkon</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prevencie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zaviesť</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používanie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kvantitatívneho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FIT</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vzhľadom</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vyššiu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 xml:space="preserve">váhu dôkazov (vyššiu </w:t>
      </w:r>
      <w:r w:rsidR="001531F1" w:rsidRPr="00644C0C">
        <w:rPr>
          <w:rFonts w:ascii="Times New Roman" w:hAnsi="Times New Roman"/>
          <w:sz w:val="24"/>
          <w:szCs w:val="24"/>
        </w:rPr>
        <w:t>senzitivitu a špecificitu a nižš</w:t>
      </w:r>
      <w:r w:rsidR="005E5D86" w:rsidRPr="00644C0C">
        <w:rPr>
          <w:rFonts w:ascii="Times New Roman" w:hAnsi="Times New Roman"/>
          <w:sz w:val="24"/>
          <w:szCs w:val="24"/>
        </w:rPr>
        <w:t xml:space="preserve">iu falošnú pozitivitu testu a teda aj nákladovú </w:t>
      </w:r>
      <w:r w:rsidR="005E5D86" w:rsidRPr="00644C0C">
        <w:rPr>
          <w:rFonts w:ascii="Times New Roman" w:hAnsi="Times New Roman"/>
          <w:spacing w:val="-2"/>
          <w:sz w:val="24"/>
          <w:szCs w:val="24"/>
        </w:rPr>
        <w:t>efektivitu).</w:t>
      </w:r>
    </w:p>
    <w:p w14:paraId="0CFC0FC5" w14:textId="7B2C6B62" w:rsidR="00645763"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b/>
          <w:sz w:val="24"/>
          <w:szCs w:val="24"/>
        </w:rPr>
        <w:t xml:space="preserve"> </w:t>
      </w:r>
      <w:r w:rsidR="005E5D86" w:rsidRPr="00644C0C">
        <w:rPr>
          <w:rFonts w:ascii="Times New Roman" w:hAnsi="Times New Roman"/>
          <w:sz w:val="24"/>
          <w:szCs w:val="24"/>
        </w:rPr>
        <w:t>TOKS</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vykonáva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bezpríznakových</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osôb</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od</w:t>
      </w:r>
      <w:r w:rsidRPr="00644C0C">
        <w:rPr>
          <w:rFonts w:ascii="Times New Roman" w:hAnsi="Times New Roman"/>
          <w:sz w:val="24"/>
          <w:szCs w:val="24"/>
        </w:rPr>
        <w:t xml:space="preserve"> dosiahnutého veku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50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5"/>
          <w:sz w:val="24"/>
          <w:szCs w:val="24"/>
        </w:rPr>
        <w:t xml:space="preserve"> </w:t>
      </w:r>
      <w:r w:rsidRPr="00644C0C">
        <w:rPr>
          <w:rFonts w:ascii="Times New Roman" w:hAnsi="Times New Roman"/>
          <w:spacing w:val="-5"/>
          <w:sz w:val="24"/>
          <w:szCs w:val="24"/>
        </w:rPr>
        <w:t>jedenkrát za dva roky</w:t>
      </w:r>
      <w:r w:rsidR="005E5D86" w:rsidRPr="00644C0C">
        <w:rPr>
          <w:rFonts w:ascii="Times New Roman" w:hAnsi="Times New Roman"/>
          <w:spacing w:val="-5"/>
          <w:sz w:val="24"/>
          <w:szCs w:val="24"/>
        </w:rPr>
        <w:t xml:space="preserve"> </w:t>
      </w:r>
      <w:r w:rsidR="005E5D86" w:rsidRPr="00644C0C">
        <w:rPr>
          <w:rFonts w:ascii="Times New Roman" w:hAnsi="Times New Roman"/>
          <w:spacing w:val="-2"/>
          <w:sz w:val="24"/>
          <w:szCs w:val="24"/>
        </w:rPr>
        <w:t>pozývaním</w:t>
      </w:r>
      <w:r w:rsidRPr="00644C0C">
        <w:rPr>
          <w:rFonts w:ascii="Times New Roman" w:hAnsi="Times New Roman"/>
          <w:spacing w:val="-2"/>
          <w:sz w:val="24"/>
          <w:szCs w:val="24"/>
        </w:rPr>
        <w:t xml:space="preserve"> </w:t>
      </w:r>
      <w:r w:rsidR="005E5D86" w:rsidRPr="00644C0C">
        <w:rPr>
          <w:rFonts w:ascii="Times New Roman" w:hAnsi="Times New Roman"/>
          <w:sz w:val="24"/>
          <w:szCs w:val="24"/>
        </w:rPr>
        <w:t>poistencov</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zdravotnou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poisťovňou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podľa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metodiky</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pozývania</w:t>
      </w:r>
      <w:r w:rsidRPr="00644C0C">
        <w:rPr>
          <w:rFonts w:ascii="Times New Roman" w:hAnsi="Times New Roman"/>
          <w:sz w:val="24"/>
          <w:szCs w:val="24"/>
        </w:rPr>
        <w:t>, ktorá je uvedená v prílohe č. ...</w:t>
      </w:r>
      <w:r w:rsidR="005E5D86" w:rsidRPr="00644C0C">
        <w:rPr>
          <w:rFonts w:ascii="Times New Roman" w:hAnsi="Times New Roman"/>
          <w:sz w:val="24"/>
          <w:szCs w:val="24"/>
        </w:rPr>
        <w:t xml:space="preserve">. </w:t>
      </w:r>
    </w:p>
    <w:p w14:paraId="5EA47C4D" w14:textId="77777777" w:rsidR="00C249EF" w:rsidRPr="00644C0C" w:rsidRDefault="00645763"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PSK</w:t>
      </w:r>
      <w:r w:rsidR="005E5D86" w:rsidRPr="00644C0C">
        <w:rPr>
          <w:rFonts w:ascii="Times New Roman" w:hAnsi="Times New Roman"/>
          <w:b/>
          <w:spacing w:val="-1"/>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vykonáva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u</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bezpríznakových</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poistencov</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od</w:t>
      </w:r>
      <w:r w:rsidR="005E5D86" w:rsidRPr="00644C0C">
        <w:rPr>
          <w:rFonts w:ascii="Times New Roman" w:hAnsi="Times New Roman"/>
          <w:spacing w:val="-2"/>
          <w:sz w:val="24"/>
          <w:szCs w:val="24"/>
        </w:rPr>
        <w:t xml:space="preserve"> </w:t>
      </w:r>
      <w:r w:rsidR="00C249EF" w:rsidRPr="00644C0C">
        <w:rPr>
          <w:rFonts w:ascii="Times New Roman" w:hAnsi="Times New Roman"/>
          <w:sz w:val="24"/>
          <w:szCs w:val="24"/>
        </w:rPr>
        <w:t xml:space="preserve">veku </w:t>
      </w:r>
      <w:r w:rsidR="005E5D86" w:rsidRPr="00644C0C">
        <w:rPr>
          <w:rFonts w:ascii="Times New Roman" w:hAnsi="Times New Roman"/>
          <w:sz w:val="24"/>
          <w:szCs w:val="24"/>
        </w:rPr>
        <w:t>50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5"/>
          <w:sz w:val="24"/>
          <w:szCs w:val="24"/>
        </w:rPr>
        <w:t xml:space="preserve"> </w:t>
      </w:r>
      <w:r w:rsidR="00C249EF" w:rsidRPr="00644C0C">
        <w:rPr>
          <w:rFonts w:ascii="Times New Roman" w:hAnsi="Times New Roman"/>
          <w:sz w:val="24"/>
          <w:szCs w:val="24"/>
        </w:rPr>
        <w:t>jedenkrát</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za</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10</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rokov.</w:t>
      </w:r>
      <w:r w:rsidR="005E5D86" w:rsidRPr="00644C0C">
        <w:rPr>
          <w:rFonts w:ascii="Times New Roman" w:hAnsi="Times New Roman"/>
          <w:spacing w:val="-2"/>
          <w:sz w:val="24"/>
          <w:szCs w:val="24"/>
        </w:rPr>
        <w:t xml:space="preserve"> </w:t>
      </w:r>
    </w:p>
    <w:p w14:paraId="1021D58E" w14:textId="77777777" w:rsidR="00C249EF"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 xml:space="preserve">Vyšetrenie PSK na účely </w:t>
      </w:r>
      <w:r w:rsidRPr="00644C0C">
        <w:rPr>
          <w:rFonts w:ascii="Times New Roman" w:hAnsi="Times New Roman"/>
          <w:sz w:val="24"/>
          <w:szCs w:val="24"/>
        </w:rPr>
        <w:t>skríningu</w:t>
      </w:r>
      <w:r w:rsidR="005E5D86" w:rsidRPr="00644C0C">
        <w:rPr>
          <w:rFonts w:ascii="Times New Roman" w:hAnsi="Times New Roman"/>
          <w:sz w:val="24"/>
          <w:szCs w:val="24"/>
        </w:rPr>
        <w:t xml:space="preserve"> realizuje lekár so špecializáciou </w:t>
      </w:r>
      <w:r w:rsidRPr="00644C0C">
        <w:rPr>
          <w:rFonts w:ascii="Times New Roman" w:hAnsi="Times New Roman"/>
          <w:sz w:val="24"/>
          <w:szCs w:val="24"/>
        </w:rPr>
        <w:t>– vyhláška požiadavky na pracovisko a na lekára</w:t>
      </w:r>
      <w:r w:rsidR="005E5D86" w:rsidRPr="00644C0C">
        <w:rPr>
          <w:rFonts w:ascii="Times New Roman" w:hAnsi="Times New Roman"/>
          <w:spacing w:val="-5"/>
          <w:sz w:val="24"/>
          <w:szCs w:val="24"/>
        </w:rPr>
        <w:t xml:space="preserve"> </w:t>
      </w:r>
      <w:r w:rsidRPr="00644C0C">
        <w:rPr>
          <w:rFonts w:ascii="Times New Roman" w:hAnsi="Times New Roman"/>
          <w:spacing w:val="-5"/>
          <w:sz w:val="24"/>
          <w:szCs w:val="24"/>
        </w:rPr>
        <w:t>(</w:t>
      </w:r>
      <w:r w:rsidR="005E5D86" w:rsidRPr="00644C0C">
        <w:rPr>
          <w:rFonts w:ascii="Times New Roman" w:hAnsi="Times New Roman"/>
          <w:sz w:val="24"/>
          <w:szCs w:val="24"/>
        </w:rPr>
        <w:t>na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gastroenterologických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pracoviskách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zaradených</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do</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programu</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skríningu kolorektálneho karcinómu</w:t>
      </w:r>
      <w:r w:rsidRPr="00644C0C">
        <w:rPr>
          <w:rFonts w:ascii="Times New Roman" w:hAnsi="Times New Roman"/>
          <w:sz w:val="24"/>
          <w:szCs w:val="24"/>
        </w:rPr>
        <w:t>)</w:t>
      </w:r>
      <w:r w:rsidR="005E5D86" w:rsidRPr="00644C0C">
        <w:rPr>
          <w:rFonts w:ascii="Times New Roman" w:hAnsi="Times New Roman"/>
          <w:sz w:val="24"/>
          <w:szCs w:val="24"/>
        </w:rPr>
        <w:t>.</w:t>
      </w:r>
    </w:p>
    <w:p w14:paraId="2D109B56" w14:textId="34103B8B" w:rsidR="005E5D86"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Ak</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bol</w:t>
      </w:r>
      <w:r w:rsidR="005E5D86" w:rsidRPr="00644C0C">
        <w:rPr>
          <w:rFonts w:ascii="Times New Roman" w:hAnsi="Times New Roman"/>
          <w:spacing w:val="49"/>
          <w:sz w:val="24"/>
          <w:szCs w:val="24"/>
        </w:rPr>
        <w:t xml:space="preserve"> </w:t>
      </w:r>
      <w:r w:rsidR="005E5D86" w:rsidRPr="00644C0C">
        <w:rPr>
          <w:rFonts w:ascii="Times New Roman" w:hAnsi="Times New Roman"/>
          <w:sz w:val="24"/>
          <w:szCs w:val="24"/>
        </w:rPr>
        <w:t>TOKS</w:t>
      </w:r>
      <w:r w:rsidR="005E5D86" w:rsidRPr="00644C0C">
        <w:rPr>
          <w:rFonts w:ascii="Times New Roman" w:hAnsi="Times New Roman"/>
          <w:spacing w:val="-3"/>
          <w:sz w:val="24"/>
          <w:szCs w:val="24"/>
        </w:rPr>
        <w:t xml:space="preserve"> </w:t>
      </w:r>
      <w:r w:rsidRPr="00644C0C">
        <w:rPr>
          <w:rFonts w:ascii="Times New Roman" w:hAnsi="Times New Roman"/>
          <w:sz w:val="24"/>
          <w:szCs w:val="24"/>
        </w:rPr>
        <w:t>negatívny</w:t>
      </w:r>
    </w:p>
    <w:p w14:paraId="7123F29A" w14:textId="796AC469" w:rsidR="005E5D86" w:rsidRPr="00644C0C" w:rsidRDefault="00C249EF" w:rsidP="00D2366F">
      <w:pPr>
        <w:pStyle w:val="Odsekzoznamu"/>
        <w:widowControl w:val="0"/>
        <w:numPr>
          <w:ilvl w:val="0"/>
          <w:numId w:val="17"/>
        </w:numPr>
        <w:tabs>
          <w:tab w:val="left" w:pos="1480"/>
        </w:tabs>
        <w:autoSpaceDE w:val="0"/>
        <w:autoSpaceDN w:val="0"/>
        <w:spacing w:before="37" w:after="0" w:line="240" w:lineRule="auto"/>
        <w:contextualSpacing w:val="0"/>
        <w:rPr>
          <w:rFonts w:ascii="Times New Roman" w:hAnsi="Times New Roman"/>
          <w:sz w:val="24"/>
          <w:szCs w:val="24"/>
        </w:rPr>
      </w:pPr>
      <w:r w:rsidRPr="00644C0C">
        <w:rPr>
          <w:rFonts w:ascii="Times New Roman" w:hAnsi="Times New Roman"/>
          <w:sz w:val="24"/>
          <w:szCs w:val="24"/>
        </w:rPr>
        <w:t>vykoná sa</w:t>
      </w:r>
      <w:r w:rsidR="005E5D86" w:rsidRPr="00644C0C">
        <w:rPr>
          <w:rFonts w:ascii="Times New Roman" w:hAnsi="Times New Roman"/>
          <w:spacing w:val="52"/>
          <w:sz w:val="24"/>
          <w:szCs w:val="24"/>
        </w:rPr>
        <w:t xml:space="preserve"> </w:t>
      </w:r>
      <w:r w:rsidR="005E5D86" w:rsidRPr="00644C0C">
        <w:rPr>
          <w:rFonts w:ascii="Times New Roman" w:hAnsi="Times New Roman"/>
          <w:sz w:val="24"/>
          <w:szCs w:val="24"/>
        </w:rPr>
        <w:t>PSK</w:t>
      </w:r>
      <w:r w:rsidR="001531F1" w:rsidRPr="00644C0C">
        <w:rPr>
          <w:rFonts w:ascii="Times New Roman" w:hAnsi="Times New Roman"/>
          <w:sz w:val="24"/>
          <w:szCs w:val="24"/>
        </w:rPr>
        <w:t xml:space="preserve"> (Primárna</w:t>
      </w:r>
      <w:r w:rsidR="001531F1" w:rsidRPr="00644C0C">
        <w:rPr>
          <w:rFonts w:ascii="Times New Roman" w:hAnsi="Times New Roman"/>
          <w:spacing w:val="-7"/>
          <w:sz w:val="24"/>
          <w:szCs w:val="24"/>
        </w:rPr>
        <w:t xml:space="preserve"> </w:t>
      </w:r>
      <w:r w:rsidR="001531F1" w:rsidRPr="00644C0C">
        <w:rPr>
          <w:rFonts w:ascii="Times New Roman" w:hAnsi="Times New Roman"/>
          <w:sz w:val="24"/>
          <w:szCs w:val="24"/>
        </w:rPr>
        <w:t>skríningová</w:t>
      </w:r>
      <w:r w:rsidR="001531F1" w:rsidRPr="00644C0C">
        <w:rPr>
          <w:rFonts w:ascii="Times New Roman" w:hAnsi="Times New Roman"/>
          <w:spacing w:val="-6"/>
          <w:sz w:val="24"/>
          <w:szCs w:val="24"/>
        </w:rPr>
        <w:t xml:space="preserve"> </w:t>
      </w:r>
      <w:r w:rsidR="001531F1" w:rsidRPr="00644C0C">
        <w:rPr>
          <w:rFonts w:ascii="Times New Roman" w:hAnsi="Times New Roman"/>
          <w:spacing w:val="-2"/>
          <w:sz w:val="24"/>
          <w:szCs w:val="24"/>
        </w:rPr>
        <w:t>kolonoskopia)</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o</w:t>
      </w:r>
      <w:r w:rsidR="005E5D86" w:rsidRPr="00644C0C">
        <w:rPr>
          <w:rFonts w:ascii="Times New Roman" w:hAnsi="Times New Roman"/>
          <w:spacing w:val="-1"/>
          <w:sz w:val="24"/>
          <w:szCs w:val="24"/>
        </w:rPr>
        <w:t xml:space="preserve"> </w:t>
      </w:r>
      <w:r w:rsidRPr="00644C0C">
        <w:rPr>
          <w:rFonts w:ascii="Times New Roman" w:hAnsi="Times New Roman"/>
          <w:sz w:val="24"/>
          <w:szCs w:val="24"/>
        </w:rPr>
        <w:t>dva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roky</w:t>
      </w:r>
      <w:r w:rsidR="005E5D86" w:rsidRPr="00644C0C">
        <w:rPr>
          <w:rFonts w:ascii="Times New Roman" w:hAnsi="Times New Roman"/>
          <w:spacing w:val="-5"/>
          <w:sz w:val="24"/>
          <w:szCs w:val="24"/>
        </w:rPr>
        <w:t>,</w:t>
      </w:r>
    </w:p>
    <w:p w14:paraId="0B1EFF46" w14:textId="0366A2AE" w:rsidR="005E5D86" w:rsidRPr="00644C0C" w:rsidRDefault="005E5D86" w:rsidP="00D2366F">
      <w:pPr>
        <w:pStyle w:val="Odsekzoznamu"/>
        <w:widowControl w:val="0"/>
        <w:numPr>
          <w:ilvl w:val="0"/>
          <w:numId w:val="17"/>
        </w:numPr>
        <w:tabs>
          <w:tab w:val="left" w:pos="1480"/>
        </w:tabs>
        <w:autoSpaceDE w:val="0"/>
        <w:autoSpaceDN w:val="0"/>
        <w:spacing w:before="37" w:after="0" w:line="240" w:lineRule="auto"/>
        <w:contextualSpacing w:val="0"/>
        <w:rPr>
          <w:rFonts w:ascii="Times New Roman" w:hAnsi="Times New Roman"/>
          <w:sz w:val="24"/>
          <w:szCs w:val="24"/>
        </w:rPr>
      </w:pPr>
      <w:r w:rsidRPr="00644C0C">
        <w:rPr>
          <w:rFonts w:ascii="Times New Roman" w:hAnsi="Times New Roman"/>
          <w:sz w:val="24"/>
          <w:szCs w:val="24"/>
        </w:rPr>
        <w:t>vykon</w:t>
      </w:r>
      <w:r w:rsidR="00C249EF" w:rsidRPr="00644C0C">
        <w:rPr>
          <w:rFonts w:ascii="Times New Roman" w:hAnsi="Times New Roman"/>
          <w:sz w:val="24"/>
          <w:szCs w:val="24"/>
        </w:rPr>
        <w:t xml:space="preserve">á sa </w:t>
      </w:r>
      <w:r w:rsidRPr="00644C0C">
        <w:rPr>
          <w:rFonts w:ascii="Times New Roman" w:hAnsi="Times New Roman"/>
          <w:sz w:val="24"/>
          <w:szCs w:val="24"/>
        </w:rPr>
        <w:t>TOKS</w:t>
      </w:r>
      <w:r w:rsidR="001531F1" w:rsidRPr="00644C0C">
        <w:rPr>
          <w:rFonts w:ascii="Times New Roman" w:hAnsi="Times New Roman"/>
          <w:sz w:val="24"/>
          <w:szCs w:val="24"/>
        </w:rPr>
        <w:t xml:space="preserve"> (Test</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na</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okultné</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krvácanie</w:t>
      </w:r>
      <w:r w:rsidR="001531F1" w:rsidRPr="00644C0C">
        <w:rPr>
          <w:rFonts w:ascii="Times New Roman" w:hAnsi="Times New Roman"/>
          <w:spacing w:val="-3"/>
          <w:sz w:val="24"/>
          <w:szCs w:val="24"/>
        </w:rPr>
        <w:t xml:space="preserve"> </w:t>
      </w:r>
      <w:r w:rsidR="001531F1" w:rsidRPr="00644C0C">
        <w:rPr>
          <w:rFonts w:ascii="Times New Roman" w:hAnsi="Times New Roman"/>
          <w:sz w:val="24"/>
          <w:szCs w:val="24"/>
        </w:rPr>
        <w:t>v</w:t>
      </w:r>
      <w:r w:rsidR="001531F1" w:rsidRPr="00644C0C">
        <w:rPr>
          <w:rFonts w:ascii="Times New Roman" w:hAnsi="Times New Roman"/>
          <w:spacing w:val="-4"/>
          <w:sz w:val="24"/>
          <w:szCs w:val="24"/>
        </w:rPr>
        <w:t> </w:t>
      </w:r>
      <w:r w:rsidR="001531F1" w:rsidRPr="00644C0C">
        <w:rPr>
          <w:rFonts w:ascii="Times New Roman" w:hAnsi="Times New Roman"/>
          <w:spacing w:val="-2"/>
          <w:sz w:val="24"/>
          <w:szCs w:val="24"/>
        </w:rPr>
        <w:t>stolici)</w:t>
      </w:r>
      <w:r w:rsidRPr="00644C0C">
        <w:rPr>
          <w:rFonts w:ascii="Times New Roman" w:hAnsi="Times New Roman"/>
          <w:spacing w:val="-2"/>
          <w:sz w:val="24"/>
          <w:szCs w:val="24"/>
        </w:rPr>
        <w:t xml:space="preserve"> </w:t>
      </w:r>
      <w:r w:rsidRPr="00644C0C">
        <w:rPr>
          <w:rFonts w:ascii="Times New Roman" w:hAnsi="Times New Roman"/>
          <w:sz w:val="24"/>
          <w:szCs w:val="24"/>
        </w:rPr>
        <w:t>o</w:t>
      </w:r>
      <w:r w:rsidRPr="00644C0C">
        <w:rPr>
          <w:rFonts w:ascii="Times New Roman" w:hAnsi="Times New Roman"/>
          <w:spacing w:val="-2"/>
          <w:sz w:val="24"/>
          <w:szCs w:val="24"/>
        </w:rPr>
        <w:t xml:space="preserve"> </w:t>
      </w:r>
      <w:r w:rsidRPr="00644C0C">
        <w:rPr>
          <w:rFonts w:ascii="Times New Roman" w:hAnsi="Times New Roman"/>
          <w:sz w:val="24"/>
          <w:szCs w:val="24"/>
        </w:rPr>
        <w:t>dva</w:t>
      </w:r>
      <w:r w:rsidRPr="00644C0C">
        <w:rPr>
          <w:rFonts w:ascii="Times New Roman" w:hAnsi="Times New Roman"/>
          <w:spacing w:val="-2"/>
          <w:sz w:val="24"/>
          <w:szCs w:val="24"/>
        </w:rPr>
        <w:t xml:space="preserve"> </w:t>
      </w:r>
      <w:r w:rsidRPr="00644C0C">
        <w:rPr>
          <w:rFonts w:ascii="Times New Roman" w:hAnsi="Times New Roman"/>
          <w:sz w:val="24"/>
          <w:szCs w:val="24"/>
        </w:rPr>
        <w:t>roky</w:t>
      </w:r>
      <w:r w:rsidRPr="00644C0C">
        <w:rPr>
          <w:rFonts w:ascii="Times New Roman" w:hAnsi="Times New Roman"/>
          <w:spacing w:val="-5"/>
          <w:sz w:val="24"/>
          <w:szCs w:val="24"/>
        </w:rPr>
        <w:t>.</w:t>
      </w:r>
    </w:p>
    <w:p w14:paraId="231E205A" w14:textId="7F47BC1C" w:rsidR="005E5D86" w:rsidRPr="00644C0C" w:rsidRDefault="00C249EF" w:rsidP="00D2366F">
      <w:pPr>
        <w:pStyle w:val="Odsekzoznamu"/>
        <w:numPr>
          <w:ilvl w:val="0"/>
          <w:numId w:val="4"/>
        </w:numPr>
        <w:spacing w:before="240" w:after="0" w:line="264" w:lineRule="auto"/>
        <w:ind w:left="284" w:firstLine="0"/>
        <w:contextualSpacing w:val="0"/>
        <w:jc w:val="both"/>
        <w:rPr>
          <w:rFonts w:ascii="Times New Roman" w:hAnsi="Times New Roman"/>
          <w:sz w:val="24"/>
          <w:szCs w:val="24"/>
        </w:rPr>
      </w:pPr>
      <w:r w:rsidRPr="00644C0C">
        <w:rPr>
          <w:rFonts w:ascii="Times New Roman" w:hAnsi="Times New Roman"/>
          <w:sz w:val="24"/>
          <w:szCs w:val="24"/>
        </w:rPr>
        <w:t xml:space="preserve"> </w:t>
      </w:r>
      <w:r w:rsidR="005E5D86" w:rsidRPr="00644C0C">
        <w:rPr>
          <w:rFonts w:ascii="Times New Roman" w:hAnsi="Times New Roman"/>
          <w:sz w:val="24"/>
          <w:szCs w:val="24"/>
        </w:rPr>
        <w:t>Manažment</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pacienta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pozitívnym</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výsledkom</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skríningového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testu</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okultné</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krvácanie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5"/>
          <w:sz w:val="24"/>
          <w:szCs w:val="24"/>
        </w:rPr>
        <w:t xml:space="preserve"> </w:t>
      </w:r>
      <w:r w:rsidR="005E5D86" w:rsidRPr="00644C0C">
        <w:rPr>
          <w:rFonts w:ascii="Times New Roman" w:hAnsi="Times New Roman"/>
          <w:sz w:val="24"/>
          <w:szCs w:val="24"/>
        </w:rPr>
        <w:t>stolici</w:t>
      </w:r>
      <w:r w:rsidR="005E5D86" w:rsidRPr="00644C0C">
        <w:rPr>
          <w:rFonts w:ascii="Times New Roman" w:hAnsi="Times New Roman"/>
          <w:b/>
          <w:sz w:val="24"/>
          <w:szCs w:val="24"/>
        </w:rPr>
        <w:t xml:space="preserve"> </w:t>
      </w:r>
      <w:r w:rsidR="005E5D86" w:rsidRPr="00644C0C">
        <w:rPr>
          <w:rFonts w:ascii="Times New Roman" w:hAnsi="Times New Roman"/>
          <w:sz w:val="24"/>
          <w:szCs w:val="24"/>
        </w:rPr>
        <w:t>SK, ktorú indikoval VLD na základe pozitivity štandardizovaného TOKS, vykonáva zdravotnícke zariadenie, ktoré je zaradené MZ SR medzi gastroenterologické pracoviská programu skríningu</w:t>
      </w:r>
      <w:r w:rsidRPr="00644C0C">
        <w:rPr>
          <w:rFonts w:ascii="Times New Roman" w:hAnsi="Times New Roman"/>
          <w:sz w:val="24"/>
          <w:szCs w:val="24"/>
        </w:rPr>
        <w:t xml:space="preserve"> </w:t>
      </w:r>
      <w:r w:rsidR="005E5D86" w:rsidRPr="00644C0C">
        <w:rPr>
          <w:rFonts w:ascii="Times New Roman" w:hAnsi="Times New Roman"/>
          <w:sz w:val="24"/>
          <w:szCs w:val="24"/>
        </w:rPr>
        <w:t>kolorektálneho</w:t>
      </w:r>
      <w:r w:rsidR="005E5D86" w:rsidRPr="00644C0C">
        <w:rPr>
          <w:rFonts w:ascii="Times New Roman" w:hAnsi="Times New Roman"/>
          <w:spacing w:val="-7"/>
          <w:sz w:val="24"/>
          <w:szCs w:val="24"/>
        </w:rPr>
        <w:t xml:space="preserve"> </w:t>
      </w:r>
      <w:r w:rsidR="005E5D86" w:rsidRPr="00644C0C">
        <w:rPr>
          <w:rFonts w:ascii="Times New Roman" w:hAnsi="Times New Roman"/>
          <w:spacing w:val="-2"/>
          <w:sz w:val="24"/>
          <w:szCs w:val="24"/>
        </w:rPr>
        <w:t>karcinómu.</w:t>
      </w:r>
      <w:r w:rsidRPr="00644C0C">
        <w:rPr>
          <w:rFonts w:ascii="Times New Roman" w:hAnsi="Times New Roman"/>
          <w:spacing w:val="-2"/>
          <w:sz w:val="24"/>
          <w:szCs w:val="24"/>
        </w:rPr>
        <w:t xml:space="preserve"> </w:t>
      </w:r>
      <w:r w:rsidR="005E5D86" w:rsidRPr="00644C0C">
        <w:rPr>
          <w:rFonts w:ascii="Times New Roman" w:hAnsi="Times New Roman"/>
          <w:sz w:val="24"/>
          <w:szCs w:val="24"/>
        </w:rPr>
        <w:t>Pre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zabezpečenie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komplexného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manažmentu</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skrínovanej</w:t>
      </w:r>
      <w:r w:rsidR="005E5D86" w:rsidRPr="00644C0C">
        <w:rPr>
          <w:rFonts w:ascii="Times New Roman" w:hAnsi="Times New Roman"/>
          <w:spacing w:val="-1"/>
          <w:sz w:val="24"/>
          <w:szCs w:val="24"/>
        </w:rPr>
        <w:t xml:space="preserve"> </w:t>
      </w:r>
      <w:r w:rsidR="005E5D86" w:rsidRPr="00644C0C">
        <w:rPr>
          <w:rFonts w:ascii="Times New Roman" w:hAnsi="Times New Roman"/>
          <w:sz w:val="24"/>
          <w:szCs w:val="24"/>
        </w:rPr>
        <w:t>osoby</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alebo</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pacienta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susp</w:t>
      </w:r>
      <w:r w:rsidRPr="00644C0C">
        <w:rPr>
          <w:rFonts w:ascii="Times New Roman" w:hAnsi="Times New Roman"/>
          <w:sz w:val="24"/>
          <w:szCs w:val="24"/>
        </w:rPr>
        <w:t>ektným a</w:t>
      </w:r>
      <w:r w:rsidR="005E5D86" w:rsidRPr="00644C0C">
        <w:rPr>
          <w:rFonts w:ascii="Times New Roman" w:hAnsi="Times New Roman"/>
          <w:spacing w:val="-2"/>
          <w:sz w:val="24"/>
          <w:szCs w:val="24"/>
        </w:rPr>
        <w:t>lebo</w:t>
      </w:r>
      <w:r w:rsidRPr="00644C0C">
        <w:rPr>
          <w:rFonts w:ascii="Times New Roman" w:hAnsi="Times New Roman"/>
          <w:spacing w:val="-2"/>
          <w:sz w:val="24"/>
          <w:szCs w:val="24"/>
        </w:rPr>
        <w:t xml:space="preserve"> </w:t>
      </w:r>
      <w:r w:rsidR="005E5D86" w:rsidRPr="00644C0C">
        <w:rPr>
          <w:rFonts w:ascii="Times New Roman" w:hAnsi="Times New Roman"/>
          <w:sz w:val="24"/>
          <w:szCs w:val="24"/>
        </w:rPr>
        <w:t>potvrdeným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nádorovým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ochorením</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každé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gastroenterologické</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pracovisko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realizujúce</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SK</w:t>
      </w:r>
      <w:r w:rsidR="005E5D86" w:rsidRPr="00644C0C">
        <w:rPr>
          <w:rFonts w:ascii="Times New Roman" w:hAnsi="Times New Roman"/>
          <w:spacing w:val="-2"/>
          <w:sz w:val="24"/>
          <w:szCs w:val="24"/>
        </w:rPr>
        <w:t xml:space="preserve"> </w:t>
      </w:r>
      <w:r w:rsidR="005E5D86" w:rsidRPr="00644C0C">
        <w:rPr>
          <w:rFonts w:ascii="Times New Roman" w:hAnsi="Times New Roman"/>
          <w:sz w:val="24"/>
          <w:szCs w:val="24"/>
        </w:rPr>
        <w:t>alebo</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PSK intenzívne a úzko spolupracuje s lekármi všeobecnej ambulantnej zdravotnej starostlivosti a</w:t>
      </w:r>
      <w:r w:rsidR="001531F1" w:rsidRPr="00644C0C">
        <w:rPr>
          <w:rFonts w:ascii="Times New Roman" w:hAnsi="Times New Roman"/>
          <w:sz w:val="24"/>
          <w:szCs w:val="24"/>
        </w:rPr>
        <w:t> </w:t>
      </w:r>
      <w:r w:rsidR="005E5D86" w:rsidRPr="00644C0C">
        <w:rPr>
          <w:rFonts w:ascii="Times New Roman" w:hAnsi="Times New Roman"/>
          <w:sz w:val="24"/>
          <w:szCs w:val="24"/>
        </w:rPr>
        <w:t>s</w:t>
      </w:r>
      <w:r w:rsidR="001531F1" w:rsidRPr="00644C0C">
        <w:rPr>
          <w:rFonts w:ascii="Times New Roman" w:hAnsi="Times New Roman"/>
          <w:sz w:val="24"/>
          <w:szCs w:val="24"/>
        </w:rPr>
        <w:t xml:space="preserve"> </w:t>
      </w:r>
      <w:r w:rsidR="005E5D86" w:rsidRPr="00644C0C">
        <w:rPr>
          <w:rFonts w:ascii="Times New Roman" w:hAnsi="Times New Roman"/>
          <w:sz w:val="24"/>
          <w:szCs w:val="24"/>
        </w:rPr>
        <w:t>pracoviskami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iných</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medicínskych</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odborov,</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ktoré</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sa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špecializujú</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na</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liečbu</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kolorektálneho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 xml:space="preserve">karcinómu, </w:t>
      </w:r>
      <w:r w:rsidR="005E5D86" w:rsidRPr="00644C0C">
        <w:rPr>
          <w:rFonts w:ascii="Times New Roman" w:hAnsi="Times New Roman"/>
          <w:sz w:val="24"/>
          <w:szCs w:val="24"/>
        </w:rPr>
        <w:lastRenderedPageBreak/>
        <w:t>hlavne s chirurgickými oddeleniami a oddeleniami klinickej onkológie, radiačnej onkológie,</w:t>
      </w:r>
      <w:r w:rsidRPr="00644C0C">
        <w:rPr>
          <w:rFonts w:ascii="Times New Roman" w:hAnsi="Times New Roman"/>
          <w:sz w:val="24"/>
          <w:szCs w:val="24"/>
        </w:rPr>
        <w:t xml:space="preserve"> </w:t>
      </w:r>
      <w:r w:rsidR="005E5D86" w:rsidRPr="00644C0C">
        <w:rPr>
          <w:rFonts w:ascii="Times New Roman" w:hAnsi="Times New Roman"/>
          <w:sz w:val="24"/>
          <w:szCs w:val="24"/>
        </w:rPr>
        <w:t>patológie,</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rádiológie</w:t>
      </w:r>
      <w:r w:rsidR="005E5D86" w:rsidRPr="00644C0C">
        <w:rPr>
          <w:rFonts w:ascii="Times New Roman" w:hAnsi="Times New Roman"/>
          <w:spacing w:val="-6"/>
          <w:sz w:val="24"/>
          <w:szCs w:val="24"/>
        </w:rPr>
        <w:t xml:space="preserve"> </w:t>
      </w:r>
      <w:r w:rsidR="005E5D86" w:rsidRPr="00644C0C">
        <w:rPr>
          <w:rFonts w:ascii="Times New Roman" w:hAnsi="Times New Roman"/>
          <w:sz w:val="24"/>
          <w:szCs w:val="24"/>
        </w:rPr>
        <w:t>a</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zdravotníckymi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pracovníkmi</w:t>
      </w:r>
      <w:r w:rsidR="005E5D86" w:rsidRPr="00644C0C">
        <w:rPr>
          <w:rFonts w:ascii="Times New Roman" w:hAnsi="Times New Roman"/>
          <w:spacing w:val="-3"/>
          <w:sz w:val="24"/>
          <w:szCs w:val="24"/>
        </w:rPr>
        <w:t xml:space="preserve"> </w:t>
      </w:r>
      <w:r w:rsidR="005E5D86" w:rsidRPr="00644C0C">
        <w:rPr>
          <w:rFonts w:ascii="Times New Roman" w:hAnsi="Times New Roman"/>
          <w:sz w:val="24"/>
          <w:szCs w:val="24"/>
        </w:rPr>
        <w:t>so</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špecializáciou</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v</w:t>
      </w:r>
      <w:r w:rsidR="005E5D86" w:rsidRPr="00644C0C">
        <w:rPr>
          <w:rFonts w:ascii="Times New Roman" w:hAnsi="Times New Roman"/>
          <w:spacing w:val="-4"/>
          <w:sz w:val="24"/>
          <w:szCs w:val="24"/>
        </w:rPr>
        <w:t xml:space="preserve"> </w:t>
      </w:r>
      <w:r w:rsidR="005E5D86" w:rsidRPr="00644C0C">
        <w:rPr>
          <w:rFonts w:ascii="Times New Roman" w:hAnsi="Times New Roman"/>
          <w:sz w:val="24"/>
          <w:szCs w:val="24"/>
        </w:rPr>
        <w:t>špecializačnom</w:t>
      </w:r>
      <w:r w:rsidR="005E5D86" w:rsidRPr="00644C0C">
        <w:rPr>
          <w:rFonts w:ascii="Times New Roman" w:hAnsi="Times New Roman"/>
          <w:spacing w:val="-7"/>
          <w:sz w:val="24"/>
          <w:szCs w:val="24"/>
        </w:rPr>
        <w:t xml:space="preserve"> </w:t>
      </w:r>
      <w:r w:rsidR="005E5D86" w:rsidRPr="00644C0C">
        <w:rPr>
          <w:rFonts w:ascii="Times New Roman" w:hAnsi="Times New Roman"/>
          <w:sz w:val="24"/>
          <w:szCs w:val="24"/>
        </w:rPr>
        <w:t xml:space="preserve">odbore klinická psychológia. </w:t>
      </w:r>
    </w:p>
    <w:p w14:paraId="5D259243" w14:textId="13676E8D" w:rsidR="0051464B" w:rsidRPr="00644C0C" w:rsidRDefault="0051464B" w:rsidP="000E5485">
      <w:pPr>
        <w:pStyle w:val="Odsekzoznamu"/>
        <w:spacing w:after="0" w:line="264" w:lineRule="auto"/>
        <w:ind w:left="0"/>
        <w:jc w:val="center"/>
        <w:rPr>
          <w:rFonts w:ascii="Times New Roman" w:hAnsi="Times New Roman"/>
          <w:b/>
          <w:sz w:val="24"/>
          <w:szCs w:val="24"/>
        </w:rPr>
      </w:pPr>
    </w:p>
    <w:p w14:paraId="21EF9467" w14:textId="77777777" w:rsidR="000F51E0" w:rsidRPr="00644C0C" w:rsidRDefault="000F51E0" w:rsidP="000F51E0">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3</w:t>
      </w:r>
    </w:p>
    <w:p w14:paraId="7F1CF9C6" w14:textId="38920E5B" w:rsidR="000F51E0" w:rsidRPr="00644C0C" w:rsidRDefault="000F51E0" w:rsidP="000F51E0">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Pr="00644C0C">
        <w:rPr>
          <w:rFonts w:ascii="Times New Roman" w:hAnsi="Times New Roman"/>
          <w:b/>
          <w:bCs/>
          <w:color w:val="000000"/>
          <w:sz w:val="24"/>
          <w:szCs w:val="24"/>
          <w:shd w:val="clear" w:color="auto" w:fill="FFFFFF"/>
        </w:rPr>
        <w:t>hrubého čreva a konečníka u vysokorizikovej skupiny obyvateľstva</w:t>
      </w:r>
    </w:p>
    <w:p w14:paraId="48F1A932" w14:textId="07E95726" w:rsidR="000F51E0" w:rsidRPr="00644C0C" w:rsidRDefault="000F51E0"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je zameraný ........ </w:t>
      </w:r>
    </w:p>
    <w:p w14:paraId="79F4D175" w14:textId="74611856" w:rsidR="000F51E0" w:rsidRPr="00644C0C" w:rsidRDefault="000F51E0"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Súčasťou skríningu je manažment .........</w:t>
      </w:r>
    </w:p>
    <w:p w14:paraId="0208C23C" w14:textId="0618B01F" w:rsidR="002E33AA" w:rsidRPr="00644C0C" w:rsidRDefault="002E33AA" w:rsidP="000E5485">
      <w:pPr>
        <w:pStyle w:val="Odsekzoznamu"/>
        <w:spacing w:after="0" w:line="264" w:lineRule="auto"/>
        <w:ind w:left="0"/>
        <w:jc w:val="center"/>
        <w:rPr>
          <w:rFonts w:ascii="Times New Roman" w:hAnsi="Times New Roman"/>
          <w:sz w:val="24"/>
          <w:szCs w:val="24"/>
        </w:rPr>
      </w:pPr>
    </w:p>
    <w:p w14:paraId="7C295938" w14:textId="1AA1DC95" w:rsidR="000F51E0" w:rsidRPr="00644C0C" w:rsidRDefault="000F51E0" w:rsidP="000E5485">
      <w:pPr>
        <w:pStyle w:val="Odsekzoznamu"/>
        <w:spacing w:after="0" w:line="264" w:lineRule="auto"/>
        <w:ind w:left="0"/>
        <w:jc w:val="center"/>
        <w:rPr>
          <w:rFonts w:ascii="Times New Roman" w:hAnsi="Times New Roman"/>
          <w:sz w:val="24"/>
          <w:szCs w:val="24"/>
        </w:rPr>
      </w:pPr>
    </w:p>
    <w:p w14:paraId="4E9810E7" w14:textId="79516B41" w:rsidR="000F51E0" w:rsidRPr="00644C0C" w:rsidRDefault="000F51E0" w:rsidP="000E5485">
      <w:pPr>
        <w:pStyle w:val="Odsekzoznamu"/>
        <w:spacing w:after="0" w:line="264" w:lineRule="auto"/>
        <w:ind w:left="0"/>
        <w:jc w:val="center"/>
        <w:rPr>
          <w:rFonts w:ascii="Times New Roman" w:hAnsi="Times New Roman"/>
          <w:sz w:val="24"/>
          <w:szCs w:val="24"/>
        </w:rPr>
      </w:pPr>
    </w:p>
    <w:p w14:paraId="438C933A" w14:textId="77777777" w:rsidR="000F51E0" w:rsidRPr="00644C0C" w:rsidRDefault="000F51E0" w:rsidP="000E5485">
      <w:pPr>
        <w:pStyle w:val="Odsekzoznamu"/>
        <w:spacing w:after="0" w:line="264" w:lineRule="auto"/>
        <w:ind w:left="0"/>
        <w:jc w:val="center"/>
        <w:rPr>
          <w:rFonts w:ascii="Times New Roman" w:hAnsi="Times New Roman"/>
          <w:sz w:val="24"/>
          <w:szCs w:val="24"/>
        </w:rPr>
      </w:pPr>
    </w:p>
    <w:p w14:paraId="7F81127B" w14:textId="1FFEB917"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4</w:t>
      </w:r>
    </w:p>
    <w:p w14:paraId="15AEF19F" w14:textId="2611EE6E"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krčka maternice</w:t>
      </w:r>
    </w:p>
    <w:p w14:paraId="27436E82" w14:textId="77777777"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je zameraný na vyhľadávanie prekanceróz a včasných štádií rakoviny krčka maternice v bezpríznakovej populácii žien. </w:t>
      </w:r>
    </w:p>
    <w:p w14:paraId="60F332A3" w14:textId="77777777"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Súčasťou skríningu je manažment abnormálnych výsledkov skríningových testov.</w:t>
      </w:r>
    </w:p>
    <w:p w14:paraId="6CEA8701" w14:textId="177567D4" w:rsidR="007C5907" w:rsidRPr="00644C0C" w:rsidRDefault="007C5907"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 xml:space="preserve">Odborne a metodicky riadi skríningový proces </w:t>
      </w:r>
      <w:r w:rsidR="00987ABF" w:rsidRPr="00644C0C">
        <w:rPr>
          <w:rFonts w:ascii="Times New Roman" w:hAnsi="Times New Roman"/>
          <w:bCs/>
          <w:color w:val="000000"/>
          <w:sz w:val="24"/>
          <w:szCs w:val="24"/>
          <w:shd w:val="clear" w:color="auto" w:fill="FFFFFF"/>
        </w:rPr>
        <w:t>MZ SR</w:t>
      </w:r>
      <w:r w:rsidRPr="00644C0C">
        <w:rPr>
          <w:rFonts w:ascii="Times New Roman" w:hAnsi="Times New Roman"/>
          <w:bCs/>
          <w:color w:val="000000"/>
          <w:sz w:val="24"/>
          <w:szCs w:val="24"/>
          <w:shd w:val="clear" w:color="auto" w:fill="FFFFFF"/>
        </w:rPr>
        <w:t>.</w:t>
      </w:r>
    </w:p>
    <w:p w14:paraId="2E83C7D9" w14:textId="77777777"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Lekár so špecializáciou v špecializačnom odbore gynekológia a pôrodníctvo (ďalej len „gynekológ“) vykonáva odber biologického materiálu a odosiela odobratý biologický materiál do laboratória na cytologické vyšetrenie alebo diagnostiku DNA vysokorizikových typov ľudského papilomavírusu (HPV).  </w:t>
      </w:r>
    </w:p>
    <w:p w14:paraId="3926A618" w14:textId="77777777"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Skríning rakoviny krčka maternice sa vykonáva skríningovým testom. Skríningový test je </w:t>
      </w:r>
      <w:r w:rsidRPr="00644C0C">
        <w:rPr>
          <w:rFonts w:ascii="Times New Roman" w:hAnsi="Times New Roman"/>
          <w:bCs/>
          <w:sz w:val="24"/>
          <w:szCs w:val="24"/>
        </w:rPr>
        <w:t xml:space="preserve">cytologické vyšetrenie </w:t>
      </w:r>
      <w:r w:rsidRPr="00644C0C">
        <w:rPr>
          <w:rFonts w:ascii="Times New Roman" w:hAnsi="Times New Roman"/>
          <w:sz w:val="24"/>
          <w:szCs w:val="24"/>
        </w:rPr>
        <w:t>buniek krčka maternice získaných sterom z krčka maternice alebo</w:t>
      </w:r>
      <w:r w:rsidRPr="00644C0C">
        <w:rPr>
          <w:rFonts w:ascii="Times New Roman" w:hAnsi="Times New Roman"/>
          <w:bCs/>
          <w:sz w:val="24"/>
          <w:szCs w:val="24"/>
        </w:rPr>
        <w:t xml:space="preserve"> HPV DNA test</w:t>
      </w:r>
      <w:r w:rsidRPr="00644C0C">
        <w:rPr>
          <w:rFonts w:ascii="Times New Roman" w:hAnsi="Times New Roman"/>
          <w:sz w:val="24"/>
          <w:szCs w:val="24"/>
        </w:rPr>
        <w:t xml:space="preserve">, ktorý zisťuje prítomnosť </w:t>
      </w:r>
      <w:r w:rsidRPr="00644C0C">
        <w:rPr>
          <w:rFonts w:ascii="Times New Roman" w:hAnsi="Times New Roman"/>
          <w:bCs/>
          <w:sz w:val="24"/>
          <w:szCs w:val="24"/>
        </w:rPr>
        <w:t>DNA</w:t>
      </w:r>
      <w:r w:rsidRPr="00644C0C">
        <w:rPr>
          <w:rFonts w:ascii="Times New Roman" w:hAnsi="Times New Roman"/>
          <w:sz w:val="24"/>
          <w:szCs w:val="24"/>
        </w:rPr>
        <w:t xml:space="preserve"> vysokorizikových onkogénnych typov ľudského papilomavírusu v bunkách krčka maternice získaných </w:t>
      </w:r>
      <w:r w:rsidRPr="00644C0C">
        <w:rPr>
          <w:rFonts w:ascii="Times New Roman" w:hAnsi="Times New Roman"/>
          <w:color w:val="000000"/>
          <w:sz w:val="24"/>
          <w:szCs w:val="24"/>
        </w:rPr>
        <w:t xml:space="preserve">sterom z krčka maternice (ďalej len „HPV test“). </w:t>
      </w:r>
    </w:p>
    <w:p w14:paraId="22460425" w14:textId="6599D2D1" w:rsidR="000C63B2"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Negatívny výsledok skríningu je negatívny cytologický nález podľa klasifikácie Bethesda uvedenej v tabuľke č... v Prílohe č... alebo negatívny HPV test</w:t>
      </w:r>
      <w:r w:rsidR="000C63B2" w:rsidRPr="00644C0C">
        <w:rPr>
          <w:rFonts w:ascii="Times New Roman" w:hAnsi="Times New Roman"/>
          <w:color w:val="000000"/>
          <w:sz w:val="24"/>
          <w:szCs w:val="24"/>
        </w:rPr>
        <w:t>;</w:t>
      </w:r>
      <w:r w:rsidRPr="00644C0C">
        <w:rPr>
          <w:rFonts w:ascii="Times New Roman" w:hAnsi="Times New Roman"/>
          <w:color w:val="000000"/>
          <w:sz w:val="24"/>
          <w:szCs w:val="24"/>
        </w:rPr>
        <w:t xml:space="preserve"> nebola zistená prítomnosť jedného alebo viacerých vysokorizikových onkogénnych typov HPV. </w:t>
      </w:r>
    </w:p>
    <w:p w14:paraId="671F8F43" w14:textId="6ED4ED51" w:rsidR="0077150B" w:rsidRPr="00644C0C" w:rsidRDefault="0077150B"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Pozitívny výsledok skríningu je abnormálny cytologický nález podľa klasifikácie Bethesda uvedenej v tabuľke č... v Prílohe č... alebo pozitívny HPV test</w:t>
      </w:r>
      <w:r w:rsidR="000C63B2" w:rsidRPr="00644C0C">
        <w:rPr>
          <w:rFonts w:ascii="Times New Roman" w:hAnsi="Times New Roman"/>
          <w:color w:val="000000"/>
          <w:sz w:val="24"/>
          <w:szCs w:val="24"/>
        </w:rPr>
        <w:t>;</w:t>
      </w:r>
      <w:r w:rsidRPr="00644C0C">
        <w:rPr>
          <w:rFonts w:ascii="Times New Roman" w:hAnsi="Times New Roman"/>
          <w:color w:val="000000"/>
          <w:sz w:val="24"/>
          <w:szCs w:val="24"/>
        </w:rPr>
        <w:t xml:space="preserve"> bola zistená prítomnosť </w:t>
      </w:r>
      <w:r w:rsidRPr="00644C0C">
        <w:rPr>
          <w:rFonts w:ascii="Times New Roman" w:hAnsi="Times New Roman"/>
          <w:sz w:val="24"/>
          <w:szCs w:val="24"/>
        </w:rPr>
        <w:t>jedného alebo viacerých vysokorizikových onkogénnych typov HPV.</w:t>
      </w:r>
    </w:p>
    <w:p w14:paraId="79A130A3" w14:textId="1B129217" w:rsidR="000C63B2" w:rsidRPr="00644C0C" w:rsidRDefault="000C63B2"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rPr>
        <w:t xml:space="preserve">Triážový test </w:t>
      </w:r>
      <w:r w:rsidRPr="00644C0C">
        <w:rPr>
          <w:rFonts w:ascii="Times New Roman" w:hAnsi="Times New Roman"/>
          <w:color w:val="000000"/>
          <w:sz w:val="24"/>
          <w:szCs w:val="24"/>
        </w:rPr>
        <w:t>je vykonanie dodatočného HPV testu alebo cytologického</w:t>
      </w:r>
      <w:r w:rsidRPr="00644C0C">
        <w:rPr>
          <w:rFonts w:ascii="Times New Roman" w:hAnsi="Times New Roman"/>
          <w:sz w:val="24"/>
          <w:szCs w:val="24"/>
        </w:rPr>
        <w:t xml:space="preserve"> vyšetrenia, ktoré slúži na vytriedenie žien s určitým druhom pozitívneho výsledku skríningu, ktoré absolvujú neodkladne ďalšie hodnotenie (expertnou) kolposkopiou (triažovým testom sa rozumejú doplňujúce vyšetrenia smerujúce k dodiagnostikovaniu prekancerózy, či rakoviny krčka maternice u žien s pozitívnym skríningom).</w:t>
      </w:r>
    </w:p>
    <w:p w14:paraId="1435683F" w14:textId="77777777" w:rsidR="000C63B2" w:rsidRPr="00644C0C" w:rsidRDefault="000C63B2" w:rsidP="00D2366F">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lang w:eastAsia="cs-CZ"/>
        </w:rPr>
        <w:lastRenderedPageBreak/>
        <w:t xml:space="preserve">Prvá fáza skríningu je časť skríningového procesu od vykonania odberu skríningovej cytológie alebo HPV testu po získanie výsledku cytologického vyšetrenia alebo výsledku HPV testu. </w:t>
      </w:r>
    </w:p>
    <w:p w14:paraId="467EF53C" w14:textId="6FD79A8D" w:rsidR="000C63B2" w:rsidRPr="00644C0C" w:rsidRDefault="000C63B2"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lang w:eastAsia="cs-CZ"/>
        </w:rPr>
        <w:t>Druhá fáza skríningu je časť skríningového procesu, ktorá začína riešením abnormálneho cytologického nálezu alebo HPV pozitivity zo skríningu</w:t>
      </w:r>
      <w:r w:rsidR="00C122D1" w:rsidRPr="00644C0C">
        <w:rPr>
          <w:rFonts w:ascii="Times New Roman" w:hAnsi="Times New Roman"/>
          <w:color w:val="000000"/>
          <w:sz w:val="24"/>
          <w:szCs w:val="24"/>
          <w:lang w:eastAsia="cs-CZ"/>
        </w:rPr>
        <w:t>.</w:t>
      </w:r>
    </w:p>
    <w:p w14:paraId="0940F6BB" w14:textId="77777777"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color w:val="000000"/>
          <w:sz w:val="24"/>
          <w:szCs w:val="24"/>
        </w:rPr>
        <w:t>Skríning rakoviny krčka maternice sa vykonáva počas preventívnej gynekologickej prehliadky alebo počas gynekologického vyšetrenia z iného dôvodu v cieľovej populácii a v skríningových intervaloch stanovených v tejto vyhláške:</w:t>
      </w:r>
    </w:p>
    <w:p w14:paraId="1C4610D1" w14:textId="366457F3" w:rsidR="00C122D1" w:rsidRPr="00644C0C" w:rsidRDefault="00C122D1" w:rsidP="00C122D1">
      <w:pPr>
        <w:pStyle w:val="Odsekzoznamu"/>
        <w:spacing w:before="240"/>
        <w:ind w:left="893"/>
        <w:jc w:val="both"/>
        <w:rPr>
          <w:rFonts w:ascii="Times New Roman" w:hAnsi="Times New Roman"/>
          <w:b/>
          <w:color w:val="000000"/>
          <w:sz w:val="24"/>
          <w:szCs w:val="24"/>
        </w:rPr>
      </w:pPr>
      <w:r w:rsidRPr="00644C0C">
        <w:rPr>
          <w:rFonts w:ascii="Times New Roman" w:hAnsi="Times New Roman"/>
          <w:color w:val="000000"/>
          <w:sz w:val="24"/>
          <w:szCs w:val="24"/>
        </w:rPr>
        <w:t xml:space="preserve">a) na základe pozvania na skríning inštitúciou oprávnením </w:t>
      </w:r>
      <w:r w:rsidRPr="00644C0C">
        <w:rPr>
          <w:rFonts w:ascii="Times New Roman" w:hAnsi="Times New Roman"/>
          <w:sz w:val="24"/>
          <w:szCs w:val="24"/>
        </w:rPr>
        <w:t>pozývať na populačný skríning podľa metodiky pozývania na populačný skríning rakoviny krčka maternice,</w:t>
      </w:r>
    </w:p>
    <w:p w14:paraId="46FFF432" w14:textId="77777777" w:rsidR="00C122D1" w:rsidRPr="00644C0C" w:rsidRDefault="00C122D1" w:rsidP="00C122D1">
      <w:pPr>
        <w:pStyle w:val="Odsekzoznamu"/>
        <w:spacing w:before="240"/>
        <w:ind w:left="893"/>
        <w:jc w:val="both"/>
        <w:rPr>
          <w:rFonts w:ascii="Times New Roman" w:hAnsi="Times New Roman"/>
          <w:color w:val="000000"/>
          <w:sz w:val="24"/>
          <w:szCs w:val="24"/>
        </w:rPr>
      </w:pPr>
      <w:r w:rsidRPr="00644C0C">
        <w:rPr>
          <w:rFonts w:ascii="Times New Roman" w:hAnsi="Times New Roman"/>
          <w:color w:val="000000"/>
          <w:sz w:val="24"/>
          <w:szCs w:val="24"/>
        </w:rPr>
        <w:t>b) bez pozvania, z vlastnej iniciatívy ženy alebo poskytovateľa zdravotnej starostlivosti.</w:t>
      </w:r>
    </w:p>
    <w:p w14:paraId="64480CEF" w14:textId="62A5CF56"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644C0C">
        <w:rPr>
          <w:rFonts w:ascii="Times New Roman" w:hAnsi="Times New Roman"/>
          <w:color w:val="000000"/>
          <w:sz w:val="24"/>
          <w:szCs w:val="24"/>
        </w:rPr>
        <w:t xml:space="preserve">Pozývať ženy na populačný skríning sú povinné zdravotné poisťovne. Pozývanie sa uskutočňuje </w:t>
      </w:r>
      <w:r w:rsidRPr="00644C0C">
        <w:rPr>
          <w:rFonts w:ascii="Times New Roman" w:hAnsi="Times New Roman"/>
          <w:sz w:val="24"/>
          <w:szCs w:val="24"/>
        </w:rPr>
        <w:t>podľa metodiky pozývania na populačný skríning rakoviny krčka maternice uvedenej v ....</w:t>
      </w:r>
    </w:p>
    <w:p w14:paraId="3D510FAE" w14:textId="2FD03436" w:rsidR="00C122D1" w:rsidRPr="00644C0C" w:rsidRDefault="00C122D1"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Cytologické vyšetrenia a detekciu HPV metódami molekulárnej biológie vykonávajú akreditované laboratóriá podľa medzinárodnej normy ISO 15189 Medicínske laboratóriá - Požiadavky na kvalitu a spôsobilosť, s udeleným platným Osvedčením o akreditácii Slovenskou národnou akreditačnou službou (SNAS)</w:t>
      </w:r>
      <w:r w:rsidR="006A0730" w:rsidRPr="00644C0C">
        <w:rPr>
          <w:rFonts w:ascii="Times New Roman" w:hAnsi="Times New Roman"/>
          <w:color w:val="000000"/>
          <w:sz w:val="24"/>
          <w:szCs w:val="24"/>
        </w:rPr>
        <w:t>.</w:t>
      </w:r>
    </w:p>
    <w:p w14:paraId="692CDC0F" w14:textId="77777777" w:rsidR="006A0730" w:rsidRPr="00644C0C" w:rsidRDefault="006A0730" w:rsidP="00D2366F">
      <w:pPr>
        <w:pStyle w:val="Odsekzoznamu"/>
        <w:numPr>
          <w:ilvl w:val="0"/>
          <w:numId w:val="6"/>
        </w:numPr>
        <w:spacing w:before="240" w:after="0"/>
        <w:ind w:left="284" w:firstLine="0"/>
        <w:contextualSpacing w:val="0"/>
        <w:jc w:val="both"/>
        <w:rPr>
          <w:rFonts w:ascii="Times New Roman" w:hAnsi="Times New Roman"/>
          <w:color w:val="000000" w:themeColor="text1"/>
          <w:sz w:val="24"/>
          <w:szCs w:val="24"/>
        </w:rPr>
      </w:pPr>
      <w:r w:rsidRPr="00644C0C">
        <w:rPr>
          <w:rFonts w:ascii="Times New Roman" w:hAnsi="Times New Roman"/>
          <w:color w:val="000000" w:themeColor="text1"/>
          <w:sz w:val="24"/>
          <w:szCs w:val="24"/>
        </w:rPr>
        <w:t>Skríning rakoviny krčka maternice sa vykonáva u žien vo veku od 23 rokov. Skríning rakoviny krčka maternice sa môže ukončiť u ženy staršej ako 65 rokov, iba ak v posledných 10 rokoch absolvovala pravidelný skríning v intervaloch stanovených v tejto vyhláške a nález zo skríningu bol negatívny , t.j. žene nebola HPV testom zistená prítomnosť jedného alebo viacerých vysokorizikových onkogénnych typov HPV. Zároveň sa však môže ukončiť, iba ak žena v posledných 25 rokoch života nemala histologickým vyšetrením stanovenú diagnózu prekancerózy krčka maternice (CIN 2, CIN 3, AIS, CGIN).</w:t>
      </w:r>
    </w:p>
    <w:p w14:paraId="616FCF89" w14:textId="2518CAF0" w:rsidR="006A0730" w:rsidRPr="00644C0C" w:rsidRDefault="006A0730"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color w:val="000000"/>
          <w:sz w:val="24"/>
          <w:szCs w:val="24"/>
        </w:rPr>
        <w:t xml:space="preserve">Skríning rakoviny krčka maternice sa vykonáva u žien, ktoré podstúpili </w:t>
      </w:r>
      <w:r w:rsidRPr="00644C0C">
        <w:rPr>
          <w:rFonts w:ascii="Times New Roman" w:hAnsi="Times New Roman"/>
          <w:bCs/>
          <w:color w:val="000000"/>
          <w:sz w:val="24"/>
          <w:szCs w:val="24"/>
        </w:rPr>
        <w:t>totálnu hysterektómiu</w:t>
      </w:r>
      <w:r w:rsidRPr="00644C0C">
        <w:rPr>
          <w:rFonts w:ascii="Times New Roman" w:hAnsi="Times New Roman"/>
          <w:color w:val="000000"/>
          <w:sz w:val="24"/>
          <w:szCs w:val="24"/>
        </w:rPr>
        <w:t xml:space="preserve"> aj s odstránením krčka maternice, iba ak mala žena v posledných 25 rokoch života histologickým vyšetrením stanovenú diagnózu </w:t>
      </w:r>
      <w:r w:rsidRPr="00644C0C">
        <w:rPr>
          <w:rFonts w:ascii="Times New Roman" w:hAnsi="Times New Roman"/>
          <w:bCs/>
          <w:color w:val="000000"/>
          <w:sz w:val="24"/>
          <w:szCs w:val="24"/>
        </w:rPr>
        <w:t>prekancerózy</w:t>
      </w:r>
      <w:r w:rsidRPr="00644C0C">
        <w:rPr>
          <w:rFonts w:ascii="Times New Roman" w:hAnsi="Times New Roman"/>
          <w:color w:val="000000"/>
          <w:sz w:val="24"/>
          <w:szCs w:val="24"/>
        </w:rPr>
        <w:t xml:space="preserve"> krčka maternice. Ženy, ktoré podstúpili </w:t>
      </w:r>
      <w:r w:rsidRPr="00644C0C">
        <w:rPr>
          <w:rFonts w:ascii="Times New Roman" w:hAnsi="Times New Roman"/>
          <w:bCs/>
          <w:color w:val="000000"/>
          <w:sz w:val="24"/>
          <w:szCs w:val="24"/>
        </w:rPr>
        <w:t>subtotálnu hysterektómiu</w:t>
      </w:r>
      <w:r w:rsidRPr="00644C0C">
        <w:rPr>
          <w:rFonts w:ascii="Times New Roman" w:hAnsi="Times New Roman"/>
          <w:color w:val="000000"/>
          <w:sz w:val="24"/>
          <w:szCs w:val="24"/>
        </w:rPr>
        <w:t xml:space="preserve"> bez odstránenia krčka maternice, majú pokračovať v skríningu rakoviny krčka maternice.</w:t>
      </w:r>
    </w:p>
    <w:p w14:paraId="1E86ECA2"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sz w:val="24"/>
          <w:szCs w:val="24"/>
        </w:rPr>
        <w:t xml:space="preserve">Skríning rakoviny krčka maternice sa vykonáva u bezpríznakových žien skríningovým testom. Ako skríningový test sa používa u žien vo veku od 23 rokov do </w:t>
      </w:r>
      <w:r w:rsidRPr="00644C0C">
        <w:rPr>
          <w:rFonts w:ascii="Times New Roman" w:hAnsi="Times New Roman"/>
          <w:color w:val="000000"/>
          <w:sz w:val="24"/>
          <w:szCs w:val="24"/>
        </w:rPr>
        <w:t>34 rokov a 364 dní</w:t>
      </w:r>
      <w:r w:rsidRPr="00644C0C">
        <w:rPr>
          <w:rFonts w:ascii="Times New Roman" w:hAnsi="Times New Roman"/>
          <w:sz w:val="24"/>
          <w:szCs w:val="24"/>
        </w:rPr>
        <w:t xml:space="preserve"> cytologické vyšetrenie buniek krčka maternice získaných sterom z krčka maternice. U žien vo veku 35 rokov a starších sa ako skríningový test používa HPV test, ktorý zisťuje prítomnosť alebo neprítomnosť vysokorizikových onkogénnych typov ľudského papilomavírusu v bunkách krčka maternice získaných sterom z krčka maternice.</w:t>
      </w:r>
    </w:p>
    <w:p w14:paraId="3930C1CB"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color w:val="000000"/>
          <w:sz w:val="24"/>
          <w:szCs w:val="24"/>
        </w:rPr>
      </w:pPr>
      <w:r w:rsidRPr="00644C0C">
        <w:rPr>
          <w:rFonts w:ascii="Times New Roman" w:hAnsi="Times New Roman"/>
          <w:sz w:val="24"/>
          <w:szCs w:val="24"/>
        </w:rPr>
        <w:lastRenderedPageBreak/>
        <w:t xml:space="preserve">Skríningové cytologické vyšetrenie sa vykonáva </w:t>
      </w:r>
      <w:r w:rsidRPr="00644C0C">
        <w:rPr>
          <w:rFonts w:ascii="Times New Roman" w:hAnsi="Times New Roman"/>
          <w:color w:val="000000"/>
          <w:sz w:val="24"/>
          <w:szCs w:val="24"/>
        </w:rPr>
        <w:t xml:space="preserve">u žien vo veku od 23 rokov do veku 34 rokov a 364 dní. </w:t>
      </w:r>
      <w:r w:rsidRPr="00644C0C">
        <w:rPr>
          <w:rFonts w:ascii="Times New Roman" w:hAnsi="Times New Roman"/>
          <w:sz w:val="24"/>
          <w:szCs w:val="24"/>
        </w:rPr>
        <w:t xml:space="preserve">Vykonáva sa v intervale 3 roky. Ak je cytologický nález diagnostický/reprezentatívny a je negatívny, </w:t>
      </w:r>
      <w:r w:rsidRPr="00644C0C">
        <w:rPr>
          <w:rFonts w:ascii="Times New Roman" w:hAnsi="Times New Roman"/>
          <w:color w:val="000000"/>
          <w:sz w:val="24"/>
          <w:szCs w:val="24"/>
        </w:rPr>
        <w:t>podľa klasifikácie Bethesda uvedenej v tabuľke č...  v Prílohe č... tejto vyhlášky,</w:t>
      </w:r>
      <w:r w:rsidRPr="00644C0C">
        <w:rPr>
          <w:rFonts w:ascii="Times New Roman" w:hAnsi="Times New Roman"/>
          <w:sz w:val="24"/>
          <w:szCs w:val="24"/>
        </w:rPr>
        <w:t xml:space="preserve"> nasledujúce skríningové cytologické vyšetrenie sa vykonáva o 3 roky</w:t>
      </w:r>
      <w:r w:rsidRPr="00644C0C">
        <w:rPr>
          <w:rFonts w:ascii="Times New Roman" w:hAnsi="Times New Roman"/>
          <w:color w:val="000000"/>
          <w:sz w:val="24"/>
          <w:szCs w:val="24"/>
        </w:rPr>
        <w:t>. Daná periodicita platí aj pre ženy, u ktorých sa začal skríning vykonávať neskôr, ako v 23. roku života. Skríningové cytologické vyšetrenie sa u žien vo veku 35 rokov a starších už nevykonáva.</w:t>
      </w:r>
    </w:p>
    <w:p w14:paraId="1E875267"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bCs/>
          <w:color w:val="000000"/>
          <w:sz w:val="24"/>
          <w:szCs w:val="24"/>
        </w:rPr>
      </w:pPr>
      <w:r w:rsidRPr="00644C0C">
        <w:rPr>
          <w:rFonts w:ascii="Times New Roman" w:hAnsi="Times New Roman"/>
          <w:sz w:val="24"/>
          <w:szCs w:val="24"/>
        </w:rPr>
        <w:t xml:space="preserve">Skríningový HPV test sa vykonáva u žien vo veku od 35 rokov. Vykonáva sa v intervale 5 rokov. Ak je HPV test negatívny,  </w:t>
      </w:r>
      <w:r w:rsidRPr="00644C0C">
        <w:rPr>
          <w:rFonts w:ascii="Times New Roman" w:hAnsi="Times New Roman"/>
          <w:color w:val="000000"/>
          <w:sz w:val="24"/>
          <w:szCs w:val="24"/>
        </w:rPr>
        <w:t xml:space="preserve">t.j. žene nebola HPV testom zistená prítomnosť </w:t>
      </w:r>
      <w:r w:rsidRPr="00644C0C">
        <w:rPr>
          <w:rFonts w:ascii="Times New Roman" w:hAnsi="Times New Roman"/>
          <w:sz w:val="24"/>
          <w:szCs w:val="24"/>
        </w:rPr>
        <w:t>jedného alebo viacerých vysokorizikových onkogénnych typov HPV, nasledujúci skríningový HPV test sa vykonáva o 5 rokov</w:t>
      </w:r>
      <w:r w:rsidRPr="00644C0C">
        <w:rPr>
          <w:rFonts w:ascii="Times New Roman" w:hAnsi="Times New Roman"/>
          <w:color w:val="000000"/>
          <w:sz w:val="24"/>
          <w:szCs w:val="24"/>
        </w:rPr>
        <w:t>. Daná periodicita platí aj pre ženy, u ktorých sa začal skríning vykonávať neskôr, ako v 35. roku života.</w:t>
      </w:r>
      <w:r w:rsidRPr="00644C0C">
        <w:rPr>
          <w:rFonts w:ascii="Times New Roman" w:hAnsi="Times New Roman"/>
          <w:sz w:val="24"/>
          <w:szCs w:val="24"/>
        </w:rPr>
        <w:t xml:space="preserve"> </w:t>
      </w:r>
      <w:r w:rsidRPr="00644C0C">
        <w:rPr>
          <w:rFonts w:ascii="Times New Roman" w:hAnsi="Times New Roman"/>
          <w:color w:val="000000"/>
          <w:sz w:val="24"/>
          <w:szCs w:val="24"/>
        </w:rPr>
        <w:t xml:space="preserve">Skríning rakoviny krčka maternice sa môže ukončiť u ženy staršej ako 65 rokov, iba ak v posledných 10 rokoch absolvovala pravidelný skríning v intervaloch stanovených v tejto vyhláške a nález zo skríningu bol negatívny, t.j. žene nebola HPV testom zistená prítomnosť </w:t>
      </w:r>
      <w:r w:rsidRPr="00644C0C">
        <w:rPr>
          <w:rFonts w:ascii="Times New Roman" w:hAnsi="Times New Roman"/>
          <w:sz w:val="24"/>
          <w:szCs w:val="24"/>
        </w:rPr>
        <w:t>jedného alebo viacerých vysokorizikových onkogénnych typov HPV</w:t>
      </w:r>
      <w:r w:rsidRPr="00644C0C">
        <w:rPr>
          <w:rFonts w:ascii="Times New Roman" w:hAnsi="Times New Roman"/>
          <w:color w:val="000000"/>
          <w:sz w:val="24"/>
          <w:szCs w:val="24"/>
        </w:rPr>
        <w:t xml:space="preserve">. Zároveň sa však môže ukončiť, iba ak žena v posledných 25 rokoch života nemala histologickým vyšetrením stanovenú diagnózu </w:t>
      </w:r>
      <w:r w:rsidRPr="00644C0C">
        <w:rPr>
          <w:rFonts w:ascii="Times New Roman" w:hAnsi="Times New Roman"/>
          <w:bCs/>
          <w:color w:val="000000"/>
          <w:sz w:val="24"/>
          <w:szCs w:val="24"/>
        </w:rPr>
        <w:t>prekancerózy</w:t>
      </w:r>
      <w:r w:rsidRPr="00644C0C">
        <w:rPr>
          <w:rFonts w:ascii="Times New Roman" w:hAnsi="Times New Roman"/>
          <w:color w:val="000000"/>
          <w:sz w:val="24"/>
          <w:szCs w:val="24"/>
        </w:rPr>
        <w:t xml:space="preserve"> krčka maternice s následnou liečbou alebo spontánnou regresiou. </w:t>
      </w:r>
    </w:p>
    <w:p w14:paraId="48710219"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644C0C">
        <w:rPr>
          <w:rFonts w:ascii="Times New Roman" w:hAnsi="Times New Roman"/>
          <w:sz w:val="24"/>
          <w:szCs w:val="24"/>
        </w:rPr>
        <w:t xml:space="preserve">Skríningové cytologické vyšetrenie sa </w:t>
      </w:r>
      <w:r w:rsidRPr="00484B6A">
        <w:rPr>
          <w:rFonts w:ascii="Times New Roman" w:hAnsi="Times New Roman"/>
          <w:sz w:val="24"/>
          <w:szCs w:val="24"/>
        </w:rPr>
        <w:t xml:space="preserve">vykonáva metódou </w:t>
      </w:r>
      <w:r w:rsidRPr="00484B6A">
        <w:rPr>
          <w:rFonts w:ascii="Times New Roman" w:hAnsi="Times New Roman"/>
          <w:bCs/>
          <w:sz w:val="24"/>
          <w:szCs w:val="24"/>
        </w:rPr>
        <w:t>konvenčnej cytológie</w:t>
      </w:r>
      <w:r w:rsidRPr="00484B6A">
        <w:rPr>
          <w:rFonts w:ascii="Times New Roman" w:hAnsi="Times New Roman"/>
          <w:sz w:val="24"/>
          <w:szCs w:val="24"/>
        </w:rPr>
        <w:t xml:space="preserve"> u</w:t>
      </w:r>
      <w:r w:rsidRPr="00644C0C">
        <w:rPr>
          <w:rFonts w:ascii="Times New Roman" w:hAnsi="Times New Roman"/>
          <w:sz w:val="24"/>
          <w:szCs w:val="24"/>
        </w:rPr>
        <w:t xml:space="preserve"> žien od 23 rokov do 24 rokov a 364 dní a metódou cytologického vyšetrenia na tekutej báze </w:t>
      </w:r>
      <w:r w:rsidRPr="00644C0C">
        <w:rPr>
          <w:rFonts w:ascii="Times New Roman" w:hAnsi="Times New Roman"/>
          <w:bCs/>
          <w:sz w:val="24"/>
          <w:szCs w:val="24"/>
        </w:rPr>
        <w:t xml:space="preserve">(LBC-Liquid Based Cytology) </w:t>
      </w:r>
      <w:r w:rsidRPr="00644C0C">
        <w:rPr>
          <w:rFonts w:ascii="Times New Roman" w:hAnsi="Times New Roman"/>
          <w:sz w:val="24"/>
          <w:szCs w:val="24"/>
        </w:rPr>
        <w:t xml:space="preserve">u žien vo veku od 25 rokov do 34 rokov a 364 dní. </w:t>
      </w:r>
    </w:p>
    <w:p w14:paraId="326A5A44"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b/>
          <w:bCs/>
          <w:color w:val="000000"/>
          <w:sz w:val="24"/>
          <w:szCs w:val="24"/>
        </w:rPr>
      </w:pPr>
      <w:r w:rsidRPr="00644C0C">
        <w:rPr>
          <w:rFonts w:ascii="Times New Roman" w:hAnsi="Times New Roman"/>
          <w:sz w:val="24"/>
          <w:szCs w:val="24"/>
        </w:rPr>
        <w:t xml:space="preserve">Skríningový HPV test sa vykonáva použitím testov na zisťovanie prítomnosti </w:t>
      </w:r>
      <w:r w:rsidRPr="00644C0C">
        <w:rPr>
          <w:rFonts w:ascii="Times New Roman" w:hAnsi="Times New Roman"/>
          <w:bCs/>
          <w:sz w:val="24"/>
          <w:szCs w:val="24"/>
        </w:rPr>
        <w:t>DNA</w:t>
      </w:r>
      <w:r w:rsidRPr="00644C0C">
        <w:rPr>
          <w:rFonts w:ascii="Times New Roman" w:hAnsi="Times New Roman"/>
          <w:sz w:val="24"/>
          <w:szCs w:val="24"/>
        </w:rPr>
        <w:t xml:space="preserve"> vysokorizikových onkogénnych typov ľudského papilomavírusu. Môžu sa používať iba HPV testy, ktoré sú overené Európskou liekovou agentúrou (EMA) alebo americkou Správou potravín a liečiv (FDA) a sú schválené v Slovenskej republike. </w:t>
      </w:r>
    </w:p>
    <w:p w14:paraId="3515ACBC" w14:textId="77777777" w:rsidR="009249DC" w:rsidRPr="00644C0C" w:rsidRDefault="009249DC" w:rsidP="00D2366F">
      <w:pPr>
        <w:pStyle w:val="Odsekzoznamu"/>
        <w:numPr>
          <w:ilvl w:val="0"/>
          <w:numId w:val="6"/>
        </w:numPr>
        <w:spacing w:before="240" w:after="0"/>
        <w:ind w:left="284" w:firstLine="0"/>
        <w:contextualSpacing w:val="0"/>
        <w:jc w:val="both"/>
        <w:rPr>
          <w:rFonts w:ascii="Times New Roman" w:hAnsi="Times New Roman"/>
          <w:sz w:val="24"/>
          <w:szCs w:val="24"/>
        </w:rPr>
      </w:pPr>
      <w:r w:rsidRPr="00644C0C">
        <w:rPr>
          <w:rFonts w:ascii="Times New Roman" w:hAnsi="Times New Roman"/>
          <w:sz w:val="24"/>
          <w:szCs w:val="24"/>
        </w:rPr>
        <w:t>Triážový HPV test sa vyšetruje dodatočne z tej istej vzorky biologického materiálu odobratej pri skríningu, z vialky, do ktorej bol robený odber skríningovej cytológie alebo HPV.</w:t>
      </w:r>
    </w:p>
    <w:p w14:paraId="432E138F" w14:textId="6F3E5E48" w:rsidR="006A0730" w:rsidRPr="00484B6A" w:rsidRDefault="009249DC"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sz w:val="24"/>
          <w:szCs w:val="24"/>
        </w:rPr>
        <w:t xml:space="preserve">Triážová </w:t>
      </w:r>
      <w:r w:rsidRPr="00484B6A">
        <w:rPr>
          <w:rFonts w:ascii="Times New Roman" w:hAnsi="Times New Roman"/>
          <w:sz w:val="24"/>
          <w:szCs w:val="24"/>
        </w:rPr>
        <w:t>cytológiu pri HPV pozitivite sa vyšetruje dodatočne z tej istej vzorky biologického materiálu odobratej pri skríningu, z vialky, do ktorej bol robený odber skríningovej cytológie alebo HPV.</w:t>
      </w:r>
    </w:p>
    <w:p w14:paraId="54E9431E" w14:textId="66A711D1"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t>A-ako pozývať v cytologickom skríningu od 23 do 34  (sú viaceré možnosti-iba tie, ktoré posledné 3 roky neboli vyšetrené? všetky ženy každé 3 roky? všetky 23 ročné ženy a potom len tie, ktoré nechodia?); (návrh- V cytologickom skríningu pozvať všetky 23 ročné ženy (každý rok vždy nové 23 ročné, s tým, že napísať do pozvánky, že ak  vyšetrenie už absolvovali, tak sa ich to netýka) a ostatné staršie pozývať iba tie, ktoré posledné 3 roky nemali skríning)</w:t>
      </w:r>
    </w:p>
    <w:p w14:paraId="3D0E78B3" w14:textId="36153380"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lastRenderedPageBreak/>
        <w:t xml:space="preserve"> B-ako pozývať v HPV skríningu od 35 do 65-iba tie, ktoré nechodia?, všetky 35 ročné ženy a potom iba tie, ktoré nechodia? Všetky ženy od 35 rokov každých 5 rokov? Pri spustení HPV skríningu prvý rok každú ženu od 35 rokov alebo iba všetky 35 ročné?; (návrh - V HPV skríningu pozvať pri jeho spustení všetky ženy od 35 do 65 rokov. Potom ďalšie roky vždy všetky nové 35 ročné ženy a ostatné staršie, len ak nebudú chodiť. (a napríklad dať do pozvánky aj vetu, že ak mali posledný rok alebo viac? už vyšetrené HPV, tak sa ich to netýka).</w:t>
      </w:r>
    </w:p>
    <w:p w14:paraId="0D0DFBE2" w14:textId="4800330B"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themeColor="text1"/>
          <w:sz w:val="24"/>
          <w:szCs w:val="24"/>
        </w:rPr>
        <w:t>C-stanoviť aj kritériá, kto nemusí skríning absolvovať (sledované po liečbe prekanceróz, po liečbe karcinómu, po hysterektómii, ak nemala prekancerózu, atď..)-tie kritériá sa môžu napríklad vypísať na pozvánku (napr. ak ste po hysterektómii a posledných 25 rokov ste nemali predrakovinové zmeny na krčku maternice , ak sa liečite na rakovinu krčka maternice, ak ste sledovaná, atd ...tak sa vás pozvanie netýka, niečo v takom zmysle). Tým pádom to môže poisťovňa posielať všetkým iba podľa veku a predchádzajúceho posledného skríningu a nebude pre poisťovňu komplikované zisťovať komu poslať a komu neposlať pozvánku.</w:t>
      </w:r>
    </w:p>
    <w:p w14:paraId="61AA2E73" w14:textId="245016F2" w:rsidR="00965371"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color w:val="000000"/>
          <w:sz w:val="24"/>
          <w:szCs w:val="24"/>
        </w:rPr>
        <w:t xml:space="preserve">Pravidlá vykazovania zdravotných výkonov a diagnóz (kódovanie) pre zdravotníckych pracovníkov a zariadenia ambulantnej zdravotnej starostlivosti participujúcich na skríningu rakoviny krčka maternice. </w:t>
      </w:r>
    </w:p>
    <w:p w14:paraId="7C0E6F32" w14:textId="4DCAF631"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sidRPr="00484B6A">
        <w:rPr>
          <w:rFonts w:ascii="Times New Roman" w:hAnsi="Times New Roman"/>
          <w:sz w:val="24"/>
          <w:szCs w:val="24"/>
          <w:lang w:eastAsia="cs-CZ"/>
        </w:rPr>
        <w:t>pravidlá na vykazovanie zdravotných výkonov a diagnóz (kódovanie) v procese skríningu rakoviny krčka maternice. Dodržiavanie pravidiel vykazovania zdravotných výkonov a diagnóz má byť podmienkou pre úhradu výkonov v skríningovom procese z verejného zdravotného poistenia. Vykázané kódy zdravotných výkonov a diagnóz majú byť využité ako dáta pre vyhodnocovanie skríningu. Prvá fáza skríningu je časť skríningového procesu od vykonania odberu skríningovej cytológie alebo HPV testu po získanie výsledku cytologického vyšetrenia alebo výsledku HPV testu. Druhá fáza skríningu je časť skríningového procesu, ktorá začína riešením abnormálneho cytologického nálezu alebo HPV pozitivity zo skríningu a končí úpravou abnormálneho cytologického nálezu na negatívny a HPV negativitou po spontánnej regresii alebo liečbe prekancerózy krčka maternice, keď ženu po určitom období sledovania zaradí gynekológ späť do skríningového procesu alebo končí definitívnou liečbou rakoviny krčka maternice.</w:t>
      </w:r>
    </w:p>
    <w:p w14:paraId="7E5393D5" w14:textId="45DBF3AA"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lang w:eastAsia="cs-CZ"/>
        </w:rPr>
        <w:t>Druhy výkonov v procese skríningu rakoviny krčka maternice sú uvedené v prílohe č. ..</w:t>
      </w:r>
    </w:p>
    <w:p w14:paraId="221FA337" w14:textId="14B00D76" w:rsidR="00484B6A" w:rsidRPr="00484B6A"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kódov diagnóz </w:t>
      </w:r>
      <w:r>
        <w:rPr>
          <w:rFonts w:ascii="Times New Roman" w:hAnsi="Times New Roman"/>
          <w:sz w:val="24"/>
          <w:szCs w:val="24"/>
          <w:lang w:eastAsia="cs-CZ"/>
        </w:rPr>
        <w:t>v procese skríningu rakoviny krčka maternice sú uvedené v prílohe č. ...</w:t>
      </w:r>
    </w:p>
    <w:p w14:paraId="41011AF8" w14:textId="1DFB47C3" w:rsidR="00484B6A" w:rsidRPr="00ED48D5" w:rsidRDefault="00484B6A" w:rsidP="00D2366F">
      <w:pPr>
        <w:pStyle w:val="Odsekzoznamu"/>
        <w:numPr>
          <w:ilvl w:val="0"/>
          <w:numId w:val="6"/>
        </w:numPr>
        <w:spacing w:before="240" w:after="0"/>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kódov výkonov </w:t>
      </w:r>
      <w:r>
        <w:rPr>
          <w:rFonts w:ascii="Times New Roman" w:hAnsi="Times New Roman"/>
          <w:sz w:val="24"/>
          <w:szCs w:val="24"/>
          <w:lang w:eastAsia="cs-CZ"/>
        </w:rPr>
        <w:t>v procese skríningu rakoviny krčka maternice sú uvedené v </w:t>
      </w:r>
      <w:r w:rsidRPr="00ED48D5">
        <w:rPr>
          <w:rFonts w:ascii="Times New Roman" w:hAnsi="Times New Roman"/>
          <w:sz w:val="24"/>
          <w:szCs w:val="24"/>
          <w:lang w:eastAsia="cs-CZ"/>
        </w:rPr>
        <w:t>prílohe č. ...</w:t>
      </w:r>
    </w:p>
    <w:p w14:paraId="6401E2A7" w14:textId="53ED1A22"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Manažment žien s pozitívnym výsledkom skríningu rakoviny krčka maternice</w:t>
      </w:r>
      <w:r>
        <w:rPr>
          <w:rFonts w:ascii="Times New Roman" w:hAnsi="Times New Roman"/>
          <w:color w:val="000000"/>
          <w:sz w:val="24"/>
          <w:szCs w:val="24"/>
        </w:rPr>
        <w:t>, ak</w:t>
      </w:r>
      <w:r w:rsidRPr="00ED48D5">
        <w:rPr>
          <w:rFonts w:ascii="Times New Roman" w:hAnsi="Times New Roman"/>
          <w:color w:val="000000"/>
          <w:sz w:val="24"/>
          <w:szCs w:val="24"/>
        </w:rPr>
        <w:t xml:space="preserve"> </w:t>
      </w:r>
    </w:p>
    <w:p w14:paraId="37610F1D" w14:textId="62492921" w:rsidR="00ED48D5" w:rsidRPr="00ED48D5" w:rsidRDefault="00ED48D5" w:rsidP="00D2366F">
      <w:pPr>
        <w:pStyle w:val="Odsekzoznamu"/>
        <w:numPr>
          <w:ilvl w:val="0"/>
          <w:numId w:val="18"/>
        </w:numPr>
        <w:spacing w:before="240" w:after="0" w:line="264" w:lineRule="auto"/>
        <w:contextualSpacing w:val="0"/>
        <w:jc w:val="both"/>
        <w:rPr>
          <w:rFonts w:ascii="Times New Roman" w:hAnsi="Times New Roman"/>
          <w:color w:val="FF0000"/>
          <w:sz w:val="24"/>
          <w:szCs w:val="24"/>
        </w:rPr>
      </w:pPr>
      <w:bookmarkStart w:id="2" w:name="paragraf-5.nadpis"/>
      <w:bookmarkStart w:id="3" w:name="paragraf-5.odsek-1.oznacenie"/>
      <w:bookmarkStart w:id="4" w:name="paragraf-4"/>
      <w:bookmarkStart w:id="5" w:name="paragraf-4.odsek-7"/>
      <w:bookmarkEnd w:id="2"/>
      <w:bookmarkEnd w:id="3"/>
      <w:bookmarkEnd w:id="4"/>
      <w:bookmarkEnd w:id="5"/>
      <w:r>
        <w:rPr>
          <w:rFonts w:ascii="Times New Roman" w:hAnsi="Times New Roman"/>
          <w:color w:val="000000"/>
          <w:sz w:val="24"/>
          <w:szCs w:val="24"/>
        </w:rPr>
        <w:lastRenderedPageBreak/>
        <w:t>p</w:t>
      </w:r>
      <w:r w:rsidRPr="00ED48D5">
        <w:rPr>
          <w:rFonts w:ascii="Times New Roman" w:hAnsi="Times New Roman"/>
          <w:color w:val="000000"/>
          <w:sz w:val="24"/>
          <w:szCs w:val="24"/>
        </w:rPr>
        <w:t>ozitívny výsledok skríningu u žien vo veku od 23 rokov do 34 rokov a 364 dní je abnormálny cytologický nález podľa klasifikácie Bethesda uvedenej v tabuľke č... v Prílohe č... (ďalej len „žena alebo ženy s abnormálnym cytologickým nálezom“).</w:t>
      </w:r>
    </w:p>
    <w:p w14:paraId="218D9B56" w14:textId="46A2106A" w:rsidR="00ED48D5" w:rsidRPr="00ED48D5" w:rsidRDefault="00ED48D5" w:rsidP="00D2366F">
      <w:pPr>
        <w:pStyle w:val="Odsekzoznamu"/>
        <w:numPr>
          <w:ilvl w:val="0"/>
          <w:numId w:val="18"/>
        </w:numPr>
        <w:spacing w:before="240" w:after="0" w:line="264" w:lineRule="auto"/>
        <w:contextualSpacing w:val="0"/>
        <w:jc w:val="both"/>
        <w:rPr>
          <w:rFonts w:ascii="Times New Roman" w:hAnsi="Times New Roman"/>
          <w:b/>
          <w:color w:val="000000"/>
          <w:sz w:val="24"/>
          <w:szCs w:val="24"/>
        </w:rPr>
      </w:pPr>
      <w:r>
        <w:rPr>
          <w:rFonts w:ascii="Times New Roman" w:hAnsi="Times New Roman"/>
          <w:color w:val="000000"/>
          <w:sz w:val="24"/>
          <w:szCs w:val="24"/>
        </w:rPr>
        <w:t>p</w:t>
      </w:r>
      <w:r w:rsidRPr="00ED48D5">
        <w:rPr>
          <w:rFonts w:ascii="Times New Roman" w:hAnsi="Times New Roman"/>
          <w:color w:val="000000"/>
          <w:sz w:val="24"/>
          <w:szCs w:val="24"/>
        </w:rPr>
        <w:t xml:space="preserve">ozitívny výsledok skríningu u žien vo veku 35 rokov a starších je pozitívny HPV test, t.j. zistená prítomnosť </w:t>
      </w:r>
      <w:r w:rsidRPr="00ED48D5">
        <w:rPr>
          <w:rFonts w:ascii="Times New Roman" w:hAnsi="Times New Roman"/>
          <w:sz w:val="24"/>
          <w:szCs w:val="24"/>
        </w:rPr>
        <w:t>jedného alebo viacerých vysokorizikových onkogénnych typov HPV.</w:t>
      </w:r>
      <w:r w:rsidRPr="00ED48D5">
        <w:rPr>
          <w:rFonts w:ascii="Times New Roman" w:hAnsi="Times New Roman"/>
          <w:color w:val="000000"/>
          <w:sz w:val="24"/>
          <w:szCs w:val="24"/>
        </w:rPr>
        <w:t xml:space="preserve"> </w:t>
      </w:r>
      <w:r w:rsidRPr="00ED48D5">
        <w:rPr>
          <w:rFonts w:ascii="Times New Roman" w:hAnsi="Times New Roman"/>
          <w:sz w:val="24"/>
          <w:szCs w:val="24"/>
        </w:rPr>
        <w:t>(ďalej len „HPV pozitívna žena alebo HPV pozitívne ženy“).</w:t>
      </w:r>
    </w:p>
    <w:p w14:paraId="66694899" w14:textId="650FEEEC"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Manažment žien vo veku od 23 rokov do 34 rokov a 365 dní s abnormálnym cytologickým nálezom zo skríningu rakoviny krčka maternice, ak </w:t>
      </w:r>
    </w:p>
    <w:p w14:paraId="665136A0" w14:textId="25D3B2C1" w:rsidR="00ED48D5" w:rsidRPr="00317536" w:rsidRDefault="00ED48D5" w:rsidP="00D2366F">
      <w:pPr>
        <w:pStyle w:val="Odsekzoznamu"/>
        <w:numPr>
          <w:ilvl w:val="0"/>
          <w:numId w:val="19"/>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sz w:val="24"/>
          <w:szCs w:val="24"/>
        </w:rPr>
        <w:t xml:space="preserve">žene s abnormálnym cytologickým nálezom ASC-US mladšej ako 25 rokov sa má opakovať cytologické vyšetrenie o 6 až 12 mesiacov. Ak sa pri opakovanom cytologickom vyšetrení po 6 až 12 mesiacoch potvrdí negatívny cytologický nález </w:t>
      </w:r>
      <w:r w:rsidRPr="00ED48D5">
        <w:rPr>
          <w:rFonts w:ascii="Times New Roman" w:hAnsi="Times New Roman"/>
          <w:color w:val="000000"/>
          <w:sz w:val="24"/>
          <w:szCs w:val="24"/>
        </w:rPr>
        <w:t xml:space="preserve">podľa klasifikácie Bethesda uvedenej v tabuľke č...  v Prílohe č. .. tejto vyhlášky (ďalej len „negatívny cytologický nález“), žena sa môže vrátiť do skríningu podľa... tejto vyhlášky. </w:t>
      </w:r>
      <w:r w:rsidRPr="00ED48D5">
        <w:rPr>
          <w:rFonts w:ascii="Times New Roman" w:hAnsi="Times New Roman"/>
          <w:sz w:val="24"/>
          <w:szCs w:val="24"/>
        </w:rPr>
        <w:t xml:space="preserve">Ak sa pri opakovanom </w:t>
      </w:r>
      <w:r w:rsidRPr="00317536">
        <w:rPr>
          <w:rFonts w:ascii="Times New Roman" w:hAnsi="Times New Roman"/>
          <w:sz w:val="24"/>
          <w:szCs w:val="24"/>
        </w:rPr>
        <w:t xml:space="preserve">cytologickom vyšetrení po 6 až 12 mesiacoch potvrdí cytologický nález ASC-US alebo iný abnormálny cytologický nález, </w:t>
      </w:r>
      <w:r w:rsidRPr="00317536">
        <w:rPr>
          <w:rFonts w:ascii="Times New Roman" w:hAnsi="Times New Roman"/>
          <w:color w:val="000000"/>
          <w:sz w:val="24"/>
          <w:szCs w:val="24"/>
        </w:rPr>
        <w:t xml:space="preserve">žena má byť odoslaná na expertnú kolposkopiu na pracovisko vykonávajúce expertnú kolposkopiu alebo môže vykonať kolposkopiu lekár so špecializáciou v špecializačnom odbore gynekológia a pôrodníctvo, ktorý je v príprave pre získanie kvalifikácie k vykonávaniu expertnej kolposkopie, </w:t>
      </w:r>
      <w:r w:rsidRPr="00317536">
        <w:rPr>
          <w:rFonts w:ascii="Times New Roman" w:hAnsi="Times New Roman"/>
          <w:bCs/>
          <w:color w:val="000000"/>
          <w:sz w:val="24"/>
          <w:szCs w:val="24"/>
        </w:rPr>
        <w:t>alebo môže vykonať kolposkopiu lekár so špecializáciou v špecializačnom odbore gynekológia a pôrodníctvo</w:t>
      </w:r>
      <w:r w:rsidRPr="00317536">
        <w:rPr>
          <w:rFonts w:ascii="Times New Roman" w:hAnsi="Times New Roman"/>
          <w:color w:val="000000"/>
          <w:sz w:val="24"/>
          <w:szCs w:val="24"/>
        </w:rPr>
        <w:t xml:space="preserve">, podľa ... tejto vyhlášky. Ďalej sa má postupovať podľa lekára vykonávajúceho expertnú kolposkopiu alebo lekára v príprave vykonávajúceho kolposkopiu. </w:t>
      </w:r>
    </w:p>
    <w:p w14:paraId="54A9896A" w14:textId="0CE8A0FB"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317536">
        <w:rPr>
          <w:rFonts w:ascii="Times New Roman" w:hAnsi="Times New Roman"/>
          <w:sz w:val="24"/>
          <w:szCs w:val="24"/>
        </w:rPr>
        <w:t>žene s abnormálnym cytologickým nálezom ASC-US vo veku 25 rokov alebo</w:t>
      </w:r>
      <w:r w:rsidRPr="00ED48D5">
        <w:rPr>
          <w:rFonts w:ascii="Times New Roman" w:hAnsi="Times New Roman"/>
          <w:sz w:val="24"/>
          <w:szCs w:val="24"/>
        </w:rPr>
        <w:t xml:space="preserve"> staršej sa má dodatočne vykonať triážový HPV test na prítomnosť alebo neprítomnosť DNA vysokorizikových onkogénnych typov HPV (ďalej len „triážový HPV test“) </w:t>
      </w:r>
      <w:r w:rsidRPr="00ED48D5">
        <w:rPr>
          <w:rFonts w:ascii="Times New Roman" w:hAnsi="Times New Roman"/>
          <w:color w:val="000000"/>
          <w:sz w:val="24"/>
          <w:szCs w:val="24"/>
        </w:rPr>
        <w:t>zo vzorky biologického materiálu odobratej pri skríningu</w:t>
      </w:r>
      <w:r w:rsidRPr="00ED48D5">
        <w:rPr>
          <w:rFonts w:ascii="Times New Roman" w:hAnsi="Times New Roman"/>
          <w:sz w:val="24"/>
          <w:szCs w:val="24"/>
        </w:rPr>
        <w:t xml:space="preserve">. Ak je triážový HPV test pozitívny, </w:t>
      </w:r>
      <w:r w:rsidRPr="00ED48D5">
        <w:rPr>
          <w:rFonts w:ascii="Times New Roman" w:hAnsi="Times New Roman"/>
          <w:color w:val="000000"/>
          <w:sz w:val="24"/>
          <w:szCs w:val="24"/>
        </w:rPr>
        <w:t xml:space="preserve">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r w:rsidRPr="00ED48D5">
        <w:rPr>
          <w:rFonts w:ascii="Times New Roman" w:hAnsi="Times New Roman"/>
          <w:sz w:val="24"/>
          <w:szCs w:val="24"/>
        </w:rPr>
        <w:t>Ak je triážový HPV test negatívny, má sa opakovať cytologické vyšetrenie o 12 mesiacov. Ak sa pri opakovanom cytologickom vyšetrení po 12 mesiacoch potvrdí negatívny cytologický nález</w:t>
      </w:r>
      <w:r w:rsidRPr="00ED48D5">
        <w:rPr>
          <w:rFonts w:ascii="Times New Roman" w:hAnsi="Times New Roman"/>
          <w:color w:val="000000"/>
          <w:sz w:val="24"/>
          <w:szCs w:val="24"/>
        </w:rPr>
        <w:t xml:space="preserve">, má sa opakovať cytologické vyšetrenie ešte raz o 12 mesiacov a ak je cytologický nález opäť negatívny, žena sa môže vrátiť do skríningu podľa... tejto vyhlášky. </w:t>
      </w:r>
      <w:r w:rsidRPr="00ED48D5">
        <w:rPr>
          <w:rFonts w:ascii="Times New Roman" w:hAnsi="Times New Roman"/>
          <w:sz w:val="24"/>
          <w:szCs w:val="24"/>
        </w:rPr>
        <w:t xml:space="preserve">Ak sa pri opakovanom cytologickom vyšetrení po 12 mesiacoch potvrdí cytologický nález ASC-US alebo iný abnormálny cytologický nález, </w:t>
      </w:r>
      <w:r w:rsidRPr="00ED48D5">
        <w:rPr>
          <w:rFonts w:ascii="Times New Roman" w:hAnsi="Times New Roman"/>
          <w:color w:val="000000"/>
          <w:sz w:val="24"/>
          <w:szCs w:val="24"/>
        </w:rPr>
        <w:t xml:space="preserve">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070999ED" w14:textId="77777777"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sz w:val="24"/>
          <w:szCs w:val="24"/>
        </w:rPr>
        <w:lastRenderedPageBreak/>
        <w:t>Žena</w:t>
      </w:r>
      <w:r w:rsidRPr="00ED48D5">
        <w:rPr>
          <w:rFonts w:ascii="Times New Roman" w:hAnsi="Times New Roman"/>
          <w:bCs/>
          <w:color w:val="000000"/>
          <w:sz w:val="24"/>
          <w:szCs w:val="24"/>
        </w:rPr>
        <w:t xml:space="preserve"> s abnormálnym cytologickým nálezom ASC-H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1662DA96" w14:textId="0DA5012D"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sz w:val="24"/>
          <w:szCs w:val="24"/>
        </w:rPr>
        <w:t>ž</w:t>
      </w:r>
      <w:r w:rsidRPr="00ED48D5">
        <w:rPr>
          <w:rFonts w:ascii="Times New Roman" w:hAnsi="Times New Roman"/>
          <w:sz w:val="24"/>
          <w:szCs w:val="24"/>
        </w:rPr>
        <w:t>ene s abnormálnym cytologickým nálezom L-SIL mladšej ako 25 rokov sa má opakovať cytologické vyšetrenie o 6-12 mesiacov. Ak sa pri opakovanom cytologickom vyšetrení po 6-12 mesiacoch potvrdí negatívny cytologický nález</w:t>
      </w:r>
      <w:r w:rsidRPr="00ED48D5">
        <w:rPr>
          <w:rFonts w:ascii="Times New Roman" w:hAnsi="Times New Roman"/>
          <w:color w:val="000000"/>
          <w:sz w:val="24"/>
          <w:szCs w:val="24"/>
        </w:rPr>
        <w:t xml:space="preserve">, má sa opakovať cytologické vyšetrenie ešte raz o 6-12 mesiacov a ak je cytologický nález opäť negatívny, žena sa môže vrátiť do skríningu podľa ...tejto vyhlášky. </w:t>
      </w:r>
      <w:r w:rsidRPr="00ED48D5">
        <w:rPr>
          <w:rFonts w:ascii="Times New Roman" w:hAnsi="Times New Roman"/>
          <w:sz w:val="24"/>
          <w:szCs w:val="24"/>
        </w:rPr>
        <w:t xml:space="preserve">Ak sa pri opakovanom cytologickom vyšetrení po 6-12 mesiacoch potvrdí cytologický nález ASC-US alebo iný abnormálny cytologický nález, žena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69687CE3" w14:textId="413BD285"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sz w:val="24"/>
          <w:szCs w:val="24"/>
        </w:rPr>
        <w:t>ž</w:t>
      </w:r>
      <w:r w:rsidRPr="00ED48D5">
        <w:rPr>
          <w:rFonts w:ascii="Times New Roman" w:hAnsi="Times New Roman"/>
          <w:sz w:val="24"/>
          <w:szCs w:val="24"/>
        </w:rPr>
        <w:t xml:space="preserve">ena s abnormálnym cytologickým nálezom L-SIL vo veku 25 rokov alebo staršia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688C0CD8" w14:textId="374FA397"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bCs/>
          <w:color w:val="000000"/>
          <w:sz w:val="24"/>
          <w:szCs w:val="24"/>
        </w:rPr>
        <w:t xml:space="preserve">Žena s abnormálnym cytologickým nálezom H-SIL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5FD5A863" w14:textId="7D86A1F3"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bCs/>
          <w:color w:val="000000"/>
          <w:sz w:val="24"/>
          <w:szCs w:val="24"/>
        </w:rPr>
        <w:t>ž</w:t>
      </w:r>
      <w:r w:rsidRPr="00ED48D5">
        <w:rPr>
          <w:rFonts w:ascii="Times New Roman" w:hAnsi="Times New Roman"/>
          <w:bCs/>
          <w:color w:val="000000"/>
          <w:sz w:val="24"/>
          <w:szCs w:val="24"/>
        </w:rPr>
        <w:t xml:space="preserve">ena s abnormálnym cytologickým nálezom SCC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p>
    <w:p w14:paraId="22A9C9B7" w14:textId="011B4DBD" w:rsidR="00ED48D5" w:rsidRPr="00ED48D5" w:rsidRDefault="00ED48D5" w:rsidP="00D2366F">
      <w:pPr>
        <w:pStyle w:val="Odsekzoznamu"/>
        <w:numPr>
          <w:ilvl w:val="0"/>
          <w:numId w:val="19"/>
        </w:numPr>
        <w:spacing w:before="240" w:after="0" w:line="264" w:lineRule="auto"/>
        <w:contextualSpacing w:val="0"/>
        <w:jc w:val="both"/>
        <w:rPr>
          <w:rFonts w:ascii="Times New Roman" w:hAnsi="Times New Roman"/>
          <w:b/>
          <w:color w:val="000000"/>
          <w:sz w:val="24"/>
          <w:szCs w:val="24"/>
        </w:rPr>
      </w:pPr>
      <w:r>
        <w:rPr>
          <w:rFonts w:ascii="Times New Roman" w:hAnsi="Times New Roman"/>
          <w:bCs/>
          <w:color w:val="000000"/>
          <w:sz w:val="24"/>
          <w:szCs w:val="24"/>
        </w:rPr>
        <w:t>ž</w:t>
      </w:r>
      <w:r w:rsidRPr="00ED48D5">
        <w:rPr>
          <w:rFonts w:ascii="Times New Roman" w:hAnsi="Times New Roman"/>
          <w:bCs/>
          <w:color w:val="000000"/>
          <w:sz w:val="24"/>
          <w:szCs w:val="24"/>
        </w:rPr>
        <w:t xml:space="preserve">ena s abnormálnym cytologickým nálezom abnormalít žľazových buniek (nález AGC-NOS, AGC-FN/AGC-NEO, adenokarcinóm in situ alebo adenokarcinóm) </w:t>
      </w:r>
      <w:r w:rsidRPr="00ED48D5">
        <w:rPr>
          <w:rFonts w:ascii="Times New Roman" w:hAnsi="Times New Roman"/>
          <w:color w:val="000000"/>
          <w:sz w:val="24"/>
          <w:szCs w:val="24"/>
        </w:rPr>
        <w:t xml:space="preserve">má byť odoslaná na expertnú kolposkopiu na pracovisko vykonávajúce expertnú kolposkopiu alebo môže vykonať kolposkopiu lekár v príprave pre získanie kvalifikácie k vykonávaniu expertnej kolposkopie, podľa...tejto vyhlášky. Ďalej sa má </w:t>
      </w:r>
      <w:r w:rsidRPr="00ED48D5">
        <w:rPr>
          <w:rFonts w:ascii="Times New Roman" w:hAnsi="Times New Roman"/>
          <w:color w:val="000000"/>
          <w:sz w:val="24"/>
          <w:szCs w:val="24"/>
        </w:rPr>
        <w:lastRenderedPageBreak/>
        <w:t xml:space="preserve">postupovať podľa lekára vykonávajúceho expertnú kolposkopiu alebo lekára v príprave vykonávajúceho kolposkopiu. </w:t>
      </w:r>
    </w:p>
    <w:p w14:paraId="24120637" w14:textId="65EF4409" w:rsidR="00ED48D5" w:rsidRPr="00ED48D5" w:rsidRDefault="00ED48D5" w:rsidP="00D2366F">
      <w:pPr>
        <w:pStyle w:val="Odsekzoznamu"/>
        <w:numPr>
          <w:ilvl w:val="0"/>
          <w:numId w:val="6"/>
        </w:numPr>
        <w:spacing w:before="240" w:after="0"/>
        <w:ind w:left="284" w:firstLine="0"/>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Manažment HPV pozitívnych žien zo skríningu rakoviny krčka maternice vo veku 35 rokov a starších, ak </w:t>
      </w:r>
    </w:p>
    <w:p w14:paraId="16C05125" w14:textId="77777777"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b/>
          <w:color w:val="000000"/>
          <w:sz w:val="24"/>
          <w:szCs w:val="24"/>
        </w:rPr>
      </w:pPr>
      <w:r w:rsidRPr="00ED48D5">
        <w:rPr>
          <w:rFonts w:ascii="Times New Roman" w:hAnsi="Times New Roman"/>
          <w:color w:val="000000"/>
          <w:sz w:val="24"/>
          <w:szCs w:val="24"/>
        </w:rPr>
        <w:t xml:space="preserve">HPV pozitívnej žene bez stanovenia typu HPV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w:t>
      </w:r>
      <w:r w:rsidRPr="00ED48D5">
        <w:rPr>
          <w:rFonts w:ascii="Times New Roman" w:hAnsi="Times New Roman"/>
          <w:color w:val="000000"/>
          <w:sz w:val="24"/>
          <w:szCs w:val="24"/>
        </w:rPr>
        <w:t>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Žene s negatívnym cytologickým nálezom sa má opakovať HPV test o 12 mesiacov. Ak je opakovaný HPV test po 12 mesiacoch pozitívny,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žena sa môže vrátiť do rutinného skríningu podľa...tejto vyhlášky.</w:t>
      </w:r>
    </w:p>
    <w:p w14:paraId="6AF5BD39" w14:textId="77777777"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 HPV pozitívnej žene, u ktorej bola zistená prítomnosť HPV typu 16 a/alebo HPV typu 18,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w:t>
      </w:r>
      <w:r w:rsidRPr="00ED48D5">
        <w:rPr>
          <w:rFonts w:ascii="Times New Roman" w:hAnsi="Times New Roman"/>
          <w:color w:val="000000"/>
          <w:sz w:val="24"/>
          <w:szCs w:val="24"/>
        </w:rPr>
        <w:t>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Žene s negatívnym cytologickým nálezom sa má opakovať HPV test o 12 mesiacov. Ak je opakovaný HPV test po 12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na ktorýkoľvek vysokorizikový typ HPV,  žena sa môže vrátiť do skríningu podľa...tejto vyhlášky.</w:t>
      </w:r>
    </w:p>
    <w:p w14:paraId="70692A2B" w14:textId="0AF9DE4F" w:rsidR="00ED48D5" w:rsidRPr="00ED48D5" w:rsidRDefault="00ED48D5" w:rsidP="00D2366F">
      <w:pPr>
        <w:pStyle w:val="Odsekzoznamu"/>
        <w:numPr>
          <w:ilvl w:val="0"/>
          <w:numId w:val="20"/>
        </w:numPr>
        <w:spacing w:before="240" w:after="0" w:line="264" w:lineRule="auto"/>
        <w:contextualSpacing w:val="0"/>
        <w:jc w:val="both"/>
        <w:rPr>
          <w:rFonts w:ascii="Times New Roman" w:hAnsi="Times New Roman"/>
          <w:color w:val="000000"/>
          <w:sz w:val="24"/>
          <w:szCs w:val="24"/>
        </w:rPr>
      </w:pPr>
      <w:r w:rsidRPr="00ED48D5">
        <w:rPr>
          <w:rFonts w:ascii="Times New Roman" w:hAnsi="Times New Roman"/>
          <w:color w:val="000000"/>
          <w:sz w:val="24"/>
          <w:szCs w:val="24"/>
        </w:rPr>
        <w:t xml:space="preserve">HPV pozitívnej žene, u ktorej bola zistená prítomnosť iného typu HPV ako 16 a 18 a zároveň nebola zistená prítomnosť HPV typu 16 a/alebo HPV typu 18, sa má dodatočne vykonať triážové cytologické vyšetrenie zo vzorky biologického materiálu odobratej pri skríningu. </w:t>
      </w:r>
      <w:r w:rsidRPr="00ED48D5">
        <w:rPr>
          <w:rFonts w:ascii="Times New Roman" w:hAnsi="Times New Roman"/>
          <w:sz w:val="24"/>
          <w:szCs w:val="24"/>
        </w:rPr>
        <w:t xml:space="preserve">Žena s abnormálnym cytologickým nálezom iným, ako ASC-US alebo L-SIL, </w:t>
      </w:r>
      <w:r w:rsidRPr="00ED48D5">
        <w:rPr>
          <w:rFonts w:ascii="Times New Roman" w:hAnsi="Times New Roman"/>
          <w:color w:val="000000"/>
          <w:sz w:val="24"/>
          <w:szCs w:val="24"/>
        </w:rPr>
        <w:t xml:space="preserve">má byť odoslaná na expertnú kolposkopiu na </w:t>
      </w:r>
      <w:r w:rsidRPr="00ED48D5">
        <w:rPr>
          <w:rFonts w:ascii="Times New Roman" w:hAnsi="Times New Roman"/>
          <w:color w:val="000000"/>
          <w:sz w:val="24"/>
          <w:szCs w:val="24"/>
        </w:rPr>
        <w:lastRenderedPageBreak/>
        <w:t xml:space="preserve">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w:t>
      </w:r>
      <w:r w:rsidRPr="00ED48D5">
        <w:rPr>
          <w:rFonts w:ascii="Times New Roman" w:hAnsi="Times New Roman"/>
          <w:sz w:val="24"/>
          <w:szCs w:val="24"/>
        </w:rPr>
        <w:t xml:space="preserve">Žene s abnormálnym cytologickým nálezom ASC-US alebo L-SIL </w:t>
      </w:r>
      <w:r w:rsidRPr="00ED48D5">
        <w:rPr>
          <w:rFonts w:ascii="Times New Roman" w:hAnsi="Times New Roman"/>
          <w:color w:val="000000"/>
          <w:sz w:val="24"/>
          <w:szCs w:val="24"/>
        </w:rPr>
        <w:t>sa má opakovať HPV test o 12 mesiacov. Ak je opakovaný HPV test po 12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12 mesiacoch negatívny na ktorýkoľvek vysokorizikový typ HPV,  žena sa môže vrátiť do skríningu podľa...vyhlášky. Žene s negatívnym cytologickým nálezom sa má opakovať HPV test o 24 mesiacov. Ak je opakovaný HPV test po 24 mesiacoch pozitívny na ktorýkoľvek vysokorizikový typ HPV, žena má byť odoslaná na expertnú kolposkopiu na pracovisko vykonávajúce expertnú kolposkopiu alebo môže vykonať kolposkopiu lekár v príprave pre získanie kvalifikácie k vykonávaniu expertnej kolposkopie, podľa...tejto vyhlášky. Ďalej sa má postupovať podľa lekára vykonávajúceho expertnú kolposkopiu alebo lekára v príprave vykonávajúceho kolposkopiu.  Ak je opakovaný HPV test po 24 mesiacoch negatívny na ktorýkoľvek vysokorizikový typ HPV, žena sa môže vrátiť do skríningu podľa...vyhlášky.</w:t>
      </w:r>
    </w:p>
    <w:p w14:paraId="210706C9" w14:textId="3CF81AE3" w:rsidR="00484B6A" w:rsidRDefault="00484B6A" w:rsidP="00484B6A">
      <w:pPr>
        <w:spacing w:before="240" w:after="0"/>
        <w:jc w:val="both"/>
        <w:rPr>
          <w:rFonts w:ascii="Times New Roman" w:hAnsi="Times New Roman"/>
          <w:bCs/>
          <w:color w:val="000000"/>
          <w:sz w:val="24"/>
          <w:szCs w:val="24"/>
          <w:shd w:val="clear" w:color="auto" w:fill="FFFFFF"/>
        </w:rPr>
      </w:pPr>
    </w:p>
    <w:p w14:paraId="152C45AB" w14:textId="3598D952" w:rsidR="00484B6A" w:rsidRDefault="00484B6A" w:rsidP="00484B6A">
      <w:pPr>
        <w:spacing w:before="240" w:after="0"/>
        <w:jc w:val="both"/>
        <w:rPr>
          <w:rFonts w:ascii="Times New Roman" w:hAnsi="Times New Roman"/>
          <w:bCs/>
          <w:color w:val="000000"/>
          <w:sz w:val="24"/>
          <w:szCs w:val="24"/>
          <w:shd w:val="clear" w:color="auto" w:fill="FFFFFF"/>
        </w:rPr>
      </w:pPr>
    </w:p>
    <w:p w14:paraId="37783BC1" w14:textId="77D75D1E"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5</w:t>
      </w:r>
    </w:p>
    <w:p w14:paraId="1A991DA7" w14:textId="0A19D55D"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pľúc</w:t>
      </w:r>
    </w:p>
    <w:p w14:paraId="29560A4C" w14:textId="0818D4AB" w:rsidR="00133F95" w:rsidRPr="00644C0C" w:rsidRDefault="00133F95"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pľúc je zameraný na vyhľadávanie a následný manažment </w:t>
      </w:r>
      <w:r w:rsidR="00AE08B2" w:rsidRPr="00644C0C">
        <w:rPr>
          <w:rFonts w:ascii="Times New Roman" w:hAnsi="Times New Roman"/>
          <w:sz w:val="24"/>
          <w:szCs w:val="24"/>
        </w:rPr>
        <w:t>včasných štádií zhubného nádoru pľúc v rizikovej bezpríznakovej populácii mužov a žien</w:t>
      </w:r>
      <w:r w:rsidRPr="00644C0C">
        <w:rPr>
          <w:rFonts w:ascii="Times New Roman" w:hAnsi="Times New Roman"/>
          <w:sz w:val="24"/>
          <w:szCs w:val="24"/>
        </w:rPr>
        <w:t>.</w:t>
      </w:r>
    </w:p>
    <w:p w14:paraId="64D5C260" w14:textId="632C936C" w:rsidR="00133F95"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Skríning</w:t>
      </w:r>
      <w:r w:rsidRPr="00F341BC">
        <w:rPr>
          <w:rFonts w:ascii="Times New Roman" w:hAnsi="Times New Roman"/>
          <w:bCs/>
          <w:sz w:val="24"/>
          <w:szCs w:val="24"/>
        </w:rPr>
        <w:t xml:space="preserve"> </w:t>
      </w:r>
      <w:r w:rsidRPr="00B23CBF">
        <w:rPr>
          <w:rFonts w:ascii="Times New Roman" w:hAnsi="Times New Roman"/>
          <w:sz w:val="24"/>
          <w:szCs w:val="24"/>
        </w:rPr>
        <w:t xml:space="preserve">rakoviny </w:t>
      </w:r>
      <w:r>
        <w:rPr>
          <w:rFonts w:ascii="Times New Roman" w:hAnsi="Times New Roman"/>
          <w:sz w:val="24"/>
          <w:szCs w:val="24"/>
        </w:rPr>
        <w:t>pľúc</w:t>
      </w:r>
      <w:r w:rsidRPr="00B23CBF">
        <w:rPr>
          <w:rFonts w:ascii="Times New Roman" w:hAnsi="Times New Roman"/>
          <w:sz w:val="24"/>
          <w:szCs w:val="24"/>
        </w:rPr>
        <w:t xml:space="preserve"> </w:t>
      </w:r>
      <w:r>
        <w:rPr>
          <w:rFonts w:ascii="Times New Roman" w:hAnsi="Times New Roman"/>
          <w:sz w:val="24"/>
          <w:szCs w:val="24"/>
        </w:rPr>
        <w:t xml:space="preserve">sa vykonáva </w:t>
      </w:r>
      <w:r>
        <w:rPr>
          <w:rFonts w:ascii="Times New Roman" w:hAnsi="Times New Roman"/>
          <w:bCs/>
          <w:sz w:val="24"/>
          <w:szCs w:val="24"/>
        </w:rPr>
        <w:t xml:space="preserve">pomocou </w:t>
      </w:r>
      <w:r w:rsidRPr="008C0205">
        <w:rPr>
          <w:rFonts w:ascii="Times New Roman" w:hAnsi="Times New Roman"/>
          <w:bCs/>
          <w:sz w:val="24"/>
          <w:szCs w:val="24"/>
        </w:rPr>
        <w:t>nízko-dávkového CT (low-dose CT, LDCT)</w:t>
      </w:r>
      <w:r>
        <w:rPr>
          <w:rFonts w:ascii="Times New Roman" w:hAnsi="Times New Roman"/>
          <w:bCs/>
          <w:sz w:val="24"/>
          <w:szCs w:val="24"/>
        </w:rPr>
        <w:t>.</w:t>
      </w:r>
    </w:p>
    <w:p w14:paraId="62BB4B00" w14:textId="165DD43D" w:rsidR="001A09ED"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A09ED">
        <w:rPr>
          <w:rFonts w:ascii="Times New Roman" w:hAnsi="Times New Roman"/>
          <w:bCs/>
          <w:sz w:val="24"/>
          <w:szCs w:val="24"/>
        </w:rPr>
        <w:t>Skríningové LDCT vyšetrenia sa vykonávajú výhradne na certifikovaných pracoviskách, aby nedochádzalo ku strate sledovania účastníkov skríningu.</w:t>
      </w:r>
    </w:p>
    <w:p w14:paraId="46391AA3"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66D00">
        <w:rPr>
          <w:rFonts w:ascii="Times New Roman" w:hAnsi="Times New Roman"/>
          <w:bCs/>
          <w:color w:val="000000"/>
          <w:sz w:val="24"/>
          <w:szCs w:val="24"/>
          <w:shd w:val="clear" w:color="auto" w:fill="FFFFFF"/>
        </w:rPr>
        <w:t>Všetky skríningov</w:t>
      </w:r>
      <w:r>
        <w:rPr>
          <w:rFonts w:ascii="Times New Roman" w:hAnsi="Times New Roman"/>
          <w:bCs/>
          <w:color w:val="000000"/>
          <w:sz w:val="24"/>
          <w:szCs w:val="24"/>
          <w:shd w:val="clear" w:color="auto" w:fill="FFFFFF"/>
        </w:rPr>
        <w:t>é</w:t>
      </w:r>
      <w:r w:rsidRPr="00766D00">
        <w:rPr>
          <w:rFonts w:ascii="Times New Roman" w:hAnsi="Times New Roman"/>
          <w:bCs/>
          <w:color w:val="000000"/>
          <w:sz w:val="24"/>
          <w:szCs w:val="24"/>
          <w:shd w:val="clear" w:color="auto" w:fill="FFFFFF"/>
        </w:rPr>
        <w:t xml:space="preserve"> pracov</w:t>
      </w:r>
      <w:r>
        <w:rPr>
          <w:rFonts w:ascii="Times New Roman" w:hAnsi="Times New Roman"/>
          <w:bCs/>
          <w:color w:val="000000"/>
          <w:sz w:val="24"/>
          <w:szCs w:val="24"/>
          <w:shd w:val="clear" w:color="auto" w:fill="FFFFFF"/>
        </w:rPr>
        <w:t>iská</w:t>
      </w:r>
      <w:r w:rsidRPr="00766D00">
        <w:rPr>
          <w:rFonts w:ascii="Times New Roman" w:hAnsi="Times New Roman"/>
          <w:bCs/>
          <w:color w:val="000000"/>
          <w:sz w:val="24"/>
          <w:szCs w:val="24"/>
          <w:shd w:val="clear" w:color="auto" w:fill="FFFFFF"/>
        </w:rPr>
        <w:t xml:space="preserve"> sú preverené pracovnou skupinou Komisie MZ SR pre zabezpečenie kvality v rádiológii, radiačnej onkológii a nukleárnej medicíne.</w:t>
      </w:r>
    </w:p>
    <w:p w14:paraId="17BFBEAD"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F03C9">
        <w:rPr>
          <w:rFonts w:ascii="Times New Roman" w:hAnsi="Times New Roman"/>
          <w:bCs/>
          <w:color w:val="000000"/>
          <w:sz w:val="24"/>
          <w:szCs w:val="24"/>
          <w:shd w:val="clear" w:color="auto" w:fill="FFFFFF"/>
        </w:rPr>
        <w:t>Zoznam preverených skríningových pracovísk pripravuje a aktualizuje pracovná skupina Komisie MZ SR pre zabezpečenie kvality v rádiológii, radiačnej onkológii a nukleárnej medicíne a je uverejnený na stránkach MZ SR a NOI.</w:t>
      </w:r>
    </w:p>
    <w:p w14:paraId="373FA1EA" w14:textId="25852797" w:rsidR="001A09ED" w:rsidRPr="00317536"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
          <w:sz w:val="24"/>
          <w:szCs w:val="24"/>
        </w:rPr>
      </w:pPr>
      <w:r w:rsidRPr="00317536">
        <w:rPr>
          <w:rFonts w:ascii="Times New Roman" w:hAnsi="Times New Roman"/>
          <w:bCs/>
          <w:sz w:val="24"/>
          <w:szCs w:val="24"/>
          <w:shd w:val="clear" w:color="auto" w:fill="FFFFFF"/>
        </w:rPr>
        <w:lastRenderedPageBreak/>
        <w:t>Poskytovatelia zdravotnej starostlivosti participujúci na skríningu rakoviny pľúc sú povinní postupovať podľa schválených štandardných postupov a metodických usmernení viažucich sa k vykonávaniu skríningu rakoviny pľúc, ktoré budú publikované a aktualizované MZ SR na základe najnovších vedeckých dôkazov, v súlade s aktuálnymi poznatkami a platnou legislatívou.?????</w:t>
      </w:r>
    </w:p>
    <w:p w14:paraId="46B5AC2A" w14:textId="6B90DB81" w:rsidR="001A09ED" w:rsidRP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
          <w:sz w:val="24"/>
          <w:szCs w:val="24"/>
        </w:rPr>
      </w:pPr>
      <w:r w:rsidRPr="001A09ED">
        <w:rPr>
          <w:rFonts w:ascii="Times New Roman" w:eastAsiaTheme="minorHAnsi" w:hAnsi="Times New Roman"/>
          <w:color w:val="000000"/>
          <w:sz w:val="24"/>
          <w:szCs w:val="24"/>
          <w14:ligatures w14:val="standardContextual"/>
        </w:rPr>
        <w:t xml:space="preserve">Vyšetrenie sa uskutočňuje na základe indikácie rádiológom, pneumológom alebo všeobecným lekárom pre dospelých podľa nasledovných kritérií: </w:t>
      </w:r>
    </w:p>
    <w:p w14:paraId="429A915D" w14:textId="062AF762"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v</w:t>
      </w:r>
      <w:r w:rsidRPr="00650715">
        <w:rPr>
          <w:rFonts w:ascii="Times New Roman" w:eastAsiaTheme="minorHAnsi" w:hAnsi="Times New Roman"/>
          <w:color w:val="000000"/>
          <w:sz w:val="24"/>
          <w:szCs w:val="24"/>
          <w14:ligatures w14:val="standardContextual"/>
        </w:rPr>
        <w:t xml:space="preserve">ek minimálne 50 rokov. </w:t>
      </w:r>
    </w:p>
    <w:p w14:paraId="3EC768EA" w14:textId="44E87F0F"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a</w:t>
      </w:r>
      <w:r w:rsidRPr="00650715">
        <w:rPr>
          <w:rFonts w:ascii="Times New Roman" w:eastAsiaTheme="minorHAnsi" w:hAnsi="Times New Roman"/>
          <w:color w:val="000000"/>
          <w:sz w:val="24"/>
          <w:szCs w:val="24"/>
          <w14:ligatures w14:val="standardContextual"/>
        </w:rPr>
        <w:t xml:space="preserve">namnéza fajčenia 15 balíčko-rokov u súčasných fajčiarov alebo ak prestali fajčiť pred menej ako 10-15 rokmi. </w:t>
      </w:r>
    </w:p>
    <w:p w14:paraId="0310A178" w14:textId="2C09509A" w:rsidR="001A09ED" w:rsidRPr="00650715" w:rsidRDefault="001A09ED" w:rsidP="00D2366F">
      <w:pPr>
        <w:pStyle w:val="Odsekzoznamu"/>
        <w:numPr>
          <w:ilvl w:val="0"/>
          <w:numId w:val="21"/>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Pr>
          <w:rFonts w:ascii="Times New Roman" w:eastAsiaTheme="minorHAnsi" w:hAnsi="Times New Roman"/>
          <w:color w:val="000000"/>
          <w:sz w:val="24"/>
          <w:szCs w:val="24"/>
          <w14:ligatures w14:val="standardContextual"/>
        </w:rPr>
        <w:t>i</w:t>
      </w:r>
      <w:r w:rsidRPr="00650715">
        <w:rPr>
          <w:rFonts w:ascii="Times New Roman" w:eastAsiaTheme="minorHAnsi" w:hAnsi="Times New Roman"/>
          <w:color w:val="000000"/>
          <w:sz w:val="24"/>
          <w:szCs w:val="24"/>
          <w14:ligatures w14:val="standardContextual"/>
        </w:rPr>
        <w:t xml:space="preserve">ndividuálne riziko dané expozíciou inými karcinogénmi alebo špecifickou rodinnou anamnézou. </w:t>
      </w:r>
    </w:p>
    <w:p w14:paraId="300F1E82" w14:textId="77777777" w:rsidR="001A09ED" w:rsidRPr="00650715"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1F0EBB">
        <w:rPr>
          <w:rFonts w:ascii="Times New Roman" w:eastAsiaTheme="minorHAnsi" w:hAnsi="Times New Roman"/>
          <w:color w:val="000000"/>
          <w:sz w:val="24"/>
          <w:szCs w:val="24"/>
          <w14:ligatures w14:val="standardContextual"/>
        </w:rPr>
        <w:t>Kontraindikáciou</w:t>
      </w:r>
      <w:r w:rsidRPr="00650715">
        <w:rPr>
          <w:rFonts w:ascii="Times New Roman" w:hAnsi="Times New Roman"/>
          <w:bCs/>
          <w:sz w:val="24"/>
          <w:szCs w:val="24"/>
        </w:rPr>
        <w:t xml:space="preserve"> skríningového vyšetrenia je:</w:t>
      </w:r>
    </w:p>
    <w:p w14:paraId="4F12379F"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Diagnostické CT vyšetrenie pľúc za posledný rok.</w:t>
      </w:r>
    </w:p>
    <w:p w14:paraId="08ECA9CE"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Diagnóza onkologického ochorenia v posledných 5 rokoch.</w:t>
      </w:r>
    </w:p>
    <w:p w14:paraId="7A3AEB8B" w14:textId="77777777" w:rsidR="001A09ED" w:rsidRPr="00650715" w:rsidRDefault="001A09ED" w:rsidP="00D2366F">
      <w:pPr>
        <w:pStyle w:val="Odsekzoznamu"/>
        <w:numPr>
          <w:ilvl w:val="0"/>
          <w:numId w:val="22"/>
        </w:numPr>
        <w:spacing w:after="0" w:line="264" w:lineRule="auto"/>
        <w:jc w:val="both"/>
        <w:rPr>
          <w:rFonts w:ascii="Times New Roman" w:hAnsi="Times New Roman"/>
          <w:bCs/>
          <w:sz w:val="24"/>
          <w:szCs w:val="24"/>
        </w:rPr>
      </w:pPr>
      <w:r w:rsidRPr="00650715">
        <w:rPr>
          <w:rFonts w:ascii="Times New Roman" w:hAnsi="Times New Roman"/>
          <w:bCs/>
          <w:sz w:val="24"/>
          <w:szCs w:val="24"/>
        </w:rPr>
        <w:t>Relatívnou kontraindikáciou je vysoké operačné riziko pri závažných komorbiditách.</w:t>
      </w:r>
    </w:p>
    <w:p w14:paraId="416B3E0A" w14:textId="77777777" w:rsidR="001A09ED" w:rsidRPr="00650715" w:rsidRDefault="001A09ED" w:rsidP="00D2366F">
      <w:pPr>
        <w:pStyle w:val="Odsekzoznamu"/>
        <w:numPr>
          <w:ilvl w:val="0"/>
          <w:numId w:val="7"/>
        </w:numPr>
        <w:spacing w:before="240" w:after="0" w:line="264" w:lineRule="auto"/>
        <w:ind w:left="284" w:firstLine="0"/>
        <w:contextualSpacing w:val="0"/>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Cieľová skupina účastníkov (t.j. osobitné prípady LO) vyžadujúca si špecifický postup </w:t>
      </w:r>
    </w:p>
    <w:p w14:paraId="4A37D9ED"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Očakávaná dĺžka života viac ako 5 rokov, zohľadnenie veku a závažných komorbidít. </w:t>
      </w:r>
    </w:p>
    <w:p w14:paraId="5BB04033"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Schopnosť adherencie ku skríningovému programu (predpokladom maximálneho benefitu je účasť na minimálne dvoch skríningových kolách najmä pre záchyt intervalových nádorov a pri nekonkluzívnych nálezoch pre vyrátanie zdvojovacieho času rastu nádoru, ktorý je presnejším indikátorom malignity ako samotná veľkosť v prípade malých nodulov). </w:t>
      </w:r>
    </w:p>
    <w:p w14:paraId="139BBBF9" w14:textId="77777777" w:rsidR="001A09ED" w:rsidRPr="00650715" w:rsidRDefault="001A09ED" w:rsidP="00D2366F">
      <w:pPr>
        <w:pStyle w:val="Odsekzoznamu"/>
        <w:numPr>
          <w:ilvl w:val="0"/>
          <w:numId w:val="23"/>
        </w:numPr>
        <w:autoSpaceDE w:val="0"/>
        <w:autoSpaceDN w:val="0"/>
        <w:adjustRightInd w:val="0"/>
        <w:spacing w:after="68"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Ak nie je možné postupovať podľa žiadneho z postupov uvedených v</w:t>
      </w:r>
      <w:r>
        <w:rPr>
          <w:rFonts w:ascii="Times New Roman" w:eastAsiaTheme="minorHAnsi" w:hAnsi="Times New Roman"/>
          <w:color w:val="000000"/>
          <w:sz w:val="24"/>
          <w:szCs w:val="24"/>
          <w14:ligatures w14:val="standardContextual"/>
        </w:rPr>
        <w:t> </w:t>
      </w:r>
      <w:r w:rsidRPr="00650715">
        <w:rPr>
          <w:rFonts w:ascii="Times New Roman" w:eastAsiaTheme="minorHAnsi" w:hAnsi="Times New Roman"/>
          <w:color w:val="000000"/>
          <w:sz w:val="24"/>
          <w:szCs w:val="24"/>
          <w14:ligatures w14:val="standardContextual"/>
        </w:rPr>
        <w:t>t</w:t>
      </w:r>
      <w:r>
        <w:rPr>
          <w:rFonts w:ascii="Times New Roman" w:eastAsiaTheme="minorHAnsi" w:hAnsi="Times New Roman"/>
          <w:color w:val="000000"/>
          <w:sz w:val="24"/>
          <w:szCs w:val="24"/>
          <w14:ligatures w14:val="standardContextual"/>
        </w:rPr>
        <w:t>ejto Vyhláške</w:t>
      </w:r>
      <w:r w:rsidRPr="00650715">
        <w:rPr>
          <w:rFonts w:ascii="Times New Roman" w:eastAsiaTheme="minorHAnsi" w:hAnsi="Times New Roman"/>
          <w:color w:val="000000"/>
          <w:sz w:val="24"/>
          <w:szCs w:val="24"/>
          <w14:ligatures w14:val="standardContextual"/>
        </w:rPr>
        <w:t>, o voľbe vhodného postupu rozhodne lekár -rádiológ</w:t>
      </w:r>
      <w:r>
        <w:rPr>
          <w:rFonts w:ascii="Times New Roman" w:eastAsiaTheme="minorHAnsi" w:hAnsi="Times New Roman"/>
          <w:color w:val="000000"/>
          <w:sz w:val="24"/>
          <w:szCs w:val="24"/>
          <w14:ligatures w14:val="standardContextual"/>
        </w:rPr>
        <w:t>.</w:t>
      </w:r>
    </w:p>
    <w:p w14:paraId="5886F1F5" w14:textId="77777777" w:rsidR="001A09ED" w:rsidRPr="00650715" w:rsidRDefault="001A09ED" w:rsidP="00D2366F">
      <w:pPr>
        <w:pStyle w:val="Odsekzoznamu"/>
        <w:numPr>
          <w:ilvl w:val="0"/>
          <w:numId w:val="23"/>
        </w:num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650715">
        <w:rPr>
          <w:rFonts w:ascii="Times New Roman" w:eastAsiaTheme="minorHAnsi" w:hAnsi="Times New Roman"/>
          <w:color w:val="000000"/>
          <w:sz w:val="24"/>
          <w:szCs w:val="24"/>
          <w14:ligatures w14:val="standardContextual"/>
        </w:rPr>
        <w:t xml:space="preserve">U aktívnych fajčiarov súhlas so zapojením sa do odvykacieho programu od fajčenia. </w:t>
      </w:r>
    </w:p>
    <w:p w14:paraId="1973DD06"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650715">
        <w:rPr>
          <w:rFonts w:ascii="Times New Roman" w:hAnsi="Times New Roman"/>
          <w:bCs/>
          <w:sz w:val="24"/>
          <w:szCs w:val="24"/>
        </w:rPr>
        <w:t>Skríningové LDCT vyšetrenia sa realizujú podľa predpísaných intervalov</w:t>
      </w:r>
      <w:r>
        <w:rPr>
          <w:rFonts w:ascii="Times New Roman" w:hAnsi="Times New Roman"/>
          <w:bCs/>
          <w:sz w:val="24"/>
          <w:szCs w:val="24"/>
        </w:rPr>
        <w:t xml:space="preserve"> </w:t>
      </w:r>
    </w:p>
    <w:p w14:paraId="0CF2FA7C"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sidRPr="00C3057D">
        <w:rPr>
          <w:rFonts w:ascii="Times New Roman" w:hAnsi="Times New Roman"/>
          <w:bCs/>
          <w:sz w:val="24"/>
          <w:szCs w:val="24"/>
        </w:rPr>
        <w:t>V prípade negatívneho nálezu je prvá kontrola vždy po roku, následne po dvoch rokoch.</w:t>
      </w:r>
    </w:p>
    <w:p w14:paraId="60802F93"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sidRPr="00C3057D">
        <w:rPr>
          <w:rFonts w:ascii="Times New Roman" w:hAnsi="Times New Roman"/>
          <w:bCs/>
          <w:sz w:val="24"/>
          <w:szCs w:val="24"/>
        </w:rPr>
        <w:t>V</w:t>
      </w:r>
      <w:r>
        <w:rPr>
          <w:rFonts w:ascii="Times New Roman" w:hAnsi="Times New Roman"/>
          <w:bCs/>
          <w:sz w:val="24"/>
          <w:szCs w:val="24"/>
        </w:rPr>
        <w:t> </w:t>
      </w:r>
      <w:r w:rsidRPr="00C3057D">
        <w:rPr>
          <w:rFonts w:ascii="Times New Roman" w:hAnsi="Times New Roman"/>
          <w:bCs/>
          <w:sz w:val="24"/>
          <w:szCs w:val="24"/>
        </w:rPr>
        <w:t>prípade</w:t>
      </w:r>
      <w:r>
        <w:rPr>
          <w:rFonts w:ascii="Times New Roman" w:hAnsi="Times New Roman"/>
          <w:bCs/>
          <w:sz w:val="24"/>
          <w:szCs w:val="24"/>
        </w:rPr>
        <w:t xml:space="preserve"> ne</w:t>
      </w:r>
      <w:r w:rsidRPr="00C3057D">
        <w:rPr>
          <w:rFonts w:ascii="Times New Roman" w:hAnsi="Times New Roman"/>
          <w:bCs/>
          <w:sz w:val="24"/>
          <w:szCs w:val="24"/>
        </w:rPr>
        <w:t>určit</w:t>
      </w:r>
      <w:r>
        <w:rPr>
          <w:rFonts w:ascii="Times New Roman" w:hAnsi="Times New Roman"/>
          <w:bCs/>
          <w:sz w:val="24"/>
          <w:szCs w:val="24"/>
        </w:rPr>
        <w:t>ého</w:t>
      </w:r>
      <w:r w:rsidRPr="00C3057D">
        <w:rPr>
          <w:rFonts w:ascii="Times New Roman" w:hAnsi="Times New Roman"/>
          <w:bCs/>
          <w:sz w:val="24"/>
          <w:szCs w:val="24"/>
        </w:rPr>
        <w:t xml:space="preserve"> nález</w:t>
      </w:r>
      <w:r>
        <w:rPr>
          <w:rFonts w:ascii="Times New Roman" w:hAnsi="Times New Roman"/>
          <w:bCs/>
          <w:sz w:val="24"/>
          <w:szCs w:val="24"/>
        </w:rPr>
        <w:t>u sa</w:t>
      </w:r>
      <w:r w:rsidRPr="00C3057D">
        <w:rPr>
          <w:rFonts w:ascii="Times New Roman" w:hAnsi="Times New Roman"/>
          <w:bCs/>
          <w:sz w:val="24"/>
          <w:szCs w:val="24"/>
        </w:rPr>
        <w:t xml:space="preserve"> určujú</w:t>
      </w:r>
      <w:r>
        <w:rPr>
          <w:rFonts w:ascii="Times New Roman" w:hAnsi="Times New Roman"/>
          <w:bCs/>
          <w:sz w:val="24"/>
          <w:szCs w:val="24"/>
        </w:rPr>
        <w:t xml:space="preserve"> </w:t>
      </w:r>
      <w:r w:rsidRPr="00C3057D">
        <w:rPr>
          <w:rFonts w:ascii="Times New Roman" w:hAnsi="Times New Roman"/>
          <w:bCs/>
          <w:sz w:val="24"/>
          <w:szCs w:val="24"/>
        </w:rPr>
        <w:t xml:space="preserve">ďalšie kontrolné LDCT intervaly podľa morfologických kategórií pľúcneho uzla </w:t>
      </w:r>
      <w:r w:rsidRPr="00317536">
        <w:rPr>
          <w:rFonts w:ascii="Times New Roman" w:hAnsi="Times New Roman"/>
          <w:sz w:val="24"/>
          <w:szCs w:val="24"/>
        </w:rPr>
        <w:t xml:space="preserve">podľa Prílohy č. </w:t>
      </w:r>
      <w:r w:rsidRPr="00317536">
        <w:rPr>
          <w:rFonts w:ascii="Times New Roman" w:hAnsi="Times New Roman"/>
          <w:strike/>
          <w:sz w:val="24"/>
          <w:szCs w:val="24"/>
        </w:rPr>
        <w:t>4.4</w:t>
      </w:r>
      <w:r w:rsidRPr="00317536">
        <w:rPr>
          <w:rFonts w:ascii="Times New Roman" w:hAnsi="Times New Roman"/>
          <w:sz w:val="24"/>
          <w:szCs w:val="24"/>
        </w:rPr>
        <w:t>.</w:t>
      </w:r>
    </w:p>
    <w:p w14:paraId="30AE1403" w14:textId="77777777" w:rsidR="001A09ED" w:rsidRDefault="001A09ED" w:rsidP="00D2366F">
      <w:pPr>
        <w:pStyle w:val="Odsekzoznamu"/>
        <w:numPr>
          <w:ilvl w:val="0"/>
          <w:numId w:val="24"/>
        </w:numPr>
        <w:spacing w:after="0" w:line="264" w:lineRule="auto"/>
        <w:jc w:val="both"/>
        <w:rPr>
          <w:rFonts w:ascii="Times New Roman" w:hAnsi="Times New Roman"/>
          <w:bCs/>
          <w:sz w:val="24"/>
          <w:szCs w:val="24"/>
        </w:rPr>
      </w:pPr>
      <w:r>
        <w:rPr>
          <w:rFonts w:ascii="Times New Roman" w:hAnsi="Times New Roman"/>
          <w:bCs/>
          <w:sz w:val="24"/>
          <w:szCs w:val="24"/>
        </w:rPr>
        <w:t xml:space="preserve">V prípade </w:t>
      </w:r>
      <w:r w:rsidRPr="00C3057D">
        <w:rPr>
          <w:rFonts w:ascii="Times New Roman" w:hAnsi="Times New Roman"/>
          <w:bCs/>
          <w:sz w:val="24"/>
          <w:szCs w:val="24"/>
        </w:rPr>
        <w:t>pozitívn</w:t>
      </w:r>
      <w:r>
        <w:rPr>
          <w:rFonts w:ascii="Times New Roman" w:hAnsi="Times New Roman"/>
          <w:bCs/>
          <w:sz w:val="24"/>
          <w:szCs w:val="24"/>
        </w:rPr>
        <w:t>eho</w:t>
      </w:r>
      <w:r w:rsidRPr="00C3057D">
        <w:rPr>
          <w:rFonts w:ascii="Times New Roman" w:hAnsi="Times New Roman"/>
          <w:bCs/>
          <w:sz w:val="24"/>
          <w:szCs w:val="24"/>
        </w:rPr>
        <w:t xml:space="preserve"> nález</w:t>
      </w:r>
      <w:r>
        <w:rPr>
          <w:rFonts w:ascii="Times New Roman" w:hAnsi="Times New Roman"/>
          <w:bCs/>
          <w:sz w:val="24"/>
          <w:szCs w:val="24"/>
        </w:rPr>
        <w:t xml:space="preserve">u </w:t>
      </w:r>
      <w:r w:rsidRPr="00C3057D">
        <w:rPr>
          <w:rFonts w:ascii="Times New Roman" w:hAnsi="Times New Roman"/>
          <w:bCs/>
          <w:sz w:val="24"/>
          <w:szCs w:val="24"/>
        </w:rPr>
        <w:t>sa pacient vyraďuje zo skríningového programu a pacient je odoslaný pneumológovi</w:t>
      </w:r>
      <w:r>
        <w:rPr>
          <w:rFonts w:ascii="Times New Roman" w:hAnsi="Times New Roman"/>
          <w:bCs/>
          <w:sz w:val="24"/>
          <w:szCs w:val="24"/>
        </w:rPr>
        <w:t>.</w:t>
      </w:r>
    </w:p>
    <w:p w14:paraId="4CC25BC5" w14:textId="779CED49" w:rsidR="001A09ED" w:rsidRDefault="002B1F85"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
          <w:color w:val="000000"/>
          <w:sz w:val="24"/>
          <w:szCs w:val="24"/>
          <w:shd w:val="clear" w:color="auto" w:fill="FFFFFF"/>
        </w:rPr>
        <w:t>Manažment účastníka skríningu pľúc</w:t>
      </w:r>
      <w:r>
        <w:rPr>
          <w:rFonts w:ascii="Times New Roman" w:hAnsi="Times New Roman"/>
          <w:bCs/>
          <w:sz w:val="24"/>
          <w:szCs w:val="24"/>
        </w:rPr>
        <w:t xml:space="preserve"> </w:t>
      </w:r>
      <w:r w:rsidR="001A09ED">
        <w:rPr>
          <w:rFonts w:ascii="Times New Roman" w:hAnsi="Times New Roman"/>
          <w:bCs/>
          <w:sz w:val="24"/>
          <w:szCs w:val="24"/>
        </w:rPr>
        <w:t xml:space="preserve">Hodnotenie </w:t>
      </w:r>
      <w:r w:rsidR="001A09ED" w:rsidRPr="00AE15F9">
        <w:rPr>
          <w:rFonts w:ascii="Times New Roman" w:hAnsi="Times New Roman"/>
          <w:bCs/>
          <w:sz w:val="24"/>
          <w:szCs w:val="24"/>
        </w:rPr>
        <w:t xml:space="preserve">skríningových LDCT obrazov sa realizuje metódou tzv. dvojitého čítania, </w:t>
      </w:r>
      <w:r w:rsidR="001A09ED">
        <w:rPr>
          <w:rFonts w:ascii="Times New Roman" w:hAnsi="Times New Roman"/>
          <w:bCs/>
          <w:sz w:val="24"/>
          <w:szCs w:val="24"/>
        </w:rPr>
        <w:t xml:space="preserve">pričom </w:t>
      </w:r>
      <w:r w:rsidR="001A09ED" w:rsidRPr="00AE15F9">
        <w:rPr>
          <w:rFonts w:ascii="Times New Roman" w:hAnsi="Times New Roman"/>
          <w:bCs/>
          <w:sz w:val="24"/>
          <w:szCs w:val="24"/>
        </w:rPr>
        <w:t>minimálne jeden z dvojice hodnotiacich rádiológov je oprávnený</w:t>
      </w:r>
      <w:r w:rsidR="001A09ED">
        <w:rPr>
          <w:rFonts w:ascii="Times New Roman" w:hAnsi="Times New Roman"/>
          <w:bCs/>
          <w:sz w:val="24"/>
          <w:szCs w:val="24"/>
        </w:rPr>
        <w:t xml:space="preserve"> vykonávať</w:t>
      </w:r>
      <w:r w:rsidR="001A09ED" w:rsidRPr="00AE15F9">
        <w:rPr>
          <w:rFonts w:ascii="Times New Roman" w:hAnsi="Times New Roman"/>
          <w:bCs/>
          <w:sz w:val="24"/>
          <w:szCs w:val="24"/>
        </w:rPr>
        <w:t xml:space="preserve"> popisu skríningového LDCT.</w:t>
      </w:r>
    </w:p>
    <w:p w14:paraId="57476ABC" w14:textId="77777777" w:rsidR="001A09ED" w:rsidRPr="006C5448"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2B1F85">
        <w:rPr>
          <w:rFonts w:ascii="Times New Roman" w:hAnsi="Times New Roman"/>
          <w:color w:val="000000"/>
          <w:sz w:val="24"/>
          <w:szCs w:val="24"/>
          <w:shd w:val="clear" w:color="auto" w:fill="FFFFFF"/>
        </w:rPr>
        <w:t>Hodnotenie</w:t>
      </w:r>
      <w:r w:rsidRPr="002B1F85">
        <w:rPr>
          <w:rFonts w:ascii="Times New Roman" w:hAnsi="Times New Roman"/>
          <w:bCs/>
          <w:sz w:val="24"/>
          <w:szCs w:val="24"/>
        </w:rPr>
        <w:t xml:space="preserve"> </w:t>
      </w:r>
      <w:r w:rsidRPr="00FD76BE">
        <w:rPr>
          <w:rFonts w:ascii="Times New Roman" w:hAnsi="Times New Roman"/>
          <w:bCs/>
          <w:sz w:val="24"/>
          <w:szCs w:val="24"/>
        </w:rPr>
        <w:t xml:space="preserve">LDCT nálezov a skríningový režim sa realizuje podľa </w:t>
      </w:r>
      <w:r w:rsidRPr="00317536">
        <w:rPr>
          <w:rFonts w:ascii="Times New Roman" w:hAnsi="Times New Roman"/>
          <w:strike/>
          <w:sz w:val="24"/>
          <w:szCs w:val="24"/>
        </w:rPr>
        <w:t>Prílohy č. 4.4 a Prílohy č. 4.5</w:t>
      </w:r>
    </w:p>
    <w:p w14:paraId="69D683CA" w14:textId="77777777" w:rsidR="001A09ED" w:rsidRPr="006C5448"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2B1F85">
        <w:rPr>
          <w:rFonts w:ascii="Times New Roman" w:hAnsi="Times New Roman"/>
          <w:color w:val="000000"/>
          <w:sz w:val="24"/>
          <w:szCs w:val="24"/>
          <w:shd w:val="clear" w:color="auto" w:fill="FFFFFF"/>
        </w:rPr>
        <w:t>Zodpovedný</w:t>
      </w:r>
      <w:r w:rsidRPr="006C5448">
        <w:rPr>
          <w:rFonts w:ascii="Times New Roman" w:eastAsiaTheme="minorHAnsi" w:hAnsi="Times New Roman"/>
          <w:color w:val="000000"/>
          <w:sz w:val="23"/>
          <w:szCs w:val="23"/>
          <w14:ligatures w14:val="standardContextual"/>
        </w:rPr>
        <w:t xml:space="preserve"> rádiológ odporúča ďalší postup na základe kategórie výsledku skríningového LDCT vyšetrenia nasledovne: </w:t>
      </w:r>
    </w:p>
    <w:p w14:paraId="658ABFE3"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t xml:space="preserve">Negatívny nález - pozve pacienta na ďalšie štandardné kolo skríningového vyšetrenia podľa skríningového protokolu </w:t>
      </w:r>
    </w:p>
    <w:p w14:paraId="16F049B3"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lastRenderedPageBreak/>
        <w:t xml:space="preserve">Neurčitý nález - pozve pacienta na včasnú LDCT kontrolu podľa definovaných parametrov skríningového protokolu </w:t>
      </w:r>
    </w:p>
    <w:p w14:paraId="1B481087" w14:textId="77777777" w:rsidR="001A09ED" w:rsidRPr="006C5448" w:rsidRDefault="001A09ED" w:rsidP="00D2366F">
      <w:pPr>
        <w:pStyle w:val="Odsekzoznamu"/>
        <w:numPr>
          <w:ilvl w:val="0"/>
          <w:numId w:val="25"/>
        </w:numPr>
        <w:spacing w:after="0" w:line="264" w:lineRule="auto"/>
        <w:jc w:val="both"/>
        <w:rPr>
          <w:rFonts w:ascii="Times New Roman" w:hAnsi="Times New Roman"/>
          <w:bCs/>
          <w:sz w:val="24"/>
          <w:szCs w:val="24"/>
        </w:rPr>
      </w:pPr>
      <w:r w:rsidRPr="006C5448">
        <w:rPr>
          <w:rFonts w:ascii="Times New Roman" w:eastAsiaTheme="minorHAnsi" w:hAnsi="Times New Roman"/>
          <w:color w:val="000000"/>
          <w:sz w:val="23"/>
          <w:szCs w:val="23"/>
          <w14:ligatures w14:val="standardContextual"/>
        </w:rPr>
        <w:t xml:space="preserve">Pozitívny nález - odporučí dovyšetrenie pacienta odoslaním k pneumológovi (ak nebol indikujúcim lekárom), prípadne priamo do komplexného centra (pneumo-onko-rádio(rtg)-chirurgického centra). </w:t>
      </w:r>
    </w:p>
    <w:p w14:paraId="36AEBCDF"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616C15">
        <w:rPr>
          <w:rFonts w:ascii="Times New Roman" w:hAnsi="Times New Roman"/>
          <w:bCs/>
          <w:sz w:val="24"/>
          <w:szCs w:val="24"/>
        </w:rPr>
        <w:t>V rámci štandardného skríningového LDCT vyšetrenia nie je indikované použitie kontrastnej látky. Aplikuje sa iba v prípade potreby doplnenia diagnostického CT alebo PET/CT pre potreby určenia štádia ochorenia a následného plánovania a realizácie invazívneho prístupu.</w:t>
      </w:r>
    </w:p>
    <w:p w14:paraId="689088D5"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 xml:space="preserve">V prípade </w:t>
      </w:r>
      <w:r w:rsidRPr="00C3057D">
        <w:rPr>
          <w:rFonts w:ascii="Times New Roman" w:hAnsi="Times New Roman"/>
          <w:bCs/>
          <w:sz w:val="24"/>
          <w:szCs w:val="24"/>
        </w:rPr>
        <w:t>pozitívn</w:t>
      </w:r>
      <w:r>
        <w:rPr>
          <w:rFonts w:ascii="Times New Roman" w:hAnsi="Times New Roman"/>
          <w:bCs/>
          <w:sz w:val="24"/>
          <w:szCs w:val="24"/>
        </w:rPr>
        <w:t>eho</w:t>
      </w:r>
      <w:r w:rsidRPr="00C3057D">
        <w:rPr>
          <w:rFonts w:ascii="Times New Roman" w:hAnsi="Times New Roman"/>
          <w:bCs/>
          <w:sz w:val="24"/>
          <w:szCs w:val="24"/>
        </w:rPr>
        <w:t xml:space="preserve"> nález</w:t>
      </w:r>
      <w:r>
        <w:rPr>
          <w:rFonts w:ascii="Times New Roman" w:hAnsi="Times New Roman"/>
          <w:bCs/>
          <w:sz w:val="24"/>
          <w:szCs w:val="24"/>
        </w:rPr>
        <w:t>u je</w:t>
      </w:r>
      <w:r w:rsidRPr="00C3057D">
        <w:rPr>
          <w:rFonts w:ascii="Times New Roman" w:hAnsi="Times New Roman"/>
          <w:bCs/>
          <w:sz w:val="24"/>
          <w:szCs w:val="24"/>
        </w:rPr>
        <w:t xml:space="preserve"> pacient odoslaný pneumológovi</w:t>
      </w:r>
      <w:r>
        <w:rPr>
          <w:rFonts w:ascii="Times New Roman" w:hAnsi="Times New Roman"/>
          <w:bCs/>
          <w:sz w:val="24"/>
          <w:szCs w:val="24"/>
        </w:rPr>
        <w:t xml:space="preserve"> podľa </w:t>
      </w:r>
      <w:r w:rsidRPr="00317536">
        <w:rPr>
          <w:rFonts w:ascii="Times New Roman" w:hAnsi="Times New Roman"/>
          <w:strike/>
          <w:sz w:val="24"/>
          <w:szCs w:val="24"/>
        </w:rPr>
        <w:t>Prílohy č. 4.4 a Prílohy č. 4.5.</w:t>
      </w:r>
    </w:p>
    <w:p w14:paraId="0BDE3AB5" w14:textId="77777777" w:rsidR="001A09ED"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bCs/>
          <w:sz w:val="24"/>
          <w:szCs w:val="24"/>
        </w:rPr>
      </w:pPr>
      <w:r w:rsidRPr="00DA641C">
        <w:rPr>
          <w:rFonts w:ascii="Times New Roman" w:hAnsi="Times New Roman"/>
          <w:bCs/>
          <w:sz w:val="24"/>
          <w:szCs w:val="24"/>
        </w:rPr>
        <w:t>Ďalšie doplňujúce vyšetrenia alebo úkony súvisiace s histologickým alebo chirurgickým doriešením pozitívneho skríningového nálezu sa riadia príslušnými štandardnými diagnostickými a terapeutickými postupmi.</w:t>
      </w:r>
    </w:p>
    <w:p w14:paraId="677EF7BC" w14:textId="77777777" w:rsidR="001A09ED" w:rsidRPr="00214760"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2B1F85">
        <w:rPr>
          <w:rFonts w:ascii="Times New Roman" w:hAnsi="Times New Roman"/>
          <w:bCs/>
          <w:sz w:val="24"/>
          <w:szCs w:val="24"/>
        </w:rPr>
        <w:t>Posúdenie</w:t>
      </w:r>
      <w:r w:rsidRPr="00214760">
        <w:rPr>
          <w:rFonts w:ascii="Times New Roman" w:eastAsiaTheme="minorHAnsi" w:hAnsi="Times New Roman"/>
          <w:color w:val="000000"/>
          <w:sz w:val="23"/>
          <w:szCs w:val="23"/>
          <w14:ligatures w14:val="standardContextual"/>
        </w:rPr>
        <w:t xml:space="preserve"> operability sa vykonáva na základe štandardného postupu v pneumo-onko-chirurgickom centre. </w:t>
      </w:r>
    </w:p>
    <w:p w14:paraId="0CF2DA2A" w14:textId="77777777" w:rsidR="001A09ED" w:rsidRPr="001C1F75"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214760">
        <w:rPr>
          <w:rFonts w:ascii="Times New Roman" w:eastAsiaTheme="minorHAnsi" w:hAnsi="Times New Roman"/>
          <w:color w:val="000000"/>
          <w:sz w:val="23"/>
          <w:szCs w:val="23"/>
          <w14:ligatures w14:val="standardContextual"/>
        </w:rPr>
        <w:t>Multidisciplinárne komisie fungujúce v komplexných pneumo-onko-chirurgických centrách posúdia nálezy a stanovia ďalší manažment, ktorý bude reflektovať aktuálne štandardné postupy. Invazívne riešenie pozitívnych nálezov bude zahŕňať predovšetkým biopsiu pod CT endoskopickou kontrolou, prípadne označenie malého tumoru pod CT kontrolou.</w:t>
      </w:r>
    </w:p>
    <w:p w14:paraId="5BA84231" w14:textId="77777777" w:rsidR="001A09ED" w:rsidRPr="00214760" w:rsidRDefault="001A09ED" w:rsidP="00D2366F">
      <w:pPr>
        <w:pStyle w:val="Odsekzoznamu"/>
        <w:numPr>
          <w:ilvl w:val="0"/>
          <w:numId w:val="7"/>
        </w:numPr>
        <w:spacing w:before="240" w:after="0" w:line="264" w:lineRule="auto"/>
        <w:ind w:left="284" w:firstLine="0"/>
        <w:contextualSpacing w:val="0"/>
        <w:jc w:val="both"/>
        <w:rPr>
          <w:rFonts w:ascii="Times New Roman" w:hAnsi="Times New Roman"/>
          <w:sz w:val="24"/>
          <w:szCs w:val="24"/>
        </w:rPr>
      </w:pPr>
      <w:r w:rsidRPr="006C55A2">
        <w:rPr>
          <w:rFonts w:ascii="Times New Roman" w:hAnsi="Times New Roman"/>
          <w:sz w:val="24"/>
          <w:szCs w:val="24"/>
        </w:rPr>
        <w:t>Medziodborová spolupráca a „cesta pacienta“ skríningovým programom</w:t>
      </w:r>
      <w:r>
        <w:rPr>
          <w:rFonts w:ascii="Times New Roman" w:hAnsi="Times New Roman"/>
          <w:sz w:val="24"/>
          <w:szCs w:val="24"/>
        </w:rPr>
        <w:t xml:space="preserve"> sa realizuje podľa </w:t>
      </w:r>
      <w:r w:rsidRPr="00317536">
        <w:rPr>
          <w:rFonts w:ascii="Times New Roman" w:hAnsi="Times New Roman"/>
          <w:bCs/>
          <w:strike/>
          <w:sz w:val="24"/>
          <w:szCs w:val="24"/>
        </w:rPr>
        <w:t>Prílohy č. 4.6.</w:t>
      </w:r>
    </w:p>
    <w:p w14:paraId="61002FD6" w14:textId="77777777" w:rsidR="001A09ED" w:rsidRDefault="001A09ED" w:rsidP="001A09ED">
      <w:pPr>
        <w:spacing w:after="0" w:line="264" w:lineRule="auto"/>
        <w:rPr>
          <w:rFonts w:ascii="Times New Roman" w:hAnsi="Times New Roman"/>
          <w:b/>
          <w:sz w:val="24"/>
          <w:szCs w:val="24"/>
        </w:rPr>
      </w:pPr>
    </w:p>
    <w:p w14:paraId="4F2A356C" w14:textId="77777777" w:rsidR="00581008" w:rsidRDefault="00581008" w:rsidP="00581008">
      <w:pPr>
        <w:spacing w:after="0" w:line="264"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Odôvodnenie lekárskeho ožiarenia a vystavenie žiadanky na skríningové LDCT</w:t>
      </w:r>
    </w:p>
    <w:p w14:paraId="215045CE"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Skríningové LDCT vyšetrenie sa vykonáva na základe indikácie</w:t>
      </w:r>
      <w:r>
        <w:rPr>
          <w:rFonts w:ascii="Times New Roman" w:hAnsi="Times New Roman"/>
          <w:bCs/>
          <w:color w:val="000000"/>
          <w:sz w:val="24"/>
          <w:szCs w:val="24"/>
          <w:shd w:val="clear" w:color="auto" w:fill="FFFFFF"/>
        </w:rPr>
        <w:t>:</w:t>
      </w:r>
    </w:p>
    <w:p w14:paraId="1F92B3F3" w14:textId="77777777" w:rsidR="00581008" w:rsidRDefault="00581008" w:rsidP="00D2366F">
      <w:pPr>
        <w:pStyle w:val="Odsekzoznamu"/>
        <w:numPr>
          <w:ilvl w:val="0"/>
          <w:numId w:val="31"/>
        </w:numPr>
        <w:spacing w:after="0" w:line="264" w:lineRule="auto"/>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 xml:space="preserve">pneumológom </w:t>
      </w:r>
    </w:p>
    <w:p w14:paraId="5A0E2906" w14:textId="77777777" w:rsidR="00581008" w:rsidRDefault="00581008" w:rsidP="00D2366F">
      <w:pPr>
        <w:pStyle w:val="Odsekzoznamu"/>
        <w:numPr>
          <w:ilvl w:val="0"/>
          <w:numId w:val="31"/>
        </w:numPr>
        <w:spacing w:after="0" w:line="264" w:lineRule="auto"/>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 xml:space="preserve">všeobecným lekárom pre dospelých. </w:t>
      </w:r>
    </w:p>
    <w:p w14:paraId="6C48AA69"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Rádiológ s</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klinickou zodpovednosťou za odôvodnenie LO sa pre účely LDCT skríningu stáva zároveň indikujúcim lekárom a</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po zhodnotení cieľov, očakávaného prínosu požadovaného LO a</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odporúčaní jeho vykonania akceptuje žiadanku s</w:t>
      </w:r>
      <w:r>
        <w:rPr>
          <w:rFonts w:ascii="Times New Roman" w:hAnsi="Times New Roman"/>
          <w:bCs/>
          <w:color w:val="000000"/>
          <w:sz w:val="24"/>
          <w:szCs w:val="24"/>
          <w:shd w:val="clear" w:color="auto" w:fill="FFFFFF"/>
        </w:rPr>
        <w:t> </w:t>
      </w:r>
      <w:r w:rsidRPr="00870BE2">
        <w:rPr>
          <w:rFonts w:ascii="Times New Roman" w:hAnsi="Times New Roman"/>
          <w:bCs/>
          <w:color w:val="000000"/>
          <w:sz w:val="24"/>
          <w:szCs w:val="24"/>
          <w:shd w:val="clear" w:color="auto" w:fill="FFFFFF"/>
        </w:rPr>
        <w:t xml:space="preserve">jej povinnými náležitosťami. </w:t>
      </w:r>
    </w:p>
    <w:p w14:paraId="3ABE792D" w14:textId="77777777" w:rsidR="00581008"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Takto vyplnená žiadanka slúži zároveň zdravotnej poisťovni ako podklad pre úhradu.</w:t>
      </w:r>
    </w:p>
    <w:p w14:paraId="383B9714" w14:textId="77777777" w:rsidR="00581008" w:rsidRPr="00870BE2" w:rsidRDefault="00581008" w:rsidP="00D2366F">
      <w:pPr>
        <w:pStyle w:val="Odsekzoznamu"/>
        <w:numPr>
          <w:ilvl w:val="0"/>
          <w:numId w:val="3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70BE2">
        <w:rPr>
          <w:rFonts w:ascii="Times New Roman" w:hAnsi="Times New Roman"/>
          <w:bCs/>
          <w:color w:val="000000"/>
          <w:sz w:val="24"/>
          <w:szCs w:val="24"/>
          <w:shd w:val="clear" w:color="auto" w:fill="FFFFFF"/>
        </w:rPr>
        <w:t>Indikujúci lekár ďalej poučí účastníkov skríningového programu o indikovanom vyšetrení – o rizikách, ktoré s vyšetrením súvisia, a rovnako o potrebnej príprave, ktorú dané vyšetrenie vyžaduje.</w:t>
      </w:r>
    </w:p>
    <w:p w14:paraId="611FAB09" w14:textId="77777777" w:rsidR="00581008" w:rsidRPr="00746F8A" w:rsidRDefault="00581008" w:rsidP="00D2366F">
      <w:pPr>
        <w:pStyle w:val="Odsekzoznamu"/>
        <w:numPr>
          <w:ilvl w:val="0"/>
          <w:numId w:val="3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46F8A">
        <w:rPr>
          <w:rFonts w:ascii="Times New Roman" w:hAnsi="Times New Roman"/>
          <w:bCs/>
          <w:color w:val="000000"/>
          <w:sz w:val="24"/>
          <w:szCs w:val="24"/>
          <w:shd w:val="clear" w:color="auto" w:fill="FFFFFF"/>
        </w:rPr>
        <w:t>Povinné náležitosti žiadanky:</w:t>
      </w:r>
    </w:p>
    <w:p w14:paraId="16F17122"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746F8A">
        <w:rPr>
          <w:rFonts w:ascii="Times New Roman" w:hAnsi="Times New Roman"/>
          <w:bCs/>
          <w:color w:val="000000"/>
          <w:sz w:val="24"/>
          <w:szCs w:val="24"/>
          <w:shd w:val="clear" w:color="auto" w:fill="FFFFFF"/>
        </w:rPr>
        <w:lastRenderedPageBreak/>
        <w:t>jednoznačná identifikácia pacienta (meno, rodné číslo poistenca, zdravotná poisťovňa);</w:t>
      </w:r>
    </w:p>
    <w:p w14:paraId="478DD84D"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w:t>
      </w:r>
      <w:r w:rsidRPr="00F567C5">
        <w:rPr>
          <w:rFonts w:ascii="Times New Roman" w:hAnsi="Times New Roman"/>
          <w:bCs/>
          <w:color w:val="000000"/>
          <w:sz w:val="24"/>
          <w:szCs w:val="24"/>
          <w:shd w:val="clear" w:color="auto" w:fill="FFFFFF"/>
        </w:rPr>
        <w:t>asná špecifikácia vyšetrenia (t. j. skríningové LDCT vyšetrenie) na základe žiadanky od všeobecného lekára pre dospelých alebo pneumológa podľa platných indikačných kritérií. Na základe indikačných kritérií má rádiológ právo vyšetriť asymptomatického účastníka vykázať poisťovni ako skríningové vyšetrenie.</w:t>
      </w:r>
    </w:p>
    <w:p w14:paraId="27AFEF98"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špecifické kódovanie výkonu skríningového vyšetrenia bude upravené v katalógu výkonov</w:t>
      </w:r>
    </w:p>
    <w:p w14:paraId="23876A18"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informácie o čase a druhu predchádzajúcich relevantných diagnostických a liečebných výkonov pomocou LO;</w:t>
      </w:r>
    </w:p>
    <w:p w14:paraId="1CFDE653"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 xml:space="preserve">meno, podpis a pečiatka indikujúceho lekára, identifikácia odosielajúceho pracoviska; je akceptovaný aj elektronický podpis indikujúceho lekára, ak je dostupný. </w:t>
      </w:r>
    </w:p>
    <w:p w14:paraId="5379BC31" w14:textId="77777777" w:rsidR="00581008"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dátum vystavenia žiadanky</w:t>
      </w:r>
    </w:p>
    <w:p w14:paraId="00358CEE" w14:textId="77777777" w:rsidR="00581008" w:rsidRPr="00F567C5" w:rsidRDefault="00581008" w:rsidP="00D2366F">
      <w:pPr>
        <w:pStyle w:val="Odsekzoznamu"/>
        <w:numPr>
          <w:ilvl w:val="0"/>
          <w:numId w:val="32"/>
        </w:numPr>
        <w:spacing w:after="0" w:line="264" w:lineRule="auto"/>
        <w:ind w:left="993" w:hanging="284"/>
        <w:jc w:val="both"/>
        <w:rPr>
          <w:rFonts w:ascii="Times New Roman" w:hAnsi="Times New Roman"/>
          <w:bCs/>
          <w:color w:val="000000"/>
          <w:sz w:val="24"/>
          <w:szCs w:val="24"/>
          <w:shd w:val="clear" w:color="auto" w:fill="FFFFFF"/>
        </w:rPr>
      </w:pPr>
      <w:r w:rsidRPr="00F567C5">
        <w:rPr>
          <w:rFonts w:ascii="Times New Roman" w:hAnsi="Times New Roman"/>
          <w:bCs/>
          <w:color w:val="000000"/>
          <w:sz w:val="24"/>
          <w:szCs w:val="24"/>
          <w:shd w:val="clear" w:color="auto" w:fill="FFFFFF"/>
        </w:rPr>
        <w:t>dátum objednaného vyšetrenia, ak to vykonávajúce CT pracovisko požaduje</w:t>
      </w:r>
    </w:p>
    <w:p w14:paraId="216C33DF" w14:textId="77777777" w:rsidR="00581008" w:rsidRDefault="00581008" w:rsidP="00581008">
      <w:pPr>
        <w:spacing w:after="0" w:line="264" w:lineRule="auto"/>
        <w:rPr>
          <w:rFonts w:ascii="Times New Roman" w:hAnsi="Times New Roman"/>
          <w:b/>
          <w:sz w:val="24"/>
          <w:szCs w:val="24"/>
        </w:rPr>
      </w:pPr>
    </w:p>
    <w:p w14:paraId="005CC78F" w14:textId="2166A17D" w:rsidR="00581008" w:rsidRPr="004D739F" w:rsidRDefault="00581008" w:rsidP="00581008">
      <w:pPr>
        <w:spacing w:after="0" w:line="264" w:lineRule="auto"/>
        <w:jc w:val="both"/>
        <w:rPr>
          <w:rFonts w:ascii="Times New Roman" w:hAnsi="Times New Roman"/>
          <w:b/>
          <w:color w:val="000000"/>
          <w:sz w:val="24"/>
          <w:szCs w:val="24"/>
          <w:shd w:val="clear" w:color="auto" w:fill="FFFFFF"/>
        </w:rPr>
      </w:pPr>
    </w:p>
    <w:p w14:paraId="02606409" w14:textId="77777777" w:rsidR="00581008" w:rsidRPr="001A6DD7" w:rsidRDefault="00581008" w:rsidP="00581008">
      <w:pPr>
        <w:spacing w:after="0" w:line="264" w:lineRule="auto"/>
        <w:jc w:val="both"/>
        <w:rPr>
          <w:rFonts w:ascii="Times New Roman" w:hAnsi="Times New Roman"/>
          <w:b/>
          <w:color w:val="000000"/>
          <w:sz w:val="24"/>
          <w:szCs w:val="24"/>
          <w:shd w:val="clear" w:color="auto" w:fill="FFFFFF"/>
        </w:rPr>
      </w:pPr>
      <w:r w:rsidRPr="001A6DD7">
        <w:rPr>
          <w:rFonts w:ascii="Times New Roman" w:hAnsi="Times New Roman"/>
          <w:b/>
          <w:color w:val="000000"/>
          <w:sz w:val="24"/>
          <w:szCs w:val="24"/>
          <w:shd w:val="clear" w:color="auto" w:fill="FFFFFF"/>
        </w:rPr>
        <w:t>Potvrdenie indikácie</w:t>
      </w:r>
    </w:p>
    <w:p w14:paraId="46EA71C1" w14:textId="77777777" w:rsidR="00581008" w:rsidRDefault="00581008" w:rsidP="00D2366F">
      <w:pPr>
        <w:pStyle w:val="Odsekzoznamu"/>
        <w:numPr>
          <w:ilvl w:val="0"/>
          <w:numId w:val="34"/>
        </w:numPr>
        <w:spacing w:before="240" w:after="0" w:line="264" w:lineRule="auto"/>
        <w:ind w:left="284" w:firstLine="0"/>
        <w:contextualSpacing w:val="0"/>
        <w:jc w:val="both"/>
        <w:rPr>
          <w:rFonts w:ascii="Times New Roman" w:hAnsi="Times New Roman"/>
          <w:bCs/>
          <w:sz w:val="24"/>
          <w:szCs w:val="24"/>
        </w:rPr>
      </w:pPr>
      <w:r w:rsidRPr="001A6DD7">
        <w:rPr>
          <w:rFonts w:ascii="Times New Roman" w:hAnsi="Times New Roman"/>
          <w:bCs/>
          <w:sz w:val="24"/>
          <w:szCs w:val="24"/>
        </w:rPr>
        <w:t xml:space="preserve">V prípade, že indikujúci rádiológ v rámci LDCT skríningu karcinómu pľúc schváli vykonanie LO: </w:t>
      </w:r>
    </w:p>
    <w:p w14:paraId="2B1AE214" w14:textId="77777777" w:rsidR="00581008" w:rsidRDefault="00581008" w:rsidP="00D2366F">
      <w:pPr>
        <w:pStyle w:val="Odsekzoznamu"/>
        <w:numPr>
          <w:ilvl w:val="0"/>
          <w:numId w:val="35"/>
        </w:numPr>
        <w:spacing w:after="0" w:line="264" w:lineRule="auto"/>
        <w:jc w:val="both"/>
        <w:rPr>
          <w:rFonts w:ascii="Times New Roman" w:hAnsi="Times New Roman"/>
          <w:bCs/>
          <w:sz w:val="24"/>
          <w:szCs w:val="24"/>
        </w:rPr>
      </w:pPr>
      <w:r w:rsidRPr="001A6DD7">
        <w:rPr>
          <w:rFonts w:ascii="Times New Roman" w:hAnsi="Times New Roman"/>
          <w:bCs/>
          <w:sz w:val="24"/>
          <w:szCs w:val="24"/>
        </w:rPr>
        <w:t xml:space="preserve">určí pracovisko a konkrétny zdroj IŽ, termín a čas pre vykonanie LO a aplikujúceho odborníka s klinickou zodpovednosťou za praktickú časť LO; </w:t>
      </w:r>
    </w:p>
    <w:p w14:paraId="415FDF2D" w14:textId="77777777" w:rsidR="00581008" w:rsidRPr="001A6DD7" w:rsidRDefault="00581008" w:rsidP="00D2366F">
      <w:pPr>
        <w:pStyle w:val="Odsekzoznamu"/>
        <w:numPr>
          <w:ilvl w:val="0"/>
          <w:numId w:val="35"/>
        </w:numPr>
        <w:spacing w:after="0" w:line="264" w:lineRule="auto"/>
        <w:jc w:val="both"/>
        <w:rPr>
          <w:rFonts w:ascii="Times New Roman" w:hAnsi="Times New Roman"/>
          <w:bCs/>
          <w:sz w:val="24"/>
          <w:szCs w:val="24"/>
        </w:rPr>
      </w:pPr>
      <w:r w:rsidRPr="001A6DD7">
        <w:rPr>
          <w:rFonts w:ascii="Times New Roman" w:hAnsi="Times New Roman"/>
          <w:bCs/>
          <w:sz w:val="24"/>
          <w:szCs w:val="24"/>
        </w:rPr>
        <w:t xml:space="preserve">aplikujúci odborník vykoná praktickú časť LO, záznam o ožiarení a podpisom potvrdí vykonanie praktickej časti LO; </w:t>
      </w:r>
    </w:p>
    <w:p w14:paraId="160186E2" w14:textId="77777777" w:rsidR="00581008" w:rsidRPr="001A6DD7" w:rsidRDefault="00581008" w:rsidP="00581008">
      <w:pPr>
        <w:spacing w:after="0" w:line="264" w:lineRule="auto"/>
        <w:rPr>
          <w:rFonts w:ascii="Times New Roman" w:hAnsi="Times New Roman"/>
          <w:bCs/>
          <w:sz w:val="24"/>
          <w:szCs w:val="24"/>
        </w:rPr>
      </w:pPr>
    </w:p>
    <w:p w14:paraId="53A05528" w14:textId="77777777" w:rsidR="00581008" w:rsidRDefault="00581008" w:rsidP="00D2366F">
      <w:pPr>
        <w:pStyle w:val="Odsekzoznamu"/>
        <w:numPr>
          <w:ilvl w:val="0"/>
          <w:numId w:val="47"/>
        </w:numPr>
        <w:spacing w:after="0" w:line="264" w:lineRule="auto"/>
        <w:ind w:left="284" w:firstLine="0"/>
        <w:jc w:val="both"/>
        <w:rPr>
          <w:rFonts w:ascii="Times New Roman" w:hAnsi="Times New Roman"/>
          <w:bCs/>
          <w:sz w:val="24"/>
          <w:szCs w:val="24"/>
        </w:rPr>
      </w:pPr>
      <w:r w:rsidRPr="000724EA">
        <w:rPr>
          <w:rFonts w:ascii="Times New Roman" w:hAnsi="Times New Roman"/>
          <w:bCs/>
          <w:sz w:val="24"/>
          <w:szCs w:val="24"/>
        </w:rPr>
        <w:t xml:space="preserve">Aplikujúci odborník s klinickou zodpovednosťou za hodnotenie kvality LO, ktorým je zdravotnícky pracovník, ktorý bol aplikujúcim odborníkom s klinickou zodpovednosťou za odôvodnenie a zároveň aj indikujúcim lekárom, posúdi technickú kvalitu zobrazenia a diagnostickú výťažnosť a v prípade nutnosti rozhodne o doplnení, opakovaní, alebo ukončení vyšetrenia. </w:t>
      </w:r>
    </w:p>
    <w:p w14:paraId="48EFBD31" w14:textId="77777777" w:rsidR="00581008" w:rsidRDefault="00581008" w:rsidP="00D2366F">
      <w:pPr>
        <w:pStyle w:val="Odsekzoznamu"/>
        <w:numPr>
          <w:ilvl w:val="0"/>
          <w:numId w:val="47"/>
        </w:numPr>
        <w:spacing w:before="240" w:after="0" w:line="264" w:lineRule="auto"/>
        <w:ind w:left="284" w:firstLine="0"/>
        <w:contextualSpacing w:val="0"/>
        <w:jc w:val="both"/>
        <w:rPr>
          <w:rFonts w:ascii="Times New Roman" w:hAnsi="Times New Roman"/>
          <w:bCs/>
          <w:sz w:val="24"/>
          <w:szCs w:val="24"/>
        </w:rPr>
      </w:pPr>
      <w:r w:rsidRPr="00AE15F9">
        <w:rPr>
          <w:rFonts w:ascii="Times New Roman" w:hAnsi="Times New Roman"/>
          <w:bCs/>
          <w:sz w:val="24"/>
          <w:szCs w:val="24"/>
        </w:rPr>
        <w:t>Rádiológ ako odborník s klinickou zodpovednosťou za klinické hodnotenie vykoná diagnostický popis skríningových LDCT obrazov a zhotoví o výsledku záznam. Vyhodnotenie sa realizuje metódou tzv. dvojitého čítania, minimálne jeden z dvojice hodnotiacich rádiológov je oprávnený pr</w:t>
      </w:r>
      <w:r>
        <w:rPr>
          <w:rFonts w:ascii="Times New Roman" w:hAnsi="Times New Roman"/>
          <w:bCs/>
          <w:sz w:val="24"/>
          <w:szCs w:val="24"/>
        </w:rPr>
        <w:t>e</w:t>
      </w:r>
      <w:r w:rsidRPr="00AE15F9">
        <w:rPr>
          <w:rFonts w:ascii="Times New Roman" w:hAnsi="Times New Roman"/>
          <w:bCs/>
          <w:sz w:val="24"/>
          <w:szCs w:val="24"/>
        </w:rPr>
        <w:t xml:space="preserve"> výkon popisu skríningového LDCT. Oprávnený rádiológ, ktorý môže popisovať vyšetrenia má špecializáciu v odbore rádiológia s praxou minimálne 300 CT hrudníka za rok, minimálne v priebehu troch predchádzajúcich rokov. </w:t>
      </w:r>
    </w:p>
    <w:p w14:paraId="3039DC97" w14:textId="77777777" w:rsidR="00581008" w:rsidRPr="00F35309" w:rsidRDefault="00581008" w:rsidP="00D2366F">
      <w:pPr>
        <w:pStyle w:val="Odsekzoznamu"/>
        <w:numPr>
          <w:ilvl w:val="0"/>
          <w:numId w:val="47"/>
        </w:numPr>
        <w:spacing w:before="240" w:after="0" w:line="264" w:lineRule="auto"/>
        <w:ind w:left="284" w:firstLine="0"/>
        <w:contextualSpacing w:val="0"/>
        <w:jc w:val="both"/>
        <w:rPr>
          <w:rFonts w:ascii="Times New Roman" w:hAnsi="Times New Roman"/>
          <w:bCs/>
          <w:sz w:val="24"/>
          <w:szCs w:val="24"/>
        </w:rPr>
      </w:pPr>
      <w:r w:rsidRPr="00F35309">
        <w:rPr>
          <w:rFonts w:ascii="Times New Roman" w:hAnsi="Times New Roman"/>
          <w:bCs/>
          <w:sz w:val="24"/>
          <w:szCs w:val="24"/>
        </w:rPr>
        <w:t>Rádiológ môže skríningové LDCT vyšetrenie hrudníka odmietnuť, alebo zmeniť indikáciu a diagnózu vyšetrenia. V prípade, ak vykonanie LO odmietne, uvedie túto skutočnosť spolu s dôvodmi v informácii o vyšetrení alebo liečbe na žiadanku a pripojí svoje meno a priezvisko, dátum a podpis.</w:t>
      </w:r>
    </w:p>
    <w:p w14:paraId="36D053E3" w14:textId="77777777" w:rsidR="00581008" w:rsidRDefault="00581008" w:rsidP="00581008">
      <w:pPr>
        <w:spacing w:after="0" w:line="264" w:lineRule="auto"/>
        <w:rPr>
          <w:rFonts w:ascii="Times New Roman" w:hAnsi="Times New Roman"/>
          <w:b/>
          <w:sz w:val="24"/>
          <w:szCs w:val="24"/>
        </w:rPr>
      </w:pPr>
    </w:p>
    <w:p w14:paraId="350AC614" w14:textId="77777777" w:rsidR="00581008" w:rsidRPr="000946B3" w:rsidRDefault="00581008" w:rsidP="00581008">
      <w:pPr>
        <w:spacing w:after="0" w:line="264" w:lineRule="auto"/>
        <w:jc w:val="both"/>
        <w:rPr>
          <w:rFonts w:ascii="Times New Roman" w:hAnsi="Times New Roman"/>
          <w:b/>
          <w:color w:val="000000"/>
          <w:sz w:val="24"/>
          <w:szCs w:val="24"/>
          <w:shd w:val="clear" w:color="auto" w:fill="FFFFFF"/>
        </w:rPr>
      </w:pPr>
      <w:r w:rsidRPr="000946B3">
        <w:rPr>
          <w:rFonts w:ascii="Times New Roman" w:hAnsi="Times New Roman"/>
          <w:b/>
          <w:color w:val="000000"/>
          <w:sz w:val="24"/>
          <w:szCs w:val="24"/>
          <w:shd w:val="clear" w:color="auto" w:fill="FFFFFF"/>
        </w:rPr>
        <w:t>Informovaný súhlas</w:t>
      </w:r>
      <w:r>
        <w:rPr>
          <w:rFonts w:ascii="Times New Roman" w:hAnsi="Times New Roman"/>
          <w:b/>
          <w:color w:val="000000"/>
          <w:sz w:val="24"/>
          <w:szCs w:val="24"/>
          <w:shd w:val="clear" w:color="auto" w:fill="FFFFFF"/>
        </w:rPr>
        <w:t xml:space="preserve"> účastníka</w:t>
      </w:r>
      <w:r w:rsidRPr="00CF2DE7">
        <w:rPr>
          <w:rFonts w:ascii="Times New Roman" w:hAnsi="Times New Roman"/>
          <w:b/>
          <w:color w:val="000000"/>
          <w:sz w:val="24"/>
          <w:szCs w:val="24"/>
          <w:shd w:val="clear" w:color="auto" w:fill="FFFFFF"/>
        </w:rPr>
        <w:t xml:space="preserve"> so skríningovým </w:t>
      </w:r>
      <w:r>
        <w:rPr>
          <w:rFonts w:ascii="Times New Roman" w:hAnsi="Times New Roman"/>
          <w:b/>
          <w:color w:val="000000"/>
          <w:sz w:val="24"/>
          <w:szCs w:val="24"/>
          <w:shd w:val="clear" w:color="auto" w:fill="FFFFFF"/>
        </w:rPr>
        <w:t>LDCT</w:t>
      </w:r>
      <w:r w:rsidRPr="00CF2DE7">
        <w:rPr>
          <w:rFonts w:ascii="Times New Roman" w:hAnsi="Times New Roman"/>
          <w:b/>
          <w:color w:val="000000"/>
          <w:sz w:val="24"/>
          <w:szCs w:val="24"/>
          <w:shd w:val="clear" w:color="auto" w:fill="FFFFFF"/>
        </w:rPr>
        <w:t xml:space="preserve"> vyšetrením</w:t>
      </w:r>
    </w:p>
    <w:p w14:paraId="795DAA54" w14:textId="77777777" w:rsidR="00581008" w:rsidRPr="0039422A" w:rsidRDefault="00581008" w:rsidP="00D2366F">
      <w:pPr>
        <w:pStyle w:val="Odsekzoznamu"/>
        <w:numPr>
          <w:ilvl w:val="0"/>
          <w:numId w:val="36"/>
        </w:numPr>
        <w:spacing w:before="240" w:after="0" w:line="264" w:lineRule="auto"/>
        <w:ind w:left="284" w:firstLine="0"/>
        <w:contextualSpacing w:val="0"/>
        <w:jc w:val="both"/>
        <w:rPr>
          <w:rFonts w:ascii="Times New Roman" w:hAnsi="Times New Roman"/>
          <w:bCs/>
          <w:sz w:val="24"/>
          <w:szCs w:val="24"/>
        </w:rPr>
      </w:pPr>
      <w:r w:rsidRPr="002721FC">
        <w:rPr>
          <w:rFonts w:ascii="Times New Roman" w:hAnsi="Times New Roman"/>
          <w:bCs/>
          <w:sz w:val="24"/>
          <w:szCs w:val="24"/>
        </w:rPr>
        <w:lastRenderedPageBreak/>
        <w:t>Poučenie a písomný súhlas pacienta so skríningovým LDCT vyšetrením hrudníka zaisťuje indikujúci rádiológ. V prípade nesvojprávnych pacientov môže byť výkon LO realizovaný so súhlasom zákonného zástupcu pacienta, ktorý obdrží osobitné poučenie.</w:t>
      </w:r>
    </w:p>
    <w:p w14:paraId="73DD63C1"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p>
    <w:p w14:paraId="06FAFA36" w14:textId="480B4831" w:rsidR="00581008" w:rsidRPr="00965319"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Procesný manažment</w:t>
      </w:r>
    </w:p>
    <w:p w14:paraId="655DA901" w14:textId="77777777" w:rsidR="00581008" w:rsidRPr="002D4522" w:rsidRDefault="00581008"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Súčasťou procesného manažmentu je:</w:t>
      </w:r>
    </w:p>
    <w:p w14:paraId="55297ED4" w14:textId="77777777" w:rsidR="00581008" w:rsidRDefault="00581008"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sidRPr="00235804">
        <w:rPr>
          <w:rFonts w:ascii="Times New Roman" w:hAnsi="Times New Roman"/>
          <w:bCs/>
          <w:color w:val="000000"/>
          <w:sz w:val="24"/>
          <w:szCs w:val="24"/>
          <w:shd w:val="clear" w:color="auto" w:fill="FFFFFF"/>
        </w:rPr>
        <w:t>Príprav</w:t>
      </w:r>
      <w:r>
        <w:rPr>
          <w:rFonts w:ascii="Times New Roman" w:hAnsi="Times New Roman"/>
          <w:bCs/>
          <w:color w:val="000000"/>
          <w:sz w:val="24"/>
          <w:szCs w:val="24"/>
          <w:shd w:val="clear" w:color="auto" w:fill="FFFFFF"/>
        </w:rPr>
        <w:t>a</w:t>
      </w:r>
      <w:r w:rsidRPr="00235804">
        <w:rPr>
          <w:rFonts w:ascii="Times New Roman" w:hAnsi="Times New Roman"/>
          <w:bCs/>
          <w:color w:val="000000"/>
          <w:sz w:val="24"/>
          <w:szCs w:val="24"/>
          <w:shd w:val="clear" w:color="auto" w:fill="FFFFFF"/>
        </w:rPr>
        <w:t xml:space="preserve"> osoby na výkon skríningu po príchode na pracovisko a samotný postup pri LO</w:t>
      </w:r>
    </w:p>
    <w:p w14:paraId="33F36156"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sidRPr="00134A22">
        <w:rPr>
          <w:rFonts w:ascii="Times New Roman" w:hAnsi="Times New Roman"/>
          <w:bCs/>
          <w:color w:val="000000"/>
          <w:sz w:val="24"/>
          <w:szCs w:val="24"/>
          <w:shd w:val="clear" w:color="auto" w:fill="FFFFFF"/>
        </w:rPr>
        <w:t>Praktick</w:t>
      </w:r>
      <w:r>
        <w:rPr>
          <w:rFonts w:ascii="Times New Roman" w:hAnsi="Times New Roman"/>
          <w:bCs/>
          <w:color w:val="000000"/>
          <w:sz w:val="24"/>
          <w:szCs w:val="24"/>
          <w:shd w:val="clear" w:color="auto" w:fill="FFFFFF"/>
        </w:rPr>
        <w:t>á časť LO</w:t>
      </w:r>
    </w:p>
    <w:p w14:paraId="1AE9DD50"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Jednoznačná identifikácia pacienta</w:t>
      </w:r>
    </w:p>
    <w:p w14:paraId="18DBFAF7"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Príprava pred samotným LO a sprievod pacienta v priebehu LO</w:t>
      </w:r>
    </w:p>
    <w:p w14:paraId="4A379259"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Osobné ochranné pomôcky a prostriedky</w:t>
      </w:r>
    </w:p>
    <w:p w14:paraId="50F63826"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Realizácia skríningového skenu</w:t>
      </w:r>
    </w:p>
    <w:p w14:paraId="10D4DF27"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Minimálne požiadavky na skenovací protokol</w:t>
      </w:r>
    </w:p>
    <w:p w14:paraId="51818A5F"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Hodnotenie ožiarenia vyšetrovaných osôb a stanovenie DRÚ</w:t>
      </w:r>
    </w:p>
    <w:p w14:paraId="71A648FB" w14:textId="77777777" w:rsidR="00581008"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Rekonštrukčné parametre</w:t>
      </w:r>
    </w:p>
    <w:p w14:paraId="134AC9A9" w14:textId="77777777" w:rsidR="00581008" w:rsidRPr="00134A22" w:rsidRDefault="00581008"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Potvrdenie vykonania praktickej časti LO</w:t>
      </w:r>
    </w:p>
    <w:p w14:paraId="37271144" w14:textId="77777777" w:rsidR="00581008" w:rsidRDefault="00581008"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Fyzikálno-technickú časť LO</w:t>
      </w:r>
    </w:p>
    <w:p w14:paraId="70CE325F"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Optimalizácia zobrazovacieho procesu</w:t>
      </w:r>
    </w:p>
    <w:p w14:paraId="316F4A18"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Dokumentácia</w:t>
      </w:r>
    </w:p>
    <w:p w14:paraId="157A3DA2" w14:textId="77777777" w:rsidR="00581008"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Diagnostický popis LDCT obrazov</w:t>
      </w:r>
    </w:p>
    <w:p w14:paraId="0D9B2B33" w14:textId="77777777" w:rsidR="00581008" w:rsidRPr="001B5025" w:rsidRDefault="00581008"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Zabezpečenie kvality LO</w:t>
      </w:r>
    </w:p>
    <w:p w14:paraId="14D4F19C" w14:textId="77777777" w:rsidR="00581008" w:rsidRPr="00FB644A" w:rsidRDefault="00581008" w:rsidP="00D2366F">
      <w:pPr>
        <w:pStyle w:val="Odsekzoznamu"/>
        <w:numPr>
          <w:ilvl w:val="0"/>
          <w:numId w:val="37"/>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FB644A">
        <w:rPr>
          <w:rFonts w:ascii="Times New Roman" w:hAnsi="Times New Roman"/>
          <w:bCs/>
          <w:color w:val="000000"/>
          <w:sz w:val="24"/>
          <w:szCs w:val="24"/>
          <w:shd w:val="clear" w:color="auto" w:fill="FFFFFF"/>
        </w:rPr>
        <w:t>Príprava osoby na výkon skríningu po príchode na pracovisko a samotný postup pri LO</w:t>
      </w:r>
      <w:r>
        <w:rPr>
          <w:rFonts w:ascii="Times New Roman" w:hAnsi="Times New Roman"/>
          <w:bCs/>
          <w:color w:val="000000"/>
          <w:sz w:val="24"/>
          <w:szCs w:val="24"/>
          <w:shd w:val="clear" w:color="auto" w:fill="FFFFFF"/>
        </w:rPr>
        <w:t xml:space="preserve"> je uvedený v </w:t>
      </w:r>
      <w:r w:rsidRPr="00317536">
        <w:rPr>
          <w:rFonts w:ascii="Times New Roman" w:hAnsi="Times New Roman"/>
          <w:strike/>
          <w:sz w:val="24"/>
          <w:szCs w:val="24"/>
          <w:shd w:val="clear" w:color="auto" w:fill="FFFFFF"/>
        </w:rPr>
        <w:t>Prílohe č. 4.7</w:t>
      </w:r>
    </w:p>
    <w:p w14:paraId="4845BC59" w14:textId="77777777" w:rsidR="00581008" w:rsidRDefault="00581008" w:rsidP="00581008">
      <w:pPr>
        <w:spacing w:after="0" w:line="264" w:lineRule="auto"/>
        <w:rPr>
          <w:rFonts w:ascii="Times New Roman" w:hAnsi="Times New Roman"/>
          <w:b/>
          <w:sz w:val="24"/>
          <w:szCs w:val="24"/>
        </w:rPr>
      </w:pPr>
    </w:p>
    <w:p w14:paraId="53AB4805" w14:textId="77777777" w:rsidR="00581008" w:rsidRPr="00965319"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Fyzikálno-technická časť LO</w:t>
      </w:r>
    </w:p>
    <w:p w14:paraId="6CF6CAF2" w14:textId="77777777" w:rsidR="00581008" w:rsidRPr="00027F37" w:rsidRDefault="00581008" w:rsidP="00D2366F">
      <w:pPr>
        <w:pStyle w:val="Odsekzoznamu"/>
        <w:numPr>
          <w:ilvl w:val="0"/>
          <w:numId w:val="4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027F37">
        <w:rPr>
          <w:rFonts w:ascii="Times New Roman" w:hAnsi="Times New Roman"/>
          <w:bCs/>
          <w:color w:val="000000"/>
          <w:sz w:val="24"/>
          <w:szCs w:val="24"/>
          <w:shd w:val="clear" w:color="auto" w:fill="FFFFFF"/>
        </w:rPr>
        <w:t>Klinický fyzik v spolupráci s rádiológom a rádiologickým technikom vykonáva ako súčasť fyzikálno- technickej časti LO optimalizáciu nastavenia vyšetrovacích protokolov tak, aby bolo dosiahnuté dostatočné diagnostické vyťaženie pokiaľ možno s najnižšou radiačnou záťažou pacienta. Zároveň zabezpečuje hodnotenie dávok ožiarenia pacienta, ich archiváciu a ich porovnanie so stanovenou diagnostickou referenčnou úrovňou</w:t>
      </w:r>
      <w:r>
        <w:rPr>
          <w:rFonts w:ascii="Times New Roman" w:hAnsi="Times New Roman"/>
          <w:bCs/>
          <w:color w:val="000000"/>
          <w:sz w:val="24"/>
          <w:szCs w:val="24"/>
          <w:shd w:val="clear" w:color="auto" w:fill="FFFFFF"/>
        </w:rPr>
        <w:t>.</w:t>
      </w:r>
    </w:p>
    <w:p w14:paraId="52D48BAA" w14:textId="77777777" w:rsidR="00581008" w:rsidRDefault="00581008" w:rsidP="00581008">
      <w:pPr>
        <w:spacing w:after="0" w:line="264" w:lineRule="auto"/>
        <w:rPr>
          <w:rFonts w:ascii="Times New Roman" w:hAnsi="Times New Roman"/>
          <w:b/>
          <w:sz w:val="24"/>
          <w:szCs w:val="24"/>
        </w:rPr>
      </w:pPr>
    </w:p>
    <w:p w14:paraId="54BEDCC4"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r w:rsidRPr="00965319">
        <w:rPr>
          <w:rFonts w:ascii="Times New Roman" w:hAnsi="Times New Roman"/>
          <w:b/>
          <w:color w:val="000000"/>
          <w:sz w:val="24"/>
          <w:szCs w:val="24"/>
          <w:shd w:val="clear" w:color="auto" w:fill="FFFFFF"/>
        </w:rPr>
        <w:t>D</w:t>
      </w:r>
      <w:r>
        <w:rPr>
          <w:rFonts w:ascii="Times New Roman" w:hAnsi="Times New Roman"/>
          <w:b/>
          <w:color w:val="000000"/>
          <w:sz w:val="24"/>
          <w:szCs w:val="24"/>
          <w:shd w:val="clear" w:color="auto" w:fill="FFFFFF"/>
        </w:rPr>
        <w:t>okumentácia</w:t>
      </w:r>
    </w:p>
    <w:p w14:paraId="39282664" w14:textId="77777777" w:rsidR="00581008" w:rsidRPr="00965319" w:rsidRDefault="00581008" w:rsidP="00581008">
      <w:pPr>
        <w:spacing w:after="0" w:line="264" w:lineRule="auto"/>
        <w:jc w:val="both"/>
        <w:rPr>
          <w:rFonts w:ascii="Times New Roman" w:hAnsi="Times New Roman"/>
          <w:b/>
          <w:color w:val="000000"/>
          <w:sz w:val="24"/>
          <w:szCs w:val="24"/>
          <w:shd w:val="clear" w:color="auto" w:fill="FFFFFF"/>
        </w:rPr>
      </w:pPr>
    </w:p>
    <w:p w14:paraId="5455A657" w14:textId="77777777" w:rsidR="00581008" w:rsidRPr="00771DCB" w:rsidRDefault="00581008"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Súčasťou LO je dokumentácia. Medzi záznamy o LO patrí:</w:t>
      </w:r>
    </w:p>
    <w:p w14:paraId="74DB338A"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Riadne vyplnená žiadanka</w:t>
      </w:r>
    </w:p>
    <w:p w14:paraId="18553078"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ožiarení</w:t>
      </w:r>
    </w:p>
    <w:p w14:paraId="17311E79"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diagnostického zobrazenia (</w:t>
      </w:r>
      <w:r>
        <w:rPr>
          <w:rFonts w:ascii="Times New Roman" w:hAnsi="Times New Roman"/>
          <w:bCs/>
          <w:sz w:val="24"/>
          <w:szCs w:val="24"/>
        </w:rPr>
        <w:t>LDCT</w:t>
      </w:r>
      <w:r w:rsidRPr="00771DCB">
        <w:rPr>
          <w:rFonts w:ascii="Times New Roman" w:hAnsi="Times New Roman"/>
          <w:bCs/>
          <w:sz w:val="24"/>
          <w:szCs w:val="24"/>
        </w:rPr>
        <w:t xml:space="preserve"> obrazy),</w:t>
      </w:r>
    </w:p>
    <w:p w14:paraId="526AC83F"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 xml:space="preserve">záznam o náleze (diagnostický popis </w:t>
      </w:r>
      <w:r>
        <w:rPr>
          <w:rFonts w:ascii="Times New Roman" w:hAnsi="Times New Roman"/>
          <w:bCs/>
          <w:sz w:val="24"/>
          <w:szCs w:val="24"/>
        </w:rPr>
        <w:t>LDCT</w:t>
      </w:r>
      <w:r w:rsidRPr="00771DCB">
        <w:rPr>
          <w:rFonts w:ascii="Times New Roman" w:hAnsi="Times New Roman"/>
          <w:bCs/>
          <w:sz w:val="24"/>
          <w:szCs w:val="24"/>
        </w:rPr>
        <w:t xml:space="preserve"> obrazu),</w:t>
      </w:r>
    </w:p>
    <w:p w14:paraId="6590ECE1" w14:textId="77777777" w:rsidR="00581008" w:rsidRPr="00771DCB" w:rsidRDefault="00581008"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priamo súvisiaci s kvalitou rádiologického zariadenia použitého pri LO (záznamy o servisných skúškach, opravách)</w:t>
      </w:r>
    </w:p>
    <w:p w14:paraId="03DC6555" w14:textId="77777777" w:rsidR="00581008" w:rsidRPr="00771DCB" w:rsidRDefault="00581008" w:rsidP="00581008">
      <w:pPr>
        <w:pStyle w:val="Odsekzoznamu"/>
        <w:spacing w:after="0" w:line="240" w:lineRule="auto"/>
        <w:rPr>
          <w:rFonts w:ascii="Times New Roman" w:hAnsi="Times New Roman"/>
          <w:bCs/>
          <w:sz w:val="24"/>
          <w:szCs w:val="24"/>
        </w:rPr>
      </w:pPr>
    </w:p>
    <w:p w14:paraId="39282F71" w14:textId="77777777" w:rsidR="00581008" w:rsidRPr="00771DCB" w:rsidRDefault="00581008"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Záznam o ožiarení musí obsahovať nasledujúce náležitosti:</w:t>
      </w:r>
    </w:p>
    <w:p w14:paraId="55B0D96B"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pacienta,</w:t>
      </w:r>
    </w:p>
    <w:p w14:paraId="7C91AFC4"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typ vyšetrenia, vyšetrovaná oblasť,</w:t>
      </w:r>
    </w:p>
    <w:p w14:paraId="7C10E07F"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lastRenderedPageBreak/>
        <w:t>dátum a čas vyšetrenia,</w:t>
      </w:r>
    </w:p>
    <w:p w14:paraId="2E81505D"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rtg žiarenia,</w:t>
      </w:r>
    </w:p>
    <w:p w14:paraId="31F4CCBD"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parametre pre stanovenie a hodnotenie dávky LO,</w:t>
      </w:r>
    </w:p>
    <w:p w14:paraId="175F370B"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opakovaných vyšetreniach a ich dôvodoch,</w:t>
      </w:r>
    </w:p>
    <w:p w14:paraId="3ACF664E" w14:textId="77777777" w:rsidR="00581008" w:rsidRPr="00771DCB" w:rsidRDefault="00581008"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praktickú časť,</w:t>
      </w:r>
    </w:p>
    <w:p w14:paraId="419498D9" w14:textId="77777777" w:rsidR="00581008" w:rsidRPr="00FC6F5C" w:rsidRDefault="00581008" w:rsidP="00D2366F">
      <w:pPr>
        <w:pStyle w:val="Odsekzoznamu"/>
        <w:numPr>
          <w:ilvl w:val="0"/>
          <w:numId w:val="44"/>
        </w:numPr>
        <w:spacing w:after="0" w:line="240" w:lineRule="auto"/>
        <w:ind w:left="993" w:hanging="357"/>
        <w:contextualSpacing w:val="0"/>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hodnotenie kvality LO</w:t>
      </w:r>
    </w:p>
    <w:p w14:paraId="7CB8A6DA" w14:textId="77777777" w:rsidR="00581008" w:rsidRDefault="00581008" w:rsidP="00581008">
      <w:pPr>
        <w:spacing w:before="240" w:after="0" w:line="264" w:lineRule="auto"/>
        <w:jc w:val="both"/>
        <w:rPr>
          <w:rFonts w:ascii="Times New Roman" w:hAnsi="Times New Roman"/>
          <w:b/>
          <w:color w:val="000000"/>
          <w:sz w:val="24"/>
          <w:szCs w:val="24"/>
          <w:shd w:val="clear" w:color="auto" w:fill="FFFFFF"/>
        </w:rPr>
      </w:pPr>
    </w:p>
    <w:p w14:paraId="5BBD2E74" w14:textId="77777777" w:rsidR="00581008"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Diagnostický popis LDCT obrazov</w:t>
      </w:r>
    </w:p>
    <w:p w14:paraId="03ABF881"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33CA6">
        <w:rPr>
          <w:rFonts w:ascii="Times New Roman" w:hAnsi="Times New Roman"/>
          <w:bCs/>
          <w:color w:val="000000"/>
          <w:sz w:val="24"/>
          <w:szCs w:val="24"/>
          <w:shd w:val="clear" w:color="auto" w:fill="FFFFFF"/>
        </w:rPr>
        <w:t xml:space="preserve">Interpretáciu nálezov na LDCT skenoch je potrebné realizovať výhradne na primerane vybavenej stanici s grafickým výkonom a monitorom spĺňajúcim vyššie popísané technické požiadavky. </w:t>
      </w:r>
    </w:p>
    <w:p w14:paraId="7769109A"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33CA6">
        <w:rPr>
          <w:rFonts w:ascii="Times New Roman" w:hAnsi="Times New Roman"/>
          <w:bCs/>
          <w:color w:val="000000"/>
          <w:sz w:val="24"/>
          <w:szCs w:val="24"/>
          <w:shd w:val="clear" w:color="auto" w:fill="FFFFFF"/>
        </w:rPr>
        <w:t xml:space="preserve">Obrazy je potrebné hodnotiť v pľúcnom a mediastinálnom okne certifikovaným softvérom, s možnosťou zobrazenia minimálne v dvoch rovinách, s možnosťou MPR a MIP rekonštrukcie. Silne odporúčané je použitie certifikovaného CAD systému dedikovaného na hodnotenie pľúcnych nodulov s možnosťou volumometrie. V prípade upgrade používaného CAD softvéru je pri hodnotení dynamiky nevyhnutné znovu vykonať meranie nodulov na predchádzajúcom vyšetrení s aktuálnou verziou softvéru. </w:t>
      </w:r>
    </w:p>
    <w:p w14:paraId="14AED670" w14:textId="77777777" w:rsidR="00581008"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F5A38">
        <w:rPr>
          <w:rFonts w:ascii="Times New Roman" w:hAnsi="Times New Roman"/>
          <w:bCs/>
          <w:color w:val="000000"/>
          <w:sz w:val="24"/>
          <w:szCs w:val="24"/>
          <w:shd w:val="clear" w:color="auto" w:fill="FFFFFF"/>
        </w:rPr>
        <w:t>Popis je potrebné vyhotoviť najneskôr do 10 pracovných dní od vykonania vyšetrenia.</w:t>
      </w:r>
    </w:p>
    <w:p w14:paraId="12654F25" w14:textId="77777777" w:rsidR="00581008" w:rsidRPr="00B16BF2" w:rsidRDefault="00581008" w:rsidP="00D2366F">
      <w:pPr>
        <w:pStyle w:val="Odsekzoznamu"/>
        <w:numPr>
          <w:ilvl w:val="0"/>
          <w:numId w:val="48"/>
        </w:numPr>
        <w:spacing w:before="240" w:after="0" w:line="264" w:lineRule="auto"/>
        <w:ind w:left="284" w:firstLine="0"/>
        <w:contextualSpacing w:val="0"/>
        <w:jc w:val="both"/>
        <w:rPr>
          <w:rFonts w:ascii="Times New Roman" w:hAnsi="Times New Roman"/>
          <w:bCs/>
          <w:color w:val="0070C0"/>
          <w:sz w:val="24"/>
          <w:szCs w:val="24"/>
          <w:shd w:val="clear" w:color="auto" w:fill="FFFFFF"/>
        </w:rPr>
      </w:pPr>
      <w:r w:rsidRPr="00A43B33">
        <w:rPr>
          <w:rFonts w:ascii="Times New Roman" w:hAnsi="Times New Roman"/>
          <w:bCs/>
          <w:color w:val="000000"/>
          <w:sz w:val="24"/>
          <w:szCs w:val="24"/>
          <w:shd w:val="clear" w:color="auto" w:fill="FFFFFF"/>
        </w:rPr>
        <w:t>Štruktúrovaný popis</w:t>
      </w:r>
      <w:r>
        <w:rPr>
          <w:rFonts w:ascii="Times New Roman" w:hAnsi="Times New Roman"/>
          <w:bCs/>
          <w:color w:val="000000"/>
          <w:sz w:val="24"/>
          <w:szCs w:val="24"/>
          <w:shd w:val="clear" w:color="auto" w:fill="FFFFFF"/>
        </w:rPr>
        <w:t xml:space="preserve"> skríningových LDCT vyšetrení sa vykonáva podľa </w:t>
      </w:r>
      <w:r w:rsidRPr="00317536">
        <w:rPr>
          <w:rFonts w:ascii="Times New Roman" w:hAnsi="Times New Roman"/>
          <w:strike/>
          <w:sz w:val="24"/>
          <w:szCs w:val="24"/>
          <w:shd w:val="clear" w:color="auto" w:fill="FFFFFF"/>
        </w:rPr>
        <w:t>Prílohy č. 4.5</w:t>
      </w:r>
    </w:p>
    <w:p w14:paraId="539A0AB8" w14:textId="77777777" w:rsidR="00581008" w:rsidRDefault="00581008" w:rsidP="00581008">
      <w:pPr>
        <w:spacing w:before="240" w:after="0" w:line="264" w:lineRule="auto"/>
        <w:contextualSpacing/>
        <w:jc w:val="both"/>
        <w:rPr>
          <w:rFonts w:ascii="Times New Roman" w:hAnsi="Times New Roman"/>
          <w:b/>
          <w:color w:val="000000"/>
          <w:sz w:val="24"/>
          <w:szCs w:val="24"/>
          <w:shd w:val="clear" w:color="auto" w:fill="FFFFFF"/>
        </w:rPr>
      </w:pPr>
    </w:p>
    <w:p w14:paraId="4BADE732" w14:textId="77777777" w:rsidR="00581008" w:rsidRPr="00AD6E41" w:rsidRDefault="00581008" w:rsidP="00581008">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Zabezpečenie kvality LO</w:t>
      </w:r>
    </w:p>
    <w:p w14:paraId="698B404E" w14:textId="77777777" w:rsidR="00581008" w:rsidRPr="00E75DA9" w:rsidRDefault="00581008" w:rsidP="00D2366F">
      <w:pPr>
        <w:pStyle w:val="Odsekzoznamu"/>
        <w:numPr>
          <w:ilvl w:val="0"/>
          <w:numId w:val="45"/>
        </w:numPr>
        <w:spacing w:before="240" w:after="0" w:line="264" w:lineRule="auto"/>
        <w:ind w:left="284" w:firstLine="0"/>
        <w:jc w:val="both"/>
        <w:rPr>
          <w:rFonts w:ascii="Times New Roman" w:hAnsi="Times New Roman"/>
          <w:bCs/>
          <w:color w:val="000000"/>
          <w:sz w:val="24"/>
          <w:szCs w:val="24"/>
          <w:shd w:val="clear" w:color="auto" w:fill="FFFFFF"/>
        </w:rPr>
      </w:pPr>
      <w:r w:rsidRPr="00E75DA9">
        <w:rPr>
          <w:rFonts w:ascii="Times New Roman" w:hAnsi="Times New Roman"/>
          <w:bCs/>
          <w:color w:val="000000"/>
          <w:sz w:val="24"/>
          <w:szCs w:val="24"/>
          <w:shd w:val="clear" w:color="auto" w:fill="FFFFFF"/>
        </w:rPr>
        <w:t>V rámci zabezpečenia kvality LO sa hodnotí:</w:t>
      </w:r>
    </w:p>
    <w:p w14:paraId="1E2ED3B1"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kvalita technického prevedenia zobrazenia,</w:t>
      </w:r>
    </w:p>
    <w:p w14:paraId="057C0199"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diagnostická výťažnosť,</w:t>
      </w:r>
    </w:p>
    <w:p w14:paraId="01560B53" w14:textId="77777777" w:rsidR="00581008" w:rsidRDefault="00581008" w:rsidP="00D2366F">
      <w:pPr>
        <w:pStyle w:val="Odsekzoznamu"/>
        <w:numPr>
          <w:ilvl w:val="0"/>
          <w:numId w:val="46"/>
        </w:numPr>
        <w:spacing w:before="240" w:after="0" w:line="264" w:lineRule="auto"/>
        <w:ind w:left="99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opakovanie LO pri nedostatočnej kvalite zobrazenia.</w:t>
      </w:r>
    </w:p>
    <w:p w14:paraId="5CFD203B" w14:textId="77777777" w:rsidR="00581008" w:rsidRDefault="00581008" w:rsidP="00581008">
      <w:pPr>
        <w:spacing w:after="0" w:line="264" w:lineRule="auto"/>
        <w:jc w:val="both"/>
        <w:rPr>
          <w:rFonts w:ascii="Times New Roman" w:hAnsi="Times New Roman"/>
          <w:bCs/>
          <w:color w:val="000000"/>
          <w:sz w:val="24"/>
          <w:szCs w:val="24"/>
          <w:shd w:val="clear" w:color="auto" w:fill="FFFFFF"/>
        </w:rPr>
      </w:pPr>
    </w:p>
    <w:p w14:paraId="75CA504C" w14:textId="77777777" w:rsidR="00581008" w:rsidRPr="003D721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
          <w:sz w:val="24"/>
          <w:szCs w:val="24"/>
        </w:rPr>
      </w:pPr>
      <w:r w:rsidRPr="00A26097">
        <w:rPr>
          <w:rFonts w:ascii="Times New Roman" w:hAnsi="Times New Roman"/>
          <w:bCs/>
          <w:color w:val="000000"/>
          <w:sz w:val="24"/>
          <w:szCs w:val="24"/>
          <w:shd w:val="clear" w:color="auto" w:fill="FFFFFF"/>
        </w:rPr>
        <w:t>Za splnenie kritérií kvality z hľadiska vykonania LDCT vyšetrenia a z hľadiska správneho polohovania pacienta zodpovedá určený rádiologický technik, ktorý vyšetrenie vykonal</w:t>
      </w:r>
      <w:r>
        <w:rPr>
          <w:rFonts w:ascii="Times New Roman" w:hAnsi="Times New Roman"/>
          <w:bCs/>
          <w:color w:val="000000"/>
          <w:sz w:val="24"/>
          <w:szCs w:val="24"/>
          <w:shd w:val="clear" w:color="auto" w:fill="FFFFFF"/>
        </w:rPr>
        <w:t>.</w:t>
      </w:r>
    </w:p>
    <w:p w14:paraId="6D77693F" w14:textId="77777777" w:rsidR="00581008" w:rsidRPr="003D721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
          <w:sz w:val="24"/>
          <w:szCs w:val="24"/>
        </w:rPr>
      </w:pPr>
      <w:r w:rsidRPr="003D721B">
        <w:rPr>
          <w:rFonts w:ascii="Times New Roman" w:hAnsi="Times New Roman"/>
          <w:bCs/>
          <w:sz w:val="24"/>
          <w:szCs w:val="24"/>
        </w:rPr>
        <w:t>Aplikujúci odborník s klinickou zodpovednosťou za hodnotenie kvality a diagnostickej výťažnosti LO –rádiológ, posúdi kvalitu LO.</w:t>
      </w:r>
    </w:p>
    <w:p w14:paraId="190D769F" w14:textId="77777777" w:rsidR="00581008" w:rsidRPr="00365929"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C6A64">
        <w:rPr>
          <w:rFonts w:ascii="Times New Roman" w:hAnsi="Times New Roman"/>
          <w:bCs/>
          <w:color w:val="000000"/>
          <w:sz w:val="24"/>
          <w:szCs w:val="24"/>
          <w:shd w:val="clear" w:color="auto" w:fill="FFFFFF"/>
        </w:rPr>
        <w:t>Aplikujúci odborník s klinickou zodpovednosťou za hodnotenie kvality LO – rádiológ, hodnotí splnenie požiadaviek diagnostickej výťažnosti. Požiadavky diagnostickej výťažnosti sú splnené, keď je vykonané zobrazenie anatomických štruktúr v požadovanom rozsahu tak, aby bolo možné zhotoviť rádiologický popis.</w:t>
      </w:r>
      <w:r>
        <w:rPr>
          <w:rFonts w:ascii="Times New Roman" w:hAnsi="Times New Roman"/>
          <w:bCs/>
          <w:color w:val="000000"/>
          <w:sz w:val="24"/>
          <w:szCs w:val="24"/>
          <w:shd w:val="clear" w:color="auto" w:fill="FFFFFF"/>
        </w:rPr>
        <w:t xml:space="preserve"> </w:t>
      </w:r>
      <w:r w:rsidRPr="00F502C3">
        <w:rPr>
          <w:rFonts w:ascii="Times New Roman" w:hAnsi="Times New Roman"/>
          <w:bCs/>
          <w:color w:val="000000"/>
          <w:sz w:val="24"/>
          <w:szCs w:val="24"/>
          <w:shd w:val="clear" w:color="auto" w:fill="FFFFFF"/>
        </w:rPr>
        <w:t>Sleduje sa dosiahnutie zhody minimálne pri ukazovateľoch kvality zobrazenia z pohľadu diagnostickej výťažnosti</w:t>
      </w:r>
      <w:r>
        <w:rPr>
          <w:rFonts w:ascii="Times New Roman" w:hAnsi="Times New Roman"/>
          <w:bCs/>
          <w:color w:val="000000"/>
          <w:sz w:val="24"/>
          <w:szCs w:val="24"/>
          <w:shd w:val="clear" w:color="auto" w:fill="FFFFFF"/>
        </w:rPr>
        <w:t xml:space="preserve"> vedených v </w:t>
      </w:r>
      <w:r w:rsidRPr="00317536">
        <w:rPr>
          <w:rFonts w:ascii="Times New Roman" w:hAnsi="Times New Roman"/>
          <w:strike/>
          <w:sz w:val="24"/>
          <w:szCs w:val="24"/>
          <w:shd w:val="clear" w:color="auto" w:fill="FFFFFF"/>
        </w:rPr>
        <w:t>Prílohe č. 4.8.</w:t>
      </w:r>
    </w:p>
    <w:p w14:paraId="348C786C" w14:textId="77777777" w:rsidR="00581008" w:rsidRDefault="00581008" w:rsidP="00D2366F">
      <w:pPr>
        <w:pStyle w:val="Odsekzoznamu"/>
        <w:numPr>
          <w:ilvl w:val="0"/>
          <w:numId w:val="49"/>
        </w:numPr>
        <w:spacing w:beforeLines="240" w:before="576" w:after="0" w:line="264" w:lineRule="auto"/>
        <w:ind w:left="284" w:firstLine="0"/>
        <w:contextualSpacing w:val="0"/>
        <w:jc w:val="both"/>
        <w:rPr>
          <w:rFonts w:ascii="Times New Roman" w:hAnsi="Times New Roman"/>
          <w:bCs/>
          <w:sz w:val="24"/>
          <w:szCs w:val="24"/>
        </w:rPr>
      </w:pPr>
      <w:r w:rsidRPr="00066B66">
        <w:rPr>
          <w:rFonts w:ascii="Times New Roman" w:hAnsi="Times New Roman"/>
          <w:bCs/>
          <w:sz w:val="24"/>
          <w:szCs w:val="24"/>
        </w:rPr>
        <w:lastRenderedPageBreak/>
        <w:t>Požiadavky diagnostickej výťažnosti sú splnené, keď je vykonané zobrazenie anatomických štruktúr v požadovanom rozsahu tak, aby bolo možné zhotoviť rádiologický popis.</w:t>
      </w:r>
    </w:p>
    <w:p w14:paraId="0BF485BA" w14:textId="77777777" w:rsidR="00581008" w:rsidRPr="002D3B0B" w:rsidRDefault="00581008" w:rsidP="00D2366F">
      <w:pPr>
        <w:pStyle w:val="Odsekzoznamu"/>
        <w:numPr>
          <w:ilvl w:val="0"/>
          <w:numId w:val="49"/>
        </w:numPr>
        <w:spacing w:before="240" w:after="0" w:line="264" w:lineRule="auto"/>
        <w:ind w:left="284" w:firstLine="0"/>
        <w:contextualSpacing w:val="0"/>
        <w:jc w:val="both"/>
        <w:rPr>
          <w:rFonts w:ascii="Times New Roman" w:hAnsi="Times New Roman"/>
          <w:bCs/>
          <w:sz w:val="24"/>
          <w:szCs w:val="24"/>
        </w:rPr>
      </w:pPr>
      <w:r w:rsidRPr="00880D68">
        <w:rPr>
          <w:rFonts w:ascii="Times New Roman" w:eastAsiaTheme="minorHAnsi" w:hAnsi="Times New Roman"/>
          <w:color w:val="000000"/>
          <w:sz w:val="23"/>
          <w:szCs w:val="23"/>
          <w14:ligatures w14:val="standardContextual"/>
        </w:rPr>
        <w:t xml:space="preserve">V prípade, že je kvalita zobrazenia nedostatočná, rozhodne aplikujúci odborník s klinickou zodpovednosťou za hodnotenie kvality LO, či je potrebné vykonať opakované LO. Opakované LO spolu s jeho príčinou uvedie na žiadanke a do záznamov o opakovaní aj snímky, ktoré sú umiestnené na pracovisku v elektronickej podobe. </w:t>
      </w:r>
      <w:r w:rsidRPr="002D3B0B">
        <w:rPr>
          <w:rFonts w:ascii="Times New Roman" w:eastAsiaTheme="minorHAnsi" w:hAnsi="Times New Roman"/>
          <w:color w:val="000000"/>
          <w:sz w:val="23"/>
          <w:szCs w:val="23"/>
          <w14:ligatures w14:val="standardContextual"/>
        </w:rPr>
        <w:t>Z týchto záznamov raz ročne vedúci rádiologický technik spolu s klinickým fyzikom vykonáva pre účely hodnotenia rádiologických udalostí analýzu počtu a príčin opakovaných vyšetrení.</w:t>
      </w:r>
    </w:p>
    <w:p w14:paraId="3EBAF6C7" w14:textId="77777777" w:rsidR="00581008" w:rsidRDefault="00581008" w:rsidP="00581008">
      <w:pPr>
        <w:spacing w:after="0" w:line="264" w:lineRule="auto"/>
        <w:rPr>
          <w:rFonts w:ascii="Times New Roman" w:hAnsi="Times New Roman"/>
          <w:b/>
          <w:sz w:val="24"/>
          <w:szCs w:val="24"/>
        </w:rPr>
      </w:pPr>
    </w:p>
    <w:p w14:paraId="259A11B4" w14:textId="77777777" w:rsidR="00581008" w:rsidRPr="00B509DD" w:rsidRDefault="00581008" w:rsidP="00581008">
      <w:pPr>
        <w:spacing w:after="0" w:line="264" w:lineRule="auto"/>
        <w:rPr>
          <w:rFonts w:ascii="Times New Roman" w:hAnsi="Times New Roman"/>
          <w:b/>
          <w:sz w:val="24"/>
          <w:szCs w:val="24"/>
        </w:rPr>
      </w:pPr>
    </w:p>
    <w:p w14:paraId="50676287" w14:textId="77777777" w:rsidR="00581008" w:rsidRPr="004245C2" w:rsidRDefault="00581008" w:rsidP="00581008">
      <w:pPr>
        <w:spacing w:after="0" w:line="264" w:lineRule="auto"/>
        <w:jc w:val="both"/>
        <w:rPr>
          <w:rFonts w:ascii="Times New Roman" w:hAnsi="Times New Roman"/>
          <w:bCs/>
          <w:sz w:val="24"/>
          <w:szCs w:val="24"/>
        </w:rPr>
      </w:pPr>
      <w:r w:rsidRPr="00EF04A2">
        <w:rPr>
          <w:rFonts w:ascii="Times New Roman" w:hAnsi="Times New Roman"/>
          <w:b/>
          <w:sz w:val="24"/>
          <w:szCs w:val="24"/>
        </w:rPr>
        <w:t xml:space="preserve">Radiačná </w:t>
      </w:r>
      <w:r>
        <w:rPr>
          <w:rFonts w:ascii="Times New Roman" w:hAnsi="Times New Roman"/>
          <w:b/>
          <w:sz w:val="24"/>
          <w:szCs w:val="24"/>
        </w:rPr>
        <w:t>ochrana účastníkov pri skríningovom LDCT vyšetrení</w:t>
      </w:r>
    </w:p>
    <w:p w14:paraId="293BA2BF" w14:textId="77777777" w:rsidR="00581008" w:rsidRPr="007A7A93" w:rsidRDefault="00581008" w:rsidP="00D2366F">
      <w:pPr>
        <w:pStyle w:val="Odsekzoznamu"/>
        <w:numPr>
          <w:ilvl w:val="0"/>
          <w:numId w:val="26"/>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7A7A93">
        <w:rPr>
          <w:rFonts w:ascii="Times New Roman" w:hAnsi="Times New Roman"/>
          <w:bCs/>
          <w:color w:val="000000"/>
          <w:sz w:val="24"/>
          <w:szCs w:val="24"/>
          <w:shd w:val="clear" w:color="auto" w:fill="FFFFFF"/>
        </w:rPr>
        <w:t>Zabezpečenie a organizácia zdravotnej starostlivosti sa z hľadiska ochrany zdravia pred ionizujúcim žiarením vykonáva v súlade s ustanoveniami zákona č</w:t>
      </w:r>
      <w:r w:rsidRPr="00317536">
        <w:rPr>
          <w:rFonts w:ascii="Times New Roman" w:hAnsi="Times New Roman"/>
          <w:strike/>
          <w:sz w:val="24"/>
          <w:szCs w:val="24"/>
          <w:shd w:val="clear" w:color="auto" w:fill="FFFFFF"/>
        </w:rPr>
        <w:t xml:space="preserve">. 87/2018 Z. z. o radiačnej ochrane </w:t>
      </w:r>
      <w:r w:rsidRPr="00317536">
        <w:rPr>
          <w:rFonts w:ascii="Times New Roman" w:hAnsi="Times New Roman"/>
          <w:bCs/>
          <w:strike/>
          <w:sz w:val="24"/>
          <w:szCs w:val="24"/>
          <w:shd w:val="clear" w:color="auto" w:fill="FFFFFF"/>
        </w:rPr>
        <w:t>a o zmene a doplnení niektorých zákonov</w:t>
      </w:r>
      <w:r w:rsidRPr="007A7A93">
        <w:rPr>
          <w:rFonts w:ascii="Times New Roman" w:hAnsi="Times New Roman"/>
          <w:bCs/>
          <w:color w:val="000000"/>
          <w:sz w:val="24"/>
          <w:szCs w:val="24"/>
          <w:shd w:val="clear" w:color="auto" w:fill="FFFFFF"/>
        </w:rPr>
        <w:t xml:space="preserve"> a v súlade s podrobnosťami, ktoré sú uvedené vo vykonávacích predpisoch k uvedenému zákonu.</w:t>
      </w:r>
    </w:p>
    <w:p w14:paraId="6FDF3AB9" w14:textId="77777777" w:rsidR="00581008" w:rsidRPr="00464307" w:rsidRDefault="00581008" w:rsidP="00D2366F">
      <w:pPr>
        <w:pStyle w:val="Odsekzoznamu"/>
        <w:numPr>
          <w:ilvl w:val="0"/>
          <w:numId w:val="27"/>
        </w:numPr>
        <w:spacing w:before="240" w:after="0" w:line="264" w:lineRule="auto"/>
        <w:ind w:left="284" w:firstLine="0"/>
        <w:jc w:val="both"/>
        <w:rPr>
          <w:rFonts w:ascii="Times New Roman" w:hAnsi="Times New Roman"/>
          <w:bCs/>
          <w:sz w:val="24"/>
          <w:szCs w:val="24"/>
        </w:rPr>
      </w:pPr>
      <w:r w:rsidRPr="00807996">
        <w:rPr>
          <w:rFonts w:ascii="Times New Roman" w:hAnsi="Times New Roman"/>
          <w:bCs/>
          <w:sz w:val="24"/>
          <w:szCs w:val="24"/>
        </w:rPr>
        <w:t xml:space="preserve">Lekárske ožiarenie pri skríningovom LDCT vyšetrení je možné vykonať len na zariadení v technicky vyhovujúcom stave schopnom zabezpečiť CT vyšetrenie s nízkou dávkou pri dostatočnej diagnostickej kvalite s možnosťou dostatočne presnej kvantifikácie objemu nodulov a po úspešnom vykonaní skúšky dlhodobej stability a skúšky prevádzkovej stálosti </w:t>
      </w:r>
      <w:r>
        <w:rPr>
          <w:rFonts w:ascii="Times New Roman" w:hAnsi="Times New Roman"/>
          <w:bCs/>
          <w:sz w:val="24"/>
          <w:szCs w:val="24"/>
        </w:rPr>
        <w:t>podľa</w:t>
      </w:r>
      <w:r w:rsidRPr="00807996">
        <w:rPr>
          <w:rFonts w:ascii="Times New Roman" w:hAnsi="Times New Roman"/>
          <w:bCs/>
          <w:sz w:val="24"/>
          <w:szCs w:val="24"/>
        </w:rPr>
        <w:t xml:space="preserve"> </w:t>
      </w:r>
      <w:r w:rsidRPr="00317536">
        <w:rPr>
          <w:rFonts w:ascii="Times New Roman" w:hAnsi="Times New Roman"/>
          <w:strike/>
          <w:sz w:val="24"/>
          <w:szCs w:val="24"/>
        </w:rPr>
        <w:t>zákona č. 87/2018 Z. z. o radiačnej ochrane v znení neskorších predpisov.</w:t>
      </w:r>
    </w:p>
    <w:p w14:paraId="61DCB408"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sidRPr="00464307">
        <w:rPr>
          <w:rFonts w:ascii="Times New Roman" w:hAnsi="Times New Roman"/>
          <w:bCs/>
          <w:sz w:val="24"/>
          <w:szCs w:val="24"/>
        </w:rPr>
        <w:t>Na oprávnenom rádiologickom pracovisku sú dostupné návody k obsluhe a údržbe CT prístroja v slovenskom jazyku, ktoré sú uložené priamo na pracovných miestach a príslušne označené.</w:t>
      </w:r>
    </w:p>
    <w:p w14:paraId="6AF3753D"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Vedúci rádiologický technik alebo vedúci lekár rádiológ zodpovedá z</w:t>
      </w:r>
      <w:r w:rsidRPr="00464307">
        <w:rPr>
          <w:rFonts w:ascii="Times New Roman" w:hAnsi="Times New Roman"/>
          <w:bCs/>
          <w:sz w:val="24"/>
          <w:szCs w:val="24"/>
        </w:rPr>
        <w:t xml:space="preserve">a evidovanie a archiváciu protokolov, či záznamov o zaškolení jednotlivých pracovníkov v obsluhe a v bežnej údržbe CT pracoviska. </w:t>
      </w:r>
    </w:p>
    <w:p w14:paraId="18E5994D"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sidRPr="00464307">
        <w:rPr>
          <w:rFonts w:ascii="Times New Roman" w:hAnsi="Times New Roman"/>
          <w:bCs/>
          <w:sz w:val="24"/>
          <w:szCs w:val="24"/>
        </w:rPr>
        <w:t>Pracovisko má zabezpečené systémom kvality systematické overovanie a hodnotenie lekárskych rádiologických postupov, veľkosť ožiarenia pacientov a ostatných príslušných postupov v súvislosti so skríningom za účelom zlepšenia kvality zdravotnej starostlivosti</w:t>
      </w:r>
      <w:r>
        <w:rPr>
          <w:rFonts w:ascii="Times New Roman" w:hAnsi="Times New Roman"/>
          <w:bCs/>
          <w:sz w:val="24"/>
          <w:szCs w:val="24"/>
        </w:rPr>
        <w:t>.</w:t>
      </w:r>
    </w:p>
    <w:p w14:paraId="3B36E76E" w14:textId="77777777" w:rsidR="00581008"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sz w:val="24"/>
          <w:szCs w:val="24"/>
        </w:rPr>
      </w:pPr>
      <w:r>
        <w:rPr>
          <w:rFonts w:ascii="Times New Roman" w:hAnsi="Times New Roman"/>
          <w:bCs/>
          <w:sz w:val="24"/>
          <w:szCs w:val="24"/>
        </w:rPr>
        <w:t xml:space="preserve">Skríningové pracovisko musí </w:t>
      </w:r>
      <w:r w:rsidRPr="00CD1206">
        <w:rPr>
          <w:rFonts w:ascii="Times New Roman" w:hAnsi="Times New Roman"/>
          <w:bCs/>
          <w:sz w:val="24"/>
          <w:szCs w:val="24"/>
        </w:rPr>
        <w:t xml:space="preserve">zabezpečiť, aby </w:t>
      </w:r>
      <w:r>
        <w:rPr>
          <w:rFonts w:ascii="Times New Roman" w:hAnsi="Times New Roman"/>
          <w:bCs/>
          <w:sz w:val="24"/>
          <w:szCs w:val="24"/>
        </w:rPr>
        <w:t xml:space="preserve">lekárske </w:t>
      </w:r>
      <w:r w:rsidRPr="00CD1206">
        <w:rPr>
          <w:rFonts w:ascii="Times New Roman" w:hAnsi="Times New Roman"/>
          <w:bCs/>
          <w:sz w:val="24"/>
          <w:szCs w:val="24"/>
        </w:rPr>
        <w:t>ožiarenie</w:t>
      </w:r>
      <w:r>
        <w:rPr>
          <w:rFonts w:ascii="Times New Roman" w:hAnsi="Times New Roman"/>
          <w:bCs/>
          <w:sz w:val="24"/>
          <w:szCs w:val="24"/>
        </w:rPr>
        <w:t>,</w:t>
      </w:r>
      <w:r w:rsidRPr="00CD1206">
        <w:rPr>
          <w:rFonts w:ascii="Times New Roman" w:hAnsi="Times New Roman"/>
          <w:bCs/>
          <w:sz w:val="24"/>
          <w:szCs w:val="24"/>
        </w:rPr>
        <w:t xml:space="preserve"> ktoré sa vykonáva pomocou nízko-dávkového CT (low-dose CT, LDCT) s cieľom skríningu, teda aktívneho vyhľadávania včasných štádií zhubného nádoru pľúc u rizikovej populácie bez príznakov ochorenia</w:t>
      </w:r>
      <w:r>
        <w:rPr>
          <w:rFonts w:ascii="Times New Roman" w:hAnsi="Times New Roman"/>
          <w:bCs/>
          <w:sz w:val="24"/>
          <w:szCs w:val="24"/>
        </w:rPr>
        <w:t>,</w:t>
      </w:r>
      <w:r w:rsidRPr="00CD1206">
        <w:rPr>
          <w:rFonts w:ascii="Times New Roman" w:hAnsi="Times New Roman"/>
          <w:bCs/>
          <w:sz w:val="24"/>
          <w:szCs w:val="24"/>
        </w:rPr>
        <w:t xml:space="preserve"> bolo optimalizované a neprekračovalo stanovené diagnostické referenčné úrovne v zmysle </w:t>
      </w:r>
      <w:r w:rsidRPr="00317536">
        <w:rPr>
          <w:rFonts w:ascii="Times New Roman" w:hAnsi="Times New Roman"/>
          <w:strike/>
          <w:sz w:val="24"/>
          <w:szCs w:val="24"/>
        </w:rPr>
        <w:t>opatrenia MZ SR č. S02933-2018-OL</w:t>
      </w:r>
      <w:r w:rsidRPr="00CD1206">
        <w:rPr>
          <w:rFonts w:ascii="Times New Roman" w:hAnsi="Times New Roman"/>
          <w:bCs/>
          <w:sz w:val="24"/>
          <w:szCs w:val="24"/>
        </w:rPr>
        <w:t>, ktorým sa ustanovujú diagnostické referenčné úrovne lekárskeho ožiarenia a aby boli dodržané ostatné podmienky pri vykonávaní LO v zmysle príslušných právnych predpisov Slovenskej republiky.</w:t>
      </w:r>
    </w:p>
    <w:p w14:paraId="4459333D" w14:textId="77777777" w:rsidR="00581008" w:rsidRPr="008D1F30" w:rsidRDefault="00581008" w:rsidP="00D2366F">
      <w:pPr>
        <w:pStyle w:val="Odsekzoznamu"/>
        <w:numPr>
          <w:ilvl w:val="0"/>
          <w:numId w:val="2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sz w:val="24"/>
          <w:szCs w:val="24"/>
        </w:rPr>
        <w:t xml:space="preserve">Informácie o veľkosti ožiarenia pacientov sa zaznamenávajú v elektronickom systéme (PACS, DQC monitor), ktorý eviduje vek, pohlavie pacienta, ako aj potrebné expozičné </w:t>
      </w:r>
      <w:r w:rsidRPr="008D1F30">
        <w:rPr>
          <w:rFonts w:ascii="Times New Roman" w:hAnsi="Times New Roman"/>
          <w:bCs/>
          <w:sz w:val="24"/>
          <w:szCs w:val="24"/>
        </w:rPr>
        <w:lastRenderedPageBreak/>
        <w:t>údaje z každého vyšetrenia, realizuje výpočet dávky ožiarenia pacienta a sleduje dodržiavanie diagnostických referenčných úrovní a históriu ožiarenia pacienta.</w:t>
      </w:r>
    </w:p>
    <w:p w14:paraId="2D0F818E" w14:textId="77777777" w:rsidR="00581008" w:rsidRDefault="00581008" w:rsidP="00581008">
      <w:pPr>
        <w:pStyle w:val="Odsekzoznamu"/>
        <w:spacing w:before="240" w:after="0" w:line="264" w:lineRule="auto"/>
        <w:ind w:left="284"/>
        <w:contextualSpacing w:val="0"/>
        <w:jc w:val="both"/>
        <w:rPr>
          <w:rFonts w:ascii="Times New Roman" w:hAnsi="Times New Roman"/>
          <w:bCs/>
          <w:sz w:val="24"/>
          <w:szCs w:val="24"/>
        </w:rPr>
      </w:pPr>
    </w:p>
    <w:p w14:paraId="168DF2E8" w14:textId="77777777" w:rsidR="00581008" w:rsidRDefault="00581008" w:rsidP="00581008">
      <w:pPr>
        <w:spacing w:after="0" w:line="264" w:lineRule="auto"/>
        <w:rPr>
          <w:rFonts w:ascii="Times New Roman" w:hAnsi="Times New Roman"/>
          <w:b/>
          <w:sz w:val="24"/>
          <w:szCs w:val="24"/>
        </w:rPr>
      </w:pPr>
      <w:r w:rsidRPr="0074033B">
        <w:rPr>
          <w:rFonts w:ascii="Times New Roman" w:hAnsi="Times New Roman"/>
          <w:b/>
          <w:sz w:val="24"/>
          <w:szCs w:val="24"/>
        </w:rPr>
        <w:t>Doplnkové otázky manažmentu a zúčastnených strán</w:t>
      </w:r>
    </w:p>
    <w:p w14:paraId="5EAC6B45" w14:textId="77777777" w:rsidR="00581008"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764D08">
        <w:rPr>
          <w:rFonts w:ascii="Times New Roman" w:hAnsi="Times New Roman"/>
          <w:bCs/>
          <w:sz w:val="24"/>
          <w:szCs w:val="24"/>
        </w:rPr>
        <w:t xml:space="preserve">Poskytovateľ zdravotnej starostlivosti, ktorý vykonáva skríningové </w:t>
      </w:r>
      <w:r>
        <w:rPr>
          <w:rFonts w:ascii="Times New Roman" w:hAnsi="Times New Roman"/>
          <w:bCs/>
          <w:sz w:val="24"/>
          <w:szCs w:val="24"/>
        </w:rPr>
        <w:t xml:space="preserve">LDCT </w:t>
      </w:r>
      <w:r w:rsidRPr="00764D08">
        <w:rPr>
          <w:rFonts w:ascii="Times New Roman" w:hAnsi="Times New Roman"/>
          <w:bCs/>
          <w:sz w:val="24"/>
          <w:szCs w:val="24"/>
        </w:rPr>
        <w:t>vyšetrenie</w:t>
      </w:r>
      <w:r>
        <w:rPr>
          <w:rFonts w:ascii="Times New Roman" w:hAnsi="Times New Roman"/>
          <w:bCs/>
          <w:sz w:val="24"/>
          <w:szCs w:val="24"/>
        </w:rPr>
        <w:t xml:space="preserve"> pľúc</w:t>
      </w:r>
      <w:r w:rsidRPr="00764D08">
        <w:rPr>
          <w:rFonts w:ascii="Times New Roman" w:hAnsi="Times New Roman"/>
          <w:bCs/>
          <w:sz w:val="24"/>
          <w:szCs w:val="24"/>
        </w:rPr>
        <w:t xml:space="preserve">, zasiela informácie o vykonaných skríningových vyšetreniach online formou do </w:t>
      </w:r>
      <w:r>
        <w:rPr>
          <w:rFonts w:ascii="Times New Roman" w:hAnsi="Times New Roman"/>
          <w:bCs/>
          <w:sz w:val="24"/>
          <w:szCs w:val="24"/>
        </w:rPr>
        <w:t xml:space="preserve">NCZI a </w:t>
      </w:r>
      <w:r w:rsidRPr="00764D08">
        <w:rPr>
          <w:rFonts w:ascii="Times New Roman" w:hAnsi="Times New Roman"/>
          <w:bCs/>
          <w:sz w:val="24"/>
          <w:szCs w:val="24"/>
        </w:rPr>
        <w:t>NOU/NOI</w:t>
      </w:r>
      <w:r>
        <w:rPr>
          <w:rFonts w:ascii="Times New Roman" w:hAnsi="Times New Roman"/>
          <w:bCs/>
          <w:sz w:val="24"/>
          <w:szCs w:val="24"/>
        </w:rPr>
        <w:t>:</w:t>
      </w:r>
      <w:r w:rsidRPr="00764D08">
        <w:rPr>
          <w:rFonts w:ascii="Times New Roman" w:hAnsi="Times New Roman"/>
          <w:bCs/>
          <w:sz w:val="24"/>
          <w:szCs w:val="24"/>
        </w:rPr>
        <w:t xml:space="preserve"> </w:t>
      </w:r>
    </w:p>
    <w:p w14:paraId="179C30BA" w14:textId="77777777" w:rsidR="00581008" w:rsidRPr="00317536" w:rsidRDefault="00581008" w:rsidP="00D2366F">
      <w:pPr>
        <w:pStyle w:val="Odsekzoznamu"/>
        <w:numPr>
          <w:ilvl w:val="0"/>
          <w:numId w:val="29"/>
        </w:numPr>
        <w:spacing w:before="240" w:after="0" w:line="264" w:lineRule="auto"/>
        <w:contextualSpacing w:val="0"/>
        <w:jc w:val="both"/>
        <w:rPr>
          <w:rFonts w:ascii="Times New Roman" w:hAnsi="Times New Roman"/>
          <w:bCs/>
          <w:sz w:val="24"/>
          <w:szCs w:val="24"/>
        </w:rPr>
      </w:pPr>
      <w:r w:rsidRPr="00317536">
        <w:rPr>
          <w:rFonts w:ascii="Times New Roman" w:hAnsi="Times New Roman"/>
          <w:bCs/>
          <w:sz w:val="24"/>
          <w:szCs w:val="24"/>
        </w:rPr>
        <w:t>do NOU/NOI formou štruktúrovaných dát</w:t>
      </w:r>
    </w:p>
    <w:p w14:paraId="5E06104F" w14:textId="0EEE6384" w:rsidR="00581008" w:rsidRPr="00317536" w:rsidRDefault="00581008" w:rsidP="00D2366F">
      <w:pPr>
        <w:pStyle w:val="Odsekzoznamu"/>
        <w:numPr>
          <w:ilvl w:val="0"/>
          <w:numId w:val="29"/>
        </w:numPr>
        <w:autoSpaceDE w:val="0"/>
        <w:autoSpaceDN w:val="0"/>
        <w:adjustRightInd w:val="0"/>
        <w:spacing w:after="0" w:line="240" w:lineRule="auto"/>
        <w:rPr>
          <w:rFonts w:ascii="Times New Roman" w:eastAsiaTheme="minorHAnsi" w:hAnsi="Times New Roman"/>
          <w:sz w:val="24"/>
          <w:szCs w:val="24"/>
          <w14:ligatures w14:val="standardContextual"/>
        </w:rPr>
      </w:pPr>
      <w:r w:rsidRPr="00317536">
        <w:rPr>
          <w:rFonts w:ascii="Times New Roman" w:eastAsiaTheme="minorHAnsi" w:hAnsi="Times New Roman"/>
          <w:sz w:val="23"/>
          <w:szCs w:val="23"/>
          <w14:ligatures w14:val="standardContextual"/>
        </w:rPr>
        <w:t>do NCZI formou dátovej vety, kde sú dáta zbierané a spracované v Národnom skríningovom registri a ďalej poskytované na hodnotenie v Národnom onkologickom inštitúte (ďalej len „NOI“) v znení zákona č. 139/2019 Z. z. a zákona č. 153/2013 Z.</w:t>
      </w:r>
      <w:r w:rsidR="00317536">
        <w:rPr>
          <w:rFonts w:ascii="Times New Roman" w:eastAsiaTheme="minorHAnsi" w:hAnsi="Times New Roman"/>
          <w:sz w:val="23"/>
          <w:szCs w:val="23"/>
          <w14:ligatures w14:val="standardContextual"/>
        </w:rPr>
        <w:t xml:space="preserve"> </w:t>
      </w:r>
      <w:r w:rsidRPr="00317536">
        <w:rPr>
          <w:rFonts w:ascii="Times New Roman" w:eastAsiaTheme="minorHAnsi" w:hAnsi="Times New Roman"/>
          <w:sz w:val="23"/>
          <w:szCs w:val="23"/>
          <w14:ligatures w14:val="standardContextual"/>
        </w:rPr>
        <w:t>z. v znení zákona č. 392/2020 Z.</w:t>
      </w:r>
      <w:r w:rsidR="00317536">
        <w:rPr>
          <w:rFonts w:ascii="Times New Roman" w:eastAsiaTheme="minorHAnsi" w:hAnsi="Times New Roman"/>
          <w:sz w:val="23"/>
          <w:szCs w:val="23"/>
          <w14:ligatures w14:val="standardContextual"/>
        </w:rPr>
        <w:t xml:space="preserve"> </w:t>
      </w:r>
      <w:r w:rsidRPr="00317536">
        <w:rPr>
          <w:rFonts w:ascii="Times New Roman" w:eastAsiaTheme="minorHAnsi" w:hAnsi="Times New Roman"/>
          <w:sz w:val="23"/>
          <w:szCs w:val="23"/>
          <w14:ligatures w14:val="standardContextual"/>
        </w:rPr>
        <w:t xml:space="preserve">z. </w:t>
      </w:r>
    </w:p>
    <w:p w14:paraId="29AC7E24" w14:textId="77777777" w:rsidR="00581008" w:rsidRDefault="00581008" w:rsidP="00D2366F">
      <w:pPr>
        <w:pStyle w:val="Odsekzoznamu"/>
        <w:numPr>
          <w:ilvl w:val="0"/>
          <w:numId w:val="29"/>
        </w:numPr>
        <w:spacing w:before="240" w:after="0" w:line="264" w:lineRule="auto"/>
        <w:contextualSpacing w:val="0"/>
        <w:jc w:val="both"/>
        <w:rPr>
          <w:rFonts w:ascii="Times New Roman" w:hAnsi="Times New Roman"/>
          <w:bCs/>
          <w:sz w:val="24"/>
          <w:szCs w:val="24"/>
        </w:rPr>
      </w:pPr>
      <w:r w:rsidRPr="00C61BB4">
        <w:rPr>
          <w:rFonts w:ascii="Times New Roman" w:hAnsi="Times New Roman"/>
          <w:bCs/>
          <w:sz w:val="24"/>
          <w:szCs w:val="24"/>
        </w:rPr>
        <w:t>Na tento účel pracoviská z pravidla využívajú funkcie exportu z nemocničných informačných systémov alebo iný certifikovaný softvér</w:t>
      </w:r>
      <w:r>
        <w:rPr>
          <w:rFonts w:ascii="Times New Roman" w:hAnsi="Times New Roman"/>
          <w:bCs/>
          <w:sz w:val="24"/>
          <w:szCs w:val="24"/>
        </w:rPr>
        <w:t>.</w:t>
      </w:r>
    </w:p>
    <w:p w14:paraId="597003F1" w14:textId="77777777" w:rsidR="00581008"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FA5AF6">
        <w:rPr>
          <w:rFonts w:ascii="Times New Roman" w:hAnsi="Times New Roman"/>
          <w:bCs/>
          <w:sz w:val="24"/>
          <w:szCs w:val="24"/>
        </w:rPr>
        <w:t>Národný onkologický inštitút analyzuje a hodnotí údaje o realizácii populačného skríningu a komplexnú správu za každý kalendárny rok zasiela garantovi onkologického skríningového programu, ktorým je MZ SR. Súčasne zverejňuje hodnotenie populačného skríningu na základe uskutočnených analýz na svojom webe a formou publikácií a prezentácií.</w:t>
      </w:r>
    </w:p>
    <w:p w14:paraId="39541EBA" w14:textId="77777777" w:rsidR="00581008" w:rsidRPr="00317B44"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 xml:space="preserve">Pre hodnotenie kvality skríningu a jeho revíziu sú spracovávané údaje podľa indikátorov uvedených v </w:t>
      </w:r>
      <w:r w:rsidRPr="00317536">
        <w:rPr>
          <w:rFonts w:ascii="Times New Roman" w:hAnsi="Times New Roman"/>
          <w:strike/>
          <w:sz w:val="24"/>
          <w:szCs w:val="24"/>
        </w:rPr>
        <w:t>Prílohe č. 4.9.</w:t>
      </w:r>
    </w:p>
    <w:p w14:paraId="6B2B87CE" w14:textId="77777777" w:rsidR="00581008" w:rsidRPr="00317B44" w:rsidRDefault="00581008"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Pri potvrdení diagnózy nádoru p</w:t>
      </w:r>
      <w:r>
        <w:rPr>
          <w:rFonts w:ascii="Times New Roman" w:hAnsi="Times New Roman"/>
          <w:bCs/>
          <w:sz w:val="24"/>
          <w:szCs w:val="24"/>
        </w:rPr>
        <w:t>ľúc</w:t>
      </w:r>
      <w:r w:rsidRPr="00317B44">
        <w:rPr>
          <w:rFonts w:ascii="Times New Roman" w:hAnsi="Times New Roman"/>
          <w:bCs/>
          <w:sz w:val="24"/>
          <w:szCs w:val="24"/>
        </w:rPr>
        <w:t xml:space="preserve"> lekár, ktorý diagnostikuje nádor, odošle povinné hlásenia výskytu onkologického ochorenia podľa všeobecne záväzného právneho predpisu do Národného onkologického registra SR (</w:t>
      </w:r>
      <w:r w:rsidRPr="00317536">
        <w:rPr>
          <w:rFonts w:ascii="Times New Roman" w:hAnsi="Times New Roman"/>
          <w:strike/>
          <w:sz w:val="24"/>
          <w:szCs w:val="24"/>
        </w:rPr>
        <w:t>podľa Prílohy č. 1 k vyhláške č. 74/2014 Z. z</w:t>
      </w:r>
      <w:r w:rsidRPr="00317B44">
        <w:rPr>
          <w:rFonts w:ascii="Times New Roman" w:hAnsi="Times New Roman"/>
          <w:bCs/>
          <w:sz w:val="24"/>
          <w:szCs w:val="24"/>
        </w:rPr>
        <w:t>).</w:t>
      </w:r>
    </w:p>
    <w:p w14:paraId="5902A46A" w14:textId="606E31C8" w:rsidR="001A09ED" w:rsidRDefault="001A09ED" w:rsidP="001A09ED">
      <w:pPr>
        <w:pStyle w:val="Odsekzoznamu"/>
        <w:spacing w:after="0" w:line="264" w:lineRule="auto"/>
        <w:ind w:left="0"/>
        <w:jc w:val="both"/>
        <w:rPr>
          <w:rFonts w:ascii="Times New Roman" w:hAnsi="Times New Roman"/>
          <w:b/>
          <w:sz w:val="24"/>
          <w:szCs w:val="24"/>
        </w:rPr>
      </w:pPr>
    </w:p>
    <w:p w14:paraId="7E78B73E" w14:textId="6BAC0D17" w:rsidR="001A09ED" w:rsidRDefault="001A09ED" w:rsidP="000E5485">
      <w:pPr>
        <w:pStyle w:val="Odsekzoznamu"/>
        <w:spacing w:after="0" w:line="264" w:lineRule="auto"/>
        <w:ind w:left="0"/>
        <w:jc w:val="center"/>
        <w:rPr>
          <w:rFonts w:ascii="Times New Roman" w:hAnsi="Times New Roman"/>
          <w:b/>
          <w:sz w:val="24"/>
          <w:szCs w:val="24"/>
        </w:rPr>
      </w:pPr>
    </w:p>
    <w:p w14:paraId="427F1E72" w14:textId="77777777" w:rsidR="001A09ED" w:rsidRPr="00644C0C" w:rsidRDefault="001A09ED" w:rsidP="000E5485">
      <w:pPr>
        <w:pStyle w:val="Odsekzoznamu"/>
        <w:spacing w:after="0" w:line="264" w:lineRule="auto"/>
        <w:ind w:left="0"/>
        <w:jc w:val="center"/>
        <w:rPr>
          <w:rFonts w:ascii="Times New Roman" w:hAnsi="Times New Roman"/>
          <w:b/>
          <w:sz w:val="24"/>
          <w:szCs w:val="24"/>
        </w:rPr>
      </w:pPr>
    </w:p>
    <w:p w14:paraId="5A3EB6C6" w14:textId="6B104199"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6</w:t>
      </w:r>
    </w:p>
    <w:p w14:paraId="32F6A472" w14:textId="67F84795"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prostaty</w:t>
      </w:r>
    </w:p>
    <w:p w14:paraId="750BE23F" w14:textId="41EA8043" w:rsidR="00133F95" w:rsidRPr="00644C0C" w:rsidRDefault="00133F95" w:rsidP="00D2366F">
      <w:pPr>
        <w:pStyle w:val="Odsekzoznamu"/>
        <w:numPr>
          <w:ilvl w:val="0"/>
          <w:numId w:val="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prostaty je zameraný na vyhľadávanie a následný manažment </w:t>
      </w:r>
      <w:r w:rsidR="00AE08B2" w:rsidRPr="00644C0C">
        <w:rPr>
          <w:rFonts w:ascii="Times New Roman" w:hAnsi="Times New Roman"/>
          <w:sz w:val="24"/>
          <w:szCs w:val="24"/>
        </w:rPr>
        <w:t xml:space="preserve">včasných štádií rakoviny prostaty v bezpríznakovej populácii </w:t>
      </w:r>
      <w:r w:rsidR="00AE08B2" w:rsidRPr="00644C0C">
        <w:rPr>
          <w:rFonts w:ascii="Times New Roman" w:hAnsi="Times New Roman"/>
          <w:strike/>
          <w:sz w:val="24"/>
          <w:szCs w:val="24"/>
        </w:rPr>
        <w:t>mužov</w:t>
      </w:r>
      <w:r w:rsidR="00922449" w:rsidRPr="00644C0C">
        <w:rPr>
          <w:rFonts w:ascii="Times New Roman" w:hAnsi="Times New Roman"/>
          <w:sz w:val="24"/>
          <w:szCs w:val="24"/>
        </w:rPr>
        <w:t xml:space="preserve"> obyvateľstva</w:t>
      </w:r>
      <w:r w:rsidRPr="00644C0C">
        <w:rPr>
          <w:rFonts w:ascii="Times New Roman" w:hAnsi="Times New Roman"/>
          <w:sz w:val="24"/>
          <w:szCs w:val="24"/>
        </w:rPr>
        <w:t>.</w:t>
      </w:r>
    </w:p>
    <w:p w14:paraId="63F37548" w14:textId="77777777" w:rsidR="00133F95" w:rsidRPr="00644C0C" w:rsidRDefault="00133F95" w:rsidP="00D2366F">
      <w:pPr>
        <w:pStyle w:val="Odsekzoznamu"/>
        <w:numPr>
          <w:ilvl w:val="0"/>
          <w:numId w:val="8"/>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59D84C90" w14:textId="5FBD1E2D" w:rsidR="00965371" w:rsidRPr="00644C0C" w:rsidRDefault="00965371" w:rsidP="00965371">
      <w:pPr>
        <w:spacing w:after="225" w:line="264" w:lineRule="auto"/>
        <w:ind w:left="195"/>
        <w:jc w:val="center"/>
        <w:rPr>
          <w:rFonts w:ascii="Times New Roman" w:hAnsi="Times New Roman"/>
          <w:b/>
          <w:sz w:val="24"/>
          <w:szCs w:val="24"/>
        </w:rPr>
      </w:pPr>
    </w:p>
    <w:p w14:paraId="0C74988C" w14:textId="33E3CA1C" w:rsidR="00965371" w:rsidRPr="00644C0C" w:rsidRDefault="00965371"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7</w:t>
      </w:r>
    </w:p>
    <w:p w14:paraId="700CD7DF" w14:textId="52AEBD22" w:rsidR="00965371" w:rsidRPr="00644C0C" w:rsidRDefault="00965371" w:rsidP="00965371">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003A7A8F" w:rsidRPr="00644C0C">
        <w:rPr>
          <w:rFonts w:ascii="Times New Roman" w:hAnsi="Times New Roman"/>
          <w:b/>
          <w:bCs/>
          <w:color w:val="000000"/>
          <w:sz w:val="24"/>
          <w:szCs w:val="24"/>
          <w:shd w:val="clear" w:color="auto" w:fill="FFFFFF"/>
        </w:rPr>
        <w:t>prsníka</w:t>
      </w:r>
    </w:p>
    <w:p w14:paraId="06CEC00C" w14:textId="56674512" w:rsidR="00133F95" w:rsidRPr="00644C0C" w:rsidRDefault="00133F95"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Skríning</w:t>
      </w:r>
      <w:r w:rsidRPr="00644C0C">
        <w:rPr>
          <w:rFonts w:ascii="Times New Roman" w:hAnsi="Times New Roman"/>
          <w:sz w:val="24"/>
          <w:szCs w:val="24"/>
        </w:rPr>
        <w:t xml:space="preserve"> rakoviny prsníka je zameraný na vyhľadávanie a následný manažment </w:t>
      </w:r>
      <w:r w:rsidR="00AE08B2" w:rsidRPr="00644C0C">
        <w:rPr>
          <w:rFonts w:ascii="Times New Roman" w:hAnsi="Times New Roman"/>
          <w:sz w:val="24"/>
          <w:szCs w:val="24"/>
        </w:rPr>
        <w:t>včasných štádií zhubného nádoru prsníkov pomocou mamografie v bezpríznakovej populácii žien</w:t>
      </w:r>
      <w:r w:rsidRPr="00644C0C">
        <w:rPr>
          <w:rFonts w:ascii="Times New Roman" w:hAnsi="Times New Roman"/>
          <w:sz w:val="24"/>
          <w:szCs w:val="24"/>
        </w:rPr>
        <w:t>.</w:t>
      </w:r>
    </w:p>
    <w:p w14:paraId="44AA4D2C" w14:textId="77777777" w:rsidR="00133F95" w:rsidRPr="00644C0C" w:rsidRDefault="00133F95"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7267D61C" w14:textId="77777777" w:rsidR="006F2D7A" w:rsidRDefault="006F2D7A" w:rsidP="006F2D7A">
      <w:pPr>
        <w:pStyle w:val="Odsekzoznamu"/>
        <w:spacing w:after="0" w:line="264" w:lineRule="auto"/>
        <w:ind w:left="0"/>
        <w:rPr>
          <w:rFonts w:ascii="Times New Roman" w:hAnsi="Times New Roman"/>
          <w:b/>
          <w:bCs/>
          <w:color w:val="000000"/>
          <w:sz w:val="24"/>
          <w:szCs w:val="24"/>
          <w:shd w:val="clear" w:color="auto" w:fill="FFFFFF"/>
        </w:rPr>
      </w:pPr>
    </w:p>
    <w:p w14:paraId="6C66850F" w14:textId="4C97B0D6" w:rsidR="006F2D7A" w:rsidRPr="009707C4" w:rsidRDefault="006F2D7A" w:rsidP="006F2D7A">
      <w:pPr>
        <w:pStyle w:val="Odsekzoznamu"/>
        <w:spacing w:after="0" w:line="264" w:lineRule="auto"/>
        <w:ind w:left="0"/>
        <w:rPr>
          <w:rFonts w:ascii="Times New Roman" w:hAnsi="Times New Roman"/>
          <w:b/>
          <w:sz w:val="24"/>
          <w:szCs w:val="24"/>
        </w:rPr>
      </w:pPr>
      <w:r w:rsidRPr="00FC5058">
        <w:rPr>
          <w:rFonts w:ascii="Times New Roman" w:hAnsi="Times New Roman"/>
          <w:b/>
          <w:bCs/>
          <w:color w:val="000000"/>
          <w:sz w:val="24"/>
          <w:szCs w:val="24"/>
          <w:shd w:val="clear" w:color="auto" w:fill="FFFFFF"/>
        </w:rPr>
        <w:t>Všeobecné ustanovenia</w:t>
      </w:r>
    </w:p>
    <w:p w14:paraId="340B81E4" w14:textId="77777777" w:rsidR="006F2D7A" w:rsidRPr="001D2E84"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B23CBF">
        <w:rPr>
          <w:rFonts w:ascii="Times New Roman" w:hAnsi="Times New Roman"/>
          <w:bCs/>
          <w:sz w:val="24"/>
          <w:szCs w:val="24"/>
        </w:rPr>
        <w:t>Skríning</w:t>
      </w:r>
      <w:r w:rsidRPr="00B23CBF">
        <w:rPr>
          <w:rFonts w:ascii="Times New Roman" w:hAnsi="Times New Roman"/>
          <w:sz w:val="24"/>
          <w:szCs w:val="24"/>
        </w:rPr>
        <w:t xml:space="preserve"> rakoviny </w:t>
      </w:r>
      <w:r>
        <w:rPr>
          <w:rFonts w:ascii="Times New Roman" w:hAnsi="Times New Roman"/>
          <w:sz w:val="24"/>
          <w:szCs w:val="24"/>
        </w:rPr>
        <w:t>prsníka</w:t>
      </w:r>
      <w:r w:rsidRPr="00B23CBF">
        <w:rPr>
          <w:rFonts w:ascii="Times New Roman" w:hAnsi="Times New Roman"/>
          <w:sz w:val="24"/>
          <w:szCs w:val="24"/>
        </w:rPr>
        <w:t xml:space="preserve"> je zameraný na vyhľadávanie a následný manažment </w:t>
      </w:r>
      <w:r>
        <w:rPr>
          <w:rFonts w:ascii="Times New Roman" w:hAnsi="Times New Roman"/>
          <w:bCs/>
          <w:sz w:val="24"/>
          <w:szCs w:val="24"/>
        </w:rPr>
        <w:t xml:space="preserve">včasných štádií zhubného nádoru prsníkov pomocou mamografie v bezpríznakovej populácii žien. </w:t>
      </w:r>
      <w:r w:rsidRPr="008A511A">
        <w:rPr>
          <w:rFonts w:ascii="Times New Roman" w:hAnsi="Times New Roman"/>
          <w:bCs/>
          <w:sz w:val="24"/>
          <w:szCs w:val="24"/>
        </w:rPr>
        <w:t xml:space="preserve">Cieľom skríningu rakoviny </w:t>
      </w:r>
      <w:r>
        <w:rPr>
          <w:rFonts w:ascii="Times New Roman" w:hAnsi="Times New Roman"/>
          <w:bCs/>
          <w:sz w:val="24"/>
          <w:szCs w:val="24"/>
        </w:rPr>
        <w:t>prsníka</w:t>
      </w:r>
      <w:r w:rsidRPr="008A511A">
        <w:rPr>
          <w:rFonts w:ascii="Times New Roman" w:hAnsi="Times New Roman"/>
          <w:bCs/>
          <w:sz w:val="24"/>
          <w:szCs w:val="24"/>
        </w:rPr>
        <w:t xml:space="preserve"> je odhaliť rakovinu </w:t>
      </w:r>
      <w:r>
        <w:rPr>
          <w:rFonts w:ascii="Times New Roman" w:hAnsi="Times New Roman"/>
          <w:bCs/>
          <w:sz w:val="24"/>
          <w:szCs w:val="24"/>
        </w:rPr>
        <w:t>prsníka</w:t>
      </w:r>
      <w:r w:rsidRPr="008A511A">
        <w:rPr>
          <w:rFonts w:ascii="Times New Roman" w:hAnsi="Times New Roman"/>
          <w:bCs/>
          <w:sz w:val="24"/>
          <w:szCs w:val="24"/>
        </w:rPr>
        <w:t xml:space="preserve"> v skorom štádiu </w:t>
      </w:r>
      <w:r>
        <w:rPr>
          <w:rFonts w:ascii="Times New Roman" w:hAnsi="Times New Roman"/>
          <w:bCs/>
          <w:sz w:val="24"/>
          <w:szCs w:val="24"/>
        </w:rPr>
        <w:t xml:space="preserve">(vrátane </w:t>
      </w:r>
      <w:r w:rsidRPr="00B465A5">
        <w:rPr>
          <w:rFonts w:ascii="Times New Roman" w:hAnsi="Times New Roman"/>
          <w:bCs/>
          <w:i/>
          <w:iCs/>
          <w:sz w:val="24"/>
          <w:szCs w:val="24"/>
        </w:rPr>
        <w:t>in-situ</w:t>
      </w:r>
      <w:r>
        <w:rPr>
          <w:rFonts w:ascii="Times New Roman" w:hAnsi="Times New Roman"/>
          <w:bCs/>
          <w:sz w:val="24"/>
          <w:szCs w:val="24"/>
        </w:rPr>
        <w:t xml:space="preserve"> karcinómu) </w:t>
      </w:r>
      <w:r w:rsidRPr="008A511A">
        <w:rPr>
          <w:rFonts w:ascii="Times New Roman" w:hAnsi="Times New Roman"/>
          <w:bCs/>
          <w:sz w:val="24"/>
          <w:szCs w:val="24"/>
        </w:rPr>
        <w:t xml:space="preserve">u bezpríznakových žien. Liečba rakoviny </w:t>
      </w:r>
      <w:r>
        <w:rPr>
          <w:rFonts w:ascii="Times New Roman" w:hAnsi="Times New Roman"/>
          <w:bCs/>
          <w:sz w:val="24"/>
          <w:szCs w:val="24"/>
        </w:rPr>
        <w:t>prsníka</w:t>
      </w:r>
      <w:r w:rsidRPr="008A511A">
        <w:rPr>
          <w:rFonts w:ascii="Times New Roman" w:hAnsi="Times New Roman"/>
          <w:bCs/>
          <w:sz w:val="24"/>
          <w:szCs w:val="24"/>
        </w:rPr>
        <w:t xml:space="preserve"> vo včasnom štádiu je menej agresívna a má vyššiu pravdepodobnosť vyliečenia. Očakáva sa, že organizovaný program skríningu rakoviny </w:t>
      </w:r>
      <w:r>
        <w:rPr>
          <w:rFonts w:ascii="Times New Roman" w:hAnsi="Times New Roman"/>
          <w:bCs/>
          <w:sz w:val="24"/>
          <w:szCs w:val="24"/>
        </w:rPr>
        <w:t>prsníka</w:t>
      </w:r>
      <w:r w:rsidRPr="008A511A">
        <w:rPr>
          <w:rFonts w:ascii="Times New Roman" w:hAnsi="Times New Roman"/>
          <w:bCs/>
          <w:sz w:val="24"/>
          <w:szCs w:val="24"/>
        </w:rPr>
        <w:t xml:space="preserve">, ktorý ponúka ženám v cieľovej populácii skríningové vyšetrenie v pravidelných intervaloch, výrazne zníži výskyt rakoviny </w:t>
      </w:r>
      <w:r>
        <w:rPr>
          <w:rFonts w:ascii="Times New Roman" w:hAnsi="Times New Roman"/>
          <w:bCs/>
          <w:sz w:val="24"/>
          <w:szCs w:val="24"/>
        </w:rPr>
        <w:t>prsníka</w:t>
      </w:r>
      <w:r w:rsidRPr="008A511A">
        <w:rPr>
          <w:rFonts w:ascii="Times New Roman" w:hAnsi="Times New Roman"/>
          <w:bCs/>
          <w:sz w:val="24"/>
          <w:szCs w:val="24"/>
        </w:rPr>
        <w:t xml:space="preserve"> odhalením a liečením ochorenia v</w:t>
      </w:r>
      <w:r>
        <w:rPr>
          <w:rFonts w:ascii="Times New Roman" w:hAnsi="Times New Roman"/>
          <w:bCs/>
          <w:sz w:val="24"/>
          <w:szCs w:val="24"/>
        </w:rPr>
        <w:t>o včasnom</w:t>
      </w:r>
      <w:r w:rsidRPr="008A511A">
        <w:rPr>
          <w:rFonts w:ascii="Times New Roman" w:hAnsi="Times New Roman"/>
          <w:bCs/>
          <w:sz w:val="24"/>
          <w:szCs w:val="24"/>
        </w:rPr>
        <w:t xml:space="preserve"> štádiu</w:t>
      </w:r>
      <w:r>
        <w:rPr>
          <w:rFonts w:ascii="Times New Roman" w:hAnsi="Times New Roman"/>
          <w:bCs/>
          <w:sz w:val="24"/>
          <w:szCs w:val="24"/>
        </w:rPr>
        <w:t xml:space="preserve"> (vrátane </w:t>
      </w:r>
      <w:r w:rsidRPr="00B465A5">
        <w:rPr>
          <w:rFonts w:ascii="Times New Roman" w:hAnsi="Times New Roman"/>
          <w:bCs/>
          <w:i/>
          <w:iCs/>
          <w:sz w:val="24"/>
          <w:szCs w:val="24"/>
        </w:rPr>
        <w:t>in-situ</w:t>
      </w:r>
      <w:r>
        <w:rPr>
          <w:rFonts w:ascii="Times New Roman" w:hAnsi="Times New Roman"/>
          <w:bCs/>
          <w:sz w:val="24"/>
          <w:szCs w:val="24"/>
        </w:rPr>
        <w:t xml:space="preserve"> karcinómu)</w:t>
      </w:r>
      <w:r w:rsidRPr="008A511A">
        <w:rPr>
          <w:rFonts w:ascii="Times New Roman" w:hAnsi="Times New Roman"/>
          <w:bCs/>
          <w:sz w:val="24"/>
          <w:szCs w:val="24"/>
        </w:rPr>
        <w:t xml:space="preserve">. Skríning rakoviny </w:t>
      </w:r>
      <w:r>
        <w:rPr>
          <w:rFonts w:ascii="Times New Roman" w:hAnsi="Times New Roman"/>
          <w:bCs/>
          <w:sz w:val="24"/>
          <w:szCs w:val="24"/>
        </w:rPr>
        <w:t>prsníka</w:t>
      </w:r>
      <w:r w:rsidRPr="008A511A">
        <w:rPr>
          <w:rFonts w:ascii="Times New Roman" w:hAnsi="Times New Roman"/>
          <w:bCs/>
          <w:sz w:val="24"/>
          <w:szCs w:val="24"/>
        </w:rPr>
        <w:t xml:space="preserve"> znižuje úmrtnosť </w:t>
      </w:r>
      <w:r>
        <w:rPr>
          <w:rFonts w:ascii="Times New Roman" w:hAnsi="Times New Roman"/>
          <w:bCs/>
          <w:sz w:val="24"/>
          <w:szCs w:val="24"/>
        </w:rPr>
        <w:t xml:space="preserve">žien </w:t>
      </w:r>
      <w:r w:rsidRPr="008A511A">
        <w:rPr>
          <w:rFonts w:ascii="Times New Roman" w:hAnsi="Times New Roman"/>
          <w:bCs/>
          <w:sz w:val="24"/>
          <w:szCs w:val="24"/>
        </w:rPr>
        <w:t xml:space="preserve">na rakovinu </w:t>
      </w:r>
      <w:r>
        <w:rPr>
          <w:rFonts w:ascii="Times New Roman" w:hAnsi="Times New Roman"/>
          <w:bCs/>
          <w:sz w:val="24"/>
          <w:szCs w:val="24"/>
        </w:rPr>
        <w:t>prsníka</w:t>
      </w:r>
      <w:r w:rsidRPr="008A511A">
        <w:rPr>
          <w:rFonts w:ascii="Times New Roman" w:hAnsi="Times New Roman"/>
          <w:bCs/>
          <w:sz w:val="24"/>
          <w:szCs w:val="24"/>
        </w:rPr>
        <w:t xml:space="preserve"> tým, že rakovinu odhalí vo včasnom štádiu ešte pred vznikom príznakov, a teda v čase, keď je liečba pravdepodobne účinná.</w:t>
      </w:r>
    </w:p>
    <w:p w14:paraId="3882E1F8"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Skríning rakoviny prsníka sa vykonáva komplexne na preverenom skríningovom mamografickom pracovisku, ktoré je určené na výkon </w:t>
      </w:r>
      <w:r>
        <w:rPr>
          <w:rFonts w:ascii="Times New Roman" w:hAnsi="Times New Roman"/>
          <w:bCs/>
          <w:color w:val="000000"/>
          <w:sz w:val="24"/>
          <w:szCs w:val="24"/>
          <w:shd w:val="clear" w:color="auto" w:fill="FFFFFF"/>
        </w:rPr>
        <w:t>organizovaného mamografického</w:t>
      </w:r>
      <w:r w:rsidRPr="00131769">
        <w:rPr>
          <w:rFonts w:ascii="Times New Roman" w:hAnsi="Times New Roman"/>
          <w:bCs/>
          <w:color w:val="000000"/>
          <w:sz w:val="24"/>
          <w:szCs w:val="24"/>
          <w:shd w:val="clear" w:color="auto" w:fill="FFFFFF"/>
        </w:rPr>
        <w:t xml:space="preserve"> skríningu</w:t>
      </w:r>
      <w:r>
        <w:rPr>
          <w:rFonts w:ascii="Times New Roman" w:hAnsi="Times New Roman"/>
          <w:bCs/>
          <w:color w:val="000000"/>
          <w:sz w:val="24"/>
          <w:szCs w:val="24"/>
          <w:shd w:val="clear" w:color="auto" w:fill="FFFFFF"/>
        </w:rPr>
        <w:t xml:space="preserve">, </w:t>
      </w:r>
      <w:r w:rsidRPr="009E1677">
        <w:rPr>
          <w:rFonts w:ascii="Times New Roman" w:hAnsi="Times New Roman"/>
          <w:sz w:val="24"/>
          <w:szCs w:val="24"/>
        </w:rPr>
        <w:t>podľa podmienok určených Ministerstvom zdravotníctva Slovenskej republiky na výkon mamografického skríningu</w:t>
      </w:r>
      <w:r>
        <w:rPr>
          <w:rFonts w:ascii="Times New Roman" w:hAnsi="Times New Roman"/>
          <w:sz w:val="24"/>
          <w:szCs w:val="24"/>
        </w:rPr>
        <w:t xml:space="preserve"> uvedených </w:t>
      </w:r>
      <w:r w:rsidRPr="00317536">
        <w:rPr>
          <w:rFonts w:ascii="Times New Roman" w:hAnsi="Times New Roman"/>
          <w:bCs/>
          <w:sz w:val="24"/>
          <w:szCs w:val="24"/>
        </w:rPr>
        <w:t>vo Vyhláške......</w:t>
      </w:r>
    </w:p>
    <w:p w14:paraId="1023AE47"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Typy</w:t>
      </w:r>
      <w:r w:rsidRPr="002873B7">
        <w:rPr>
          <w:rFonts w:ascii="Times New Roman" w:hAnsi="Times New Roman"/>
          <w:bCs/>
          <w:color w:val="000000"/>
          <w:sz w:val="24"/>
          <w:szCs w:val="24"/>
          <w:shd w:val="clear" w:color="auto" w:fill="FFFFFF"/>
        </w:rPr>
        <w:t xml:space="preserve"> </w:t>
      </w:r>
      <w:r w:rsidRPr="00C26F78">
        <w:rPr>
          <w:rFonts w:ascii="Times New Roman" w:hAnsi="Times New Roman"/>
          <w:bCs/>
          <w:color w:val="000000"/>
          <w:sz w:val="24"/>
          <w:szCs w:val="24"/>
          <w:shd w:val="clear" w:color="auto" w:fill="FFFFFF"/>
        </w:rPr>
        <w:t>preverených skríningových mamografických pracovísk:</w:t>
      </w:r>
    </w:p>
    <w:p w14:paraId="43E1A2B3" w14:textId="77777777" w:rsidR="006F2D7A" w:rsidRPr="00C26F78"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skríningové mamografické pracovisko </w:t>
      </w:r>
    </w:p>
    <w:p w14:paraId="422B7CC0" w14:textId="77777777" w:rsidR="006F2D7A" w:rsidRPr="00C26F78"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doriešujúce skríningové mamografické pracovisko </w:t>
      </w:r>
    </w:p>
    <w:p w14:paraId="195DB5C8" w14:textId="77777777" w:rsidR="006F2D7A" w:rsidRPr="00445C2E" w:rsidRDefault="006F2D7A" w:rsidP="00D2366F">
      <w:pPr>
        <w:pStyle w:val="Odsekzoznamu"/>
        <w:numPr>
          <w:ilvl w:val="0"/>
          <w:numId w:val="74"/>
        </w:numPr>
        <w:spacing w:before="240" w:after="0" w:line="264" w:lineRule="auto"/>
        <w:jc w:val="both"/>
        <w:rPr>
          <w:rFonts w:ascii="Times New Roman" w:hAnsi="Times New Roman"/>
          <w:bCs/>
          <w:color w:val="000000"/>
          <w:sz w:val="24"/>
          <w:szCs w:val="24"/>
          <w:shd w:val="clear" w:color="auto" w:fill="FFFFFF"/>
        </w:rPr>
      </w:pPr>
      <w:r w:rsidRPr="00C26F78">
        <w:rPr>
          <w:rFonts w:ascii="Times New Roman" w:hAnsi="Times New Roman"/>
          <w:bCs/>
          <w:color w:val="000000"/>
          <w:sz w:val="24"/>
          <w:szCs w:val="24"/>
          <w:shd w:val="clear" w:color="auto" w:fill="FFFFFF"/>
        </w:rPr>
        <w:t xml:space="preserve">preverené komplexné doriešujúce skríningové mamografické pracovisko </w:t>
      </w:r>
    </w:p>
    <w:p w14:paraId="3B137FF1" w14:textId="77777777" w:rsidR="006F2D7A" w:rsidRPr="00445C2E"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Všetky typy p</w:t>
      </w:r>
      <w:r w:rsidRPr="00445C2E">
        <w:rPr>
          <w:rFonts w:ascii="Times New Roman" w:hAnsi="Times New Roman"/>
          <w:bCs/>
          <w:color w:val="000000"/>
          <w:sz w:val="24"/>
          <w:szCs w:val="24"/>
          <w:shd w:val="clear" w:color="auto" w:fill="FFFFFF"/>
        </w:rPr>
        <w:t>reveren</w:t>
      </w:r>
      <w:r>
        <w:rPr>
          <w:rFonts w:ascii="Times New Roman" w:hAnsi="Times New Roman"/>
          <w:bCs/>
          <w:color w:val="000000"/>
          <w:sz w:val="24"/>
          <w:szCs w:val="24"/>
          <w:shd w:val="clear" w:color="auto" w:fill="FFFFFF"/>
        </w:rPr>
        <w:t>ých</w:t>
      </w:r>
      <w:r w:rsidRPr="00445C2E">
        <w:rPr>
          <w:rFonts w:ascii="Times New Roman" w:hAnsi="Times New Roman"/>
          <w:bCs/>
          <w:color w:val="000000"/>
          <w:sz w:val="24"/>
          <w:szCs w:val="24"/>
          <w:shd w:val="clear" w:color="auto" w:fill="FFFFFF"/>
        </w:rPr>
        <w:t xml:space="preserve"> skríningov</w:t>
      </w:r>
      <w:r>
        <w:rPr>
          <w:rFonts w:ascii="Times New Roman" w:hAnsi="Times New Roman"/>
          <w:bCs/>
          <w:color w:val="000000"/>
          <w:sz w:val="24"/>
          <w:szCs w:val="24"/>
          <w:shd w:val="clear" w:color="auto" w:fill="FFFFFF"/>
        </w:rPr>
        <w:t>ých</w:t>
      </w:r>
      <w:r w:rsidRPr="00445C2E">
        <w:rPr>
          <w:rFonts w:ascii="Times New Roman" w:hAnsi="Times New Roman"/>
          <w:bCs/>
          <w:color w:val="000000"/>
          <w:sz w:val="24"/>
          <w:szCs w:val="24"/>
          <w:shd w:val="clear" w:color="auto" w:fill="FFFFFF"/>
        </w:rPr>
        <w:t xml:space="preserve"> MG pracov</w:t>
      </w:r>
      <w:r>
        <w:rPr>
          <w:rFonts w:ascii="Times New Roman" w:hAnsi="Times New Roman"/>
          <w:bCs/>
          <w:color w:val="000000"/>
          <w:sz w:val="24"/>
          <w:szCs w:val="24"/>
          <w:shd w:val="clear" w:color="auto" w:fill="FFFFFF"/>
        </w:rPr>
        <w:t>ísk</w:t>
      </w:r>
      <w:r w:rsidRPr="00445C2E">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sú</w:t>
      </w:r>
      <w:r w:rsidRPr="00445C2E">
        <w:rPr>
          <w:rFonts w:ascii="Times New Roman" w:hAnsi="Times New Roman"/>
          <w:bCs/>
          <w:color w:val="000000"/>
          <w:sz w:val="24"/>
          <w:szCs w:val="24"/>
          <w:shd w:val="clear" w:color="auto" w:fill="FFFFFF"/>
        </w:rPr>
        <w:t xml:space="preserve"> preverené pracovnou skupinou Komisie MZ SR pre zabezpečenie kvality v rádiológii, radiačnej onkológii a nukleárnej medicíne.</w:t>
      </w:r>
    </w:p>
    <w:p w14:paraId="7620028F" w14:textId="77777777" w:rsidR="006F2D7A"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Zoznam </w:t>
      </w:r>
      <w:r w:rsidRPr="00445C2E">
        <w:rPr>
          <w:rFonts w:ascii="Times New Roman" w:hAnsi="Times New Roman"/>
          <w:bCs/>
          <w:color w:val="000000"/>
          <w:sz w:val="24"/>
          <w:szCs w:val="24"/>
          <w:shd w:val="clear" w:color="auto" w:fill="FFFFFF"/>
        </w:rPr>
        <w:t>preverených skríningových MG pracovísk pripravuje a aktualizuje pracovná skupina Komisie MZ SR pre zabezpečenie kvality v rádiológii, radiačnej onkológii a nukleárnej medicíne a je uverejnený na stránkach MZ SR</w:t>
      </w:r>
      <w:r>
        <w:rPr>
          <w:rFonts w:ascii="Times New Roman" w:hAnsi="Times New Roman"/>
          <w:bCs/>
          <w:color w:val="000000"/>
          <w:sz w:val="24"/>
          <w:szCs w:val="24"/>
          <w:shd w:val="clear" w:color="auto" w:fill="FFFFFF"/>
        </w:rPr>
        <w:t xml:space="preserve"> a NOI</w:t>
      </w:r>
      <w:r w:rsidRPr="00445C2E">
        <w:rPr>
          <w:rFonts w:ascii="Times New Roman" w:hAnsi="Times New Roman"/>
          <w:bCs/>
          <w:color w:val="000000"/>
          <w:sz w:val="24"/>
          <w:szCs w:val="24"/>
          <w:shd w:val="clear" w:color="auto" w:fill="FFFFFF"/>
        </w:rPr>
        <w:t>.</w:t>
      </w:r>
    </w:p>
    <w:p w14:paraId="450F2920" w14:textId="77777777" w:rsidR="006F2D7A" w:rsidRPr="00317536" w:rsidRDefault="006F2D7A" w:rsidP="00D2366F">
      <w:pPr>
        <w:pStyle w:val="Odsekzoznamu"/>
        <w:numPr>
          <w:ilvl w:val="0"/>
          <w:numId w:val="9"/>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Poskytovatelia zdravotnej starostlivosti participujúci na skríningu rakoviny prsníka sú povinní postupovať podľa schválených štandardných postupov a metodických usmernení viažucich sa k vykonávaniu skríningu rakoviny prsníka, ktoré budú publikované a aktualizované MZ SR na základe najnovších vedeckých dôkazov, v súlade s aktuálnymi poznatkami a platnou legislatívou.?????</w:t>
      </w:r>
    </w:p>
    <w:p w14:paraId="71A99028" w14:textId="77777777" w:rsidR="006F2D7A" w:rsidRPr="00317536" w:rsidRDefault="006F2D7A" w:rsidP="006F2D7A">
      <w:pPr>
        <w:pStyle w:val="Odsekzoznamu"/>
        <w:spacing w:before="240" w:after="0" w:line="264" w:lineRule="auto"/>
        <w:ind w:left="709"/>
        <w:contextualSpacing w:val="0"/>
        <w:jc w:val="both"/>
        <w:rPr>
          <w:rFonts w:ascii="Times New Roman" w:hAnsi="Times New Roman"/>
          <w:bCs/>
          <w:sz w:val="24"/>
          <w:szCs w:val="24"/>
          <w:shd w:val="clear" w:color="auto" w:fill="FFFFFF"/>
        </w:rPr>
      </w:pPr>
    </w:p>
    <w:p w14:paraId="1DDC8F26" w14:textId="77777777" w:rsidR="006F2D7A" w:rsidRPr="00344C67" w:rsidRDefault="006F2D7A" w:rsidP="006F2D7A">
      <w:pPr>
        <w:spacing w:after="0" w:line="264" w:lineRule="auto"/>
        <w:rPr>
          <w:rFonts w:ascii="Times New Roman" w:hAnsi="Times New Roman"/>
          <w:b/>
          <w:sz w:val="24"/>
          <w:szCs w:val="24"/>
        </w:rPr>
      </w:pPr>
      <w:bookmarkStart w:id="6" w:name="_Hlk173948471"/>
      <w:r>
        <w:rPr>
          <w:rFonts w:ascii="Times New Roman" w:hAnsi="Times New Roman"/>
          <w:b/>
          <w:sz w:val="24"/>
          <w:szCs w:val="24"/>
        </w:rPr>
        <w:t>Preverené skríningové mamografické pracovisko</w:t>
      </w:r>
    </w:p>
    <w:p w14:paraId="316C7714"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Sk</w:t>
      </w:r>
      <w:r w:rsidRPr="00131769">
        <w:rPr>
          <w:rFonts w:ascii="Times New Roman" w:hAnsi="Times New Roman"/>
          <w:bCs/>
          <w:color w:val="000000"/>
          <w:sz w:val="24"/>
          <w:szCs w:val="24"/>
          <w:shd w:val="clear" w:color="auto" w:fill="FFFFFF"/>
        </w:rPr>
        <w:t xml:space="preserve">ríningové </w:t>
      </w:r>
      <w:bookmarkEnd w:id="6"/>
      <w:r w:rsidRPr="00131769">
        <w:rPr>
          <w:rFonts w:ascii="Times New Roman" w:hAnsi="Times New Roman"/>
          <w:bCs/>
          <w:color w:val="000000"/>
          <w:sz w:val="24"/>
          <w:szCs w:val="24"/>
          <w:shd w:val="clear" w:color="auto" w:fill="FFFFFF"/>
        </w:rPr>
        <w:t xml:space="preserve">mamografické vyšetrenia vykonáva poskytovateľ zdravotnej starostlivosti, ktorého súčasťou je poskytovanie zdravotnej starostlivosti v špecializačnom odbore rádiológia na rádiologickom pracovisku, ktoré vyhovelo kritériám na vykonávanie skríningovej mamografie. </w:t>
      </w:r>
    </w:p>
    <w:p w14:paraId="2920FEAD" w14:textId="77777777" w:rsidR="006F2D7A" w:rsidRPr="00317536"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lastRenderedPageBreak/>
        <w:t xml:space="preserve">Prevereným skríningovým mamografickým pracoviskom sa rádiologické pracovisko stáva dňom vykonania klinického auditu podľa </w:t>
      </w:r>
      <w:r w:rsidRPr="00317536">
        <w:rPr>
          <w:rFonts w:ascii="Times New Roman" w:hAnsi="Times New Roman"/>
          <w:sz w:val="24"/>
          <w:szCs w:val="24"/>
        </w:rPr>
        <w:t>§6c</w:t>
      </w:r>
      <w:r w:rsidRPr="00317536">
        <w:rPr>
          <w:rFonts w:ascii="Times New Roman" w:hAnsi="Times New Roman"/>
          <w:bCs/>
          <w:sz w:val="24"/>
          <w:szCs w:val="24"/>
          <w:shd w:val="clear" w:color="auto" w:fill="FFFFFF"/>
        </w:rPr>
        <w:t xml:space="preserve">, v ktorom boli splnené požiadavky kladené na preverené skríningové mamografické pracovisko uvedené </w:t>
      </w:r>
      <w:r w:rsidRPr="00317536">
        <w:rPr>
          <w:rFonts w:ascii="Times New Roman" w:hAnsi="Times New Roman"/>
          <w:sz w:val="24"/>
          <w:szCs w:val="24"/>
          <w:shd w:val="clear" w:color="auto" w:fill="FFFFFF"/>
        </w:rPr>
        <w:t>v tejto vyhláške</w:t>
      </w:r>
      <w:r w:rsidRPr="00317536">
        <w:rPr>
          <w:rFonts w:ascii="Times New Roman" w:hAnsi="Times New Roman"/>
          <w:bCs/>
          <w:sz w:val="24"/>
          <w:szCs w:val="24"/>
          <w:shd w:val="clear" w:color="auto" w:fill="FFFFFF"/>
        </w:rPr>
        <w:t xml:space="preserve">. MZSR do 30 dní od vykonania klinického auditu doručí do zdravotných poisťovní potvrdenie o zaradení pracoviska do zoznamu preverených skríningových mamografických pracovísk. Odo dňa klinického auditu je preverené skríningové mamografické pracovisko oprávnené využívať kumulatívne skríningové kódy výkonov, prostredníctvom ktorých </w:t>
      </w:r>
      <w:r w:rsidRPr="00317536">
        <w:rPr>
          <w:rFonts w:ascii="Times New Roman" w:hAnsi="Times New Roman"/>
          <w:sz w:val="24"/>
          <w:szCs w:val="24"/>
        </w:rPr>
        <w:t>budú z verejného zdravotného poistenia poskytovateľom zdravotnej starostlivosti uhrádzané výkony skríningu.????</w:t>
      </w:r>
    </w:p>
    <w:p w14:paraId="71D70677"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Oprávnené rádiologické pracovisko, ktoré vykonáva skríningovú mamografiu</w:t>
      </w:r>
      <w:r>
        <w:rPr>
          <w:rFonts w:ascii="Times New Roman" w:hAnsi="Times New Roman"/>
          <w:bCs/>
          <w:color w:val="000000"/>
          <w:sz w:val="24"/>
          <w:szCs w:val="24"/>
          <w:shd w:val="clear" w:color="auto" w:fill="FFFFFF"/>
        </w:rPr>
        <w:t>:</w:t>
      </w:r>
    </w:p>
    <w:p w14:paraId="611FF857" w14:textId="77777777" w:rsidR="006F2D7A" w:rsidRPr="00584732"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166DBA">
        <w:rPr>
          <w:rFonts w:ascii="Times New Roman" w:hAnsi="Times New Roman"/>
          <w:bCs/>
          <w:color w:val="000000"/>
          <w:sz w:val="24"/>
          <w:szCs w:val="24"/>
          <w:shd w:val="clear" w:color="auto" w:fill="FFFFFF"/>
        </w:rPr>
        <w:t>disponuje technickými a odbornými možnosťami (materiálno-technickým a personálnym zabezpečením</w:t>
      </w:r>
      <w:r>
        <w:rPr>
          <w:rFonts w:ascii="Times New Roman" w:hAnsi="Times New Roman"/>
          <w:bCs/>
          <w:color w:val="000000"/>
          <w:sz w:val="24"/>
          <w:szCs w:val="24"/>
          <w:shd w:val="clear" w:color="auto" w:fill="FFFFFF"/>
        </w:rPr>
        <w:t xml:space="preserve"> uvedeným </w:t>
      </w:r>
      <w:r w:rsidRPr="00317536">
        <w:rPr>
          <w:rFonts w:ascii="Times New Roman" w:hAnsi="Times New Roman"/>
          <w:bCs/>
          <w:sz w:val="24"/>
          <w:szCs w:val="24"/>
          <w:shd w:val="clear" w:color="auto" w:fill="FFFFFF"/>
        </w:rPr>
        <w:t>v </w:t>
      </w:r>
      <w:r w:rsidRPr="00317536">
        <w:rPr>
          <w:rFonts w:ascii="Times New Roman" w:hAnsi="Times New Roman"/>
          <w:sz w:val="24"/>
          <w:szCs w:val="24"/>
          <w:shd w:val="clear" w:color="auto" w:fill="FFFFFF"/>
        </w:rPr>
        <w:t>Prílohe č.</w:t>
      </w:r>
      <w:r w:rsidRPr="00317536">
        <w:rPr>
          <w:rFonts w:ascii="Times New Roman" w:hAnsi="Times New Roman"/>
          <w:strike/>
          <w:sz w:val="24"/>
          <w:szCs w:val="24"/>
          <w:shd w:val="clear" w:color="auto" w:fill="FFFFFF"/>
        </w:rPr>
        <w:t xml:space="preserve"> 6.1</w:t>
      </w:r>
      <w:r w:rsidRPr="00166DBA">
        <w:rPr>
          <w:rFonts w:ascii="Times New Roman" w:hAnsi="Times New Roman"/>
          <w:bCs/>
          <w:color w:val="000000"/>
          <w:sz w:val="24"/>
          <w:szCs w:val="24"/>
          <w:shd w:val="clear" w:color="auto" w:fill="FFFFFF"/>
        </w:rPr>
        <w:t>) na doriešenie mamografických nálezov ako je ultrasonografia a</w:t>
      </w:r>
      <w:r>
        <w:rPr>
          <w:rFonts w:ascii="Times New Roman" w:hAnsi="Times New Roman"/>
          <w:bCs/>
          <w:color w:val="000000"/>
          <w:sz w:val="24"/>
          <w:szCs w:val="24"/>
          <w:shd w:val="clear" w:color="auto" w:fill="FFFFFF"/>
        </w:rPr>
        <w:t> </w:t>
      </w:r>
      <w:r w:rsidRPr="00166DBA">
        <w:rPr>
          <w:rFonts w:ascii="Times New Roman" w:hAnsi="Times New Roman"/>
          <w:bCs/>
          <w:color w:val="000000"/>
          <w:sz w:val="24"/>
          <w:szCs w:val="24"/>
          <w:shd w:val="clear" w:color="auto" w:fill="FFFFFF"/>
        </w:rPr>
        <w:t>biopsia</w:t>
      </w:r>
      <w:r>
        <w:rPr>
          <w:rFonts w:ascii="Times New Roman" w:hAnsi="Times New Roman"/>
          <w:bCs/>
          <w:color w:val="000000"/>
          <w:sz w:val="24"/>
          <w:szCs w:val="24"/>
          <w:shd w:val="clear" w:color="auto" w:fill="FFFFFF"/>
        </w:rPr>
        <w:t>,</w:t>
      </w:r>
      <w:r w:rsidRPr="00166DBA">
        <w:rPr>
          <w:rFonts w:ascii="Times New Roman" w:hAnsi="Times New Roman"/>
          <w:bCs/>
          <w:color w:val="000000"/>
          <w:sz w:val="24"/>
          <w:szCs w:val="24"/>
          <w:shd w:val="clear" w:color="auto" w:fill="FFFFFF"/>
        </w:rPr>
        <w:t xml:space="preserve"> </w:t>
      </w:r>
      <w:r w:rsidRPr="00166DBA">
        <w:rPr>
          <w:rFonts w:ascii="Times New Roman" w:hAnsi="Times New Roman"/>
          <w:b/>
          <w:color w:val="000000"/>
          <w:sz w:val="24"/>
          <w:szCs w:val="24"/>
          <w:shd w:val="clear" w:color="auto" w:fill="FFFFFF"/>
        </w:rPr>
        <w:t xml:space="preserve"> </w:t>
      </w:r>
    </w:p>
    <w:p w14:paraId="22871E37" w14:textId="77777777" w:rsidR="006F2D7A"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584732">
        <w:rPr>
          <w:rFonts w:ascii="Times New Roman" w:hAnsi="Times New Roman"/>
          <w:bCs/>
          <w:color w:val="000000"/>
          <w:sz w:val="24"/>
          <w:szCs w:val="24"/>
          <w:shd w:val="clear" w:color="auto" w:fill="FFFFFF"/>
        </w:rPr>
        <w:t>má nadväznosť na pracovisko, ktoré disponuje možnosťou stereotaxie, magnetickej rezonancie a vákuovo-asistovanej biopsie</w:t>
      </w:r>
      <w:r>
        <w:rPr>
          <w:rFonts w:ascii="Times New Roman" w:hAnsi="Times New Roman"/>
          <w:bCs/>
          <w:color w:val="000000"/>
          <w:sz w:val="24"/>
          <w:szCs w:val="24"/>
          <w:shd w:val="clear" w:color="auto" w:fill="FFFFFF"/>
        </w:rPr>
        <w:t>,</w:t>
      </w:r>
    </w:p>
    <w:p w14:paraId="349EDA14" w14:textId="77777777" w:rsidR="006F2D7A" w:rsidRPr="002F379B" w:rsidRDefault="006F2D7A" w:rsidP="00D2366F">
      <w:pPr>
        <w:pStyle w:val="Odsekzoznamu"/>
        <w:numPr>
          <w:ilvl w:val="0"/>
          <w:numId w:val="72"/>
        </w:numPr>
        <w:spacing w:after="0" w:line="264" w:lineRule="auto"/>
        <w:ind w:left="993"/>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sz w:val="24"/>
          <w:szCs w:val="24"/>
        </w:rPr>
        <w:t>)</w:t>
      </w:r>
      <w:r w:rsidRPr="00317536">
        <w:rPr>
          <w:rFonts w:ascii="Times New Roman" w:hAnsi="Times New Roman"/>
          <w:bCs/>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4D2110A6"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s</w:t>
      </w:r>
      <w:r w:rsidRPr="00131769">
        <w:rPr>
          <w:rFonts w:ascii="Times New Roman" w:hAnsi="Times New Roman"/>
          <w:bCs/>
          <w:color w:val="000000"/>
          <w:sz w:val="24"/>
          <w:szCs w:val="24"/>
          <w:shd w:val="clear" w:color="auto" w:fill="FFFFFF"/>
        </w:rPr>
        <w:t xml:space="preserve">kríningové mamografické pracovisko je schopné v prípade potreby elektronicky poskytnúť digitálny obrazový materiál iným </w:t>
      </w:r>
      <w:r>
        <w:rPr>
          <w:rFonts w:ascii="Times New Roman" w:hAnsi="Times New Roman"/>
          <w:bCs/>
          <w:color w:val="000000"/>
          <w:sz w:val="24"/>
          <w:szCs w:val="24"/>
          <w:shd w:val="clear" w:color="auto" w:fill="FFFFFF"/>
        </w:rPr>
        <w:t xml:space="preserve">prevereným </w:t>
      </w:r>
      <w:r w:rsidRPr="00131769">
        <w:rPr>
          <w:rFonts w:ascii="Times New Roman" w:hAnsi="Times New Roman"/>
          <w:bCs/>
          <w:color w:val="000000"/>
          <w:sz w:val="24"/>
          <w:szCs w:val="24"/>
          <w:shd w:val="clear" w:color="auto" w:fill="FFFFFF"/>
        </w:rPr>
        <w:t xml:space="preserve">skríningovým mamografickým pracoviskám. </w:t>
      </w:r>
    </w:p>
    <w:p w14:paraId="088892EA" w14:textId="77777777" w:rsidR="006F2D7A" w:rsidRDefault="006F2D7A" w:rsidP="00D2366F">
      <w:pPr>
        <w:pStyle w:val="Odsekzoznamu"/>
        <w:numPr>
          <w:ilvl w:val="0"/>
          <w:numId w:val="7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Rádiológ, ktorý vykoná </w:t>
      </w:r>
      <w:r>
        <w:rPr>
          <w:rFonts w:ascii="Times New Roman" w:hAnsi="Times New Roman"/>
          <w:bCs/>
          <w:color w:val="000000"/>
          <w:sz w:val="24"/>
          <w:szCs w:val="24"/>
          <w:shd w:val="clear" w:color="auto" w:fill="FFFFFF"/>
        </w:rPr>
        <w:t xml:space="preserve">na preverenom skríningovom mamografickom pracovisku </w:t>
      </w:r>
      <w:r w:rsidRPr="00131769">
        <w:rPr>
          <w:rFonts w:ascii="Times New Roman" w:hAnsi="Times New Roman"/>
          <w:bCs/>
          <w:color w:val="000000"/>
          <w:sz w:val="24"/>
          <w:szCs w:val="24"/>
          <w:shd w:val="clear" w:color="auto" w:fill="FFFFFF"/>
        </w:rPr>
        <w:t xml:space="preserve">jadrovú biopsiu na prsníku je povinný uzavrieť nález zobrazovacích metód vyšetrenia v súlade s histológiou a odporučiť ďalší diagnostický a/alebo terapeutický postup. </w:t>
      </w:r>
    </w:p>
    <w:p w14:paraId="7A78CFFB" w14:textId="77777777" w:rsidR="006F2D7A" w:rsidRDefault="006F2D7A" w:rsidP="006F2D7A">
      <w:pPr>
        <w:pStyle w:val="Odsekzoznamu"/>
        <w:spacing w:before="240" w:after="0" w:line="264" w:lineRule="auto"/>
        <w:ind w:left="284"/>
        <w:contextualSpacing w:val="0"/>
        <w:jc w:val="both"/>
        <w:rPr>
          <w:rFonts w:ascii="Times New Roman" w:hAnsi="Times New Roman"/>
          <w:bCs/>
          <w:color w:val="000000"/>
          <w:sz w:val="24"/>
          <w:szCs w:val="24"/>
          <w:shd w:val="clear" w:color="auto" w:fill="FFFFFF"/>
        </w:rPr>
      </w:pPr>
    </w:p>
    <w:p w14:paraId="47247E32" w14:textId="77777777" w:rsidR="006F2D7A" w:rsidRPr="00A9673B"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Preverené doriešujúce skríningové mamografické pracovisko</w:t>
      </w:r>
      <w:r w:rsidRPr="00A9673B">
        <w:rPr>
          <w:rFonts w:ascii="Times New Roman" w:hAnsi="Times New Roman"/>
          <w:bCs/>
          <w:color w:val="000000"/>
          <w:sz w:val="24"/>
          <w:szCs w:val="24"/>
          <w:shd w:val="clear" w:color="auto" w:fill="FFFFFF"/>
        </w:rPr>
        <w:t xml:space="preserve"> </w:t>
      </w:r>
    </w:p>
    <w:p w14:paraId="5E0A27D1"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1E29DF">
        <w:rPr>
          <w:rFonts w:ascii="Times New Roman" w:hAnsi="Times New Roman"/>
          <w:bCs/>
          <w:color w:val="000000"/>
          <w:sz w:val="24"/>
          <w:szCs w:val="24"/>
          <w:shd w:val="clear" w:color="auto" w:fill="FFFFFF"/>
        </w:rPr>
        <w:t>reverené doriešujúce skríningové MG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je </w:t>
      </w:r>
      <w:r w:rsidRPr="001E29DF">
        <w:rPr>
          <w:rFonts w:ascii="Times New Roman" w:hAnsi="Times New Roman"/>
          <w:bCs/>
          <w:color w:val="000000"/>
          <w:sz w:val="24"/>
          <w:szCs w:val="24"/>
          <w:shd w:val="clear" w:color="auto" w:fill="FFFFFF"/>
        </w:rPr>
        <w:t>preverené skríningové MG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ktoré disponujú viacerými doriešovacími modalitam</w:t>
      </w:r>
      <w:r>
        <w:rPr>
          <w:rFonts w:ascii="Times New Roman" w:hAnsi="Times New Roman"/>
          <w:bCs/>
          <w:color w:val="000000"/>
          <w:sz w:val="24"/>
          <w:szCs w:val="24"/>
          <w:shd w:val="clear" w:color="auto" w:fill="FFFFFF"/>
        </w:rPr>
        <w:t xml:space="preserve">i a </w:t>
      </w:r>
      <w:r w:rsidRPr="001E29DF">
        <w:rPr>
          <w:rFonts w:ascii="Times New Roman" w:hAnsi="Times New Roman"/>
          <w:bCs/>
          <w:color w:val="000000"/>
          <w:sz w:val="24"/>
          <w:szCs w:val="24"/>
          <w:shd w:val="clear" w:color="auto" w:fill="FFFFFF"/>
        </w:rPr>
        <w:t>špeciálnymi doplnkovými mamodiagnostickými metódami</w:t>
      </w:r>
      <w:r>
        <w:rPr>
          <w:rFonts w:ascii="Times New Roman" w:hAnsi="Times New Roman"/>
          <w:bCs/>
          <w:color w:val="000000"/>
          <w:sz w:val="24"/>
          <w:szCs w:val="24"/>
          <w:shd w:val="clear" w:color="auto" w:fill="FFFFFF"/>
        </w:rPr>
        <w:t>.</w:t>
      </w:r>
      <w:r w:rsidRPr="00A9673B">
        <w:rPr>
          <w:rFonts w:ascii="Times New Roman" w:hAnsi="Times New Roman"/>
          <w:bCs/>
          <w:color w:val="000000"/>
          <w:sz w:val="24"/>
          <w:szCs w:val="24"/>
          <w:shd w:val="clear" w:color="auto" w:fill="FFFFFF"/>
        </w:rPr>
        <w:t xml:space="preserve"> </w:t>
      </w:r>
    </w:p>
    <w:p w14:paraId="46A66D18"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E29DF">
        <w:rPr>
          <w:rFonts w:ascii="Times New Roman" w:hAnsi="Times New Roman"/>
          <w:bCs/>
          <w:color w:val="000000"/>
          <w:sz w:val="24"/>
          <w:szCs w:val="24"/>
          <w:shd w:val="clear" w:color="auto" w:fill="FFFFFF"/>
        </w:rPr>
        <w:t>Preverené doriešujúce skríningové mamografické pracovisk</w:t>
      </w:r>
      <w:r>
        <w:rPr>
          <w:rFonts w:ascii="Times New Roman" w:hAnsi="Times New Roman"/>
          <w:bCs/>
          <w:color w:val="000000"/>
          <w:sz w:val="24"/>
          <w:szCs w:val="24"/>
          <w:shd w:val="clear" w:color="auto" w:fill="FFFFFF"/>
        </w:rPr>
        <w:t>o</w:t>
      </w:r>
      <w:r w:rsidRPr="001E29DF">
        <w:rPr>
          <w:rFonts w:ascii="Times New Roman" w:hAnsi="Times New Roman"/>
          <w:bCs/>
          <w:color w:val="000000"/>
          <w:sz w:val="24"/>
          <w:szCs w:val="24"/>
          <w:shd w:val="clear" w:color="auto" w:fill="FFFFFF"/>
        </w:rPr>
        <w:t xml:space="preserve"> potrebné diagnostické metódy poskytuj</w:t>
      </w:r>
      <w:r>
        <w:rPr>
          <w:rFonts w:ascii="Times New Roman" w:hAnsi="Times New Roman"/>
          <w:bCs/>
          <w:color w:val="000000"/>
          <w:sz w:val="24"/>
          <w:szCs w:val="24"/>
          <w:shd w:val="clear" w:color="auto" w:fill="FFFFFF"/>
        </w:rPr>
        <w:t>e</w:t>
      </w:r>
      <w:r w:rsidRPr="001E29DF">
        <w:rPr>
          <w:rFonts w:ascii="Times New Roman" w:hAnsi="Times New Roman"/>
          <w:bCs/>
          <w:color w:val="000000"/>
          <w:sz w:val="24"/>
          <w:szCs w:val="24"/>
          <w:shd w:val="clear" w:color="auto" w:fill="FFFFFF"/>
        </w:rPr>
        <w:t xml:space="preserve"> aj ženám zo skríningu so suspektným nálezom odoslaným na doriešenie z iných preverených skríningových mamografických pracovísk, ktoré danou metódou nedisponujú.</w:t>
      </w:r>
    </w:p>
    <w:p w14:paraId="79B40855" w14:textId="77777777" w:rsidR="006F2D7A" w:rsidRDefault="006F2D7A" w:rsidP="00D2366F">
      <w:pPr>
        <w:pStyle w:val="Odsekzoznamu"/>
        <w:numPr>
          <w:ilvl w:val="0"/>
          <w:numId w:val="7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Oprávnené rádiologické pracovisko, ktoré vykonáva </w:t>
      </w:r>
      <w:r>
        <w:rPr>
          <w:rFonts w:ascii="Times New Roman" w:hAnsi="Times New Roman"/>
          <w:bCs/>
          <w:color w:val="000000"/>
          <w:sz w:val="24"/>
          <w:szCs w:val="24"/>
          <w:shd w:val="clear" w:color="auto" w:fill="FFFFFF"/>
        </w:rPr>
        <w:t xml:space="preserve">doriešovanie </w:t>
      </w:r>
      <w:r w:rsidRPr="00131769">
        <w:rPr>
          <w:rFonts w:ascii="Times New Roman" w:hAnsi="Times New Roman"/>
          <w:bCs/>
          <w:color w:val="000000"/>
          <w:sz w:val="24"/>
          <w:szCs w:val="24"/>
          <w:shd w:val="clear" w:color="auto" w:fill="FFFFFF"/>
        </w:rPr>
        <w:t>skríningov</w:t>
      </w:r>
      <w:r>
        <w:rPr>
          <w:rFonts w:ascii="Times New Roman" w:hAnsi="Times New Roman"/>
          <w:bCs/>
          <w:color w:val="000000"/>
          <w:sz w:val="24"/>
          <w:szCs w:val="24"/>
          <w:shd w:val="clear" w:color="auto" w:fill="FFFFFF"/>
        </w:rPr>
        <w:t>ej</w:t>
      </w:r>
      <w:r w:rsidRPr="00131769">
        <w:rPr>
          <w:rFonts w:ascii="Times New Roman" w:hAnsi="Times New Roman"/>
          <w:bCs/>
          <w:color w:val="000000"/>
          <w:sz w:val="24"/>
          <w:szCs w:val="24"/>
          <w:shd w:val="clear" w:color="auto" w:fill="FFFFFF"/>
        </w:rPr>
        <w:t xml:space="preserve"> mamografi</w:t>
      </w:r>
      <w:r>
        <w:rPr>
          <w:rFonts w:ascii="Times New Roman" w:hAnsi="Times New Roman"/>
          <w:bCs/>
          <w:color w:val="000000"/>
          <w:sz w:val="24"/>
          <w:szCs w:val="24"/>
          <w:shd w:val="clear" w:color="auto" w:fill="FFFFFF"/>
        </w:rPr>
        <w:t>e:</w:t>
      </w:r>
    </w:p>
    <w:p w14:paraId="0AB0A430" w14:textId="77777777" w:rsidR="006F2D7A" w:rsidRPr="00584732" w:rsidRDefault="006F2D7A" w:rsidP="00D2366F">
      <w:pPr>
        <w:pStyle w:val="Odsekzoznamu"/>
        <w:numPr>
          <w:ilvl w:val="0"/>
          <w:numId w:val="77"/>
        </w:numPr>
        <w:spacing w:after="0" w:line="264" w:lineRule="auto"/>
        <w:contextualSpacing w:val="0"/>
        <w:jc w:val="both"/>
        <w:rPr>
          <w:rFonts w:ascii="Times New Roman" w:hAnsi="Times New Roman"/>
          <w:bCs/>
          <w:color w:val="000000"/>
          <w:sz w:val="24"/>
          <w:szCs w:val="24"/>
          <w:shd w:val="clear" w:color="auto" w:fill="FFFFFF"/>
        </w:rPr>
      </w:pPr>
      <w:r w:rsidRPr="00166DBA">
        <w:rPr>
          <w:rFonts w:ascii="Times New Roman" w:hAnsi="Times New Roman"/>
          <w:bCs/>
          <w:color w:val="000000"/>
          <w:sz w:val="24"/>
          <w:szCs w:val="24"/>
          <w:shd w:val="clear" w:color="auto" w:fill="FFFFFF"/>
        </w:rPr>
        <w:t>disponuje technickými a odbornými možnosťami (materiálno-technickým a personálnym zabezpečením</w:t>
      </w:r>
      <w:r>
        <w:rPr>
          <w:rFonts w:ascii="Times New Roman" w:hAnsi="Times New Roman"/>
          <w:bCs/>
          <w:color w:val="000000"/>
          <w:sz w:val="24"/>
          <w:szCs w:val="24"/>
          <w:shd w:val="clear" w:color="auto" w:fill="FFFFFF"/>
        </w:rPr>
        <w:t xml:space="preserve"> </w:t>
      </w:r>
      <w:r w:rsidRPr="00317536">
        <w:rPr>
          <w:rFonts w:ascii="Times New Roman" w:hAnsi="Times New Roman"/>
          <w:bCs/>
          <w:sz w:val="24"/>
          <w:szCs w:val="24"/>
          <w:shd w:val="clear" w:color="auto" w:fill="FFFFFF"/>
        </w:rPr>
        <w:t>uvedeným v </w:t>
      </w:r>
      <w:r w:rsidRPr="00317536">
        <w:rPr>
          <w:rFonts w:ascii="Times New Roman" w:hAnsi="Times New Roman"/>
          <w:sz w:val="24"/>
          <w:szCs w:val="24"/>
          <w:shd w:val="clear" w:color="auto" w:fill="FFFFFF"/>
        </w:rPr>
        <w:t>Prílohe č. 6.2</w:t>
      </w:r>
      <w:r w:rsidRPr="00317536">
        <w:rPr>
          <w:rFonts w:ascii="Times New Roman" w:hAnsi="Times New Roman"/>
          <w:bCs/>
          <w:sz w:val="24"/>
          <w:szCs w:val="24"/>
          <w:shd w:val="clear" w:color="auto" w:fill="FFFFFF"/>
        </w:rPr>
        <w:t xml:space="preserve">) na doriešenie mamografických nálezov, ktoré nie je možné doriešiť na preverenom skríningovom </w:t>
      </w:r>
      <w:r>
        <w:rPr>
          <w:rFonts w:ascii="Times New Roman" w:hAnsi="Times New Roman"/>
          <w:bCs/>
          <w:color w:val="000000"/>
          <w:sz w:val="24"/>
          <w:szCs w:val="24"/>
          <w:shd w:val="clear" w:color="auto" w:fill="FFFFFF"/>
        </w:rPr>
        <w:t>mamografickom pracovisku,</w:t>
      </w:r>
    </w:p>
    <w:p w14:paraId="359769EE" w14:textId="77777777" w:rsidR="006F2D7A" w:rsidRPr="00A21B88" w:rsidRDefault="006F2D7A" w:rsidP="00D2366F">
      <w:pPr>
        <w:pStyle w:val="Odsekzoznamu"/>
        <w:numPr>
          <w:ilvl w:val="0"/>
          <w:numId w:val="77"/>
        </w:numPr>
        <w:spacing w:after="0" w:line="264" w:lineRule="auto"/>
        <w:ind w:left="993"/>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bCs/>
          <w:strike/>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0CC7948C"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45D8BF9E" w14:textId="77777777" w:rsidR="006F2D7A" w:rsidRPr="009E1677" w:rsidRDefault="006F2D7A" w:rsidP="006F2D7A">
      <w:pPr>
        <w:spacing w:after="0"/>
        <w:jc w:val="both"/>
        <w:rPr>
          <w:rFonts w:ascii="Times New Roman" w:hAnsi="Times New Roman"/>
          <w:b/>
          <w:bCs/>
          <w:sz w:val="24"/>
          <w:szCs w:val="24"/>
        </w:rPr>
      </w:pPr>
      <w:r>
        <w:rPr>
          <w:rFonts w:ascii="Times New Roman" w:hAnsi="Times New Roman"/>
          <w:b/>
          <w:bCs/>
          <w:sz w:val="24"/>
          <w:szCs w:val="24"/>
        </w:rPr>
        <w:lastRenderedPageBreak/>
        <w:t>Preverené k</w:t>
      </w:r>
      <w:r w:rsidRPr="009E1677">
        <w:rPr>
          <w:rFonts w:ascii="Times New Roman" w:hAnsi="Times New Roman"/>
          <w:b/>
          <w:bCs/>
          <w:sz w:val="24"/>
          <w:szCs w:val="24"/>
        </w:rPr>
        <w:t xml:space="preserve">omplexné doriešujúce skríningové </w:t>
      </w:r>
      <w:r>
        <w:rPr>
          <w:rFonts w:ascii="Times New Roman" w:hAnsi="Times New Roman"/>
          <w:b/>
          <w:bCs/>
          <w:sz w:val="24"/>
          <w:szCs w:val="24"/>
        </w:rPr>
        <w:t xml:space="preserve">mamografické </w:t>
      </w:r>
      <w:r w:rsidRPr="009E1677">
        <w:rPr>
          <w:rFonts w:ascii="Times New Roman" w:hAnsi="Times New Roman"/>
          <w:b/>
          <w:bCs/>
          <w:sz w:val="24"/>
          <w:szCs w:val="24"/>
        </w:rPr>
        <w:t>pracovisko</w:t>
      </w:r>
    </w:p>
    <w:p w14:paraId="273BE9F1" w14:textId="77777777" w:rsidR="006F2D7A" w:rsidRDefault="006F2D7A" w:rsidP="00D2366F">
      <w:pPr>
        <w:pStyle w:val="Odsekzoznamu"/>
        <w:numPr>
          <w:ilvl w:val="0"/>
          <w:numId w:val="71"/>
        </w:numPr>
        <w:spacing w:before="240" w:after="0" w:line="264" w:lineRule="auto"/>
        <w:ind w:left="284" w:firstLine="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k</w:t>
      </w:r>
      <w:r w:rsidRPr="00A45BEC">
        <w:rPr>
          <w:rFonts w:ascii="Times New Roman" w:hAnsi="Times New Roman"/>
          <w:bCs/>
          <w:color w:val="000000"/>
          <w:sz w:val="24"/>
          <w:szCs w:val="24"/>
          <w:shd w:val="clear" w:color="auto" w:fill="FFFFFF"/>
        </w:rPr>
        <w:t>omplexn</w:t>
      </w:r>
      <w:r>
        <w:rPr>
          <w:rFonts w:ascii="Times New Roman" w:hAnsi="Times New Roman"/>
          <w:bCs/>
          <w:color w:val="000000"/>
          <w:sz w:val="24"/>
          <w:szCs w:val="24"/>
          <w:shd w:val="clear" w:color="auto" w:fill="FFFFFF"/>
        </w:rPr>
        <w:t>é</w:t>
      </w:r>
      <w:r w:rsidRPr="00A45BEC">
        <w:rPr>
          <w:rFonts w:ascii="Times New Roman" w:hAnsi="Times New Roman"/>
          <w:bCs/>
          <w:color w:val="000000"/>
          <w:sz w:val="24"/>
          <w:szCs w:val="24"/>
          <w:shd w:val="clear" w:color="auto" w:fill="FFFFFF"/>
        </w:rPr>
        <w:t xml:space="preserve"> doriešujúce skríningové </w:t>
      </w:r>
      <w:r>
        <w:rPr>
          <w:rFonts w:ascii="Times New Roman" w:hAnsi="Times New Roman"/>
          <w:bCs/>
          <w:color w:val="000000"/>
          <w:sz w:val="24"/>
          <w:szCs w:val="24"/>
          <w:shd w:val="clear" w:color="auto" w:fill="FFFFFF"/>
        </w:rPr>
        <w:t xml:space="preserve">mamografické </w:t>
      </w:r>
      <w:r w:rsidRPr="00A45BEC">
        <w:rPr>
          <w:rFonts w:ascii="Times New Roman" w:hAnsi="Times New Roman"/>
          <w:bCs/>
          <w:color w:val="000000"/>
          <w:sz w:val="24"/>
          <w:szCs w:val="24"/>
          <w:shd w:val="clear" w:color="auto" w:fill="FFFFFF"/>
        </w:rPr>
        <w:t>pracovisko je preverené doriešujúce MG pracovisko, ktoré</w:t>
      </w:r>
      <w:r>
        <w:rPr>
          <w:rFonts w:ascii="Times New Roman" w:hAnsi="Times New Roman"/>
          <w:bCs/>
          <w:color w:val="000000"/>
          <w:sz w:val="24"/>
          <w:szCs w:val="24"/>
          <w:shd w:val="clear" w:color="auto" w:fill="FFFFFF"/>
        </w:rPr>
        <w:t>:</w:t>
      </w:r>
      <w:r w:rsidRPr="00A45BEC">
        <w:rPr>
          <w:rFonts w:ascii="Times New Roman" w:hAnsi="Times New Roman"/>
          <w:bCs/>
          <w:color w:val="000000"/>
          <w:sz w:val="24"/>
          <w:szCs w:val="24"/>
          <w:shd w:val="clear" w:color="auto" w:fill="FFFFFF"/>
        </w:rPr>
        <w:t xml:space="preserve"> </w:t>
      </w:r>
    </w:p>
    <w:p w14:paraId="408A7859" w14:textId="77777777" w:rsidR="006F2D7A" w:rsidRDefault="006F2D7A" w:rsidP="00D2366F">
      <w:pPr>
        <w:pStyle w:val="Odsekzoznamu"/>
        <w:numPr>
          <w:ilvl w:val="0"/>
          <w:numId w:val="78"/>
        </w:numPr>
        <w:spacing w:before="240" w:after="0" w:line="264" w:lineRule="auto"/>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t xml:space="preserve">disponuje všetkými doriešovacími modalitami </w:t>
      </w:r>
      <w:r>
        <w:rPr>
          <w:rFonts w:ascii="Times New Roman" w:hAnsi="Times New Roman"/>
          <w:bCs/>
          <w:color w:val="000000"/>
          <w:sz w:val="24"/>
          <w:szCs w:val="24"/>
          <w:shd w:val="clear" w:color="auto" w:fill="FFFFFF"/>
        </w:rPr>
        <w:t>a</w:t>
      </w:r>
    </w:p>
    <w:p w14:paraId="1B37D835" w14:textId="77777777" w:rsidR="006F2D7A" w:rsidRDefault="006F2D7A" w:rsidP="00D2366F">
      <w:pPr>
        <w:pStyle w:val="Odsekzoznamu"/>
        <w:numPr>
          <w:ilvl w:val="0"/>
          <w:numId w:val="78"/>
        </w:numPr>
        <w:spacing w:before="240" w:after="0" w:line="264" w:lineRule="auto"/>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t>pôsobí ako vzdelávacia ustanovizeň v mamodiagnostike a skríningu v rádiológii (napr. CPČ Mamodiagnostika v rádiológii, vzdelávanie v periférii, vzdelávacia databáza kazuistík zo skríningu, súčinnosť a spolupráca s NOI, participovanie na vývoji a modifikovaní procesu mamografického skríningu, výskum a inovácia, a ďalšie).</w:t>
      </w:r>
    </w:p>
    <w:p w14:paraId="486E35FB" w14:textId="77777777" w:rsidR="006F2D7A" w:rsidRPr="00A21B88" w:rsidRDefault="006F2D7A" w:rsidP="00D2366F">
      <w:pPr>
        <w:pStyle w:val="Odsekzoznamu"/>
        <w:numPr>
          <w:ilvl w:val="0"/>
          <w:numId w:val="78"/>
        </w:numPr>
        <w:spacing w:after="0" w:line="264" w:lineRule="auto"/>
        <w:contextualSpacing w:val="0"/>
        <w:jc w:val="both"/>
        <w:rPr>
          <w:rFonts w:ascii="Times New Roman" w:hAnsi="Times New Roman"/>
          <w:bCs/>
          <w:color w:val="000000"/>
          <w:sz w:val="24"/>
          <w:szCs w:val="24"/>
          <w:shd w:val="clear" w:color="auto" w:fill="FFFFFF"/>
        </w:rPr>
      </w:pPr>
      <w:r w:rsidRPr="00A21B88">
        <w:rPr>
          <w:rFonts w:ascii="Times New Roman" w:hAnsi="Times New Roman"/>
          <w:bCs/>
          <w:color w:val="000000"/>
          <w:sz w:val="24"/>
          <w:szCs w:val="24"/>
          <w:shd w:val="clear" w:color="auto" w:fill="FFFFFF"/>
        </w:rPr>
        <w:t xml:space="preserve">má nadväznosť na prsníkovú komisiu podľa </w:t>
      </w:r>
      <w:r w:rsidRPr="00317536">
        <w:rPr>
          <w:rFonts w:ascii="Times New Roman" w:hAnsi="Times New Roman"/>
          <w:strike/>
          <w:sz w:val="24"/>
          <w:szCs w:val="24"/>
        </w:rPr>
        <w:t>§ 6X)</w:t>
      </w:r>
      <w:r w:rsidRPr="00317536">
        <w:rPr>
          <w:rFonts w:ascii="Times New Roman" w:hAnsi="Times New Roman"/>
          <w:bCs/>
          <w:color w:val="000000"/>
          <w:sz w:val="24"/>
          <w:szCs w:val="24"/>
          <w:shd w:val="clear" w:color="auto" w:fill="FFFFFF"/>
        </w:rPr>
        <w:t>.</w:t>
      </w:r>
      <w:r w:rsidRPr="00A21B88">
        <w:rPr>
          <w:rFonts w:ascii="Times New Roman" w:hAnsi="Times New Roman"/>
          <w:bCs/>
          <w:color w:val="000000"/>
          <w:sz w:val="24"/>
          <w:szCs w:val="24"/>
          <w:shd w:val="clear" w:color="auto" w:fill="FFFFFF"/>
        </w:rPr>
        <w:t xml:space="preserve"> </w:t>
      </w:r>
    </w:p>
    <w:p w14:paraId="4719B806"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105C7797" w14:textId="77777777" w:rsidR="006F2D7A" w:rsidRPr="0016032C" w:rsidRDefault="006F2D7A" w:rsidP="006F2D7A">
      <w:pPr>
        <w:spacing w:after="0" w:line="264" w:lineRule="auto"/>
        <w:rPr>
          <w:rFonts w:ascii="Times New Roman" w:hAnsi="Times New Roman"/>
          <w:b/>
          <w:sz w:val="24"/>
          <w:szCs w:val="24"/>
        </w:rPr>
      </w:pPr>
      <w:r>
        <w:rPr>
          <w:rFonts w:ascii="Times New Roman" w:hAnsi="Times New Roman"/>
          <w:b/>
          <w:sz w:val="24"/>
          <w:szCs w:val="24"/>
        </w:rPr>
        <w:t>Klinický audit</w:t>
      </w:r>
    </w:p>
    <w:p w14:paraId="466483B8" w14:textId="77777777" w:rsidR="006F2D7A" w:rsidRPr="0016032C" w:rsidRDefault="006F2D7A" w:rsidP="00D2366F">
      <w:pPr>
        <w:pStyle w:val="Odsekzoznamu"/>
        <w:numPr>
          <w:ilvl w:val="0"/>
          <w:numId w:val="7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6032C">
        <w:rPr>
          <w:rFonts w:ascii="Times New Roman" w:hAnsi="Times New Roman"/>
          <w:bCs/>
          <w:color w:val="000000"/>
          <w:sz w:val="24"/>
          <w:szCs w:val="24"/>
          <w:shd w:val="clear" w:color="auto" w:fill="FFFFFF"/>
        </w:rPr>
        <w:t xml:space="preserve">Výber rádiologických pracovísk oprávnených realizovať skríningovú mamografiu </w:t>
      </w:r>
      <w:r>
        <w:rPr>
          <w:rFonts w:ascii="Times New Roman" w:hAnsi="Times New Roman"/>
          <w:bCs/>
          <w:color w:val="000000"/>
          <w:sz w:val="24"/>
          <w:szCs w:val="24"/>
          <w:shd w:val="clear" w:color="auto" w:fill="FFFFFF"/>
        </w:rPr>
        <w:t xml:space="preserve">a klinický audit </w:t>
      </w:r>
      <w:r w:rsidRPr="0016032C">
        <w:rPr>
          <w:rFonts w:ascii="Times New Roman" w:hAnsi="Times New Roman"/>
          <w:bCs/>
          <w:color w:val="000000"/>
          <w:sz w:val="24"/>
          <w:szCs w:val="24"/>
          <w:shd w:val="clear" w:color="auto" w:fill="FFFFFF"/>
        </w:rPr>
        <w:t>vykonávajú poverené osoby MZ SR</w:t>
      </w:r>
      <w:r>
        <w:rPr>
          <w:rFonts w:ascii="Times New Roman" w:hAnsi="Times New Roman"/>
          <w:bCs/>
          <w:color w:val="000000"/>
          <w:sz w:val="24"/>
          <w:szCs w:val="24"/>
          <w:shd w:val="clear" w:color="auto" w:fill="FFFFFF"/>
        </w:rPr>
        <w:t xml:space="preserve"> a </w:t>
      </w:r>
      <w:r>
        <w:rPr>
          <w:rFonts w:ascii="Times New Roman" w:hAnsi="Times New Roman"/>
          <w:color w:val="000000"/>
          <w:sz w:val="24"/>
          <w:szCs w:val="24"/>
        </w:rPr>
        <w:t>osoby odborne spôsobilé na výkon zdravotníckeho povolania na základe písomného poverenia MZ SR</w:t>
      </w:r>
      <w:r w:rsidRPr="0016032C">
        <w:rPr>
          <w:rFonts w:ascii="Times New Roman" w:hAnsi="Times New Roman"/>
          <w:bCs/>
          <w:color w:val="000000"/>
          <w:sz w:val="24"/>
          <w:szCs w:val="24"/>
          <w:shd w:val="clear" w:color="auto" w:fill="FFFFFF"/>
        </w:rPr>
        <w:t xml:space="preserve"> v zložení:</w:t>
      </w:r>
    </w:p>
    <w:p w14:paraId="191DF599" w14:textId="77777777" w:rsidR="006F2D7A" w:rsidRDefault="006F2D7A" w:rsidP="00D2366F">
      <w:pPr>
        <w:pStyle w:val="Odsekzoznamu"/>
        <w:numPr>
          <w:ilvl w:val="0"/>
          <w:numId w:val="51"/>
        </w:numPr>
        <w:spacing w:after="0" w:line="264" w:lineRule="auto"/>
        <w:contextualSpacing w:val="0"/>
        <w:jc w:val="both"/>
        <w:rPr>
          <w:rFonts w:ascii="Times New Roman" w:hAnsi="Times New Roman"/>
          <w:bCs/>
          <w:color w:val="000000"/>
          <w:sz w:val="24"/>
          <w:szCs w:val="24"/>
          <w:shd w:val="clear" w:color="auto" w:fill="FFFFFF"/>
        </w:rPr>
      </w:pPr>
      <w:r w:rsidRPr="00F66333">
        <w:rPr>
          <w:rFonts w:ascii="Times New Roman" w:hAnsi="Times New Roman"/>
          <w:bCs/>
          <w:color w:val="000000"/>
          <w:sz w:val="24"/>
          <w:szCs w:val="24"/>
          <w:shd w:val="clear" w:color="auto" w:fill="FFFFFF"/>
        </w:rPr>
        <w:t>zástupca MZ SR (odbor verejného zdravia, skríningu a prevencie),</w:t>
      </w:r>
    </w:p>
    <w:p w14:paraId="2D63BA90" w14:textId="77777777" w:rsidR="006F2D7A" w:rsidRPr="00F66333" w:rsidRDefault="006F2D7A" w:rsidP="00D2366F">
      <w:pPr>
        <w:pStyle w:val="Odsekzoznamu"/>
        <w:numPr>
          <w:ilvl w:val="0"/>
          <w:numId w:val="51"/>
        </w:numPr>
        <w:spacing w:after="0" w:line="264" w:lineRule="auto"/>
        <w:contextualSpacing w:val="0"/>
        <w:jc w:val="both"/>
        <w:rPr>
          <w:rFonts w:ascii="Times New Roman" w:hAnsi="Times New Roman"/>
          <w:bCs/>
          <w:color w:val="000000"/>
          <w:sz w:val="24"/>
          <w:szCs w:val="24"/>
          <w:shd w:val="clear" w:color="auto" w:fill="FFFFFF"/>
        </w:rPr>
      </w:pPr>
      <w:r w:rsidRPr="00F66333">
        <w:rPr>
          <w:rFonts w:ascii="Times New Roman" w:hAnsi="Times New Roman"/>
          <w:bCs/>
          <w:color w:val="000000"/>
          <w:sz w:val="24"/>
          <w:szCs w:val="24"/>
          <w:shd w:val="clear" w:color="auto" w:fill="FFFFFF"/>
        </w:rPr>
        <w:t>odborne spôsobilé osoby:</w:t>
      </w:r>
    </w:p>
    <w:p w14:paraId="65F8E0D4" w14:textId="77777777" w:rsidR="006F2D7A" w:rsidRPr="0068668B" w:rsidRDefault="006F2D7A" w:rsidP="00D2366F">
      <w:pPr>
        <w:pStyle w:val="Odsekzoznamu"/>
        <w:numPr>
          <w:ilvl w:val="2"/>
          <w:numId w:val="50"/>
        </w:numPr>
        <w:spacing w:after="0" w:line="264" w:lineRule="auto"/>
        <w:ind w:left="1418"/>
        <w:jc w:val="both"/>
        <w:rPr>
          <w:rFonts w:ascii="Times New Roman" w:hAnsi="Times New Roman"/>
          <w:bCs/>
          <w:color w:val="000000"/>
          <w:sz w:val="24"/>
          <w:szCs w:val="24"/>
          <w:shd w:val="clear" w:color="auto" w:fill="FFFFFF"/>
        </w:rPr>
      </w:pPr>
      <w:r w:rsidRPr="003B1617">
        <w:rPr>
          <w:rFonts w:ascii="Times New Roman" w:hAnsi="Times New Roman"/>
          <w:bCs/>
          <w:color w:val="000000"/>
          <w:sz w:val="24"/>
          <w:szCs w:val="24"/>
          <w:shd w:val="clear" w:color="auto" w:fill="FFFFFF"/>
        </w:rPr>
        <w:t xml:space="preserve">odborník na </w:t>
      </w:r>
      <w:r w:rsidRPr="0068668B">
        <w:rPr>
          <w:rFonts w:ascii="Times New Roman" w:hAnsi="Times New Roman"/>
          <w:sz w:val="24"/>
          <w:szCs w:val="24"/>
        </w:rPr>
        <w:t>radiačnú ochranu/verejný zdravotník s praxou v odbore radiačná ochrana</w:t>
      </w:r>
    </w:p>
    <w:p w14:paraId="17D61FE7" w14:textId="77777777" w:rsidR="006F2D7A" w:rsidRDefault="006F2D7A" w:rsidP="00D2366F">
      <w:pPr>
        <w:pStyle w:val="Odsekzoznamu"/>
        <w:numPr>
          <w:ilvl w:val="2"/>
          <w:numId w:val="50"/>
        </w:numPr>
        <w:spacing w:after="0" w:line="264" w:lineRule="auto"/>
        <w:ind w:left="1418"/>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lekár</w:t>
      </w:r>
      <w:r w:rsidRPr="0068668B">
        <w:rPr>
          <w:rFonts w:ascii="Times New Roman" w:hAnsi="Times New Roman"/>
          <w:sz w:val="24"/>
          <w:szCs w:val="24"/>
        </w:rPr>
        <w:t xml:space="preserve"> </w:t>
      </w:r>
      <w:r>
        <w:rPr>
          <w:rFonts w:ascii="Times New Roman" w:hAnsi="Times New Roman"/>
          <w:sz w:val="24"/>
          <w:szCs w:val="24"/>
        </w:rPr>
        <w:t xml:space="preserve">so špecializáciou v odbore rádiológia a certifikovanou pracovnou činnosťou (CPČ) v mamodiagnostike  </w:t>
      </w:r>
    </w:p>
    <w:p w14:paraId="0C929034" w14:textId="77777777" w:rsidR="006F2D7A" w:rsidRPr="00141480" w:rsidRDefault="006F2D7A" w:rsidP="00D2366F">
      <w:pPr>
        <w:pStyle w:val="Odsekzoznamu"/>
        <w:numPr>
          <w:ilvl w:val="2"/>
          <w:numId w:val="50"/>
        </w:numPr>
        <w:spacing w:beforeLines="240" w:before="576" w:after="0" w:line="264" w:lineRule="auto"/>
        <w:ind w:left="1418"/>
        <w:jc w:val="both"/>
        <w:rPr>
          <w:rFonts w:ascii="Times New Roman" w:hAnsi="Times New Roman"/>
          <w:bCs/>
          <w:color w:val="000000"/>
          <w:sz w:val="24"/>
          <w:szCs w:val="24"/>
          <w:shd w:val="clear" w:color="auto" w:fill="FFFFFF"/>
        </w:rPr>
      </w:pPr>
      <w:r w:rsidRPr="003B1617">
        <w:rPr>
          <w:rFonts w:ascii="Times New Roman" w:hAnsi="Times New Roman"/>
          <w:bCs/>
          <w:color w:val="000000"/>
          <w:sz w:val="24"/>
          <w:szCs w:val="24"/>
          <w:shd w:val="clear" w:color="auto" w:fill="FFFFFF"/>
        </w:rPr>
        <w:t>rádiologický technik</w:t>
      </w:r>
      <w:r w:rsidRPr="0068668B">
        <w:t xml:space="preserve"> </w:t>
      </w:r>
      <w:r w:rsidRPr="0068668B">
        <w:rPr>
          <w:rFonts w:ascii="Times New Roman" w:hAnsi="Times New Roman"/>
          <w:sz w:val="24"/>
          <w:szCs w:val="24"/>
        </w:rPr>
        <w:t>s CPČ v mamografii</w:t>
      </w:r>
      <w:r w:rsidRPr="003B1617">
        <w:rPr>
          <w:rFonts w:ascii="Times New Roman" w:hAnsi="Times New Roman"/>
          <w:bCs/>
          <w:color w:val="000000"/>
          <w:sz w:val="24"/>
          <w:szCs w:val="24"/>
          <w:shd w:val="clear" w:color="auto" w:fill="FFFFFF"/>
        </w:rPr>
        <w:t>.</w:t>
      </w:r>
    </w:p>
    <w:p w14:paraId="6DB2BF9A" w14:textId="77777777" w:rsidR="006F2D7A" w:rsidRPr="00DB512F"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Výber rádiologických pracovísk oprávnených realizovať skríningovú mamografiu vykonávajú poverené osoby </w:t>
      </w:r>
      <w:r w:rsidRPr="00317536">
        <w:rPr>
          <w:rFonts w:ascii="Times New Roman" w:hAnsi="Times New Roman"/>
          <w:bCs/>
          <w:sz w:val="24"/>
          <w:szCs w:val="24"/>
          <w:shd w:val="clear" w:color="auto" w:fill="FFFFFF"/>
        </w:rPr>
        <w:t>(</w:t>
      </w:r>
      <w:r w:rsidRPr="00317536">
        <w:rPr>
          <w:rFonts w:ascii="Times New Roman" w:hAnsi="Times New Roman"/>
          <w:sz w:val="24"/>
          <w:szCs w:val="24"/>
          <w:shd w:val="clear" w:color="auto" w:fill="FFFFFF"/>
        </w:rPr>
        <w:t>§6c) bodu 1)</w:t>
      </w:r>
      <w:r w:rsidRPr="00317536">
        <w:rPr>
          <w:rFonts w:ascii="Times New Roman" w:hAnsi="Times New Roman"/>
          <w:b/>
          <w:sz w:val="24"/>
          <w:szCs w:val="24"/>
          <w:shd w:val="clear" w:color="auto" w:fill="FFFFFF"/>
        </w:rPr>
        <w:t xml:space="preserve"> </w:t>
      </w:r>
      <w:r>
        <w:rPr>
          <w:rFonts w:ascii="Times New Roman" w:hAnsi="Times New Roman"/>
          <w:bCs/>
          <w:sz w:val="24"/>
          <w:szCs w:val="24"/>
          <w:shd w:val="clear" w:color="auto" w:fill="FFFFFF"/>
        </w:rPr>
        <w:t xml:space="preserve">na základe vstupného dotazníka a kritérií stanovených </w:t>
      </w:r>
      <w:r w:rsidRPr="00C77DC0">
        <w:rPr>
          <w:rFonts w:ascii="Times New Roman" w:hAnsi="Times New Roman"/>
          <w:bCs/>
          <w:color w:val="000000"/>
          <w:sz w:val="24"/>
          <w:szCs w:val="24"/>
          <w:shd w:val="clear" w:color="auto" w:fill="FFFFFF"/>
        </w:rPr>
        <w:t>pre výber pracovísk (poskytovateľov zdravotnej starostlivosti) pre výkon populačného skríningu karcinómu prsníka – skríningovou mamografiou v Slovenskej republike</w:t>
      </w:r>
      <w:r>
        <w:rPr>
          <w:rFonts w:ascii="Times New Roman" w:hAnsi="Times New Roman"/>
          <w:bCs/>
          <w:color w:val="000000"/>
          <w:sz w:val="24"/>
          <w:szCs w:val="24"/>
          <w:shd w:val="clear" w:color="auto" w:fill="FFFFFF"/>
        </w:rPr>
        <w:t xml:space="preserve"> podľa </w:t>
      </w:r>
      <w:r w:rsidRPr="00317536">
        <w:rPr>
          <w:rFonts w:ascii="Times New Roman" w:hAnsi="Times New Roman"/>
          <w:sz w:val="24"/>
          <w:szCs w:val="24"/>
          <w:shd w:val="clear" w:color="auto" w:fill="FFFFFF"/>
        </w:rPr>
        <w:t>Prílohy č. 6.3.,  Prílohy č. 6.4., Prílohy č. 6.5.</w:t>
      </w:r>
    </w:p>
    <w:p w14:paraId="7D6D774B" w14:textId="0DF10A0A" w:rsidR="006F2D7A" w:rsidRPr="00317536"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sz w:val="24"/>
          <w:szCs w:val="24"/>
          <w:shd w:val="clear" w:color="auto" w:fill="FFFFFF"/>
        </w:rPr>
      </w:pPr>
      <w:r w:rsidRPr="009D6C7F">
        <w:rPr>
          <w:rFonts w:ascii="Times New Roman" w:hAnsi="Times New Roman"/>
          <w:bCs/>
          <w:color w:val="000000"/>
          <w:sz w:val="24"/>
          <w:szCs w:val="24"/>
          <w:shd w:val="clear" w:color="auto" w:fill="FFFFFF"/>
        </w:rPr>
        <w:t xml:space="preserve">Klinický audit vykonávajú poverené </w:t>
      </w:r>
      <w:r w:rsidRPr="00317536">
        <w:rPr>
          <w:rFonts w:ascii="Times New Roman" w:hAnsi="Times New Roman"/>
          <w:bCs/>
          <w:sz w:val="24"/>
          <w:szCs w:val="24"/>
          <w:shd w:val="clear" w:color="auto" w:fill="FFFFFF"/>
        </w:rPr>
        <w:t>osoby (</w:t>
      </w:r>
      <w:r w:rsidRPr="00317536">
        <w:rPr>
          <w:rFonts w:ascii="Times New Roman" w:hAnsi="Times New Roman"/>
          <w:sz w:val="24"/>
          <w:szCs w:val="24"/>
          <w:shd w:val="clear" w:color="auto" w:fill="FFFFFF"/>
        </w:rPr>
        <w:t xml:space="preserve">§6c) bodu 1) </w:t>
      </w:r>
      <w:r w:rsidRPr="00317536">
        <w:rPr>
          <w:rFonts w:ascii="Times New Roman" w:hAnsi="Times New Roman"/>
          <w:bCs/>
          <w:sz w:val="24"/>
          <w:szCs w:val="24"/>
          <w:shd w:val="clear" w:color="auto" w:fill="FFFFFF"/>
        </w:rPr>
        <w:t xml:space="preserve">podľa </w:t>
      </w:r>
      <w:r w:rsidRPr="00317536">
        <w:rPr>
          <w:rFonts w:ascii="Times New Roman" w:hAnsi="Times New Roman"/>
          <w:sz w:val="24"/>
          <w:szCs w:val="24"/>
        </w:rPr>
        <w:t xml:space="preserve">zákona č. </w:t>
      </w:r>
      <w:r w:rsidRPr="00317536">
        <w:rPr>
          <w:rFonts w:ascii="Times New Roman" w:hAnsi="Times New Roman"/>
          <w:bCs/>
          <w:sz w:val="24"/>
          <w:szCs w:val="24"/>
        </w:rPr>
        <w:t xml:space="preserve">578/2004 Z. z. a vyhlášky .....o Klinických auditoch </w:t>
      </w:r>
      <w:r w:rsidRPr="00317536">
        <w:rPr>
          <w:rFonts w:ascii="Times New Roman" w:hAnsi="Times New Roman"/>
          <w:sz w:val="24"/>
          <w:szCs w:val="24"/>
        </w:rPr>
        <w:t xml:space="preserve">na základe kritérií </w:t>
      </w:r>
      <w:r w:rsidRPr="00317536">
        <w:rPr>
          <w:rFonts w:ascii="Times New Roman" w:hAnsi="Times New Roman"/>
          <w:bCs/>
          <w:sz w:val="24"/>
          <w:szCs w:val="24"/>
          <w:shd w:val="clear" w:color="auto" w:fill="FFFFFF"/>
        </w:rPr>
        <w:t xml:space="preserve">a indikátorov pre výkon klinického auditu po začlenení rádiologického pracoviska do zoznamu preverených skríningových mamografických pracovísk </w:t>
      </w:r>
      <w:r w:rsidRPr="00317536">
        <w:rPr>
          <w:rFonts w:ascii="Times New Roman" w:hAnsi="Times New Roman"/>
          <w:sz w:val="24"/>
          <w:szCs w:val="24"/>
          <w:shd w:val="clear" w:color="auto" w:fill="FFFFFF"/>
        </w:rPr>
        <w:t>podľa Prílohy č. 6.5., Prílohy č. 6.6.</w:t>
      </w:r>
    </w:p>
    <w:p w14:paraId="731ACB11" w14:textId="77777777" w:rsidR="00317536" w:rsidRPr="00317536" w:rsidRDefault="00317536" w:rsidP="00317536">
      <w:pPr>
        <w:pStyle w:val="Odsekzoznamu"/>
        <w:spacing w:before="240" w:after="0" w:line="264" w:lineRule="auto"/>
        <w:ind w:left="284"/>
        <w:contextualSpacing w:val="0"/>
        <w:jc w:val="both"/>
        <w:rPr>
          <w:rFonts w:ascii="Times New Roman" w:hAnsi="Times New Roman"/>
          <w:bCs/>
          <w:sz w:val="24"/>
          <w:szCs w:val="24"/>
          <w:shd w:val="clear" w:color="auto" w:fill="FFFFFF"/>
        </w:rPr>
      </w:pPr>
    </w:p>
    <w:p w14:paraId="21A7DB70" w14:textId="77777777" w:rsidR="006F2D7A" w:rsidRDefault="006F2D7A" w:rsidP="00D2366F">
      <w:pPr>
        <w:pStyle w:val="Odsekzoznamu"/>
        <w:numPr>
          <w:ilvl w:val="0"/>
          <w:numId w:val="80"/>
        </w:numPr>
        <w:spacing w:before="240" w:after="0" w:line="264" w:lineRule="auto"/>
        <w:ind w:left="284" w:firstLine="0"/>
        <w:jc w:val="both"/>
        <w:rPr>
          <w:rFonts w:ascii="Times New Roman" w:hAnsi="Times New Roman"/>
          <w:bCs/>
          <w:color w:val="000000"/>
          <w:sz w:val="24"/>
          <w:szCs w:val="24"/>
          <w:shd w:val="clear" w:color="auto" w:fill="FFFFFF"/>
        </w:rPr>
      </w:pPr>
      <w:r w:rsidRPr="00CE702B">
        <w:rPr>
          <w:rFonts w:ascii="Times New Roman" w:hAnsi="Times New Roman"/>
          <w:bCs/>
          <w:color w:val="000000"/>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w:t>
      </w:r>
      <w:r>
        <w:rPr>
          <w:rFonts w:ascii="Times New Roman" w:hAnsi="Times New Roman"/>
          <w:bCs/>
          <w:color w:val="000000"/>
          <w:sz w:val="24"/>
          <w:szCs w:val="24"/>
          <w:shd w:val="clear" w:color="auto" w:fill="FFFFFF"/>
        </w:rPr>
        <w:t xml:space="preserve"> </w:t>
      </w:r>
      <w:r w:rsidRPr="00B70FEF">
        <w:rPr>
          <w:rFonts w:ascii="Times New Roman" w:hAnsi="Times New Roman"/>
          <w:bCs/>
          <w:color w:val="000000"/>
          <w:sz w:val="24"/>
          <w:szCs w:val="24"/>
          <w:shd w:val="clear" w:color="auto" w:fill="FFFFFF"/>
        </w:rPr>
        <w:t>ožiarenia vrátane pravidelných skúšok dlhodobej stability a prevádzkovej stálosti zariadení používaných na lekárske ožiarenie a či sú dodržiavané ustanovené diagnostické referenčné úrovne a vedené záznamy o dávkach pacientov.</w:t>
      </w:r>
    </w:p>
    <w:p w14:paraId="3F9A2996"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14DCD">
        <w:rPr>
          <w:rFonts w:ascii="Times New Roman" w:hAnsi="Times New Roman"/>
          <w:bCs/>
          <w:color w:val="000000"/>
          <w:sz w:val="24"/>
          <w:szCs w:val="24"/>
          <w:shd w:val="clear" w:color="auto" w:fill="FFFFFF"/>
        </w:rPr>
        <w:t>Súčasťou auditu je implementácia diagnostických referenčných úrovní do praxe.</w:t>
      </w:r>
    </w:p>
    <w:p w14:paraId="183A276D"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317536">
        <w:rPr>
          <w:rFonts w:ascii="Times New Roman" w:hAnsi="Times New Roman"/>
          <w:bCs/>
          <w:sz w:val="24"/>
          <w:szCs w:val="24"/>
          <w:shd w:val="clear" w:color="auto" w:fill="FFFFFF"/>
        </w:rPr>
        <w:lastRenderedPageBreak/>
        <w:t xml:space="preserve">Klinický audit sa vykoná po prvom roku a po druhom roku prevádzky rádiologického pracoviska vykonávajúceho skríningovú mamografiu, potom v intervale každé tri roky, v prípade odôvodnenej potreby je možné ho vykonať okamžite, a to s cieľom overenia </w:t>
      </w:r>
      <w:r w:rsidRPr="00804CDE">
        <w:rPr>
          <w:rFonts w:ascii="Times New Roman" w:hAnsi="Times New Roman"/>
          <w:bCs/>
          <w:color w:val="000000"/>
          <w:sz w:val="24"/>
          <w:szCs w:val="24"/>
          <w:shd w:val="clear" w:color="auto" w:fill="FFFFFF"/>
        </w:rPr>
        <w:t>kvality rádiologického pracoviska a overenia udržateľnosti kvality. Pri hodnotení jednotlivých kritérií pre splnenie podmienok v procesnom manažmente a dosiahnutia počtu predpísaných bodov pre každý indikátor kvality sa overuje:</w:t>
      </w:r>
    </w:p>
    <w:p w14:paraId="0A074277" w14:textId="77777777" w:rsidR="006F2D7A" w:rsidRDefault="006F2D7A" w:rsidP="00D2366F">
      <w:pPr>
        <w:pStyle w:val="Odsekzoznamu"/>
        <w:numPr>
          <w:ilvl w:val="0"/>
          <w:numId w:val="52"/>
        </w:numPr>
        <w:spacing w:after="0" w:line="264" w:lineRule="auto"/>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14:paraId="538D75BE" w14:textId="77777777" w:rsidR="006F2D7A" w:rsidRPr="00804CDE" w:rsidRDefault="006F2D7A" w:rsidP="00D2366F">
      <w:pPr>
        <w:pStyle w:val="Odsekzoznamu"/>
        <w:numPr>
          <w:ilvl w:val="0"/>
          <w:numId w:val="52"/>
        </w:numPr>
        <w:spacing w:after="0" w:line="264" w:lineRule="auto"/>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14:paraId="74EAE1CC"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04CDE">
        <w:rPr>
          <w:rFonts w:ascii="Times New Roman" w:hAnsi="Times New Roman"/>
          <w:bCs/>
          <w:color w:val="000000"/>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14:paraId="71E53EE6" w14:textId="77777777" w:rsidR="006F2D7A" w:rsidRPr="00317536"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17536">
        <w:rPr>
          <w:rFonts w:ascii="Times New Roman" w:hAnsi="Times New Roman"/>
          <w:sz w:val="24"/>
          <w:szCs w:val="24"/>
          <w:shd w:val="clear" w:color="auto" w:fill="FFFFFF"/>
        </w:rPr>
        <w:t>v zákone č. 578/2004 Z. z.</w:t>
      </w:r>
      <w:r w:rsidRPr="00317536">
        <w:rPr>
          <w:rFonts w:ascii="Times New Roman" w:hAnsi="Times New Roman"/>
          <w:bCs/>
          <w:sz w:val="24"/>
          <w:szCs w:val="24"/>
          <w:shd w:val="clear" w:color="auto" w:fill="FFFFFF"/>
        </w:rPr>
        <w:t xml:space="preserve"> </w:t>
      </w:r>
      <w:r w:rsidRPr="00317536">
        <w:rPr>
          <w:rFonts w:ascii="Times New Roman" w:hAnsi="Times New Roman"/>
          <w:bCs/>
          <w:sz w:val="24"/>
          <w:szCs w:val="24"/>
        </w:rPr>
        <w:t>a vyhlášky .....o Klinických auditoch.</w:t>
      </w:r>
    </w:p>
    <w:p w14:paraId="02AAFE10" w14:textId="77777777" w:rsidR="006F2D7A"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EE3B5B">
        <w:rPr>
          <w:rFonts w:ascii="Times New Roman" w:hAnsi="Times New Roman"/>
          <w:bCs/>
          <w:color w:val="000000"/>
          <w:sz w:val="24"/>
          <w:szCs w:val="24"/>
          <w:shd w:val="clear" w:color="auto" w:fill="FFFFFF"/>
        </w:rPr>
        <w:t>Osoby, ktoré vykonávajú klinický audit využívajú:</w:t>
      </w:r>
      <w:r>
        <w:rPr>
          <w:rFonts w:ascii="Times New Roman" w:hAnsi="Times New Roman"/>
          <w:bCs/>
          <w:color w:val="000000"/>
          <w:sz w:val="24"/>
          <w:szCs w:val="24"/>
          <w:shd w:val="clear" w:color="auto" w:fill="FFFFFF"/>
        </w:rPr>
        <w:t xml:space="preserve"> </w:t>
      </w:r>
    </w:p>
    <w:p w14:paraId="74E14CB4"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údaje zo vstupného dotazníka,</w:t>
      </w:r>
      <w:r>
        <w:rPr>
          <w:rFonts w:ascii="Times New Roman" w:hAnsi="Times New Roman"/>
          <w:bCs/>
          <w:color w:val="000000"/>
          <w:sz w:val="24"/>
          <w:szCs w:val="24"/>
          <w:shd w:val="clear" w:color="auto" w:fill="FFFFFF"/>
        </w:rPr>
        <w:t xml:space="preserve"> </w:t>
      </w:r>
    </w:p>
    <w:p w14:paraId="02488BA2"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pohovory so zdravotníckymi pracovníkmi na pracovisku, na ktorom sa klinický audit vykonáva,</w:t>
      </w:r>
    </w:p>
    <w:p w14:paraId="3421822B"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prehliadku rádiologického pracoviska, na ktorom sa klinický audit vykonáva,</w:t>
      </w:r>
    </w:p>
    <w:p w14:paraId="048B8DEF"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kontrolu dokumentácie pracoviska, vrátane záznamov o predošlých klinických auditoch,</w:t>
      </w:r>
    </w:p>
    <w:p w14:paraId="78D0B9ED"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sledovanie praktického vykonávania lekárskeho ožiarenia,</w:t>
      </w:r>
    </w:p>
    <w:p w14:paraId="7A79AA76" w14:textId="77777777" w:rsidR="006F2D7A" w:rsidRDefault="006F2D7A" w:rsidP="00D2366F">
      <w:pPr>
        <w:pStyle w:val="Odsekzoznamu"/>
        <w:numPr>
          <w:ilvl w:val="0"/>
          <w:numId w:val="53"/>
        </w:numPr>
        <w:spacing w:after="0" w:line="264" w:lineRule="auto"/>
        <w:contextualSpacing w:val="0"/>
        <w:jc w:val="both"/>
        <w:rPr>
          <w:rFonts w:ascii="Times New Roman" w:hAnsi="Times New Roman"/>
          <w:bCs/>
          <w:color w:val="000000"/>
          <w:sz w:val="24"/>
          <w:szCs w:val="24"/>
          <w:shd w:val="clear" w:color="auto" w:fill="FFFFFF"/>
        </w:rPr>
      </w:pPr>
      <w:r w:rsidRPr="002F3787">
        <w:rPr>
          <w:rFonts w:ascii="Times New Roman" w:hAnsi="Times New Roman"/>
          <w:bCs/>
          <w:color w:val="000000"/>
          <w:sz w:val="24"/>
          <w:szCs w:val="24"/>
          <w:shd w:val="clear" w:color="auto" w:fill="FFFFFF"/>
        </w:rPr>
        <w:t>kontrolné merania (v prípade potreby).</w:t>
      </w:r>
    </w:p>
    <w:p w14:paraId="288D6A54" w14:textId="77777777" w:rsidR="006F2D7A" w:rsidRPr="002F3787" w:rsidRDefault="006F2D7A" w:rsidP="00D2366F">
      <w:pPr>
        <w:pStyle w:val="Odsekzoznamu"/>
        <w:numPr>
          <w:ilvl w:val="0"/>
          <w:numId w:val="8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2F3787">
        <w:rPr>
          <w:rFonts w:ascii="Times New Roman" w:hAnsi="Times New Roman"/>
          <w:bCs/>
          <w:color w:val="000000"/>
          <w:sz w:val="24"/>
          <w:szCs w:val="24"/>
          <w:shd w:val="clear" w:color="auto" w:fill="FFFFFF"/>
        </w:rPr>
        <w:t xml:space="preserve">Skríningové mamografické pracovisko je povinné raz ročne vykonať interný klinický audit podľa indikátorov kvality uvedených </w:t>
      </w:r>
      <w:r w:rsidRPr="00317536">
        <w:rPr>
          <w:rFonts w:ascii="Times New Roman" w:hAnsi="Times New Roman"/>
          <w:sz w:val="24"/>
          <w:szCs w:val="24"/>
          <w:shd w:val="clear" w:color="auto" w:fill="FFFFFF"/>
        </w:rPr>
        <w:t>v Prílohe č. 6.5 a Prílohe č. 6.6.</w:t>
      </w:r>
      <w:r w:rsidRPr="00317536">
        <w:rPr>
          <w:rFonts w:ascii="Times New Roman" w:hAnsi="Times New Roman"/>
          <w:bCs/>
          <w:sz w:val="24"/>
          <w:szCs w:val="24"/>
          <w:shd w:val="clear" w:color="auto" w:fill="FFFFFF"/>
        </w:rPr>
        <w:t xml:space="preserve"> </w:t>
      </w:r>
      <w:r w:rsidRPr="002F3787">
        <w:rPr>
          <w:rFonts w:ascii="Times New Roman" w:hAnsi="Times New Roman"/>
          <w:bCs/>
          <w:color w:val="000000"/>
          <w:sz w:val="24"/>
          <w:szCs w:val="24"/>
          <w:shd w:val="clear" w:color="auto" w:fill="FFFFFF"/>
        </w:rPr>
        <w:t>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14:paraId="5434DCED" w14:textId="77777777" w:rsidR="006F2D7A" w:rsidRDefault="006F2D7A" w:rsidP="006F2D7A">
      <w:pPr>
        <w:spacing w:after="0" w:line="264" w:lineRule="auto"/>
        <w:rPr>
          <w:rFonts w:ascii="Times New Roman" w:hAnsi="Times New Roman"/>
          <w:b/>
          <w:sz w:val="24"/>
          <w:szCs w:val="24"/>
        </w:rPr>
      </w:pPr>
    </w:p>
    <w:p w14:paraId="708EB897" w14:textId="77777777" w:rsidR="006F2D7A" w:rsidRDefault="006F2D7A" w:rsidP="006F2D7A">
      <w:pPr>
        <w:spacing w:after="0" w:line="264" w:lineRule="auto"/>
        <w:rPr>
          <w:rFonts w:ascii="Times New Roman" w:hAnsi="Times New Roman"/>
          <w:b/>
          <w:sz w:val="24"/>
          <w:szCs w:val="24"/>
        </w:rPr>
      </w:pPr>
      <w:r w:rsidRPr="00712BF5">
        <w:rPr>
          <w:rFonts w:ascii="Times New Roman" w:hAnsi="Times New Roman"/>
          <w:b/>
          <w:sz w:val="24"/>
          <w:szCs w:val="24"/>
        </w:rPr>
        <w:t>Cieľová populácia oprávnená na skríning rakoviny prsníka</w:t>
      </w:r>
    </w:p>
    <w:p w14:paraId="2E4C7563" w14:textId="77777777" w:rsidR="006F2D7A" w:rsidRPr="00647D3A" w:rsidRDefault="006F2D7A" w:rsidP="00D2366F">
      <w:pPr>
        <w:pStyle w:val="Odsekzoznamu"/>
        <w:numPr>
          <w:ilvl w:val="0"/>
          <w:numId w:val="5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776448">
        <w:rPr>
          <w:rFonts w:ascii="Times New Roman" w:hAnsi="Times New Roman"/>
          <w:bCs/>
          <w:color w:val="000000"/>
          <w:sz w:val="24"/>
          <w:szCs w:val="24"/>
          <w:shd w:val="clear" w:color="auto" w:fill="FFFFFF"/>
        </w:rPr>
        <w:t>Do organizovaného skríningu rakoviny prsníka sú zaradené len asymptomatické ženy, teda ženy bez klinických známok malignity prsníka, u ktorých od poslednej kompletnej mamografie ubehol stanovaný interval pre danú skupinu.</w:t>
      </w:r>
    </w:p>
    <w:p w14:paraId="46402C9C" w14:textId="77777777" w:rsidR="006F2D7A" w:rsidRDefault="006F2D7A" w:rsidP="00D2366F">
      <w:pPr>
        <w:pStyle w:val="Odsekzoznamu"/>
        <w:numPr>
          <w:ilvl w:val="0"/>
          <w:numId w:val="5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41CE8">
        <w:rPr>
          <w:rFonts w:ascii="Times New Roman" w:hAnsi="Times New Roman"/>
          <w:bCs/>
          <w:color w:val="000000"/>
          <w:sz w:val="24"/>
          <w:szCs w:val="24"/>
          <w:shd w:val="clear" w:color="auto" w:fill="FFFFFF"/>
        </w:rPr>
        <w:lastRenderedPageBreak/>
        <w:t>Skríningové mamografické vyšetrenie sa uskutočňuje</w:t>
      </w:r>
      <w:r w:rsidRPr="00290A2C">
        <w:rPr>
          <w:rFonts w:ascii="Times New Roman" w:hAnsi="Times New Roman"/>
          <w:bCs/>
          <w:color w:val="FF0000"/>
          <w:sz w:val="24"/>
          <w:szCs w:val="24"/>
          <w:shd w:val="clear" w:color="auto" w:fill="FFFFFF"/>
        </w:rPr>
        <w:t xml:space="preserve"> </w:t>
      </w:r>
      <w:r w:rsidRPr="00290A2C">
        <w:rPr>
          <w:rFonts w:ascii="Times New Roman" w:hAnsi="Times New Roman"/>
          <w:bCs/>
          <w:sz w:val="24"/>
          <w:szCs w:val="24"/>
          <w:shd w:val="clear" w:color="auto" w:fill="FFFFFF"/>
        </w:rPr>
        <w:t xml:space="preserve">s cieľom aktívneho vyhľadávania zhubného nádoru prsníka </w:t>
      </w:r>
      <w:r w:rsidRPr="00F41CE8">
        <w:rPr>
          <w:rFonts w:ascii="Times New Roman" w:hAnsi="Times New Roman"/>
          <w:bCs/>
          <w:color w:val="000000"/>
          <w:sz w:val="24"/>
          <w:szCs w:val="24"/>
          <w:shd w:val="clear" w:color="auto" w:fill="FFFFFF"/>
        </w:rPr>
        <w:t>u žien bez príznakov ochorenia</w:t>
      </w:r>
      <w:r>
        <w:rPr>
          <w:rFonts w:ascii="Times New Roman" w:hAnsi="Times New Roman"/>
          <w:bCs/>
          <w:color w:val="000000"/>
          <w:sz w:val="24"/>
          <w:szCs w:val="24"/>
          <w:shd w:val="clear" w:color="auto" w:fill="FFFFFF"/>
        </w:rPr>
        <w:t>:</w:t>
      </w:r>
    </w:p>
    <w:p w14:paraId="26FC27C0" w14:textId="77777777" w:rsidR="006F2D7A" w:rsidRPr="00317536" w:rsidRDefault="006F2D7A" w:rsidP="00D2366F">
      <w:pPr>
        <w:pStyle w:val="Odsekzoznamu"/>
        <w:numPr>
          <w:ilvl w:val="0"/>
          <w:numId w:val="55"/>
        </w:numPr>
        <w:spacing w:after="0" w:line="264" w:lineRule="auto"/>
        <w:contextualSpacing w:val="0"/>
        <w:jc w:val="both"/>
        <w:rPr>
          <w:rFonts w:ascii="Times New Roman" w:hAnsi="Times New Roman"/>
          <w:bCs/>
          <w:sz w:val="24"/>
          <w:szCs w:val="24"/>
          <w:shd w:val="clear" w:color="auto" w:fill="FFFFFF"/>
        </w:rPr>
      </w:pPr>
      <w:r w:rsidRPr="00F41CE8">
        <w:rPr>
          <w:rFonts w:ascii="Times New Roman" w:hAnsi="Times New Roman"/>
          <w:bCs/>
          <w:color w:val="000000"/>
          <w:sz w:val="24"/>
          <w:szCs w:val="24"/>
          <w:shd w:val="clear" w:color="auto" w:fill="FFFFFF"/>
        </w:rPr>
        <w:t xml:space="preserve">vo vekovej kategórii </w:t>
      </w:r>
      <w:r w:rsidRPr="00317536">
        <w:rPr>
          <w:rFonts w:ascii="Times New Roman" w:hAnsi="Times New Roman"/>
          <w:bCs/>
          <w:sz w:val="24"/>
          <w:szCs w:val="24"/>
          <w:shd w:val="clear" w:color="auto" w:fill="FFFFFF"/>
        </w:rPr>
        <w:t xml:space="preserve">45 – 74 rokov + 364 dní, </w:t>
      </w:r>
    </w:p>
    <w:p w14:paraId="328DCABD" w14:textId="77777777" w:rsidR="006F2D7A"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290A2C">
        <w:rPr>
          <w:rFonts w:ascii="Times New Roman" w:hAnsi="Times New Roman"/>
          <w:bCs/>
          <w:color w:val="000000"/>
          <w:sz w:val="24"/>
          <w:szCs w:val="24"/>
          <w:shd w:val="clear" w:color="auto" w:fill="FFFFFF"/>
        </w:rPr>
        <w:t xml:space="preserve">s pozitívnou rodinnou anamnézou karcinómu prsníka alebo s osobnou anamnézou potvrdenej genetickej mutácie, </w:t>
      </w:r>
    </w:p>
    <w:p w14:paraId="04A79446" w14:textId="77777777" w:rsidR="006F2D7A"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495F6C">
        <w:rPr>
          <w:rFonts w:ascii="Times New Roman" w:hAnsi="Times New Roman"/>
          <w:bCs/>
          <w:color w:val="000000"/>
          <w:sz w:val="24"/>
          <w:szCs w:val="24"/>
          <w:shd w:val="clear" w:color="auto" w:fill="FFFFFF"/>
        </w:rPr>
        <w:t>s osobnou anamnézou karcinómu prsníka, ktoré ukončili 10 ročnú dispenzarizáciu v starostlivosti onkológa a t. č. nevykazujú príznaky aktivity pôvodného onkologického ochorenia</w:t>
      </w:r>
    </w:p>
    <w:p w14:paraId="2BEFEC37" w14:textId="77777777" w:rsidR="006F2D7A" w:rsidRPr="00761096" w:rsidRDefault="006F2D7A" w:rsidP="00D2366F">
      <w:pPr>
        <w:pStyle w:val="Odsekzoznamu"/>
        <w:numPr>
          <w:ilvl w:val="0"/>
          <w:numId w:val="55"/>
        </w:numPr>
        <w:spacing w:after="0" w:line="264" w:lineRule="auto"/>
        <w:contextualSpacing w:val="0"/>
        <w:jc w:val="both"/>
        <w:rPr>
          <w:rFonts w:ascii="Times New Roman" w:hAnsi="Times New Roman"/>
          <w:bCs/>
          <w:color w:val="000000"/>
          <w:sz w:val="24"/>
          <w:szCs w:val="24"/>
          <w:shd w:val="clear" w:color="auto" w:fill="FFFFFF"/>
        </w:rPr>
      </w:pPr>
      <w:r w:rsidRPr="00761096">
        <w:rPr>
          <w:rFonts w:ascii="Times New Roman" w:hAnsi="Times New Roman"/>
          <w:bCs/>
          <w:color w:val="000000"/>
          <w:sz w:val="24"/>
          <w:szCs w:val="24"/>
          <w:shd w:val="clear" w:color="auto" w:fill="FFFFFF"/>
        </w:rPr>
        <w:t>záverom BIRADS-3 z predchádzajúceho mamografického vyšetrenia.</w:t>
      </w:r>
    </w:p>
    <w:p w14:paraId="2E45C8F5" w14:textId="77777777" w:rsidR="006F2D7A" w:rsidRDefault="006F2D7A" w:rsidP="006F2D7A">
      <w:pPr>
        <w:spacing w:after="0" w:line="264" w:lineRule="auto"/>
        <w:rPr>
          <w:rFonts w:ascii="Times New Roman" w:hAnsi="Times New Roman"/>
          <w:b/>
          <w:sz w:val="24"/>
          <w:szCs w:val="24"/>
        </w:rPr>
      </w:pPr>
    </w:p>
    <w:p w14:paraId="65D5EC9C" w14:textId="77777777" w:rsidR="006F2D7A" w:rsidRPr="0033597D" w:rsidRDefault="006F2D7A" w:rsidP="006F2D7A">
      <w:pPr>
        <w:spacing w:after="0" w:line="264" w:lineRule="auto"/>
        <w:rPr>
          <w:rFonts w:ascii="Times New Roman" w:hAnsi="Times New Roman"/>
          <w:b/>
          <w:sz w:val="24"/>
          <w:szCs w:val="24"/>
        </w:rPr>
      </w:pPr>
      <w:r w:rsidRPr="00BF5483">
        <w:rPr>
          <w:rFonts w:ascii="Times New Roman" w:hAnsi="Times New Roman"/>
          <w:b/>
          <w:color w:val="000000"/>
          <w:sz w:val="24"/>
          <w:szCs w:val="24"/>
          <w:shd w:val="clear" w:color="auto" w:fill="FFFFFF"/>
        </w:rPr>
        <w:t>Skríningové testy a interval vykonávania skríningu rakoviny prsníka</w:t>
      </w:r>
    </w:p>
    <w:p w14:paraId="5AE3014D" w14:textId="77777777" w:rsidR="006F2D7A"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838C7">
        <w:rPr>
          <w:rFonts w:ascii="Times New Roman" w:hAnsi="Times New Roman"/>
          <w:bCs/>
          <w:color w:val="000000"/>
          <w:sz w:val="24"/>
          <w:szCs w:val="24"/>
          <w:shd w:val="clear" w:color="auto" w:fill="FFFFFF"/>
        </w:rPr>
        <w:t>Intervaly skríningových mamografických vyšetrení sú stanovené podľa stupňa rizika karcinómu prsníka u danej skupiny žien:</w:t>
      </w:r>
    </w:p>
    <w:p w14:paraId="51B5BEA3"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ženy vo veku 45 - 69 rokov + 364 dní v bežnom populačnom riziku karcinómu prsníka - raz za 2 roky</w:t>
      </w:r>
    </w:p>
    <w:p w14:paraId="445F60FC"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ženy vo veku 70 - 74 rokov + 364 dní v bežnom populačnom riziku karcinómu prsníka - raz za 3 roky</w:t>
      </w:r>
    </w:p>
    <w:p w14:paraId="1A18815C"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bezpríznakové ženy s osobnou anamnézou karcinómu prsníka, ktoré ukončili 10 ročnú dispenzarizáciu a t. č. nevykazujú príznaky aktivity pôvodného onkologického ochorenia - raz ročne</w:t>
      </w:r>
    </w:p>
    <w:p w14:paraId="392769C8"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9A3CDF">
        <w:rPr>
          <w:rFonts w:ascii="Times New Roman" w:hAnsi="Times New Roman"/>
          <w:bCs/>
          <w:color w:val="000000"/>
          <w:sz w:val="24"/>
          <w:szCs w:val="24"/>
          <w:shd w:val="clear" w:color="auto" w:fill="FFFFFF"/>
        </w:rPr>
        <w:t xml:space="preserve">ženy vo veku 45 - 74 rokov + 364 dní s vysokým rizikom karcinómu prsníka určeného genetikom po genetickej konzultácii - raz ročne </w:t>
      </w:r>
    </w:p>
    <w:p w14:paraId="381202CF" w14:textId="77777777" w:rsidR="006F2D7A" w:rsidRDefault="006F2D7A" w:rsidP="00D2366F">
      <w:pPr>
        <w:pStyle w:val="Odsekzoznamu"/>
        <w:numPr>
          <w:ilvl w:val="0"/>
          <w:numId w:val="57"/>
        </w:numPr>
        <w:spacing w:after="0" w:line="264" w:lineRule="auto"/>
        <w:contextualSpacing w:val="0"/>
        <w:jc w:val="both"/>
        <w:rPr>
          <w:rFonts w:ascii="Times New Roman" w:hAnsi="Times New Roman"/>
          <w:bCs/>
          <w:color w:val="000000"/>
          <w:sz w:val="24"/>
          <w:szCs w:val="24"/>
          <w:shd w:val="clear" w:color="auto" w:fill="FFFFFF"/>
        </w:rPr>
      </w:pPr>
      <w:r w:rsidRPr="001A30C6">
        <w:rPr>
          <w:rFonts w:ascii="Times New Roman" w:hAnsi="Times New Roman"/>
          <w:bCs/>
          <w:color w:val="000000"/>
          <w:sz w:val="24"/>
          <w:szCs w:val="24"/>
          <w:shd w:val="clear" w:color="auto" w:fill="FFFFFF"/>
        </w:rPr>
        <w:t>ženy vo veku 30 - 44 rokov + 364 dní s vysokým rizikom karcinómu prsníka určeného genetikom po genetickej konzultácii - raz ročne</w:t>
      </w:r>
    </w:p>
    <w:p w14:paraId="2602A148" w14:textId="77777777" w:rsidR="006F2D7A" w:rsidRPr="00317536" w:rsidRDefault="006F2D7A" w:rsidP="00D2366F">
      <w:pPr>
        <w:pStyle w:val="Odsekzoznamu"/>
        <w:numPr>
          <w:ilvl w:val="0"/>
          <w:numId w:val="57"/>
        </w:numPr>
        <w:spacing w:after="0" w:line="264" w:lineRule="auto"/>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žena so záverom BIRADS-3 z predchádzajúceho mamografického vyšetrenia – na základe indikácie rádiológa maximálne 2krát v priebehu 12 mesiacov</w:t>
      </w:r>
    </w:p>
    <w:p w14:paraId="4DF21814" w14:textId="77777777" w:rsidR="006F2D7A" w:rsidRPr="00776448" w:rsidRDefault="006F2D7A" w:rsidP="006F2D7A">
      <w:pPr>
        <w:pStyle w:val="Odsekzoznamu"/>
        <w:spacing w:before="240" w:after="0" w:line="264" w:lineRule="auto"/>
        <w:ind w:left="893"/>
        <w:jc w:val="both"/>
        <w:rPr>
          <w:rFonts w:ascii="Times New Roman" w:hAnsi="Times New Roman"/>
          <w:bCs/>
          <w:color w:val="000000"/>
          <w:sz w:val="24"/>
          <w:szCs w:val="24"/>
          <w:shd w:val="clear" w:color="auto" w:fill="FFFFFF"/>
        </w:rPr>
      </w:pPr>
    </w:p>
    <w:p w14:paraId="5B9297B2" w14:textId="77777777" w:rsidR="006F2D7A" w:rsidRDefault="006F2D7A" w:rsidP="00D2366F">
      <w:pPr>
        <w:pStyle w:val="Odsekzoznamu"/>
        <w:numPr>
          <w:ilvl w:val="0"/>
          <w:numId w:val="56"/>
        </w:numPr>
        <w:spacing w:before="240" w:after="0" w:line="264" w:lineRule="auto"/>
        <w:ind w:left="284" w:firstLine="0"/>
        <w:jc w:val="both"/>
        <w:rPr>
          <w:rFonts w:ascii="Times New Roman" w:hAnsi="Times New Roman"/>
          <w:bCs/>
          <w:color w:val="000000"/>
          <w:sz w:val="24"/>
          <w:szCs w:val="24"/>
          <w:shd w:val="clear" w:color="auto" w:fill="FFFFFF"/>
        </w:rPr>
      </w:pPr>
      <w:r w:rsidRPr="00776448">
        <w:rPr>
          <w:rFonts w:ascii="Times New Roman" w:hAnsi="Times New Roman"/>
          <w:bCs/>
          <w:color w:val="000000"/>
          <w:sz w:val="24"/>
          <w:szCs w:val="24"/>
          <w:shd w:val="clear" w:color="auto" w:fill="FFFFFF"/>
        </w:rPr>
        <w:t xml:space="preserve">Posledný dvojročný interval skríningovej mamografie a začiatok trojročného intervalu skríningovej mamografie: </w:t>
      </w:r>
    </w:p>
    <w:p w14:paraId="21D27F1A" w14:textId="77777777" w:rsidR="006F2D7A" w:rsidRDefault="006F2D7A" w:rsidP="00D2366F">
      <w:pPr>
        <w:pStyle w:val="Odsekzoznamu"/>
        <w:numPr>
          <w:ilvl w:val="0"/>
          <w:numId w:val="58"/>
        </w:numPr>
        <w:spacing w:before="240" w:after="0" w:line="264" w:lineRule="auto"/>
        <w:jc w:val="both"/>
        <w:rPr>
          <w:rFonts w:ascii="Times New Roman" w:hAnsi="Times New Roman"/>
          <w:bCs/>
          <w:color w:val="000000"/>
          <w:sz w:val="24"/>
          <w:szCs w:val="24"/>
          <w:shd w:val="clear" w:color="auto" w:fill="FFFFFF"/>
        </w:rPr>
      </w:pPr>
      <w:r w:rsidRPr="0085222C">
        <w:rPr>
          <w:rFonts w:ascii="Times New Roman" w:hAnsi="Times New Roman"/>
          <w:bCs/>
          <w:color w:val="000000"/>
          <w:sz w:val="24"/>
          <w:szCs w:val="24"/>
          <w:shd w:val="clear" w:color="auto" w:fill="FFFFFF"/>
        </w:rPr>
        <w:t xml:space="preserve">V prípade, že v deň účasti na skríningovej mamografii má žena menej ako 68 rokov (t. j. maximálne 67 rokov + 364 dní), žena absolvuje následnú skríningovú mamografiu v dvojročnom skríningovom intervale. </w:t>
      </w:r>
    </w:p>
    <w:p w14:paraId="2362D074" w14:textId="77777777" w:rsidR="006F2D7A" w:rsidRPr="00E86225" w:rsidRDefault="006F2D7A" w:rsidP="00D2366F">
      <w:pPr>
        <w:pStyle w:val="Odsekzoznamu"/>
        <w:numPr>
          <w:ilvl w:val="0"/>
          <w:numId w:val="58"/>
        </w:numPr>
        <w:spacing w:before="240" w:after="0" w:line="264" w:lineRule="auto"/>
        <w:jc w:val="both"/>
        <w:rPr>
          <w:rFonts w:ascii="Times New Roman" w:hAnsi="Times New Roman"/>
          <w:bCs/>
          <w:color w:val="000000"/>
          <w:sz w:val="24"/>
          <w:szCs w:val="24"/>
          <w:shd w:val="clear" w:color="auto" w:fill="FFFFFF"/>
        </w:rPr>
      </w:pPr>
      <w:r w:rsidRPr="00E86225">
        <w:rPr>
          <w:rFonts w:ascii="Times New Roman" w:hAnsi="Times New Roman"/>
          <w:bCs/>
          <w:color w:val="000000"/>
          <w:sz w:val="24"/>
          <w:szCs w:val="24"/>
          <w:shd w:val="clear" w:color="auto" w:fill="FFFFFF"/>
        </w:rPr>
        <w:t xml:space="preserve">V prípade, že má žena v deň absolvovania skríningovej mamografie 68 alebo viac ako 68 rokov, interval skríningovej mamografie sa predlžuje na 3 roky. </w:t>
      </w:r>
    </w:p>
    <w:p w14:paraId="20E3BAF9" w14:textId="77777777" w:rsidR="006F2D7A"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64F0B">
        <w:rPr>
          <w:rFonts w:ascii="Times New Roman" w:hAnsi="Times New Roman"/>
          <w:bCs/>
          <w:color w:val="000000"/>
          <w:sz w:val="24"/>
          <w:szCs w:val="24"/>
          <w:shd w:val="clear" w:color="auto" w:fill="FFFFFF"/>
        </w:rPr>
        <w:t xml:space="preserve">Žena spĺňajúca inklúzne kritériá pre zaradenie do skríningu navštívi po predchádzajúcom objednaní sa preverené skríningové </w:t>
      </w:r>
      <w:r>
        <w:rPr>
          <w:rFonts w:ascii="Times New Roman" w:hAnsi="Times New Roman"/>
          <w:bCs/>
          <w:color w:val="000000"/>
          <w:sz w:val="24"/>
          <w:szCs w:val="24"/>
          <w:shd w:val="clear" w:color="auto" w:fill="FFFFFF"/>
        </w:rPr>
        <w:t>mamografické</w:t>
      </w:r>
      <w:r w:rsidRPr="00564F0B">
        <w:rPr>
          <w:rFonts w:ascii="Times New Roman" w:hAnsi="Times New Roman"/>
          <w:bCs/>
          <w:color w:val="000000"/>
          <w:sz w:val="24"/>
          <w:szCs w:val="24"/>
          <w:shd w:val="clear" w:color="auto" w:fill="FFFFFF"/>
        </w:rPr>
        <w:t xml:space="preserve"> pracovisko podľa vlastného výberu, ktoré vykoná skríningovú mamografiu. </w:t>
      </w:r>
    </w:p>
    <w:p w14:paraId="5B88AB36" w14:textId="77777777" w:rsidR="006F2D7A" w:rsidRPr="00317536"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Základným vyšetrením v organizovanom skríningu rakoviny prsníka je skríningová mamografia, ktorá pozostáva z mamografického vyšetrenia prsnej žľazy v mediolaterálnej a šikmej projekcii. V prípadoch, ak je to indikované, môže byť štandardná skríningová mamografia nahradená tomosyntézou alebo kontrastnou mamografiou. V prípade potreby je mamografia následne doplnená jedným alebo viacerými vyšetrovacími metódami.</w:t>
      </w:r>
    </w:p>
    <w:p w14:paraId="251D1EC5" w14:textId="77777777" w:rsidR="006F2D7A" w:rsidRPr="005B5241" w:rsidRDefault="006F2D7A" w:rsidP="00D2366F">
      <w:pPr>
        <w:pStyle w:val="Odsekzoznamu"/>
        <w:numPr>
          <w:ilvl w:val="0"/>
          <w:numId w:val="5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5B5241">
        <w:rPr>
          <w:rFonts w:ascii="Times New Roman" w:hAnsi="Times New Roman"/>
          <w:bCs/>
          <w:color w:val="000000"/>
          <w:sz w:val="24"/>
          <w:szCs w:val="24"/>
          <w:shd w:val="clear" w:color="auto" w:fill="FFFFFF"/>
        </w:rPr>
        <w:lastRenderedPageBreak/>
        <w:t>V prípade potreby preverené skríningové mamografické pracovisko doplní jedno alebo viaceré zo základných doplňujúcich vyšetrení, medzi ktoré patria:</w:t>
      </w:r>
    </w:p>
    <w:p w14:paraId="69323179" w14:textId="77777777" w:rsidR="006F2D7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doplnkové mamografické snímky – cielené, zväčšené, tangenciálne, rolované projekcie a pod., alternatívne tomosyntéza, ak ňou pracovisko disponuje,</w:t>
      </w:r>
    </w:p>
    <w:p w14:paraId="45A0DADB" w14:textId="77777777" w:rsidR="006F2D7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ultrasonografia – podľa potreby buď kompletná obojstranná alebo cielená,</w:t>
      </w:r>
    </w:p>
    <w:p w14:paraId="46F8CC9D" w14:textId="77777777" w:rsidR="006F2D7A" w:rsidRPr="003C2A2A" w:rsidRDefault="006F2D7A" w:rsidP="00D2366F">
      <w:pPr>
        <w:pStyle w:val="Odsekzoznamu"/>
        <w:numPr>
          <w:ilvl w:val="0"/>
          <w:numId w:val="68"/>
        </w:numPr>
        <w:spacing w:before="240" w:after="0" w:line="264" w:lineRule="auto"/>
        <w:ind w:left="1134"/>
        <w:jc w:val="both"/>
        <w:rPr>
          <w:rFonts w:ascii="Times New Roman" w:hAnsi="Times New Roman"/>
          <w:bCs/>
          <w:color w:val="000000"/>
          <w:sz w:val="24"/>
          <w:szCs w:val="24"/>
          <w:shd w:val="clear" w:color="auto" w:fill="FFFFFF"/>
        </w:rPr>
      </w:pPr>
      <w:r w:rsidRPr="003C2A2A">
        <w:rPr>
          <w:rFonts w:ascii="Times New Roman" w:hAnsi="Times New Roman"/>
          <w:bCs/>
          <w:color w:val="000000"/>
          <w:sz w:val="24"/>
          <w:szCs w:val="24"/>
          <w:shd w:val="clear" w:color="auto" w:fill="FFFFFF"/>
        </w:rPr>
        <w:t>biopsia pod sonografickou kontrolou (tenkoihlová alebo jadrová biopsia podľa charakteru nálezu)</w:t>
      </w:r>
    </w:p>
    <w:p w14:paraId="51CE80B2"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064D112D" w14:textId="77777777" w:rsidR="006F2D7A" w:rsidRPr="005B5241" w:rsidRDefault="006F2D7A" w:rsidP="006F2D7A">
      <w:pPr>
        <w:spacing w:after="0" w:line="264" w:lineRule="auto"/>
        <w:jc w:val="both"/>
        <w:rPr>
          <w:rFonts w:ascii="Times New Roman" w:hAnsi="Times New Roman"/>
          <w:bCs/>
          <w:color w:val="000000"/>
          <w:sz w:val="24"/>
          <w:szCs w:val="24"/>
          <w:shd w:val="clear" w:color="auto" w:fill="FFFFFF"/>
        </w:rPr>
      </w:pPr>
      <w:r>
        <w:rPr>
          <w:rFonts w:ascii="Times New Roman" w:hAnsi="Times New Roman"/>
          <w:b/>
          <w:color w:val="000000"/>
          <w:sz w:val="24"/>
          <w:szCs w:val="24"/>
          <w:shd w:val="clear" w:color="auto" w:fill="FFFFFF"/>
        </w:rPr>
        <w:t xml:space="preserve">Manažment ženy </w:t>
      </w:r>
    </w:p>
    <w:p w14:paraId="5598A651" w14:textId="77777777" w:rsidR="006F2D7A" w:rsidRPr="00317536" w:rsidRDefault="006F2D7A" w:rsidP="00D2366F">
      <w:pPr>
        <w:pStyle w:val="Odsekzoznamu"/>
        <w:numPr>
          <w:ilvl w:val="0"/>
          <w:numId w:val="81"/>
        </w:numPr>
        <w:spacing w:before="240" w:after="0" w:line="264" w:lineRule="auto"/>
        <w:ind w:left="284" w:firstLine="0"/>
        <w:jc w:val="both"/>
        <w:rPr>
          <w:rFonts w:ascii="Times New Roman" w:hAnsi="Times New Roman"/>
          <w:bCs/>
          <w:sz w:val="24"/>
          <w:szCs w:val="24"/>
          <w:shd w:val="clear" w:color="auto" w:fill="FFFFFF"/>
        </w:rPr>
      </w:pPr>
      <w:r w:rsidRPr="0083183E">
        <w:rPr>
          <w:rFonts w:ascii="Times New Roman" w:hAnsi="Times New Roman"/>
          <w:bCs/>
          <w:color w:val="000000"/>
          <w:sz w:val="24"/>
          <w:szCs w:val="24"/>
          <w:shd w:val="clear" w:color="auto" w:fill="FFFFFF"/>
        </w:rPr>
        <w:t>Manažment ženy na preverenom skríningovom mamografickom pracovisku vykonávajúcom mamografický skríning sa vykonáva podľa algoritmu skríningovej mamografie uvedeného v </w:t>
      </w:r>
      <w:r w:rsidRPr="00317536">
        <w:rPr>
          <w:rFonts w:ascii="Times New Roman" w:hAnsi="Times New Roman"/>
          <w:sz w:val="24"/>
          <w:szCs w:val="24"/>
          <w:shd w:val="clear" w:color="auto" w:fill="FFFFFF"/>
        </w:rPr>
        <w:t>Prílohe č. 6.7.</w:t>
      </w:r>
    </w:p>
    <w:p w14:paraId="5C314964"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95F6C">
        <w:rPr>
          <w:rFonts w:ascii="Times New Roman" w:hAnsi="Times New Roman"/>
          <w:bCs/>
          <w:color w:val="000000"/>
          <w:sz w:val="24"/>
          <w:szCs w:val="24"/>
          <w:shd w:val="clear" w:color="auto" w:fill="FFFFFF"/>
        </w:rPr>
        <w:t xml:space="preserve">Kontraindikáciou </w:t>
      </w:r>
      <w:r>
        <w:rPr>
          <w:rFonts w:ascii="Times New Roman" w:hAnsi="Times New Roman"/>
          <w:bCs/>
          <w:color w:val="000000"/>
          <w:sz w:val="24"/>
          <w:szCs w:val="24"/>
          <w:shd w:val="clear" w:color="auto" w:fill="FFFFFF"/>
        </w:rPr>
        <w:t xml:space="preserve">skríningovej mamografie </w:t>
      </w:r>
      <w:r w:rsidRPr="00495F6C">
        <w:rPr>
          <w:rFonts w:ascii="Times New Roman" w:hAnsi="Times New Roman"/>
          <w:bCs/>
          <w:color w:val="000000"/>
          <w:sz w:val="24"/>
          <w:szCs w:val="24"/>
          <w:shd w:val="clear" w:color="auto" w:fill="FFFFFF"/>
        </w:rPr>
        <w:t>je tehotenstvo.</w:t>
      </w:r>
    </w:p>
    <w:p w14:paraId="69D9649B"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Hodnotenie </w:t>
      </w:r>
      <w:r w:rsidRPr="00152E2D">
        <w:rPr>
          <w:rFonts w:ascii="Times New Roman" w:hAnsi="Times New Roman"/>
          <w:bCs/>
          <w:color w:val="000000"/>
          <w:sz w:val="24"/>
          <w:szCs w:val="24"/>
          <w:shd w:val="clear" w:color="auto" w:fill="FFFFFF"/>
        </w:rPr>
        <w:t xml:space="preserve">skríningovej mamografie sa vykonáva metódou „dvojitého čítania“, pričom jeden z hodnotiacich lekárov nadobudol odbornú spôsobilosť na výkon certifikovaných pracovných činností v CPČ mamodiagnostika v rádiológii. </w:t>
      </w:r>
    </w:p>
    <w:p w14:paraId="53F581FF" w14:textId="77777777" w:rsidR="006F2D7A" w:rsidRPr="00965319"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65319">
        <w:rPr>
          <w:rFonts w:ascii="Times New Roman" w:hAnsi="Times New Roman"/>
          <w:bCs/>
          <w:color w:val="000000"/>
          <w:sz w:val="24"/>
          <w:szCs w:val="24"/>
          <w:shd w:val="clear" w:color="auto" w:fill="FFFFFF"/>
        </w:rPr>
        <w:t>Vyhodnotenie nálezov sa uskutočňuje podľa kategorizačného systému BI-RADS</w:t>
      </w:r>
      <w:r w:rsidRPr="00FC6F5C">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podľa </w:t>
      </w:r>
      <w:r w:rsidRPr="00317536">
        <w:rPr>
          <w:rFonts w:ascii="Times New Roman" w:hAnsi="Times New Roman"/>
          <w:sz w:val="24"/>
          <w:szCs w:val="24"/>
          <w:shd w:val="clear" w:color="auto" w:fill="FFFFFF"/>
        </w:rPr>
        <w:t>Prílohy č. 6.8</w:t>
      </w:r>
      <w:r w:rsidRPr="00317536">
        <w:rPr>
          <w:rFonts w:ascii="Times New Roman" w:hAnsi="Times New Roman"/>
          <w:bCs/>
          <w:sz w:val="24"/>
          <w:szCs w:val="24"/>
          <w:shd w:val="clear" w:color="auto" w:fill="FFFFFF"/>
        </w:rPr>
        <w:t xml:space="preserve">., </w:t>
      </w:r>
      <w:r w:rsidRPr="00965319">
        <w:rPr>
          <w:rFonts w:ascii="Times New Roman" w:hAnsi="Times New Roman"/>
          <w:bCs/>
          <w:color w:val="000000"/>
          <w:sz w:val="24"/>
          <w:szCs w:val="24"/>
          <w:shd w:val="clear" w:color="auto" w:fill="FFFFFF"/>
        </w:rPr>
        <w:t>pričom na základe príslušnej kategórie odporučí rádiológ ďalší diagnostický alebo liečebný postup. Popis obsahuje minimálne: vyjadrenie o prítomnosti či absencii známok malignity, údaje o denzite (typ žľazy), záver a odporúčanie podľa hodnotiaceho systému BI-RADS.</w:t>
      </w:r>
    </w:p>
    <w:p w14:paraId="0C88FEDD"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42762">
        <w:rPr>
          <w:rFonts w:ascii="Times New Roman" w:hAnsi="Times New Roman"/>
          <w:bCs/>
          <w:color w:val="000000"/>
          <w:sz w:val="24"/>
          <w:szCs w:val="24"/>
          <w:shd w:val="clear" w:color="auto" w:fill="FFFFFF"/>
        </w:rPr>
        <w:t>Popis negatívneho nálezu musí byť vyhotovený max. do 3 pracovných dní, v prípade nutnosti ďalších doplňujúcich vyšetrení rádiológ indikuje a uskutočňuje ďalšie nutné vyšetrenia (sonografiu prsníka a biopsiu) tak, aby bola účastníčka skríningu vyšetrená maximálne do 14 pracovných dní.</w:t>
      </w:r>
    </w:p>
    <w:p w14:paraId="7EA614FC"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E42762">
        <w:rPr>
          <w:rFonts w:ascii="Times New Roman" w:hAnsi="Times New Roman"/>
          <w:bCs/>
          <w:color w:val="000000"/>
          <w:sz w:val="24"/>
          <w:szCs w:val="24"/>
          <w:shd w:val="clear" w:color="auto" w:fill="FFFFFF"/>
        </w:rPr>
        <w:t>V prípade potreby špeciálnych výkonov, okrem USG vyšetrenia prsníkov a jadrovej biopsie, oprávnené skríningové rádiologické pracovisko zabezpečí nadväznosť na rádiologické pracovisko, ktoré realizuje požadované výkony.</w:t>
      </w:r>
    </w:p>
    <w:p w14:paraId="44800A4C" w14:textId="77777777" w:rsidR="006F2D7A" w:rsidRPr="00666A9F"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5395F">
        <w:rPr>
          <w:rFonts w:ascii="Times New Roman" w:hAnsi="Times New Roman"/>
          <w:bCs/>
          <w:color w:val="000000"/>
          <w:sz w:val="24"/>
          <w:szCs w:val="24"/>
          <w:shd w:val="clear" w:color="auto" w:fill="FFFFFF"/>
        </w:rPr>
        <w:t>V prípade pozitívneho nálezu zabezpečí rádiológ okamžité odoslanie účastníčky skríningu na klinické konzílium alebo do špecializovanej ambulantnej zdravotnej starostlivosti v odbore mamológia. Účastníčka skríningu je aj osobne informovaná rádiológom o výsledkoch vyšetrenia</w:t>
      </w:r>
      <w:r>
        <w:rPr>
          <w:rFonts w:ascii="Times New Roman" w:hAnsi="Times New Roman"/>
          <w:bCs/>
          <w:color w:val="000000"/>
          <w:sz w:val="24"/>
          <w:szCs w:val="24"/>
          <w:shd w:val="clear" w:color="auto" w:fill="FFFFFF"/>
        </w:rPr>
        <w:t>.</w:t>
      </w:r>
    </w:p>
    <w:p w14:paraId="7F17DE19" w14:textId="77777777" w:rsidR="006F2D7A" w:rsidRPr="00317536"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Preverené skríningové mamografické pracovisko sa podieľa na aktívnom vyhľadávaní skupiny žien s vysokým rizikom vzniku rakoviny prsníka prostredníctvom Dotazníka k aktívnemu vyhľadávaniu osôb so zvýšeným onkogenetickým rizikom podľa predlohy v </w:t>
      </w:r>
      <w:r w:rsidRPr="00317536">
        <w:rPr>
          <w:rFonts w:ascii="Times New Roman" w:hAnsi="Times New Roman"/>
          <w:sz w:val="24"/>
          <w:szCs w:val="24"/>
          <w:shd w:val="clear" w:color="auto" w:fill="FFFFFF"/>
        </w:rPr>
        <w:t xml:space="preserve">Prílohe č. 6.9. </w:t>
      </w:r>
      <w:r w:rsidRPr="00317536">
        <w:rPr>
          <w:rFonts w:ascii="Times New Roman" w:hAnsi="Times New Roman"/>
          <w:bCs/>
          <w:sz w:val="24"/>
          <w:szCs w:val="24"/>
          <w:shd w:val="clear" w:color="auto" w:fill="FFFFFF"/>
        </w:rPr>
        <w:t xml:space="preserve">Po identifikovaní ženy s možným zvýšeným rizikom, rádiológ indikuje žene genetickú konzultáciu. </w:t>
      </w:r>
    </w:p>
    <w:p w14:paraId="51B052C7" w14:textId="77777777" w:rsidR="006F2D7A" w:rsidRPr="00495306"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495306">
        <w:rPr>
          <w:rFonts w:ascii="Times New Roman" w:hAnsi="Times New Roman"/>
          <w:bCs/>
          <w:color w:val="000000"/>
          <w:sz w:val="24"/>
          <w:szCs w:val="24"/>
          <w:shd w:val="clear" w:color="auto" w:fill="FFFFFF"/>
        </w:rPr>
        <w:lastRenderedPageBreak/>
        <w:t>Priebeh vyšetrovacieho postupu na mamografických pracoviskách možno rozdeliť na 2 fázy, ktoré sa zásadne líšia spôsobom vykazovania vyšetrení:</w:t>
      </w:r>
    </w:p>
    <w:p w14:paraId="74647322" w14:textId="77777777" w:rsidR="006F2D7A" w:rsidRPr="00541209" w:rsidRDefault="006F2D7A" w:rsidP="00D2366F">
      <w:pPr>
        <w:pStyle w:val="Odsekzoznamu"/>
        <w:numPr>
          <w:ilvl w:val="0"/>
          <w:numId w:val="67"/>
        </w:numPr>
        <w:spacing w:before="240" w:after="0" w:line="264" w:lineRule="auto"/>
        <w:jc w:val="both"/>
        <w:rPr>
          <w:rFonts w:ascii="Times New Roman" w:hAnsi="Times New Roman"/>
          <w:bCs/>
          <w:color w:val="000000"/>
          <w:sz w:val="24"/>
          <w:szCs w:val="24"/>
          <w:shd w:val="clear" w:color="auto" w:fill="FFFFFF"/>
        </w:rPr>
      </w:pPr>
      <w:r w:rsidRPr="009E145C">
        <w:rPr>
          <w:rFonts w:ascii="Times New Roman" w:hAnsi="Times New Roman"/>
          <w:bCs/>
          <w:color w:val="000000"/>
          <w:sz w:val="24"/>
          <w:szCs w:val="24"/>
          <w:shd w:val="clear" w:color="auto" w:fill="FFFFFF"/>
        </w:rPr>
        <w:t>základné vyšetrenia v</w:t>
      </w:r>
      <w:r>
        <w:rPr>
          <w:rFonts w:ascii="Times New Roman" w:hAnsi="Times New Roman"/>
          <w:bCs/>
          <w:color w:val="000000"/>
          <w:sz w:val="24"/>
          <w:szCs w:val="24"/>
          <w:shd w:val="clear" w:color="auto" w:fill="FFFFFF"/>
        </w:rPr>
        <w:t> </w:t>
      </w:r>
      <w:r w:rsidRPr="009E145C">
        <w:rPr>
          <w:rFonts w:ascii="Times New Roman" w:hAnsi="Times New Roman"/>
          <w:bCs/>
          <w:color w:val="000000"/>
          <w:sz w:val="24"/>
          <w:szCs w:val="24"/>
          <w:shd w:val="clear" w:color="auto" w:fill="FFFFFF"/>
        </w:rPr>
        <w:t>skríningu</w:t>
      </w:r>
      <w:r>
        <w:rPr>
          <w:rFonts w:ascii="Times New Roman" w:hAnsi="Times New Roman"/>
          <w:bCs/>
          <w:color w:val="000000"/>
          <w:sz w:val="24"/>
          <w:szCs w:val="24"/>
          <w:shd w:val="clear" w:color="auto" w:fill="FFFFFF"/>
        </w:rPr>
        <w:t>, ktoré</w:t>
      </w:r>
      <w:r w:rsidRPr="009E145C">
        <w:rPr>
          <w:rFonts w:ascii="Times New Roman" w:hAnsi="Times New Roman"/>
          <w:bCs/>
          <w:color w:val="000000"/>
          <w:sz w:val="24"/>
          <w:szCs w:val="24"/>
          <w:shd w:val="clear" w:color="auto" w:fill="FFFFFF"/>
        </w:rPr>
        <w:t xml:space="preserve"> sú vykonané priamo na preverenom skríningovom </w:t>
      </w:r>
      <w:r>
        <w:rPr>
          <w:rFonts w:ascii="Times New Roman" w:hAnsi="Times New Roman"/>
          <w:bCs/>
          <w:color w:val="000000"/>
          <w:sz w:val="24"/>
          <w:szCs w:val="24"/>
          <w:shd w:val="clear" w:color="auto" w:fill="FFFFFF"/>
        </w:rPr>
        <w:t>mamografickom</w:t>
      </w:r>
      <w:r w:rsidRPr="009E145C">
        <w:rPr>
          <w:rFonts w:ascii="Times New Roman" w:hAnsi="Times New Roman"/>
          <w:bCs/>
          <w:color w:val="000000"/>
          <w:sz w:val="24"/>
          <w:szCs w:val="24"/>
          <w:shd w:val="clear" w:color="auto" w:fill="FFFFFF"/>
        </w:rPr>
        <w:t xml:space="preserve"> pracovisku a sú vykazované pre ženu jedným spoločným kumulatívnym kódom výkonu špecifickým pre skríning a kódom diagnózy zo Z-skupiny</w:t>
      </w:r>
      <w:r>
        <w:rPr>
          <w:rFonts w:ascii="Times New Roman" w:hAnsi="Times New Roman"/>
          <w:bCs/>
          <w:color w:val="000000"/>
          <w:sz w:val="24"/>
          <w:szCs w:val="24"/>
          <w:shd w:val="clear" w:color="auto" w:fill="FFFFFF"/>
        </w:rPr>
        <w:t>. Podrobnosti spôsobu vykazovania sú v </w:t>
      </w:r>
      <w:r w:rsidRPr="00317536">
        <w:rPr>
          <w:rFonts w:ascii="Times New Roman" w:hAnsi="Times New Roman"/>
          <w:sz w:val="24"/>
          <w:szCs w:val="24"/>
          <w:shd w:val="clear" w:color="auto" w:fill="FFFFFF"/>
        </w:rPr>
        <w:t>Prílohe č. 6.10 a Prílohe č. 6.11.</w:t>
      </w:r>
    </w:p>
    <w:p w14:paraId="4CA1CD32" w14:textId="77777777" w:rsidR="006F2D7A" w:rsidRPr="00541209" w:rsidRDefault="006F2D7A" w:rsidP="00D2366F">
      <w:pPr>
        <w:pStyle w:val="Odsekzoznamu"/>
        <w:numPr>
          <w:ilvl w:val="0"/>
          <w:numId w:val="67"/>
        </w:numPr>
        <w:spacing w:before="240" w:after="0" w:line="264" w:lineRule="auto"/>
        <w:jc w:val="both"/>
        <w:rPr>
          <w:rFonts w:ascii="Times New Roman" w:hAnsi="Times New Roman"/>
          <w:bCs/>
          <w:color w:val="000000"/>
          <w:sz w:val="24"/>
          <w:szCs w:val="24"/>
          <w:shd w:val="clear" w:color="auto" w:fill="FFFFFF"/>
        </w:rPr>
      </w:pPr>
      <w:r w:rsidRPr="00541209">
        <w:rPr>
          <w:rFonts w:ascii="Times New Roman" w:hAnsi="Times New Roman"/>
          <w:bCs/>
          <w:color w:val="000000"/>
          <w:sz w:val="24"/>
          <w:szCs w:val="24"/>
          <w:shd w:val="clear" w:color="auto" w:fill="FFFFFF"/>
        </w:rPr>
        <w:t>doriešovanie skríningovej mamografie</w:t>
      </w:r>
      <w:r>
        <w:rPr>
          <w:rFonts w:ascii="Times New Roman" w:hAnsi="Times New Roman"/>
          <w:bCs/>
          <w:color w:val="000000"/>
          <w:sz w:val="24"/>
          <w:szCs w:val="24"/>
          <w:shd w:val="clear" w:color="auto" w:fill="FFFFFF"/>
        </w:rPr>
        <w:t>, z</w:t>
      </w:r>
      <w:r w:rsidRPr="00541209">
        <w:rPr>
          <w:rFonts w:ascii="Times New Roman" w:hAnsi="Times New Roman"/>
          <w:bCs/>
          <w:color w:val="000000"/>
          <w:sz w:val="24"/>
          <w:szCs w:val="24"/>
          <w:shd w:val="clear" w:color="auto" w:fill="FFFFFF"/>
        </w:rPr>
        <w:t xml:space="preserve">ahŕňa špeciálne doplňujúce vyšetrovacie metódy, ktoré môžu byť vykonané buď na samotnom preverenom skríningovom </w:t>
      </w:r>
      <w:r>
        <w:rPr>
          <w:rFonts w:ascii="Times New Roman" w:hAnsi="Times New Roman"/>
          <w:bCs/>
          <w:color w:val="000000"/>
          <w:sz w:val="24"/>
          <w:szCs w:val="24"/>
          <w:shd w:val="clear" w:color="auto" w:fill="FFFFFF"/>
        </w:rPr>
        <w:t>mamografickom</w:t>
      </w:r>
      <w:r w:rsidRPr="00541209">
        <w:rPr>
          <w:rFonts w:ascii="Times New Roman" w:hAnsi="Times New Roman"/>
          <w:bCs/>
          <w:color w:val="000000"/>
          <w:sz w:val="24"/>
          <w:szCs w:val="24"/>
          <w:shd w:val="clear" w:color="auto" w:fill="FFFFFF"/>
        </w:rPr>
        <w:t xml:space="preserve"> pracovisku (ak nimi pracovisko disponuje), alebo je za ich účelom žena so suspektným nálezom odoslaná na preverené doriešujúce skríningové </w:t>
      </w:r>
      <w:r>
        <w:rPr>
          <w:rFonts w:ascii="Times New Roman" w:hAnsi="Times New Roman"/>
          <w:bCs/>
          <w:color w:val="000000"/>
          <w:sz w:val="24"/>
          <w:szCs w:val="24"/>
          <w:shd w:val="clear" w:color="auto" w:fill="FFFFFF"/>
        </w:rPr>
        <w:t>mamografické</w:t>
      </w:r>
      <w:r w:rsidRPr="00541209">
        <w:rPr>
          <w:rFonts w:ascii="Times New Roman" w:hAnsi="Times New Roman"/>
          <w:bCs/>
          <w:color w:val="000000"/>
          <w:sz w:val="24"/>
          <w:szCs w:val="24"/>
          <w:shd w:val="clear" w:color="auto" w:fill="FFFFFF"/>
        </w:rPr>
        <w:t xml:space="preserve"> pracovisko. </w:t>
      </w:r>
      <w:r>
        <w:rPr>
          <w:rFonts w:ascii="Times New Roman" w:hAnsi="Times New Roman"/>
          <w:bCs/>
          <w:color w:val="000000"/>
          <w:sz w:val="24"/>
          <w:szCs w:val="24"/>
          <w:shd w:val="clear" w:color="auto" w:fill="FFFFFF"/>
        </w:rPr>
        <w:t>Podrobnosti spôsobu vykazovania sú v </w:t>
      </w:r>
      <w:r w:rsidRPr="00317536">
        <w:rPr>
          <w:rFonts w:ascii="Times New Roman" w:hAnsi="Times New Roman"/>
          <w:sz w:val="24"/>
          <w:szCs w:val="24"/>
          <w:shd w:val="clear" w:color="auto" w:fill="FFFFFF"/>
        </w:rPr>
        <w:t>Prílohe č. 6.12.</w:t>
      </w:r>
    </w:p>
    <w:p w14:paraId="7649DC17"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6A8B9BA0" w14:textId="77777777" w:rsidR="006F2D7A" w:rsidRPr="00E86225" w:rsidRDefault="006F2D7A" w:rsidP="006F2D7A">
      <w:pPr>
        <w:spacing w:after="0" w:line="264" w:lineRule="auto"/>
        <w:rPr>
          <w:rFonts w:ascii="Times New Roman" w:hAnsi="Times New Roman"/>
          <w:b/>
          <w:sz w:val="24"/>
          <w:szCs w:val="24"/>
        </w:rPr>
      </w:pPr>
      <w:r>
        <w:rPr>
          <w:rFonts w:ascii="Times New Roman" w:hAnsi="Times New Roman"/>
          <w:b/>
          <w:color w:val="000000"/>
          <w:sz w:val="24"/>
          <w:szCs w:val="24"/>
          <w:shd w:val="clear" w:color="auto" w:fill="FFFFFF"/>
        </w:rPr>
        <w:t>Odôvodnenie lekárskeho ožiarenia a vystavenie žiadanky na mamografický skríning</w:t>
      </w:r>
    </w:p>
    <w:p w14:paraId="08DE3660"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634">
        <w:rPr>
          <w:rFonts w:ascii="Times New Roman" w:hAnsi="Times New Roman"/>
          <w:bCs/>
          <w:color w:val="000000"/>
          <w:sz w:val="24"/>
          <w:szCs w:val="24"/>
          <w:shd w:val="clear" w:color="auto" w:fill="FFFFFF"/>
        </w:rPr>
        <w:t>Skríningové mamografické vyšetrenie sa vykonáva na základe pozývacieho listu od zdravotnej poisťovne</w:t>
      </w:r>
      <w:r>
        <w:rPr>
          <w:rFonts w:ascii="Times New Roman" w:hAnsi="Times New Roman"/>
          <w:bCs/>
          <w:color w:val="000000"/>
          <w:sz w:val="24"/>
          <w:szCs w:val="24"/>
          <w:shd w:val="clear" w:color="auto" w:fill="FFFFFF"/>
        </w:rPr>
        <w:t xml:space="preserve"> (</w:t>
      </w:r>
      <w:r w:rsidRPr="00317536">
        <w:rPr>
          <w:rFonts w:ascii="Times New Roman" w:hAnsi="Times New Roman"/>
          <w:sz w:val="24"/>
          <w:szCs w:val="24"/>
          <w:shd w:val="clear" w:color="auto" w:fill="FFFFFF"/>
        </w:rPr>
        <w:t>Príloha č. 6.13</w:t>
      </w:r>
      <w:r>
        <w:rPr>
          <w:rFonts w:ascii="Times New Roman" w:hAnsi="Times New Roman"/>
          <w:b/>
          <w:color w:val="000000"/>
          <w:sz w:val="24"/>
          <w:szCs w:val="24"/>
          <w:shd w:val="clear" w:color="auto" w:fill="FFFFFF"/>
        </w:rPr>
        <w:t>)</w:t>
      </w:r>
      <w:r w:rsidRPr="00C53634">
        <w:rPr>
          <w:rFonts w:ascii="Times New Roman" w:hAnsi="Times New Roman"/>
          <w:bCs/>
          <w:color w:val="000000"/>
          <w:sz w:val="24"/>
          <w:szCs w:val="24"/>
          <w:shd w:val="clear" w:color="auto" w:fill="FFFFFF"/>
        </w:rPr>
        <w:t xml:space="preserve">, ktorá odporučí žene skríningové mamografické pracovisko podľa geografickej dostupnosti podľa Metodiky adresného pozývania na skríning karcinómu prsníka zdravotnými poisťovňami </w:t>
      </w:r>
      <w:r>
        <w:rPr>
          <w:rFonts w:ascii="Times New Roman" w:hAnsi="Times New Roman"/>
          <w:bCs/>
          <w:color w:val="000000"/>
          <w:sz w:val="24"/>
          <w:szCs w:val="24"/>
          <w:shd w:val="clear" w:color="auto" w:fill="FFFFFF"/>
        </w:rPr>
        <w:t xml:space="preserve">uvedenej </w:t>
      </w:r>
      <w:r w:rsidRPr="00317536">
        <w:rPr>
          <w:rFonts w:ascii="Times New Roman" w:hAnsi="Times New Roman"/>
          <w:sz w:val="24"/>
          <w:szCs w:val="24"/>
          <w:shd w:val="clear" w:color="auto" w:fill="FFFFFF"/>
        </w:rPr>
        <w:t>v Prílohe č. 6.14</w:t>
      </w:r>
      <w:r w:rsidRPr="00F60873">
        <w:rPr>
          <w:rFonts w:ascii="Times New Roman" w:hAnsi="Times New Roman"/>
          <w:bCs/>
          <w:color w:val="000000"/>
          <w:sz w:val="24"/>
          <w:szCs w:val="24"/>
          <w:shd w:val="clear" w:color="auto" w:fill="FFFFFF"/>
        </w:rPr>
        <w:t>.</w:t>
      </w:r>
      <w:r w:rsidRPr="00C53634">
        <w:rPr>
          <w:rFonts w:ascii="Times New Roman" w:hAnsi="Times New Roman"/>
          <w:bCs/>
          <w:color w:val="000000"/>
          <w:sz w:val="24"/>
          <w:szCs w:val="24"/>
          <w:shd w:val="clear" w:color="auto" w:fill="FFFFFF"/>
        </w:rPr>
        <w:t xml:space="preserve"> Pozývací list slúži zároveň ako podklad pre žiadanku. </w:t>
      </w:r>
    </w:p>
    <w:p w14:paraId="4FD8ADE8"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634">
        <w:rPr>
          <w:rFonts w:ascii="Times New Roman" w:hAnsi="Times New Roman"/>
          <w:bCs/>
          <w:color w:val="000000"/>
          <w:sz w:val="24"/>
          <w:szCs w:val="24"/>
          <w:shd w:val="clear" w:color="auto" w:fill="FFFFFF"/>
        </w:rPr>
        <w:t xml:space="preserve">Rádiológ s klinickou zodpovednosťou za odôvodnenie LO sa pre účely mamografického skríningu stáva zároveň indikujúcim lekárom a po zhodnotení cieľov, očakávaného prínosu požadovaného LO a odporúčaní jeho vykonania vystavuje žiadanku s jej povinnými náležitosťami. Žiadanka môže mať elektronickú podobu. Indikujúci rádiológ sa vždy pýta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xml:space="preserve"> na predchádzajúce LO, ktoré by mohlo mať význam pre uvažované vyšetrenie, zároveň pri pozitívnej RA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kontroluje vyplnený dotazník k aktívnemu vyhľadávaniu osôb so zvýšeným onkogenetickým rizikom</w:t>
      </w:r>
      <w:r>
        <w:rPr>
          <w:rFonts w:ascii="Times New Roman" w:hAnsi="Times New Roman"/>
          <w:bCs/>
          <w:color w:val="000000"/>
          <w:sz w:val="24"/>
          <w:szCs w:val="24"/>
          <w:shd w:val="clear" w:color="auto" w:fill="FFFFFF"/>
        </w:rPr>
        <w:t xml:space="preserve">. </w:t>
      </w:r>
      <w:r w:rsidRPr="00C53634">
        <w:rPr>
          <w:rFonts w:ascii="Times New Roman" w:hAnsi="Times New Roman"/>
          <w:bCs/>
          <w:color w:val="000000"/>
          <w:sz w:val="24"/>
          <w:szCs w:val="24"/>
          <w:shd w:val="clear" w:color="auto" w:fill="FFFFFF"/>
        </w:rPr>
        <w:t xml:space="preserve">Všetky zistené údaje uvedie do žiadanky na vyšetrenie, ako aj do zdravotnej dokumentácie </w:t>
      </w:r>
      <w:r>
        <w:rPr>
          <w:rFonts w:ascii="Times New Roman" w:hAnsi="Times New Roman"/>
          <w:bCs/>
          <w:color w:val="000000"/>
          <w:sz w:val="24"/>
          <w:szCs w:val="24"/>
          <w:shd w:val="clear" w:color="auto" w:fill="FFFFFF"/>
        </w:rPr>
        <w:t>ženy</w:t>
      </w:r>
      <w:r w:rsidRPr="00C53634">
        <w:rPr>
          <w:rFonts w:ascii="Times New Roman" w:hAnsi="Times New Roman"/>
          <w:bCs/>
          <w:color w:val="000000"/>
          <w:sz w:val="24"/>
          <w:szCs w:val="24"/>
          <w:shd w:val="clear" w:color="auto" w:fill="FFFFFF"/>
        </w:rPr>
        <w:t>. Rádiológ ďalej poučí ženu o indikovanom vyšetrení – o rizikách, ktoré s vyšetrením súvisia, a rovnako o potrebnej príprave, ktorú si dané vyšetrenie vyžaduje. Takto vyplnená žiadanka slúži zároveň zdravotnej poisťovni ako podklad pre úhradu.</w:t>
      </w:r>
    </w:p>
    <w:p w14:paraId="46947D7D" w14:textId="77777777" w:rsidR="006F2D7A"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Povinné náležitosti žiadanky:</w:t>
      </w:r>
    </w:p>
    <w:p w14:paraId="499F06F1"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143C58">
        <w:rPr>
          <w:rFonts w:ascii="Times New Roman" w:hAnsi="Times New Roman"/>
          <w:bCs/>
          <w:color w:val="000000"/>
          <w:sz w:val="24"/>
          <w:szCs w:val="24"/>
          <w:shd w:val="clear" w:color="auto" w:fill="FFFFFF"/>
        </w:rPr>
        <w:t>jednoznačná identifikácia pacienta (meno, číslo poistenca, zdravotná poisťovňa),</w:t>
      </w:r>
    </w:p>
    <w:p w14:paraId="74DA1FEB"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143C58">
        <w:rPr>
          <w:rFonts w:ascii="Times New Roman" w:hAnsi="Times New Roman"/>
          <w:bCs/>
          <w:color w:val="000000"/>
          <w:sz w:val="24"/>
          <w:szCs w:val="24"/>
          <w:shd w:val="clear" w:color="auto" w:fill="FFFFFF"/>
        </w:rPr>
        <w:t>jasná špecifikácia vyšetrenia (t. j. skríningová mamografia)</w:t>
      </w:r>
    </w:p>
    <w:p w14:paraId="6F076870" w14:textId="77777777" w:rsidR="006F2D7A" w:rsidRPr="003F2DA6"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klinická diagnóza vrátane kódu MKCH-10, a to:</w:t>
      </w:r>
    </w:p>
    <w:p w14:paraId="0A3E8A73"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Z01.6 Rádiologické vyšetrenie nezatriedené inde (mamogram prsníka),</w:t>
      </w:r>
    </w:p>
    <w:p w14:paraId="1C5217B3"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3F2DA6">
        <w:rPr>
          <w:rFonts w:ascii="Times New Roman" w:hAnsi="Times New Roman"/>
          <w:bCs/>
          <w:color w:val="000000"/>
          <w:sz w:val="24"/>
          <w:szCs w:val="24"/>
          <w:shd w:val="clear" w:color="auto" w:fill="FFFFFF"/>
        </w:rPr>
        <w:t>Z80.3 Zhubný nádor prsníka v rodinnej anamnéze,</w:t>
      </w:r>
    </w:p>
    <w:p w14:paraId="1463F12B" w14:textId="77777777" w:rsidR="006F2D7A" w:rsidRDefault="006F2D7A" w:rsidP="00D2366F">
      <w:pPr>
        <w:pStyle w:val="Odsekzoznamu"/>
        <w:numPr>
          <w:ilvl w:val="1"/>
          <w:numId w:val="62"/>
        </w:numPr>
        <w:spacing w:before="240" w:after="0" w:line="264" w:lineRule="auto"/>
        <w:ind w:left="1418"/>
        <w:jc w:val="both"/>
        <w:rPr>
          <w:rFonts w:ascii="Times New Roman" w:hAnsi="Times New Roman"/>
          <w:bCs/>
          <w:color w:val="000000"/>
          <w:sz w:val="24"/>
          <w:szCs w:val="24"/>
          <w:shd w:val="clear" w:color="auto" w:fill="FFFFFF"/>
        </w:rPr>
      </w:pPr>
      <w:r w:rsidRPr="003F2DA6">
        <w:rPr>
          <w:rFonts w:ascii="Times New Roman" w:hAnsi="Times New Roman"/>
          <w:bCs/>
          <w:color w:val="000000"/>
          <w:sz w:val="24"/>
          <w:szCs w:val="24"/>
          <w:shd w:val="clear" w:color="auto" w:fill="FFFFFF"/>
        </w:rPr>
        <w:t>Z87.7 Vrodené chyby, deformácie a chromozómové aberácie v osobnej anamnéze.</w:t>
      </w:r>
    </w:p>
    <w:p w14:paraId="5927A881"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informácie o čase a druhu predchádzajúcich významných diagnostických a liečebných výkonov pomocou LO,</w:t>
      </w:r>
    </w:p>
    <w:p w14:paraId="61784B4E" w14:textId="77777777" w:rsidR="006F2D7A"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meno a podpis indikujúceho lekára, pečiatka pracoviska,</w:t>
      </w:r>
    </w:p>
    <w:p w14:paraId="5EEDE57F" w14:textId="77777777" w:rsidR="006F2D7A" w:rsidRPr="00923846" w:rsidRDefault="006F2D7A" w:rsidP="00D2366F">
      <w:pPr>
        <w:pStyle w:val="Odsekzoznamu"/>
        <w:numPr>
          <w:ilvl w:val="0"/>
          <w:numId w:val="61"/>
        </w:numPr>
        <w:spacing w:before="240" w:after="0" w:line="264" w:lineRule="auto"/>
        <w:jc w:val="both"/>
        <w:rPr>
          <w:rFonts w:ascii="Times New Roman" w:hAnsi="Times New Roman"/>
          <w:bCs/>
          <w:color w:val="000000"/>
          <w:sz w:val="24"/>
          <w:szCs w:val="24"/>
          <w:shd w:val="clear" w:color="auto" w:fill="FFFFFF"/>
        </w:rPr>
      </w:pPr>
      <w:r w:rsidRPr="00923846">
        <w:rPr>
          <w:rFonts w:ascii="Times New Roman" w:hAnsi="Times New Roman"/>
          <w:bCs/>
          <w:color w:val="000000"/>
          <w:sz w:val="24"/>
          <w:szCs w:val="24"/>
          <w:shd w:val="clear" w:color="auto" w:fill="FFFFFF"/>
        </w:rPr>
        <w:t>dátum vystavenia žiadanky</w:t>
      </w:r>
    </w:p>
    <w:p w14:paraId="678A2422" w14:textId="77777777" w:rsidR="006F2D7A" w:rsidRPr="00C53634" w:rsidRDefault="006F2D7A" w:rsidP="00D2366F">
      <w:pPr>
        <w:pStyle w:val="Odsekzoznamu"/>
        <w:numPr>
          <w:ilvl w:val="0"/>
          <w:numId w:val="6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11DC7">
        <w:rPr>
          <w:rFonts w:ascii="Times New Roman" w:hAnsi="Times New Roman"/>
          <w:bCs/>
          <w:color w:val="000000"/>
          <w:sz w:val="24"/>
          <w:szCs w:val="24"/>
          <w:shd w:val="clear" w:color="auto" w:fill="FFFFFF"/>
        </w:rPr>
        <w:lastRenderedPageBreak/>
        <w:t xml:space="preserve">Skríningové mamografické vyšetrenie môžu absolvovať ženy spĺňajúce kritériá uvedené v </w:t>
      </w:r>
      <w:r w:rsidRPr="00317536">
        <w:rPr>
          <w:rFonts w:ascii="Times New Roman" w:hAnsi="Times New Roman"/>
          <w:sz w:val="24"/>
          <w:szCs w:val="24"/>
          <w:shd w:val="clear" w:color="auto" w:fill="FFFFFF"/>
        </w:rPr>
        <w:t>§6d) a §6e)</w:t>
      </w:r>
      <w:r w:rsidRPr="00317536">
        <w:rPr>
          <w:rFonts w:ascii="Times New Roman" w:hAnsi="Times New Roman"/>
          <w:bCs/>
          <w:sz w:val="24"/>
          <w:szCs w:val="24"/>
          <w:shd w:val="clear" w:color="auto" w:fill="FFFFFF"/>
        </w:rPr>
        <w:t>:</w:t>
      </w:r>
    </w:p>
    <w:p w14:paraId="399914E1"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 xml:space="preserve">na základe pozývacieho listu od svojej zdravotnej poisťovne, </w:t>
      </w:r>
    </w:p>
    <w:p w14:paraId="40C2BE20"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6B0ED0">
        <w:rPr>
          <w:rFonts w:ascii="Times New Roman" w:hAnsi="Times New Roman"/>
          <w:bCs/>
          <w:color w:val="000000"/>
          <w:sz w:val="24"/>
          <w:szCs w:val="24"/>
          <w:shd w:val="clear" w:color="auto" w:fill="FFFFFF"/>
        </w:rPr>
        <w:t>na základe elektronickej výzvy zdravotnou poisťovňu (SMS, pozvánka v aplikácii),</w:t>
      </w:r>
    </w:p>
    <w:p w14:paraId="0A04A8EC"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žiadanky od svojho gynekológa</w:t>
      </w:r>
      <w:r>
        <w:rPr>
          <w:rFonts w:ascii="Times New Roman" w:hAnsi="Times New Roman"/>
          <w:bCs/>
          <w:color w:val="000000"/>
          <w:sz w:val="24"/>
          <w:szCs w:val="24"/>
          <w:shd w:val="clear" w:color="auto" w:fill="FFFFFF"/>
        </w:rPr>
        <w:t xml:space="preserve"> a pôrodníka</w:t>
      </w:r>
      <w:r w:rsidRPr="00714992">
        <w:rPr>
          <w:rFonts w:ascii="Times New Roman" w:hAnsi="Times New Roman"/>
          <w:bCs/>
          <w:color w:val="000000"/>
          <w:sz w:val="24"/>
          <w:szCs w:val="24"/>
          <w:shd w:val="clear" w:color="auto" w:fill="FFFFFF"/>
        </w:rPr>
        <w:t xml:space="preserve"> alebo všeobecného lekára,</w:t>
      </w:r>
      <w:r>
        <w:rPr>
          <w:rFonts w:ascii="Times New Roman" w:hAnsi="Times New Roman"/>
          <w:bCs/>
          <w:color w:val="000000"/>
          <w:sz w:val="24"/>
          <w:szCs w:val="24"/>
          <w:shd w:val="clear" w:color="auto" w:fill="FFFFFF"/>
        </w:rPr>
        <w:t xml:space="preserve"> </w:t>
      </w:r>
      <w:r w:rsidRPr="005B7AFD">
        <w:rPr>
          <w:rFonts w:ascii="Times New Roman" w:hAnsi="Times New Roman"/>
          <w:bCs/>
          <w:color w:val="000000"/>
          <w:sz w:val="24"/>
          <w:szCs w:val="24"/>
          <w:shd w:val="clear" w:color="auto" w:fill="FFFFFF"/>
        </w:rPr>
        <w:t xml:space="preserve">keď tento zistí, že žena neabsolvovala skríningovú mamografiu </w:t>
      </w:r>
      <w:r>
        <w:rPr>
          <w:rFonts w:ascii="Times New Roman" w:hAnsi="Times New Roman"/>
          <w:bCs/>
          <w:color w:val="000000"/>
          <w:sz w:val="24"/>
          <w:szCs w:val="24"/>
          <w:shd w:val="clear" w:color="auto" w:fill="FFFFFF"/>
        </w:rPr>
        <w:t>v skríningovom intervale</w:t>
      </w:r>
    </w:p>
    <w:p w14:paraId="6FD10A4C"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na základe pozvánky alebo elektronickej výzvy prevereného skríningového mamografického pracoviska,</w:t>
      </w:r>
    </w:p>
    <w:p w14:paraId="4184F806"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výsledku genetického vyšetrenia/konzultácie,</w:t>
      </w:r>
    </w:p>
    <w:p w14:paraId="252BE61B"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rádiológa</w:t>
      </w:r>
      <w:r>
        <w:rPr>
          <w:rFonts w:ascii="Times New Roman" w:hAnsi="Times New Roman"/>
          <w:bCs/>
          <w:color w:val="000000"/>
          <w:sz w:val="24"/>
          <w:szCs w:val="24"/>
          <w:shd w:val="clear" w:color="auto" w:fill="FFFFFF"/>
        </w:rPr>
        <w:t xml:space="preserve"> s CPČ prevereného skríningového mamografického pracoviska</w:t>
      </w:r>
      <w:r w:rsidRPr="00714992">
        <w:rPr>
          <w:rFonts w:ascii="Times New Roman" w:hAnsi="Times New Roman"/>
          <w:bCs/>
          <w:color w:val="000000"/>
          <w:sz w:val="24"/>
          <w:szCs w:val="24"/>
          <w:shd w:val="clear" w:color="auto" w:fill="FFFFFF"/>
        </w:rPr>
        <w:t>,</w:t>
      </w:r>
    </w:p>
    <w:p w14:paraId="2027712D"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onkológa/radiačného onkológa,</w:t>
      </w:r>
    </w:p>
    <w:p w14:paraId="242D9D3F"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na základe indikácie mamológa,</w:t>
      </w:r>
    </w:p>
    <w:p w14:paraId="04F641D2" w14:textId="77777777" w:rsidR="006F2D7A" w:rsidRDefault="006F2D7A" w:rsidP="00D2366F">
      <w:pPr>
        <w:pStyle w:val="Odsekzoznamu"/>
        <w:numPr>
          <w:ilvl w:val="0"/>
          <w:numId w:val="59"/>
        </w:numPr>
        <w:spacing w:before="240" w:after="0" w:line="264" w:lineRule="auto"/>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t xml:space="preserve">na základe veku </w:t>
      </w:r>
      <w:r>
        <w:rPr>
          <w:rFonts w:ascii="Times New Roman" w:hAnsi="Times New Roman"/>
          <w:bCs/>
          <w:color w:val="000000"/>
          <w:sz w:val="24"/>
          <w:szCs w:val="24"/>
          <w:shd w:val="clear" w:color="auto" w:fill="FFFFFF"/>
        </w:rPr>
        <w:t xml:space="preserve">ženy, ktorý zodpovedá skríningovému intervalu (45-75 rokov +364 dní) </w:t>
      </w:r>
      <w:r w:rsidRPr="00714992">
        <w:rPr>
          <w:rFonts w:ascii="Times New Roman" w:hAnsi="Times New Roman"/>
          <w:bCs/>
          <w:color w:val="000000"/>
          <w:sz w:val="24"/>
          <w:szCs w:val="24"/>
          <w:shd w:val="clear" w:color="auto" w:fill="FFFFFF"/>
        </w:rPr>
        <w:t>- priamym kontaktovaním prevereného skríningového mamografického pracoviska, ak žena spĺňa všetky vyššie uvedené osobné kritériá pre zaradenie do organizovaného skríningu – v takom prípade ju preverené skríningové mamografické pracovisko má právo vyšetriť a vykázať ako skríningové vyšetrenie aj bez pozývacieho listu či žiadanky od gynekológa/všeobecného lekára a odporúčania na základe genetického vyšetrenia/konzultácie</w:t>
      </w:r>
    </w:p>
    <w:p w14:paraId="7647D726" w14:textId="77777777" w:rsidR="006F2D7A" w:rsidRDefault="006F2D7A" w:rsidP="006F2D7A">
      <w:pPr>
        <w:pStyle w:val="Odsekzoznamu"/>
        <w:spacing w:before="240" w:after="0" w:line="264" w:lineRule="auto"/>
        <w:ind w:left="1004"/>
        <w:jc w:val="both"/>
        <w:rPr>
          <w:rFonts w:ascii="Times New Roman" w:hAnsi="Times New Roman"/>
          <w:bCs/>
          <w:color w:val="000000"/>
          <w:sz w:val="24"/>
          <w:szCs w:val="24"/>
          <w:shd w:val="clear" w:color="auto" w:fill="FFFFFF"/>
        </w:rPr>
      </w:pPr>
    </w:p>
    <w:p w14:paraId="3D15C00B" w14:textId="77777777" w:rsidR="006F2D7A" w:rsidRDefault="006F2D7A" w:rsidP="006F2D7A">
      <w:pPr>
        <w:pStyle w:val="Odsekzoznamu"/>
        <w:spacing w:before="240" w:after="0" w:line="264" w:lineRule="auto"/>
        <w:ind w:left="1004"/>
        <w:jc w:val="both"/>
        <w:rPr>
          <w:rFonts w:ascii="Times New Roman" w:hAnsi="Times New Roman"/>
          <w:bCs/>
          <w:color w:val="000000"/>
          <w:sz w:val="24"/>
          <w:szCs w:val="24"/>
          <w:shd w:val="clear" w:color="auto" w:fill="FFFFFF"/>
        </w:rPr>
      </w:pPr>
    </w:p>
    <w:p w14:paraId="5D3B2E19" w14:textId="77777777" w:rsidR="006F2D7A" w:rsidRPr="004D739F" w:rsidRDefault="006F2D7A" w:rsidP="006F2D7A">
      <w:pPr>
        <w:spacing w:after="0" w:line="264" w:lineRule="auto"/>
        <w:jc w:val="both"/>
        <w:rPr>
          <w:rFonts w:ascii="Times New Roman" w:hAnsi="Times New Roman"/>
          <w:b/>
          <w:color w:val="000000"/>
          <w:sz w:val="24"/>
          <w:szCs w:val="24"/>
          <w:shd w:val="clear" w:color="auto" w:fill="FFFFFF"/>
        </w:rPr>
      </w:pPr>
      <w:r w:rsidRPr="004D739F">
        <w:rPr>
          <w:rFonts w:ascii="Times New Roman" w:hAnsi="Times New Roman"/>
          <w:b/>
          <w:color w:val="000000"/>
          <w:sz w:val="24"/>
          <w:szCs w:val="24"/>
          <w:shd w:val="clear" w:color="auto" w:fill="FFFFFF"/>
        </w:rPr>
        <w:t>P</w:t>
      </w:r>
      <w:r>
        <w:rPr>
          <w:rFonts w:ascii="Times New Roman" w:hAnsi="Times New Roman"/>
          <w:b/>
          <w:color w:val="000000"/>
          <w:sz w:val="24"/>
          <w:szCs w:val="24"/>
          <w:shd w:val="clear" w:color="auto" w:fill="FFFFFF"/>
        </w:rPr>
        <w:t>otvrdenie indikácie</w:t>
      </w:r>
    </w:p>
    <w:p w14:paraId="42646D58" w14:textId="77777777" w:rsidR="006F2D7A" w:rsidRDefault="006F2D7A" w:rsidP="00D2366F">
      <w:pPr>
        <w:pStyle w:val="Odsekzoznamu"/>
        <w:numPr>
          <w:ilvl w:val="0"/>
          <w:numId w:val="6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75BB7">
        <w:rPr>
          <w:rFonts w:ascii="Times New Roman" w:hAnsi="Times New Roman"/>
          <w:bCs/>
          <w:color w:val="000000"/>
          <w:sz w:val="24"/>
          <w:szCs w:val="24"/>
          <w:shd w:val="clear" w:color="auto" w:fill="FFFFFF"/>
        </w:rPr>
        <w:t>V prípade, že indikujúci rádiológ v rámci mamografického skríningu schváli vykonanie LO:</w:t>
      </w:r>
    </w:p>
    <w:p w14:paraId="21C390E7" w14:textId="77777777" w:rsidR="006F2D7A" w:rsidRDefault="006F2D7A" w:rsidP="00D2366F">
      <w:pPr>
        <w:pStyle w:val="Odsekzoznamu"/>
        <w:numPr>
          <w:ilvl w:val="0"/>
          <w:numId w:val="82"/>
        </w:numPr>
        <w:spacing w:after="0" w:line="264" w:lineRule="auto"/>
        <w:ind w:left="993"/>
        <w:contextualSpacing w:val="0"/>
        <w:jc w:val="both"/>
        <w:rPr>
          <w:rFonts w:ascii="Times New Roman" w:hAnsi="Times New Roman"/>
          <w:bCs/>
          <w:color w:val="000000"/>
          <w:sz w:val="24"/>
          <w:szCs w:val="24"/>
          <w:shd w:val="clear" w:color="auto" w:fill="FFFFFF"/>
        </w:rPr>
      </w:pPr>
      <w:r w:rsidRPr="00925395">
        <w:rPr>
          <w:rFonts w:ascii="Times New Roman" w:hAnsi="Times New Roman"/>
          <w:bCs/>
          <w:color w:val="000000"/>
          <w:sz w:val="24"/>
          <w:szCs w:val="24"/>
          <w:shd w:val="clear" w:color="auto" w:fill="FFFFFF"/>
        </w:rPr>
        <w:t>určí pracovisko a konkrétny zdroj IŽ, termín a čas pre vykonanie LO a aplikujúceho odborníka s klinickou zodpovednosťou za praktickú časť LO,</w:t>
      </w:r>
    </w:p>
    <w:p w14:paraId="669AAFC7" w14:textId="77777777" w:rsidR="006F2D7A" w:rsidRPr="00A21BA1" w:rsidRDefault="006F2D7A" w:rsidP="00D2366F">
      <w:pPr>
        <w:pStyle w:val="Odsekzoznamu"/>
        <w:numPr>
          <w:ilvl w:val="0"/>
          <w:numId w:val="82"/>
        </w:numPr>
        <w:spacing w:after="0" w:line="264" w:lineRule="auto"/>
        <w:ind w:left="993"/>
        <w:contextualSpacing w:val="0"/>
        <w:jc w:val="both"/>
        <w:rPr>
          <w:rFonts w:ascii="Times New Roman" w:hAnsi="Times New Roman"/>
          <w:bCs/>
          <w:color w:val="000000"/>
          <w:sz w:val="24"/>
          <w:szCs w:val="24"/>
          <w:shd w:val="clear" w:color="auto" w:fill="FFFFFF"/>
        </w:rPr>
      </w:pPr>
      <w:r w:rsidRPr="00925395">
        <w:rPr>
          <w:rFonts w:ascii="Times New Roman" w:hAnsi="Times New Roman"/>
          <w:bCs/>
          <w:color w:val="000000"/>
          <w:sz w:val="24"/>
          <w:szCs w:val="24"/>
          <w:shd w:val="clear" w:color="auto" w:fill="FFFFFF"/>
        </w:rPr>
        <w:t>aplikujúci odborník vykoná praktickú časť LO, záznam o ožiarení a podpisom potvrdí vykonanie praktickej časti LO.</w:t>
      </w:r>
    </w:p>
    <w:p w14:paraId="57565888"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BB4504">
        <w:rPr>
          <w:rFonts w:ascii="Times New Roman" w:hAnsi="Times New Roman"/>
          <w:bCs/>
          <w:color w:val="000000"/>
          <w:sz w:val="24"/>
          <w:szCs w:val="24"/>
          <w:shd w:val="clear" w:color="auto" w:fill="FFFFFF"/>
        </w:rPr>
        <w:t>Aplikujúci odborník s klinickou zodpovednosťou za hodnotenie kvality LO, ktorým je zdravotnícky pracovník, ktorý bol aplikujúcim odborníkom s klinickou zodpovednosťou za odôvodnenie a zároveň aj indikujúcim lekárom, posúdi technickú kvalitu zobrazenia a diagnostickú výťažnosť a v prípade nutnosti rozhodne o doplnení, opakovaní, alebo ukončení vyšetrenia.</w:t>
      </w:r>
    </w:p>
    <w:p w14:paraId="268F412F" w14:textId="77777777" w:rsidR="006F2D7A"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21BA1">
        <w:rPr>
          <w:rFonts w:ascii="Times New Roman" w:hAnsi="Times New Roman"/>
          <w:bCs/>
          <w:color w:val="000000"/>
          <w:sz w:val="24"/>
          <w:szCs w:val="24"/>
          <w:shd w:val="clear" w:color="auto" w:fill="FFFFFF"/>
        </w:rPr>
        <w:t>Rádiológ ako odborník s klinickou zodpovednosťou za klinické hodnotenie vykoná diagnostický popis skríningových mamografických obrazov a zhotoví o výsledku záznam. Vyhodnotenie sa realizuje metódou tzv. dvojitého čítania, minimálne jeden z dvojice hodnotiacich rádiológov má certifikát v CPČ mamodiagnostika v rádiológii.</w:t>
      </w:r>
    </w:p>
    <w:p w14:paraId="60C47181" w14:textId="77777777" w:rsidR="006F2D7A" w:rsidRPr="00A21BA1" w:rsidRDefault="006F2D7A" w:rsidP="00D2366F">
      <w:pPr>
        <w:pStyle w:val="Odsekzoznamu"/>
        <w:numPr>
          <w:ilvl w:val="0"/>
          <w:numId w:val="8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21BA1">
        <w:rPr>
          <w:rFonts w:ascii="Times New Roman" w:hAnsi="Times New Roman"/>
          <w:bCs/>
          <w:color w:val="000000"/>
          <w:sz w:val="24"/>
          <w:szCs w:val="24"/>
          <w:shd w:val="clear" w:color="auto" w:fill="FFFFFF"/>
        </w:rPr>
        <w:t>Rádiológ môže skríningové mamografické vyšetrenie odmietnuť, alebo zmeniť indikáciu a diagnózu vyšetrenia. V prípade, ak vykonanie LO odmietne:</w:t>
      </w:r>
    </w:p>
    <w:p w14:paraId="6B433C00" w14:textId="77777777" w:rsidR="006F2D7A" w:rsidRDefault="006F2D7A" w:rsidP="00D2366F">
      <w:pPr>
        <w:pStyle w:val="Odsekzoznamu"/>
        <w:numPr>
          <w:ilvl w:val="0"/>
          <w:numId w:val="83"/>
        </w:numPr>
        <w:spacing w:before="240" w:after="0" w:line="264" w:lineRule="auto"/>
        <w:jc w:val="both"/>
        <w:rPr>
          <w:rFonts w:ascii="Times New Roman" w:hAnsi="Times New Roman"/>
          <w:bCs/>
          <w:color w:val="000000"/>
          <w:sz w:val="24"/>
          <w:szCs w:val="24"/>
          <w:shd w:val="clear" w:color="auto" w:fill="FFFFFF"/>
        </w:rPr>
      </w:pPr>
      <w:r w:rsidRPr="002200A9">
        <w:rPr>
          <w:rFonts w:ascii="Times New Roman" w:hAnsi="Times New Roman"/>
          <w:bCs/>
          <w:color w:val="000000"/>
          <w:sz w:val="24"/>
          <w:szCs w:val="24"/>
          <w:shd w:val="clear" w:color="auto" w:fill="FFFFFF"/>
        </w:rPr>
        <w:t>uvedie túto skutočnosť spolu s dôvodmi v informácii o vyšetrení alebo liečbe na žiadanku a pripojí svoje meno a priezvisko, dátum a podpis,</w:t>
      </w:r>
    </w:p>
    <w:p w14:paraId="0D61B98C" w14:textId="77777777" w:rsidR="006F2D7A" w:rsidRPr="002200A9" w:rsidRDefault="006F2D7A" w:rsidP="00D2366F">
      <w:pPr>
        <w:pStyle w:val="Odsekzoznamu"/>
        <w:numPr>
          <w:ilvl w:val="0"/>
          <w:numId w:val="83"/>
        </w:numPr>
        <w:spacing w:before="240" w:after="0" w:line="264" w:lineRule="auto"/>
        <w:jc w:val="both"/>
        <w:rPr>
          <w:rFonts w:ascii="Times New Roman" w:hAnsi="Times New Roman"/>
          <w:bCs/>
          <w:color w:val="000000"/>
          <w:sz w:val="24"/>
          <w:szCs w:val="24"/>
          <w:shd w:val="clear" w:color="auto" w:fill="FFFFFF"/>
        </w:rPr>
      </w:pPr>
      <w:r w:rsidRPr="002200A9">
        <w:rPr>
          <w:rFonts w:ascii="Times New Roman" w:hAnsi="Times New Roman"/>
          <w:bCs/>
          <w:color w:val="000000"/>
          <w:sz w:val="24"/>
          <w:szCs w:val="24"/>
          <w:shd w:val="clear" w:color="auto" w:fill="FFFFFF"/>
        </w:rPr>
        <w:lastRenderedPageBreak/>
        <w:t>informuje zdravotnú poisťovňu a jej klientku o tejto skutočnosti a o jej dôvodoch, prípadne navrhuje riešenie</w:t>
      </w:r>
    </w:p>
    <w:p w14:paraId="7917F8E9"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66CDAA0E" w14:textId="77777777" w:rsidR="006F2D7A" w:rsidRPr="000946B3" w:rsidRDefault="006F2D7A" w:rsidP="006F2D7A">
      <w:pPr>
        <w:spacing w:after="0" w:line="264" w:lineRule="auto"/>
        <w:jc w:val="both"/>
        <w:rPr>
          <w:rFonts w:ascii="Times New Roman" w:hAnsi="Times New Roman"/>
          <w:b/>
          <w:color w:val="000000"/>
          <w:sz w:val="24"/>
          <w:szCs w:val="24"/>
          <w:shd w:val="clear" w:color="auto" w:fill="FFFFFF"/>
        </w:rPr>
      </w:pPr>
      <w:r w:rsidRPr="000946B3">
        <w:rPr>
          <w:rFonts w:ascii="Times New Roman" w:hAnsi="Times New Roman"/>
          <w:b/>
          <w:color w:val="000000"/>
          <w:sz w:val="24"/>
          <w:szCs w:val="24"/>
          <w:shd w:val="clear" w:color="auto" w:fill="FFFFFF"/>
        </w:rPr>
        <w:t>Informovaný súhlas</w:t>
      </w:r>
      <w:r>
        <w:rPr>
          <w:rFonts w:ascii="Times New Roman" w:hAnsi="Times New Roman"/>
          <w:b/>
          <w:color w:val="000000"/>
          <w:sz w:val="24"/>
          <w:szCs w:val="24"/>
          <w:shd w:val="clear" w:color="auto" w:fill="FFFFFF"/>
        </w:rPr>
        <w:t xml:space="preserve"> </w:t>
      </w:r>
      <w:r w:rsidRPr="00CF2DE7">
        <w:rPr>
          <w:rFonts w:ascii="Times New Roman" w:hAnsi="Times New Roman"/>
          <w:b/>
          <w:color w:val="000000"/>
          <w:sz w:val="24"/>
          <w:szCs w:val="24"/>
          <w:shd w:val="clear" w:color="auto" w:fill="FFFFFF"/>
        </w:rPr>
        <w:t>ženy so skríningovým mamografickým vyšetrením</w:t>
      </w:r>
    </w:p>
    <w:p w14:paraId="7B01D66A"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r w:rsidRPr="00F70362">
        <w:rPr>
          <w:rFonts w:ascii="Times New Roman" w:hAnsi="Times New Roman"/>
          <w:bCs/>
          <w:color w:val="000000"/>
          <w:sz w:val="24"/>
          <w:szCs w:val="24"/>
          <w:shd w:val="clear" w:color="auto" w:fill="FFFFFF"/>
        </w:rPr>
        <w:t>(1)</w:t>
      </w:r>
      <w:r w:rsidRPr="00F70362">
        <w:rPr>
          <w:rFonts w:ascii="Times New Roman" w:hAnsi="Times New Roman"/>
          <w:bCs/>
          <w:color w:val="000000"/>
          <w:sz w:val="24"/>
          <w:szCs w:val="24"/>
          <w:shd w:val="clear" w:color="auto" w:fill="FFFFFF"/>
        </w:rPr>
        <w:tab/>
      </w:r>
      <w:r w:rsidRPr="000946B3">
        <w:rPr>
          <w:rFonts w:ascii="Times New Roman" w:hAnsi="Times New Roman"/>
          <w:bCs/>
          <w:color w:val="000000"/>
          <w:sz w:val="24"/>
          <w:szCs w:val="24"/>
          <w:shd w:val="clear" w:color="auto" w:fill="FFFFFF"/>
        </w:rPr>
        <w:t xml:space="preserve">Poučenie a písomný súhlas </w:t>
      </w:r>
      <w:r>
        <w:rPr>
          <w:rFonts w:ascii="Times New Roman" w:hAnsi="Times New Roman"/>
          <w:bCs/>
          <w:color w:val="000000"/>
          <w:sz w:val="24"/>
          <w:szCs w:val="24"/>
          <w:shd w:val="clear" w:color="auto" w:fill="FFFFFF"/>
        </w:rPr>
        <w:t>ženy</w:t>
      </w:r>
      <w:r w:rsidRPr="000946B3">
        <w:rPr>
          <w:rFonts w:ascii="Times New Roman" w:hAnsi="Times New Roman"/>
          <w:bCs/>
          <w:color w:val="000000"/>
          <w:sz w:val="24"/>
          <w:szCs w:val="24"/>
          <w:shd w:val="clear" w:color="auto" w:fill="FFFFFF"/>
        </w:rPr>
        <w:t xml:space="preserve"> so skríningovým mamografickým vyšetrením zaisťuje indikujúci rádiológ. V prípade nesvojprávnych </w:t>
      </w:r>
      <w:r>
        <w:rPr>
          <w:rFonts w:ascii="Times New Roman" w:hAnsi="Times New Roman"/>
          <w:bCs/>
          <w:color w:val="000000"/>
          <w:sz w:val="24"/>
          <w:szCs w:val="24"/>
          <w:shd w:val="clear" w:color="auto" w:fill="FFFFFF"/>
        </w:rPr>
        <w:t>žien</w:t>
      </w:r>
      <w:r w:rsidRPr="000946B3">
        <w:rPr>
          <w:rFonts w:ascii="Times New Roman" w:hAnsi="Times New Roman"/>
          <w:bCs/>
          <w:color w:val="000000"/>
          <w:sz w:val="24"/>
          <w:szCs w:val="24"/>
          <w:shd w:val="clear" w:color="auto" w:fill="FFFFFF"/>
        </w:rPr>
        <w:t xml:space="preserve"> môže byť výkon LO realizovaný so súhlasom zákonného zástupcu </w:t>
      </w:r>
      <w:r>
        <w:rPr>
          <w:rFonts w:ascii="Times New Roman" w:hAnsi="Times New Roman"/>
          <w:bCs/>
          <w:color w:val="000000"/>
          <w:sz w:val="24"/>
          <w:szCs w:val="24"/>
          <w:shd w:val="clear" w:color="auto" w:fill="FFFFFF"/>
        </w:rPr>
        <w:t>ženy</w:t>
      </w:r>
      <w:r w:rsidRPr="000946B3">
        <w:rPr>
          <w:rFonts w:ascii="Times New Roman" w:hAnsi="Times New Roman"/>
          <w:bCs/>
          <w:color w:val="000000"/>
          <w:sz w:val="24"/>
          <w:szCs w:val="24"/>
          <w:shd w:val="clear" w:color="auto" w:fill="FFFFFF"/>
        </w:rPr>
        <w:t>, ktorý obdrží osobitné poučenie.</w:t>
      </w:r>
    </w:p>
    <w:p w14:paraId="108B9FF7"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1028D6BD"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Procesný manažment</w:t>
      </w:r>
    </w:p>
    <w:p w14:paraId="09C2D705" w14:textId="77777777" w:rsidR="006F2D7A" w:rsidRPr="002D4522" w:rsidRDefault="006F2D7A"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Súčasťou procesného manažmentu je:</w:t>
      </w:r>
    </w:p>
    <w:p w14:paraId="12BFA3CD" w14:textId="77777777" w:rsidR="006F2D7A" w:rsidRDefault="006F2D7A"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sidRPr="00235804">
        <w:rPr>
          <w:rFonts w:ascii="Times New Roman" w:hAnsi="Times New Roman"/>
          <w:bCs/>
          <w:color w:val="000000"/>
          <w:sz w:val="24"/>
          <w:szCs w:val="24"/>
          <w:shd w:val="clear" w:color="auto" w:fill="FFFFFF"/>
        </w:rPr>
        <w:t>Príprav</w:t>
      </w:r>
      <w:r>
        <w:rPr>
          <w:rFonts w:ascii="Times New Roman" w:hAnsi="Times New Roman"/>
          <w:bCs/>
          <w:color w:val="000000"/>
          <w:sz w:val="24"/>
          <w:szCs w:val="24"/>
          <w:shd w:val="clear" w:color="auto" w:fill="FFFFFF"/>
        </w:rPr>
        <w:t>a</w:t>
      </w:r>
      <w:r w:rsidRPr="00235804">
        <w:rPr>
          <w:rFonts w:ascii="Times New Roman" w:hAnsi="Times New Roman"/>
          <w:bCs/>
          <w:color w:val="000000"/>
          <w:sz w:val="24"/>
          <w:szCs w:val="24"/>
          <w:shd w:val="clear" w:color="auto" w:fill="FFFFFF"/>
        </w:rPr>
        <w:t xml:space="preserve"> osoby na výkon skríningu po príchode na pracovisko a samotný postup pri LO</w:t>
      </w:r>
    </w:p>
    <w:p w14:paraId="5CFB9FCD"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sidRPr="00134A22">
        <w:rPr>
          <w:rFonts w:ascii="Times New Roman" w:hAnsi="Times New Roman"/>
          <w:bCs/>
          <w:color w:val="000000"/>
          <w:sz w:val="24"/>
          <w:szCs w:val="24"/>
          <w:shd w:val="clear" w:color="auto" w:fill="FFFFFF"/>
        </w:rPr>
        <w:t>Praktick</w:t>
      </w:r>
      <w:r>
        <w:rPr>
          <w:rFonts w:ascii="Times New Roman" w:hAnsi="Times New Roman"/>
          <w:bCs/>
          <w:color w:val="000000"/>
          <w:sz w:val="24"/>
          <w:szCs w:val="24"/>
          <w:shd w:val="clear" w:color="auto" w:fill="FFFFFF"/>
        </w:rPr>
        <w:t>á časť LO</w:t>
      </w:r>
    </w:p>
    <w:p w14:paraId="3C2E5B62"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Jednoznačná identifikácia ženy</w:t>
      </w:r>
    </w:p>
    <w:p w14:paraId="59748542"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Príprava pred samotným LO a sprievod ženy v priebehu LO</w:t>
      </w:r>
    </w:p>
    <w:p w14:paraId="662919D4"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Osobné ochranné pomôcky a prostriedky</w:t>
      </w:r>
    </w:p>
    <w:p w14:paraId="51D0C696" w14:textId="77777777" w:rsidR="006F2D7A"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Nastavenie projekcií a expozičných parametrov</w:t>
      </w:r>
    </w:p>
    <w:p w14:paraId="515F49E6" w14:textId="77777777" w:rsidR="006F2D7A" w:rsidRPr="00134A22" w:rsidRDefault="006F2D7A" w:rsidP="00D2366F">
      <w:pPr>
        <w:pStyle w:val="Odsekzoznamu"/>
        <w:numPr>
          <w:ilvl w:val="0"/>
          <w:numId w:val="39"/>
        </w:numPr>
        <w:spacing w:before="240" w:after="0" w:line="264" w:lineRule="auto"/>
        <w:ind w:left="1134"/>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Potvrdenie vykonania praktickej časti LO</w:t>
      </w:r>
    </w:p>
    <w:p w14:paraId="4FA2DB7D" w14:textId="77777777" w:rsidR="006F2D7A" w:rsidRDefault="006F2D7A" w:rsidP="00D2366F">
      <w:pPr>
        <w:pStyle w:val="Odsekzoznamu"/>
        <w:numPr>
          <w:ilvl w:val="0"/>
          <w:numId w:val="38"/>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Fyzikálno-technickú časť LO</w:t>
      </w:r>
    </w:p>
    <w:p w14:paraId="35CB2992"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Optimalizácia zobrazovacieho procesu</w:t>
      </w:r>
    </w:p>
    <w:p w14:paraId="4E0693BD"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Dokumentácia</w:t>
      </w:r>
    </w:p>
    <w:p w14:paraId="6D5EA15C" w14:textId="77777777" w:rsidR="006F2D7A"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Diagnostický popis mamografických obrazov</w:t>
      </w:r>
    </w:p>
    <w:p w14:paraId="62612F3F" w14:textId="77777777" w:rsidR="006F2D7A" w:rsidRPr="001B5025" w:rsidRDefault="006F2D7A" w:rsidP="00D2366F">
      <w:pPr>
        <w:pStyle w:val="Odsekzoznamu"/>
        <w:numPr>
          <w:ilvl w:val="0"/>
          <w:numId w:val="40"/>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Zabezpečenie kvality LO</w:t>
      </w:r>
    </w:p>
    <w:p w14:paraId="455E6239" w14:textId="77777777" w:rsidR="006F2D7A" w:rsidRPr="00FB644A" w:rsidRDefault="006F2D7A" w:rsidP="00D2366F">
      <w:pPr>
        <w:pStyle w:val="Odsekzoznamu"/>
        <w:numPr>
          <w:ilvl w:val="0"/>
          <w:numId w:val="37"/>
        </w:numPr>
        <w:spacing w:before="240" w:after="0" w:line="264" w:lineRule="auto"/>
        <w:ind w:left="426"/>
        <w:jc w:val="both"/>
        <w:rPr>
          <w:rFonts w:ascii="Times New Roman" w:hAnsi="Times New Roman"/>
          <w:bCs/>
          <w:color w:val="000000"/>
          <w:sz w:val="24"/>
          <w:szCs w:val="24"/>
          <w:shd w:val="clear" w:color="auto" w:fill="FFFFFF"/>
        </w:rPr>
      </w:pPr>
      <w:r w:rsidRPr="00FB644A">
        <w:rPr>
          <w:rFonts w:ascii="Times New Roman" w:hAnsi="Times New Roman"/>
          <w:bCs/>
          <w:color w:val="000000"/>
          <w:sz w:val="24"/>
          <w:szCs w:val="24"/>
          <w:shd w:val="clear" w:color="auto" w:fill="FFFFFF"/>
        </w:rPr>
        <w:t>Príprava osoby na výkon skríningu po príchode na pracovisko a samotný postup pri LO</w:t>
      </w:r>
      <w:r>
        <w:rPr>
          <w:rFonts w:ascii="Times New Roman" w:hAnsi="Times New Roman"/>
          <w:bCs/>
          <w:color w:val="000000"/>
          <w:sz w:val="24"/>
          <w:szCs w:val="24"/>
          <w:shd w:val="clear" w:color="auto" w:fill="FFFFFF"/>
        </w:rPr>
        <w:t xml:space="preserve"> je uvedený v </w:t>
      </w:r>
      <w:r w:rsidRPr="00317536">
        <w:rPr>
          <w:rFonts w:ascii="Times New Roman" w:hAnsi="Times New Roman"/>
          <w:sz w:val="24"/>
          <w:szCs w:val="24"/>
          <w:shd w:val="clear" w:color="auto" w:fill="FFFFFF"/>
        </w:rPr>
        <w:t>Prílohe č. 6.15.</w:t>
      </w:r>
    </w:p>
    <w:p w14:paraId="50EAF27B"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286F2C67"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Fyzikálno-technická časť LO</w:t>
      </w:r>
    </w:p>
    <w:p w14:paraId="4C0723B0" w14:textId="77777777" w:rsidR="006F2D7A" w:rsidRDefault="006F2D7A" w:rsidP="00D2366F">
      <w:pPr>
        <w:pStyle w:val="Odsekzoznamu"/>
        <w:numPr>
          <w:ilvl w:val="0"/>
          <w:numId w:val="6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10E13">
        <w:rPr>
          <w:rFonts w:ascii="Times New Roman" w:hAnsi="Times New Roman"/>
          <w:bCs/>
          <w:color w:val="000000"/>
          <w:sz w:val="24"/>
          <w:szCs w:val="24"/>
          <w:shd w:val="clear" w:color="auto" w:fill="FFFFFF"/>
        </w:rPr>
        <w:t>Fyzik v spolupráci s rádiológom a rádiologickým technikom vykonáva ako súčasť fyzikálno-technickej časti LO optimalizáciu nastavenia vyšetrovacích protokolov tak, aby bolo dosiahnuté dostatočné diagnostické vyťaženie pokiaľ možno s najnižšou radiačnou záťažou pacienta. Zároveň zabezpečuje hodnotenie pacientskych dávok, ich archiváciu a ich porovnanie so stanovenou diagnostickou referenčnou úrovňou.</w:t>
      </w:r>
    </w:p>
    <w:p w14:paraId="48F10096" w14:textId="77777777" w:rsidR="006F2D7A" w:rsidRPr="00810E13" w:rsidRDefault="006F2D7A" w:rsidP="00D2366F">
      <w:pPr>
        <w:pStyle w:val="Odsekzoznamu"/>
        <w:numPr>
          <w:ilvl w:val="0"/>
          <w:numId w:val="6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 o</w:t>
      </w:r>
      <w:r w:rsidRPr="005729A6">
        <w:rPr>
          <w:rFonts w:ascii="Times New Roman" w:hAnsi="Times New Roman"/>
          <w:bCs/>
          <w:color w:val="000000"/>
          <w:sz w:val="24"/>
          <w:szCs w:val="24"/>
          <w:shd w:val="clear" w:color="auto" w:fill="FFFFFF"/>
        </w:rPr>
        <w:t>ptimalizáci</w:t>
      </w:r>
      <w:r>
        <w:rPr>
          <w:rFonts w:ascii="Times New Roman" w:hAnsi="Times New Roman"/>
          <w:bCs/>
          <w:color w:val="000000"/>
          <w:sz w:val="24"/>
          <w:szCs w:val="24"/>
          <w:shd w:val="clear" w:color="auto" w:fill="FFFFFF"/>
        </w:rPr>
        <w:t>u</w:t>
      </w:r>
      <w:r w:rsidRPr="005729A6">
        <w:rPr>
          <w:rFonts w:ascii="Times New Roman" w:hAnsi="Times New Roman"/>
          <w:bCs/>
          <w:color w:val="000000"/>
          <w:sz w:val="24"/>
          <w:szCs w:val="24"/>
          <w:shd w:val="clear" w:color="auto" w:fill="FFFFFF"/>
        </w:rPr>
        <w:t xml:space="preserve"> zobrazovacieho procesu</w:t>
      </w:r>
      <w:r>
        <w:rPr>
          <w:rFonts w:ascii="Times New Roman" w:hAnsi="Times New Roman"/>
          <w:bCs/>
          <w:color w:val="000000"/>
          <w:sz w:val="24"/>
          <w:szCs w:val="24"/>
          <w:shd w:val="clear" w:color="auto" w:fill="FFFFFF"/>
        </w:rPr>
        <w:t xml:space="preserve"> sú rádiologické pracoviská povinné dodržiavať štandardy uvedené v </w:t>
      </w:r>
      <w:r w:rsidRPr="00317536">
        <w:rPr>
          <w:rFonts w:ascii="Times New Roman" w:hAnsi="Times New Roman"/>
          <w:sz w:val="24"/>
          <w:szCs w:val="24"/>
          <w:shd w:val="clear" w:color="auto" w:fill="FFFFFF"/>
        </w:rPr>
        <w:t>Prílohe č. 6.16</w:t>
      </w:r>
      <w:r w:rsidRPr="00317536">
        <w:rPr>
          <w:rFonts w:ascii="Times New Roman" w:hAnsi="Times New Roman"/>
          <w:bCs/>
          <w:sz w:val="24"/>
          <w:szCs w:val="24"/>
          <w:shd w:val="clear" w:color="auto" w:fill="FFFFFF"/>
        </w:rPr>
        <w:t xml:space="preserve">, </w:t>
      </w:r>
      <w:r>
        <w:rPr>
          <w:rFonts w:ascii="Times New Roman" w:hAnsi="Times New Roman"/>
          <w:bCs/>
          <w:color w:val="000000"/>
          <w:sz w:val="24"/>
          <w:szCs w:val="24"/>
          <w:shd w:val="clear" w:color="auto" w:fill="FFFFFF"/>
        </w:rPr>
        <w:t xml:space="preserve">kde sú špecifikované parametre zobrazovacieho procesu, vrátane projekcie, veľkosti poľa v rovine prijímača obrazu, senzora expozičnej automatiky, expozičnej predvoľby, napätia, sekundárnej mriežky, kompresného zariadenia, tvárového štítu, voľby ohniska, voľby kombinácie anódy a filtra.  </w:t>
      </w:r>
    </w:p>
    <w:p w14:paraId="60B058AD" w14:textId="77777777" w:rsidR="006F2D7A" w:rsidRPr="00810E13" w:rsidRDefault="006F2D7A" w:rsidP="006F2D7A">
      <w:pPr>
        <w:spacing w:before="240" w:after="0" w:line="264" w:lineRule="auto"/>
        <w:jc w:val="both"/>
        <w:rPr>
          <w:rFonts w:ascii="Times New Roman" w:hAnsi="Times New Roman"/>
          <w:bCs/>
          <w:color w:val="000000"/>
          <w:sz w:val="24"/>
          <w:szCs w:val="24"/>
          <w:shd w:val="clear" w:color="auto" w:fill="FFFFFF"/>
        </w:rPr>
      </w:pPr>
    </w:p>
    <w:p w14:paraId="7EE88244" w14:textId="77777777" w:rsidR="006F2D7A" w:rsidRDefault="006F2D7A" w:rsidP="006F2D7A">
      <w:pPr>
        <w:spacing w:after="0" w:line="264" w:lineRule="auto"/>
        <w:jc w:val="both"/>
        <w:rPr>
          <w:rFonts w:ascii="Times New Roman" w:hAnsi="Times New Roman"/>
          <w:b/>
          <w:color w:val="000000"/>
          <w:sz w:val="24"/>
          <w:szCs w:val="24"/>
          <w:shd w:val="clear" w:color="auto" w:fill="FFFFFF"/>
        </w:rPr>
      </w:pPr>
      <w:r w:rsidRPr="00965319">
        <w:rPr>
          <w:rFonts w:ascii="Times New Roman" w:hAnsi="Times New Roman"/>
          <w:b/>
          <w:color w:val="000000"/>
          <w:sz w:val="24"/>
          <w:szCs w:val="24"/>
          <w:shd w:val="clear" w:color="auto" w:fill="FFFFFF"/>
        </w:rPr>
        <w:t>D</w:t>
      </w:r>
      <w:r>
        <w:rPr>
          <w:rFonts w:ascii="Times New Roman" w:hAnsi="Times New Roman"/>
          <w:b/>
          <w:color w:val="000000"/>
          <w:sz w:val="24"/>
          <w:szCs w:val="24"/>
          <w:shd w:val="clear" w:color="auto" w:fill="FFFFFF"/>
        </w:rPr>
        <w:t>okumentácia</w:t>
      </w:r>
    </w:p>
    <w:p w14:paraId="38DA7506" w14:textId="77777777" w:rsidR="006F2D7A" w:rsidRPr="00965319" w:rsidRDefault="006F2D7A" w:rsidP="006F2D7A">
      <w:pPr>
        <w:spacing w:after="0" w:line="264" w:lineRule="auto"/>
        <w:jc w:val="both"/>
        <w:rPr>
          <w:rFonts w:ascii="Times New Roman" w:hAnsi="Times New Roman"/>
          <w:b/>
          <w:color w:val="000000"/>
          <w:sz w:val="24"/>
          <w:szCs w:val="24"/>
          <w:shd w:val="clear" w:color="auto" w:fill="FFFFFF"/>
        </w:rPr>
      </w:pPr>
    </w:p>
    <w:p w14:paraId="2FC826A5" w14:textId="77777777" w:rsidR="006F2D7A" w:rsidRPr="00771DCB" w:rsidRDefault="006F2D7A"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lastRenderedPageBreak/>
        <w:t>Súčasťou LO je dokumentácia. Medzi záznamy o LO patrí:</w:t>
      </w:r>
    </w:p>
    <w:p w14:paraId="2C7F5C03"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Riadne vyplnená žiadanka</w:t>
      </w:r>
    </w:p>
    <w:p w14:paraId="2CF9B14A"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ožiarení</w:t>
      </w:r>
    </w:p>
    <w:p w14:paraId="02132154"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diagnostického zobrazenia (mamografické obrazy),</w:t>
      </w:r>
    </w:p>
    <w:p w14:paraId="32F244E5"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náleze (diagnostický popis mamografického obrazu),</w:t>
      </w:r>
    </w:p>
    <w:p w14:paraId="1349D392" w14:textId="77777777" w:rsidR="006F2D7A" w:rsidRPr="00771DCB" w:rsidRDefault="006F2D7A" w:rsidP="00D2366F">
      <w:pPr>
        <w:pStyle w:val="Odsekzoznamu"/>
        <w:numPr>
          <w:ilvl w:val="0"/>
          <w:numId w:val="43"/>
        </w:numPr>
        <w:spacing w:after="0" w:line="240" w:lineRule="auto"/>
        <w:ind w:left="993"/>
        <w:rPr>
          <w:rFonts w:ascii="Times New Roman" w:hAnsi="Times New Roman"/>
          <w:bCs/>
          <w:sz w:val="24"/>
          <w:szCs w:val="24"/>
        </w:rPr>
      </w:pPr>
      <w:r w:rsidRPr="00771DCB">
        <w:rPr>
          <w:rFonts w:ascii="Times New Roman" w:hAnsi="Times New Roman"/>
          <w:bCs/>
          <w:sz w:val="24"/>
          <w:szCs w:val="24"/>
        </w:rPr>
        <w:t>záznam priamo súvisiaci s kvalitou rádiologického zariadenia použitého pri LO (záznamy o servisných skúškach, opravách)</w:t>
      </w:r>
    </w:p>
    <w:p w14:paraId="1246525F" w14:textId="77777777" w:rsidR="006F2D7A" w:rsidRPr="00771DCB" w:rsidRDefault="006F2D7A" w:rsidP="006F2D7A">
      <w:pPr>
        <w:pStyle w:val="Odsekzoznamu"/>
        <w:spacing w:after="0" w:line="240" w:lineRule="auto"/>
        <w:rPr>
          <w:rFonts w:ascii="Times New Roman" w:hAnsi="Times New Roman"/>
          <w:bCs/>
          <w:sz w:val="24"/>
          <w:szCs w:val="24"/>
        </w:rPr>
      </w:pPr>
    </w:p>
    <w:p w14:paraId="2ED2C12F" w14:textId="77777777" w:rsidR="006F2D7A" w:rsidRPr="00771DCB" w:rsidRDefault="006F2D7A" w:rsidP="00D2366F">
      <w:pPr>
        <w:pStyle w:val="Odsekzoznamu"/>
        <w:numPr>
          <w:ilvl w:val="0"/>
          <w:numId w:val="42"/>
        </w:numPr>
        <w:spacing w:after="0" w:line="240" w:lineRule="auto"/>
        <w:ind w:left="284" w:hanging="11"/>
        <w:rPr>
          <w:rFonts w:ascii="Times New Roman" w:hAnsi="Times New Roman"/>
          <w:bCs/>
          <w:sz w:val="24"/>
          <w:szCs w:val="24"/>
        </w:rPr>
      </w:pPr>
      <w:r w:rsidRPr="00771DCB">
        <w:rPr>
          <w:rFonts w:ascii="Times New Roman" w:hAnsi="Times New Roman"/>
          <w:bCs/>
          <w:sz w:val="24"/>
          <w:szCs w:val="24"/>
        </w:rPr>
        <w:t>Záznam o ožiarení musí obsahovať nasledujúce náležitosti:</w:t>
      </w:r>
    </w:p>
    <w:p w14:paraId="6649E42A"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pacienta,</w:t>
      </w:r>
    </w:p>
    <w:p w14:paraId="3BC31306"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typ vyšetrenia, vyšetrovaná oblasť,</w:t>
      </w:r>
    </w:p>
    <w:p w14:paraId="45BD9902"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dátum a čas vyšetrenia,</w:t>
      </w:r>
    </w:p>
    <w:p w14:paraId="15A3B4AD"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identifikácia rtg žiarenia,</w:t>
      </w:r>
    </w:p>
    <w:p w14:paraId="4457073F"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parametre pre stanovenie a hodnotenie dávky LO,</w:t>
      </w:r>
    </w:p>
    <w:p w14:paraId="59BDD0C7"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záznam o opakovaných vyšetreniach a ich dôvodoch,</w:t>
      </w:r>
    </w:p>
    <w:p w14:paraId="61FF5AC7" w14:textId="77777777" w:rsidR="006F2D7A" w:rsidRPr="00771DCB" w:rsidRDefault="006F2D7A" w:rsidP="00D2366F">
      <w:pPr>
        <w:pStyle w:val="Odsekzoznamu"/>
        <w:numPr>
          <w:ilvl w:val="0"/>
          <w:numId w:val="44"/>
        </w:numPr>
        <w:spacing w:after="0" w:line="240" w:lineRule="auto"/>
        <w:ind w:left="993"/>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praktickú časť,</w:t>
      </w:r>
    </w:p>
    <w:p w14:paraId="1C4A6122" w14:textId="77777777" w:rsidR="006F2D7A" w:rsidRPr="00FC6F5C" w:rsidRDefault="006F2D7A" w:rsidP="00D2366F">
      <w:pPr>
        <w:pStyle w:val="Odsekzoznamu"/>
        <w:numPr>
          <w:ilvl w:val="0"/>
          <w:numId w:val="44"/>
        </w:numPr>
        <w:spacing w:after="0" w:line="240" w:lineRule="auto"/>
        <w:ind w:left="993" w:hanging="357"/>
        <w:contextualSpacing w:val="0"/>
        <w:rPr>
          <w:rFonts w:ascii="Times New Roman" w:hAnsi="Times New Roman"/>
          <w:bCs/>
          <w:sz w:val="24"/>
          <w:szCs w:val="24"/>
        </w:rPr>
      </w:pPr>
      <w:r w:rsidRPr="00771DCB">
        <w:rPr>
          <w:rFonts w:ascii="Times New Roman" w:hAnsi="Times New Roman"/>
          <w:bCs/>
          <w:sz w:val="24"/>
          <w:szCs w:val="24"/>
        </w:rPr>
        <w:t>meno a podpis aplikujúceho odborníka s klinickou zodpovednosťou za hodnotenie kvality LO</w:t>
      </w:r>
    </w:p>
    <w:p w14:paraId="6C7D0AD9" w14:textId="77777777" w:rsidR="006F2D7A" w:rsidRDefault="006F2D7A" w:rsidP="006F2D7A">
      <w:pPr>
        <w:spacing w:before="240" w:after="0" w:line="264" w:lineRule="auto"/>
        <w:jc w:val="both"/>
        <w:rPr>
          <w:rFonts w:ascii="Times New Roman" w:hAnsi="Times New Roman"/>
          <w:b/>
          <w:color w:val="000000"/>
          <w:sz w:val="24"/>
          <w:szCs w:val="24"/>
          <w:shd w:val="clear" w:color="auto" w:fill="FFFFFF"/>
        </w:rPr>
      </w:pPr>
    </w:p>
    <w:p w14:paraId="2F1E2A73" w14:textId="77777777" w:rsidR="006F2D7A" w:rsidRPr="00AD6E41" w:rsidRDefault="006F2D7A" w:rsidP="006F2D7A">
      <w:pPr>
        <w:spacing w:after="0" w:line="264"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Zabezpečenie kvality LO</w:t>
      </w:r>
    </w:p>
    <w:p w14:paraId="334F5D16" w14:textId="77777777" w:rsidR="006F2D7A" w:rsidRPr="00E75DA9" w:rsidRDefault="006F2D7A" w:rsidP="00D2366F">
      <w:pPr>
        <w:pStyle w:val="Odsekzoznamu"/>
        <w:numPr>
          <w:ilvl w:val="0"/>
          <w:numId w:val="45"/>
        </w:numPr>
        <w:spacing w:before="240" w:after="0" w:line="264" w:lineRule="auto"/>
        <w:ind w:left="284" w:firstLine="0"/>
        <w:jc w:val="both"/>
        <w:rPr>
          <w:rFonts w:ascii="Times New Roman" w:hAnsi="Times New Roman"/>
          <w:bCs/>
          <w:color w:val="000000"/>
          <w:sz w:val="24"/>
          <w:szCs w:val="24"/>
          <w:shd w:val="clear" w:color="auto" w:fill="FFFFFF"/>
        </w:rPr>
      </w:pPr>
      <w:r w:rsidRPr="00E75DA9">
        <w:rPr>
          <w:rFonts w:ascii="Times New Roman" w:hAnsi="Times New Roman"/>
          <w:bCs/>
          <w:color w:val="000000"/>
          <w:sz w:val="24"/>
          <w:szCs w:val="24"/>
          <w:shd w:val="clear" w:color="auto" w:fill="FFFFFF"/>
        </w:rPr>
        <w:t>V rámci zabezpečenia kvality LO sa hodnotí:</w:t>
      </w:r>
    </w:p>
    <w:p w14:paraId="06B2F0A2"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kvalita technického prevedenia zobrazenia,</w:t>
      </w:r>
    </w:p>
    <w:p w14:paraId="19C62FF3"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diagnostická výťažnosť,</w:t>
      </w:r>
    </w:p>
    <w:p w14:paraId="632A407C" w14:textId="77777777" w:rsidR="006F2D7A" w:rsidRDefault="006F2D7A" w:rsidP="00D2366F">
      <w:pPr>
        <w:pStyle w:val="Odsekzoznamu"/>
        <w:numPr>
          <w:ilvl w:val="0"/>
          <w:numId w:val="46"/>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opakovanie LO pri nedostatočnej kvalite zobrazenia.</w:t>
      </w:r>
    </w:p>
    <w:p w14:paraId="66F8D2A0"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E75DA9">
        <w:rPr>
          <w:rFonts w:ascii="Times New Roman" w:hAnsi="Times New Roman"/>
          <w:bCs/>
          <w:color w:val="000000"/>
          <w:sz w:val="24"/>
          <w:szCs w:val="24"/>
          <w:shd w:val="clear" w:color="auto" w:fill="FFFFFF"/>
        </w:rPr>
        <w:t>Za splnenie kritérií kvality z hľadiska vykonania mamografickej snímky a z hľadiska správneho polohovania prsníka pri snímkovaní zodpovedá určený rádiologický technik, ktorý vyšetrenie vykonal.</w:t>
      </w:r>
      <w:r>
        <w:rPr>
          <w:rFonts w:ascii="Times New Roman" w:hAnsi="Times New Roman"/>
          <w:bCs/>
          <w:color w:val="000000"/>
          <w:sz w:val="24"/>
          <w:szCs w:val="24"/>
          <w:shd w:val="clear" w:color="auto" w:fill="FFFFFF"/>
        </w:rPr>
        <w:t xml:space="preserve"> K</w:t>
      </w:r>
      <w:r w:rsidRPr="002E7A30">
        <w:rPr>
          <w:rFonts w:ascii="Times New Roman" w:hAnsi="Times New Roman"/>
          <w:bCs/>
          <w:color w:val="000000"/>
          <w:sz w:val="24"/>
          <w:szCs w:val="24"/>
          <w:shd w:val="clear" w:color="auto" w:fill="FFFFFF"/>
        </w:rPr>
        <w:t>ritéria, ktoré musia byť dosiahnuté</w:t>
      </w:r>
      <w:r>
        <w:rPr>
          <w:rFonts w:ascii="Times New Roman" w:hAnsi="Times New Roman"/>
          <w:bCs/>
          <w:color w:val="000000"/>
          <w:sz w:val="24"/>
          <w:szCs w:val="24"/>
          <w:shd w:val="clear" w:color="auto" w:fill="FFFFFF"/>
        </w:rPr>
        <w:t xml:space="preserve"> sú v </w:t>
      </w:r>
      <w:r w:rsidRPr="00317536">
        <w:rPr>
          <w:rFonts w:ascii="Times New Roman" w:hAnsi="Times New Roman"/>
          <w:sz w:val="24"/>
          <w:szCs w:val="24"/>
          <w:shd w:val="clear" w:color="auto" w:fill="FFFFFF"/>
        </w:rPr>
        <w:t>Prílohe č. 6.17.</w:t>
      </w:r>
    </w:p>
    <w:p w14:paraId="72B52E72" w14:textId="77777777" w:rsidR="006F2D7A"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2A7F16">
        <w:rPr>
          <w:rFonts w:ascii="Times New Roman" w:hAnsi="Times New Roman"/>
          <w:bCs/>
          <w:color w:val="000000"/>
          <w:sz w:val="24"/>
          <w:szCs w:val="24"/>
          <w:shd w:val="clear" w:color="auto" w:fill="FFFFFF"/>
        </w:rPr>
        <w:t>Aplikujúci odborník s klinickou zodpovednosťou za hodnotenie kvality LO – rádiológ, posúdi technickú kvalitu LO.</w:t>
      </w:r>
    </w:p>
    <w:p w14:paraId="2BC3C1F4"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5C6A64">
        <w:rPr>
          <w:rFonts w:ascii="Times New Roman" w:hAnsi="Times New Roman"/>
          <w:bCs/>
          <w:color w:val="000000"/>
          <w:sz w:val="24"/>
          <w:szCs w:val="24"/>
          <w:shd w:val="clear" w:color="auto" w:fill="FFFFFF"/>
        </w:rPr>
        <w:t>Aplikujúci odborník s klinickou zodpovednosťou za hodnotenie kvality LO – rádiológ, hodnotí splnenie požiadaviek diagnostickej výťažnosti. Požiadavky diagnostickej výťažnosti sú splnené, keď je vykonané zobrazenie anatomických štruktúr v požadovanom rozsahu tak, aby bolo možné zhotoviť rádiologický popis.</w:t>
      </w:r>
      <w:r>
        <w:rPr>
          <w:rFonts w:ascii="Times New Roman" w:hAnsi="Times New Roman"/>
          <w:bCs/>
          <w:color w:val="000000"/>
          <w:sz w:val="24"/>
          <w:szCs w:val="24"/>
          <w:shd w:val="clear" w:color="auto" w:fill="FFFFFF"/>
        </w:rPr>
        <w:t xml:space="preserve"> </w:t>
      </w:r>
      <w:r w:rsidRPr="00F502C3">
        <w:rPr>
          <w:rFonts w:ascii="Times New Roman" w:hAnsi="Times New Roman"/>
          <w:bCs/>
          <w:color w:val="000000"/>
          <w:sz w:val="24"/>
          <w:szCs w:val="24"/>
          <w:shd w:val="clear" w:color="auto" w:fill="FFFFFF"/>
        </w:rPr>
        <w:t>Sleduje sa dosiahnutie zhody minimálne pri ukazovateľoch kvality zobrazenia z pohľadu diagnostickej výťažnosti</w:t>
      </w:r>
      <w:r>
        <w:rPr>
          <w:rFonts w:ascii="Times New Roman" w:hAnsi="Times New Roman"/>
          <w:bCs/>
          <w:color w:val="000000"/>
          <w:sz w:val="24"/>
          <w:szCs w:val="24"/>
          <w:shd w:val="clear" w:color="auto" w:fill="FFFFFF"/>
        </w:rPr>
        <w:t xml:space="preserve"> vedených v </w:t>
      </w:r>
      <w:r w:rsidRPr="00317536">
        <w:rPr>
          <w:rFonts w:ascii="Times New Roman" w:hAnsi="Times New Roman"/>
          <w:sz w:val="24"/>
          <w:szCs w:val="24"/>
          <w:shd w:val="clear" w:color="auto" w:fill="FFFFFF"/>
        </w:rPr>
        <w:t>Prílohe č. 6.17.</w:t>
      </w:r>
    </w:p>
    <w:p w14:paraId="0FF46EE8" w14:textId="77777777" w:rsidR="006F2D7A"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color w:val="000000"/>
          <w:sz w:val="24"/>
          <w:szCs w:val="24"/>
          <w:shd w:val="clear" w:color="auto" w:fill="FFFFFF"/>
        </w:rPr>
      </w:pPr>
      <w:r w:rsidRPr="00365929">
        <w:rPr>
          <w:rFonts w:ascii="Times New Roman" w:hAnsi="Times New Roman"/>
          <w:bCs/>
          <w:color w:val="000000"/>
          <w:sz w:val="24"/>
          <w:szCs w:val="24"/>
          <w:shd w:val="clear" w:color="auto" w:fill="FFFFFF"/>
        </w:rPr>
        <w:t>Rádiológ hodnotí vizuálne diagnostickú výťažnosť snímok a (podľa nálezu) volí prípadne ďalšie projekcie, snímku s bodovou kompresiou a zväčšením, prípadne ďalšie doplňujúce metódy (ultrasonografiu, perkutánnu biopsiu, MR mamografiu a pod.)</w:t>
      </w:r>
      <w:r>
        <w:rPr>
          <w:rFonts w:ascii="Times New Roman" w:hAnsi="Times New Roman"/>
          <w:bCs/>
          <w:color w:val="000000"/>
          <w:sz w:val="24"/>
          <w:szCs w:val="24"/>
          <w:shd w:val="clear" w:color="auto" w:fill="FFFFFF"/>
        </w:rPr>
        <w:t>.</w:t>
      </w:r>
    </w:p>
    <w:p w14:paraId="2F4F75C7"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CE1D61">
        <w:rPr>
          <w:rFonts w:ascii="Times New Roman" w:hAnsi="Times New Roman"/>
          <w:bCs/>
          <w:color w:val="000000"/>
          <w:sz w:val="24"/>
          <w:szCs w:val="24"/>
          <w:shd w:val="clear" w:color="auto" w:fill="FFFFFF"/>
        </w:rPr>
        <w:t xml:space="preserve">V prípade, že je kvalita zobrazenia nedostatočná, rozhodne aplikujúci odborník s klinickou zodpovednosťou za hodnotenie kvality LO, či je potrebné vykonať opakované LO. Opakované LO spolu s jeho príčinou uvedie na žiadanke a do záznamov o opakovaní aj </w:t>
      </w:r>
      <w:r w:rsidRPr="00CE1D61">
        <w:rPr>
          <w:rFonts w:ascii="Times New Roman" w:hAnsi="Times New Roman"/>
          <w:bCs/>
          <w:color w:val="000000"/>
          <w:sz w:val="24"/>
          <w:szCs w:val="24"/>
          <w:shd w:val="clear" w:color="auto" w:fill="FFFFFF"/>
        </w:rPr>
        <w:lastRenderedPageBreak/>
        <w:t>snímky, ktoré sú umiestnené na pracovisku v elektronickej podobe</w:t>
      </w:r>
      <w:r>
        <w:rPr>
          <w:rFonts w:ascii="Times New Roman" w:hAnsi="Times New Roman"/>
          <w:bCs/>
          <w:color w:val="000000"/>
          <w:sz w:val="24"/>
          <w:szCs w:val="24"/>
          <w:shd w:val="clear" w:color="auto" w:fill="FFFFFF"/>
        </w:rPr>
        <w:t xml:space="preserve">. </w:t>
      </w:r>
      <w:r w:rsidRPr="006731F6">
        <w:rPr>
          <w:rFonts w:ascii="Times New Roman" w:hAnsi="Times New Roman"/>
          <w:bCs/>
          <w:color w:val="000000"/>
          <w:sz w:val="24"/>
          <w:szCs w:val="24"/>
          <w:shd w:val="clear" w:color="auto" w:fill="FFFFFF"/>
        </w:rPr>
        <w:t xml:space="preserve">Z </w:t>
      </w:r>
      <w:r w:rsidRPr="00317536">
        <w:rPr>
          <w:rFonts w:ascii="Times New Roman" w:hAnsi="Times New Roman"/>
          <w:bCs/>
          <w:sz w:val="24"/>
          <w:szCs w:val="24"/>
          <w:shd w:val="clear" w:color="auto" w:fill="FFFFFF"/>
        </w:rPr>
        <w:t>týchto záznamov raz ročne vedúci rádiologický technik spolu s klinickým fyzikom vykonáva pre účely hodnotenia rádiologických udalostí analýzu počtu a príčin opakovaných vyšetrení.</w:t>
      </w:r>
    </w:p>
    <w:p w14:paraId="16660F50" w14:textId="77777777" w:rsidR="006F2D7A" w:rsidRPr="00317536" w:rsidRDefault="006F2D7A" w:rsidP="00D2366F">
      <w:pPr>
        <w:pStyle w:val="Odsekzoznamu"/>
        <w:numPr>
          <w:ilvl w:val="0"/>
          <w:numId w:val="45"/>
        </w:numPr>
        <w:spacing w:before="240" w:after="0" w:line="264" w:lineRule="auto"/>
        <w:ind w:left="425" w:hanging="357"/>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Analýza opakovaných expozícií v mamografii sa vykonáva minimálne štvrťročne. Cieľom analýzy je </w:t>
      </w:r>
      <w:r w:rsidRPr="00317536">
        <w:rPr>
          <w:rStyle w:val="rynqvb"/>
          <w:rFonts w:ascii="Times New Roman" w:hAnsi="Times New Roman"/>
          <w:sz w:val="24"/>
          <w:szCs w:val="24"/>
        </w:rPr>
        <w:t xml:space="preserve">identifikovať spôsoby, ako zlepšiť metodiku práce a znížiť opakovanie digitálnych snímok,  a s tým súvisiace zvýšené absorbované dávky pre pacienta a náklady. Analýzy opakovaných expozícií v mamografii sa vykonáva na základe metodiky podľa </w:t>
      </w:r>
      <w:r w:rsidRPr="00317536">
        <w:rPr>
          <w:rStyle w:val="rynqvb"/>
          <w:rFonts w:ascii="Times New Roman" w:hAnsi="Times New Roman"/>
          <w:bCs/>
          <w:sz w:val="24"/>
          <w:szCs w:val="24"/>
        </w:rPr>
        <w:t>Prílohy č. 6.18.</w:t>
      </w:r>
    </w:p>
    <w:p w14:paraId="6466367E"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43CFFC90" w14:textId="77777777" w:rsidR="006F2D7A" w:rsidRDefault="006F2D7A" w:rsidP="006F2D7A">
      <w:pPr>
        <w:spacing w:after="0" w:line="264" w:lineRule="auto"/>
        <w:rPr>
          <w:rFonts w:ascii="Times New Roman" w:hAnsi="Times New Roman"/>
          <w:b/>
          <w:sz w:val="24"/>
          <w:szCs w:val="24"/>
        </w:rPr>
      </w:pPr>
      <w:r w:rsidRPr="00EF04A2">
        <w:rPr>
          <w:rFonts w:ascii="Times New Roman" w:hAnsi="Times New Roman"/>
          <w:b/>
          <w:sz w:val="24"/>
          <w:szCs w:val="24"/>
        </w:rPr>
        <w:t xml:space="preserve">Radiačná </w:t>
      </w:r>
      <w:r>
        <w:rPr>
          <w:rFonts w:ascii="Times New Roman" w:hAnsi="Times New Roman"/>
          <w:b/>
          <w:sz w:val="24"/>
          <w:szCs w:val="24"/>
        </w:rPr>
        <w:t>ochrana žien pri skríningu rakoviny prsníka</w:t>
      </w:r>
    </w:p>
    <w:p w14:paraId="1D190099" w14:textId="77777777" w:rsidR="006F2D7A" w:rsidRPr="007A7A93" w:rsidRDefault="006F2D7A" w:rsidP="00D2366F">
      <w:pPr>
        <w:pStyle w:val="Odsekzoznamu"/>
        <w:numPr>
          <w:ilvl w:val="0"/>
          <w:numId w:val="65"/>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7A7A93">
        <w:rPr>
          <w:rFonts w:ascii="Times New Roman" w:hAnsi="Times New Roman"/>
          <w:bCs/>
          <w:color w:val="000000"/>
          <w:sz w:val="24"/>
          <w:szCs w:val="24"/>
          <w:shd w:val="clear" w:color="auto" w:fill="FFFFFF"/>
        </w:rPr>
        <w:t>Zabezpečenie a organizácia zdravotnej starostlivosti sa z hľadiska ochrany zdravia pred ionizujúcim žiarením vykonáva v súlade s ustanoveniami zákona č</w:t>
      </w:r>
      <w:r w:rsidRPr="007A7A93">
        <w:rPr>
          <w:rFonts w:ascii="Times New Roman" w:hAnsi="Times New Roman"/>
          <w:b/>
          <w:color w:val="0070C0"/>
          <w:sz w:val="24"/>
          <w:szCs w:val="24"/>
          <w:shd w:val="clear" w:color="auto" w:fill="FFFFFF"/>
        </w:rPr>
        <w:t xml:space="preserve">. </w:t>
      </w:r>
      <w:r w:rsidRPr="00317536">
        <w:rPr>
          <w:rFonts w:ascii="Times New Roman" w:hAnsi="Times New Roman"/>
          <w:strike/>
          <w:sz w:val="24"/>
          <w:szCs w:val="24"/>
          <w:shd w:val="clear" w:color="auto" w:fill="FFFFFF"/>
        </w:rPr>
        <w:t xml:space="preserve">87/2018 Z. z. o radiačnej ochrane </w:t>
      </w:r>
      <w:r w:rsidRPr="00317536">
        <w:rPr>
          <w:rFonts w:ascii="Times New Roman" w:hAnsi="Times New Roman"/>
          <w:bCs/>
          <w:strike/>
          <w:sz w:val="24"/>
          <w:szCs w:val="24"/>
          <w:shd w:val="clear" w:color="auto" w:fill="FFFFFF"/>
        </w:rPr>
        <w:t>a o zmene a doplnení niektorých zákonov</w:t>
      </w:r>
      <w:r w:rsidRPr="007A7A93">
        <w:rPr>
          <w:rFonts w:ascii="Times New Roman" w:hAnsi="Times New Roman"/>
          <w:bCs/>
          <w:color w:val="000000"/>
          <w:sz w:val="24"/>
          <w:szCs w:val="24"/>
          <w:shd w:val="clear" w:color="auto" w:fill="FFFFFF"/>
        </w:rPr>
        <w:t xml:space="preserve"> a v súlade s podrobnosťami, ktoré sú uvedené vo vykonávacích predpisoch k uvedenému zákonu.</w:t>
      </w:r>
    </w:p>
    <w:p w14:paraId="6338B0B7" w14:textId="77777777" w:rsidR="006F2D7A" w:rsidRPr="00F02849"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L</w:t>
      </w:r>
      <w:r>
        <w:rPr>
          <w:rFonts w:ascii="Times New Roman" w:hAnsi="Times New Roman"/>
          <w:bCs/>
          <w:color w:val="000000"/>
          <w:sz w:val="24"/>
          <w:szCs w:val="24"/>
          <w:shd w:val="clear" w:color="auto" w:fill="FFFFFF"/>
        </w:rPr>
        <w:t>ekárske ožiarenie</w:t>
      </w:r>
      <w:r w:rsidRPr="00131769">
        <w:rPr>
          <w:rFonts w:ascii="Times New Roman" w:hAnsi="Times New Roman"/>
          <w:bCs/>
          <w:color w:val="000000"/>
          <w:sz w:val="24"/>
          <w:szCs w:val="24"/>
          <w:shd w:val="clear" w:color="auto" w:fill="FFFFFF"/>
        </w:rPr>
        <w:t xml:space="preserve"> pri skríningovom mamografickom vyšetrení je možné vykonať len na digitálnom zariadení v technicky vyhovujúcom stave a po úspešnom vykonaní preberacej skúšky, skúšky dlhodobej stability a skúšky prevádzkovej stálosti </w:t>
      </w:r>
      <w:r w:rsidRPr="00317536">
        <w:rPr>
          <w:rFonts w:ascii="Times New Roman" w:hAnsi="Times New Roman"/>
          <w:bCs/>
          <w:strike/>
          <w:sz w:val="24"/>
          <w:szCs w:val="24"/>
          <w:shd w:val="clear" w:color="auto" w:fill="FFFFFF"/>
        </w:rPr>
        <w:t xml:space="preserve">podľa </w:t>
      </w:r>
      <w:r w:rsidRPr="00317536">
        <w:rPr>
          <w:rFonts w:ascii="Times New Roman" w:hAnsi="Times New Roman"/>
          <w:strike/>
          <w:sz w:val="24"/>
          <w:szCs w:val="24"/>
          <w:shd w:val="clear" w:color="auto" w:fill="FFFFFF"/>
        </w:rPr>
        <w:t>zákona č. 87/2018 Z. z. o radiačnej ochrane v znení neskorších predpisov.</w:t>
      </w:r>
      <w:r w:rsidRPr="00AB3B3B">
        <w:rPr>
          <w:rFonts w:ascii="Times New Roman" w:hAnsi="Times New Roman"/>
          <w:bCs/>
          <w:color w:val="0070C0"/>
          <w:sz w:val="24"/>
          <w:szCs w:val="24"/>
          <w:shd w:val="clear" w:color="auto" w:fill="FFFFFF"/>
        </w:rPr>
        <w:t xml:space="preserve"> </w:t>
      </w:r>
    </w:p>
    <w:p w14:paraId="10E05318"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 xml:space="preserve">Na </w:t>
      </w:r>
      <w:r>
        <w:rPr>
          <w:rFonts w:ascii="Times New Roman" w:hAnsi="Times New Roman"/>
          <w:bCs/>
          <w:color w:val="000000"/>
          <w:sz w:val="24"/>
          <w:szCs w:val="24"/>
          <w:shd w:val="clear" w:color="auto" w:fill="FFFFFF"/>
        </w:rPr>
        <w:t>preverenom skríningovom mamografickom</w:t>
      </w:r>
      <w:r w:rsidRPr="00131769">
        <w:rPr>
          <w:rFonts w:ascii="Times New Roman" w:hAnsi="Times New Roman"/>
          <w:bCs/>
          <w:color w:val="000000"/>
          <w:sz w:val="24"/>
          <w:szCs w:val="24"/>
          <w:shd w:val="clear" w:color="auto" w:fill="FFFFFF"/>
        </w:rPr>
        <w:t xml:space="preserve"> pracovisku sú dostupné návody k obsluhe a údržbe digitálneho mamografického zariadenia v slovenskom jazyku, ktoré sú uložené priamo na pracovných miestach a príslušne označené. </w:t>
      </w:r>
    </w:p>
    <w:p w14:paraId="08E087CE"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w:t>
      </w:r>
      <w:r w:rsidRPr="00131769">
        <w:rPr>
          <w:rFonts w:ascii="Times New Roman" w:hAnsi="Times New Roman"/>
          <w:bCs/>
          <w:color w:val="000000"/>
          <w:sz w:val="24"/>
          <w:szCs w:val="24"/>
          <w:shd w:val="clear" w:color="auto" w:fill="FFFFFF"/>
        </w:rPr>
        <w:t xml:space="preserve">edúci rádiologický technik alebo vedúci lekár rádiológ zodpovedá </w:t>
      </w:r>
      <w:r>
        <w:rPr>
          <w:rFonts w:ascii="Times New Roman" w:hAnsi="Times New Roman"/>
          <w:bCs/>
          <w:color w:val="000000"/>
          <w:sz w:val="24"/>
          <w:szCs w:val="24"/>
          <w:shd w:val="clear" w:color="auto" w:fill="FFFFFF"/>
        </w:rPr>
        <w:t>z</w:t>
      </w:r>
      <w:r w:rsidRPr="00131769">
        <w:rPr>
          <w:rFonts w:ascii="Times New Roman" w:hAnsi="Times New Roman"/>
          <w:bCs/>
          <w:color w:val="000000"/>
          <w:sz w:val="24"/>
          <w:szCs w:val="24"/>
          <w:shd w:val="clear" w:color="auto" w:fill="FFFFFF"/>
        </w:rPr>
        <w:t xml:space="preserve">a evidovanie a archiváciu protokolov, či záznamov o zaškolení jednotlivých pracovníkov v obsluhe a v bežnej údržbe mamografického zariadenia. </w:t>
      </w:r>
    </w:p>
    <w:p w14:paraId="28C69346"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color w:val="000000"/>
          <w:sz w:val="24"/>
          <w:szCs w:val="24"/>
          <w:shd w:val="clear" w:color="auto" w:fill="FFFFFF"/>
        </w:rPr>
        <w:t>Pracovisko má zabezpečené systémom kvality systematické overovanie a hodnotenie lekárskych rádiologických postupov, veľkosť ožiarenia žien a ostatných príslušných postupov v súvislosti so skríningom za účelom zlepšenia kvality zdravotnej starostlivosti.</w:t>
      </w:r>
      <w:r>
        <w:rPr>
          <w:rFonts w:ascii="Times New Roman" w:hAnsi="Times New Roman"/>
          <w:bCs/>
          <w:color w:val="000000"/>
          <w:sz w:val="24"/>
          <w:szCs w:val="24"/>
          <w:shd w:val="clear" w:color="auto" w:fill="FFFFFF"/>
        </w:rPr>
        <w:t xml:space="preserve"> Pracovisko vykonáva analýzu opakovaných expozícií v mamografii podľa </w:t>
      </w:r>
      <w:r w:rsidRPr="00317536">
        <w:rPr>
          <w:rFonts w:ascii="Times New Roman" w:hAnsi="Times New Roman"/>
          <w:sz w:val="24"/>
          <w:szCs w:val="24"/>
          <w:shd w:val="clear" w:color="auto" w:fill="FFFFFF"/>
        </w:rPr>
        <w:t>Prílohy č. 6.18.</w:t>
      </w:r>
    </w:p>
    <w:p w14:paraId="650CA910"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color w:val="000000"/>
          <w:sz w:val="24"/>
          <w:szCs w:val="24"/>
          <w:shd w:val="clear" w:color="auto" w:fill="FFFFFF"/>
        </w:rPr>
        <w:t xml:space="preserve">Preverené skríningové mamografické pracovisko musí zabezpečiť, aby ožiarenie žien pri skríningovej mamografii bolo optimalizované a neprekračovalo stanovené diagnostické referenčné úrovne </w:t>
      </w:r>
      <w:r w:rsidRPr="00317536">
        <w:rPr>
          <w:rFonts w:ascii="Times New Roman" w:hAnsi="Times New Roman"/>
          <w:strike/>
          <w:sz w:val="24"/>
          <w:szCs w:val="24"/>
          <w:shd w:val="clear" w:color="auto" w:fill="FFFFFF"/>
        </w:rPr>
        <w:t>v zmysle opatrenia MZ SR č. S02933-2018-OL</w:t>
      </w:r>
      <w:r w:rsidRPr="008D1F30">
        <w:rPr>
          <w:rFonts w:ascii="Times New Roman" w:hAnsi="Times New Roman"/>
          <w:bCs/>
          <w:color w:val="000000"/>
          <w:sz w:val="24"/>
          <w:szCs w:val="24"/>
          <w:shd w:val="clear" w:color="auto" w:fill="FFFFFF"/>
        </w:rPr>
        <w:t>, ktorým sa ustanovujú diagnostické referenčné úrovne lekárskeho ožiarenia a aby boli dodržané ostatné podmienky pri vykonávaní LO v zmysle príslušných právnych predpisov Slovenskej republiky uvedených v bode 19. Mamografické vyšetrenie patrí medzi základné výkony LO.</w:t>
      </w:r>
    </w:p>
    <w:p w14:paraId="31BEB357" w14:textId="77777777" w:rsidR="006F2D7A" w:rsidRPr="008D1F30"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D1F30">
        <w:rPr>
          <w:rFonts w:ascii="Times New Roman" w:hAnsi="Times New Roman"/>
          <w:bCs/>
          <w:sz w:val="24"/>
          <w:szCs w:val="24"/>
        </w:rPr>
        <w:t>Informácie o veľkosti ožiarenia pacientov sa zaznamenávajú v elektronickom systéme (PACS, DQC monitor), ktorý eviduje vek, pohlavie pacienta, ako aj potrebné expozičné údaje z každého vyšetrenia, realizuje výpočet dávky ožiarenia pacienta a sleduje dodržiavanie diagnostických referenčných úrovní a históriu ožiarenia pacienta.</w:t>
      </w:r>
    </w:p>
    <w:p w14:paraId="7BF2D2FD" w14:textId="77777777" w:rsidR="006F2D7A" w:rsidRDefault="006F2D7A" w:rsidP="006F2D7A">
      <w:pPr>
        <w:spacing w:after="0" w:line="264" w:lineRule="auto"/>
        <w:rPr>
          <w:rFonts w:ascii="Times New Roman" w:hAnsi="Times New Roman"/>
          <w:b/>
          <w:sz w:val="24"/>
          <w:szCs w:val="24"/>
        </w:rPr>
      </w:pPr>
    </w:p>
    <w:p w14:paraId="4F9B52AE" w14:textId="77777777" w:rsidR="006F2D7A" w:rsidRPr="0001682D" w:rsidRDefault="006F2D7A" w:rsidP="006F2D7A">
      <w:pPr>
        <w:spacing w:after="0" w:line="264" w:lineRule="auto"/>
        <w:jc w:val="both"/>
        <w:rPr>
          <w:rFonts w:ascii="Times New Roman" w:hAnsi="Times New Roman"/>
          <w:bCs/>
          <w:color w:val="000000"/>
          <w:sz w:val="24"/>
          <w:szCs w:val="24"/>
          <w:shd w:val="clear" w:color="auto" w:fill="FFFFFF"/>
        </w:rPr>
      </w:pPr>
      <w:r>
        <w:rPr>
          <w:rFonts w:ascii="Times New Roman" w:hAnsi="Times New Roman"/>
          <w:b/>
          <w:color w:val="000000"/>
          <w:sz w:val="24"/>
          <w:szCs w:val="24"/>
          <w:shd w:val="clear" w:color="auto" w:fill="FFFFFF"/>
        </w:rPr>
        <w:lastRenderedPageBreak/>
        <w:t>Manažment ženy v doriešovacej fáze mamografického skríningu</w:t>
      </w:r>
    </w:p>
    <w:p w14:paraId="14BFB03C" w14:textId="77777777" w:rsidR="006F2D7A" w:rsidRPr="009C683C" w:rsidRDefault="006F2D7A" w:rsidP="00D2366F">
      <w:pPr>
        <w:pStyle w:val="Odsekzoznamu"/>
        <w:numPr>
          <w:ilvl w:val="0"/>
          <w:numId w:val="84"/>
        </w:numPr>
        <w:spacing w:before="240" w:after="0" w:line="264" w:lineRule="auto"/>
        <w:ind w:left="284" w:firstLine="0"/>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Do spektra doriešovacích výkonov patria: </w:t>
      </w:r>
    </w:p>
    <w:p w14:paraId="18D8AB2A" w14:textId="77777777" w:rsidR="006F2D7A"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Magnetická rezonancia prsníkov</w:t>
      </w:r>
    </w:p>
    <w:p w14:paraId="4B2B3B08"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Kontrastná mamografia</w:t>
      </w:r>
      <w:r w:rsidRPr="009C683C">
        <w:rPr>
          <w:rFonts w:ascii="Times New Roman" w:hAnsi="Times New Roman"/>
          <w:bCs/>
          <w:color w:val="000000"/>
          <w:sz w:val="24"/>
          <w:szCs w:val="24"/>
          <w:shd w:val="clear" w:color="auto" w:fill="FFFFFF"/>
        </w:rPr>
        <w:t xml:space="preserve"> </w:t>
      </w:r>
    </w:p>
    <w:p w14:paraId="54847467"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Cielené USG vyšetrenie po MR prsníkov </w:t>
      </w:r>
    </w:p>
    <w:p w14:paraId="78726CBB"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CCB po MR prsníkov </w:t>
      </w:r>
    </w:p>
    <w:p w14:paraId="58C22F8D"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Vákuová mamotómia pod STX, USG a MR navigáciou </w:t>
      </w:r>
    </w:p>
    <w:p w14:paraId="2CA72A89"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Zavedenie značkovačov </w:t>
      </w:r>
    </w:p>
    <w:p w14:paraId="24179C58" w14:textId="77777777" w:rsidR="006F2D7A" w:rsidRPr="009C683C" w:rsidRDefault="006F2D7A" w:rsidP="00D2366F">
      <w:pPr>
        <w:pStyle w:val="Odsekzoznamu"/>
        <w:numPr>
          <w:ilvl w:val="0"/>
          <w:numId w:val="69"/>
        </w:numPr>
        <w:spacing w:before="240" w:after="0" w:line="264" w:lineRule="auto"/>
        <w:jc w:val="both"/>
        <w:rPr>
          <w:rFonts w:ascii="Times New Roman" w:hAnsi="Times New Roman"/>
          <w:bCs/>
          <w:color w:val="000000"/>
          <w:sz w:val="24"/>
          <w:szCs w:val="24"/>
          <w:shd w:val="clear" w:color="auto" w:fill="FFFFFF"/>
        </w:rPr>
      </w:pPr>
      <w:r w:rsidRPr="009C683C">
        <w:rPr>
          <w:rFonts w:ascii="Times New Roman" w:hAnsi="Times New Roman"/>
          <w:bCs/>
          <w:color w:val="000000"/>
          <w:sz w:val="24"/>
          <w:szCs w:val="24"/>
          <w:shd w:val="clear" w:color="auto" w:fill="FFFFFF"/>
        </w:rPr>
        <w:t xml:space="preserve">Predoperačná lokalizácia </w:t>
      </w:r>
    </w:p>
    <w:p w14:paraId="38D595E4"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Ženu z mamografického skríningu na preverené doriešujúce skríningové MG pracovisko indikuje lekár rádiológ s CPČ Mamodiagnostika v rádiológii na základe výsledku skríningovej MG, USG, histologického nálezu z CCB a dynamiky obrazu a/alebo multidisciplinárny tím (prsníková komisia) prevereného skríningového MG pracoviska na základe vypísanej žiadanky (</w:t>
      </w:r>
      <w:r w:rsidRPr="00317536">
        <w:rPr>
          <w:rFonts w:ascii="Times New Roman" w:hAnsi="Times New Roman"/>
          <w:sz w:val="24"/>
          <w:szCs w:val="24"/>
          <w:shd w:val="clear" w:color="auto" w:fill="FFFFFF"/>
        </w:rPr>
        <w:t>Príloha č. 6.19</w:t>
      </w:r>
      <w:r w:rsidRPr="009967E6">
        <w:rPr>
          <w:rFonts w:ascii="Times New Roman" w:hAnsi="Times New Roman"/>
          <w:bCs/>
          <w:color w:val="000000"/>
          <w:sz w:val="24"/>
          <w:szCs w:val="24"/>
          <w:shd w:val="clear" w:color="auto" w:fill="FFFFFF"/>
        </w:rPr>
        <w:t xml:space="preserve">) označenej dvojkódom 1301c,d,e + 1301f. Preverené doriešujúce skríningové MG pracovisko vykáže doriešovací výkon pod kódom 1301f v kombinácii s príslušným kódom doriešovacieho výkonu. </w:t>
      </w:r>
    </w:p>
    <w:p w14:paraId="74E40EF6"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 xml:space="preserve">Povinnosťou prevereného doriešujúceho skríningového MG pracoviska je po ukončení procesu doriešovania písomne informovať indikujúceho lekára o výsledku histológie, definitívnom stagingu, navrhovanej liečbe a výsledku operácie ženy. </w:t>
      </w:r>
    </w:p>
    <w:p w14:paraId="6C1EE9FA"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9967E6">
        <w:rPr>
          <w:rFonts w:ascii="Times New Roman" w:hAnsi="Times New Roman"/>
          <w:bCs/>
          <w:color w:val="000000"/>
          <w:sz w:val="24"/>
          <w:szCs w:val="24"/>
          <w:shd w:val="clear" w:color="auto" w:fill="FFFFFF"/>
        </w:rPr>
        <w:t>ovinnosťou prevereného doriešujúceho skríningového MG pracoviska je prejednať výsledok ženy na prsníkovej komisii prevereného doriešujúceho skríningového MG pracoviska a následne záznam z prsníkovej komisie (t.j. záznam zápisnice z prsníkovej komisie nachádzajúci sa v štandardnom postupe) písomne zaslať v požadovanej štruktúre aj žiadajúcemu rádiológovi prevereného skríningového MG pracoviska.</w:t>
      </w:r>
    </w:p>
    <w:p w14:paraId="79030A56"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Preverené doriešujúce skríningové MG pracovisko vykoná v rámci fázy doriešovania konzultáciu doterajšej dokumentácie (obrazovej, písomnej,....) a podľa toho určí metódu a spôsob doriešenia príslušného nálezu.</w:t>
      </w:r>
    </w:p>
    <w:p w14:paraId="04B08274"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 xml:space="preserve">Preverené doriešujúce skríningové MG pracovisko je preverené pracovnou skupinou Komisie MZ SR pre zabezpečenie kvality v rádiológii, radiačnej onkológii a nukleárnej medicíne, ak vykazuje viac ako 10 výkonov minimálne v dvoch modalitách v predchádzajúcom roku. </w:t>
      </w:r>
    </w:p>
    <w:p w14:paraId="02893D57" w14:textId="77777777" w:rsidR="006F2D7A"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Zoznam preverených doriešujúcich skríningových MG pracovísk pripravuje a aktualizuje pracovná skupina Komisie MZ SR pre zabezpečenie kvality v rádiológii, radiačnej onkológii a nukleárnej medicíne a je uverejnený na stránkach MZ SR a NOI.</w:t>
      </w:r>
    </w:p>
    <w:p w14:paraId="6602D1A0" w14:textId="77777777" w:rsidR="006F2D7A" w:rsidRPr="009967E6" w:rsidRDefault="006F2D7A" w:rsidP="00D2366F">
      <w:pPr>
        <w:pStyle w:val="Odsekzoznamu"/>
        <w:numPr>
          <w:ilvl w:val="0"/>
          <w:numId w:val="7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9967E6">
        <w:rPr>
          <w:rFonts w:ascii="Times New Roman" w:hAnsi="Times New Roman"/>
          <w:bCs/>
          <w:color w:val="000000"/>
          <w:sz w:val="24"/>
          <w:szCs w:val="24"/>
          <w:shd w:val="clear" w:color="auto" w:fill="FFFFFF"/>
        </w:rPr>
        <w:t>Výkony na preverenom doriešujúcom skríningovom MG pracovisku nadväzujúce na skríning sú vykazované pod niektorým z kódov diagnóz, podľa výsledkov dovtedy vykonaných vyšetrení, ktoré sú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6.12</w:t>
      </w:r>
      <w:r w:rsidRPr="00317536">
        <w:rPr>
          <w:rFonts w:ascii="Times New Roman" w:hAnsi="Times New Roman"/>
          <w:bCs/>
          <w:sz w:val="24"/>
          <w:szCs w:val="24"/>
          <w:shd w:val="clear" w:color="auto" w:fill="FFFFFF"/>
        </w:rPr>
        <w:t>.</w:t>
      </w:r>
    </w:p>
    <w:p w14:paraId="1530C89D"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365C12F4" w14:textId="77777777" w:rsidR="006F2D7A" w:rsidRPr="009E1677" w:rsidRDefault="006F2D7A" w:rsidP="006F2D7A">
      <w:pPr>
        <w:spacing w:after="0"/>
        <w:jc w:val="both"/>
        <w:rPr>
          <w:rFonts w:ascii="Times New Roman" w:hAnsi="Times New Roman"/>
          <w:b/>
          <w:bCs/>
          <w:sz w:val="24"/>
          <w:szCs w:val="24"/>
        </w:rPr>
      </w:pPr>
      <w:r>
        <w:rPr>
          <w:rFonts w:ascii="Times New Roman" w:hAnsi="Times New Roman"/>
          <w:b/>
          <w:bCs/>
          <w:sz w:val="24"/>
          <w:szCs w:val="24"/>
        </w:rPr>
        <w:t>Preverené k</w:t>
      </w:r>
      <w:r w:rsidRPr="009E1677">
        <w:rPr>
          <w:rFonts w:ascii="Times New Roman" w:hAnsi="Times New Roman"/>
          <w:b/>
          <w:bCs/>
          <w:sz w:val="24"/>
          <w:szCs w:val="24"/>
        </w:rPr>
        <w:t xml:space="preserve">omplexné doriešujúce skríningové </w:t>
      </w:r>
      <w:r>
        <w:rPr>
          <w:rFonts w:ascii="Times New Roman" w:hAnsi="Times New Roman"/>
          <w:b/>
          <w:bCs/>
          <w:sz w:val="24"/>
          <w:szCs w:val="24"/>
        </w:rPr>
        <w:t xml:space="preserve">mamografické </w:t>
      </w:r>
      <w:r w:rsidRPr="009E1677">
        <w:rPr>
          <w:rFonts w:ascii="Times New Roman" w:hAnsi="Times New Roman"/>
          <w:b/>
          <w:bCs/>
          <w:sz w:val="24"/>
          <w:szCs w:val="24"/>
        </w:rPr>
        <w:t>pracovisko</w:t>
      </w:r>
    </w:p>
    <w:p w14:paraId="054FE98B" w14:textId="77777777" w:rsidR="006F2D7A"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45BEC">
        <w:rPr>
          <w:rFonts w:ascii="Times New Roman" w:hAnsi="Times New Roman"/>
          <w:bCs/>
          <w:color w:val="000000"/>
          <w:sz w:val="24"/>
          <w:szCs w:val="24"/>
          <w:shd w:val="clear" w:color="auto" w:fill="FFFFFF"/>
        </w:rPr>
        <w:lastRenderedPageBreak/>
        <w:t xml:space="preserve">Povinnosťou prevereného komplexného doriešujúceho skríningového MG pracoviska je po ukončení procesu doriešovania písomne informovať indikujúceho lekára o výsledku histológie, definitívnom stagingu, navrhovanej liečbe a výsledku operácie ženy. </w:t>
      </w:r>
    </w:p>
    <w:p w14:paraId="65BF373C" w14:textId="77777777" w:rsidR="006F2D7A"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w:t>
      </w:r>
      <w:r w:rsidRPr="00A45BEC">
        <w:rPr>
          <w:rFonts w:ascii="Times New Roman" w:hAnsi="Times New Roman"/>
          <w:bCs/>
          <w:color w:val="000000"/>
          <w:sz w:val="24"/>
          <w:szCs w:val="24"/>
          <w:shd w:val="clear" w:color="auto" w:fill="FFFFFF"/>
        </w:rPr>
        <w:t>ovinnosťou prevereného komplexného doriešujúceho skríningového MG pracoviska je prejednať výsledok ženy na prsníkovej komisii prevereného komplexného doriešujúceho skríningového MG pracoviska a následne záznam z prsníkovej komisie (t.j. záznam zápisnice z prsníkovej komisie nachádzajúci sa v štandardnom postupe) písomne zaslať v požadovanej štruktúre aj žiadajúcemu rádiológovi prevereného skríningového MG pracoviska</w:t>
      </w:r>
      <w:r>
        <w:rPr>
          <w:rFonts w:ascii="Times New Roman" w:hAnsi="Times New Roman"/>
          <w:bCs/>
          <w:color w:val="000000"/>
          <w:sz w:val="24"/>
          <w:szCs w:val="24"/>
          <w:shd w:val="clear" w:color="auto" w:fill="FFFFFF"/>
        </w:rPr>
        <w:t>.</w:t>
      </w:r>
    </w:p>
    <w:p w14:paraId="73B6EC69" w14:textId="77777777" w:rsidR="006F2D7A" w:rsidRPr="00F31EC0" w:rsidRDefault="006F2D7A" w:rsidP="00D2366F">
      <w:pPr>
        <w:pStyle w:val="Odsekzoznamu"/>
        <w:numPr>
          <w:ilvl w:val="0"/>
          <w:numId w:val="8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31EC0">
        <w:rPr>
          <w:rFonts w:ascii="Times New Roman" w:hAnsi="Times New Roman"/>
          <w:bCs/>
          <w:color w:val="000000"/>
          <w:sz w:val="24"/>
          <w:szCs w:val="24"/>
          <w:shd w:val="clear" w:color="auto" w:fill="FFFFFF"/>
        </w:rPr>
        <w:t>Preverené komplexné doriešujúce skríningové MG pracovisko vykoná v rámci fázy doriešovania konzultáciu doterajšej dokumentácie (obrazovej, písomnej,....) a podľa toho určí metódu a spôsob doriešenia príslušného nálezu.</w:t>
      </w:r>
    </w:p>
    <w:p w14:paraId="4B985C66" w14:textId="77777777" w:rsidR="006F2D7A" w:rsidRDefault="006F2D7A" w:rsidP="006F2D7A">
      <w:pPr>
        <w:spacing w:after="0" w:line="264" w:lineRule="auto"/>
        <w:rPr>
          <w:rFonts w:ascii="Times New Roman" w:hAnsi="Times New Roman"/>
          <w:b/>
          <w:sz w:val="24"/>
          <w:szCs w:val="24"/>
        </w:rPr>
      </w:pPr>
    </w:p>
    <w:p w14:paraId="1C393647" w14:textId="77777777" w:rsidR="006F2D7A" w:rsidRPr="00A21B88" w:rsidRDefault="006F2D7A" w:rsidP="006F2D7A">
      <w:pPr>
        <w:spacing w:after="0" w:line="264" w:lineRule="auto"/>
        <w:jc w:val="both"/>
        <w:rPr>
          <w:rFonts w:ascii="Times New Roman" w:hAnsi="Times New Roman"/>
          <w:b/>
          <w:color w:val="000000"/>
          <w:sz w:val="24"/>
          <w:szCs w:val="24"/>
          <w:shd w:val="clear" w:color="auto" w:fill="FFFFFF"/>
        </w:rPr>
      </w:pPr>
      <w:r w:rsidRPr="00A21B88">
        <w:rPr>
          <w:rFonts w:ascii="Times New Roman" w:hAnsi="Times New Roman"/>
          <w:b/>
          <w:color w:val="000000"/>
          <w:sz w:val="24"/>
          <w:szCs w:val="24"/>
          <w:shd w:val="clear" w:color="auto" w:fill="FFFFFF"/>
        </w:rPr>
        <w:t>Prsníková komisia</w:t>
      </w:r>
    </w:p>
    <w:p w14:paraId="59E4157D"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131769">
        <w:rPr>
          <w:rFonts w:ascii="Times New Roman" w:hAnsi="Times New Roman"/>
          <w:bCs/>
          <w:color w:val="000000"/>
          <w:sz w:val="24"/>
          <w:szCs w:val="24"/>
          <w:shd w:val="clear" w:color="auto" w:fill="FFFFFF"/>
        </w:rPr>
        <w:t>Prsníková komisia je konziliárny orgán</w:t>
      </w:r>
      <w:r>
        <w:rPr>
          <w:rFonts w:ascii="Times New Roman" w:hAnsi="Times New Roman"/>
          <w:bCs/>
          <w:color w:val="000000"/>
          <w:sz w:val="24"/>
          <w:szCs w:val="24"/>
          <w:shd w:val="clear" w:color="auto" w:fill="FFFFFF"/>
        </w:rPr>
        <w:t>, ktorý je zriadený za účelom posúdenia výsledkov mamografického skríningového vyšetrenia.</w:t>
      </w:r>
      <w:r w:rsidRPr="00131769">
        <w:rPr>
          <w:rFonts w:ascii="Times New Roman" w:hAnsi="Times New Roman"/>
          <w:bCs/>
          <w:color w:val="000000"/>
          <w:sz w:val="24"/>
          <w:szCs w:val="24"/>
          <w:shd w:val="clear" w:color="auto" w:fill="FFFFFF"/>
        </w:rPr>
        <w:t xml:space="preserve"> </w:t>
      </w:r>
    </w:p>
    <w:p w14:paraId="1E193221"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Prsníková komisia pozostáva z odborníkov v oblasti </w:t>
      </w:r>
      <w:r w:rsidRPr="00131769">
        <w:rPr>
          <w:rFonts w:ascii="Times New Roman" w:hAnsi="Times New Roman"/>
          <w:bCs/>
          <w:color w:val="000000"/>
          <w:sz w:val="24"/>
          <w:szCs w:val="24"/>
          <w:shd w:val="clear" w:color="auto" w:fill="FFFFFF"/>
        </w:rPr>
        <w:t>rádiológ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onkológ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chirurg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patológ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psychológ</w:t>
      </w:r>
      <w:r>
        <w:rPr>
          <w:rFonts w:ascii="Times New Roman" w:hAnsi="Times New Roman"/>
          <w:bCs/>
          <w:color w:val="000000"/>
          <w:sz w:val="24"/>
          <w:szCs w:val="24"/>
          <w:shd w:val="clear" w:color="auto" w:fill="FFFFFF"/>
        </w:rPr>
        <w:t>ie</w:t>
      </w:r>
      <w:r w:rsidRPr="00131769">
        <w:rPr>
          <w:rFonts w:ascii="Times New Roman" w:hAnsi="Times New Roman"/>
          <w:bCs/>
          <w:color w:val="000000"/>
          <w:sz w:val="24"/>
          <w:szCs w:val="24"/>
          <w:shd w:val="clear" w:color="auto" w:fill="FFFFFF"/>
        </w:rPr>
        <w:t xml:space="preserve"> a</w:t>
      </w:r>
      <w:r>
        <w:rPr>
          <w:rFonts w:ascii="Times New Roman" w:hAnsi="Times New Roman"/>
          <w:bCs/>
          <w:color w:val="000000"/>
          <w:sz w:val="24"/>
          <w:szCs w:val="24"/>
          <w:shd w:val="clear" w:color="auto" w:fill="FFFFFF"/>
        </w:rPr>
        <w:t> </w:t>
      </w:r>
      <w:r w:rsidRPr="00131769">
        <w:rPr>
          <w:rFonts w:ascii="Times New Roman" w:hAnsi="Times New Roman"/>
          <w:bCs/>
          <w:color w:val="000000"/>
          <w:sz w:val="24"/>
          <w:szCs w:val="24"/>
          <w:shd w:val="clear" w:color="auto" w:fill="FFFFFF"/>
        </w:rPr>
        <w:t>in</w:t>
      </w:r>
      <w:r>
        <w:rPr>
          <w:rFonts w:ascii="Times New Roman" w:hAnsi="Times New Roman"/>
          <w:bCs/>
          <w:color w:val="000000"/>
          <w:sz w:val="24"/>
          <w:szCs w:val="24"/>
          <w:shd w:val="clear" w:color="auto" w:fill="FFFFFF"/>
        </w:rPr>
        <w:t>ých relevantných</w:t>
      </w:r>
      <w:r w:rsidRPr="00131769">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zdravotných odborov</w:t>
      </w:r>
      <w:r w:rsidRPr="00131769">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s </w:t>
      </w:r>
      <w:r w:rsidRPr="00131769">
        <w:rPr>
          <w:rFonts w:ascii="Times New Roman" w:hAnsi="Times New Roman"/>
          <w:bCs/>
          <w:color w:val="000000"/>
          <w:sz w:val="24"/>
          <w:szCs w:val="24"/>
          <w:shd w:val="clear" w:color="auto" w:fill="FFFFFF"/>
        </w:rPr>
        <w:t>cieľom komplexného doriešenia pacientky.</w:t>
      </w:r>
      <w:r>
        <w:rPr>
          <w:rFonts w:ascii="Times New Roman" w:hAnsi="Times New Roman"/>
          <w:bCs/>
          <w:color w:val="000000"/>
          <w:sz w:val="24"/>
          <w:szCs w:val="24"/>
          <w:shd w:val="clear" w:color="auto" w:fill="FFFFFF"/>
        </w:rPr>
        <w:t xml:space="preserve"> </w:t>
      </w:r>
    </w:p>
    <w:p w14:paraId="47A4EE09" w14:textId="77777777" w:rsidR="006F2D7A"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sz w:val="24"/>
          <w:szCs w:val="24"/>
          <w:shd w:val="clear" w:color="auto" w:fill="FFFFFF"/>
        </w:rPr>
        <w:t>Výsledkom</w:t>
      </w:r>
      <w:r>
        <w:rPr>
          <w:rFonts w:ascii="Times New Roman" w:hAnsi="Times New Roman"/>
          <w:bCs/>
          <w:color w:val="000000"/>
          <w:sz w:val="24"/>
          <w:szCs w:val="24"/>
          <w:shd w:val="clear" w:color="auto" w:fill="FFFFFF"/>
        </w:rPr>
        <w:t xml:space="preserve"> zasadania prsníkovej komisie je zápisnica, resp. správa z konzília, ktorá obsahuje základné informácie o zúčastnených osobách, konsenze komisie o diagnostických alebo terapeutických postupoch pacientky, ktorá bola na komisii posudzovaná a záveroch komisie.  </w:t>
      </w:r>
    </w:p>
    <w:p w14:paraId="1D4CA524" w14:textId="77777777" w:rsidR="006F2D7A" w:rsidRPr="00317536" w:rsidRDefault="006F2D7A" w:rsidP="00D2366F">
      <w:pPr>
        <w:pStyle w:val="Odsekzoznamu"/>
        <w:numPr>
          <w:ilvl w:val="0"/>
          <w:numId w:val="73"/>
        </w:numPr>
        <w:spacing w:before="240" w:after="0" w:line="264" w:lineRule="auto"/>
        <w:ind w:left="284" w:firstLine="0"/>
        <w:contextualSpacing w:val="0"/>
        <w:jc w:val="both"/>
        <w:rPr>
          <w:rFonts w:ascii="Times New Roman" w:hAnsi="Times New Roman"/>
          <w:bCs/>
          <w:sz w:val="24"/>
          <w:szCs w:val="24"/>
          <w:shd w:val="clear" w:color="auto" w:fill="FFFFFF"/>
        </w:rPr>
      </w:pPr>
      <w:r w:rsidRPr="00317536">
        <w:rPr>
          <w:rFonts w:ascii="Times New Roman" w:hAnsi="Times New Roman"/>
          <w:bCs/>
          <w:sz w:val="24"/>
          <w:szCs w:val="24"/>
          <w:shd w:val="clear" w:color="auto" w:fill="FFFFFF"/>
        </w:rPr>
        <w:t xml:space="preserve">Zápisnica prsníkovej komisie je v súlade s platnými predpismi o ochrane osobných údajov poskytnutá rádiológovi s CPČ v certifikovanej pracovnej činnosti mamodiagnostika v rádiológii, prevereného skríningového mamografického pracoviska, ktorý je odosielajúcim lekárom pacientky na posúdenie na prsníkovej komisii.  Vzor zápisnice je uvedený </w:t>
      </w:r>
      <w:r w:rsidRPr="00317536">
        <w:rPr>
          <w:rFonts w:ascii="Times New Roman" w:hAnsi="Times New Roman"/>
          <w:sz w:val="24"/>
          <w:szCs w:val="24"/>
          <w:shd w:val="clear" w:color="auto" w:fill="FFFFFF"/>
        </w:rPr>
        <w:t>v Prílohe č. 6.20.</w:t>
      </w:r>
    </w:p>
    <w:p w14:paraId="20680FB3" w14:textId="77777777" w:rsidR="006F2D7A" w:rsidRPr="00317536" w:rsidRDefault="006F2D7A" w:rsidP="006F2D7A">
      <w:pPr>
        <w:spacing w:before="240" w:after="0" w:line="264" w:lineRule="auto"/>
        <w:jc w:val="both"/>
        <w:rPr>
          <w:rFonts w:ascii="Times New Roman" w:hAnsi="Times New Roman"/>
          <w:bCs/>
          <w:sz w:val="24"/>
          <w:szCs w:val="24"/>
          <w:shd w:val="clear" w:color="auto" w:fill="FFFFFF"/>
        </w:rPr>
      </w:pPr>
    </w:p>
    <w:p w14:paraId="5011CE66" w14:textId="77777777" w:rsidR="006F2D7A" w:rsidRPr="00890791" w:rsidRDefault="006F2D7A" w:rsidP="006F2D7A">
      <w:pPr>
        <w:pStyle w:val="Odsekzoznamu"/>
        <w:spacing w:after="0" w:line="264" w:lineRule="auto"/>
        <w:ind w:left="0"/>
        <w:contextualSpacing w:val="0"/>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Pravidlá vykazovania zdravotných výkonov a diagnóz (kódovanie) pre zdravotníckych pracovníkov a zariadenia zdravotnej starostlivosti participujúcich na skríningu rakoviny prsníka</w:t>
      </w:r>
    </w:p>
    <w:p w14:paraId="56280C00"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FD3562">
        <w:rPr>
          <w:rFonts w:ascii="Times New Roman" w:hAnsi="Times New Roman"/>
          <w:bCs/>
          <w:color w:val="000000"/>
          <w:sz w:val="24"/>
          <w:szCs w:val="24"/>
          <w:shd w:val="clear" w:color="auto" w:fill="FFFFFF"/>
        </w:rPr>
        <w:t xml:space="preserve">Táto časť vyhlášky predpisuje pravidlá na vykazovanie zdravotných výkonov a diagnóz (kódovanie) v procese skríningu rakoviny </w:t>
      </w:r>
      <w:r>
        <w:rPr>
          <w:rFonts w:ascii="Times New Roman" w:hAnsi="Times New Roman"/>
          <w:bCs/>
          <w:color w:val="000000"/>
          <w:sz w:val="24"/>
          <w:szCs w:val="24"/>
          <w:shd w:val="clear" w:color="auto" w:fill="FFFFFF"/>
        </w:rPr>
        <w:t>prsníka</w:t>
      </w:r>
      <w:r w:rsidRPr="00FD3562">
        <w:rPr>
          <w:rFonts w:ascii="Times New Roman" w:hAnsi="Times New Roman"/>
          <w:bCs/>
          <w:color w:val="000000"/>
          <w:sz w:val="24"/>
          <w:szCs w:val="24"/>
          <w:shd w:val="clear" w:color="auto" w:fill="FFFFFF"/>
        </w:rPr>
        <w:t xml:space="preserve">. Dodržiavanie pravidiel vykazovania zdravotných výkonov a diagnóz má byť podmienkou pre úhradu výkonov v skríningovom procese z verejného zdravotného poistenia. Vykázané kódy zdravotných výkonov a diagnóz majú byť využité ako dáta pre vyhodnocovanie skríningu. </w:t>
      </w:r>
    </w:p>
    <w:p w14:paraId="596139E2" w14:textId="77777777" w:rsidR="006F2D7A" w:rsidRPr="003B7360"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2618E">
        <w:rPr>
          <w:rFonts w:ascii="Times New Roman" w:hAnsi="Times New Roman"/>
          <w:sz w:val="24"/>
          <w:szCs w:val="24"/>
        </w:rPr>
        <w:t>Podľa platnej legislatívy budú poskytovateľom zdravotnej starostlivosti uhrádzané výkony skríningu pri splnení všetkých kritérií</w:t>
      </w:r>
      <w:r>
        <w:rPr>
          <w:rFonts w:ascii="Times New Roman" w:hAnsi="Times New Roman"/>
          <w:sz w:val="24"/>
          <w:szCs w:val="24"/>
        </w:rPr>
        <w:t xml:space="preserve"> a</w:t>
      </w:r>
      <w:r w:rsidRPr="0082618E">
        <w:rPr>
          <w:rFonts w:ascii="Times New Roman" w:hAnsi="Times New Roman"/>
          <w:sz w:val="24"/>
          <w:szCs w:val="24"/>
        </w:rPr>
        <w:t xml:space="preserve"> s dôrazom na presné vykazovanie vzhľadom </w:t>
      </w:r>
      <w:r w:rsidRPr="0082618E">
        <w:rPr>
          <w:rFonts w:ascii="Times New Roman" w:hAnsi="Times New Roman"/>
          <w:sz w:val="24"/>
          <w:szCs w:val="24"/>
        </w:rPr>
        <w:lastRenderedPageBreak/>
        <w:t xml:space="preserve">na potrebu následného vyhodnocovania organizovaného skríningového procesu. Kódy diagnóz a výkonov sa budú vyžadovať podľa </w:t>
      </w:r>
      <w:r w:rsidRPr="00317536">
        <w:rPr>
          <w:rFonts w:ascii="Times New Roman" w:hAnsi="Times New Roman"/>
          <w:bCs/>
          <w:sz w:val="24"/>
          <w:szCs w:val="24"/>
        </w:rPr>
        <w:t>tejto vyhlášky</w:t>
      </w:r>
      <w:r>
        <w:rPr>
          <w:rFonts w:ascii="Times New Roman" w:hAnsi="Times New Roman"/>
          <w:b/>
          <w:bCs/>
          <w:color w:val="0070C0"/>
          <w:sz w:val="24"/>
          <w:szCs w:val="24"/>
        </w:rPr>
        <w:t>.</w:t>
      </w:r>
    </w:p>
    <w:p w14:paraId="01F683CC"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Do zoznamu zúčastnených poskytovateľov zdravotnej starostlivosti podieľajúcich sa na komplexnom diagnosticko-terapeutickom procese ženy, podstupujúcej mamografický skríning patrí:</w:t>
      </w:r>
    </w:p>
    <w:p w14:paraId="692AE3C7"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skríningové mamografické pracovisko</w:t>
      </w:r>
    </w:p>
    <w:p w14:paraId="2D712BC1"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Preverené doriešujúce skríningové mamografické pracovisko</w:t>
      </w:r>
    </w:p>
    <w:p w14:paraId="69A84927"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Gynekológ</w:t>
      </w:r>
    </w:p>
    <w:p w14:paraId="780B464A"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Všeobecný lekár pre dospelých</w:t>
      </w:r>
    </w:p>
    <w:p w14:paraId="63947F04" w14:textId="77777777" w:rsidR="006F2D7A"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Histopatologické laboratórium</w:t>
      </w:r>
    </w:p>
    <w:p w14:paraId="52D9994A" w14:textId="77777777" w:rsidR="006F2D7A" w:rsidRPr="009E5513" w:rsidRDefault="006F2D7A" w:rsidP="00D2366F">
      <w:pPr>
        <w:pStyle w:val="Odsekzoznamu"/>
        <w:numPr>
          <w:ilvl w:val="0"/>
          <w:numId w:val="86"/>
        </w:numPr>
        <w:spacing w:after="0" w:line="264" w:lineRule="auto"/>
        <w:ind w:left="993"/>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Špecializované onkochirurgické pracovisko</w:t>
      </w:r>
    </w:p>
    <w:p w14:paraId="00DA87C0" w14:textId="77777777" w:rsidR="006F2D7A" w:rsidRPr="00AF3EF5" w:rsidRDefault="006F2D7A" w:rsidP="00D2366F">
      <w:pPr>
        <w:pStyle w:val="Odsekzoznamu"/>
        <w:numPr>
          <w:ilvl w:val="0"/>
          <w:numId w:val="66"/>
        </w:numPr>
        <w:spacing w:before="240" w:line="264" w:lineRule="auto"/>
        <w:ind w:left="284" w:firstLine="0"/>
        <w:contextualSpacing w:val="0"/>
        <w:jc w:val="both"/>
        <w:rPr>
          <w:rFonts w:ascii="Times New Roman" w:hAnsi="Times New Roman"/>
          <w:bCs/>
          <w:color w:val="000000"/>
          <w:sz w:val="24"/>
          <w:szCs w:val="24"/>
          <w:shd w:val="clear" w:color="auto" w:fill="FFFFFF"/>
        </w:rPr>
      </w:pPr>
      <w:r w:rsidRPr="00AF3EF5">
        <w:rPr>
          <w:rFonts w:ascii="Times New Roman" w:hAnsi="Times New Roman"/>
          <w:bCs/>
          <w:color w:val="000000"/>
          <w:sz w:val="24"/>
          <w:szCs w:val="24"/>
          <w:shd w:val="clear" w:color="auto" w:fill="FFFFFF"/>
        </w:rPr>
        <w:t xml:space="preserve">Preverené 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pracovisko skríningovú mamografiu vrátane základných doplňujúcich výkonov (ak boli doplnené) vykáže spoločne jedným z kódov diagnóz, ktoré sú uvedené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6.10</w:t>
      </w:r>
      <w:r w:rsidRPr="00317536">
        <w:rPr>
          <w:rFonts w:ascii="Times New Roman" w:hAnsi="Times New Roman"/>
          <w:bCs/>
          <w:sz w:val="24"/>
          <w:szCs w:val="24"/>
          <w:shd w:val="clear" w:color="auto" w:fill="FFFFFF"/>
        </w:rPr>
        <w:t>.</w:t>
      </w:r>
    </w:p>
    <w:p w14:paraId="5A967863" w14:textId="77777777" w:rsidR="006F2D7A" w:rsidRPr="00317536"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sz w:val="24"/>
          <w:szCs w:val="24"/>
        </w:rPr>
      </w:pPr>
      <w:r w:rsidRPr="00AF3EF5">
        <w:rPr>
          <w:rFonts w:ascii="Times New Roman" w:hAnsi="Times New Roman"/>
          <w:bCs/>
          <w:color w:val="000000"/>
          <w:sz w:val="24"/>
          <w:szCs w:val="24"/>
          <w:shd w:val="clear" w:color="auto" w:fill="FFFFFF"/>
        </w:rPr>
        <w:t xml:space="preserve">Preverené 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w:t>
      </w:r>
      <w:r>
        <w:rPr>
          <w:rFonts w:ascii="Times New Roman" w:hAnsi="Times New Roman"/>
          <w:bCs/>
          <w:color w:val="000000"/>
          <w:sz w:val="24"/>
          <w:szCs w:val="24"/>
          <w:shd w:val="clear" w:color="auto" w:fill="FFFFFF"/>
        </w:rPr>
        <w:t>á</w:t>
      </w:r>
      <w:r w:rsidRPr="00F34FCC">
        <w:rPr>
          <w:rFonts w:ascii="Times New Roman" w:hAnsi="Times New Roman"/>
          <w:sz w:val="24"/>
          <w:szCs w:val="24"/>
        </w:rPr>
        <w:t xml:space="preserve"> </w:t>
      </w:r>
      <w:r>
        <w:rPr>
          <w:rFonts w:ascii="Times New Roman" w:hAnsi="Times New Roman"/>
          <w:sz w:val="24"/>
          <w:szCs w:val="24"/>
        </w:rPr>
        <w:t>p</w:t>
      </w:r>
      <w:r w:rsidRPr="00F34FCC">
        <w:rPr>
          <w:rFonts w:ascii="Times New Roman" w:hAnsi="Times New Roman"/>
          <w:sz w:val="24"/>
          <w:szCs w:val="24"/>
        </w:rPr>
        <w:t xml:space="preserve">re vykazovanie základných výkonov v skríningu </w:t>
      </w:r>
      <w:r>
        <w:rPr>
          <w:rFonts w:ascii="Times New Roman" w:hAnsi="Times New Roman"/>
          <w:sz w:val="24"/>
          <w:szCs w:val="24"/>
        </w:rPr>
        <w:t xml:space="preserve">rakoviny prsníka </w:t>
      </w:r>
      <w:r w:rsidRPr="00F34FCC">
        <w:rPr>
          <w:rFonts w:ascii="Times New Roman" w:hAnsi="Times New Roman"/>
          <w:sz w:val="24"/>
          <w:szCs w:val="24"/>
        </w:rPr>
        <w:t xml:space="preserve">používajú špecifické </w:t>
      </w:r>
      <w:r w:rsidRPr="004D6601">
        <w:rPr>
          <w:rFonts w:ascii="Times New Roman" w:hAnsi="Times New Roman"/>
          <w:sz w:val="24"/>
          <w:szCs w:val="24"/>
        </w:rPr>
        <w:t>kumulatívne kódy výkonov</w:t>
      </w:r>
      <w:r w:rsidRPr="00F34FCC">
        <w:rPr>
          <w:rFonts w:ascii="Times New Roman" w:hAnsi="Times New Roman"/>
          <w:sz w:val="24"/>
          <w:szCs w:val="24"/>
        </w:rPr>
        <w:t>, ktoré zahŕňajú v jednom kóde celú vykonanú kombináciu základných vyšetrení a aj ich výsledný diagnostický nález.</w:t>
      </w:r>
      <w:r>
        <w:rPr>
          <w:rFonts w:ascii="Times New Roman" w:hAnsi="Times New Roman"/>
          <w:sz w:val="24"/>
          <w:szCs w:val="24"/>
        </w:rPr>
        <w:t xml:space="preserve"> </w:t>
      </w:r>
      <w:r w:rsidRPr="004D6601">
        <w:rPr>
          <w:rFonts w:ascii="Times New Roman" w:hAnsi="Times New Roman"/>
          <w:sz w:val="24"/>
          <w:szCs w:val="24"/>
        </w:rPr>
        <w:t>Prehľad kumulatívnych skríningových kódov výkonov je v</w:t>
      </w:r>
      <w:r>
        <w:rPr>
          <w:rFonts w:ascii="Times New Roman" w:hAnsi="Times New Roman"/>
          <w:sz w:val="24"/>
          <w:szCs w:val="24"/>
        </w:rPr>
        <w:t> </w:t>
      </w:r>
      <w:r w:rsidRPr="00317536">
        <w:rPr>
          <w:rFonts w:ascii="Times New Roman" w:hAnsi="Times New Roman"/>
          <w:bCs/>
          <w:sz w:val="24"/>
          <w:szCs w:val="24"/>
        </w:rPr>
        <w:t>Prílohe č. 6.11</w:t>
      </w:r>
      <w:r w:rsidRPr="00317536">
        <w:rPr>
          <w:rFonts w:ascii="Times New Roman" w:hAnsi="Times New Roman"/>
          <w:sz w:val="24"/>
          <w:szCs w:val="24"/>
        </w:rPr>
        <w:t>.</w:t>
      </w:r>
    </w:p>
    <w:p w14:paraId="59954B2D"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sz w:val="24"/>
          <w:szCs w:val="24"/>
        </w:rPr>
      </w:pPr>
      <w:r w:rsidRPr="00AF3EF5">
        <w:rPr>
          <w:rFonts w:ascii="Times New Roman" w:hAnsi="Times New Roman"/>
          <w:bCs/>
          <w:color w:val="000000"/>
          <w:sz w:val="24"/>
          <w:szCs w:val="24"/>
          <w:shd w:val="clear" w:color="auto" w:fill="FFFFFF"/>
        </w:rPr>
        <w:t xml:space="preserve">Preverené </w:t>
      </w:r>
      <w:r>
        <w:rPr>
          <w:rFonts w:ascii="Times New Roman" w:hAnsi="Times New Roman"/>
          <w:bCs/>
          <w:color w:val="000000"/>
          <w:sz w:val="24"/>
          <w:szCs w:val="24"/>
          <w:shd w:val="clear" w:color="auto" w:fill="FFFFFF"/>
        </w:rPr>
        <w:t xml:space="preserve">doriešujúce </w:t>
      </w:r>
      <w:r w:rsidRPr="00AF3EF5">
        <w:rPr>
          <w:rFonts w:ascii="Times New Roman" w:hAnsi="Times New Roman"/>
          <w:bCs/>
          <w:color w:val="000000"/>
          <w:sz w:val="24"/>
          <w:szCs w:val="24"/>
          <w:shd w:val="clear" w:color="auto" w:fill="FFFFFF"/>
        </w:rPr>
        <w:t xml:space="preserve">skríningové </w:t>
      </w:r>
      <w:r>
        <w:rPr>
          <w:rFonts w:ascii="Times New Roman" w:hAnsi="Times New Roman"/>
          <w:bCs/>
          <w:color w:val="000000"/>
          <w:sz w:val="24"/>
          <w:szCs w:val="24"/>
          <w:shd w:val="clear" w:color="auto" w:fill="FFFFFF"/>
        </w:rPr>
        <w:t>mamografické</w:t>
      </w:r>
      <w:r w:rsidRPr="00AF3EF5">
        <w:rPr>
          <w:rFonts w:ascii="Times New Roman" w:hAnsi="Times New Roman"/>
          <w:bCs/>
          <w:color w:val="000000"/>
          <w:sz w:val="24"/>
          <w:szCs w:val="24"/>
          <w:shd w:val="clear" w:color="auto" w:fill="FFFFFF"/>
        </w:rPr>
        <w:t xml:space="preserve"> pracovisk</w:t>
      </w:r>
      <w:r>
        <w:rPr>
          <w:rFonts w:ascii="Times New Roman" w:hAnsi="Times New Roman"/>
          <w:bCs/>
          <w:color w:val="000000"/>
          <w:sz w:val="24"/>
          <w:szCs w:val="24"/>
          <w:shd w:val="clear" w:color="auto" w:fill="FFFFFF"/>
        </w:rPr>
        <w:t>á</w:t>
      </w:r>
      <w:r w:rsidRPr="00F34FCC">
        <w:rPr>
          <w:rFonts w:ascii="Times New Roman" w:hAnsi="Times New Roman"/>
          <w:sz w:val="24"/>
          <w:szCs w:val="24"/>
        </w:rPr>
        <w:t xml:space="preserve"> </w:t>
      </w:r>
      <w:r w:rsidRPr="009E1677">
        <w:rPr>
          <w:rFonts w:ascii="Times New Roman" w:hAnsi="Times New Roman"/>
          <w:sz w:val="24"/>
          <w:szCs w:val="24"/>
        </w:rPr>
        <w:t xml:space="preserve">používajú na vykazovanie rovnaké kódy výkonov, akými sa tieto metódy vykazujú pri diagnostických vyšetreniach mimo skríningu, vrátane </w:t>
      </w:r>
      <w:r>
        <w:rPr>
          <w:rFonts w:ascii="Times New Roman" w:hAnsi="Times New Roman"/>
          <w:sz w:val="24"/>
          <w:szCs w:val="24"/>
        </w:rPr>
        <w:t xml:space="preserve">kumulatívneho skríningového kódu výkonu, ktorý indikuje </w:t>
      </w:r>
      <w:r w:rsidRPr="009E1677">
        <w:rPr>
          <w:rFonts w:ascii="Times New Roman" w:hAnsi="Times New Roman"/>
          <w:sz w:val="24"/>
          <w:szCs w:val="24"/>
        </w:rPr>
        <w:t xml:space="preserve">že </w:t>
      </w:r>
      <w:r>
        <w:rPr>
          <w:rFonts w:ascii="Times New Roman" w:hAnsi="Times New Roman"/>
          <w:sz w:val="24"/>
          <w:szCs w:val="24"/>
        </w:rPr>
        <w:t xml:space="preserve">preverené </w:t>
      </w:r>
      <w:r w:rsidRPr="009E1677">
        <w:rPr>
          <w:rFonts w:ascii="Times New Roman" w:hAnsi="Times New Roman"/>
          <w:sz w:val="24"/>
          <w:szCs w:val="24"/>
        </w:rPr>
        <w:t>doriešujúce skríningové</w:t>
      </w:r>
      <w:r>
        <w:rPr>
          <w:rFonts w:ascii="Times New Roman" w:hAnsi="Times New Roman"/>
          <w:sz w:val="24"/>
          <w:szCs w:val="24"/>
        </w:rPr>
        <w:t xml:space="preserve"> MG</w:t>
      </w:r>
      <w:r w:rsidRPr="009E1677">
        <w:rPr>
          <w:rFonts w:ascii="Times New Roman" w:hAnsi="Times New Roman"/>
          <w:sz w:val="24"/>
          <w:szCs w:val="24"/>
        </w:rPr>
        <w:t xml:space="preserve"> pracovisko indikovalo ďalšie dovyšetrenie, spadajúce do doriešujúcej fázy</w:t>
      </w:r>
      <w:r w:rsidRPr="00F34FCC">
        <w:rPr>
          <w:rFonts w:ascii="Times New Roman" w:hAnsi="Times New Roman"/>
          <w:sz w:val="24"/>
          <w:szCs w:val="24"/>
        </w:rPr>
        <w:t>.</w:t>
      </w:r>
      <w:r>
        <w:rPr>
          <w:rFonts w:ascii="Times New Roman" w:hAnsi="Times New Roman"/>
          <w:sz w:val="24"/>
          <w:szCs w:val="24"/>
        </w:rPr>
        <w:t xml:space="preserve"> </w:t>
      </w:r>
      <w:r w:rsidRPr="004D6601">
        <w:rPr>
          <w:rFonts w:ascii="Times New Roman" w:hAnsi="Times New Roman"/>
          <w:sz w:val="24"/>
          <w:szCs w:val="24"/>
        </w:rPr>
        <w:t xml:space="preserve">Prehľad </w:t>
      </w:r>
      <w:r>
        <w:rPr>
          <w:rFonts w:ascii="Times New Roman" w:hAnsi="Times New Roman"/>
          <w:sz w:val="24"/>
          <w:szCs w:val="24"/>
        </w:rPr>
        <w:t>k</w:t>
      </w:r>
      <w:r w:rsidRPr="00585846">
        <w:rPr>
          <w:rFonts w:ascii="Times New Roman" w:hAnsi="Times New Roman"/>
          <w:sz w:val="24"/>
          <w:szCs w:val="24"/>
        </w:rPr>
        <w:t>ód</w:t>
      </w:r>
      <w:r>
        <w:rPr>
          <w:rFonts w:ascii="Times New Roman" w:hAnsi="Times New Roman"/>
          <w:sz w:val="24"/>
          <w:szCs w:val="24"/>
        </w:rPr>
        <w:t>ov</w:t>
      </w:r>
      <w:r w:rsidRPr="00585846">
        <w:rPr>
          <w:rFonts w:ascii="Times New Roman" w:hAnsi="Times New Roman"/>
          <w:sz w:val="24"/>
          <w:szCs w:val="24"/>
        </w:rPr>
        <w:t xml:space="preserve"> výkonov vykonan</w:t>
      </w:r>
      <w:r>
        <w:rPr>
          <w:rFonts w:ascii="Times New Roman" w:hAnsi="Times New Roman"/>
          <w:sz w:val="24"/>
          <w:szCs w:val="24"/>
        </w:rPr>
        <w:t>ých</w:t>
      </w:r>
      <w:r w:rsidRPr="00585846">
        <w:rPr>
          <w:rFonts w:ascii="Times New Roman" w:hAnsi="Times New Roman"/>
          <w:sz w:val="24"/>
          <w:szCs w:val="24"/>
        </w:rPr>
        <w:t xml:space="preserve"> na preverených doriešujúcich skríningových MG pracoviskách vo fáze doriešovania </w:t>
      </w:r>
      <w:r w:rsidRPr="004D6601">
        <w:rPr>
          <w:rFonts w:ascii="Times New Roman" w:hAnsi="Times New Roman"/>
          <w:sz w:val="24"/>
          <w:szCs w:val="24"/>
        </w:rPr>
        <w:t>je v</w:t>
      </w:r>
      <w:r>
        <w:rPr>
          <w:rFonts w:ascii="Times New Roman" w:hAnsi="Times New Roman"/>
          <w:sz w:val="24"/>
          <w:szCs w:val="24"/>
        </w:rPr>
        <w:t> </w:t>
      </w:r>
      <w:r w:rsidRPr="00317536">
        <w:rPr>
          <w:rFonts w:ascii="Times New Roman" w:hAnsi="Times New Roman"/>
          <w:bCs/>
          <w:sz w:val="24"/>
          <w:szCs w:val="24"/>
        </w:rPr>
        <w:t>Prílohe č. 6.12</w:t>
      </w:r>
      <w:r w:rsidRPr="00317536">
        <w:rPr>
          <w:rFonts w:ascii="Times New Roman" w:hAnsi="Times New Roman"/>
          <w:sz w:val="24"/>
          <w:szCs w:val="24"/>
        </w:rPr>
        <w:t>.</w:t>
      </w:r>
    </w:p>
    <w:p w14:paraId="4F71E127" w14:textId="67582583"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8443BB">
        <w:rPr>
          <w:rFonts w:ascii="Times New Roman" w:hAnsi="Times New Roman"/>
          <w:bCs/>
          <w:color w:val="000000"/>
          <w:sz w:val="24"/>
          <w:szCs w:val="24"/>
          <w:shd w:val="clear" w:color="auto" w:fill="FFFFFF"/>
        </w:rPr>
        <w:t>Histopatologické laboratórium vyhodnocujúce vzorky tkaniva prsníka vykazuje podľa histologického nálezu výkony pod kódmi diagnóz uvedenými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6.21</w:t>
      </w:r>
      <w:r w:rsidR="00317536">
        <w:rPr>
          <w:rFonts w:ascii="Times New Roman" w:hAnsi="Times New Roman"/>
          <w:sz w:val="24"/>
          <w:szCs w:val="24"/>
          <w:shd w:val="clear" w:color="auto" w:fill="FFFFFF"/>
        </w:rPr>
        <w:t>.</w:t>
      </w:r>
      <w:r>
        <w:rPr>
          <w:rFonts w:ascii="Times New Roman" w:hAnsi="Times New Roman"/>
          <w:b/>
          <w:i/>
          <w:iCs/>
          <w:color w:val="000000"/>
          <w:sz w:val="24"/>
          <w:szCs w:val="24"/>
          <w:shd w:val="clear" w:color="auto" w:fill="FFFFFF"/>
        </w:rPr>
        <w:t xml:space="preserve"> </w:t>
      </w:r>
      <w:r w:rsidRPr="00024DB2">
        <w:rPr>
          <w:rFonts w:ascii="Times New Roman" w:hAnsi="Times New Roman"/>
          <w:bCs/>
          <w:color w:val="000000"/>
          <w:sz w:val="24"/>
          <w:szCs w:val="24"/>
          <w:shd w:val="clear" w:color="auto" w:fill="FFFFFF"/>
        </w:rPr>
        <w:t>Kódy laboratórnych výkonov sa vykazujú podľa aktuálne platného Katalógu zdravotných výkonov.</w:t>
      </w:r>
    </w:p>
    <w:p w14:paraId="5ED76CE8" w14:textId="77777777" w:rsidR="006F2D7A" w:rsidRDefault="006F2D7A" w:rsidP="00D2366F">
      <w:pPr>
        <w:pStyle w:val="Odsekzoznamu"/>
        <w:numPr>
          <w:ilvl w:val="0"/>
          <w:numId w:val="6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Chirurgické pracovisko vykonávajúce operačné výkony na prsníku vykazuje podľa aktuálne platných dohovorov v systéme ZV-DRG </w:t>
      </w:r>
      <w:r w:rsidRPr="008443BB">
        <w:rPr>
          <w:rFonts w:ascii="Times New Roman" w:hAnsi="Times New Roman"/>
          <w:bCs/>
          <w:color w:val="000000"/>
          <w:sz w:val="24"/>
          <w:szCs w:val="24"/>
          <w:shd w:val="clear" w:color="auto" w:fill="FFFFFF"/>
        </w:rPr>
        <w:t>uvedenými v</w:t>
      </w:r>
      <w:r>
        <w:rPr>
          <w:rFonts w:ascii="Times New Roman" w:hAnsi="Times New Roman"/>
          <w:bCs/>
          <w:color w:val="000000"/>
          <w:sz w:val="24"/>
          <w:szCs w:val="24"/>
          <w:shd w:val="clear" w:color="auto" w:fill="FFFFFF"/>
        </w:rPr>
        <w:t> </w:t>
      </w:r>
      <w:r w:rsidRPr="00317536">
        <w:rPr>
          <w:rFonts w:ascii="Times New Roman" w:hAnsi="Times New Roman"/>
          <w:sz w:val="24"/>
          <w:szCs w:val="24"/>
          <w:shd w:val="clear" w:color="auto" w:fill="FFFFFF"/>
        </w:rPr>
        <w:t>Prílohe č. 6.22.</w:t>
      </w:r>
    </w:p>
    <w:p w14:paraId="0979F506"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396930F6" w14:textId="77777777" w:rsidR="006F2D7A" w:rsidRDefault="006F2D7A" w:rsidP="006F2D7A">
      <w:pPr>
        <w:spacing w:after="0" w:line="264" w:lineRule="auto"/>
        <w:rPr>
          <w:rFonts w:ascii="Times New Roman" w:hAnsi="Times New Roman"/>
          <w:b/>
          <w:sz w:val="24"/>
          <w:szCs w:val="24"/>
        </w:rPr>
      </w:pPr>
      <w:r w:rsidRPr="00234A6C">
        <w:rPr>
          <w:rFonts w:ascii="Times New Roman" w:hAnsi="Times New Roman"/>
          <w:b/>
          <w:sz w:val="24"/>
          <w:szCs w:val="24"/>
        </w:rPr>
        <w:t>Doplnkové otázky manažmentu a zúčastnených strán</w:t>
      </w:r>
    </w:p>
    <w:p w14:paraId="13882F00" w14:textId="77777777" w:rsidR="006F2D7A"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764D08">
        <w:rPr>
          <w:rFonts w:ascii="Times New Roman" w:hAnsi="Times New Roman"/>
          <w:bCs/>
          <w:sz w:val="24"/>
          <w:szCs w:val="24"/>
        </w:rPr>
        <w:t xml:space="preserve">Poskytovateľ zdravotnej starostlivosti, ktorý vykonáva skríningové mamografické vyšetrenie, zasiela informácie o vykonaných skríningových mamografických vyšetreniach online formou do NOU/NOI </w:t>
      </w:r>
      <w:r w:rsidRPr="00FA5AF6">
        <w:rPr>
          <w:rFonts w:ascii="Times New Roman" w:hAnsi="Times New Roman"/>
          <w:bCs/>
          <w:sz w:val="24"/>
          <w:szCs w:val="24"/>
        </w:rPr>
        <w:t>formou štruktúrovaných dát</w:t>
      </w:r>
      <w:r>
        <w:rPr>
          <w:rFonts w:ascii="Times New Roman" w:hAnsi="Times New Roman"/>
          <w:bCs/>
          <w:sz w:val="24"/>
          <w:szCs w:val="24"/>
        </w:rPr>
        <w:t>.</w:t>
      </w:r>
    </w:p>
    <w:p w14:paraId="6A7FE079" w14:textId="77777777" w:rsidR="006F2D7A"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FA5AF6">
        <w:rPr>
          <w:rFonts w:ascii="Times New Roman" w:hAnsi="Times New Roman"/>
          <w:bCs/>
          <w:sz w:val="24"/>
          <w:szCs w:val="24"/>
        </w:rPr>
        <w:t xml:space="preserve">Národný onkologický inštitút analyzuje a hodnotí údaje o realizácii populačného skríningu a komplexnú správu za každý kalendárny rok zasiela garantovi onkologického skríningového programu, ktorým je MZ SR. Súčasne zverejňuje hodnotenie populačného </w:t>
      </w:r>
      <w:r w:rsidRPr="00FA5AF6">
        <w:rPr>
          <w:rFonts w:ascii="Times New Roman" w:hAnsi="Times New Roman"/>
          <w:bCs/>
          <w:sz w:val="24"/>
          <w:szCs w:val="24"/>
        </w:rPr>
        <w:lastRenderedPageBreak/>
        <w:t>skríningu na základe uskutočnených analýz na svojom webe a formou publikácií a prezentácií.</w:t>
      </w:r>
    </w:p>
    <w:p w14:paraId="46D37B1E" w14:textId="77777777" w:rsidR="006F2D7A" w:rsidRPr="00317B44"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 xml:space="preserve">Pre hodnotenie kvality skríningu a jeho revíziu sú spracovávané údaje podľa indikátorov uvedených v </w:t>
      </w:r>
      <w:r w:rsidRPr="00317536">
        <w:rPr>
          <w:rFonts w:ascii="Times New Roman" w:hAnsi="Times New Roman"/>
          <w:sz w:val="24"/>
          <w:szCs w:val="24"/>
        </w:rPr>
        <w:t>Prílohe č. 6.23.</w:t>
      </w:r>
    </w:p>
    <w:p w14:paraId="3A26FCB9" w14:textId="77777777" w:rsidR="006F2D7A" w:rsidRPr="00317B44" w:rsidRDefault="006F2D7A" w:rsidP="00D2366F">
      <w:pPr>
        <w:pStyle w:val="Odsekzoznamu"/>
        <w:numPr>
          <w:ilvl w:val="0"/>
          <w:numId w:val="28"/>
        </w:numPr>
        <w:spacing w:before="240" w:after="0" w:line="264" w:lineRule="auto"/>
        <w:ind w:left="284" w:firstLine="0"/>
        <w:contextualSpacing w:val="0"/>
        <w:jc w:val="both"/>
        <w:rPr>
          <w:rFonts w:ascii="Times New Roman" w:hAnsi="Times New Roman"/>
          <w:bCs/>
          <w:sz w:val="24"/>
          <w:szCs w:val="24"/>
        </w:rPr>
      </w:pPr>
      <w:r w:rsidRPr="00317B44">
        <w:rPr>
          <w:rFonts w:ascii="Times New Roman" w:hAnsi="Times New Roman"/>
          <w:bCs/>
          <w:sz w:val="24"/>
          <w:szCs w:val="24"/>
        </w:rPr>
        <w:t>Pri potvrdení diagnózy nádoru prsníka lekár, ktorý diagnostikuje nádor, odošle povinné hlásenia výskytu onkologického ochorenia podľa všeobecne záväzného právneho predpisu do Národného onkologického registra SR (</w:t>
      </w:r>
      <w:r w:rsidRPr="00317536">
        <w:rPr>
          <w:rFonts w:ascii="Times New Roman" w:hAnsi="Times New Roman"/>
          <w:sz w:val="24"/>
          <w:szCs w:val="24"/>
        </w:rPr>
        <w:t>podľa Prílohy č. 1 k vyhláške č. 74/2014 Z. z</w:t>
      </w:r>
      <w:r w:rsidRPr="00317B44">
        <w:rPr>
          <w:rFonts w:ascii="Times New Roman" w:hAnsi="Times New Roman"/>
          <w:bCs/>
          <w:sz w:val="24"/>
          <w:szCs w:val="24"/>
        </w:rPr>
        <w:t>).</w:t>
      </w:r>
    </w:p>
    <w:p w14:paraId="3B170F93" w14:textId="2B5FF743" w:rsidR="00965371" w:rsidRPr="00644C0C" w:rsidRDefault="00965371" w:rsidP="00965371">
      <w:pPr>
        <w:spacing w:after="225" w:line="264" w:lineRule="auto"/>
        <w:ind w:left="195"/>
        <w:jc w:val="center"/>
        <w:rPr>
          <w:rFonts w:ascii="Times New Roman" w:hAnsi="Times New Roman"/>
          <w:b/>
          <w:sz w:val="24"/>
          <w:szCs w:val="24"/>
        </w:rPr>
      </w:pPr>
    </w:p>
    <w:p w14:paraId="417461DC" w14:textId="4F09E186" w:rsidR="000F51E0" w:rsidRPr="00644C0C" w:rsidRDefault="000F51E0" w:rsidP="000F51E0">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8</w:t>
      </w:r>
    </w:p>
    <w:p w14:paraId="28DB0DDD" w14:textId="25BBBE25" w:rsidR="000F51E0" w:rsidRPr="00644C0C" w:rsidRDefault="000F51E0" w:rsidP="000F51E0">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Skríning rakoviny </w:t>
      </w:r>
      <w:r w:rsidRPr="00644C0C">
        <w:rPr>
          <w:rFonts w:ascii="Times New Roman" w:hAnsi="Times New Roman"/>
          <w:b/>
          <w:bCs/>
          <w:color w:val="000000"/>
          <w:sz w:val="24"/>
          <w:szCs w:val="24"/>
          <w:shd w:val="clear" w:color="auto" w:fill="FFFFFF"/>
        </w:rPr>
        <w:t>prsníka u vysokorizikovej skupiny obyvateľstva</w:t>
      </w:r>
    </w:p>
    <w:p w14:paraId="0CEFBD8E" w14:textId="77777777" w:rsidR="006F2D7A"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30154">
        <w:rPr>
          <w:rFonts w:ascii="Times New Roman" w:hAnsi="Times New Roman"/>
          <w:bCs/>
          <w:color w:val="000000"/>
          <w:sz w:val="24"/>
          <w:szCs w:val="24"/>
          <w:shd w:val="clear" w:color="auto" w:fill="FFFFFF"/>
        </w:rPr>
        <w:t>Táto časť vyhlášky upravuje priebeh skríningu karcinómu prsníka u bezpríznakových žien s vysokým rizikom vzniku ochorenia formou komplexnej rádiologickej zobrazovacej diagnostiky za účelom včasného odhalenia podozrivých nehmatných prsníkových lézií.</w:t>
      </w:r>
    </w:p>
    <w:p w14:paraId="6447A82E" w14:textId="77777777" w:rsidR="006F2D7A"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Výskyt karcinómu prsníka celosvetovo narastá.</w:t>
      </w:r>
      <w:r>
        <w:rPr>
          <w:rFonts w:ascii="Times New Roman" w:hAnsi="Times New Roman"/>
          <w:bCs/>
          <w:color w:val="000000"/>
          <w:sz w:val="24"/>
          <w:szCs w:val="24"/>
          <w:shd w:val="clear" w:color="auto" w:fill="FFFFFF"/>
        </w:rPr>
        <w:t xml:space="preserve"> </w:t>
      </w:r>
      <w:r w:rsidRPr="00C53EAB">
        <w:rPr>
          <w:rFonts w:ascii="Times New Roman" w:hAnsi="Times New Roman"/>
          <w:bCs/>
          <w:color w:val="000000"/>
          <w:sz w:val="24"/>
          <w:szCs w:val="24"/>
          <w:shd w:val="clear" w:color="auto" w:fill="FFFFFF"/>
        </w:rPr>
        <w:t xml:space="preserve">Včasná diagnostika ochorenia v jeho počiatočnom štádiu je základom úspešnosti liečby a nastavenia správneho manažmentu pacientky. </w:t>
      </w:r>
    </w:p>
    <w:p w14:paraId="2C0BE45F" w14:textId="77777777" w:rsidR="006F2D7A" w:rsidRPr="00C53EAB"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Identifikácia osôb, ktoré sú nosičmi patogénneho variantu v niektorom z génov, ako aj selekcia ostatných vysokorizikových žien, pri ktorých sa výrazne zvyšuje riziko vzniku ochorenia v porovnaní s bežnou populáciou umožní:</w:t>
      </w:r>
    </w:p>
    <w:p w14:paraId="5F44ED6C"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nastaviť frekvenciu, rozsah a vek začatia rádiologických zobrazovacích vyšetrení, čo výrazne zvýši pravdepodobnosť záchytu ochorenia v jeho počiatočnom štádiu,</w:t>
      </w:r>
    </w:p>
    <w:p w14:paraId="72552B10"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zvážiť možnosť profylaktických opatrení (mastektómia, adnexektómia, príp. iné riziko redukujúce opatrenia),</w:t>
      </w:r>
    </w:p>
    <w:p w14:paraId="4861F50E" w14:textId="77777777" w:rsidR="006F2D7A"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identifikácia ďalších bezpríznakových členov rodiny v riziku,</w:t>
      </w:r>
    </w:p>
    <w:p w14:paraId="7102F7D2" w14:textId="77777777" w:rsidR="006F2D7A" w:rsidRPr="00C53EAB" w:rsidRDefault="006F2D7A" w:rsidP="00D2366F">
      <w:pPr>
        <w:pStyle w:val="Odsekzoznamu"/>
        <w:numPr>
          <w:ilvl w:val="0"/>
          <w:numId w:val="104"/>
        </w:numPr>
        <w:spacing w:before="240" w:after="0" w:line="264" w:lineRule="auto"/>
        <w:jc w:val="both"/>
        <w:rPr>
          <w:rFonts w:ascii="Times New Roman" w:hAnsi="Times New Roman"/>
          <w:bCs/>
          <w:color w:val="000000"/>
          <w:sz w:val="24"/>
          <w:szCs w:val="24"/>
          <w:shd w:val="clear" w:color="auto" w:fill="FFFFFF"/>
        </w:rPr>
      </w:pPr>
      <w:r w:rsidRPr="00C53EAB">
        <w:rPr>
          <w:rFonts w:ascii="Times New Roman" w:hAnsi="Times New Roman"/>
          <w:bCs/>
          <w:color w:val="000000"/>
          <w:sz w:val="24"/>
          <w:szCs w:val="24"/>
          <w:shd w:val="clear" w:color="auto" w:fill="FFFFFF"/>
        </w:rPr>
        <w:t>personalizovanú liečbu.</w:t>
      </w:r>
    </w:p>
    <w:p w14:paraId="19EA160C" w14:textId="77777777" w:rsidR="006F2D7A" w:rsidRPr="00DD070E"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Pre túto skupinu rizikových žien je tiež charakteristický vznik malignít v mladšom veku v porovnaní so sporadickými formami, vznik multifokálnych alebo bilaterálnych tumorov a koincidencia s inými malignitami (typická je napr. kombinácia karcinómu prsníka a vaječníkov alebo karcinómu prsníka a pankreasu).</w:t>
      </w:r>
    </w:p>
    <w:p w14:paraId="445C8D6C" w14:textId="77777777" w:rsidR="006F2D7A" w:rsidRPr="00DD070E"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BRCA-asociované karcinómy prsníka sú oproti sporadickým tumorom častejšie „triple negatívne“ (t.j. vykazujú negativitu expresie ER, PR a HER2), pričom BRCA1-mutované tumory sú asociované s medulárnymi črtami a vyšším gradingom a tým aj s horšou prognózou a potrebou agresívnejšej, finančne nákladnejšej terapie.</w:t>
      </w:r>
    </w:p>
    <w:p w14:paraId="2DAA3184" w14:textId="77777777" w:rsidR="006F2D7A" w:rsidRPr="00630154" w:rsidRDefault="006F2D7A" w:rsidP="00D2366F">
      <w:pPr>
        <w:pStyle w:val="Odsekzoznamu"/>
        <w:numPr>
          <w:ilvl w:val="0"/>
          <w:numId w:val="8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DD070E">
        <w:rPr>
          <w:rFonts w:ascii="Times New Roman" w:hAnsi="Times New Roman"/>
          <w:bCs/>
          <w:color w:val="000000"/>
          <w:sz w:val="24"/>
          <w:szCs w:val="24"/>
          <w:shd w:val="clear" w:color="auto" w:fill="FFFFFF"/>
        </w:rPr>
        <w:t xml:space="preserve">Účelom </w:t>
      </w:r>
      <w:r>
        <w:rPr>
          <w:rFonts w:ascii="Times New Roman" w:hAnsi="Times New Roman"/>
          <w:bCs/>
          <w:color w:val="000000"/>
          <w:sz w:val="24"/>
          <w:szCs w:val="24"/>
          <w:shd w:val="clear" w:color="auto" w:fill="FFFFFF"/>
        </w:rPr>
        <w:t>s</w:t>
      </w:r>
      <w:r w:rsidRPr="00C53EAB">
        <w:rPr>
          <w:rFonts w:ascii="Times New Roman" w:hAnsi="Times New Roman"/>
          <w:bCs/>
          <w:color w:val="000000"/>
          <w:sz w:val="24"/>
          <w:szCs w:val="24"/>
          <w:shd w:val="clear" w:color="auto" w:fill="FFFFFF"/>
        </w:rPr>
        <w:t>kríning</w:t>
      </w:r>
      <w:r>
        <w:rPr>
          <w:rFonts w:ascii="Times New Roman" w:hAnsi="Times New Roman"/>
          <w:bCs/>
          <w:color w:val="000000"/>
          <w:sz w:val="24"/>
          <w:szCs w:val="24"/>
          <w:shd w:val="clear" w:color="auto" w:fill="FFFFFF"/>
        </w:rPr>
        <w:t>u</w:t>
      </w:r>
      <w:r w:rsidRPr="00C53EAB">
        <w:rPr>
          <w:rFonts w:ascii="Times New Roman" w:hAnsi="Times New Roman"/>
          <w:bCs/>
          <w:color w:val="000000"/>
          <w:sz w:val="24"/>
          <w:szCs w:val="24"/>
          <w:shd w:val="clear" w:color="auto" w:fill="FFFFFF"/>
        </w:rPr>
        <w:t xml:space="preserve"> karcinómu prsníka vo vysokorizikovej populácii žien</w:t>
      </w:r>
      <w:r>
        <w:rPr>
          <w:rFonts w:ascii="Times New Roman" w:hAnsi="Times New Roman"/>
          <w:bCs/>
          <w:color w:val="000000"/>
          <w:sz w:val="24"/>
          <w:szCs w:val="24"/>
          <w:shd w:val="clear" w:color="auto" w:fill="FFFFFF"/>
        </w:rPr>
        <w:t xml:space="preserve"> </w:t>
      </w:r>
      <w:r w:rsidRPr="00DD070E">
        <w:rPr>
          <w:rFonts w:ascii="Times New Roman" w:hAnsi="Times New Roman"/>
          <w:bCs/>
          <w:color w:val="000000"/>
          <w:sz w:val="24"/>
          <w:szCs w:val="24"/>
          <w:shd w:val="clear" w:color="auto" w:fill="FFFFFF"/>
        </w:rPr>
        <w:t>je zabezpečenie včasnej diagnostiky minimálnych karcinómov prsníka v populácii vysokorizikových žien a tým dosiahnutie lepšej prognózy, dĺžky prežívania, kvality života a nižších nákladov na liečbu a následnú starostlivosť.</w:t>
      </w:r>
    </w:p>
    <w:p w14:paraId="5BAE0AF4" w14:textId="3D84CA0C" w:rsidR="006F2D7A" w:rsidRPr="00354351" w:rsidRDefault="006F2D7A" w:rsidP="006F2D7A">
      <w:pPr>
        <w:spacing w:after="0" w:line="264" w:lineRule="auto"/>
        <w:rPr>
          <w:rFonts w:ascii="Times New Roman" w:hAnsi="Times New Roman"/>
          <w:b/>
          <w:sz w:val="24"/>
          <w:szCs w:val="24"/>
        </w:rPr>
      </w:pPr>
    </w:p>
    <w:p w14:paraId="3EE72129" w14:textId="77777777" w:rsidR="006F2D7A" w:rsidRDefault="006F2D7A" w:rsidP="006F2D7A">
      <w:pPr>
        <w:spacing w:after="0" w:line="264" w:lineRule="auto"/>
        <w:jc w:val="both"/>
        <w:rPr>
          <w:rFonts w:ascii="Times New Roman" w:hAnsi="Times New Roman"/>
          <w:b/>
          <w:bCs/>
          <w:sz w:val="24"/>
          <w:szCs w:val="24"/>
        </w:rPr>
      </w:pPr>
      <w:r>
        <w:rPr>
          <w:rFonts w:ascii="Times New Roman" w:hAnsi="Times New Roman"/>
          <w:b/>
          <w:bCs/>
          <w:sz w:val="24"/>
          <w:szCs w:val="24"/>
        </w:rPr>
        <w:lastRenderedPageBreak/>
        <w:t>Cieľová skupina</w:t>
      </w:r>
    </w:p>
    <w:p w14:paraId="43EFF8A9" w14:textId="77777777" w:rsidR="006F2D7A" w:rsidRDefault="006F2D7A" w:rsidP="00D2366F">
      <w:pPr>
        <w:pStyle w:val="Odsekzoznamu"/>
        <w:numPr>
          <w:ilvl w:val="0"/>
          <w:numId w:val="88"/>
        </w:numPr>
        <w:spacing w:before="240" w:after="0" w:line="264" w:lineRule="auto"/>
        <w:ind w:left="284" w:firstLine="0"/>
        <w:jc w:val="both"/>
        <w:rPr>
          <w:rFonts w:ascii="Times New Roman" w:hAnsi="Times New Roman"/>
          <w:bCs/>
          <w:color w:val="000000"/>
          <w:sz w:val="24"/>
          <w:szCs w:val="24"/>
          <w:shd w:val="clear" w:color="auto" w:fill="FFFFFF"/>
        </w:rPr>
      </w:pPr>
      <w:r w:rsidRPr="006A2BDA">
        <w:rPr>
          <w:rFonts w:ascii="Times New Roman" w:hAnsi="Times New Roman"/>
          <w:bCs/>
          <w:color w:val="000000"/>
          <w:sz w:val="24"/>
          <w:szCs w:val="24"/>
          <w:shd w:val="clear" w:color="auto" w:fill="FFFFFF"/>
        </w:rPr>
        <w:t>Cieľovou skupinou žien so zvýšeným rizikom vzniku karcinómu prsníka sú</w:t>
      </w:r>
      <w:r>
        <w:rPr>
          <w:rFonts w:ascii="Times New Roman" w:hAnsi="Times New Roman"/>
          <w:bCs/>
          <w:color w:val="000000"/>
          <w:sz w:val="24"/>
          <w:szCs w:val="24"/>
          <w:shd w:val="clear" w:color="auto" w:fill="FFFFFF"/>
        </w:rPr>
        <w:t>:</w:t>
      </w:r>
    </w:p>
    <w:p w14:paraId="68235245" w14:textId="77777777" w:rsidR="006F2D7A"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702FE5">
        <w:rPr>
          <w:rFonts w:ascii="Times New Roman" w:hAnsi="Times New Roman"/>
          <w:bCs/>
          <w:color w:val="000000"/>
          <w:sz w:val="24"/>
          <w:szCs w:val="24"/>
          <w:shd w:val="clear" w:color="auto" w:fill="FFFFFF"/>
        </w:rPr>
        <w:t>ženy s geneticky potvrdeným potenciálne patogénnym resp. patogénnym zárodočným variantom v génoch (ATM, BARD1, BRCA1, BRCA2, BRIP1, CDH1, CDKN2A, CHEK2, EPCAM, MLH1, MSH2, MSH6, NBN, NF1, PALB2, PMS2, PTEN, , RAD51C, RAD51D, STK11, TP53) s kódom diagnózy Z87.7 (Vrodené chyby, deformácie a chromozómové aberácie v osobnej anamnéze)</w:t>
      </w:r>
    </w:p>
    <w:p w14:paraId="2E1809F8" w14:textId="77777777" w:rsidR="006F2D7A" w:rsidRPr="00B00605"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B00605">
        <w:rPr>
          <w:rFonts w:ascii="Times New Roman" w:hAnsi="Times New Roman"/>
          <w:bCs/>
          <w:color w:val="000000"/>
          <w:sz w:val="24"/>
          <w:szCs w:val="24"/>
          <w:shd w:val="clear" w:color="auto" w:fill="FFFFFF"/>
        </w:rPr>
        <w:t>pri odporúčaní genetika u žien bez dokázaného potenciálne patogénneho/patogénneho genetického variantu vyššie uvedených génov, ak spĺňajú 1 z nasledovných kritérií</w:t>
      </w:r>
      <w:r>
        <w:rPr>
          <w:rFonts w:ascii="Times New Roman" w:hAnsi="Times New Roman"/>
          <w:bCs/>
          <w:color w:val="000000"/>
          <w:sz w:val="24"/>
          <w:szCs w:val="24"/>
          <w:shd w:val="clear" w:color="auto" w:fill="FFFFFF"/>
        </w:rPr>
        <w:t xml:space="preserve">, </w:t>
      </w:r>
      <w:r w:rsidRPr="00B00605">
        <w:rPr>
          <w:rFonts w:ascii="Times New Roman" w:hAnsi="Times New Roman"/>
          <w:bCs/>
          <w:color w:val="000000"/>
          <w:sz w:val="24"/>
          <w:szCs w:val="24"/>
          <w:shd w:val="clear" w:color="auto" w:fill="FFFFFF"/>
        </w:rPr>
        <w:t>s kódmi diagnózy Z80.0 (Zhubný nádor tráviacich orgánov v rodinnej anamnéze), Z80.3 (Zhubný nádor prsníka)</w:t>
      </w:r>
      <w:r>
        <w:rPr>
          <w:rFonts w:ascii="Times New Roman" w:hAnsi="Times New Roman"/>
          <w:bCs/>
          <w:color w:val="000000"/>
          <w:sz w:val="24"/>
          <w:szCs w:val="24"/>
          <w:shd w:val="clear" w:color="auto" w:fill="FFFFFF"/>
        </w:rPr>
        <w:t>:</w:t>
      </w:r>
    </w:p>
    <w:p w14:paraId="6B432DF5" w14:textId="77777777" w:rsidR="006F2D7A" w:rsidRDefault="006F2D7A" w:rsidP="00D2366F">
      <w:pPr>
        <w:pStyle w:val="Odsekzoznamu"/>
        <w:numPr>
          <w:ilvl w:val="0"/>
          <w:numId w:val="90"/>
        </w:numPr>
        <w:spacing w:before="240" w:after="0" w:line="264" w:lineRule="auto"/>
        <w:jc w:val="both"/>
        <w:rPr>
          <w:rFonts w:ascii="Times New Roman" w:hAnsi="Times New Roman"/>
          <w:bCs/>
          <w:color w:val="000000"/>
          <w:sz w:val="24"/>
          <w:szCs w:val="24"/>
          <w:shd w:val="clear" w:color="auto" w:fill="FFFFFF"/>
        </w:rPr>
      </w:pPr>
      <w:r w:rsidRPr="005D72F5">
        <w:rPr>
          <w:rFonts w:ascii="Times New Roman" w:hAnsi="Times New Roman"/>
          <w:bCs/>
          <w:color w:val="000000"/>
          <w:sz w:val="24"/>
          <w:szCs w:val="24"/>
          <w:shd w:val="clear" w:color="auto" w:fill="FFFFFF"/>
        </w:rPr>
        <w:t>reziduálne celoživotné riziko rakoviny prsníka ≥ 20 % definované výpočtovými modelmi, ktoré (primárne) zohľadňujú rodinnú anamnézu – aktuálne sa za najprecíznejší model považuje 6. verzia BOADICEA</w:t>
      </w:r>
    </w:p>
    <w:p w14:paraId="0B46F90F" w14:textId="77777777" w:rsidR="006F2D7A" w:rsidRDefault="006F2D7A" w:rsidP="00D2366F">
      <w:pPr>
        <w:pStyle w:val="Odsekzoznamu"/>
        <w:numPr>
          <w:ilvl w:val="0"/>
          <w:numId w:val="90"/>
        </w:numPr>
        <w:spacing w:before="240" w:after="0" w:line="264" w:lineRule="auto"/>
        <w:jc w:val="both"/>
        <w:rPr>
          <w:rFonts w:ascii="Times New Roman" w:hAnsi="Times New Roman"/>
          <w:bCs/>
          <w:color w:val="000000"/>
          <w:sz w:val="24"/>
          <w:szCs w:val="24"/>
          <w:shd w:val="clear" w:color="auto" w:fill="FFFFFF"/>
        </w:rPr>
      </w:pPr>
      <w:r w:rsidRPr="00B00605">
        <w:rPr>
          <w:rFonts w:ascii="Times New Roman" w:hAnsi="Times New Roman"/>
          <w:bCs/>
          <w:color w:val="000000"/>
          <w:sz w:val="24"/>
          <w:szCs w:val="24"/>
          <w:shd w:val="clear" w:color="auto" w:fill="FFFFFF"/>
        </w:rPr>
        <w:t xml:space="preserve">5-ročné riziko rakoviny prsníka ≥ 1,7 % u žien vo veku ≥ 35 rokov definované tzv. Gailovým modelom </w:t>
      </w:r>
    </w:p>
    <w:p w14:paraId="3CCD5B0A" w14:textId="77777777" w:rsidR="006F2D7A" w:rsidRPr="004A12D5" w:rsidRDefault="006F2D7A" w:rsidP="00D2366F">
      <w:pPr>
        <w:pStyle w:val="Odsekzoznamu"/>
        <w:numPr>
          <w:ilvl w:val="0"/>
          <w:numId w:val="89"/>
        </w:numPr>
        <w:spacing w:before="240" w:after="0" w:line="264" w:lineRule="auto"/>
        <w:ind w:left="993"/>
        <w:jc w:val="both"/>
        <w:rPr>
          <w:rFonts w:ascii="Times New Roman" w:hAnsi="Times New Roman"/>
          <w:bCs/>
          <w:color w:val="000000"/>
          <w:sz w:val="24"/>
          <w:szCs w:val="24"/>
          <w:shd w:val="clear" w:color="auto" w:fill="FFFFFF"/>
        </w:rPr>
      </w:pPr>
      <w:r w:rsidRPr="004A12D5">
        <w:rPr>
          <w:rFonts w:ascii="Times New Roman" w:hAnsi="Times New Roman"/>
          <w:bCs/>
          <w:color w:val="000000"/>
          <w:sz w:val="24"/>
          <w:szCs w:val="24"/>
          <w:shd w:val="clear" w:color="auto" w:fill="FFFFFF"/>
        </w:rPr>
        <w:t>v závislosti od osobnej anamnézy: rádioterapia na oblasť medzihrudia medzi 10 až 30-tym rokom života s kódmi diagnóz uvedených pod skupinou diagnóz C81 (Hodgkinova choroba), C82 (Folikulárny (nodulárny) non-Hodgkinov lymfóm), C83 (Difúzny non-Hodgkinov lymfóm), C84 (Periférne a kožné T-bunkové lymfómy), C85 (Iné a nešpecifikované typy non-Hodgkinovho lymfómu), ďalej C37 (Zhubný nádor týmusu) a C38 (Zhubný nádor srdca, medzipľúcia (mediastína) a pohrudnice).</w:t>
      </w:r>
    </w:p>
    <w:p w14:paraId="2D2A5704" w14:textId="77777777" w:rsidR="006F2D7A" w:rsidRDefault="006F2D7A" w:rsidP="006F2D7A">
      <w:pPr>
        <w:spacing w:before="240" w:after="0" w:line="264" w:lineRule="auto"/>
        <w:jc w:val="both"/>
        <w:rPr>
          <w:rFonts w:ascii="Times New Roman" w:hAnsi="Times New Roman"/>
          <w:bCs/>
          <w:color w:val="000000"/>
          <w:sz w:val="24"/>
          <w:szCs w:val="24"/>
          <w:shd w:val="clear" w:color="auto" w:fill="FFFFFF"/>
        </w:rPr>
      </w:pPr>
    </w:p>
    <w:p w14:paraId="0C72885B" w14:textId="77777777" w:rsidR="006F2D7A" w:rsidRDefault="006F2D7A" w:rsidP="006F2D7A">
      <w:pPr>
        <w:spacing w:after="0" w:line="264" w:lineRule="auto"/>
        <w:jc w:val="both"/>
        <w:rPr>
          <w:rFonts w:ascii="Times New Roman" w:hAnsi="Times New Roman"/>
          <w:b/>
          <w:bCs/>
          <w:sz w:val="24"/>
          <w:szCs w:val="24"/>
        </w:rPr>
      </w:pPr>
      <w:bookmarkStart w:id="7" w:name="_Hlk174094649"/>
      <w:r>
        <w:rPr>
          <w:rFonts w:ascii="Times New Roman" w:hAnsi="Times New Roman"/>
          <w:b/>
          <w:bCs/>
          <w:sz w:val="24"/>
          <w:szCs w:val="24"/>
        </w:rPr>
        <w:t xml:space="preserve">Typ skríningového </w:t>
      </w:r>
      <w:bookmarkEnd w:id="7"/>
      <w:r>
        <w:rPr>
          <w:rFonts w:ascii="Times New Roman" w:hAnsi="Times New Roman"/>
          <w:b/>
          <w:bCs/>
          <w:sz w:val="24"/>
          <w:szCs w:val="24"/>
        </w:rPr>
        <w:t>testu a skríningový interval</w:t>
      </w:r>
    </w:p>
    <w:p w14:paraId="20E5CEB9" w14:textId="77777777" w:rsidR="006F2D7A" w:rsidRDefault="006F2D7A" w:rsidP="00D2366F">
      <w:pPr>
        <w:pStyle w:val="Odsekzoznamu"/>
        <w:numPr>
          <w:ilvl w:val="0"/>
          <w:numId w:val="91"/>
        </w:numPr>
        <w:spacing w:before="240" w:after="0" w:line="264" w:lineRule="auto"/>
        <w:ind w:left="284" w:firstLine="0"/>
        <w:jc w:val="both"/>
        <w:rPr>
          <w:rFonts w:ascii="Times New Roman" w:hAnsi="Times New Roman"/>
          <w:sz w:val="24"/>
          <w:szCs w:val="24"/>
        </w:rPr>
      </w:pPr>
      <w:r w:rsidRPr="004170E6">
        <w:rPr>
          <w:rFonts w:ascii="Times New Roman" w:hAnsi="Times New Roman"/>
          <w:sz w:val="24"/>
          <w:szCs w:val="24"/>
        </w:rPr>
        <w:t>Rádiologické vyšetrenie prsníkov u bezpríznakových žien s vysokým rizikom vývoja KP pozostáva z:</w:t>
      </w:r>
    </w:p>
    <w:p w14:paraId="2B384382" w14:textId="77777777" w:rsidR="006F2D7A"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mamografického vyšetrenia,</w:t>
      </w:r>
    </w:p>
    <w:p w14:paraId="2882A3D3" w14:textId="77777777" w:rsidR="006F2D7A"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magnetickej rezonancie prsníkov,</w:t>
      </w:r>
    </w:p>
    <w:p w14:paraId="36D3A813" w14:textId="77777777" w:rsidR="006F2D7A" w:rsidRPr="004170E6" w:rsidRDefault="006F2D7A" w:rsidP="00D2366F">
      <w:pPr>
        <w:pStyle w:val="Odsekzoznamu"/>
        <w:numPr>
          <w:ilvl w:val="0"/>
          <w:numId w:val="92"/>
        </w:numPr>
        <w:spacing w:before="240" w:after="0" w:line="264" w:lineRule="auto"/>
        <w:ind w:left="1134"/>
        <w:jc w:val="both"/>
        <w:rPr>
          <w:rFonts w:ascii="Times New Roman" w:hAnsi="Times New Roman"/>
          <w:sz w:val="24"/>
          <w:szCs w:val="24"/>
        </w:rPr>
      </w:pPr>
      <w:r w:rsidRPr="004170E6">
        <w:rPr>
          <w:rFonts w:ascii="Times New Roman" w:hAnsi="Times New Roman"/>
          <w:sz w:val="24"/>
          <w:szCs w:val="24"/>
        </w:rPr>
        <w:t>ultrasonografického vyšetrenia ako doplnkovej metódy k mamografickému vyšetreniu alebo k magnetickej rezonancii prsníkov, a to podľa typu žľazy (heterogénne denzná – BI-RADS C, denzná – BI-RADS D), alebo podľa potreby vyplývajúcej z mamografie či MR prsníkov, prípadne ak žena nemôže podstúpiť MR vyšetrenie (pre absolútnu kontraindikáciu).</w:t>
      </w:r>
    </w:p>
    <w:p w14:paraId="70E3B33F" w14:textId="77777777" w:rsidR="006F2D7A"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5309BE">
        <w:rPr>
          <w:rFonts w:ascii="Times New Roman" w:hAnsi="Times New Roman"/>
          <w:sz w:val="24"/>
          <w:szCs w:val="24"/>
        </w:rPr>
        <w:t>Bezpríznakové ženy s geneticky potvrdeným patogénnym, resp. potenciálne patogénnym zárodočným variantom v génoch: BRCA1, BRCA2 a TP53</w:t>
      </w:r>
    </w:p>
    <w:p w14:paraId="6A6069A0" w14:textId="77777777" w:rsidR="006F2D7A"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5309BE">
        <w:rPr>
          <w:rFonts w:ascii="Times New Roman" w:hAnsi="Times New Roman"/>
          <w:sz w:val="24"/>
          <w:szCs w:val="24"/>
        </w:rPr>
        <w:t>MR vyšetrenie prsníkov s kontrastom 1-krát ročne od 25. roku do dovŕšenia 75. roku, prípadne podľa individuálneho posúdenia rádiológom, v posune 6 mesiacov voči mamografii,</w:t>
      </w:r>
    </w:p>
    <w:p w14:paraId="0FC11524"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30. roku do dovŕšenia 75. roku, následne podľa individuálneho posúdenia rádiológom,</w:t>
      </w:r>
    </w:p>
    <w:p w14:paraId="7D54BCC6"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36DAE8B3"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lastRenderedPageBreak/>
        <w:t>pacientky s karcinómom prsníka, ktoré nepodstúpili bilaterálnu mastektómiu, by mali byť sledované rovnako, ako bezpríznakové ženy, podľa vyššie uvedených odporúčaní</w:t>
      </w:r>
    </w:p>
    <w:p w14:paraId="071DDCBE"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ATM a CHEK2</w:t>
      </w:r>
    </w:p>
    <w:p w14:paraId="1FAA23F7" w14:textId="77777777" w:rsidR="006F2D7A" w:rsidRPr="00317536" w:rsidRDefault="006F2D7A" w:rsidP="00D2366F">
      <w:pPr>
        <w:pStyle w:val="Odsekzoznamu"/>
        <w:numPr>
          <w:ilvl w:val="0"/>
          <w:numId w:val="97"/>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1-krát ročne od 35. roku do dovŕšenia 75. roku, prípadne podľa individuálneho posúdenia rádiológom, v posune 6 mesiacov voči mamografii,</w:t>
      </w:r>
    </w:p>
    <w:p w14:paraId="5D328462" w14:textId="77777777" w:rsidR="006F2D7A" w:rsidRPr="00317536" w:rsidRDefault="006F2D7A" w:rsidP="00D2366F">
      <w:pPr>
        <w:pStyle w:val="Odsekzoznamu"/>
        <w:numPr>
          <w:ilvl w:val="0"/>
          <w:numId w:val="97"/>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40. roku do dovŕšenia 75. roku, následne podľa individuálneho posúdenia rádiológom,</w:t>
      </w:r>
    </w:p>
    <w:p w14:paraId="760D92A4" w14:textId="77777777" w:rsidR="006F2D7A" w:rsidRPr="00317536" w:rsidRDefault="006F2D7A" w:rsidP="00D2366F">
      <w:pPr>
        <w:pStyle w:val="Odsekzoznamu"/>
        <w:numPr>
          <w:ilvl w:val="0"/>
          <w:numId w:val="96"/>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01BFA521"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BARD1, RAD51C, RAD51D</w:t>
      </w:r>
    </w:p>
    <w:p w14:paraId="302E86BB" w14:textId="77777777" w:rsidR="006F2D7A" w:rsidRPr="00317536" w:rsidRDefault="006F2D7A" w:rsidP="00D2366F">
      <w:pPr>
        <w:pStyle w:val="Odsekzoznamu"/>
        <w:numPr>
          <w:ilvl w:val="0"/>
          <w:numId w:val="98"/>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a mamografia 1-krát ročne od 40. roku do dovŕšenia 75. roku, prípadne podľa individuálneho posúdenia rádiológom, v posune 6 mesiacov voči mamografii,</w:t>
      </w:r>
    </w:p>
    <w:p w14:paraId="03F38011" w14:textId="77777777" w:rsidR="006F2D7A" w:rsidRPr="00317536" w:rsidRDefault="006F2D7A" w:rsidP="00D2366F">
      <w:pPr>
        <w:pStyle w:val="Odsekzoznamu"/>
        <w:numPr>
          <w:ilvl w:val="0"/>
          <w:numId w:val="98"/>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2F84C546"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Bezpríznakové ženy s geneticky potvrdeným patogénnym, resp. potenciálne patogénnym zárodočným variantom v génoch: CDH1, NF1, PALB2, PTEN a STK11</w:t>
      </w:r>
    </w:p>
    <w:p w14:paraId="1390D1A5" w14:textId="77777777" w:rsidR="006F2D7A" w:rsidRPr="00317536" w:rsidRDefault="006F2D7A" w:rsidP="00D2366F">
      <w:pPr>
        <w:pStyle w:val="Odsekzoznamu"/>
        <w:numPr>
          <w:ilvl w:val="0"/>
          <w:numId w:val="99"/>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 vyšetrenie prsníkov s kontrastom a mamografia 1-krát ročne od 30. roku (v prípade PTEN od 35. roku) do dovŕšenia 75. roku, prípadne podľa individuálneho posúdenia rádiológom, v posune 6 mesiacov voči mamografii,</w:t>
      </w:r>
    </w:p>
    <w:p w14:paraId="35C757CC" w14:textId="77777777" w:rsidR="006F2D7A" w:rsidRPr="00317536" w:rsidRDefault="006F2D7A" w:rsidP="00D2366F">
      <w:pPr>
        <w:pStyle w:val="Odsekzoznamu"/>
        <w:numPr>
          <w:ilvl w:val="0"/>
          <w:numId w:val="105"/>
        </w:numPr>
        <w:spacing w:before="240" w:after="0" w:line="264" w:lineRule="auto"/>
        <w:ind w:left="1134"/>
        <w:jc w:val="both"/>
        <w:rPr>
          <w:rFonts w:ascii="Times New Roman" w:hAnsi="Times New Roman"/>
          <w:strike/>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trike/>
          <w:sz w:val="24"/>
          <w:szCs w:val="24"/>
        </w:rPr>
        <w:t xml:space="preserve">v </w:t>
      </w:r>
      <w:r w:rsidRPr="00317536">
        <w:rPr>
          <w:rFonts w:ascii="Times New Roman" w:hAnsi="Times New Roman"/>
          <w:strike/>
          <w:sz w:val="24"/>
          <w:szCs w:val="24"/>
        </w:rPr>
        <w:t xml:space="preserve">§7c) </w:t>
      </w:r>
      <w:r w:rsidRPr="00317536">
        <w:rPr>
          <w:rFonts w:ascii="Times New Roman" w:hAnsi="Times New Roman"/>
          <w:bCs/>
          <w:strike/>
          <w:sz w:val="24"/>
          <w:szCs w:val="24"/>
        </w:rPr>
        <w:t>v bode 1) písmene c)</w:t>
      </w:r>
    </w:p>
    <w:p w14:paraId="3B7FF112"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Pri odporúčaní genetika u žien bez dokázaného potenciálne patogénneho/patogénneho variantu vyššie uvedených génov, u ktorých je reziduálne celoživotné riziko rakoviny prsníka ≥ 20 % (</w:t>
      </w:r>
      <w:r w:rsidRPr="00317536">
        <w:rPr>
          <w:rFonts w:ascii="Times New Roman" w:hAnsi="Times New Roman"/>
          <w:bCs/>
          <w:sz w:val="24"/>
          <w:szCs w:val="24"/>
        </w:rPr>
        <w:t xml:space="preserve">podľa </w:t>
      </w:r>
      <w:r w:rsidRPr="00317536">
        <w:rPr>
          <w:rFonts w:ascii="Times New Roman" w:hAnsi="Times New Roman"/>
          <w:sz w:val="24"/>
          <w:szCs w:val="24"/>
        </w:rPr>
        <w:t>§7b) bodu 1) písmena b)</w:t>
      </w:r>
    </w:p>
    <w:p w14:paraId="36500FB7" w14:textId="77777777" w:rsidR="006F2D7A" w:rsidRPr="00317536" w:rsidRDefault="006F2D7A" w:rsidP="00D2366F">
      <w:pPr>
        <w:pStyle w:val="Odsekzoznamu"/>
        <w:numPr>
          <w:ilvl w:val="0"/>
          <w:numId w:val="100"/>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MR-vyšetrenie prsníkov s kontrastom 1-krát ročne od 25. roku (alebo vo veku o 10 rokov mladšom, v akom bol diagnostikovaný najskorší prípad KP v rodine) do dovŕšenia 75. roku, prípadne podľa individuálneho posúdenia rádiológom, v posune 6 mesiacov voči mamografii,</w:t>
      </w:r>
    </w:p>
    <w:p w14:paraId="3877A098" w14:textId="77777777" w:rsidR="006F2D7A" w:rsidRPr="00317536" w:rsidRDefault="006F2D7A" w:rsidP="00D2366F">
      <w:pPr>
        <w:pStyle w:val="Odsekzoznamu"/>
        <w:numPr>
          <w:ilvl w:val="0"/>
          <w:numId w:val="100"/>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mamografia 1-krát ročne od 30. roku do dovŕšenia 75. roku, následne podľa individuálneho posúdenia rádiológom,</w:t>
      </w:r>
    </w:p>
    <w:p w14:paraId="6058BB23" w14:textId="77777777" w:rsidR="006F2D7A" w:rsidRPr="00317536" w:rsidRDefault="006F2D7A" w:rsidP="00D2366F">
      <w:pPr>
        <w:pStyle w:val="Odsekzoznamu"/>
        <w:numPr>
          <w:ilvl w:val="0"/>
          <w:numId w:val="105"/>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v prípade potreby podľa špecifikácie </w:t>
      </w:r>
      <w:r w:rsidRPr="00317536">
        <w:rPr>
          <w:rFonts w:ascii="Times New Roman" w:hAnsi="Times New Roman"/>
          <w:bCs/>
          <w:sz w:val="24"/>
          <w:szCs w:val="24"/>
        </w:rPr>
        <w:t xml:space="preserve">v </w:t>
      </w:r>
      <w:r w:rsidRPr="00317536">
        <w:rPr>
          <w:rFonts w:ascii="Times New Roman" w:hAnsi="Times New Roman"/>
          <w:sz w:val="24"/>
          <w:szCs w:val="24"/>
        </w:rPr>
        <w:t xml:space="preserve">§7c) </w:t>
      </w:r>
      <w:r w:rsidRPr="00317536">
        <w:rPr>
          <w:rFonts w:ascii="Times New Roman" w:hAnsi="Times New Roman"/>
          <w:bCs/>
          <w:sz w:val="24"/>
          <w:szCs w:val="24"/>
        </w:rPr>
        <w:t>v bode 1) písmene c)</w:t>
      </w:r>
    </w:p>
    <w:p w14:paraId="47101856" w14:textId="77777777" w:rsidR="006F2D7A" w:rsidRPr="00317536" w:rsidRDefault="006F2D7A" w:rsidP="00D2366F">
      <w:pPr>
        <w:pStyle w:val="Odsekzoznamu"/>
        <w:numPr>
          <w:ilvl w:val="0"/>
          <w:numId w:val="65"/>
        </w:numPr>
        <w:spacing w:before="240" w:after="0" w:line="264" w:lineRule="auto"/>
        <w:ind w:left="284" w:firstLine="0"/>
        <w:contextualSpacing w:val="0"/>
        <w:jc w:val="both"/>
        <w:rPr>
          <w:rFonts w:ascii="Times New Roman" w:hAnsi="Times New Roman"/>
          <w:sz w:val="24"/>
          <w:szCs w:val="24"/>
        </w:rPr>
      </w:pPr>
      <w:r w:rsidRPr="00317536">
        <w:rPr>
          <w:rFonts w:ascii="Times New Roman" w:hAnsi="Times New Roman"/>
          <w:sz w:val="24"/>
          <w:szCs w:val="24"/>
        </w:rPr>
        <w:t>Pri odporúčaní genetika u žien bez dokázaného potenciálne patogénneho/patogénneho variantu vyššie uvedených génov, u ktorých je 5-ročné riziko rakoviny prsníka ≥ 1,7 % (</w:t>
      </w:r>
      <w:r w:rsidRPr="00317536">
        <w:rPr>
          <w:rFonts w:ascii="Times New Roman" w:hAnsi="Times New Roman"/>
          <w:bCs/>
          <w:sz w:val="24"/>
          <w:szCs w:val="24"/>
        </w:rPr>
        <w:t xml:space="preserve">podľa </w:t>
      </w:r>
      <w:r w:rsidRPr="00317536">
        <w:rPr>
          <w:rFonts w:ascii="Times New Roman" w:hAnsi="Times New Roman"/>
          <w:sz w:val="24"/>
          <w:szCs w:val="24"/>
        </w:rPr>
        <w:t>§7b) bodu 1) písmena b))</w:t>
      </w:r>
    </w:p>
    <w:p w14:paraId="4F82874A" w14:textId="77777777" w:rsidR="006F2D7A" w:rsidRPr="00CC7D85" w:rsidRDefault="006F2D7A" w:rsidP="00D2366F">
      <w:pPr>
        <w:pStyle w:val="Odsekzoznamu"/>
        <w:numPr>
          <w:ilvl w:val="0"/>
          <w:numId w:val="101"/>
        </w:numPr>
        <w:spacing w:before="240" w:after="0" w:line="264" w:lineRule="auto"/>
        <w:ind w:left="1134"/>
        <w:jc w:val="both"/>
        <w:rPr>
          <w:rFonts w:ascii="Times New Roman" w:hAnsi="Times New Roman"/>
          <w:sz w:val="24"/>
          <w:szCs w:val="24"/>
        </w:rPr>
      </w:pPr>
      <w:r w:rsidRPr="00CC7D85">
        <w:rPr>
          <w:rFonts w:ascii="Times New Roman" w:hAnsi="Times New Roman"/>
          <w:sz w:val="24"/>
          <w:szCs w:val="24"/>
        </w:rPr>
        <w:t>mamografia 1-krát ročne od 35. roku</w:t>
      </w:r>
    </w:p>
    <w:p w14:paraId="5D8CF8E0" w14:textId="77777777" w:rsidR="006F2D7A" w:rsidRDefault="006F2D7A" w:rsidP="00D2366F">
      <w:pPr>
        <w:pStyle w:val="Odsekzoznamu"/>
        <w:numPr>
          <w:ilvl w:val="0"/>
          <w:numId w:val="65"/>
        </w:numPr>
        <w:spacing w:before="240" w:after="0" w:line="264" w:lineRule="auto"/>
        <w:ind w:left="284" w:firstLine="0"/>
        <w:jc w:val="both"/>
        <w:rPr>
          <w:rFonts w:ascii="Times New Roman" w:hAnsi="Times New Roman"/>
          <w:sz w:val="24"/>
          <w:szCs w:val="24"/>
        </w:rPr>
      </w:pPr>
      <w:r w:rsidRPr="00CD5C85">
        <w:rPr>
          <w:rFonts w:ascii="Times New Roman" w:hAnsi="Times New Roman"/>
          <w:sz w:val="24"/>
          <w:szCs w:val="24"/>
        </w:rPr>
        <w:lastRenderedPageBreak/>
        <w:t>Ženy s osobnou anamnézou rádioterapie na oblasť medzihrudia medzi 10 až 30-tym rokom veku</w:t>
      </w:r>
    </w:p>
    <w:p w14:paraId="04347ECC" w14:textId="77777777" w:rsidR="006F2D7A"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CD5C85">
        <w:rPr>
          <w:rFonts w:ascii="Times New Roman" w:hAnsi="Times New Roman"/>
          <w:sz w:val="24"/>
          <w:szCs w:val="24"/>
        </w:rPr>
        <w:t>mamografia v ročných intervaloch so začiatkom vyšetrení 8 rokov po RAT, nie však skôr ako v 30. roku veku,</w:t>
      </w:r>
    </w:p>
    <w:p w14:paraId="6CF10E48" w14:textId="77777777" w:rsidR="006F2D7A" w:rsidRPr="00317536"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A07B34">
        <w:rPr>
          <w:rFonts w:ascii="Times New Roman" w:hAnsi="Times New Roman"/>
          <w:sz w:val="24"/>
          <w:szCs w:val="24"/>
        </w:rPr>
        <w:t xml:space="preserve">MR vyšetrenie prsníkov v ročných intervaloch, so začiatkom vyšetrení 8 rokov po RAT, nie však skôr ako v 25. roku </w:t>
      </w:r>
      <w:r w:rsidRPr="00317536">
        <w:rPr>
          <w:rFonts w:ascii="Times New Roman" w:hAnsi="Times New Roman"/>
          <w:sz w:val="24"/>
          <w:szCs w:val="24"/>
        </w:rPr>
        <w:t>veku v posune 6 mesiacov voči mamografii</w:t>
      </w:r>
    </w:p>
    <w:p w14:paraId="76BDC681" w14:textId="77777777" w:rsidR="006F2D7A" w:rsidRPr="00317536" w:rsidRDefault="006F2D7A" w:rsidP="00D2366F">
      <w:pPr>
        <w:pStyle w:val="Odsekzoznamu"/>
        <w:numPr>
          <w:ilvl w:val="0"/>
          <w:numId w:val="102"/>
        </w:numPr>
        <w:spacing w:before="240" w:after="0" w:line="264" w:lineRule="auto"/>
        <w:ind w:left="1134"/>
        <w:jc w:val="both"/>
        <w:rPr>
          <w:rFonts w:ascii="Times New Roman" w:hAnsi="Times New Roman"/>
          <w:sz w:val="24"/>
          <w:szCs w:val="24"/>
        </w:rPr>
      </w:pPr>
      <w:r w:rsidRPr="00317536">
        <w:rPr>
          <w:rFonts w:ascii="Times New Roman" w:hAnsi="Times New Roman"/>
          <w:sz w:val="24"/>
          <w:szCs w:val="24"/>
        </w:rPr>
        <w:t xml:space="preserve">USG-vyšetrenie prsníkov podľa špecifikácie </w:t>
      </w:r>
      <w:r w:rsidRPr="00317536">
        <w:rPr>
          <w:rFonts w:ascii="Times New Roman" w:hAnsi="Times New Roman"/>
          <w:bCs/>
          <w:sz w:val="24"/>
          <w:szCs w:val="24"/>
        </w:rPr>
        <w:t xml:space="preserve">v </w:t>
      </w:r>
      <w:r w:rsidRPr="00317536">
        <w:rPr>
          <w:rFonts w:ascii="Times New Roman" w:hAnsi="Times New Roman"/>
          <w:sz w:val="24"/>
          <w:szCs w:val="24"/>
        </w:rPr>
        <w:t xml:space="preserve">§7c) </w:t>
      </w:r>
      <w:r w:rsidRPr="00317536">
        <w:rPr>
          <w:rFonts w:ascii="Times New Roman" w:hAnsi="Times New Roman"/>
          <w:bCs/>
          <w:sz w:val="24"/>
          <w:szCs w:val="24"/>
        </w:rPr>
        <w:t>v bode 1) písmene c)</w:t>
      </w:r>
    </w:p>
    <w:p w14:paraId="697547DC" w14:textId="77777777" w:rsidR="006F2D7A" w:rsidRPr="00317536" w:rsidRDefault="006F2D7A" w:rsidP="006F2D7A">
      <w:pPr>
        <w:spacing w:before="240" w:after="0" w:line="264" w:lineRule="auto"/>
        <w:jc w:val="both"/>
        <w:rPr>
          <w:rFonts w:ascii="Times New Roman" w:hAnsi="Times New Roman"/>
          <w:bCs/>
          <w:sz w:val="24"/>
          <w:szCs w:val="24"/>
        </w:rPr>
      </w:pPr>
    </w:p>
    <w:p w14:paraId="25B61B19" w14:textId="77777777" w:rsidR="006F2D7A" w:rsidRDefault="006F2D7A" w:rsidP="006F2D7A">
      <w:pPr>
        <w:spacing w:after="0" w:line="264" w:lineRule="auto"/>
        <w:jc w:val="both"/>
        <w:rPr>
          <w:rFonts w:ascii="Times New Roman" w:hAnsi="Times New Roman"/>
          <w:b/>
          <w:bCs/>
          <w:sz w:val="24"/>
          <w:szCs w:val="24"/>
        </w:rPr>
      </w:pPr>
      <w:r>
        <w:rPr>
          <w:rFonts w:ascii="Times New Roman" w:hAnsi="Times New Roman"/>
          <w:b/>
          <w:bCs/>
          <w:sz w:val="24"/>
          <w:szCs w:val="24"/>
        </w:rPr>
        <w:t xml:space="preserve">Kontraindikácia skríningu rakoviny prsníka </w:t>
      </w:r>
      <w:r w:rsidRPr="007C6819">
        <w:rPr>
          <w:rFonts w:ascii="Times New Roman" w:hAnsi="Times New Roman"/>
          <w:b/>
          <w:bCs/>
          <w:sz w:val="24"/>
          <w:szCs w:val="24"/>
        </w:rPr>
        <w:t>u bezpríznakových žien s vysokým rizikom vývoja karcinómu prsníka</w:t>
      </w:r>
    </w:p>
    <w:p w14:paraId="563A49CD"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7C6819">
        <w:rPr>
          <w:rFonts w:ascii="Times New Roman" w:hAnsi="Times New Roman"/>
          <w:sz w:val="24"/>
          <w:szCs w:val="24"/>
        </w:rPr>
        <w:t xml:space="preserve">V skupinách žien </w:t>
      </w:r>
      <w:r w:rsidRPr="00317536">
        <w:rPr>
          <w:rFonts w:ascii="Times New Roman" w:hAnsi="Times New Roman"/>
          <w:sz w:val="24"/>
          <w:szCs w:val="24"/>
        </w:rPr>
        <w:t xml:space="preserve">uvedených v §7c) </w:t>
      </w:r>
      <w:r w:rsidRPr="00317536">
        <w:rPr>
          <w:rFonts w:ascii="Times New Roman" w:hAnsi="Times New Roman"/>
          <w:bCs/>
          <w:sz w:val="24"/>
          <w:szCs w:val="24"/>
        </w:rPr>
        <w:t xml:space="preserve">v bodoch 1-8) </w:t>
      </w:r>
      <w:r w:rsidRPr="00317536">
        <w:rPr>
          <w:rFonts w:ascii="Times New Roman" w:hAnsi="Times New Roman"/>
          <w:sz w:val="24"/>
          <w:szCs w:val="24"/>
        </w:rPr>
        <w:t xml:space="preserve">počas gravidity </w:t>
      </w:r>
      <w:r w:rsidRPr="007C6819">
        <w:rPr>
          <w:rFonts w:ascii="Times New Roman" w:hAnsi="Times New Roman"/>
          <w:sz w:val="24"/>
          <w:szCs w:val="24"/>
        </w:rPr>
        <w:t>a laktácie je možné realizovať USG vyšetrenie prsníkov v prípade potreby a dynamiky klinického nálezu.</w:t>
      </w:r>
    </w:p>
    <w:p w14:paraId="152E0E66"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5779F6">
        <w:rPr>
          <w:rFonts w:ascii="Times New Roman" w:hAnsi="Times New Roman"/>
          <w:sz w:val="24"/>
          <w:szCs w:val="24"/>
        </w:rPr>
        <w:t>Počas laktácie, pokiaľ je možné prerušiť laktáciu na 48 hodín, je vhodné realizovať MR prsníkov podľa potreby pri dynamike klinického nálezu.</w:t>
      </w:r>
    </w:p>
    <w:p w14:paraId="22EB1920"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sz w:val="24"/>
          <w:szCs w:val="24"/>
        </w:rPr>
      </w:pPr>
      <w:r w:rsidRPr="005779F6">
        <w:rPr>
          <w:rFonts w:ascii="Times New Roman" w:hAnsi="Times New Roman"/>
          <w:sz w:val="24"/>
          <w:szCs w:val="24"/>
        </w:rPr>
        <w:t>Počas laktácie, pokiaľ nie je možné prerušiť kojenie na 48 hodín a zrealizovať MR vyšetrenie prsníkov, je možné vykonať aj mamografické vyšetrenie prsníkov napriek denznej laktujúcej žľaze, najmä k vylúčeniu patologických mikrokalcifikátov.</w:t>
      </w:r>
    </w:p>
    <w:p w14:paraId="302FB1B3" w14:textId="77777777" w:rsidR="006F2D7A" w:rsidRPr="00047111" w:rsidRDefault="006F2D7A" w:rsidP="00D2366F">
      <w:pPr>
        <w:pStyle w:val="Odsekzoznamu"/>
        <w:numPr>
          <w:ilvl w:val="0"/>
          <w:numId w:val="103"/>
        </w:numPr>
        <w:spacing w:before="240" w:line="264" w:lineRule="auto"/>
        <w:ind w:left="284" w:firstLine="0"/>
        <w:contextualSpacing w:val="0"/>
        <w:rPr>
          <w:rFonts w:ascii="Times New Roman" w:hAnsi="Times New Roman"/>
          <w:sz w:val="24"/>
          <w:szCs w:val="24"/>
        </w:rPr>
      </w:pPr>
      <w:r w:rsidRPr="00047111">
        <w:rPr>
          <w:rFonts w:ascii="Times New Roman" w:hAnsi="Times New Roman"/>
          <w:sz w:val="24"/>
          <w:szCs w:val="24"/>
        </w:rPr>
        <w:t>Kontraindikáciou skríningovej mamografie je tehotenstvo.</w:t>
      </w:r>
    </w:p>
    <w:p w14:paraId="30C0E809" w14:textId="77777777" w:rsidR="006F2D7A" w:rsidRDefault="006F2D7A" w:rsidP="006F2D7A">
      <w:pPr>
        <w:spacing w:before="240" w:after="0" w:line="264" w:lineRule="auto"/>
        <w:jc w:val="both"/>
        <w:rPr>
          <w:rFonts w:ascii="Times New Roman" w:hAnsi="Times New Roman"/>
          <w:sz w:val="24"/>
          <w:szCs w:val="24"/>
        </w:rPr>
      </w:pPr>
    </w:p>
    <w:p w14:paraId="52FD3033" w14:textId="77777777" w:rsidR="006F2D7A" w:rsidRPr="007E0D64" w:rsidRDefault="006F2D7A" w:rsidP="006F2D7A">
      <w:pPr>
        <w:spacing w:after="0" w:line="264" w:lineRule="auto"/>
        <w:jc w:val="both"/>
        <w:rPr>
          <w:rFonts w:ascii="Times New Roman" w:hAnsi="Times New Roman"/>
          <w:b/>
          <w:bCs/>
          <w:sz w:val="24"/>
          <w:szCs w:val="24"/>
        </w:rPr>
      </w:pPr>
      <w:r w:rsidRPr="007E0D64">
        <w:rPr>
          <w:rFonts w:ascii="Times New Roman" w:hAnsi="Times New Roman"/>
          <w:b/>
          <w:bCs/>
          <w:sz w:val="24"/>
          <w:szCs w:val="24"/>
        </w:rPr>
        <w:t>Žiadanka na mamografický skríning</w:t>
      </w:r>
    </w:p>
    <w:p w14:paraId="562EFCC0" w14:textId="77777777" w:rsidR="006F2D7A" w:rsidRDefault="006F2D7A" w:rsidP="00D2366F">
      <w:pPr>
        <w:pStyle w:val="Odsekzoznamu"/>
        <w:numPr>
          <w:ilvl w:val="0"/>
          <w:numId w:val="93"/>
        </w:numPr>
        <w:spacing w:before="240" w:after="0" w:line="264" w:lineRule="auto"/>
        <w:ind w:left="284" w:firstLine="0"/>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 xml:space="preserve">Rádiologické vyšetrenie </w:t>
      </w:r>
      <w:r w:rsidRPr="006A2BDA">
        <w:rPr>
          <w:rFonts w:ascii="Times New Roman" w:hAnsi="Times New Roman"/>
          <w:bCs/>
          <w:color w:val="000000"/>
          <w:sz w:val="24"/>
          <w:szCs w:val="24"/>
          <w:shd w:val="clear" w:color="auto" w:fill="FFFFFF"/>
        </w:rPr>
        <w:t xml:space="preserve">žien so zvýšeným rizikom vzniku karcinómu prsníka </w:t>
      </w:r>
      <w:r w:rsidRPr="009A3CDF">
        <w:rPr>
          <w:rFonts w:ascii="Times New Roman" w:hAnsi="Times New Roman"/>
          <w:bCs/>
          <w:color w:val="000000"/>
          <w:sz w:val="24"/>
          <w:szCs w:val="24"/>
          <w:shd w:val="clear" w:color="auto" w:fill="FFFFFF"/>
        </w:rPr>
        <w:t>určené genetikom</w:t>
      </w:r>
      <w:r>
        <w:rPr>
          <w:rFonts w:ascii="Times New Roman" w:hAnsi="Times New Roman"/>
          <w:bCs/>
          <w:color w:val="000000"/>
          <w:sz w:val="24"/>
          <w:szCs w:val="24"/>
          <w:shd w:val="clear" w:color="auto" w:fill="FFFFFF"/>
        </w:rPr>
        <w:t xml:space="preserve"> môže</w:t>
      </w:r>
      <w:r w:rsidRPr="009A3CDF">
        <w:rPr>
          <w:rFonts w:ascii="Times New Roman" w:hAnsi="Times New Roman"/>
          <w:bCs/>
          <w:color w:val="000000"/>
          <w:sz w:val="24"/>
          <w:szCs w:val="24"/>
          <w:shd w:val="clear" w:color="auto" w:fill="FFFFFF"/>
        </w:rPr>
        <w:t xml:space="preserve"> po genetickej konzultácii </w:t>
      </w:r>
      <w:r w:rsidRPr="002B0614">
        <w:rPr>
          <w:rFonts w:ascii="Times New Roman" w:hAnsi="Times New Roman"/>
          <w:bCs/>
          <w:color w:val="000000"/>
          <w:sz w:val="24"/>
          <w:szCs w:val="24"/>
          <w:shd w:val="clear" w:color="auto" w:fill="FFFFFF"/>
        </w:rPr>
        <w:t>indikovať</w:t>
      </w:r>
      <w:r>
        <w:rPr>
          <w:rFonts w:ascii="Times New Roman" w:hAnsi="Times New Roman"/>
          <w:bCs/>
          <w:color w:val="000000"/>
          <w:sz w:val="24"/>
          <w:szCs w:val="24"/>
          <w:shd w:val="clear" w:color="auto" w:fill="FFFFFF"/>
        </w:rPr>
        <w:t>:</w:t>
      </w:r>
      <w:r w:rsidRPr="002B0614">
        <w:rPr>
          <w:rFonts w:ascii="Times New Roman" w:hAnsi="Times New Roman"/>
          <w:bCs/>
          <w:color w:val="000000"/>
          <w:sz w:val="24"/>
          <w:szCs w:val="24"/>
          <w:shd w:val="clear" w:color="auto" w:fill="FFFFFF"/>
        </w:rPr>
        <w:t xml:space="preserve"> </w:t>
      </w:r>
    </w:p>
    <w:p w14:paraId="63A344FD" w14:textId="77777777" w:rsidR="006F2D7A" w:rsidRDefault="006F2D7A" w:rsidP="00D2366F">
      <w:pPr>
        <w:pStyle w:val="Odsekzoznamu"/>
        <w:numPr>
          <w:ilvl w:val="0"/>
          <w:numId w:val="94"/>
        </w:numPr>
        <w:spacing w:before="240" w:after="0" w:line="264" w:lineRule="auto"/>
        <w:ind w:left="1134"/>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všeobecný lekár</w:t>
      </w:r>
      <w:r>
        <w:rPr>
          <w:rFonts w:ascii="Times New Roman" w:hAnsi="Times New Roman"/>
          <w:bCs/>
          <w:color w:val="000000"/>
          <w:sz w:val="24"/>
          <w:szCs w:val="24"/>
          <w:shd w:val="clear" w:color="auto" w:fill="FFFFFF"/>
        </w:rPr>
        <w:t>,</w:t>
      </w:r>
    </w:p>
    <w:p w14:paraId="099A85B1" w14:textId="77777777" w:rsidR="006F2D7A" w:rsidRPr="002B0614" w:rsidRDefault="006F2D7A" w:rsidP="00D2366F">
      <w:pPr>
        <w:pStyle w:val="Odsekzoznamu"/>
        <w:numPr>
          <w:ilvl w:val="0"/>
          <w:numId w:val="94"/>
        </w:numPr>
        <w:spacing w:before="240" w:after="0" w:line="264" w:lineRule="auto"/>
        <w:ind w:left="1134"/>
        <w:jc w:val="both"/>
        <w:rPr>
          <w:rFonts w:ascii="Times New Roman" w:hAnsi="Times New Roman"/>
          <w:bCs/>
          <w:color w:val="000000"/>
          <w:sz w:val="24"/>
          <w:szCs w:val="24"/>
          <w:shd w:val="clear" w:color="auto" w:fill="FFFFFF"/>
        </w:rPr>
      </w:pPr>
      <w:r w:rsidRPr="002B0614">
        <w:rPr>
          <w:rFonts w:ascii="Times New Roman" w:hAnsi="Times New Roman"/>
          <w:bCs/>
          <w:color w:val="000000"/>
          <w:sz w:val="24"/>
          <w:szCs w:val="24"/>
          <w:shd w:val="clear" w:color="auto" w:fill="FFFFFF"/>
        </w:rPr>
        <w:t>lekár špecialista (klinický onkológ, chirurg, gynekológ-pôrodník, rádiológ, genetik, mamológ).</w:t>
      </w:r>
    </w:p>
    <w:p w14:paraId="08077A5F" w14:textId="77777777" w:rsidR="006F2D7A" w:rsidRDefault="006F2D7A" w:rsidP="00D2366F">
      <w:pPr>
        <w:pStyle w:val="Odsekzoznamu"/>
        <w:numPr>
          <w:ilvl w:val="0"/>
          <w:numId w:val="10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A079AA">
        <w:rPr>
          <w:rFonts w:ascii="Times New Roman" w:hAnsi="Times New Roman"/>
          <w:bCs/>
          <w:color w:val="000000"/>
          <w:sz w:val="24"/>
          <w:szCs w:val="24"/>
          <w:shd w:val="clear" w:color="auto" w:fill="FFFFFF"/>
        </w:rPr>
        <w:t>Mamografické vyšetrenie v skríningovom intervale</w:t>
      </w:r>
      <w:r>
        <w:rPr>
          <w:rFonts w:ascii="Times New Roman" w:hAnsi="Times New Roman"/>
          <w:bCs/>
          <w:color w:val="000000"/>
          <w:sz w:val="24"/>
          <w:szCs w:val="24"/>
          <w:shd w:val="clear" w:color="auto" w:fill="FFFFFF"/>
        </w:rPr>
        <w:t xml:space="preserve"> u žien</w:t>
      </w:r>
      <w:r w:rsidRPr="00A079AA">
        <w:rPr>
          <w:rFonts w:ascii="Times New Roman" w:hAnsi="Times New Roman"/>
          <w:bCs/>
          <w:color w:val="000000"/>
          <w:sz w:val="24"/>
          <w:szCs w:val="24"/>
          <w:shd w:val="clear" w:color="auto" w:fill="FFFFFF"/>
        </w:rPr>
        <w:t xml:space="preserve"> vo veku 45 – 74 rokov + 364 dní môže byť realizované aj</w:t>
      </w:r>
      <w:r>
        <w:rPr>
          <w:rFonts w:ascii="Times New Roman" w:hAnsi="Times New Roman"/>
          <w:bCs/>
          <w:color w:val="000000"/>
          <w:sz w:val="24"/>
          <w:szCs w:val="24"/>
          <w:shd w:val="clear" w:color="auto" w:fill="FFFFFF"/>
        </w:rPr>
        <w:t>:</w:t>
      </w:r>
    </w:p>
    <w:p w14:paraId="21EE424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 xml:space="preserve">na základe pozývacieho listu od svojej zdravotnej poisťovne, </w:t>
      </w:r>
    </w:p>
    <w:p w14:paraId="4C71D810"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elektronickej výzvy zdravotnou poisťovňu (SMS, pozvánka v aplikácii),</w:t>
      </w:r>
    </w:p>
    <w:p w14:paraId="467ACD15"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žiadanky od svojho gynekológa a pôrodníka alebo všeobecného lekára, keď tento zistí, že žena neabsolvovala skríningovú mamografiu v skríningovom intervale</w:t>
      </w:r>
    </w:p>
    <w:p w14:paraId="701A6E5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1638F1">
        <w:rPr>
          <w:rFonts w:ascii="Times New Roman" w:hAnsi="Times New Roman"/>
          <w:bCs/>
          <w:color w:val="000000"/>
          <w:sz w:val="24"/>
          <w:szCs w:val="24"/>
          <w:shd w:val="clear" w:color="auto" w:fill="FFFFFF"/>
        </w:rPr>
        <w:t>na základe pozvánky alebo elektronickej výzvy prevereného skríningového mamografického pracoviska,</w:t>
      </w:r>
    </w:p>
    <w:p w14:paraId="410856BA"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rádiológa s CPČ prevereného skríningového mamografického pracoviska,</w:t>
      </w:r>
    </w:p>
    <w:p w14:paraId="77F3E3ED" w14:textId="77777777" w:rsidR="006F2D7A"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onkológa/radiačného onkológa,</w:t>
      </w:r>
    </w:p>
    <w:p w14:paraId="627BEA70" w14:textId="77777777" w:rsidR="006F2D7A" w:rsidRPr="0023031B" w:rsidRDefault="006F2D7A" w:rsidP="00D2366F">
      <w:pPr>
        <w:pStyle w:val="Odsekzoznamu"/>
        <w:numPr>
          <w:ilvl w:val="0"/>
          <w:numId w:val="95"/>
        </w:numPr>
        <w:spacing w:before="240" w:after="0" w:line="264" w:lineRule="auto"/>
        <w:ind w:left="1134"/>
        <w:jc w:val="both"/>
        <w:rPr>
          <w:rFonts w:ascii="Times New Roman" w:hAnsi="Times New Roman"/>
          <w:bCs/>
          <w:color w:val="000000"/>
          <w:sz w:val="24"/>
          <w:szCs w:val="24"/>
          <w:shd w:val="clear" w:color="auto" w:fill="FFFFFF"/>
        </w:rPr>
      </w:pPr>
      <w:r w:rsidRPr="0023031B">
        <w:rPr>
          <w:rFonts w:ascii="Times New Roman" w:hAnsi="Times New Roman"/>
          <w:bCs/>
          <w:color w:val="000000"/>
          <w:sz w:val="24"/>
          <w:szCs w:val="24"/>
          <w:shd w:val="clear" w:color="auto" w:fill="FFFFFF"/>
        </w:rPr>
        <w:t>na základe indikácie mamológa,</w:t>
      </w:r>
    </w:p>
    <w:p w14:paraId="46DDC7E5" w14:textId="77777777" w:rsidR="006F2D7A" w:rsidRDefault="006F2D7A" w:rsidP="00D2366F">
      <w:pPr>
        <w:pStyle w:val="Odsekzoznamu"/>
        <w:numPr>
          <w:ilvl w:val="0"/>
          <w:numId w:val="59"/>
        </w:numPr>
        <w:spacing w:before="240" w:after="0" w:line="264" w:lineRule="auto"/>
        <w:ind w:left="1134"/>
        <w:jc w:val="both"/>
        <w:rPr>
          <w:rFonts w:ascii="Times New Roman" w:hAnsi="Times New Roman"/>
          <w:bCs/>
          <w:color w:val="000000"/>
          <w:sz w:val="24"/>
          <w:szCs w:val="24"/>
          <w:shd w:val="clear" w:color="auto" w:fill="FFFFFF"/>
        </w:rPr>
      </w:pPr>
      <w:r w:rsidRPr="00714992">
        <w:rPr>
          <w:rFonts w:ascii="Times New Roman" w:hAnsi="Times New Roman"/>
          <w:bCs/>
          <w:color w:val="000000"/>
          <w:sz w:val="24"/>
          <w:szCs w:val="24"/>
          <w:shd w:val="clear" w:color="auto" w:fill="FFFFFF"/>
        </w:rPr>
        <w:lastRenderedPageBreak/>
        <w:t xml:space="preserve">na základe veku </w:t>
      </w:r>
      <w:r>
        <w:rPr>
          <w:rFonts w:ascii="Times New Roman" w:hAnsi="Times New Roman"/>
          <w:bCs/>
          <w:color w:val="000000"/>
          <w:sz w:val="24"/>
          <w:szCs w:val="24"/>
          <w:shd w:val="clear" w:color="auto" w:fill="FFFFFF"/>
        </w:rPr>
        <w:t xml:space="preserve">ženy, ktorý zodpovedá skríningovému intervalu (45-75 rokov +364 dní) </w:t>
      </w:r>
      <w:r w:rsidRPr="00714992">
        <w:rPr>
          <w:rFonts w:ascii="Times New Roman" w:hAnsi="Times New Roman"/>
          <w:bCs/>
          <w:color w:val="000000"/>
          <w:sz w:val="24"/>
          <w:szCs w:val="24"/>
          <w:shd w:val="clear" w:color="auto" w:fill="FFFFFF"/>
        </w:rPr>
        <w:t>- priamym kontaktovaním prevereného skríningového mamografického pracoviska, ak žena spĺňa všetky vyššie uvedené osobné kritériá pre zaradenie do organizovaného skríningu – v takom prípade ju preverené skríningové mamografické pracovisko má právo vyšetriť a vykázať ako skríningové vyšetrenie aj bez pozývacieho listu či žiadanky od gynekológa/všeobecného lekára a odporúčania na základe genetického vyšetrenia/konzultácie</w:t>
      </w:r>
    </w:p>
    <w:p w14:paraId="1B9D8D46" w14:textId="78188845" w:rsidR="000F51E0" w:rsidRPr="00644C0C" w:rsidRDefault="000F51E0" w:rsidP="00965371">
      <w:pPr>
        <w:spacing w:after="225" w:line="264" w:lineRule="auto"/>
        <w:ind w:left="195"/>
        <w:jc w:val="center"/>
        <w:rPr>
          <w:rFonts w:ascii="Times New Roman" w:hAnsi="Times New Roman"/>
          <w:b/>
          <w:sz w:val="24"/>
          <w:szCs w:val="24"/>
        </w:rPr>
      </w:pPr>
    </w:p>
    <w:p w14:paraId="6030B65A" w14:textId="77777777" w:rsidR="000F51E0" w:rsidRPr="00644C0C" w:rsidRDefault="000F51E0" w:rsidP="00965371">
      <w:pPr>
        <w:spacing w:after="225" w:line="264" w:lineRule="auto"/>
        <w:ind w:left="195"/>
        <w:jc w:val="center"/>
        <w:rPr>
          <w:rFonts w:ascii="Times New Roman" w:hAnsi="Times New Roman"/>
          <w:b/>
          <w:sz w:val="24"/>
          <w:szCs w:val="24"/>
        </w:rPr>
      </w:pPr>
    </w:p>
    <w:p w14:paraId="162A5340" w14:textId="77777777" w:rsidR="00922449" w:rsidRPr="00644C0C" w:rsidRDefault="00922449" w:rsidP="00965371">
      <w:pPr>
        <w:spacing w:after="225" w:line="264" w:lineRule="auto"/>
        <w:ind w:left="195"/>
        <w:jc w:val="center"/>
        <w:rPr>
          <w:rFonts w:ascii="Times New Roman" w:hAnsi="Times New Roman"/>
          <w:b/>
          <w:sz w:val="24"/>
          <w:szCs w:val="24"/>
        </w:rPr>
      </w:pPr>
    </w:p>
    <w:p w14:paraId="312A4758" w14:textId="53E97534" w:rsidR="00965371" w:rsidRPr="00644C0C" w:rsidRDefault="00965371" w:rsidP="006A0953">
      <w:pPr>
        <w:spacing w:after="225" w:line="264" w:lineRule="auto"/>
        <w:ind w:left="195"/>
        <w:jc w:val="center"/>
        <w:rPr>
          <w:rFonts w:ascii="Times New Roman" w:hAnsi="Times New Roman"/>
          <w:b/>
          <w:sz w:val="24"/>
          <w:szCs w:val="24"/>
        </w:rPr>
      </w:pPr>
    </w:p>
    <w:p w14:paraId="60201698" w14:textId="1674F596" w:rsidR="000E4BF2" w:rsidRPr="00644C0C" w:rsidRDefault="000E4BF2" w:rsidP="000E4BF2">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9</w:t>
      </w:r>
    </w:p>
    <w:p w14:paraId="4A0FBB01" w14:textId="0E663964" w:rsidR="000E4BF2" w:rsidRPr="00644C0C" w:rsidRDefault="000E4BF2" w:rsidP="000E4BF2">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bCs/>
          <w:color w:val="000000"/>
          <w:sz w:val="24"/>
          <w:szCs w:val="24"/>
        </w:rPr>
        <w:t>Pozývanie na skríningy onkologických chorôb</w:t>
      </w:r>
    </w:p>
    <w:p w14:paraId="588603E2" w14:textId="77777777" w:rsidR="000E4BF2" w:rsidRPr="00644C0C" w:rsidRDefault="000E4BF2" w:rsidP="00D2366F">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w:t>
      </w:r>
      <w:r w:rsidRPr="00644C0C">
        <w:rPr>
          <w:rFonts w:ascii="Times New Roman" w:hAnsi="Times New Roman"/>
          <w:sz w:val="24"/>
          <w:szCs w:val="24"/>
        </w:rPr>
        <w:t>.</w:t>
      </w:r>
    </w:p>
    <w:p w14:paraId="284FCBDF" w14:textId="77777777" w:rsidR="000E4BF2" w:rsidRPr="00644C0C" w:rsidRDefault="000E4BF2" w:rsidP="00D2366F">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184CEA87" w14:textId="77777777" w:rsidR="000E4BF2" w:rsidRPr="00644C0C" w:rsidRDefault="000E4BF2" w:rsidP="000E4BF2">
      <w:pPr>
        <w:spacing w:after="225" w:line="264" w:lineRule="auto"/>
        <w:ind w:left="195"/>
        <w:jc w:val="center"/>
        <w:rPr>
          <w:rFonts w:ascii="Times New Roman" w:hAnsi="Times New Roman"/>
          <w:b/>
          <w:sz w:val="24"/>
          <w:szCs w:val="24"/>
        </w:rPr>
      </w:pPr>
    </w:p>
    <w:p w14:paraId="786A917B" w14:textId="77777777" w:rsidR="000E4BF2" w:rsidRPr="00644C0C" w:rsidRDefault="000E4BF2" w:rsidP="000E4BF2">
      <w:pPr>
        <w:spacing w:after="225" w:line="264" w:lineRule="auto"/>
        <w:ind w:left="195"/>
        <w:jc w:val="center"/>
        <w:rPr>
          <w:rFonts w:ascii="Times New Roman" w:hAnsi="Times New Roman"/>
          <w:b/>
          <w:sz w:val="24"/>
          <w:szCs w:val="24"/>
        </w:rPr>
      </w:pPr>
    </w:p>
    <w:p w14:paraId="442FB553" w14:textId="77777777" w:rsidR="00565F0A" w:rsidRPr="00644C0C" w:rsidRDefault="00565F0A" w:rsidP="00565F0A">
      <w:pPr>
        <w:spacing w:after="225" w:line="264" w:lineRule="auto"/>
        <w:ind w:left="195"/>
        <w:jc w:val="center"/>
        <w:rPr>
          <w:rFonts w:ascii="Times New Roman" w:hAnsi="Times New Roman"/>
          <w:b/>
          <w:sz w:val="24"/>
          <w:szCs w:val="24"/>
        </w:rPr>
      </w:pPr>
    </w:p>
    <w:p w14:paraId="754BF842" w14:textId="2DD18758" w:rsidR="00565F0A" w:rsidRPr="00644C0C" w:rsidRDefault="00565F0A" w:rsidP="00565F0A">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1</w:t>
      </w:r>
      <w:r w:rsidR="000F51E0" w:rsidRPr="00644C0C">
        <w:rPr>
          <w:rFonts w:ascii="Times New Roman" w:hAnsi="Times New Roman"/>
          <w:b/>
          <w:sz w:val="24"/>
          <w:szCs w:val="24"/>
        </w:rPr>
        <w:t>0</w:t>
      </w:r>
    </w:p>
    <w:p w14:paraId="7E7FE446" w14:textId="1E074AFA" w:rsidR="00565F0A" w:rsidRPr="00644C0C" w:rsidRDefault="003827C1" w:rsidP="00565F0A">
      <w:pPr>
        <w:spacing w:after="225" w:line="264" w:lineRule="auto"/>
        <w:ind w:left="195"/>
        <w:jc w:val="center"/>
        <w:rPr>
          <w:rFonts w:ascii="Times New Roman" w:hAnsi="Times New Roman"/>
          <w:b/>
          <w:color w:val="000000"/>
          <w:sz w:val="24"/>
          <w:szCs w:val="24"/>
        </w:rPr>
      </w:pPr>
      <w:r w:rsidRPr="00644C0C">
        <w:rPr>
          <w:rFonts w:ascii="Times New Roman" w:hAnsi="Times New Roman"/>
          <w:b/>
          <w:bCs/>
          <w:color w:val="000000"/>
          <w:sz w:val="24"/>
          <w:szCs w:val="24"/>
        </w:rPr>
        <w:t>Prechodné ustanovenia</w:t>
      </w:r>
    </w:p>
    <w:p w14:paraId="0B654BA4" w14:textId="77777777" w:rsidR="00565F0A" w:rsidRPr="00644C0C" w:rsidRDefault="00565F0A" w:rsidP="00D2366F">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w:t>
      </w:r>
      <w:r w:rsidRPr="00644C0C">
        <w:rPr>
          <w:rFonts w:ascii="Times New Roman" w:hAnsi="Times New Roman"/>
          <w:sz w:val="24"/>
          <w:szCs w:val="24"/>
        </w:rPr>
        <w:t>.</w:t>
      </w:r>
    </w:p>
    <w:p w14:paraId="48138FF2" w14:textId="77777777" w:rsidR="00565F0A" w:rsidRPr="00644C0C" w:rsidRDefault="00565F0A" w:rsidP="00D2366F">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318607B0" w14:textId="77777777" w:rsidR="00565F0A" w:rsidRPr="00644C0C" w:rsidRDefault="00565F0A" w:rsidP="00565F0A">
      <w:pPr>
        <w:spacing w:after="225" w:line="264" w:lineRule="auto"/>
        <w:ind w:left="195"/>
        <w:jc w:val="center"/>
        <w:rPr>
          <w:rFonts w:ascii="Times New Roman" w:hAnsi="Times New Roman"/>
          <w:b/>
          <w:sz w:val="24"/>
          <w:szCs w:val="24"/>
        </w:rPr>
      </w:pPr>
    </w:p>
    <w:p w14:paraId="3E422701" w14:textId="77777777" w:rsidR="000E4BF2" w:rsidRPr="00644C0C" w:rsidRDefault="000E4BF2" w:rsidP="006A0953">
      <w:pPr>
        <w:spacing w:after="225" w:line="264" w:lineRule="auto"/>
        <w:ind w:left="195"/>
        <w:jc w:val="center"/>
        <w:rPr>
          <w:rFonts w:ascii="Times New Roman" w:hAnsi="Times New Roman"/>
          <w:b/>
          <w:sz w:val="24"/>
          <w:szCs w:val="24"/>
        </w:rPr>
      </w:pPr>
    </w:p>
    <w:p w14:paraId="51F129BF" w14:textId="5FA4014F" w:rsidR="00792EBC" w:rsidRPr="00644C0C" w:rsidRDefault="00792EBC"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3827C1" w:rsidRPr="00644C0C">
        <w:rPr>
          <w:rFonts w:ascii="Times New Roman" w:hAnsi="Times New Roman"/>
          <w:b/>
          <w:sz w:val="24"/>
          <w:szCs w:val="24"/>
        </w:rPr>
        <w:t>1</w:t>
      </w:r>
      <w:r w:rsidR="000F51E0" w:rsidRPr="00644C0C">
        <w:rPr>
          <w:rFonts w:ascii="Times New Roman" w:hAnsi="Times New Roman"/>
          <w:b/>
          <w:sz w:val="24"/>
          <w:szCs w:val="24"/>
        </w:rPr>
        <w:t>1</w:t>
      </w:r>
    </w:p>
    <w:p w14:paraId="2BDB6426" w14:textId="2B8240DB" w:rsidR="00792EBC" w:rsidRPr="00644C0C" w:rsidRDefault="00792EBC" w:rsidP="00792EBC">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Záverečné ustanovenie</w:t>
      </w:r>
    </w:p>
    <w:p w14:paraId="1A9DBE87" w14:textId="385E454C"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Touto vyhláškou sa preberajú</w:t>
      </w:r>
      <w:r w:rsidR="00922449" w:rsidRPr="00644C0C">
        <w:rPr>
          <w:rFonts w:ascii="Times New Roman" w:hAnsi="Times New Roman"/>
          <w:bCs/>
          <w:color w:val="000000"/>
          <w:sz w:val="24"/>
          <w:szCs w:val="24"/>
          <w:shd w:val="clear" w:color="auto" w:fill="FFFFFF"/>
        </w:rPr>
        <w:t xml:space="preserve"> </w:t>
      </w:r>
      <w:r w:rsidR="00FC7076" w:rsidRPr="00644C0C">
        <w:rPr>
          <w:rFonts w:ascii="Times New Roman" w:hAnsi="Times New Roman"/>
          <w:bCs/>
          <w:color w:val="000000"/>
          <w:sz w:val="24"/>
          <w:szCs w:val="24"/>
          <w:shd w:val="clear" w:color="auto" w:fill="FFFFFF"/>
        </w:rPr>
        <w:t>............</w:t>
      </w:r>
    </w:p>
    <w:p w14:paraId="5C217205" w14:textId="37C3BAB4"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6ADE6E72" w14:textId="77777777" w:rsidR="000F51E0" w:rsidRPr="00644C0C" w:rsidRDefault="000F51E0" w:rsidP="00792EBC">
      <w:pPr>
        <w:spacing w:before="240" w:after="0" w:line="264" w:lineRule="auto"/>
        <w:ind w:left="533"/>
        <w:jc w:val="both"/>
        <w:rPr>
          <w:rFonts w:ascii="Times New Roman" w:hAnsi="Times New Roman"/>
          <w:bCs/>
          <w:color w:val="000000"/>
          <w:sz w:val="24"/>
          <w:szCs w:val="24"/>
          <w:shd w:val="clear" w:color="auto" w:fill="FFFFFF"/>
        </w:rPr>
      </w:pPr>
    </w:p>
    <w:p w14:paraId="7C5CEF63" w14:textId="511110E5" w:rsidR="00792EBC" w:rsidRPr="00644C0C" w:rsidRDefault="00792EBC" w:rsidP="000E5485">
      <w:pPr>
        <w:pStyle w:val="Odsekzoznamu"/>
        <w:spacing w:after="0" w:line="264" w:lineRule="auto"/>
        <w:ind w:left="0"/>
        <w:jc w:val="center"/>
        <w:rPr>
          <w:rFonts w:ascii="Times New Roman" w:hAnsi="Times New Roman"/>
          <w:b/>
          <w:sz w:val="24"/>
          <w:szCs w:val="24"/>
        </w:rPr>
      </w:pPr>
      <w:r w:rsidRPr="00644C0C">
        <w:rPr>
          <w:rFonts w:ascii="Times New Roman" w:hAnsi="Times New Roman"/>
          <w:b/>
          <w:sz w:val="24"/>
          <w:szCs w:val="24"/>
        </w:rPr>
        <w:t xml:space="preserve">§ </w:t>
      </w:r>
      <w:r w:rsidR="000F51E0" w:rsidRPr="00644C0C">
        <w:rPr>
          <w:rFonts w:ascii="Times New Roman" w:hAnsi="Times New Roman"/>
          <w:b/>
          <w:sz w:val="24"/>
          <w:szCs w:val="24"/>
        </w:rPr>
        <w:t>12</w:t>
      </w:r>
    </w:p>
    <w:p w14:paraId="1458A859" w14:textId="5A3EAACB" w:rsidR="00792EBC" w:rsidRPr="00644C0C" w:rsidRDefault="00792EBC" w:rsidP="00792EBC">
      <w:pPr>
        <w:spacing w:after="225" w:line="264" w:lineRule="auto"/>
        <w:ind w:left="195"/>
        <w:jc w:val="center"/>
        <w:rPr>
          <w:rFonts w:ascii="Times New Roman" w:hAnsi="Times New Roman"/>
          <w:b/>
          <w:bCs/>
          <w:color w:val="000000"/>
          <w:sz w:val="24"/>
          <w:szCs w:val="24"/>
          <w:shd w:val="clear" w:color="auto" w:fill="FFFFFF"/>
        </w:rPr>
      </w:pPr>
      <w:r w:rsidRPr="00644C0C">
        <w:rPr>
          <w:rFonts w:ascii="Times New Roman" w:hAnsi="Times New Roman"/>
          <w:b/>
          <w:color w:val="000000"/>
          <w:sz w:val="24"/>
          <w:szCs w:val="24"/>
        </w:rPr>
        <w:t xml:space="preserve">Účinnosť </w:t>
      </w:r>
    </w:p>
    <w:p w14:paraId="283F09B8" w14:textId="437A8EDE"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t>Táto vyhláška nadobúda účinnosť 1. januára 2025.</w:t>
      </w:r>
    </w:p>
    <w:p w14:paraId="4FC7BEC1" w14:textId="3CEDBF5D"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07D3370B" w14:textId="23DB6EF5"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br w:type="page"/>
      </w:r>
    </w:p>
    <w:p w14:paraId="2E30354D" w14:textId="276E3782"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lastRenderedPageBreak/>
        <w:t>Odkazy na právne predpisy:</w:t>
      </w:r>
    </w:p>
    <w:p w14:paraId="1C0136D9" w14:textId="4C678A61" w:rsidR="00AD4648" w:rsidRPr="00644C0C" w:rsidRDefault="00AD4648" w:rsidP="00D2366F">
      <w:pPr>
        <w:pStyle w:val="Odsekzoznamu"/>
        <w:numPr>
          <w:ilvl w:val="0"/>
          <w:numId w:val="5"/>
        </w:numPr>
        <w:spacing w:before="240" w:after="0" w:line="264" w:lineRule="auto"/>
        <w:ind w:left="284" w:firstLine="0"/>
        <w:jc w:val="both"/>
        <w:rPr>
          <w:rFonts w:ascii="Times New Roman" w:hAnsi="Times New Roman"/>
          <w:bCs/>
          <w:color w:val="000000"/>
          <w:sz w:val="24"/>
          <w:szCs w:val="24"/>
          <w:shd w:val="clear" w:color="auto" w:fill="FFFFFF"/>
        </w:rPr>
      </w:pPr>
      <w:r w:rsidRPr="00644C0C">
        <w:rPr>
          <w:rFonts w:ascii="Times New Roman" w:hAnsi="Times New Roman"/>
          <w:bCs/>
          <w:sz w:val="24"/>
          <w:szCs w:val="24"/>
        </w:rPr>
        <w:t>Odporúčanie</w:t>
      </w:r>
      <w:r w:rsidRPr="00644C0C">
        <w:rPr>
          <w:rFonts w:ascii="Times New Roman" w:hAnsi="Times New Roman"/>
          <w:bCs/>
          <w:color w:val="000000"/>
          <w:sz w:val="24"/>
          <w:szCs w:val="24"/>
          <w:shd w:val="clear" w:color="auto" w:fill="FFFFFF"/>
        </w:rPr>
        <w:t xml:space="preserve"> Rady z 9. decembra 2022 o posilnení prevencie prostredníctvom včasnej detekcie: Nový prístup EÚ ku skríningu rakoviny, ktorým sa nahrádza odporúčanie Rady 2003/878/ES</w:t>
      </w:r>
      <w:r w:rsidR="00DB5950" w:rsidRPr="00644C0C">
        <w:rPr>
          <w:rFonts w:ascii="Times New Roman" w:hAnsi="Times New Roman"/>
          <w:bCs/>
          <w:color w:val="000000"/>
          <w:sz w:val="24"/>
          <w:szCs w:val="24"/>
          <w:shd w:val="clear" w:color="auto" w:fill="FFFFFF"/>
        </w:rPr>
        <w:t xml:space="preserve"> (2022/C 473/01)</w:t>
      </w:r>
      <w:r w:rsidR="00AD0F01" w:rsidRPr="00644C0C">
        <w:rPr>
          <w:rFonts w:ascii="Times New Roman" w:hAnsi="Times New Roman"/>
          <w:bCs/>
          <w:color w:val="000000"/>
          <w:sz w:val="24"/>
          <w:szCs w:val="24"/>
          <w:shd w:val="clear" w:color="auto" w:fill="FFFFFF"/>
        </w:rPr>
        <w:t>.</w:t>
      </w:r>
    </w:p>
    <w:p w14:paraId="75A1D7E1" w14:textId="77777777" w:rsidR="00AD4648" w:rsidRPr="00644C0C" w:rsidRDefault="00AD4648" w:rsidP="00D2366F">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14:paraId="4A543850" w14:textId="77777777" w:rsidR="00AD4648" w:rsidRPr="00644C0C" w:rsidRDefault="00AD4648" w:rsidP="00792EBC">
      <w:pPr>
        <w:spacing w:before="240" w:after="0" w:line="264" w:lineRule="auto"/>
        <w:ind w:left="533"/>
        <w:jc w:val="both"/>
        <w:rPr>
          <w:rFonts w:ascii="Times New Roman" w:hAnsi="Times New Roman"/>
          <w:bCs/>
          <w:color w:val="000000"/>
          <w:sz w:val="24"/>
          <w:szCs w:val="24"/>
          <w:shd w:val="clear" w:color="auto" w:fill="FFFFFF"/>
        </w:rPr>
      </w:pPr>
    </w:p>
    <w:p w14:paraId="156491D7" w14:textId="77777777"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0A138BE1" w14:textId="77777777" w:rsidR="00792EBC" w:rsidRPr="00644C0C" w:rsidRDefault="00792EBC" w:rsidP="00792EBC">
      <w:pPr>
        <w:spacing w:before="240" w:after="0" w:line="264" w:lineRule="auto"/>
        <w:ind w:left="533"/>
        <w:jc w:val="both"/>
        <w:rPr>
          <w:rFonts w:ascii="Times New Roman" w:hAnsi="Times New Roman"/>
          <w:bCs/>
          <w:color w:val="000000"/>
          <w:sz w:val="24"/>
          <w:szCs w:val="24"/>
          <w:shd w:val="clear" w:color="auto" w:fill="FFFFFF"/>
        </w:rPr>
      </w:pPr>
    </w:p>
    <w:p w14:paraId="6730B087" w14:textId="77777777" w:rsidR="00792EBC" w:rsidRPr="00644C0C" w:rsidRDefault="00792EBC" w:rsidP="006A0953">
      <w:pPr>
        <w:spacing w:after="225" w:line="264" w:lineRule="auto"/>
        <w:ind w:left="195"/>
        <w:jc w:val="center"/>
        <w:rPr>
          <w:rFonts w:ascii="Times New Roman" w:hAnsi="Times New Roman"/>
          <w:b/>
          <w:sz w:val="24"/>
          <w:szCs w:val="24"/>
        </w:rPr>
      </w:pPr>
    </w:p>
    <w:p w14:paraId="29528DE0" w14:textId="6A60F6CE" w:rsidR="00AD0F01" w:rsidRPr="00644C0C" w:rsidRDefault="00AD0F01" w:rsidP="006A0953">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72A79BC6" w14:textId="6852111D" w:rsidR="00965371" w:rsidRPr="00644C0C" w:rsidRDefault="003A7A8F" w:rsidP="00042295">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1</w:t>
      </w:r>
    </w:p>
    <w:p w14:paraId="2F6769B7" w14:textId="6DD2754B" w:rsidR="003A7A8F" w:rsidRPr="00644C0C" w:rsidRDefault="003A7A8F" w:rsidP="00042295">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3C3C9CC3" w14:textId="77777777" w:rsidR="00042295" w:rsidRPr="00644C0C" w:rsidRDefault="00042295" w:rsidP="006A0953">
      <w:pPr>
        <w:spacing w:after="225" w:line="264" w:lineRule="auto"/>
        <w:ind w:left="195"/>
        <w:jc w:val="center"/>
        <w:rPr>
          <w:rFonts w:ascii="Times New Roman" w:hAnsi="Times New Roman"/>
          <w:b/>
          <w:caps/>
          <w:sz w:val="24"/>
          <w:szCs w:val="24"/>
        </w:rPr>
      </w:pPr>
    </w:p>
    <w:p w14:paraId="3616C534" w14:textId="6A00D01B" w:rsidR="00965371" w:rsidRPr="00644C0C" w:rsidRDefault="00042295" w:rsidP="006A0953">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odborné pojmy</w:t>
      </w:r>
    </w:p>
    <w:p w14:paraId="6AFD0157" w14:textId="28485B5F" w:rsidR="00042295" w:rsidRPr="00644C0C" w:rsidRDefault="00042295" w:rsidP="006A0953">
      <w:pPr>
        <w:spacing w:after="225" w:line="264" w:lineRule="auto"/>
        <w:ind w:left="195"/>
        <w:jc w:val="center"/>
        <w:rPr>
          <w:rFonts w:ascii="Times New Roman" w:hAnsi="Times New Roman"/>
          <w:b/>
          <w:sz w:val="24"/>
          <w:szCs w:val="24"/>
        </w:rPr>
      </w:pPr>
    </w:p>
    <w:p w14:paraId="7AE6159D" w14:textId="30280FC4"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Všeobecné pojmy</w:t>
      </w:r>
    </w:p>
    <w:p w14:paraId="0BF1A9DF" w14:textId="77777777" w:rsidR="00AE7506" w:rsidRPr="00644C0C" w:rsidRDefault="00AE7506" w:rsidP="00AE7506">
      <w:pPr>
        <w:spacing w:after="225" w:line="264" w:lineRule="auto"/>
        <w:ind w:left="195"/>
        <w:jc w:val="both"/>
        <w:rPr>
          <w:rFonts w:ascii="Times New Roman" w:hAnsi="Times New Roman"/>
          <w:b/>
          <w:sz w:val="24"/>
          <w:szCs w:val="24"/>
        </w:rPr>
      </w:pPr>
    </w:p>
    <w:p w14:paraId="0D321136" w14:textId="1EA5D9C9"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w:t>
      </w:r>
      <w:r w:rsidRPr="00644C0C">
        <w:rPr>
          <w:rFonts w:ascii="Times New Roman" w:hAnsi="Times New Roman"/>
          <w:b/>
          <w:sz w:val="24"/>
          <w:szCs w:val="24"/>
        </w:rPr>
        <w:t>skríningu</w:t>
      </w:r>
      <w:r w:rsidR="0015619B" w:rsidRPr="00644C0C">
        <w:rPr>
          <w:rFonts w:ascii="Times New Roman" w:hAnsi="Times New Roman"/>
          <w:b/>
          <w:sz w:val="24"/>
          <w:szCs w:val="24"/>
        </w:rPr>
        <w:t xml:space="preserve"> </w:t>
      </w:r>
      <w:r w:rsidR="0015619B" w:rsidRPr="00644C0C">
        <w:rPr>
          <w:rFonts w:ascii="Times New Roman" w:hAnsi="Times New Roman"/>
          <w:b/>
          <w:color w:val="000000"/>
          <w:sz w:val="24"/>
          <w:szCs w:val="24"/>
        </w:rPr>
        <w:t xml:space="preserve">rakoviny </w:t>
      </w:r>
      <w:r w:rsidR="0015619B" w:rsidRPr="00644C0C">
        <w:rPr>
          <w:rFonts w:ascii="Times New Roman" w:hAnsi="Times New Roman"/>
          <w:b/>
          <w:bCs/>
          <w:color w:val="000000"/>
          <w:sz w:val="24"/>
          <w:szCs w:val="24"/>
          <w:shd w:val="clear" w:color="auto" w:fill="FFFFFF"/>
        </w:rPr>
        <w:t>hrubého čreva a konečníka</w:t>
      </w:r>
    </w:p>
    <w:p w14:paraId="68A13A54" w14:textId="213BFD71" w:rsidR="00AE7506" w:rsidRPr="00644C0C" w:rsidRDefault="00AE7506" w:rsidP="00AE7506">
      <w:pPr>
        <w:spacing w:after="225" w:line="264" w:lineRule="auto"/>
        <w:jc w:val="both"/>
        <w:rPr>
          <w:rFonts w:ascii="Times New Roman" w:hAnsi="Times New Roman"/>
          <w:b/>
          <w:sz w:val="24"/>
          <w:szCs w:val="24"/>
        </w:rPr>
      </w:pPr>
      <w:r w:rsidRPr="00644C0C">
        <w:rPr>
          <w:rFonts w:ascii="Times New Roman" w:hAnsi="Times New Roman"/>
          <w:b/>
          <w:sz w:val="24"/>
          <w:szCs w:val="24"/>
        </w:rPr>
        <w:t xml:space="preserve"> </w:t>
      </w:r>
    </w:p>
    <w:p w14:paraId="5B1602B8" w14:textId="27E56EE9" w:rsidR="00E225E4" w:rsidRPr="00E225E4" w:rsidRDefault="00AE7506" w:rsidP="00E225E4">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skríningu rakoviny krčka maternice</w:t>
      </w:r>
    </w:p>
    <w:p w14:paraId="57F94AB3"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sz w:val="24"/>
          <w:szCs w:val="24"/>
        </w:rPr>
      </w:pPr>
      <w:r w:rsidRPr="00E225E4">
        <w:rPr>
          <w:rFonts w:ascii="Times New Roman" w:hAnsi="Times New Roman"/>
          <w:bCs/>
          <w:sz w:val="24"/>
          <w:szCs w:val="24"/>
        </w:rPr>
        <w:t>Skríning</w:t>
      </w:r>
      <w:r w:rsidRPr="00E225E4">
        <w:rPr>
          <w:rFonts w:ascii="Times New Roman" w:hAnsi="Times New Roman"/>
          <w:sz w:val="24"/>
          <w:szCs w:val="24"/>
        </w:rPr>
        <w:t xml:space="preserve"> rakoviny krčka maternice je zameraný na vyhľadávanie a následný manažment </w:t>
      </w:r>
      <w:r w:rsidRPr="00E225E4">
        <w:rPr>
          <w:rFonts w:ascii="Times New Roman" w:hAnsi="Times New Roman"/>
          <w:bCs/>
          <w:sz w:val="24"/>
          <w:szCs w:val="24"/>
        </w:rPr>
        <w:t>prekanceróz</w:t>
      </w:r>
      <w:r w:rsidRPr="00E225E4">
        <w:rPr>
          <w:rFonts w:ascii="Times New Roman" w:hAnsi="Times New Roman"/>
          <w:sz w:val="24"/>
          <w:szCs w:val="24"/>
        </w:rPr>
        <w:t xml:space="preserve"> krčka maternice a včasných štádií rakoviny krčka maternice v bezpríznakovej populácii žien. Cieľom skríningu rakoviny krčka maternice je odhaliť prekancerózy alebo rakovinu krčka maternice v skorom štádiu u bezpríznakových žien. Liečba prekanceróz významne znižuje riziko vzniku rakoviny krčka maternice v budúcnosti. Liečba rakoviny krčka maternice vo včasnom štádiu je menej agresívna a má vyššiu pravdepodobnosť vyliečenia. Očakáva sa, že organizovaný program skríningu rakoviny krčka maternice, ktorý ponúka ženám v cieľovej populácii skríningové vyšetrenie v pravidelných intervaloch, výrazne zníži výskyt rakoviny krčka maternice odhalením a liečením ochorenia v štádiu prekancerózy. Skríning rakoviny krčka maternice znižuje úmrtnosť na rakovinu krčka maternice tým, že rakovinu odhalí vo včasnom štádiu ešte pred vznikom príznakov, a teda v čase, keď je liečba pravdepodobne účinná.</w:t>
      </w:r>
    </w:p>
    <w:p w14:paraId="11B3A725"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FF0000"/>
          <w:sz w:val="24"/>
          <w:szCs w:val="24"/>
        </w:rPr>
      </w:pPr>
      <w:r w:rsidRPr="00E225E4">
        <w:rPr>
          <w:rFonts w:ascii="Times New Roman" w:hAnsi="Times New Roman"/>
          <w:sz w:val="24"/>
          <w:szCs w:val="24"/>
        </w:rPr>
        <w:t xml:space="preserve">Skríning rakoviny krčka maternice vykonáva lekár so špecializáciou v špecializačnom odbore gynekológia a pôrodníctvo (ďalej len „gynekológ“) a laboratóriá (cytologické a genetické). Gynekológ vykonáva odber biologického materiálu a odosiela odobratý biologický materiál do laboratória na cytologické vyšetrenie alebo diagnostiku DNA vysokorizikových typov ľudského papilomavírusu (HPV).  Skríning rakoviny krčka maternice sa vykonáva skríningovým testom. Skríningový test je </w:t>
      </w:r>
      <w:r w:rsidRPr="00E225E4">
        <w:rPr>
          <w:rFonts w:ascii="Times New Roman" w:hAnsi="Times New Roman"/>
          <w:bCs/>
          <w:sz w:val="24"/>
          <w:szCs w:val="24"/>
        </w:rPr>
        <w:t xml:space="preserve">cytologické vyšetrenie </w:t>
      </w:r>
      <w:r w:rsidRPr="00E225E4">
        <w:rPr>
          <w:rFonts w:ascii="Times New Roman" w:hAnsi="Times New Roman"/>
          <w:sz w:val="24"/>
          <w:szCs w:val="24"/>
        </w:rPr>
        <w:t>buniek krčka maternice získaných sterom z krčka maternice alebo</w:t>
      </w:r>
      <w:r w:rsidRPr="00E225E4">
        <w:rPr>
          <w:rFonts w:ascii="Times New Roman" w:hAnsi="Times New Roman"/>
          <w:bCs/>
          <w:sz w:val="24"/>
          <w:szCs w:val="24"/>
        </w:rPr>
        <w:t xml:space="preserve"> HPV DNA test</w:t>
      </w:r>
      <w:r w:rsidRPr="00E225E4">
        <w:rPr>
          <w:rFonts w:ascii="Times New Roman" w:hAnsi="Times New Roman"/>
          <w:sz w:val="24"/>
          <w:szCs w:val="24"/>
        </w:rPr>
        <w:t xml:space="preserve">, ktorý zisťuje prítomnosť alebo neprítomnosť </w:t>
      </w:r>
      <w:r w:rsidRPr="00E225E4">
        <w:rPr>
          <w:rFonts w:ascii="Times New Roman" w:hAnsi="Times New Roman"/>
          <w:bCs/>
          <w:sz w:val="24"/>
          <w:szCs w:val="24"/>
        </w:rPr>
        <w:t>DNA</w:t>
      </w:r>
      <w:r w:rsidRPr="00E225E4">
        <w:rPr>
          <w:rFonts w:ascii="Times New Roman" w:hAnsi="Times New Roman"/>
          <w:sz w:val="24"/>
          <w:szCs w:val="24"/>
        </w:rPr>
        <w:t xml:space="preserve"> vysokorizikových onkogénnych typov ľudského papilomavírusu v bunkách krčka maternice získaných </w:t>
      </w:r>
      <w:r w:rsidRPr="00E225E4">
        <w:rPr>
          <w:rFonts w:ascii="Times New Roman" w:hAnsi="Times New Roman"/>
          <w:color w:val="000000"/>
          <w:sz w:val="24"/>
          <w:szCs w:val="24"/>
        </w:rPr>
        <w:t xml:space="preserve">sterom z krčka maternice (ďalej len „HPV test“). Negatívny výsledok skríningu je negatívny cytologický nález podľa klasifikácie Bethesda uvedenej v tabuľke č... v Prílohe č... tejto vyhlášky alebo negatívny HPV test, t.j. nebola zistená prítomnosť jedného alebo viacerých vysokorizikových onkogénnych typov HPV. Pozitívny výsledok skríningu je abnormálny cytologický nález podľa klasifikácie Bethesda uvedenej v tabuľke č... v Prílohe č... tejto vyhlášky alebo pozitívny HPV test , t.j. bola zistená prítomnosť </w:t>
      </w:r>
      <w:r w:rsidRPr="00E225E4">
        <w:rPr>
          <w:rFonts w:ascii="Times New Roman" w:hAnsi="Times New Roman"/>
          <w:sz w:val="24"/>
          <w:szCs w:val="24"/>
        </w:rPr>
        <w:t>jedného alebo viacerých vysokorizikových onkogénnych typov HPV.</w:t>
      </w:r>
      <w:r w:rsidRPr="00E225E4">
        <w:rPr>
          <w:rFonts w:ascii="Times New Roman" w:hAnsi="Times New Roman"/>
          <w:color w:val="000000"/>
          <w:sz w:val="24"/>
          <w:szCs w:val="24"/>
        </w:rPr>
        <w:t xml:space="preserve"> </w:t>
      </w:r>
    </w:p>
    <w:p w14:paraId="3420026B" w14:textId="77777777" w:rsidR="00E225E4" w:rsidRPr="00E225E4" w:rsidRDefault="00E225E4" w:rsidP="00E225E4">
      <w:pPr>
        <w:pStyle w:val="Normlnywebov"/>
        <w:numPr>
          <w:ilvl w:val="0"/>
          <w:numId w:val="138"/>
        </w:numPr>
        <w:spacing w:line="276" w:lineRule="auto"/>
        <w:rPr>
          <w:color w:val="000000"/>
          <w:lang w:val="x-none" w:eastAsia="cs-CZ"/>
        </w:rPr>
      </w:pPr>
      <w:r w:rsidRPr="00E225E4">
        <w:rPr>
          <w:color w:val="000000"/>
          <w:lang w:val="x-none" w:eastAsia="cs-CZ"/>
        </w:rPr>
        <w:lastRenderedPageBreak/>
        <w:t>Prvá fáza skríningu je časť skríningového procesu od vykonania odberu skríningovej cytológie alebo HPV testu po získanie výsledku cytologického vyšetrenia alebo výsledku HPV testu. Druhá fáza skríningu je časť skríningového procesu, ktorá začína riešením abnormálneho cytologického nálezu alebo HPV pozitivity zo skríningu a končí úpravou abnormálneho cytologického nálezu na negatívny a HPV negativitou po spontánnej regresii alebo liečbe prekancerózy krčka maternice, keď ženu po určitom období sledovania zaradí gynekológ späť do skríningového procesu alebo končí definitívnou liečbou rakoviny krčka maternice.</w:t>
      </w:r>
    </w:p>
    <w:p w14:paraId="4B09A3C1"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000000"/>
          <w:sz w:val="24"/>
          <w:szCs w:val="24"/>
        </w:rPr>
      </w:pPr>
      <w:r w:rsidRPr="00E225E4">
        <w:rPr>
          <w:rFonts w:ascii="Times New Roman" w:hAnsi="Times New Roman"/>
          <w:bCs/>
          <w:color w:val="000000"/>
          <w:sz w:val="24"/>
          <w:szCs w:val="24"/>
        </w:rPr>
        <w:t xml:space="preserve">Triážový test </w:t>
      </w:r>
      <w:r w:rsidRPr="00E225E4">
        <w:rPr>
          <w:rFonts w:ascii="Times New Roman" w:hAnsi="Times New Roman"/>
          <w:color w:val="000000"/>
          <w:sz w:val="24"/>
          <w:szCs w:val="24"/>
        </w:rPr>
        <w:t>je vykonanie dodatočného HPV testu alebo cytologického</w:t>
      </w:r>
      <w:r w:rsidRPr="00E225E4">
        <w:rPr>
          <w:rFonts w:ascii="Times New Roman" w:hAnsi="Times New Roman"/>
          <w:sz w:val="24"/>
          <w:szCs w:val="24"/>
        </w:rPr>
        <w:t xml:space="preserve"> vyšetrenia, ktoré slúži na vytriedenie žien s určitým druhom pozitívneho výsledku skríningu, ktoré absolvujú neodkladne ďalšie hodnotenie (expertnou) kolposkopiou.</w:t>
      </w:r>
    </w:p>
    <w:p w14:paraId="4BDBF7A2" w14:textId="77777777" w:rsidR="00E225E4" w:rsidRPr="00E225E4" w:rsidRDefault="00E225E4" w:rsidP="00E225E4">
      <w:pPr>
        <w:pStyle w:val="Odsekzoznamu"/>
        <w:numPr>
          <w:ilvl w:val="0"/>
          <w:numId w:val="138"/>
        </w:numPr>
        <w:spacing w:before="240" w:after="0" w:line="264" w:lineRule="auto"/>
        <w:contextualSpacing w:val="0"/>
        <w:jc w:val="both"/>
        <w:rPr>
          <w:rFonts w:ascii="Times New Roman" w:hAnsi="Times New Roman"/>
          <w:color w:val="000000"/>
          <w:sz w:val="24"/>
          <w:szCs w:val="24"/>
        </w:rPr>
      </w:pPr>
      <w:r w:rsidRPr="00E225E4">
        <w:rPr>
          <w:rFonts w:ascii="Times New Roman" w:hAnsi="Times New Roman"/>
          <w:bCs/>
          <w:sz w:val="24"/>
          <w:szCs w:val="24"/>
        </w:rPr>
        <w:t>Expertná kolposkopia</w:t>
      </w:r>
      <w:r w:rsidRPr="00E225E4">
        <w:rPr>
          <w:rFonts w:ascii="Times New Roman" w:hAnsi="Times New Roman"/>
          <w:sz w:val="24"/>
          <w:szCs w:val="24"/>
        </w:rPr>
        <w:t xml:space="preserve"> za účelom ďalšieho hodnotenia žien s pozitívnym výsledkom skríningu sa vykonáva na gynekologicko-pôrodníckych pracoviskách </w:t>
      </w:r>
      <w:r w:rsidRPr="00E225E4">
        <w:rPr>
          <w:rFonts w:ascii="Times New Roman" w:eastAsia="TimesNewRoman" w:hAnsi="Times New Roman"/>
          <w:iCs/>
          <w:sz w:val="24"/>
          <w:szCs w:val="24"/>
        </w:rPr>
        <w:t>podľa článku IV</w:t>
      </w:r>
      <w:r w:rsidRPr="00E225E4">
        <w:rPr>
          <w:rFonts w:ascii="Times New Roman" w:eastAsia="TimesNewRoman" w:hAnsi="Times New Roman"/>
          <w:bCs/>
          <w:iCs/>
          <w:sz w:val="24"/>
          <w:szCs w:val="24"/>
        </w:rPr>
        <w:t xml:space="preserve"> </w:t>
      </w:r>
      <w:r w:rsidRPr="00E225E4">
        <w:rPr>
          <w:rFonts w:ascii="Times New Roman" w:eastAsia="TimesNewRoman" w:hAnsi="Times New Roman"/>
          <w:bCs/>
          <w:i/>
          <w:sz w:val="24"/>
          <w:szCs w:val="24"/>
        </w:rPr>
        <w:t xml:space="preserve">Metodického usmernenia Ministerstva zdravotníctva Slovenskej republiky k vykonávaniu expertnej kolposkopie, </w:t>
      </w:r>
      <w:r w:rsidRPr="00E225E4">
        <w:rPr>
          <w:rFonts w:ascii="Times New Roman" w:hAnsi="Times New Roman"/>
          <w:sz w:val="24"/>
          <w:szCs w:val="24"/>
        </w:rPr>
        <w:t xml:space="preserve">ktoré sú zaradené v zozname pracovísk podľa článku V </w:t>
      </w:r>
      <w:r w:rsidRPr="00E225E4">
        <w:rPr>
          <w:rFonts w:ascii="Times New Roman" w:eastAsia="TimesNewRoman" w:hAnsi="Times New Roman"/>
          <w:bCs/>
          <w:i/>
          <w:sz w:val="24"/>
          <w:szCs w:val="24"/>
        </w:rPr>
        <w:t>Metodického usmernenia Ministerstva zdravotníctva Slovenskej republiky k vykonávaniu expertnej kolposkopie</w:t>
      </w:r>
      <w:r w:rsidRPr="00E225E4">
        <w:rPr>
          <w:rFonts w:ascii="Times New Roman" w:hAnsi="Times New Roman"/>
          <w:color w:val="000000"/>
          <w:sz w:val="24"/>
          <w:szCs w:val="24"/>
        </w:rPr>
        <w:t>.</w:t>
      </w:r>
      <w:r w:rsidRPr="00E225E4">
        <w:rPr>
          <w:rFonts w:ascii="Times New Roman" w:eastAsia="TimesNewRoman" w:hAnsi="Times New Roman"/>
          <w:bCs/>
          <w:i/>
          <w:sz w:val="24"/>
          <w:szCs w:val="24"/>
        </w:rPr>
        <w:t xml:space="preserve">  </w:t>
      </w:r>
      <w:r w:rsidRPr="00E225E4">
        <w:rPr>
          <w:rFonts w:ascii="Times New Roman" w:hAnsi="Times New Roman"/>
          <w:bCs/>
          <w:color w:val="000000"/>
          <w:sz w:val="24"/>
          <w:szCs w:val="24"/>
        </w:rPr>
        <w:t>Kolposkopiu</w:t>
      </w:r>
      <w:r w:rsidRPr="00E225E4">
        <w:rPr>
          <w:rFonts w:ascii="Times New Roman" w:hAnsi="Times New Roman"/>
          <w:color w:val="000000"/>
          <w:sz w:val="24"/>
          <w:szCs w:val="24"/>
        </w:rPr>
        <w:t xml:space="preserve"> za účelom ďalšieho hodnotenia </w:t>
      </w:r>
      <w:r w:rsidRPr="00E225E4">
        <w:rPr>
          <w:rFonts w:ascii="Times New Roman" w:hAnsi="Times New Roman"/>
          <w:sz w:val="24"/>
          <w:szCs w:val="24"/>
        </w:rPr>
        <w:t>žien s pozitívnym výsledkom skríningu</w:t>
      </w:r>
      <w:r w:rsidRPr="00E225E4">
        <w:rPr>
          <w:rFonts w:ascii="Times New Roman" w:hAnsi="Times New Roman"/>
          <w:color w:val="000000"/>
          <w:sz w:val="24"/>
          <w:szCs w:val="24"/>
        </w:rPr>
        <w:t xml:space="preserve"> môže vykonávať aj lekár so špecializáciou v špecializačnom odbore gynekológia a pôrodníctvo, ktorý je v príprave pre získanie kvalifikácie k vykonávaniu expertnej kolposkopie podľa článku III </w:t>
      </w:r>
      <w:r w:rsidRPr="00E225E4">
        <w:rPr>
          <w:rFonts w:ascii="Times New Roman" w:eastAsia="TimesNewRoman" w:hAnsi="Times New Roman"/>
          <w:bCs/>
          <w:i/>
          <w:sz w:val="24"/>
          <w:szCs w:val="24"/>
        </w:rPr>
        <w:t>Metodického usmernenia Ministerstva zdravotníctva Slovenskej republiky k vykonávaniu expertnej kolposkopie.</w:t>
      </w:r>
      <w:r w:rsidRPr="00E225E4">
        <w:rPr>
          <w:rFonts w:ascii="Times New Roman" w:hAnsi="Times New Roman"/>
          <w:color w:val="000000"/>
          <w:sz w:val="24"/>
          <w:szCs w:val="24"/>
        </w:rPr>
        <w:t xml:space="preserve"> </w:t>
      </w:r>
      <w:r w:rsidRPr="00E225E4">
        <w:rPr>
          <w:rFonts w:ascii="Times New Roman" w:hAnsi="Times New Roman"/>
          <w:bCs/>
          <w:color w:val="000000"/>
          <w:sz w:val="24"/>
          <w:szCs w:val="24"/>
        </w:rPr>
        <w:t>Kolposkopiu</w:t>
      </w:r>
      <w:r w:rsidRPr="00E225E4">
        <w:rPr>
          <w:rFonts w:ascii="Times New Roman" w:hAnsi="Times New Roman"/>
          <w:color w:val="000000"/>
          <w:sz w:val="24"/>
          <w:szCs w:val="24"/>
        </w:rPr>
        <w:t xml:space="preserve"> za účelom ďalšieho hodnotenia </w:t>
      </w:r>
      <w:r w:rsidRPr="00E225E4">
        <w:rPr>
          <w:rFonts w:ascii="Times New Roman" w:hAnsi="Times New Roman"/>
          <w:sz w:val="24"/>
          <w:szCs w:val="24"/>
        </w:rPr>
        <w:t>žien s pozitívnym výsledkom skríningu</w:t>
      </w:r>
      <w:r w:rsidRPr="00E225E4">
        <w:rPr>
          <w:rFonts w:ascii="Times New Roman" w:hAnsi="Times New Roman"/>
          <w:color w:val="000000"/>
          <w:sz w:val="24"/>
          <w:szCs w:val="24"/>
        </w:rPr>
        <w:t xml:space="preserve"> môže vykonávať aj lekár so špecializáciou v špecializačnom odbore gynekológia a pôrodníctvo.</w:t>
      </w:r>
    </w:p>
    <w:p w14:paraId="37AEB48E" w14:textId="77777777" w:rsidR="00195630" w:rsidRPr="00644C0C" w:rsidRDefault="00195630" w:rsidP="00AE7506">
      <w:pPr>
        <w:pStyle w:val="Odsekzoznamu"/>
        <w:spacing w:after="225" w:line="264" w:lineRule="auto"/>
        <w:ind w:left="555"/>
        <w:jc w:val="both"/>
        <w:rPr>
          <w:rFonts w:ascii="Times New Roman" w:hAnsi="Times New Roman"/>
          <w:b/>
          <w:sz w:val="24"/>
          <w:szCs w:val="24"/>
        </w:rPr>
      </w:pPr>
    </w:p>
    <w:p w14:paraId="5224AA59" w14:textId="16117B2A" w:rsidR="00AE7506" w:rsidRPr="00644C0C" w:rsidRDefault="00AE7506" w:rsidP="00AE7506">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5D3C4F45" w14:textId="3A89F804"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xml:space="preserve"> skríningu </w:t>
      </w:r>
      <w:r w:rsidR="000C71B8" w:rsidRPr="00644C0C">
        <w:rPr>
          <w:rFonts w:ascii="Times New Roman" w:hAnsi="Times New Roman"/>
          <w:b/>
          <w:sz w:val="24"/>
          <w:szCs w:val="24"/>
        </w:rPr>
        <w:t xml:space="preserve">rakoviny </w:t>
      </w:r>
      <w:r w:rsidR="0015619B" w:rsidRPr="00644C0C">
        <w:rPr>
          <w:rFonts w:ascii="Times New Roman" w:hAnsi="Times New Roman"/>
          <w:b/>
          <w:sz w:val="24"/>
          <w:szCs w:val="24"/>
        </w:rPr>
        <w:t>pľúc</w:t>
      </w:r>
    </w:p>
    <w:p w14:paraId="65A7CDF1" w14:textId="69CD706B" w:rsidR="00AE7506" w:rsidRPr="00644C0C" w:rsidRDefault="00AE7506" w:rsidP="00AE7506">
      <w:pPr>
        <w:pStyle w:val="Odsekzoznamu"/>
        <w:spacing w:after="225" w:line="264" w:lineRule="auto"/>
        <w:ind w:left="555"/>
        <w:jc w:val="both"/>
        <w:rPr>
          <w:rFonts w:ascii="Times New Roman" w:hAnsi="Times New Roman"/>
          <w:b/>
          <w:sz w:val="24"/>
          <w:szCs w:val="24"/>
        </w:rPr>
      </w:pPr>
    </w:p>
    <w:p w14:paraId="095E976F"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0AE0E3B4" w14:textId="036FA868"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15619B" w:rsidRPr="00644C0C">
        <w:rPr>
          <w:rFonts w:ascii="Times New Roman" w:hAnsi="Times New Roman"/>
          <w:b/>
          <w:sz w:val="24"/>
          <w:szCs w:val="24"/>
        </w:rPr>
        <w:t> </w:t>
      </w:r>
      <w:r w:rsidRPr="00644C0C">
        <w:rPr>
          <w:rFonts w:ascii="Times New Roman" w:hAnsi="Times New Roman"/>
          <w:b/>
          <w:sz w:val="24"/>
          <w:szCs w:val="24"/>
        </w:rPr>
        <w:t>skríningu</w:t>
      </w:r>
      <w:r w:rsidR="0015619B" w:rsidRPr="00644C0C">
        <w:rPr>
          <w:rFonts w:ascii="Times New Roman" w:hAnsi="Times New Roman"/>
          <w:b/>
          <w:sz w:val="24"/>
          <w:szCs w:val="24"/>
        </w:rPr>
        <w:t xml:space="preserve"> rakoviny prostaty</w:t>
      </w:r>
    </w:p>
    <w:p w14:paraId="53379C5A"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1829E37A" w14:textId="71793D75" w:rsidR="00AE7506" w:rsidRPr="00644C0C" w:rsidRDefault="00AE7506" w:rsidP="00AE7506">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6EE5FBFE" w14:textId="70807C7A" w:rsidR="00AE7506" w:rsidRPr="00644C0C" w:rsidRDefault="00AE7506" w:rsidP="00D2366F">
      <w:pPr>
        <w:pStyle w:val="Odsekzoznamu"/>
        <w:numPr>
          <w:ilvl w:val="0"/>
          <w:numId w:val="12"/>
        </w:numPr>
        <w:spacing w:after="225" w:line="264" w:lineRule="auto"/>
        <w:jc w:val="both"/>
        <w:rPr>
          <w:rFonts w:ascii="Times New Roman" w:hAnsi="Times New Roman"/>
          <w:b/>
          <w:sz w:val="24"/>
          <w:szCs w:val="24"/>
        </w:rPr>
      </w:pPr>
      <w:r w:rsidRPr="00644C0C">
        <w:rPr>
          <w:rFonts w:ascii="Times New Roman" w:hAnsi="Times New Roman"/>
          <w:b/>
          <w:sz w:val="24"/>
          <w:szCs w:val="24"/>
        </w:rPr>
        <w:t>Pojmy k</w:t>
      </w:r>
      <w:r w:rsidR="000C71B8" w:rsidRPr="00644C0C">
        <w:rPr>
          <w:rFonts w:ascii="Times New Roman" w:hAnsi="Times New Roman"/>
          <w:b/>
          <w:sz w:val="24"/>
          <w:szCs w:val="24"/>
        </w:rPr>
        <w:t> </w:t>
      </w:r>
      <w:r w:rsidR="0015619B" w:rsidRPr="00644C0C">
        <w:rPr>
          <w:rFonts w:ascii="Times New Roman" w:hAnsi="Times New Roman"/>
          <w:b/>
          <w:sz w:val="24"/>
          <w:szCs w:val="24"/>
        </w:rPr>
        <w:t>skríningu</w:t>
      </w:r>
      <w:r w:rsidR="000C71B8" w:rsidRPr="00644C0C">
        <w:rPr>
          <w:rFonts w:ascii="Times New Roman" w:hAnsi="Times New Roman"/>
          <w:b/>
          <w:sz w:val="24"/>
          <w:szCs w:val="24"/>
        </w:rPr>
        <w:t xml:space="preserve"> rakoviny prsníka</w:t>
      </w:r>
      <w:r w:rsidR="0015619B" w:rsidRPr="00644C0C">
        <w:rPr>
          <w:rFonts w:ascii="Times New Roman" w:hAnsi="Times New Roman"/>
          <w:b/>
          <w:sz w:val="24"/>
          <w:szCs w:val="24"/>
        </w:rPr>
        <w:t xml:space="preserve"> </w:t>
      </w:r>
      <w:r w:rsidRPr="00644C0C">
        <w:rPr>
          <w:rFonts w:ascii="Times New Roman" w:hAnsi="Times New Roman"/>
          <w:b/>
          <w:sz w:val="24"/>
          <w:szCs w:val="24"/>
        </w:rPr>
        <w:t xml:space="preserve"> </w:t>
      </w:r>
    </w:p>
    <w:p w14:paraId="3A6050A2" w14:textId="40C0FA66" w:rsidR="00AE7506" w:rsidRPr="00644C0C" w:rsidRDefault="00AE7506" w:rsidP="00AE7506">
      <w:pPr>
        <w:pStyle w:val="Odsekzoznamu"/>
        <w:spacing w:after="225" w:line="264" w:lineRule="auto"/>
        <w:ind w:left="555"/>
        <w:jc w:val="both"/>
        <w:rPr>
          <w:rFonts w:ascii="Times New Roman" w:hAnsi="Times New Roman"/>
          <w:b/>
          <w:sz w:val="24"/>
          <w:szCs w:val="24"/>
        </w:rPr>
      </w:pPr>
    </w:p>
    <w:p w14:paraId="4652E216"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2EAE3E05" w14:textId="77777777" w:rsidR="00AE7506" w:rsidRPr="00644C0C" w:rsidRDefault="00AE7506" w:rsidP="00AE7506">
      <w:pPr>
        <w:pStyle w:val="Odsekzoznamu"/>
        <w:spacing w:after="225" w:line="264" w:lineRule="auto"/>
        <w:ind w:left="555"/>
        <w:jc w:val="both"/>
        <w:rPr>
          <w:rFonts w:ascii="Times New Roman" w:hAnsi="Times New Roman"/>
          <w:b/>
          <w:sz w:val="24"/>
          <w:szCs w:val="24"/>
        </w:rPr>
      </w:pPr>
    </w:p>
    <w:p w14:paraId="46317C1B" w14:textId="7E2EA46F" w:rsidR="00FC7076" w:rsidRPr="00644C0C" w:rsidRDefault="00FC7076">
      <w:pPr>
        <w:rPr>
          <w:rFonts w:ascii="Times New Roman" w:hAnsi="Times New Roman"/>
          <w:sz w:val="24"/>
          <w:szCs w:val="24"/>
        </w:rPr>
      </w:pPr>
      <w:bookmarkStart w:id="8" w:name="paragraf-1.nadpis"/>
      <w:bookmarkEnd w:id="8"/>
      <w:r w:rsidRPr="00644C0C">
        <w:rPr>
          <w:rFonts w:ascii="Times New Roman" w:hAnsi="Times New Roman"/>
          <w:sz w:val="24"/>
          <w:szCs w:val="24"/>
        </w:rPr>
        <w:br w:type="page"/>
      </w:r>
    </w:p>
    <w:p w14:paraId="20484F64" w14:textId="5BFB3013"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2</w:t>
      </w:r>
    </w:p>
    <w:p w14:paraId="111A620F"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3C308BCD"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D7013B6" w14:textId="1762DE9C"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HRUBéHO čREVA A KONEčNíKA</w:t>
      </w:r>
      <w:r w:rsidRPr="00644C0C">
        <w:rPr>
          <w:rFonts w:ascii="Times New Roman" w:hAnsi="Times New Roman"/>
          <w:b/>
          <w:caps/>
          <w:sz w:val="24"/>
          <w:szCs w:val="24"/>
        </w:rPr>
        <w:t xml:space="preserve">  </w:t>
      </w:r>
    </w:p>
    <w:p w14:paraId="45476B5D" w14:textId="77777777" w:rsidR="00076C0C" w:rsidRPr="00644C0C" w:rsidRDefault="00076C0C" w:rsidP="00AD0F01">
      <w:pPr>
        <w:spacing w:after="225" w:line="264" w:lineRule="auto"/>
        <w:ind w:left="195"/>
        <w:jc w:val="center"/>
        <w:rPr>
          <w:rFonts w:ascii="Times New Roman" w:hAnsi="Times New Roman"/>
          <w:b/>
          <w:sz w:val="24"/>
          <w:szCs w:val="24"/>
        </w:rPr>
      </w:pPr>
    </w:p>
    <w:p w14:paraId="5F245230" w14:textId="77777777" w:rsidR="00076C0C" w:rsidRPr="00644C0C" w:rsidRDefault="00076C0C" w:rsidP="00AD0F01">
      <w:pPr>
        <w:spacing w:after="225" w:line="264" w:lineRule="auto"/>
        <w:ind w:left="195"/>
        <w:jc w:val="center"/>
        <w:rPr>
          <w:rFonts w:ascii="Times New Roman" w:hAnsi="Times New Roman"/>
          <w:b/>
          <w:sz w:val="24"/>
          <w:szCs w:val="24"/>
        </w:rPr>
      </w:pPr>
    </w:p>
    <w:p w14:paraId="1E65E714" w14:textId="3C54D093" w:rsidR="00076C0C" w:rsidRPr="00644C0C" w:rsidRDefault="00076C0C" w:rsidP="00AD0F01">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12371B94" w14:textId="2A55CC66"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3</w:t>
      </w:r>
    </w:p>
    <w:p w14:paraId="6729A599"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43C2DE8F"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5E0F715" w14:textId="19CF6532"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KRčKA MATERNICE</w:t>
      </w:r>
      <w:r w:rsidRPr="00644C0C">
        <w:rPr>
          <w:rFonts w:ascii="Times New Roman" w:hAnsi="Times New Roman"/>
          <w:b/>
          <w:caps/>
          <w:sz w:val="24"/>
          <w:szCs w:val="24"/>
        </w:rPr>
        <w:t xml:space="preserve">  </w:t>
      </w:r>
    </w:p>
    <w:p w14:paraId="180CD96A" w14:textId="08A2E2C3"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709EACA1" w14:textId="22D98D26" w:rsidR="00CF406D" w:rsidRPr="00CE4BF8" w:rsidRDefault="00CF406D" w:rsidP="00CF406D">
      <w:pPr>
        <w:spacing w:after="0"/>
        <w:ind w:left="120"/>
        <w:jc w:val="right"/>
        <w:rPr>
          <w:rFonts w:ascii="Times New Roman" w:hAnsi="Times New Roman"/>
          <w:color w:val="000000"/>
          <w:sz w:val="24"/>
          <w:szCs w:val="24"/>
        </w:rPr>
      </w:pPr>
      <w:r w:rsidRPr="00CE4BF8">
        <w:rPr>
          <w:rFonts w:ascii="Times New Roman" w:hAnsi="Times New Roman"/>
          <w:color w:val="000000"/>
          <w:sz w:val="24"/>
          <w:szCs w:val="24"/>
        </w:rPr>
        <w:t>Príloha č. ....</w:t>
      </w:r>
    </w:p>
    <w:p w14:paraId="0F08B7C2" w14:textId="77777777" w:rsidR="00CF406D" w:rsidRPr="00CE4BF8" w:rsidRDefault="00CF406D" w:rsidP="00CF406D">
      <w:pPr>
        <w:spacing w:after="0"/>
        <w:ind w:left="120"/>
        <w:jc w:val="right"/>
        <w:rPr>
          <w:rFonts w:ascii="Times New Roman" w:hAnsi="Times New Roman"/>
          <w:color w:val="000000"/>
          <w:sz w:val="24"/>
          <w:szCs w:val="24"/>
        </w:rPr>
      </w:pPr>
    </w:p>
    <w:p w14:paraId="12519E91" w14:textId="77777777" w:rsidR="00CF406D" w:rsidRPr="00CE4BF8" w:rsidRDefault="00CF406D" w:rsidP="00CF406D">
      <w:pPr>
        <w:spacing w:after="0"/>
        <w:ind w:left="120"/>
        <w:jc w:val="center"/>
        <w:rPr>
          <w:rFonts w:ascii="Times New Roman" w:hAnsi="Times New Roman"/>
          <w:b/>
          <w:caps/>
          <w:sz w:val="24"/>
          <w:szCs w:val="24"/>
        </w:rPr>
      </w:pPr>
      <w:r w:rsidRPr="00CE4BF8">
        <w:rPr>
          <w:rFonts w:ascii="Times New Roman" w:hAnsi="Times New Roman"/>
          <w:b/>
          <w:caps/>
          <w:color w:val="000000"/>
          <w:sz w:val="24"/>
          <w:szCs w:val="24"/>
        </w:rPr>
        <w:t xml:space="preserve">CYTOLOGICKÁ KLASIFIKÁCIA Bethesda </w:t>
      </w:r>
    </w:p>
    <w:p w14:paraId="603CE0BD" w14:textId="77777777" w:rsidR="00CF406D" w:rsidRPr="00CE4BF8" w:rsidRDefault="00CF406D" w:rsidP="00CF406D">
      <w:pPr>
        <w:shd w:val="clear" w:color="auto" w:fill="FFFFFF"/>
        <w:contextualSpacing/>
        <w:jc w:val="center"/>
        <w:rPr>
          <w:rFonts w:ascii="Times New Roman" w:hAnsi="Times New Roman"/>
          <w:b/>
          <w:bCs/>
          <w:caps/>
          <w:sz w:val="24"/>
          <w:szCs w:val="24"/>
          <w:lang w:eastAsia="sk-SK"/>
        </w:rPr>
      </w:pPr>
    </w:p>
    <w:p w14:paraId="1A86981E" w14:textId="77777777" w:rsidR="00CF406D" w:rsidRPr="00CE4BF8" w:rsidRDefault="00CF406D" w:rsidP="00CF406D">
      <w:pPr>
        <w:spacing w:after="0"/>
        <w:ind w:left="2122" w:hanging="1696"/>
        <w:rPr>
          <w:rFonts w:ascii="Times New Roman" w:hAnsi="Times New Roman"/>
          <w:bCs/>
          <w:color w:val="000000"/>
          <w:sz w:val="24"/>
          <w:szCs w:val="24"/>
        </w:rPr>
      </w:pPr>
      <w:r w:rsidRPr="00CE4BF8">
        <w:rPr>
          <w:rFonts w:ascii="Times New Roman" w:hAnsi="Times New Roman"/>
          <w:bCs/>
          <w:color w:val="000000"/>
          <w:sz w:val="24"/>
          <w:szCs w:val="24"/>
        </w:rPr>
        <w:t xml:space="preserve">Tabuľka č. 1 </w:t>
      </w:r>
    </w:p>
    <w:p w14:paraId="38866821" w14:textId="77777777" w:rsidR="00CF406D" w:rsidRPr="00CE4BF8" w:rsidRDefault="00CF406D" w:rsidP="00CF406D">
      <w:pPr>
        <w:spacing w:after="0"/>
        <w:ind w:left="2122" w:hanging="1980"/>
        <w:rPr>
          <w:rFonts w:ascii="Times New Roman" w:hAnsi="Times New Roman"/>
          <w:b/>
          <w:color w:val="000000"/>
          <w:sz w:val="24"/>
          <w:szCs w:val="24"/>
        </w:rPr>
      </w:pPr>
      <w:r w:rsidRPr="00CE4BF8">
        <w:rPr>
          <w:rFonts w:ascii="Times New Roman" w:hAnsi="Times New Roman"/>
          <w:b/>
          <w:color w:val="000000"/>
          <w:sz w:val="24"/>
          <w:szCs w:val="24"/>
        </w:rPr>
        <w:t>Negatívny cytologický nález</w:t>
      </w: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7655"/>
      </w:tblGrid>
      <w:tr w:rsidR="00CF406D" w:rsidRPr="00CE4BF8" w14:paraId="10048A02" w14:textId="77777777" w:rsidTr="001C1922">
        <w:tc>
          <w:tcPr>
            <w:tcW w:w="1129" w:type="dxa"/>
            <w:tcBorders>
              <w:top w:val="single" w:sz="8" w:space="0" w:color="auto"/>
              <w:left w:val="single" w:sz="8" w:space="0" w:color="auto"/>
              <w:bottom w:val="single" w:sz="4" w:space="0" w:color="auto"/>
              <w:right w:val="single" w:sz="4" w:space="0" w:color="auto"/>
            </w:tcBorders>
            <w:vAlign w:val="center"/>
          </w:tcPr>
          <w:p w14:paraId="17557A6E"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NILM</w:t>
            </w:r>
          </w:p>
        </w:tc>
        <w:tc>
          <w:tcPr>
            <w:tcW w:w="7655" w:type="dxa"/>
            <w:tcBorders>
              <w:top w:val="single" w:sz="8" w:space="0" w:color="auto"/>
              <w:left w:val="single" w:sz="4" w:space="0" w:color="auto"/>
              <w:bottom w:val="single" w:sz="4" w:space="0" w:color="auto"/>
              <w:right w:val="single" w:sz="4" w:space="0" w:color="auto"/>
            </w:tcBorders>
            <w:vAlign w:val="center"/>
          </w:tcPr>
          <w:p w14:paraId="45468987"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 xml:space="preserve">Negatívny výsledok pre intraepitelovú léziu alebo malignitu </w:t>
            </w:r>
          </w:p>
          <w:p w14:paraId="3E16E965" w14:textId="77777777" w:rsidR="00CF406D" w:rsidRPr="00CE4BF8" w:rsidRDefault="00CF406D" w:rsidP="001C1922">
            <w:pPr>
              <w:spacing w:line="240" w:lineRule="atLeast"/>
              <w:contextualSpacing/>
              <w:rPr>
                <w:rFonts w:ascii="Times New Roman" w:hAnsi="Times New Roman"/>
                <w:bCs/>
                <w:sz w:val="24"/>
                <w:szCs w:val="24"/>
              </w:rPr>
            </w:pPr>
            <w:r w:rsidRPr="00CE4BF8">
              <w:rPr>
                <w:rFonts w:ascii="Times New Roman" w:hAnsi="Times New Roman"/>
                <w:bCs/>
                <w:sz w:val="24"/>
                <w:szCs w:val="24"/>
              </w:rPr>
              <w:t>Nie sú žiadne bunkové dôkazy neoplázie, môžu byť prítomné organizmy alebo iné nenádorové nálezy:</w:t>
            </w:r>
          </w:p>
        </w:tc>
      </w:tr>
      <w:tr w:rsidR="00CF406D" w:rsidRPr="00CE4BF8" w14:paraId="27953E70" w14:textId="77777777" w:rsidTr="001C1922">
        <w:trPr>
          <w:trHeight w:val="367"/>
        </w:trPr>
        <w:tc>
          <w:tcPr>
            <w:tcW w:w="1129" w:type="dxa"/>
            <w:vMerge w:val="restart"/>
            <w:tcBorders>
              <w:top w:val="single" w:sz="4" w:space="0" w:color="auto"/>
              <w:left w:val="single" w:sz="8" w:space="0" w:color="auto"/>
              <w:right w:val="single" w:sz="4" w:space="0" w:color="auto"/>
            </w:tcBorders>
            <w:vAlign w:val="center"/>
          </w:tcPr>
          <w:p w14:paraId="192F18B0"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3ED2E6FD"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Nenádorové nálezy (bunkové nálezy bez neoplázie):</w:t>
            </w:r>
            <w:r w:rsidRPr="00CE4BF8">
              <w:rPr>
                <w:rFonts w:ascii="Times New Roman" w:hAnsi="Times New Roman"/>
                <w:sz w:val="24"/>
                <w:szCs w:val="24"/>
              </w:rPr>
              <w:t xml:space="preserve"> </w:t>
            </w:r>
          </w:p>
          <w:p w14:paraId="3BF44397"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-skvamózna metaplázia</w:t>
            </w:r>
          </w:p>
          <w:p w14:paraId="24D1BCDE"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-keratotické zmeny</w:t>
            </w:r>
          </w:p>
          <w:p w14:paraId="1D474F4A"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-tubárna metaplázia</w:t>
            </w:r>
          </w:p>
          <w:p w14:paraId="53B99E07"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-atrofia</w:t>
            </w:r>
          </w:p>
          <w:p w14:paraId="12F04BB6"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-zmeny spojené s tehotenstvom</w:t>
            </w:r>
          </w:p>
        </w:tc>
      </w:tr>
      <w:tr w:rsidR="00CF406D" w:rsidRPr="00CE4BF8" w14:paraId="16B1D3C5" w14:textId="77777777" w:rsidTr="001C1922">
        <w:trPr>
          <w:trHeight w:val="274"/>
        </w:trPr>
        <w:tc>
          <w:tcPr>
            <w:tcW w:w="1129" w:type="dxa"/>
            <w:vMerge/>
            <w:tcBorders>
              <w:left w:val="single" w:sz="8" w:space="0" w:color="auto"/>
              <w:right w:val="single" w:sz="4" w:space="0" w:color="auto"/>
            </w:tcBorders>
            <w:vAlign w:val="center"/>
          </w:tcPr>
          <w:p w14:paraId="238926CE"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5FA277B0"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Reaktívne bunkové zmeny spojené s:</w:t>
            </w:r>
            <w:r w:rsidRPr="00CE4BF8">
              <w:rPr>
                <w:rFonts w:ascii="Times New Roman" w:hAnsi="Times New Roman"/>
                <w:sz w:val="24"/>
                <w:szCs w:val="24"/>
              </w:rPr>
              <w:t xml:space="preserve"> </w:t>
            </w:r>
          </w:p>
          <w:p w14:paraId="76D68662"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-zápalom (zahŕňa typické opravy)</w:t>
            </w:r>
          </w:p>
          <w:p w14:paraId="1EEE4993"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-lymfocytárnou (folikulárnou) cervicitídou</w:t>
            </w:r>
          </w:p>
          <w:p w14:paraId="36895C80"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-ožarovaním</w:t>
            </w:r>
          </w:p>
          <w:p w14:paraId="4EAE7B02" w14:textId="77777777" w:rsidR="00CF406D" w:rsidRPr="00CE4BF8" w:rsidRDefault="00CF406D" w:rsidP="001C1922">
            <w:pPr>
              <w:spacing w:line="240" w:lineRule="atLeast"/>
              <w:contextualSpacing/>
              <w:rPr>
                <w:rFonts w:ascii="Times New Roman" w:hAnsi="Times New Roman"/>
                <w:b/>
                <w:bCs/>
                <w:i/>
                <w:iCs/>
                <w:sz w:val="24"/>
                <w:szCs w:val="24"/>
              </w:rPr>
            </w:pPr>
            <w:r w:rsidRPr="00CE4BF8">
              <w:rPr>
                <w:rFonts w:ascii="Times New Roman" w:hAnsi="Times New Roman"/>
                <w:sz w:val="24"/>
                <w:szCs w:val="24"/>
              </w:rPr>
              <w:t>-vnútromaternicovým antikoncepčným telieskom</w:t>
            </w:r>
          </w:p>
        </w:tc>
      </w:tr>
      <w:tr w:rsidR="00CF406D" w:rsidRPr="00CE4BF8" w14:paraId="39DB2A91" w14:textId="77777777" w:rsidTr="001C1922">
        <w:trPr>
          <w:trHeight w:val="273"/>
        </w:trPr>
        <w:tc>
          <w:tcPr>
            <w:tcW w:w="1129" w:type="dxa"/>
            <w:vMerge/>
            <w:tcBorders>
              <w:left w:val="single" w:sz="8" w:space="0" w:color="auto"/>
              <w:bottom w:val="single" w:sz="4" w:space="0" w:color="auto"/>
              <w:right w:val="single" w:sz="4" w:space="0" w:color="auto"/>
            </w:tcBorders>
            <w:vAlign w:val="center"/>
          </w:tcPr>
          <w:p w14:paraId="3F15F074"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47B65B58"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Stav žľazových buniek po hysterektómii</w:t>
            </w:r>
          </w:p>
        </w:tc>
      </w:tr>
      <w:tr w:rsidR="00CF406D" w:rsidRPr="00CE4BF8" w14:paraId="7A75A66B" w14:textId="77777777" w:rsidTr="001C1922">
        <w:trPr>
          <w:trHeight w:val="647"/>
        </w:trPr>
        <w:tc>
          <w:tcPr>
            <w:tcW w:w="1129" w:type="dxa"/>
            <w:vMerge w:val="restart"/>
            <w:tcBorders>
              <w:top w:val="single" w:sz="4" w:space="0" w:color="auto"/>
              <w:left w:val="single" w:sz="8" w:space="0" w:color="auto"/>
              <w:right w:val="single" w:sz="4" w:space="0" w:color="auto"/>
            </w:tcBorders>
            <w:vAlign w:val="center"/>
          </w:tcPr>
          <w:p w14:paraId="27FCD039"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28CCE27D"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Organizmy:</w:t>
            </w:r>
          </w:p>
          <w:p w14:paraId="5719AFB3"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i/>
                <w:iCs/>
                <w:sz w:val="24"/>
                <w:szCs w:val="24"/>
              </w:rPr>
              <w:t xml:space="preserve">- </w:t>
            </w:r>
            <w:r w:rsidRPr="00CE4BF8">
              <w:rPr>
                <w:rFonts w:ascii="Times New Roman" w:hAnsi="Times New Roman"/>
                <w:sz w:val="24"/>
                <w:szCs w:val="24"/>
              </w:rPr>
              <w:t>Trichomonas vaginalis</w:t>
            </w:r>
          </w:p>
          <w:p w14:paraId="0F763B26"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kvasinkové organizmy morfologicky zhodné s rodom Candida</w:t>
            </w:r>
          </w:p>
          <w:p w14:paraId="45C7E178"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zmena flóry naznačujúca bakteriálnu vaginózu</w:t>
            </w:r>
          </w:p>
          <w:p w14:paraId="20218912"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xml:space="preserve">- baktérie morfologicky zodpovedajúce rodu Actinomyces </w:t>
            </w:r>
          </w:p>
          <w:p w14:paraId="41942E29"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bunkové zmeny zodpovedajúce vírusu herpes simplex</w:t>
            </w:r>
          </w:p>
          <w:p w14:paraId="6CBBC4B1" w14:textId="77777777" w:rsidR="00CF406D" w:rsidRPr="00CE4BF8" w:rsidRDefault="00CF406D" w:rsidP="001C1922">
            <w:pPr>
              <w:spacing w:line="240" w:lineRule="atLeast"/>
              <w:contextualSpacing/>
              <w:rPr>
                <w:rFonts w:ascii="Times New Roman" w:hAnsi="Times New Roman"/>
                <w:sz w:val="24"/>
                <w:szCs w:val="24"/>
              </w:rPr>
            </w:pPr>
            <w:r w:rsidRPr="00CE4BF8">
              <w:rPr>
                <w:rFonts w:ascii="Times New Roman" w:hAnsi="Times New Roman"/>
                <w:sz w:val="24"/>
                <w:szCs w:val="24"/>
              </w:rPr>
              <w:t>- bunkové zmeny zodpovedajúce cytomegalovírusu</w:t>
            </w:r>
          </w:p>
        </w:tc>
      </w:tr>
      <w:tr w:rsidR="00CF406D" w:rsidRPr="00CE4BF8" w14:paraId="224CBC38" w14:textId="77777777" w:rsidTr="001C1922">
        <w:trPr>
          <w:trHeight w:val="646"/>
        </w:trPr>
        <w:tc>
          <w:tcPr>
            <w:tcW w:w="1129" w:type="dxa"/>
            <w:vMerge/>
            <w:tcBorders>
              <w:left w:val="single" w:sz="8" w:space="0" w:color="auto"/>
              <w:bottom w:val="single" w:sz="4" w:space="0" w:color="auto"/>
              <w:right w:val="single" w:sz="4" w:space="0" w:color="auto"/>
            </w:tcBorders>
            <w:vAlign w:val="center"/>
          </w:tcPr>
          <w:p w14:paraId="0E7E5B46"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tcPr>
          <w:p w14:paraId="20803E69"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Iné</w:t>
            </w:r>
          </w:p>
          <w:p w14:paraId="72E6FB89" w14:textId="77777777" w:rsidR="00CF406D" w:rsidRPr="00CE4BF8" w:rsidRDefault="00CF406D" w:rsidP="001C1922">
            <w:pPr>
              <w:spacing w:line="240" w:lineRule="atLeast"/>
              <w:contextualSpacing/>
              <w:rPr>
                <w:rFonts w:ascii="Times New Roman" w:hAnsi="Times New Roman"/>
                <w:i/>
                <w:iCs/>
                <w:sz w:val="24"/>
                <w:szCs w:val="24"/>
              </w:rPr>
            </w:pPr>
            <w:r w:rsidRPr="00CE4BF8">
              <w:rPr>
                <w:rFonts w:ascii="Times New Roman" w:hAnsi="Times New Roman"/>
                <w:i/>
                <w:iCs/>
                <w:sz w:val="24"/>
                <w:szCs w:val="24"/>
              </w:rPr>
              <w:t xml:space="preserve">- </w:t>
            </w:r>
            <w:r w:rsidRPr="00CE4BF8">
              <w:rPr>
                <w:rFonts w:ascii="Times New Roman" w:hAnsi="Times New Roman"/>
                <w:sz w:val="24"/>
                <w:szCs w:val="24"/>
              </w:rPr>
              <w:t>Endometriálne bunky (u ženy vo veku ≥ 45 rokov)</w:t>
            </w:r>
          </w:p>
        </w:tc>
      </w:tr>
    </w:tbl>
    <w:p w14:paraId="74DD7726" w14:textId="77777777" w:rsidR="00CF406D" w:rsidRPr="00CE4BF8" w:rsidRDefault="00CF406D" w:rsidP="00CF406D">
      <w:pPr>
        <w:spacing w:after="0"/>
        <w:ind w:left="120" w:firstLine="306"/>
        <w:jc w:val="both"/>
        <w:rPr>
          <w:rFonts w:ascii="Times New Roman" w:hAnsi="Times New Roman"/>
          <w:color w:val="000000"/>
          <w:sz w:val="24"/>
          <w:szCs w:val="24"/>
        </w:rPr>
      </w:pPr>
    </w:p>
    <w:p w14:paraId="6F30DF98" w14:textId="77777777" w:rsidR="00CF406D" w:rsidRPr="00CE4BF8" w:rsidRDefault="00CF406D" w:rsidP="00CF406D">
      <w:pPr>
        <w:spacing w:after="0"/>
        <w:ind w:left="120" w:firstLine="306"/>
        <w:jc w:val="both"/>
        <w:rPr>
          <w:rFonts w:ascii="Times New Roman" w:hAnsi="Times New Roman"/>
          <w:sz w:val="24"/>
          <w:szCs w:val="24"/>
        </w:rPr>
      </w:pPr>
      <w:r w:rsidRPr="00CE4BF8">
        <w:rPr>
          <w:rFonts w:ascii="Times New Roman" w:hAnsi="Times New Roman"/>
          <w:color w:val="000000"/>
          <w:sz w:val="24"/>
          <w:szCs w:val="24"/>
        </w:rPr>
        <w:t>Vysvetlivky: NILM-</w:t>
      </w:r>
      <w:r w:rsidRPr="00CE4BF8">
        <w:rPr>
          <w:rFonts w:ascii="Times New Roman" w:hAnsi="Times New Roman"/>
          <w:color w:val="212121"/>
          <w:sz w:val="24"/>
          <w:szCs w:val="24"/>
          <w:shd w:val="clear" w:color="auto" w:fill="FFFFFF"/>
        </w:rPr>
        <w:t xml:space="preserve"> </w:t>
      </w:r>
      <w:r w:rsidRPr="00CE4BF8">
        <w:rPr>
          <w:rFonts w:ascii="Times New Roman" w:hAnsi="Times New Roman"/>
          <w:sz w:val="24"/>
          <w:szCs w:val="24"/>
        </w:rPr>
        <w:t>Negative for intraepithelial lesion or malignancy</w:t>
      </w:r>
    </w:p>
    <w:p w14:paraId="40FEAE8C" w14:textId="77777777" w:rsidR="00CF406D" w:rsidRPr="00CE4BF8" w:rsidRDefault="00CF406D" w:rsidP="00CF406D">
      <w:pPr>
        <w:spacing w:after="0"/>
        <w:ind w:left="120" w:firstLine="306"/>
        <w:jc w:val="both"/>
        <w:rPr>
          <w:rFonts w:ascii="Times New Roman" w:hAnsi="Times New Roman"/>
          <w:sz w:val="24"/>
          <w:szCs w:val="24"/>
        </w:rPr>
      </w:pPr>
    </w:p>
    <w:p w14:paraId="057B1318" w14:textId="77777777" w:rsidR="00CF406D" w:rsidRPr="00CE4BF8" w:rsidRDefault="00CF406D" w:rsidP="00CF406D">
      <w:pPr>
        <w:ind w:left="993"/>
        <w:rPr>
          <w:rFonts w:ascii="Times New Roman" w:hAnsi="Times New Roman"/>
          <w:sz w:val="24"/>
          <w:szCs w:val="24"/>
        </w:rPr>
      </w:pPr>
    </w:p>
    <w:p w14:paraId="5D983837" w14:textId="77777777" w:rsidR="00CF406D" w:rsidRPr="00CE4BF8" w:rsidRDefault="00CF406D" w:rsidP="00CF406D">
      <w:pPr>
        <w:spacing w:after="0"/>
        <w:ind w:left="2122" w:hanging="1696"/>
        <w:rPr>
          <w:rFonts w:ascii="Times New Roman" w:hAnsi="Times New Roman"/>
          <w:bCs/>
          <w:sz w:val="24"/>
          <w:szCs w:val="24"/>
        </w:rPr>
      </w:pPr>
      <w:r w:rsidRPr="00CE4BF8">
        <w:rPr>
          <w:rFonts w:ascii="Times New Roman" w:hAnsi="Times New Roman"/>
          <w:bCs/>
          <w:sz w:val="24"/>
          <w:szCs w:val="24"/>
        </w:rPr>
        <w:t xml:space="preserve">Tabuľka č. 2 </w:t>
      </w:r>
    </w:p>
    <w:p w14:paraId="33B16E2C" w14:textId="77777777" w:rsidR="00CF406D" w:rsidRPr="00CE4BF8" w:rsidRDefault="00CF406D" w:rsidP="00CF406D">
      <w:pPr>
        <w:spacing w:after="0"/>
        <w:ind w:left="2122" w:hanging="1980"/>
        <w:rPr>
          <w:rFonts w:ascii="Times New Roman" w:hAnsi="Times New Roman"/>
          <w:b/>
          <w:sz w:val="24"/>
          <w:szCs w:val="24"/>
        </w:rPr>
      </w:pPr>
      <w:r w:rsidRPr="00CE4BF8">
        <w:rPr>
          <w:rFonts w:ascii="Times New Roman" w:hAnsi="Times New Roman"/>
          <w:b/>
          <w:sz w:val="24"/>
          <w:szCs w:val="24"/>
        </w:rPr>
        <w:t>Abnormality epitelových buniek-abnormálne cytologické nálezy</w:t>
      </w: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9"/>
        <w:gridCol w:w="7655"/>
      </w:tblGrid>
      <w:tr w:rsidR="00CF406D" w:rsidRPr="00CE4BF8" w14:paraId="79544929" w14:textId="77777777" w:rsidTr="001C1922">
        <w:tc>
          <w:tcPr>
            <w:tcW w:w="8784" w:type="dxa"/>
            <w:gridSpan w:val="2"/>
            <w:tcBorders>
              <w:top w:val="single" w:sz="8" w:space="0" w:color="auto"/>
              <w:left w:val="single" w:sz="8" w:space="0" w:color="auto"/>
              <w:bottom w:val="single" w:sz="4" w:space="0" w:color="auto"/>
              <w:right w:val="single" w:sz="4" w:space="0" w:color="auto"/>
            </w:tcBorders>
            <w:vAlign w:val="center"/>
          </w:tcPr>
          <w:p w14:paraId="38DC5FCF"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Abnormality dlaždicových (skvamóznych) buniek</w:t>
            </w:r>
          </w:p>
        </w:tc>
      </w:tr>
      <w:tr w:rsidR="00CF406D" w:rsidRPr="00CE4BF8" w14:paraId="20B6B238" w14:textId="77777777" w:rsidTr="001C1922">
        <w:tc>
          <w:tcPr>
            <w:tcW w:w="1129" w:type="dxa"/>
            <w:tcBorders>
              <w:top w:val="single" w:sz="8" w:space="0" w:color="auto"/>
              <w:left w:val="single" w:sz="8" w:space="0" w:color="auto"/>
              <w:bottom w:val="single" w:sz="4" w:space="0" w:color="auto"/>
              <w:right w:val="single" w:sz="4" w:space="0" w:color="auto"/>
            </w:tcBorders>
            <w:vAlign w:val="center"/>
          </w:tcPr>
          <w:p w14:paraId="3187963E" w14:textId="77777777" w:rsidR="00CF406D" w:rsidRPr="00CE4BF8" w:rsidRDefault="00CF406D" w:rsidP="001C1922">
            <w:pPr>
              <w:spacing w:line="240" w:lineRule="atLeast"/>
              <w:contextualSpacing/>
              <w:jc w:val="center"/>
              <w:rPr>
                <w:rFonts w:ascii="Times New Roman" w:hAnsi="Times New Roman"/>
                <w:b/>
                <w:sz w:val="24"/>
                <w:szCs w:val="24"/>
              </w:rPr>
            </w:pPr>
            <w:r w:rsidRPr="00CE4BF8">
              <w:rPr>
                <w:rFonts w:ascii="Times New Roman" w:hAnsi="Times New Roman"/>
                <w:b/>
                <w:sz w:val="24"/>
                <w:szCs w:val="24"/>
              </w:rPr>
              <w:t>ASC</w:t>
            </w:r>
          </w:p>
        </w:tc>
        <w:tc>
          <w:tcPr>
            <w:tcW w:w="7655" w:type="dxa"/>
            <w:tcBorders>
              <w:top w:val="single" w:sz="8" w:space="0" w:color="auto"/>
              <w:left w:val="single" w:sz="4" w:space="0" w:color="auto"/>
              <w:bottom w:val="single" w:sz="4" w:space="0" w:color="auto"/>
              <w:right w:val="single" w:sz="4" w:space="0" w:color="auto"/>
            </w:tcBorders>
            <w:vAlign w:val="center"/>
          </w:tcPr>
          <w:p w14:paraId="399B952D" w14:textId="77777777" w:rsidR="00CF406D" w:rsidRPr="00CE4BF8" w:rsidRDefault="00CF406D" w:rsidP="001C1922">
            <w:pPr>
              <w:spacing w:line="240" w:lineRule="atLeast"/>
              <w:contextualSpacing/>
              <w:rPr>
                <w:rFonts w:ascii="Times New Roman" w:hAnsi="Times New Roman"/>
                <w:bCs/>
                <w:sz w:val="24"/>
                <w:szCs w:val="24"/>
              </w:rPr>
            </w:pPr>
            <w:r w:rsidRPr="00CE4BF8">
              <w:rPr>
                <w:rFonts w:ascii="Times New Roman" w:hAnsi="Times New Roman"/>
                <w:bCs/>
                <w:sz w:val="24"/>
                <w:szCs w:val="24"/>
              </w:rPr>
              <w:t>Atypické skvamózne bunky:</w:t>
            </w:r>
          </w:p>
        </w:tc>
      </w:tr>
      <w:tr w:rsidR="00CF406D" w:rsidRPr="00CE4BF8" w14:paraId="6A4336AE" w14:textId="77777777" w:rsidTr="001C1922">
        <w:trPr>
          <w:trHeight w:val="107"/>
        </w:trPr>
        <w:tc>
          <w:tcPr>
            <w:tcW w:w="1129" w:type="dxa"/>
            <w:vMerge w:val="restart"/>
            <w:tcBorders>
              <w:top w:val="single" w:sz="4" w:space="0" w:color="auto"/>
              <w:left w:val="single" w:sz="8" w:space="0" w:color="auto"/>
              <w:right w:val="single" w:sz="4" w:space="0" w:color="auto"/>
            </w:tcBorders>
            <w:vAlign w:val="center"/>
          </w:tcPr>
          <w:p w14:paraId="1BDFE424"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14:paraId="773FEBBA" w14:textId="77777777" w:rsidR="00CF406D" w:rsidRPr="00CE4BF8" w:rsidRDefault="00CF406D" w:rsidP="001C1922">
            <w:pPr>
              <w:spacing w:after="0"/>
              <w:rPr>
                <w:rFonts w:ascii="Times New Roman" w:hAnsi="Times New Roman"/>
                <w:sz w:val="24"/>
                <w:szCs w:val="24"/>
              </w:rPr>
            </w:pPr>
            <w:r w:rsidRPr="00CE4BF8">
              <w:rPr>
                <w:rFonts w:ascii="Times New Roman" w:hAnsi="Times New Roman"/>
                <w:b/>
                <w:bCs/>
                <w:sz w:val="24"/>
                <w:szCs w:val="24"/>
              </w:rPr>
              <w:t>ASC-US</w:t>
            </w:r>
            <w:r w:rsidRPr="00CE4BF8">
              <w:rPr>
                <w:rFonts w:ascii="Times New Roman" w:hAnsi="Times New Roman"/>
                <w:sz w:val="24"/>
                <w:szCs w:val="24"/>
              </w:rPr>
              <w:t xml:space="preserve"> neurčeného významu</w:t>
            </w:r>
          </w:p>
        </w:tc>
      </w:tr>
      <w:tr w:rsidR="00CF406D" w:rsidRPr="00CE4BF8" w14:paraId="01CEB977" w14:textId="77777777" w:rsidTr="001C1922">
        <w:trPr>
          <w:trHeight w:val="106"/>
        </w:trPr>
        <w:tc>
          <w:tcPr>
            <w:tcW w:w="1129" w:type="dxa"/>
            <w:vMerge/>
            <w:tcBorders>
              <w:left w:val="single" w:sz="8" w:space="0" w:color="auto"/>
              <w:bottom w:val="single" w:sz="4" w:space="0" w:color="auto"/>
              <w:right w:val="single" w:sz="4" w:space="0" w:color="auto"/>
            </w:tcBorders>
            <w:vAlign w:val="center"/>
          </w:tcPr>
          <w:p w14:paraId="2F9591A5" w14:textId="77777777" w:rsidR="00CF406D" w:rsidRPr="00CE4BF8" w:rsidRDefault="00CF406D" w:rsidP="001C1922">
            <w:pPr>
              <w:spacing w:line="240" w:lineRule="atLeast"/>
              <w:contextualSpacing/>
              <w:jc w:val="center"/>
              <w:rPr>
                <w:rFonts w:ascii="Times New Roman" w:hAnsi="Times New Roman"/>
                <w:sz w:val="24"/>
                <w:szCs w:val="24"/>
              </w:rPr>
            </w:pPr>
          </w:p>
        </w:tc>
        <w:tc>
          <w:tcPr>
            <w:tcW w:w="7655" w:type="dxa"/>
            <w:tcBorders>
              <w:top w:val="single" w:sz="4" w:space="0" w:color="auto"/>
              <w:left w:val="single" w:sz="4" w:space="0" w:color="auto"/>
              <w:bottom w:val="single" w:sz="4" w:space="0" w:color="auto"/>
              <w:right w:val="single" w:sz="4" w:space="0" w:color="auto"/>
            </w:tcBorders>
          </w:tcPr>
          <w:p w14:paraId="18013804" w14:textId="77777777" w:rsidR="00CF406D" w:rsidRPr="00CE4BF8" w:rsidRDefault="00CF406D" w:rsidP="001C1922">
            <w:pPr>
              <w:spacing w:after="0"/>
              <w:rPr>
                <w:rFonts w:ascii="Times New Roman" w:hAnsi="Times New Roman"/>
                <w:b/>
                <w:bCs/>
                <w:sz w:val="24"/>
                <w:szCs w:val="24"/>
              </w:rPr>
            </w:pPr>
            <w:r w:rsidRPr="00CE4BF8">
              <w:rPr>
                <w:rFonts w:ascii="Times New Roman" w:hAnsi="Times New Roman"/>
                <w:b/>
                <w:bCs/>
                <w:sz w:val="24"/>
                <w:szCs w:val="24"/>
              </w:rPr>
              <w:t xml:space="preserve">ASC-H </w:t>
            </w:r>
            <w:r w:rsidRPr="00CE4BF8">
              <w:rPr>
                <w:rFonts w:ascii="Times New Roman" w:hAnsi="Times New Roman"/>
                <w:sz w:val="24"/>
                <w:szCs w:val="24"/>
              </w:rPr>
              <w:t>nemožno vylúčiť H-SIL</w:t>
            </w:r>
          </w:p>
        </w:tc>
      </w:tr>
      <w:tr w:rsidR="00CF406D" w:rsidRPr="00CE4BF8" w14:paraId="6FE852CF"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72ADACB2"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L-SIL</w:t>
            </w:r>
          </w:p>
        </w:tc>
        <w:tc>
          <w:tcPr>
            <w:tcW w:w="7655" w:type="dxa"/>
            <w:tcBorders>
              <w:top w:val="single" w:sz="4" w:space="0" w:color="auto"/>
              <w:left w:val="single" w:sz="4" w:space="0" w:color="auto"/>
              <w:bottom w:val="single" w:sz="4" w:space="0" w:color="auto"/>
              <w:right w:val="single" w:sz="4" w:space="0" w:color="auto"/>
            </w:tcBorders>
          </w:tcPr>
          <w:p w14:paraId="0BC717CA"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Skvamózna intraepitelová lézia nízkeho stupňa </w:t>
            </w:r>
          </w:p>
        </w:tc>
      </w:tr>
      <w:tr w:rsidR="00CF406D" w:rsidRPr="00CE4BF8" w14:paraId="47625C0F"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3EBDB268"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H-SIL</w:t>
            </w:r>
          </w:p>
        </w:tc>
        <w:tc>
          <w:tcPr>
            <w:tcW w:w="7655" w:type="dxa"/>
            <w:tcBorders>
              <w:top w:val="single" w:sz="4" w:space="0" w:color="auto"/>
              <w:left w:val="single" w:sz="4" w:space="0" w:color="auto"/>
              <w:bottom w:val="single" w:sz="4" w:space="0" w:color="auto"/>
              <w:right w:val="single" w:sz="4" w:space="0" w:color="auto"/>
            </w:tcBorders>
          </w:tcPr>
          <w:p w14:paraId="0E720624"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Skvamózna intraepitelová lézia vysokého stupňa </w:t>
            </w:r>
          </w:p>
        </w:tc>
      </w:tr>
      <w:tr w:rsidR="00CF406D" w:rsidRPr="00CE4BF8" w14:paraId="03CF7692" w14:textId="77777777" w:rsidTr="001C1922">
        <w:tc>
          <w:tcPr>
            <w:tcW w:w="1129" w:type="dxa"/>
            <w:tcBorders>
              <w:top w:val="single" w:sz="4" w:space="0" w:color="auto"/>
              <w:left w:val="single" w:sz="8" w:space="0" w:color="auto"/>
              <w:bottom w:val="single" w:sz="4" w:space="0" w:color="auto"/>
              <w:right w:val="single" w:sz="4" w:space="0" w:color="auto"/>
            </w:tcBorders>
            <w:vAlign w:val="center"/>
          </w:tcPr>
          <w:p w14:paraId="23728225" w14:textId="77777777" w:rsidR="00CF406D" w:rsidRPr="00CE4BF8" w:rsidRDefault="00CF406D" w:rsidP="001C1922">
            <w:pPr>
              <w:spacing w:line="240" w:lineRule="atLeast"/>
              <w:contextualSpacing/>
              <w:jc w:val="center"/>
              <w:rPr>
                <w:rFonts w:ascii="Times New Roman" w:hAnsi="Times New Roman"/>
                <w:b/>
                <w:bCs/>
                <w:sz w:val="24"/>
                <w:szCs w:val="24"/>
              </w:rPr>
            </w:pPr>
            <w:r w:rsidRPr="00CE4BF8">
              <w:rPr>
                <w:rFonts w:ascii="Times New Roman" w:hAnsi="Times New Roman"/>
                <w:b/>
                <w:bCs/>
                <w:sz w:val="24"/>
                <w:szCs w:val="24"/>
              </w:rPr>
              <w:t>SCC</w:t>
            </w:r>
          </w:p>
        </w:tc>
        <w:tc>
          <w:tcPr>
            <w:tcW w:w="7655" w:type="dxa"/>
            <w:tcBorders>
              <w:top w:val="single" w:sz="4" w:space="0" w:color="auto"/>
              <w:left w:val="single" w:sz="4" w:space="0" w:color="auto"/>
              <w:bottom w:val="single" w:sz="4" w:space="0" w:color="auto"/>
              <w:right w:val="single" w:sz="4" w:space="0" w:color="auto"/>
            </w:tcBorders>
          </w:tcPr>
          <w:p w14:paraId="7AF77EFC"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Skvamocelulárny karcinóm</w:t>
            </w:r>
          </w:p>
        </w:tc>
      </w:tr>
    </w:tbl>
    <w:p w14:paraId="49047D9B" w14:textId="77777777" w:rsidR="00CF406D" w:rsidRPr="00CE4BF8" w:rsidRDefault="00CF406D" w:rsidP="00CF406D">
      <w:pPr>
        <w:rPr>
          <w:rFonts w:ascii="Times New Roman" w:hAnsi="Times New Roman"/>
          <w:sz w:val="24"/>
          <w:szCs w:val="24"/>
        </w:rPr>
      </w:pPr>
    </w:p>
    <w:tbl>
      <w:tblPr>
        <w:tblW w:w="878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80"/>
        <w:gridCol w:w="6804"/>
      </w:tblGrid>
      <w:tr w:rsidR="00CF406D" w:rsidRPr="00CE4BF8" w14:paraId="380F2255" w14:textId="77777777" w:rsidTr="001C1922">
        <w:tc>
          <w:tcPr>
            <w:tcW w:w="8784" w:type="dxa"/>
            <w:gridSpan w:val="2"/>
            <w:tcBorders>
              <w:top w:val="single" w:sz="4" w:space="0" w:color="auto"/>
              <w:left w:val="single" w:sz="8" w:space="0" w:color="auto"/>
              <w:bottom w:val="single" w:sz="4" w:space="0" w:color="auto"/>
              <w:right w:val="single" w:sz="4" w:space="0" w:color="auto"/>
            </w:tcBorders>
            <w:vAlign w:val="center"/>
          </w:tcPr>
          <w:p w14:paraId="4C53707C" w14:textId="77777777" w:rsidR="00CF406D" w:rsidRPr="00CE4BF8" w:rsidRDefault="00CF406D" w:rsidP="001C1922">
            <w:pPr>
              <w:spacing w:after="0"/>
              <w:jc w:val="center"/>
              <w:rPr>
                <w:rFonts w:ascii="Times New Roman" w:hAnsi="Times New Roman"/>
                <w:b/>
                <w:bCs/>
                <w:sz w:val="24"/>
                <w:szCs w:val="24"/>
              </w:rPr>
            </w:pPr>
            <w:r w:rsidRPr="00CE4BF8">
              <w:rPr>
                <w:rFonts w:ascii="Times New Roman" w:hAnsi="Times New Roman"/>
                <w:b/>
                <w:bCs/>
                <w:sz w:val="24"/>
                <w:szCs w:val="24"/>
              </w:rPr>
              <w:t>Abnormality žľazových (glandulárnych) buniek</w:t>
            </w:r>
          </w:p>
        </w:tc>
      </w:tr>
      <w:tr w:rsidR="00CF406D" w:rsidRPr="00CE4BF8" w14:paraId="40E08DFF" w14:textId="77777777" w:rsidTr="001C1922">
        <w:trPr>
          <w:trHeight w:val="71"/>
        </w:trPr>
        <w:tc>
          <w:tcPr>
            <w:tcW w:w="1980" w:type="dxa"/>
            <w:vMerge w:val="restart"/>
            <w:tcBorders>
              <w:top w:val="single" w:sz="4" w:space="0" w:color="auto"/>
              <w:left w:val="single" w:sz="8" w:space="0" w:color="auto"/>
              <w:right w:val="single" w:sz="4" w:space="0" w:color="auto"/>
            </w:tcBorders>
            <w:vAlign w:val="center"/>
          </w:tcPr>
          <w:p w14:paraId="37A4F630"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Atypické bunky bližšie nešpecifikované</w:t>
            </w:r>
          </w:p>
          <w:p w14:paraId="4E856B13"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(AGC-NOS)</w:t>
            </w:r>
          </w:p>
        </w:tc>
        <w:tc>
          <w:tcPr>
            <w:tcW w:w="6804" w:type="dxa"/>
            <w:tcBorders>
              <w:top w:val="single" w:sz="4" w:space="0" w:color="auto"/>
              <w:left w:val="single" w:sz="4" w:space="0" w:color="auto"/>
              <w:bottom w:val="single" w:sz="4" w:space="0" w:color="auto"/>
              <w:right w:val="single" w:sz="4" w:space="0" w:color="auto"/>
            </w:tcBorders>
          </w:tcPr>
          <w:p w14:paraId="6F69975C"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Endocervikálne bunky (NOS)</w:t>
            </w:r>
          </w:p>
        </w:tc>
      </w:tr>
      <w:tr w:rsidR="00CF406D" w:rsidRPr="00CE4BF8" w14:paraId="554D3F62" w14:textId="77777777" w:rsidTr="001C1922">
        <w:trPr>
          <w:trHeight w:val="71"/>
        </w:trPr>
        <w:tc>
          <w:tcPr>
            <w:tcW w:w="1980" w:type="dxa"/>
            <w:vMerge/>
            <w:tcBorders>
              <w:left w:val="single" w:sz="8" w:space="0" w:color="auto"/>
              <w:right w:val="single" w:sz="4" w:space="0" w:color="auto"/>
            </w:tcBorders>
            <w:vAlign w:val="center"/>
          </w:tcPr>
          <w:p w14:paraId="01B446EF" w14:textId="77777777" w:rsidR="00CF406D" w:rsidRPr="00CE4BF8" w:rsidRDefault="00CF406D" w:rsidP="001C1922">
            <w:pPr>
              <w:spacing w:line="240" w:lineRule="atLeast"/>
              <w:contextualSpacing/>
              <w:jc w:val="center"/>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11E363"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Endometriálne bunky (NOS)</w:t>
            </w:r>
          </w:p>
        </w:tc>
      </w:tr>
      <w:tr w:rsidR="00CF406D" w:rsidRPr="00CE4BF8" w14:paraId="6301AC90" w14:textId="77777777" w:rsidTr="001C1922">
        <w:trPr>
          <w:trHeight w:val="71"/>
        </w:trPr>
        <w:tc>
          <w:tcPr>
            <w:tcW w:w="1980" w:type="dxa"/>
            <w:vMerge/>
            <w:tcBorders>
              <w:left w:val="single" w:sz="8" w:space="0" w:color="auto"/>
              <w:bottom w:val="single" w:sz="4" w:space="0" w:color="auto"/>
              <w:right w:val="single" w:sz="4" w:space="0" w:color="auto"/>
            </w:tcBorders>
            <w:vAlign w:val="center"/>
          </w:tcPr>
          <w:p w14:paraId="0F856B18" w14:textId="77777777" w:rsidR="00CF406D" w:rsidRPr="00CE4BF8" w:rsidRDefault="00CF406D" w:rsidP="001C1922">
            <w:pPr>
              <w:spacing w:line="240" w:lineRule="atLeast"/>
              <w:contextualSpacing/>
              <w:jc w:val="center"/>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C6A3F0E"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 xml:space="preserve">Žľazové bunky (NOS) </w:t>
            </w:r>
          </w:p>
        </w:tc>
      </w:tr>
      <w:tr w:rsidR="00CF406D" w:rsidRPr="00CE4BF8" w14:paraId="5335EC80" w14:textId="77777777" w:rsidTr="001C1922">
        <w:trPr>
          <w:trHeight w:val="460"/>
        </w:trPr>
        <w:tc>
          <w:tcPr>
            <w:tcW w:w="1980" w:type="dxa"/>
            <w:vMerge w:val="restart"/>
            <w:tcBorders>
              <w:top w:val="single" w:sz="4" w:space="0" w:color="auto"/>
              <w:left w:val="single" w:sz="8" w:space="0" w:color="auto"/>
              <w:right w:val="single" w:sz="4" w:space="0" w:color="auto"/>
            </w:tcBorders>
            <w:vAlign w:val="center"/>
          </w:tcPr>
          <w:p w14:paraId="5245FE28"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Atypické bunky favorizujúce neopláziu</w:t>
            </w:r>
          </w:p>
          <w:p w14:paraId="6234294F"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(AGC-FN alebo AGC-NEO)</w:t>
            </w:r>
          </w:p>
        </w:tc>
        <w:tc>
          <w:tcPr>
            <w:tcW w:w="6804" w:type="dxa"/>
            <w:tcBorders>
              <w:top w:val="single" w:sz="4" w:space="0" w:color="auto"/>
              <w:left w:val="single" w:sz="4" w:space="0" w:color="auto"/>
              <w:bottom w:val="single" w:sz="4" w:space="0" w:color="auto"/>
              <w:right w:val="single" w:sz="4" w:space="0" w:color="auto"/>
            </w:tcBorders>
          </w:tcPr>
          <w:p w14:paraId="0621A14E"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Endocervikálne bunky (FN)</w:t>
            </w:r>
          </w:p>
        </w:tc>
      </w:tr>
      <w:tr w:rsidR="00CF406D" w:rsidRPr="00CE4BF8" w14:paraId="1BCDFF4C" w14:textId="77777777" w:rsidTr="001C1922">
        <w:trPr>
          <w:trHeight w:val="460"/>
        </w:trPr>
        <w:tc>
          <w:tcPr>
            <w:tcW w:w="1980" w:type="dxa"/>
            <w:vMerge/>
            <w:tcBorders>
              <w:left w:val="single" w:sz="8" w:space="0" w:color="auto"/>
              <w:bottom w:val="single" w:sz="4" w:space="0" w:color="auto"/>
              <w:right w:val="single" w:sz="4" w:space="0" w:color="auto"/>
            </w:tcBorders>
            <w:vAlign w:val="center"/>
          </w:tcPr>
          <w:p w14:paraId="56BEC90F"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0342721"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Žľazové bunky (FN)</w:t>
            </w:r>
          </w:p>
        </w:tc>
      </w:tr>
      <w:tr w:rsidR="00CF406D" w:rsidRPr="00CE4BF8" w14:paraId="1F7414A8" w14:textId="77777777" w:rsidTr="001C1922">
        <w:tc>
          <w:tcPr>
            <w:tcW w:w="1980" w:type="dxa"/>
            <w:tcBorders>
              <w:top w:val="single" w:sz="4" w:space="0" w:color="auto"/>
              <w:left w:val="single" w:sz="8" w:space="0" w:color="auto"/>
              <w:bottom w:val="single" w:sz="4" w:space="0" w:color="auto"/>
              <w:right w:val="single" w:sz="4" w:space="0" w:color="auto"/>
            </w:tcBorders>
            <w:vAlign w:val="center"/>
          </w:tcPr>
          <w:p w14:paraId="48C7C613"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Endocervikálny adenokarcinóm in situ (AIS)</w:t>
            </w:r>
          </w:p>
        </w:tc>
        <w:tc>
          <w:tcPr>
            <w:tcW w:w="6804" w:type="dxa"/>
            <w:tcBorders>
              <w:top w:val="single" w:sz="4" w:space="0" w:color="auto"/>
              <w:left w:val="single" w:sz="4" w:space="0" w:color="auto"/>
              <w:bottom w:val="single" w:sz="4" w:space="0" w:color="auto"/>
              <w:right w:val="single" w:sz="4" w:space="0" w:color="auto"/>
            </w:tcBorders>
          </w:tcPr>
          <w:p w14:paraId="33069AF9" w14:textId="77777777" w:rsidR="00CF406D" w:rsidRPr="00CE4BF8" w:rsidRDefault="00CF406D" w:rsidP="001C1922">
            <w:pPr>
              <w:spacing w:after="0"/>
              <w:jc w:val="center"/>
              <w:rPr>
                <w:rFonts w:ascii="Times New Roman" w:hAnsi="Times New Roman"/>
                <w:sz w:val="24"/>
                <w:szCs w:val="24"/>
              </w:rPr>
            </w:pPr>
          </w:p>
        </w:tc>
      </w:tr>
      <w:tr w:rsidR="00CF406D" w:rsidRPr="00CE4BF8" w14:paraId="3BC93467" w14:textId="77777777" w:rsidTr="001C1922">
        <w:trPr>
          <w:trHeight w:val="54"/>
        </w:trPr>
        <w:tc>
          <w:tcPr>
            <w:tcW w:w="1980" w:type="dxa"/>
            <w:vMerge w:val="restart"/>
            <w:tcBorders>
              <w:top w:val="single" w:sz="4" w:space="0" w:color="auto"/>
              <w:left w:val="single" w:sz="8" w:space="0" w:color="auto"/>
              <w:right w:val="single" w:sz="4" w:space="0" w:color="auto"/>
            </w:tcBorders>
            <w:vAlign w:val="center"/>
          </w:tcPr>
          <w:p w14:paraId="43492E79" w14:textId="77777777" w:rsidR="00CF406D" w:rsidRPr="00CE4BF8" w:rsidRDefault="00CF406D" w:rsidP="001C1922">
            <w:pPr>
              <w:spacing w:line="240" w:lineRule="atLeast"/>
              <w:contextualSpacing/>
              <w:rPr>
                <w:rFonts w:ascii="Times New Roman" w:hAnsi="Times New Roman"/>
                <w:b/>
                <w:bCs/>
                <w:sz w:val="24"/>
                <w:szCs w:val="24"/>
              </w:rPr>
            </w:pPr>
            <w:r w:rsidRPr="00CE4BF8">
              <w:rPr>
                <w:rFonts w:ascii="Times New Roman" w:hAnsi="Times New Roman"/>
                <w:b/>
                <w:bCs/>
                <w:sz w:val="24"/>
                <w:szCs w:val="24"/>
              </w:rPr>
              <w:t>Adenokarcinóm</w:t>
            </w:r>
          </w:p>
        </w:tc>
        <w:tc>
          <w:tcPr>
            <w:tcW w:w="6804" w:type="dxa"/>
            <w:tcBorders>
              <w:top w:val="single" w:sz="4" w:space="0" w:color="auto"/>
              <w:left w:val="single" w:sz="4" w:space="0" w:color="auto"/>
              <w:bottom w:val="single" w:sz="4" w:space="0" w:color="auto"/>
              <w:right w:val="single" w:sz="4" w:space="0" w:color="auto"/>
            </w:tcBorders>
            <w:vAlign w:val="center"/>
          </w:tcPr>
          <w:p w14:paraId="6988AFB2"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Endocervikálny</w:t>
            </w:r>
          </w:p>
        </w:tc>
      </w:tr>
      <w:tr w:rsidR="00CF406D" w:rsidRPr="00CE4BF8" w14:paraId="4E5EFBEA" w14:textId="77777777" w:rsidTr="001C1922">
        <w:trPr>
          <w:trHeight w:val="53"/>
        </w:trPr>
        <w:tc>
          <w:tcPr>
            <w:tcW w:w="1980" w:type="dxa"/>
            <w:vMerge/>
            <w:tcBorders>
              <w:left w:val="single" w:sz="8" w:space="0" w:color="auto"/>
              <w:right w:val="single" w:sz="4" w:space="0" w:color="auto"/>
            </w:tcBorders>
            <w:vAlign w:val="center"/>
          </w:tcPr>
          <w:p w14:paraId="30EC2D1C"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F8B4EE8"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Endometriálny</w:t>
            </w:r>
          </w:p>
        </w:tc>
      </w:tr>
      <w:tr w:rsidR="00CF406D" w:rsidRPr="00CE4BF8" w14:paraId="7B94372E" w14:textId="77777777" w:rsidTr="001C1922">
        <w:trPr>
          <w:trHeight w:val="53"/>
        </w:trPr>
        <w:tc>
          <w:tcPr>
            <w:tcW w:w="1980" w:type="dxa"/>
            <w:vMerge/>
            <w:tcBorders>
              <w:left w:val="single" w:sz="8" w:space="0" w:color="auto"/>
              <w:right w:val="single" w:sz="4" w:space="0" w:color="auto"/>
            </w:tcBorders>
            <w:vAlign w:val="center"/>
          </w:tcPr>
          <w:p w14:paraId="2CF30D8F"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35C00B8"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Extrauterinný</w:t>
            </w:r>
          </w:p>
        </w:tc>
      </w:tr>
      <w:tr w:rsidR="00CF406D" w:rsidRPr="00CE4BF8" w14:paraId="4A61623E" w14:textId="77777777" w:rsidTr="001C1922">
        <w:trPr>
          <w:trHeight w:val="53"/>
        </w:trPr>
        <w:tc>
          <w:tcPr>
            <w:tcW w:w="1980" w:type="dxa"/>
            <w:vMerge/>
            <w:tcBorders>
              <w:left w:val="single" w:sz="8" w:space="0" w:color="auto"/>
              <w:bottom w:val="single" w:sz="4" w:space="0" w:color="auto"/>
              <w:right w:val="single" w:sz="4" w:space="0" w:color="auto"/>
            </w:tcBorders>
            <w:vAlign w:val="center"/>
          </w:tcPr>
          <w:p w14:paraId="0015E397" w14:textId="77777777" w:rsidR="00CF406D" w:rsidRPr="00CE4BF8" w:rsidRDefault="00CF406D" w:rsidP="001C1922">
            <w:pPr>
              <w:spacing w:line="240" w:lineRule="atLeast"/>
              <w:contextualSpacing/>
              <w:rPr>
                <w:rFonts w:ascii="Times New Roman" w:hAnsi="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2C8BF57" w14:textId="77777777" w:rsidR="00CF406D" w:rsidRPr="00CE4BF8" w:rsidRDefault="00CF406D" w:rsidP="001C1922">
            <w:pPr>
              <w:spacing w:after="0"/>
              <w:rPr>
                <w:rFonts w:ascii="Times New Roman" w:hAnsi="Times New Roman"/>
                <w:sz w:val="24"/>
                <w:szCs w:val="24"/>
              </w:rPr>
            </w:pPr>
            <w:r w:rsidRPr="00CE4BF8">
              <w:rPr>
                <w:rFonts w:ascii="Times New Roman" w:hAnsi="Times New Roman"/>
                <w:sz w:val="24"/>
                <w:szCs w:val="24"/>
              </w:rPr>
              <w:t>Bližšie nešpecifikovaný (NOS)</w:t>
            </w:r>
          </w:p>
        </w:tc>
      </w:tr>
    </w:tbl>
    <w:p w14:paraId="1502D2BF" w14:textId="77777777" w:rsidR="00CF406D" w:rsidRPr="00CE4BF8" w:rsidRDefault="00CF406D" w:rsidP="00CF406D">
      <w:pPr>
        <w:spacing w:after="0"/>
        <w:ind w:left="120" w:firstLine="306"/>
        <w:jc w:val="both"/>
        <w:rPr>
          <w:rFonts w:ascii="Times New Roman" w:hAnsi="Times New Roman"/>
          <w:color w:val="000000"/>
          <w:sz w:val="24"/>
          <w:szCs w:val="24"/>
        </w:rPr>
      </w:pPr>
    </w:p>
    <w:p w14:paraId="285BA448"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color w:val="000000"/>
          <w:sz w:val="24"/>
          <w:szCs w:val="24"/>
        </w:rPr>
        <w:t xml:space="preserve">Vysvetlivky: ASC- </w:t>
      </w:r>
      <w:r w:rsidRPr="00CE4BF8">
        <w:rPr>
          <w:rFonts w:ascii="Times New Roman" w:hAnsi="Times New Roman"/>
          <w:sz w:val="24"/>
          <w:szCs w:val="24"/>
        </w:rPr>
        <w:t xml:space="preserve">Atypical squamous cells </w:t>
      </w:r>
    </w:p>
    <w:p w14:paraId="5EBA2F27" w14:textId="77777777" w:rsidR="00CF406D" w:rsidRPr="00CE4BF8" w:rsidRDefault="00CF406D" w:rsidP="00CF406D">
      <w:pPr>
        <w:spacing w:after="0" w:line="240" w:lineRule="auto"/>
        <w:rPr>
          <w:rFonts w:ascii="Times New Roman" w:hAnsi="Times New Roman"/>
          <w:color w:val="000000"/>
          <w:sz w:val="24"/>
          <w:szCs w:val="24"/>
        </w:rPr>
      </w:pPr>
      <w:r w:rsidRPr="00CE4BF8">
        <w:rPr>
          <w:rFonts w:ascii="Times New Roman" w:hAnsi="Times New Roman"/>
          <w:sz w:val="24"/>
          <w:szCs w:val="24"/>
        </w:rPr>
        <w:t xml:space="preserve">                      US- Undetermined significance</w:t>
      </w:r>
    </w:p>
    <w:p w14:paraId="27AFD292"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L-SIL- Low-grade squamous intraepithelial lesion </w:t>
      </w:r>
    </w:p>
    <w:p w14:paraId="1F2DF7FE"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H-SIL- High-grade squamous intraepithelial lesion</w:t>
      </w:r>
    </w:p>
    <w:p w14:paraId="418F93A8"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SCC- Squamous cell carcinoma</w:t>
      </w:r>
    </w:p>
    <w:p w14:paraId="3C205957"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AGC- Atypical glandular cells</w:t>
      </w:r>
    </w:p>
    <w:p w14:paraId="4010391F" w14:textId="77777777" w:rsidR="00CF406D" w:rsidRPr="00CE4BF8" w:rsidRDefault="00CF406D" w:rsidP="00CF406D">
      <w:pPr>
        <w:spacing w:after="0" w:line="240" w:lineRule="auto"/>
        <w:rPr>
          <w:rFonts w:ascii="Times New Roman" w:hAnsi="Times New Roman"/>
          <w:sz w:val="24"/>
          <w:szCs w:val="24"/>
        </w:rPr>
      </w:pPr>
      <w:r w:rsidRPr="00CE4BF8">
        <w:rPr>
          <w:rFonts w:ascii="Times New Roman" w:hAnsi="Times New Roman"/>
          <w:sz w:val="24"/>
          <w:szCs w:val="24"/>
        </w:rPr>
        <w:t xml:space="preserve">                      NOS- Not otherwise specified  </w:t>
      </w:r>
    </w:p>
    <w:p w14:paraId="496C1DEC" w14:textId="77777777" w:rsidR="00CF406D" w:rsidRPr="00CE4BF8" w:rsidRDefault="00CF406D" w:rsidP="00CF406D">
      <w:pPr>
        <w:spacing w:after="0"/>
        <w:ind w:left="120" w:firstLine="306"/>
        <w:jc w:val="both"/>
        <w:rPr>
          <w:rFonts w:ascii="Times New Roman" w:hAnsi="Times New Roman"/>
          <w:sz w:val="24"/>
          <w:szCs w:val="24"/>
        </w:rPr>
      </w:pPr>
      <w:r w:rsidRPr="00CE4BF8">
        <w:rPr>
          <w:rFonts w:ascii="Times New Roman" w:hAnsi="Times New Roman"/>
          <w:sz w:val="24"/>
          <w:szCs w:val="24"/>
        </w:rPr>
        <w:t xml:space="preserve">              FN- Favor neoplastic</w:t>
      </w:r>
    </w:p>
    <w:p w14:paraId="53C4C166" w14:textId="77777777" w:rsidR="00CF406D" w:rsidRPr="00CE4BF8" w:rsidRDefault="00CF406D" w:rsidP="00CF406D">
      <w:pPr>
        <w:spacing w:after="0"/>
        <w:ind w:left="120"/>
        <w:rPr>
          <w:rFonts w:ascii="Times New Roman" w:hAnsi="Times New Roman"/>
          <w:color w:val="000000"/>
          <w:sz w:val="24"/>
          <w:szCs w:val="24"/>
        </w:rPr>
      </w:pPr>
    </w:p>
    <w:p w14:paraId="3E3C37A7" w14:textId="4C6ED2DC" w:rsidR="00CF406D" w:rsidRPr="00CE4BF8" w:rsidRDefault="00CF406D" w:rsidP="00CF406D">
      <w:pPr>
        <w:ind w:left="142" w:firstLine="284"/>
        <w:jc w:val="both"/>
        <w:rPr>
          <w:rFonts w:ascii="Times New Roman" w:hAnsi="Times New Roman"/>
          <w:sz w:val="24"/>
          <w:szCs w:val="24"/>
        </w:rPr>
      </w:pPr>
    </w:p>
    <w:p w14:paraId="529C2CB2" w14:textId="77777777" w:rsidR="00CF406D" w:rsidRPr="00CE4BF8" w:rsidRDefault="00CF406D" w:rsidP="00CF406D">
      <w:pPr>
        <w:ind w:left="142" w:firstLine="284"/>
        <w:jc w:val="both"/>
        <w:rPr>
          <w:rFonts w:ascii="Times New Roman" w:hAnsi="Times New Roman"/>
          <w:sz w:val="24"/>
          <w:szCs w:val="24"/>
        </w:rPr>
      </w:pPr>
    </w:p>
    <w:p w14:paraId="61FFB825" w14:textId="596118BB" w:rsidR="00CF406D" w:rsidRPr="00CE4BF8" w:rsidRDefault="00CF406D" w:rsidP="00CF406D">
      <w:pPr>
        <w:spacing w:after="0"/>
        <w:ind w:left="120"/>
        <w:jc w:val="right"/>
        <w:rPr>
          <w:rFonts w:ascii="Times New Roman" w:hAnsi="Times New Roman"/>
          <w:sz w:val="24"/>
          <w:szCs w:val="24"/>
        </w:rPr>
      </w:pPr>
      <w:r w:rsidRPr="00CE4BF8">
        <w:rPr>
          <w:rFonts w:ascii="Times New Roman" w:hAnsi="Times New Roman"/>
          <w:sz w:val="24"/>
          <w:szCs w:val="24"/>
        </w:rPr>
        <w:t>Príloha č. ....</w:t>
      </w:r>
    </w:p>
    <w:p w14:paraId="7CFEAA20" w14:textId="77777777" w:rsidR="00CF406D" w:rsidRPr="00CE4BF8" w:rsidRDefault="00CF406D" w:rsidP="00CF406D">
      <w:pPr>
        <w:spacing w:after="0"/>
        <w:ind w:left="120"/>
        <w:jc w:val="right"/>
        <w:rPr>
          <w:rFonts w:ascii="Times New Roman" w:hAnsi="Times New Roman"/>
          <w:sz w:val="24"/>
          <w:szCs w:val="24"/>
        </w:rPr>
      </w:pPr>
    </w:p>
    <w:p w14:paraId="2A484E84" w14:textId="77777777" w:rsidR="00CF406D" w:rsidRPr="00CE4BF8" w:rsidRDefault="00CF406D" w:rsidP="00CF406D">
      <w:pPr>
        <w:spacing w:after="0"/>
        <w:ind w:left="120"/>
        <w:jc w:val="center"/>
        <w:rPr>
          <w:rFonts w:ascii="Times New Roman" w:hAnsi="Times New Roman"/>
          <w:b/>
          <w:caps/>
          <w:color w:val="000000"/>
          <w:sz w:val="24"/>
          <w:szCs w:val="24"/>
        </w:rPr>
      </w:pPr>
      <w:r w:rsidRPr="00CE4BF8">
        <w:rPr>
          <w:rFonts w:ascii="Times New Roman" w:hAnsi="Times New Roman"/>
          <w:b/>
          <w:caps/>
          <w:color w:val="000000"/>
          <w:sz w:val="24"/>
          <w:szCs w:val="24"/>
        </w:rPr>
        <w:t>SCHémy pre skríning rakoviny krčka maternice manažment pozitívnych prípadov</w:t>
      </w:r>
      <w:r w:rsidRPr="00CE4BF8">
        <w:rPr>
          <w:rFonts w:ascii="Times New Roman" w:hAnsi="Times New Roman"/>
          <w:i/>
          <w:color w:val="FF0000"/>
          <w:sz w:val="24"/>
          <w:szCs w:val="24"/>
        </w:rPr>
        <w:t xml:space="preserve"> </w:t>
      </w:r>
    </w:p>
    <w:p w14:paraId="32F8E716" w14:textId="77777777" w:rsidR="00CF406D" w:rsidRPr="00CE4BF8" w:rsidRDefault="00CF406D" w:rsidP="00CF406D">
      <w:pPr>
        <w:spacing w:after="0"/>
        <w:ind w:left="120"/>
        <w:jc w:val="center"/>
        <w:rPr>
          <w:rFonts w:ascii="Times New Roman" w:hAnsi="Times New Roman"/>
          <w:b/>
          <w:color w:val="000000"/>
          <w:sz w:val="24"/>
          <w:szCs w:val="24"/>
        </w:rPr>
      </w:pPr>
    </w:p>
    <w:p w14:paraId="272FD417" w14:textId="587E13C9" w:rsidR="00CF406D" w:rsidRPr="00CE4BF8" w:rsidRDefault="00CF406D" w:rsidP="00CF406D">
      <w:pPr>
        <w:ind w:left="993"/>
        <w:jc w:val="both"/>
        <w:rPr>
          <w:rFonts w:ascii="Times New Roman" w:hAnsi="Times New Roman"/>
          <w:sz w:val="24"/>
          <w:szCs w:val="24"/>
          <w:lang w:val="en-US"/>
        </w:rPr>
      </w:pPr>
    </w:p>
    <w:p w14:paraId="77C9F6A2" w14:textId="0735D7A5" w:rsidR="00CF406D" w:rsidRPr="00CE4BF8" w:rsidRDefault="00CF406D" w:rsidP="00CF406D">
      <w:pPr>
        <w:ind w:left="993"/>
        <w:jc w:val="both"/>
        <w:rPr>
          <w:rFonts w:ascii="Times New Roman" w:hAnsi="Times New Roman"/>
          <w:sz w:val="24"/>
          <w:szCs w:val="24"/>
          <w:lang w:val="en-US"/>
        </w:rPr>
      </w:pPr>
    </w:p>
    <w:p w14:paraId="7E152C29" w14:textId="77777777" w:rsidR="00CF406D" w:rsidRPr="00CE4BF8" w:rsidRDefault="00CF406D" w:rsidP="00CF406D">
      <w:pPr>
        <w:ind w:left="142" w:firstLine="284"/>
        <w:jc w:val="both"/>
        <w:rPr>
          <w:rFonts w:ascii="Times New Roman" w:hAnsi="Times New Roman"/>
          <w:sz w:val="24"/>
          <w:szCs w:val="24"/>
        </w:rPr>
      </w:pPr>
    </w:p>
    <w:p w14:paraId="0D4C20BA" w14:textId="77777777" w:rsidR="00CF406D" w:rsidRPr="00CE4BF8" w:rsidRDefault="00CF406D" w:rsidP="00CF406D">
      <w:pPr>
        <w:spacing w:after="0"/>
        <w:ind w:left="120"/>
        <w:jc w:val="right"/>
        <w:rPr>
          <w:rFonts w:ascii="Times New Roman" w:hAnsi="Times New Roman"/>
          <w:sz w:val="24"/>
          <w:szCs w:val="24"/>
        </w:rPr>
      </w:pPr>
      <w:r w:rsidRPr="00CE4BF8">
        <w:rPr>
          <w:rFonts w:ascii="Times New Roman" w:hAnsi="Times New Roman"/>
          <w:sz w:val="24"/>
          <w:szCs w:val="24"/>
        </w:rPr>
        <w:lastRenderedPageBreak/>
        <w:t>Príloha č. ....</w:t>
      </w:r>
    </w:p>
    <w:p w14:paraId="3C90457B" w14:textId="77777777" w:rsidR="00CF406D" w:rsidRPr="00CE4BF8" w:rsidRDefault="00CF406D" w:rsidP="00CF406D">
      <w:pPr>
        <w:spacing w:after="0"/>
        <w:ind w:left="120"/>
        <w:jc w:val="right"/>
        <w:rPr>
          <w:rFonts w:ascii="Times New Roman" w:hAnsi="Times New Roman"/>
          <w:sz w:val="24"/>
          <w:szCs w:val="24"/>
        </w:rPr>
      </w:pPr>
    </w:p>
    <w:p w14:paraId="2B43B60D" w14:textId="77777777" w:rsidR="00CF406D" w:rsidRPr="002D283C" w:rsidRDefault="00CF406D" w:rsidP="00CF406D">
      <w:pPr>
        <w:spacing w:after="0"/>
        <w:ind w:left="120"/>
        <w:rPr>
          <w:rFonts w:ascii="Times New Roman" w:hAnsi="Times New Roman"/>
          <w:sz w:val="24"/>
          <w:szCs w:val="24"/>
        </w:rPr>
      </w:pPr>
    </w:p>
    <w:p w14:paraId="5FABCE16" w14:textId="77777777" w:rsidR="00CF406D" w:rsidRPr="002D283C" w:rsidRDefault="00CF406D" w:rsidP="00CF406D">
      <w:pPr>
        <w:spacing w:after="0" w:line="264" w:lineRule="auto"/>
        <w:ind w:left="193"/>
        <w:jc w:val="center"/>
        <w:rPr>
          <w:rFonts w:ascii="Times New Roman" w:hAnsi="Times New Roman"/>
          <w:sz w:val="24"/>
          <w:szCs w:val="24"/>
        </w:rPr>
      </w:pPr>
      <w:r w:rsidRPr="002D283C">
        <w:rPr>
          <w:rFonts w:ascii="Times New Roman" w:hAnsi="Times New Roman"/>
          <w:b/>
          <w:sz w:val="24"/>
          <w:szCs w:val="24"/>
        </w:rPr>
        <w:t>PRAVIDLÁ vykazovania zdravotných výkonov a diagnóz (kódovanie) pre zdravotníckych pracovníkov a zariadenia ambulantnej zdravotnej starostlivosti participujúcich na skríningu rakoviny krčka maternice</w:t>
      </w:r>
      <w:r w:rsidRPr="002D283C">
        <w:rPr>
          <w:rFonts w:ascii="Times New Roman" w:hAnsi="Times New Roman"/>
          <w:i/>
          <w:sz w:val="24"/>
          <w:szCs w:val="24"/>
        </w:rPr>
        <w:t xml:space="preserve"> </w:t>
      </w:r>
    </w:p>
    <w:p w14:paraId="5D0E1920" w14:textId="77777777" w:rsidR="00CF406D" w:rsidRPr="002D283C" w:rsidRDefault="00CF406D" w:rsidP="00CF406D">
      <w:pPr>
        <w:spacing w:after="120"/>
        <w:ind w:left="119"/>
        <w:jc w:val="center"/>
        <w:rPr>
          <w:rFonts w:ascii="Times New Roman" w:hAnsi="Times New Roman"/>
          <w:sz w:val="24"/>
          <w:szCs w:val="24"/>
        </w:rPr>
      </w:pPr>
    </w:p>
    <w:p w14:paraId="00E6D97D"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Zoznam kódov diagnóz pre gynekológov</w:t>
      </w:r>
    </w:p>
    <w:tbl>
      <w:tblPr>
        <w:tblW w:w="0" w:type="auto"/>
        <w:tblLook w:val="04A0" w:firstRow="1" w:lastRow="0" w:firstColumn="1" w:lastColumn="0" w:noHBand="0" w:noVBand="1"/>
      </w:tblPr>
      <w:tblGrid>
        <w:gridCol w:w="4320"/>
        <w:gridCol w:w="4320"/>
      </w:tblGrid>
      <w:tr w:rsidR="002D283C" w:rsidRPr="002D283C" w14:paraId="35DA975F" w14:textId="77777777" w:rsidTr="001C1922">
        <w:tc>
          <w:tcPr>
            <w:tcW w:w="4320" w:type="dxa"/>
          </w:tcPr>
          <w:p w14:paraId="3332435D"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Diagnóza</w:t>
            </w:r>
          </w:p>
        </w:tc>
        <w:tc>
          <w:tcPr>
            <w:tcW w:w="4320" w:type="dxa"/>
          </w:tcPr>
          <w:p w14:paraId="2A4F0E0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w:t>
            </w:r>
          </w:p>
        </w:tc>
      </w:tr>
      <w:tr w:rsidR="002D283C" w:rsidRPr="002D283C" w14:paraId="338134DF" w14:textId="77777777" w:rsidTr="001C1922">
        <w:tc>
          <w:tcPr>
            <w:tcW w:w="4320" w:type="dxa"/>
          </w:tcPr>
          <w:p w14:paraId="1DEDF1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Skríning</w:t>
            </w:r>
          </w:p>
        </w:tc>
        <w:tc>
          <w:tcPr>
            <w:tcW w:w="4320" w:type="dxa"/>
          </w:tcPr>
          <w:p w14:paraId="4C60AAB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r>
      <w:tr w:rsidR="002D283C" w:rsidRPr="002D283C" w14:paraId="46915912" w14:textId="77777777" w:rsidTr="001C1922">
        <w:tc>
          <w:tcPr>
            <w:tcW w:w="4320" w:type="dxa"/>
          </w:tcPr>
          <w:p w14:paraId="7ED6306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ASC-US</w:t>
            </w:r>
          </w:p>
        </w:tc>
        <w:tc>
          <w:tcPr>
            <w:tcW w:w="4320" w:type="dxa"/>
          </w:tcPr>
          <w:p w14:paraId="7A0C57C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w:t>
            </w:r>
          </w:p>
        </w:tc>
      </w:tr>
      <w:tr w:rsidR="002D283C" w:rsidRPr="002D283C" w14:paraId="2FB6FE78" w14:textId="77777777" w:rsidTr="001C1922">
        <w:tc>
          <w:tcPr>
            <w:tcW w:w="4320" w:type="dxa"/>
          </w:tcPr>
          <w:p w14:paraId="5112DC4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ASC-H</w:t>
            </w:r>
          </w:p>
        </w:tc>
        <w:tc>
          <w:tcPr>
            <w:tcW w:w="4320" w:type="dxa"/>
          </w:tcPr>
          <w:p w14:paraId="5B99A0B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R87.61</w:t>
            </w:r>
          </w:p>
        </w:tc>
      </w:tr>
      <w:tr w:rsidR="002D283C" w:rsidRPr="002D283C" w14:paraId="5F1E122A" w14:textId="77777777" w:rsidTr="001C1922">
        <w:tc>
          <w:tcPr>
            <w:tcW w:w="4320" w:type="dxa"/>
          </w:tcPr>
          <w:p w14:paraId="1A4D1CB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L-SIL</w:t>
            </w:r>
          </w:p>
        </w:tc>
        <w:tc>
          <w:tcPr>
            <w:tcW w:w="4320" w:type="dxa"/>
          </w:tcPr>
          <w:p w14:paraId="1B5320C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R87.62</w:t>
            </w:r>
          </w:p>
        </w:tc>
      </w:tr>
      <w:tr w:rsidR="002D283C" w:rsidRPr="002D283C" w14:paraId="7A20502C" w14:textId="77777777" w:rsidTr="001C1922">
        <w:tc>
          <w:tcPr>
            <w:tcW w:w="4320" w:type="dxa"/>
          </w:tcPr>
          <w:p w14:paraId="1FABD03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H-SIL</w:t>
            </w:r>
          </w:p>
        </w:tc>
        <w:tc>
          <w:tcPr>
            <w:tcW w:w="4320" w:type="dxa"/>
          </w:tcPr>
          <w:p w14:paraId="1D5FAA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R87.63</w:t>
            </w:r>
          </w:p>
        </w:tc>
      </w:tr>
      <w:tr w:rsidR="002D283C" w:rsidRPr="002D283C" w14:paraId="2076AF8A" w14:textId="77777777" w:rsidTr="001C1922">
        <w:tc>
          <w:tcPr>
            <w:tcW w:w="4320" w:type="dxa"/>
          </w:tcPr>
          <w:p w14:paraId="44B0A8B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 karcinóm</w:t>
            </w:r>
          </w:p>
        </w:tc>
        <w:tc>
          <w:tcPr>
            <w:tcW w:w="4320" w:type="dxa"/>
          </w:tcPr>
          <w:p w14:paraId="48452A5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R87.64</w:t>
            </w:r>
          </w:p>
        </w:tc>
      </w:tr>
      <w:tr w:rsidR="002D283C" w:rsidRPr="002D283C" w14:paraId="39186C87" w14:textId="77777777" w:rsidTr="001C1922">
        <w:tc>
          <w:tcPr>
            <w:tcW w:w="4320" w:type="dxa"/>
          </w:tcPr>
          <w:p w14:paraId="043909B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Iný abnormálny cytologický nález</w:t>
            </w:r>
          </w:p>
        </w:tc>
        <w:tc>
          <w:tcPr>
            <w:tcW w:w="4320" w:type="dxa"/>
          </w:tcPr>
          <w:p w14:paraId="1B3771E0"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R87.66</w:t>
            </w:r>
          </w:p>
        </w:tc>
      </w:tr>
      <w:tr w:rsidR="002D283C" w:rsidRPr="002D283C" w14:paraId="3866AD1E" w14:textId="77777777" w:rsidTr="001C1922">
        <w:tc>
          <w:tcPr>
            <w:tcW w:w="4320" w:type="dxa"/>
          </w:tcPr>
          <w:p w14:paraId="79083BD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Nešpecifikovaný abnormálny cytologický nález</w:t>
            </w:r>
          </w:p>
        </w:tc>
        <w:tc>
          <w:tcPr>
            <w:tcW w:w="4320" w:type="dxa"/>
          </w:tcPr>
          <w:p w14:paraId="4BEC041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R87.67</w:t>
            </w:r>
          </w:p>
        </w:tc>
      </w:tr>
      <w:tr w:rsidR="002D283C" w:rsidRPr="002D283C" w14:paraId="6C1DADB9" w14:textId="77777777" w:rsidTr="001C1922">
        <w:tc>
          <w:tcPr>
            <w:tcW w:w="4320" w:type="dxa"/>
          </w:tcPr>
          <w:p w14:paraId="560C36E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Chýbajúce žľazové bunky transformačnej zóny-nediagnostická cytológia</w:t>
            </w:r>
          </w:p>
        </w:tc>
        <w:tc>
          <w:tcPr>
            <w:tcW w:w="4320" w:type="dxa"/>
          </w:tcPr>
          <w:p w14:paraId="2DA3486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R87.65</w:t>
            </w:r>
          </w:p>
        </w:tc>
      </w:tr>
      <w:tr w:rsidR="002D283C" w:rsidRPr="002D283C" w14:paraId="4A35B564" w14:textId="77777777" w:rsidTr="001C1922">
        <w:tc>
          <w:tcPr>
            <w:tcW w:w="4320" w:type="dxa"/>
          </w:tcPr>
          <w:p w14:paraId="499E7A4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HPV pozitivita</w:t>
            </w:r>
          </w:p>
        </w:tc>
        <w:tc>
          <w:tcPr>
            <w:tcW w:w="4320" w:type="dxa"/>
          </w:tcPr>
          <w:p w14:paraId="5FC6018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B97.7</w:t>
            </w:r>
          </w:p>
        </w:tc>
      </w:tr>
      <w:tr w:rsidR="002D283C" w:rsidRPr="002D283C" w14:paraId="1B0D4BB6" w14:textId="77777777" w:rsidTr="001C1922">
        <w:tc>
          <w:tcPr>
            <w:tcW w:w="4320" w:type="dxa"/>
          </w:tcPr>
          <w:p w14:paraId="097CA84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Klinické podozrenie na prekancerózu/karcinóm</w:t>
            </w:r>
          </w:p>
        </w:tc>
        <w:tc>
          <w:tcPr>
            <w:tcW w:w="4320" w:type="dxa"/>
          </w:tcPr>
          <w:p w14:paraId="0E4F80C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r>
      <w:tr w:rsidR="002D283C" w:rsidRPr="002D283C" w14:paraId="4A05127B" w14:textId="77777777" w:rsidTr="001C1922">
        <w:tc>
          <w:tcPr>
            <w:tcW w:w="4320" w:type="dxa"/>
          </w:tcPr>
          <w:p w14:paraId="681E35A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CIN 1</w:t>
            </w:r>
          </w:p>
        </w:tc>
        <w:tc>
          <w:tcPr>
            <w:tcW w:w="4320" w:type="dxa"/>
          </w:tcPr>
          <w:p w14:paraId="69FDD5E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N87.0</w:t>
            </w:r>
          </w:p>
        </w:tc>
      </w:tr>
      <w:tr w:rsidR="002D283C" w:rsidRPr="002D283C" w14:paraId="7AA1C85E" w14:textId="77777777" w:rsidTr="001C1922">
        <w:tc>
          <w:tcPr>
            <w:tcW w:w="4320" w:type="dxa"/>
          </w:tcPr>
          <w:p w14:paraId="3FA2DEA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CIN 2, CIN 3 (karcinóm in situ), H-SIL, CIN 2/3</w:t>
            </w:r>
          </w:p>
        </w:tc>
        <w:tc>
          <w:tcPr>
            <w:tcW w:w="4320" w:type="dxa"/>
          </w:tcPr>
          <w:p w14:paraId="6644DB6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D06.1</w:t>
            </w:r>
          </w:p>
        </w:tc>
      </w:tr>
      <w:tr w:rsidR="002D283C" w:rsidRPr="002D283C" w14:paraId="478359A5" w14:textId="77777777" w:rsidTr="001C1922">
        <w:tc>
          <w:tcPr>
            <w:tcW w:w="4320" w:type="dxa"/>
          </w:tcPr>
          <w:p w14:paraId="2B90C91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Adenokarcinóm</w:t>
            </w:r>
          </w:p>
        </w:tc>
        <w:tc>
          <w:tcPr>
            <w:tcW w:w="4320" w:type="dxa"/>
          </w:tcPr>
          <w:p w14:paraId="6C7E620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C53.0</w:t>
            </w:r>
          </w:p>
        </w:tc>
      </w:tr>
      <w:tr w:rsidR="002D283C" w:rsidRPr="002D283C" w14:paraId="14402878" w14:textId="77777777" w:rsidTr="001C1922">
        <w:tc>
          <w:tcPr>
            <w:tcW w:w="4320" w:type="dxa"/>
          </w:tcPr>
          <w:p w14:paraId="1512E44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Skvamocelulárny karcinóm</w:t>
            </w:r>
          </w:p>
        </w:tc>
        <w:tc>
          <w:tcPr>
            <w:tcW w:w="4320" w:type="dxa"/>
          </w:tcPr>
          <w:p w14:paraId="10CC9A1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C53.1</w:t>
            </w:r>
          </w:p>
        </w:tc>
      </w:tr>
      <w:tr w:rsidR="002D283C" w:rsidRPr="002D283C" w14:paraId="4AC8A7D9" w14:textId="77777777" w:rsidTr="001C1922">
        <w:tc>
          <w:tcPr>
            <w:tcW w:w="4320" w:type="dxa"/>
          </w:tcPr>
          <w:p w14:paraId="7C5D3B5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Iné malignity cervixu</w:t>
            </w:r>
          </w:p>
        </w:tc>
        <w:tc>
          <w:tcPr>
            <w:tcW w:w="4320" w:type="dxa"/>
          </w:tcPr>
          <w:p w14:paraId="1FBA57D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C53.9</w:t>
            </w:r>
          </w:p>
        </w:tc>
      </w:tr>
    </w:tbl>
    <w:p w14:paraId="0EDC1A62"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Zoznam kódov výkonov pre gynekológov</w:t>
      </w:r>
    </w:p>
    <w:tbl>
      <w:tblPr>
        <w:tblW w:w="0" w:type="auto"/>
        <w:tblLook w:val="04A0" w:firstRow="1" w:lastRow="0" w:firstColumn="1" w:lastColumn="0" w:noHBand="0" w:noVBand="1"/>
      </w:tblPr>
      <w:tblGrid>
        <w:gridCol w:w="2880"/>
        <w:gridCol w:w="2880"/>
        <w:gridCol w:w="2880"/>
      </w:tblGrid>
      <w:tr w:rsidR="002D283C" w:rsidRPr="002D283C" w14:paraId="3B780368" w14:textId="77777777" w:rsidTr="001C1922">
        <w:tc>
          <w:tcPr>
            <w:tcW w:w="2880" w:type="dxa"/>
          </w:tcPr>
          <w:p w14:paraId="2CECE0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Výkon</w:t>
            </w:r>
          </w:p>
        </w:tc>
        <w:tc>
          <w:tcPr>
            <w:tcW w:w="2880" w:type="dxa"/>
          </w:tcPr>
          <w:p w14:paraId="16665E8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w:t>
            </w:r>
          </w:p>
        </w:tc>
        <w:tc>
          <w:tcPr>
            <w:tcW w:w="2880" w:type="dxa"/>
          </w:tcPr>
          <w:p w14:paraId="7045A92C"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Body</w:t>
            </w:r>
          </w:p>
        </w:tc>
      </w:tr>
      <w:tr w:rsidR="002D283C" w:rsidRPr="002D283C" w14:paraId="5EE6C6EA" w14:textId="77777777" w:rsidTr="001C1922">
        <w:tc>
          <w:tcPr>
            <w:tcW w:w="2880" w:type="dxa"/>
          </w:tcPr>
          <w:p w14:paraId="0627818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lastRenderedPageBreak/>
              <w:t>Odber cytológie - skríning</w:t>
            </w:r>
          </w:p>
        </w:tc>
        <w:tc>
          <w:tcPr>
            <w:tcW w:w="2880" w:type="dxa"/>
          </w:tcPr>
          <w:p w14:paraId="34A0DC3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c>
          <w:tcPr>
            <w:tcW w:w="2880" w:type="dxa"/>
          </w:tcPr>
          <w:p w14:paraId="1A2D822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w:t>
            </w:r>
          </w:p>
        </w:tc>
      </w:tr>
      <w:tr w:rsidR="002D283C" w:rsidRPr="002D283C" w14:paraId="640F5AAD" w14:textId="77777777" w:rsidTr="001C1922">
        <w:tc>
          <w:tcPr>
            <w:tcW w:w="2880" w:type="dxa"/>
          </w:tcPr>
          <w:p w14:paraId="5669FA6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cytológie - kontrola</w:t>
            </w:r>
          </w:p>
        </w:tc>
        <w:tc>
          <w:tcPr>
            <w:tcW w:w="2880" w:type="dxa"/>
          </w:tcPr>
          <w:p w14:paraId="3AB8949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c>
          <w:tcPr>
            <w:tcW w:w="2880" w:type="dxa"/>
          </w:tcPr>
          <w:p w14:paraId="5628534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50</w:t>
            </w:r>
          </w:p>
        </w:tc>
      </w:tr>
      <w:tr w:rsidR="002D283C" w:rsidRPr="002D283C" w14:paraId="23788BC2" w14:textId="77777777" w:rsidTr="001C1922">
        <w:tc>
          <w:tcPr>
            <w:tcW w:w="2880" w:type="dxa"/>
          </w:tcPr>
          <w:p w14:paraId="3C168C2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HPV skríning</w:t>
            </w:r>
          </w:p>
        </w:tc>
        <w:tc>
          <w:tcPr>
            <w:tcW w:w="2880" w:type="dxa"/>
          </w:tcPr>
          <w:p w14:paraId="480C27F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c>
          <w:tcPr>
            <w:tcW w:w="2880" w:type="dxa"/>
          </w:tcPr>
          <w:p w14:paraId="1566CAA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w:t>
            </w:r>
          </w:p>
        </w:tc>
      </w:tr>
      <w:tr w:rsidR="002D283C" w:rsidRPr="002D283C" w14:paraId="7AF203D9" w14:textId="77777777" w:rsidTr="001C1922">
        <w:tc>
          <w:tcPr>
            <w:tcW w:w="2880" w:type="dxa"/>
          </w:tcPr>
          <w:p w14:paraId="6296625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HPV kontrola</w:t>
            </w:r>
          </w:p>
        </w:tc>
        <w:tc>
          <w:tcPr>
            <w:tcW w:w="2880" w:type="dxa"/>
          </w:tcPr>
          <w:p w14:paraId="3E46E39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299b</w:t>
            </w:r>
          </w:p>
        </w:tc>
        <w:tc>
          <w:tcPr>
            <w:tcW w:w="2880" w:type="dxa"/>
          </w:tcPr>
          <w:p w14:paraId="4096F9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100</w:t>
            </w:r>
          </w:p>
        </w:tc>
      </w:tr>
      <w:tr w:rsidR="002D283C" w:rsidRPr="002D283C" w14:paraId="3BD2552B" w14:textId="77777777" w:rsidTr="001C1922">
        <w:tc>
          <w:tcPr>
            <w:tcW w:w="2880" w:type="dxa"/>
          </w:tcPr>
          <w:p w14:paraId="318A8E8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Kolposkopia</w:t>
            </w:r>
          </w:p>
        </w:tc>
        <w:tc>
          <w:tcPr>
            <w:tcW w:w="2880" w:type="dxa"/>
          </w:tcPr>
          <w:p w14:paraId="2B8B6E4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1070</w:t>
            </w:r>
          </w:p>
        </w:tc>
        <w:tc>
          <w:tcPr>
            <w:tcW w:w="2880" w:type="dxa"/>
          </w:tcPr>
          <w:p w14:paraId="1F13207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150</w:t>
            </w:r>
          </w:p>
        </w:tc>
      </w:tr>
      <w:tr w:rsidR="002D283C" w:rsidRPr="002D283C" w14:paraId="5A04EB4A" w14:textId="77777777" w:rsidTr="001C1922">
        <w:tc>
          <w:tcPr>
            <w:tcW w:w="2880" w:type="dxa"/>
          </w:tcPr>
          <w:p w14:paraId="0F1A32D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w:t>
            </w:r>
          </w:p>
        </w:tc>
        <w:tc>
          <w:tcPr>
            <w:tcW w:w="2880" w:type="dxa"/>
          </w:tcPr>
          <w:p w14:paraId="7B1CD18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4M04004</w:t>
            </w:r>
          </w:p>
        </w:tc>
        <w:tc>
          <w:tcPr>
            <w:tcW w:w="2880" w:type="dxa"/>
          </w:tcPr>
          <w:p w14:paraId="1B9FBC3B" w14:textId="77777777" w:rsidR="00CF406D" w:rsidRPr="002D283C" w:rsidRDefault="00CF406D" w:rsidP="001C1922">
            <w:pPr>
              <w:rPr>
                <w:rFonts w:ascii="Times New Roman" w:hAnsi="Times New Roman"/>
                <w:sz w:val="24"/>
                <w:szCs w:val="24"/>
              </w:rPr>
            </w:pPr>
          </w:p>
        </w:tc>
      </w:tr>
      <w:tr w:rsidR="002D283C" w:rsidRPr="002D283C" w14:paraId="4544564A" w14:textId="77777777" w:rsidTr="001C1922">
        <w:tc>
          <w:tcPr>
            <w:tcW w:w="2880" w:type="dxa"/>
          </w:tcPr>
          <w:p w14:paraId="09C3572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Punch biopsia</w:t>
            </w:r>
          </w:p>
        </w:tc>
        <w:tc>
          <w:tcPr>
            <w:tcW w:w="2880" w:type="dxa"/>
          </w:tcPr>
          <w:p w14:paraId="25F2D11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4M04007</w:t>
            </w:r>
          </w:p>
        </w:tc>
        <w:tc>
          <w:tcPr>
            <w:tcW w:w="2880" w:type="dxa"/>
          </w:tcPr>
          <w:p w14:paraId="6F4BAD4D" w14:textId="77777777" w:rsidR="00CF406D" w:rsidRPr="002D283C" w:rsidRDefault="00CF406D" w:rsidP="001C1922">
            <w:pPr>
              <w:rPr>
                <w:rFonts w:ascii="Times New Roman" w:hAnsi="Times New Roman"/>
                <w:sz w:val="24"/>
                <w:szCs w:val="24"/>
              </w:rPr>
            </w:pPr>
          </w:p>
        </w:tc>
      </w:tr>
      <w:tr w:rsidR="002D283C" w:rsidRPr="002D283C" w14:paraId="746BFE3E" w14:textId="77777777" w:rsidTr="001C1922">
        <w:tc>
          <w:tcPr>
            <w:tcW w:w="2880" w:type="dxa"/>
          </w:tcPr>
          <w:p w14:paraId="69AF1D5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Odber materiálu na histologické vyšetrenie</w:t>
            </w:r>
          </w:p>
        </w:tc>
        <w:tc>
          <w:tcPr>
            <w:tcW w:w="2880" w:type="dxa"/>
          </w:tcPr>
          <w:p w14:paraId="7E055EE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1104</w:t>
            </w:r>
          </w:p>
        </w:tc>
        <w:tc>
          <w:tcPr>
            <w:tcW w:w="2880" w:type="dxa"/>
          </w:tcPr>
          <w:p w14:paraId="2F15DA7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750</w:t>
            </w:r>
          </w:p>
        </w:tc>
      </w:tr>
      <w:tr w:rsidR="002D283C" w:rsidRPr="002D283C" w14:paraId="12A91AAA" w14:textId="77777777" w:rsidTr="001C1922">
        <w:tc>
          <w:tcPr>
            <w:tcW w:w="2880" w:type="dxa"/>
          </w:tcPr>
          <w:p w14:paraId="6E0594F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kolposkopia/kolposkopia-prvé vyšetrenie</w:t>
            </w:r>
          </w:p>
        </w:tc>
        <w:tc>
          <w:tcPr>
            <w:tcW w:w="2880" w:type="dxa"/>
          </w:tcPr>
          <w:p w14:paraId="6731D9D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62</w:t>
            </w:r>
          </w:p>
        </w:tc>
        <w:tc>
          <w:tcPr>
            <w:tcW w:w="2880" w:type="dxa"/>
          </w:tcPr>
          <w:p w14:paraId="7E8014C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250</w:t>
            </w:r>
          </w:p>
        </w:tc>
      </w:tr>
      <w:tr w:rsidR="002D283C" w:rsidRPr="002D283C" w14:paraId="44909655" w14:textId="77777777" w:rsidTr="001C1922">
        <w:tc>
          <w:tcPr>
            <w:tcW w:w="2880" w:type="dxa"/>
          </w:tcPr>
          <w:p w14:paraId="7C70AA9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kolposkopia/kolposkopia-opakované vyšetrenie</w:t>
            </w:r>
          </w:p>
        </w:tc>
        <w:tc>
          <w:tcPr>
            <w:tcW w:w="2880" w:type="dxa"/>
          </w:tcPr>
          <w:p w14:paraId="094E7ED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63</w:t>
            </w:r>
          </w:p>
        </w:tc>
        <w:tc>
          <w:tcPr>
            <w:tcW w:w="2880" w:type="dxa"/>
          </w:tcPr>
          <w:p w14:paraId="2363BE8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200</w:t>
            </w:r>
          </w:p>
        </w:tc>
      </w:tr>
    </w:tbl>
    <w:p w14:paraId="79E4268C"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Skríningové odbery</w:t>
      </w:r>
    </w:p>
    <w:tbl>
      <w:tblPr>
        <w:tblW w:w="0" w:type="auto"/>
        <w:tblLook w:val="04A0" w:firstRow="1" w:lastRow="0" w:firstColumn="1" w:lastColumn="0" w:noHBand="0" w:noVBand="1"/>
      </w:tblPr>
      <w:tblGrid>
        <w:gridCol w:w="2160"/>
        <w:gridCol w:w="2160"/>
        <w:gridCol w:w="2160"/>
        <w:gridCol w:w="2160"/>
      </w:tblGrid>
      <w:tr w:rsidR="002D283C" w:rsidRPr="002D283C" w14:paraId="50E236D2" w14:textId="77777777" w:rsidTr="001C1922">
        <w:tc>
          <w:tcPr>
            <w:tcW w:w="2160" w:type="dxa"/>
          </w:tcPr>
          <w:p w14:paraId="40A7C9BC"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Veková skupina a typ odberu</w:t>
            </w:r>
          </w:p>
        </w:tc>
        <w:tc>
          <w:tcPr>
            <w:tcW w:w="2160" w:type="dxa"/>
          </w:tcPr>
          <w:p w14:paraId="7FF31B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Interval</w:t>
            </w:r>
          </w:p>
        </w:tc>
        <w:tc>
          <w:tcPr>
            <w:tcW w:w="2160" w:type="dxa"/>
          </w:tcPr>
          <w:p w14:paraId="2C6BF374"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44677AE3"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1800B214" w14:textId="77777777" w:rsidTr="001C1922">
        <w:tc>
          <w:tcPr>
            <w:tcW w:w="2160" w:type="dxa"/>
          </w:tcPr>
          <w:p w14:paraId="115E06C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23-34 rokov-cytológia</w:t>
            </w:r>
          </w:p>
        </w:tc>
        <w:tc>
          <w:tcPr>
            <w:tcW w:w="2160" w:type="dxa"/>
          </w:tcPr>
          <w:p w14:paraId="5F360C9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roky</w:t>
            </w:r>
          </w:p>
        </w:tc>
        <w:tc>
          <w:tcPr>
            <w:tcW w:w="2160" w:type="dxa"/>
          </w:tcPr>
          <w:p w14:paraId="378E5E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c>
          <w:tcPr>
            <w:tcW w:w="2160" w:type="dxa"/>
          </w:tcPr>
          <w:p w14:paraId="6BD6517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r>
      <w:tr w:rsidR="002D283C" w:rsidRPr="002D283C" w14:paraId="06AA1B9B" w14:textId="77777777" w:rsidTr="001C1922">
        <w:tc>
          <w:tcPr>
            <w:tcW w:w="2160" w:type="dxa"/>
          </w:tcPr>
          <w:p w14:paraId="6DBC6D5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35-65 rokov-HPV</w:t>
            </w:r>
          </w:p>
        </w:tc>
        <w:tc>
          <w:tcPr>
            <w:tcW w:w="2160" w:type="dxa"/>
          </w:tcPr>
          <w:p w14:paraId="70BCD9F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 rokov</w:t>
            </w:r>
          </w:p>
        </w:tc>
        <w:tc>
          <w:tcPr>
            <w:tcW w:w="2160" w:type="dxa"/>
          </w:tcPr>
          <w:p w14:paraId="180377C9"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w:t>
            </w:r>
          </w:p>
        </w:tc>
        <w:tc>
          <w:tcPr>
            <w:tcW w:w="2160" w:type="dxa"/>
          </w:tcPr>
          <w:p w14:paraId="58170866"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r>
    </w:tbl>
    <w:p w14:paraId="46F1C806"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Odbery pri podozrení na prekancerózu alebo karcinóm</w:t>
      </w:r>
    </w:p>
    <w:tbl>
      <w:tblPr>
        <w:tblW w:w="0" w:type="auto"/>
        <w:tblLook w:val="04A0" w:firstRow="1" w:lastRow="0" w:firstColumn="1" w:lastColumn="0" w:noHBand="0" w:noVBand="1"/>
      </w:tblPr>
      <w:tblGrid>
        <w:gridCol w:w="2880"/>
        <w:gridCol w:w="2880"/>
        <w:gridCol w:w="2880"/>
      </w:tblGrid>
      <w:tr w:rsidR="002D283C" w:rsidRPr="002D283C" w14:paraId="06827F26" w14:textId="77777777" w:rsidTr="001C1922">
        <w:tc>
          <w:tcPr>
            <w:tcW w:w="2880" w:type="dxa"/>
          </w:tcPr>
          <w:p w14:paraId="4493694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880" w:type="dxa"/>
          </w:tcPr>
          <w:p w14:paraId="663B374A"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880" w:type="dxa"/>
          </w:tcPr>
          <w:p w14:paraId="08C4F1F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42ABBC82" w14:textId="77777777" w:rsidTr="001C1922">
        <w:tc>
          <w:tcPr>
            <w:tcW w:w="2880" w:type="dxa"/>
          </w:tcPr>
          <w:p w14:paraId="57548B0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w:t>
            </w:r>
          </w:p>
        </w:tc>
        <w:tc>
          <w:tcPr>
            <w:tcW w:w="2880" w:type="dxa"/>
          </w:tcPr>
          <w:p w14:paraId="61675F0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c>
          <w:tcPr>
            <w:tcW w:w="2880" w:type="dxa"/>
          </w:tcPr>
          <w:p w14:paraId="55B6035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r>
      <w:tr w:rsidR="002D283C" w:rsidRPr="002D283C" w14:paraId="1F319178" w14:textId="77777777" w:rsidTr="001C1922">
        <w:tc>
          <w:tcPr>
            <w:tcW w:w="2880" w:type="dxa"/>
          </w:tcPr>
          <w:p w14:paraId="516BAA2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Histológia</w:t>
            </w:r>
          </w:p>
        </w:tc>
        <w:tc>
          <w:tcPr>
            <w:tcW w:w="2880" w:type="dxa"/>
          </w:tcPr>
          <w:p w14:paraId="2A6AAB3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N86</w:t>
            </w:r>
          </w:p>
        </w:tc>
        <w:tc>
          <w:tcPr>
            <w:tcW w:w="2880" w:type="dxa"/>
          </w:tcPr>
          <w:p w14:paraId="59369CF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4M04007 (expertná kolposkopia, gynekológ v príprave na certifikáciu)</w:t>
            </w:r>
          </w:p>
        </w:tc>
      </w:tr>
      <w:tr w:rsidR="002D283C" w:rsidRPr="002D283C" w14:paraId="7A615E7E" w14:textId="77777777" w:rsidTr="001C1922">
        <w:tc>
          <w:tcPr>
            <w:tcW w:w="2880" w:type="dxa"/>
          </w:tcPr>
          <w:p w14:paraId="4BA6703A" w14:textId="77777777" w:rsidR="00CF406D" w:rsidRPr="002D283C" w:rsidRDefault="00CF406D" w:rsidP="001C1922">
            <w:pPr>
              <w:rPr>
                <w:rFonts w:ascii="Times New Roman" w:hAnsi="Times New Roman"/>
                <w:sz w:val="24"/>
                <w:szCs w:val="24"/>
              </w:rPr>
            </w:pPr>
          </w:p>
        </w:tc>
        <w:tc>
          <w:tcPr>
            <w:tcW w:w="2880" w:type="dxa"/>
          </w:tcPr>
          <w:p w14:paraId="4B2C2D6C" w14:textId="77777777" w:rsidR="00CF406D" w:rsidRPr="002D283C" w:rsidRDefault="00CF406D" w:rsidP="001C1922">
            <w:pPr>
              <w:rPr>
                <w:rFonts w:ascii="Times New Roman" w:hAnsi="Times New Roman"/>
                <w:sz w:val="24"/>
                <w:szCs w:val="24"/>
              </w:rPr>
            </w:pPr>
          </w:p>
        </w:tc>
        <w:tc>
          <w:tcPr>
            <w:tcW w:w="2880" w:type="dxa"/>
          </w:tcPr>
          <w:p w14:paraId="78D76598"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1104 (iné pracoviská)</w:t>
            </w:r>
          </w:p>
        </w:tc>
      </w:tr>
    </w:tbl>
    <w:p w14:paraId="047305BB"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lastRenderedPageBreak/>
        <w:t>Kontrolné odbery v rámci dispenzarizácie</w:t>
      </w:r>
    </w:p>
    <w:tbl>
      <w:tblPr>
        <w:tblW w:w="0" w:type="auto"/>
        <w:tblLook w:val="04A0" w:firstRow="1" w:lastRow="0" w:firstColumn="1" w:lastColumn="0" w:noHBand="0" w:noVBand="1"/>
      </w:tblPr>
      <w:tblGrid>
        <w:gridCol w:w="2160"/>
        <w:gridCol w:w="2160"/>
        <w:gridCol w:w="2160"/>
        <w:gridCol w:w="2160"/>
      </w:tblGrid>
      <w:tr w:rsidR="002D283C" w:rsidRPr="002D283C" w14:paraId="6646EFA0" w14:textId="77777777" w:rsidTr="001C1922">
        <w:tc>
          <w:tcPr>
            <w:tcW w:w="2160" w:type="dxa"/>
          </w:tcPr>
          <w:p w14:paraId="4BAF977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160" w:type="dxa"/>
          </w:tcPr>
          <w:p w14:paraId="2A51D951"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Minimálny interval</w:t>
            </w:r>
          </w:p>
        </w:tc>
        <w:tc>
          <w:tcPr>
            <w:tcW w:w="2160" w:type="dxa"/>
          </w:tcPr>
          <w:p w14:paraId="210AB74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33267AEF"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5EB0FC68" w14:textId="77777777" w:rsidTr="001C1922">
        <w:tc>
          <w:tcPr>
            <w:tcW w:w="2160" w:type="dxa"/>
          </w:tcPr>
          <w:p w14:paraId="4A63ADE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Cytológia alebo HPV</w:t>
            </w:r>
          </w:p>
        </w:tc>
        <w:tc>
          <w:tcPr>
            <w:tcW w:w="2160" w:type="dxa"/>
          </w:tcPr>
          <w:p w14:paraId="6D14775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 mesiacov</w:t>
            </w:r>
          </w:p>
        </w:tc>
        <w:tc>
          <w:tcPr>
            <w:tcW w:w="2160" w:type="dxa"/>
          </w:tcPr>
          <w:p w14:paraId="453477A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B97.7</w:t>
            </w:r>
          </w:p>
        </w:tc>
        <w:tc>
          <w:tcPr>
            <w:tcW w:w="2160" w:type="dxa"/>
          </w:tcPr>
          <w:p w14:paraId="08DE996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 299b</w:t>
            </w:r>
          </w:p>
        </w:tc>
      </w:tr>
      <w:tr w:rsidR="002D283C" w:rsidRPr="002D283C" w14:paraId="0DC94BCF" w14:textId="77777777" w:rsidTr="001C1922">
        <w:tc>
          <w:tcPr>
            <w:tcW w:w="2160" w:type="dxa"/>
          </w:tcPr>
          <w:p w14:paraId="46D00DC1"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Opakovaný odber cytológie po nediagnostickej cytológii</w:t>
            </w:r>
          </w:p>
        </w:tc>
        <w:tc>
          <w:tcPr>
            <w:tcW w:w="2160" w:type="dxa"/>
          </w:tcPr>
          <w:p w14:paraId="36AC752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mesiace</w:t>
            </w:r>
          </w:p>
        </w:tc>
        <w:tc>
          <w:tcPr>
            <w:tcW w:w="2160" w:type="dxa"/>
          </w:tcPr>
          <w:p w14:paraId="11169942"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R87.65</w:t>
            </w:r>
          </w:p>
        </w:tc>
        <w:tc>
          <w:tcPr>
            <w:tcW w:w="2160" w:type="dxa"/>
          </w:tcPr>
          <w:p w14:paraId="2B022EC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w:t>
            </w:r>
          </w:p>
        </w:tc>
      </w:tr>
    </w:tbl>
    <w:p w14:paraId="7E6DEA8F"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Skríningové odbery po totálnej hysterektómii-ženy, </w:t>
      </w:r>
      <w:r w:rsidRPr="002D283C">
        <w:rPr>
          <w:rFonts w:ascii="Times New Roman" w:hAnsi="Times New Roman" w:cs="Times New Roman"/>
          <w:color w:val="auto"/>
          <w:sz w:val="24"/>
          <w:szCs w:val="24"/>
          <w:bdr w:val="single" w:sz="2" w:space="0" w:color="E3E3E3" w:frame="1"/>
        </w:rPr>
        <w:t xml:space="preserve">ktoré mali v posledných 25 rokoch života  histologicky stanovenú diagnózu prekancerózy krčka maternice (CIN 2, CIN 3, CGIN, AIS) a </w:t>
      </w:r>
      <w:r w:rsidRPr="002D283C">
        <w:rPr>
          <w:rFonts w:ascii="Times New Roman" w:hAnsi="Times New Roman" w:cs="Times New Roman"/>
          <w:color w:val="auto"/>
          <w:sz w:val="24"/>
          <w:szCs w:val="24"/>
        </w:rPr>
        <w:t>kontrolné odbery po totálnej hysterektómii</w:t>
      </w:r>
      <w:r w:rsidRPr="002D283C">
        <w:rPr>
          <w:rFonts w:ascii="Times New Roman" w:hAnsi="Times New Roman" w:cs="Times New Roman"/>
          <w:color w:val="auto"/>
          <w:sz w:val="24"/>
          <w:szCs w:val="24"/>
          <w:bdr w:val="single" w:sz="2" w:space="0" w:color="E3E3E3" w:frame="1"/>
        </w:rPr>
        <w:t>:</w:t>
      </w:r>
    </w:p>
    <w:p w14:paraId="59CC7026" w14:textId="77777777" w:rsidR="00CF406D" w:rsidRPr="002D283C" w:rsidRDefault="00CF406D" w:rsidP="00CF406D">
      <w:pPr>
        <w:pStyle w:val="Nadpis2"/>
        <w:ind w:left="940"/>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 </w:t>
      </w:r>
    </w:p>
    <w:tbl>
      <w:tblPr>
        <w:tblW w:w="0" w:type="auto"/>
        <w:tblLook w:val="04A0" w:firstRow="1" w:lastRow="0" w:firstColumn="1" w:lastColumn="0" w:noHBand="0" w:noVBand="1"/>
      </w:tblPr>
      <w:tblGrid>
        <w:gridCol w:w="2160"/>
        <w:gridCol w:w="2160"/>
        <w:gridCol w:w="2160"/>
        <w:gridCol w:w="2160"/>
      </w:tblGrid>
      <w:tr w:rsidR="002D283C" w:rsidRPr="002D283C" w14:paraId="4A1F447B" w14:textId="77777777" w:rsidTr="001C1922">
        <w:tc>
          <w:tcPr>
            <w:tcW w:w="2160" w:type="dxa"/>
          </w:tcPr>
          <w:p w14:paraId="12F759E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odberu</w:t>
            </w:r>
          </w:p>
        </w:tc>
        <w:tc>
          <w:tcPr>
            <w:tcW w:w="2160" w:type="dxa"/>
          </w:tcPr>
          <w:p w14:paraId="3641465E"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Interval</w:t>
            </w:r>
          </w:p>
        </w:tc>
        <w:tc>
          <w:tcPr>
            <w:tcW w:w="2160" w:type="dxa"/>
          </w:tcPr>
          <w:p w14:paraId="01354E42"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diagnózy</w:t>
            </w:r>
          </w:p>
        </w:tc>
        <w:tc>
          <w:tcPr>
            <w:tcW w:w="2160" w:type="dxa"/>
          </w:tcPr>
          <w:p w14:paraId="7507DFBD"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 výkonu</w:t>
            </w:r>
          </w:p>
        </w:tc>
      </w:tr>
      <w:tr w:rsidR="002D283C" w:rsidRPr="002D283C" w14:paraId="5F588280" w14:textId="77777777" w:rsidTr="001C1922">
        <w:tc>
          <w:tcPr>
            <w:tcW w:w="2160" w:type="dxa"/>
          </w:tcPr>
          <w:p w14:paraId="2C92FA9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23-34 rokov- skríningová cytológia</w:t>
            </w:r>
          </w:p>
        </w:tc>
        <w:tc>
          <w:tcPr>
            <w:tcW w:w="2160" w:type="dxa"/>
          </w:tcPr>
          <w:p w14:paraId="1DA3B5B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 roky</w:t>
            </w:r>
          </w:p>
        </w:tc>
        <w:tc>
          <w:tcPr>
            <w:tcW w:w="2160" w:type="dxa"/>
          </w:tcPr>
          <w:p w14:paraId="2C7EFEE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 N87.0, D06.1, D06.0</w:t>
            </w:r>
          </w:p>
        </w:tc>
        <w:tc>
          <w:tcPr>
            <w:tcW w:w="2160" w:type="dxa"/>
          </w:tcPr>
          <w:p w14:paraId="1F06B4F3"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297s</w:t>
            </w:r>
          </w:p>
        </w:tc>
      </w:tr>
      <w:tr w:rsidR="002D283C" w:rsidRPr="002D283C" w14:paraId="27C82D90" w14:textId="77777777" w:rsidTr="001C1922">
        <w:tc>
          <w:tcPr>
            <w:tcW w:w="2160" w:type="dxa"/>
          </w:tcPr>
          <w:p w14:paraId="6193597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35-65 rokov-skríningové HPV</w:t>
            </w:r>
          </w:p>
        </w:tc>
        <w:tc>
          <w:tcPr>
            <w:tcW w:w="2160" w:type="dxa"/>
          </w:tcPr>
          <w:p w14:paraId="6CDD0D50"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5 rokov</w:t>
            </w:r>
          </w:p>
        </w:tc>
        <w:tc>
          <w:tcPr>
            <w:tcW w:w="2160" w:type="dxa"/>
          </w:tcPr>
          <w:p w14:paraId="7754AE65"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Z12.4+N87.0, D06.1, D06.0</w:t>
            </w:r>
          </w:p>
        </w:tc>
        <w:tc>
          <w:tcPr>
            <w:tcW w:w="2160" w:type="dxa"/>
          </w:tcPr>
          <w:p w14:paraId="06B34E1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299s</w:t>
            </w:r>
          </w:p>
        </w:tc>
      </w:tr>
      <w:tr w:rsidR="002D283C" w:rsidRPr="002D283C" w14:paraId="4343F346" w14:textId="77777777" w:rsidTr="001C1922">
        <w:tc>
          <w:tcPr>
            <w:tcW w:w="2160" w:type="dxa"/>
          </w:tcPr>
          <w:p w14:paraId="4588B94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Kontrolný odber cytológie alebo HPV</w:t>
            </w:r>
          </w:p>
        </w:tc>
        <w:tc>
          <w:tcPr>
            <w:tcW w:w="2160" w:type="dxa"/>
          </w:tcPr>
          <w:p w14:paraId="29392CC4"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6 mesiacov</w:t>
            </w:r>
          </w:p>
        </w:tc>
        <w:tc>
          <w:tcPr>
            <w:tcW w:w="2160" w:type="dxa"/>
          </w:tcPr>
          <w:p w14:paraId="11772FB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N87.0, D06.1, D06.0, C53.1, C53.0, C53.9</w:t>
            </w:r>
          </w:p>
        </w:tc>
        <w:tc>
          <w:tcPr>
            <w:tcW w:w="2160" w:type="dxa"/>
          </w:tcPr>
          <w:p w14:paraId="246EA1DA"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297, 299b</w:t>
            </w:r>
          </w:p>
        </w:tc>
      </w:tr>
    </w:tbl>
    <w:p w14:paraId="20D89E6C" w14:textId="77777777" w:rsidR="00CF406D" w:rsidRPr="002D283C" w:rsidRDefault="00CF406D" w:rsidP="00CF406D">
      <w:pPr>
        <w:pStyle w:val="Nadpis2"/>
        <w:rPr>
          <w:rFonts w:ascii="Times New Roman" w:hAnsi="Times New Roman" w:cs="Times New Roman"/>
          <w:color w:val="auto"/>
          <w:sz w:val="24"/>
          <w:szCs w:val="24"/>
        </w:rPr>
      </w:pPr>
      <w:r w:rsidRPr="002D283C">
        <w:rPr>
          <w:rFonts w:ascii="Times New Roman" w:hAnsi="Times New Roman" w:cs="Times New Roman"/>
          <w:color w:val="auto"/>
          <w:sz w:val="24"/>
          <w:szCs w:val="24"/>
        </w:rPr>
        <w:t xml:space="preserve">Ďalšie hodnotenie žien s pozitívnym výsledkom skríningu </w:t>
      </w:r>
    </w:p>
    <w:tbl>
      <w:tblPr>
        <w:tblW w:w="0" w:type="auto"/>
        <w:tblLook w:val="04A0" w:firstRow="1" w:lastRow="0" w:firstColumn="1" w:lastColumn="0" w:noHBand="0" w:noVBand="1"/>
      </w:tblPr>
      <w:tblGrid>
        <w:gridCol w:w="2880"/>
        <w:gridCol w:w="2880"/>
        <w:gridCol w:w="2880"/>
      </w:tblGrid>
      <w:tr w:rsidR="002D283C" w:rsidRPr="002D283C" w14:paraId="093CF6C6" w14:textId="77777777" w:rsidTr="001C1922">
        <w:tc>
          <w:tcPr>
            <w:tcW w:w="2880" w:type="dxa"/>
          </w:tcPr>
          <w:p w14:paraId="31424E7B"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Typ pracoviska</w:t>
            </w:r>
          </w:p>
        </w:tc>
        <w:tc>
          <w:tcPr>
            <w:tcW w:w="2880" w:type="dxa"/>
          </w:tcPr>
          <w:p w14:paraId="57C995D4"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Kódy diagnóz</w:t>
            </w:r>
          </w:p>
        </w:tc>
        <w:tc>
          <w:tcPr>
            <w:tcW w:w="2880" w:type="dxa"/>
          </w:tcPr>
          <w:p w14:paraId="6B85DB5A" w14:textId="77777777" w:rsidR="00CF406D" w:rsidRPr="002D283C" w:rsidRDefault="00CF406D" w:rsidP="001C1922">
            <w:pPr>
              <w:rPr>
                <w:rFonts w:ascii="Times New Roman" w:hAnsi="Times New Roman"/>
                <w:b/>
                <w:bCs/>
                <w:sz w:val="24"/>
                <w:szCs w:val="24"/>
              </w:rPr>
            </w:pPr>
            <w:r w:rsidRPr="002D283C">
              <w:rPr>
                <w:rFonts w:ascii="Times New Roman" w:hAnsi="Times New Roman"/>
                <w:b/>
                <w:bCs/>
                <w:sz w:val="24"/>
                <w:szCs w:val="24"/>
              </w:rPr>
              <w:t>Kódy výkonov</w:t>
            </w:r>
          </w:p>
        </w:tc>
      </w:tr>
      <w:tr w:rsidR="002D283C" w:rsidRPr="002D283C" w14:paraId="70D3B89E" w14:textId="77777777" w:rsidTr="001C1922">
        <w:tc>
          <w:tcPr>
            <w:tcW w:w="2880" w:type="dxa"/>
          </w:tcPr>
          <w:p w14:paraId="02D3ACC7"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Expertná kolposkopia</w:t>
            </w:r>
          </w:p>
        </w:tc>
        <w:tc>
          <w:tcPr>
            <w:tcW w:w="2880" w:type="dxa"/>
          </w:tcPr>
          <w:p w14:paraId="0D97ED2B"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C53.8, B97.7</w:t>
            </w:r>
          </w:p>
        </w:tc>
        <w:tc>
          <w:tcPr>
            <w:tcW w:w="2880" w:type="dxa"/>
          </w:tcPr>
          <w:p w14:paraId="187237CF"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4M04004, 4M04007, 297, 299b, 62 (prvé vyšetrenie), 63 (opakované vyšetrenie)</w:t>
            </w:r>
          </w:p>
        </w:tc>
      </w:tr>
      <w:tr w:rsidR="00CF406D" w:rsidRPr="002D283C" w14:paraId="240C204B" w14:textId="77777777" w:rsidTr="001C1922">
        <w:tc>
          <w:tcPr>
            <w:tcW w:w="2880" w:type="dxa"/>
          </w:tcPr>
          <w:p w14:paraId="055E7CFD"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lastRenderedPageBreak/>
              <w:t>Gynekológ v príprave na certifikáciu</w:t>
            </w:r>
          </w:p>
        </w:tc>
        <w:tc>
          <w:tcPr>
            <w:tcW w:w="2880" w:type="dxa"/>
          </w:tcPr>
          <w:p w14:paraId="14EDA57E"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R87.60, R87.61, R87.62, R87.63, R87.64, R87.66, R87.67, N87.0, D06.1, D06.0, C53.1, C53.0, C53.9, C53.8, B97.7</w:t>
            </w:r>
          </w:p>
        </w:tc>
        <w:tc>
          <w:tcPr>
            <w:tcW w:w="2880" w:type="dxa"/>
          </w:tcPr>
          <w:p w14:paraId="7BF2935C" w14:textId="77777777" w:rsidR="00CF406D" w:rsidRPr="002D283C" w:rsidRDefault="00CF406D" w:rsidP="001C1922">
            <w:pPr>
              <w:rPr>
                <w:rFonts w:ascii="Times New Roman" w:hAnsi="Times New Roman"/>
                <w:sz w:val="24"/>
                <w:szCs w:val="24"/>
              </w:rPr>
            </w:pPr>
            <w:r w:rsidRPr="002D283C">
              <w:rPr>
                <w:rFonts w:ascii="Times New Roman" w:hAnsi="Times New Roman"/>
                <w:sz w:val="24"/>
                <w:szCs w:val="24"/>
              </w:rPr>
              <w:t>1070, 4M04007, 297, 299b, 62 (prvé vyšetrenie), 63 (opakované vyšetrenie)</w:t>
            </w:r>
          </w:p>
        </w:tc>
      </w:tr>
    </w:tbl>
    <w:p w14:paraId="003F9812" w14:textId="77777777" w:rsidR="00CF406D" w:rsidRPr="002D283C" w:rsidRDefault="00CF406D" w:rsidP="00CF406D">
      <w:pPr>
        <w:rPr>
          <w:rFonts w:ascii="Times New Roman" w:hAnsi="Times New Roman"/>
          <w:sz w:val="24"/>
          <w:szCs w:val="24"/>
        </w:rPr>
      </w:pPr>
    </w:p>
    <w:p w14:paraId="22B98E35" w14:textId="77777777" w:rsidR="00CF406D" w:rsidRPr="002D283C" w:rsidRDefault="00CF406D" w:rsidP="00CF406D">
      <w:pPr>
        <w:spacing w:after="120"/>
        <w:ind w:left="119"/>
        <w:jc w:val="center"/>
        <w:rPr>
          <w:rFonts w:ascii="Times New Roman" w:hAnsi="Times New Roman"/>
          <w:sz w:val="24"/>
          <w:szCs w:val="24"/>
        </w:rPr>
      </w:pPr>
    </w:p>
    <w:p w14:paraId="379E826C" w14:textId="0B13EB8D" w:rsidR="00CF406D" w:rsidRPr="002D283C" w:rsidRDefault="00CF406D" w:rsidP="00CF406D">
      <w:pPr>
        <w:ind w:left="993"/>
        <w:jc w:val="both"/>
        <w:rPr>
          <w:rFonts w:ascii="Times New Roman" w:hAnsi="Times New Roman"/>
          <w:sz w:val="24"/>
          <w:szCs w:val="24"/>
          <w:lang w:val="en-US"/>
        </w:rPr>
      </w:pPr>
    </w:p>
    <w:p w14:paraId="16403E57" w14:textId="77777777" w:rsidR="00CF406D" w:rsidRPr="002D283C" w:rsidRDefault="00CF406D" w:rsidP="00CF406D">
      <w:pPr>
        <w:ind w:left="993"/>
        <w:jc w:val="both"/>
        <w:rPr>
          <w:rFonts w:ascii="Times New Roman" w:hAnsi="Times New Roman"/>
          <w:sz w:val="24"/>
          <w:szCs w:val="24"/>
          <w:lang w:val="en-US"/>
        </w:rPr>
      </w:pPr>
    </w:p>
    <w:p w14:paraId="70E848B3" w14:textId="77777777" w:rsidR="00CF406D" w:rsidRPr="002D283C" w:rsidRDefault="00CF406D" w:rsidP="00CF406D">
      <w:pPr>
        <w:tabs>
          <w:tab w:val="left" w:pos="8175"/>
        </w:tabs>
        <w:spacing w:after="0"/>
        <w:rPr>
          <w:rFonts w:ascii="Times New Roman" w:hAnsi="Times New Roman"/>
          <w:sz w:val="24"/>
          <w:szCs w:val="24"/>
        </w:rPr>
      </w:pPr>
      <w:bookmarkStart w:id="9" w:name="prilohy.priloha-priloha_c_2k_vyhlaske_c_"/>
      <w:bookmarkEnd w:id="9"/>
      <w:r w:rsidRPr="002D283C">
        <w:rPr>
          <w:rFonts w:ascii="Times New Roman" w:hAnsi="Times New Roman"/>
          <w:sz w:val="24"/>
          <w:szCs w:val="24"/>
        </w:rPr>
        <w:br w:type="page"/>
      </w:r>
    </w:p>
    <w:p w14:paraId="3FFD7420" w14:textId="68E89A52"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4</w:t>
      </w:r>
    </w:p>
    <w:p w14:paraId="795CC770"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775C0F64" w14:textId="77777777" w:rsidR="00076C0C" w:rsidRPr="00644C0C" w:rsidRDefault="00076C0C" w:rsidP="00076C0C">
      <w:pPr>
        <w:spacing w:after="225" w:line="264" w:lineRule="auto"/>
        <w:ind w:left="195"/>
        <w:jc w:val="center"/>
        <w:rPr>
          <w:rFonts w:ascii="Times New Roman" w:hAnsi="Times New Roman"/>
          <w:b/>
          <w:caps/>
          <w:sz w:val="24"/>
          <w:szCs w:val="24"/>
        </w:rPr>
      </w:pPr>
    </w:p>
    <w:p w14:paraId="6B5439F8" w14:textId="77777777"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PľúC</w:t>
      </w:r>
    </w:p>
    <w:p w14:paraId="686CFC3C"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9DDFBE5" w14:textId="77777777" w:rsidR="00076C0C" w:rsidRPr="00644C0C" w:rsidRDefault="00076C0C" w:rsidP="00076C0C">
      <w:pPr>
        <w:spacing w:after="225" w:line="264" w:lineRule="auto"/>
        <w:ind w:left="195"/>
        <w:jc w:val="center"/>
        <w:rPr>
          <w:rFonts w:ascii="Times New Roman" w:hAnsi="Times New Roman"/>
          <w:b/>
          <w:caps/>
          <w:sz w:val="24"/>
          <w:szCs w:val="24"/>
        </w:rPr>
      </w:pPr>
    </w:p>
    <w:p w14:paraId="21C76B56" w14:textId="22D75142" w:rsidR="00076C0C" w:rsidRPr="00644C0C" w:rsidRDefault="00076C0C" w:rsidP="00076C0C">
      <w:pPr>
        <w:spacing w:after="225" w:line="264" w:lineRule="auto"/>
        <w:ind w:left="195"/>
        <w:jc w:val="center"/>
        <w:rPr>
          <w:rFonts w:ascii="Times New Roman" w:hAnsi="Times New Roman"/>
          <w:b/>
          <w:caps/>
          <w:sz w:val="24"/>
          <w:szCs w:val="24"/>
        </w:rPr>
      </w:pPr>
      <w:r w:rsidRPr="00644C0C">
        <w:rPr>
          <w:rFonts w:ascii="Times New Roman" w:hAnsi="Times New Roman"/>
          <w:b/>
          <w:caps/>
          <w:sz w:val="24"/>
          <w:szCs w:val="24"/>
        </w:rPr>
        <w:t xml:space="preserve">  </w:t>
      </w:r>
      <w:r w:rsidRPr="00644C0C">
        <w:rPr>
          <w:rFonts w:ascii="Times New Roman" w:hAnsi="Times New Roman"/>
          <w:b/>
          <w:caps/>
          <w:sz w:val="24"/>
          <w:szCs w:val="24"/>
        </w:rPr>
        <w:br w:type="page"/>
      </w:r>
    </w:p>
    <w:p w14:paraId="37084744" w14:textId="2F9D12B3"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5</w:t>
      </w:r>
    </w:p>
    <w:p w14:paraId="53A2C6B5"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26ADE0C7" w14:textId="77777777" w:rsidR="00076C0C" w:rsidRPr="00644C0C" w:rsidRDefault="00076C0C" w:rsidP="00076C0C">
      <w:pPr>
        <w:spacing w:after="225" w:line="264" w:lineRule="auto"/>
        <w:ind w:left="195"/>
        <w:jc w:val="center"/>
        <w:rPr>
          <w:rFonts w:ascii="Times New Roman" w:hAnsi="Times New Roman"/>
          <w:b/>
          <w:caps/>
          <w:sz w:val="24"/>
          <w:szCs w:val="24"/>
        </w:rPr>
      </w:pPr>
    </w:p>
    <w:p w14:paraId="7794EFA8" w14:textId="20C0BF9E"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PROSTATY</w:t>
      </w:r>
      <w:r w:rsidRPr="00644C0C">
        <w:rPr>
          <w:rFonts w:ascii="Times New Roman" w:hAnsi="Times New Roman"/>
          <w:b/>
          <w:caps/>
          <w:sz w:val="24"/>
          <w:szCs w:val="24"/>
        </w:rPr>
        <w:t xml:space="preserve">  </w:t>
      </w:r>
    </w:p>
    <w:p w14:paraId="7EB37E89" w14:textId="1D83C3CD"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62FB5A2D" w14:textId="5FBF4DDB"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491ABEC6" w14:textId="77777777"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72696F19" w14:textId="1C9F1655"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r w:rsidRPr="00644C0C">
        <w:rPr>
          <w:rFonts w:ascii="Times New Roman" w:hAnsi="Times New Roman"/>
          <w:bCs/>
          <w:color w:val="000000"/>
          <w:sz w:val="24"/>
          <w:szCs w:val="24"/>
          <w:shd w:val="clear" w:color="auto" w:fill="FFFFFF"/>
        </w:rPr>
        <w:br w:type="page"/>
      </w:r>
    </w:p>
    <w:p w14:paraId="335B4B9C" w14:textId="22E212A4"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6</w:t>
      </w:r>
    </w:p>
    <w:p w14:paraId="5070814E" w14:textId="77777777" w:rsidR="00076C0C" w:rsidRPr="00644C0C" w:rsidRDefault="00076C0C" w:rsidP="00076C0C">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071D5AD1" w14:textId="77777777" w:rsidR="00076C0C" w:rsidRPr="00644C0C" w:rsidRDefault="00076C0C" w:rsidP="00076C0C">
      <w:pPr>
        <w:spacing w:after="225" w:line="264" w:lineRule="auto"/>
        <w:ind w:left="195"/>
        <w:jc w:val="center"/>
        <w:rPr>
          <w:rFonts w:ascii="Times New Roman" w:hAnsi="Times New Roman"/>
          <w:b/>
          <w:caps/>
          <w:sz w:val="24"/>
          <w:szCs w:val="24"/>
        </w:rPr>
      </w:pPr>
    </w:p>
    <w:p w14:paraId="0C31B05D" w14:textId="40410531" w:rsidR="00076C0C" w:rsidRPr="00644C0C" w:rsidRDefault="00076C0C" w:rsidP="00076C0C">
      <w:pPr>
        <w:spacing w:after="225" w:line="264" w:lineRule="auto"/>
        <w:ind w:left="195"/>
        <w:jc w:val="center"/>
        <w:rPr>
          <w:rFonts w:ascii="Times New Roman" w:hAnsi="Times New Roman"/>
          <w:b/>
          <w:caps/>
          <w:sz w:val="24"/>
          <w:szCs w:val="24"/>
        </w:rPr>
      </w:pPr>
      <w:r w:rsidRPr="002D283C">
        <w:rPr>
          <w:rFonts w:ascii="Times New Roman" w:hAnsi="Times New Roman"/>
          <w:b/>
          <w:caps/>
          <w:sz w:val="24"/>
          <w:szCs w:val="24"/>
        </w:rPr>
        <w:t>k skríningu rAKOVINY PRSNíKA</w:t>
      </w:r>
      <w:r w:rsidRPr="00644C0C">
        <w:rPr>
          <w:rFonts w:ascii="Times New Roman" w:hAnsi="Times New Roman"/>
          <w:b/>
          <w:caps/>
          <w:sz w:val="24"/>
          <w:szCs w:val="24"/>
        </w:rPr>
        <w:t xml:space="preserve">  </w:t>
      </w:r>
    </w:p>
    <w:p w14:paraId="638D91E5" w14:textId="1D099B93" w:rsidR="00076C0C" w:rsidRPr="00644C0C" w:rsidRDefault="00076C0C" w:rsidP="00076C0C">
      <w:pPr>
        <w:spacing w:before="40" w:after="40" w:line="264" w:lineRule="auto"/>
        <w:ind w:left="550"/>
        <w:jc w:val="both"/>
        <w:rPr>
          <w:rFonts w:ascii="Times New Roman" w:hAnsi="Times New Roman"/>
          <w:bCs/>
          <w:color w:val="000000"/>
          <w:sz w:val="24"/>
          <w:szCs w:val="24"/>
          <w:shd w:val="clear" w:color="auto" w:fill="FFFFFF"/>
        </w:rPr>
      </w:pPr>
    </w:p>
    <w:p w14:paraId="1FAE1BB3" w14:textId="77777777" w:rsidR="0044162C" w:rsidRDefault="0044162C" w:rsidP="0044162C">
      <w:pPr>
        <w:spacing w:after="0" w:line="240" w:lineRule="auto"/>
        <w:jc w:val="center"/>
        <w:rPr>
          <w:rFonts w:ascii="Times New Roman" w:hAnsi="Times New Roman"/>
          <w:b/>
          <w:sz w:val="20"/>
          <w:szCs w:val="20"/>
        </w:rPr>
      </w:pPr>
      <w:r w:rsidRPr="00CE4CCE">
        <w:rPr>
          <w:rFonts w:ascii="Times New Roman" w:hAnsi="Times New Roman"/>
          <w:b/>
          <w:sz w:val="20"/>
          <w:szCs w:val="20"/>
        </w:rPr>
        <w:t>KÓDY DIAGNÓZ SKRÍNINGOVEJ MAMOGRAFIE</w:t>
      </w:r>
    </w:p>
    <w:p w14:paraId="756955F3" w14:textId="77777777" w:rsidR="0044162C" w:rsidRDefault="0044162C" w:rsidP="0044162C">
      <w:pPr>
        <w:spacing w:after="0" w:line="240" w:lineRule="auto"/>
        <w:jc w:val="center"/>
        <w:rPr>
          <w:rFonts w:ascii="Times New Roman" w:hAnsi="Times New Roman"/>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3"/>
        <w:gridCol w:w="3825"/>
        <w:gridCol w:w="3969"/>
      </w:tblGrid>
      <w:tr w:rsidR="0044162C" w:rsidRPr="00345233" w14:paraId="0D1F103B" w14:textId="77777777" w:rsidTr="00317536">
        <w:trPr>
          <w:trHeight w:val="392"/>
        </w:trPr>
        <w:tc>
          <w:tcPr>
            <w:tcW w:w="1273" w:type="dxa"/>
            <w:shd w:val="clear" w:color="auto" w:fill="auto"/>
            <w:noWrap/>
          </w:tcPr>
          <w:p w14:paraId="651346C2"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KD</w:t>
            </w:r>
          </w:p>
        </w:tc>
        <w:tc>
          <w:tcPr>
            <w:tcW w:w="3825" w:type="dxa"/>
            <w:shd w:val="clear" w:color="auto" w:fill="auto"/>
          </w:tcPr>
          <w:p w14:paraId="2F8E6781"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Popis</w:t>
            </w:r>
          </w:p>
        </w:tc>
        <w:tc>
          <w:tcPr>
            <w:tcW w:w="3969" w:type="dxa"/>
            <w:shd w:val="clear" w:color="auto" w:fill="auto"/>
          </w:tcPr>
          <w:p w14:paraId="05259057" w14:textId="77777777" w:rsidR="0044162C" w:rsidRPr="00345233" w:rsidRDefault="0044162C" w:rsidP="00317536">
            <w:pPr>
              <w:spacing w:after="0"/>
              <w:jc w:val="both"/>
              <w:rPr>
                <w:rFonts w:ascii="Times New Roman" w:hAnsi="Times New Roman"/>
                <w:b/>
                <w:bCs/>
                <w:sz w:val="20"/>
                <w:szCs w:val="20"/>
              </w:rPr>
            </w:pPr>
            <w:r w:rsidRPr="00345233">
              <w:rPr>
                <w:rFonts w:ascii="Times New Roman" w:hAnsi="Times New Roman"/>
                <w:b/>
                <w:bCs/>
                <w:sz w:val="20"/>
                <w:szCs w:val="20"/>
              </w:rPr>
              <w:t>Poznámka</w:t>
            </w:r>
          </w:p>
        </w:tc>
      </w:tr>
      <w:tr w:rsidR="0044162C" w:rsidRPr="00345233" w14:paraId="1077A537" w14:textId="77777777" w:rsidTr="00317536">
        <w:trPr>
          <w:trHeight w:val="392"/>
        </w:trPr>
        <w:tc>
          <w:tcPr>
            <w:tcW w:w="1273" w:type="dxa"/>
            <w:shd w:val="clear" w:color="auto" w:fill="auto"/>
            <w:noWrap/>
            <w:hideMark/>
          </w:tcPr>
          <w:p w14:paraId="7BBE6ADE"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Z01.6</w:t>
            </w:r>
          </w:p>
        </w:tc>
        <w:tc>
          <w:tcPr>
            <w:tcW w:w="3825" w:type="dxa"/>
            <w:shd w:val="clear" w:color="auto" w:fill="auto"/>
            <w:hideMark/>
          </w:tcPr>
          <w:p w14:paraId="5316B2C5"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Rádiologické vyšetrenie, nezatriedené inde</w:t>
            </w:r>
          </w:p>
        </w:tc>
        <w:tc>
          <w:tcPr>
            <w:tcW w:w="3969" w:type="dxa"/>
            <w:shd w:val="clear" w:color="auto" w:fill="auto"/>
            <w:hideMark/>
          </w:tcPr>
          <w:p w14:paraId="28D50D9A"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Pre ženy bez zvýšeného rizika karcinómu prsníka </w:t>
            </w:r>
          </w:p>
        </w:tc>
      </w:tr>
      <w:tr w:rsidR="0044162C" w:rsidRPr="00345233" w14:paraId="408CAD1F" w14:textId="77777777" w:rsidTr="00317536">
        <w:trPr>
          <w:trHeight w:val="426"/>
        </w:trPr>
        <w:tc>
          <w:tcPr>
            <w:tcW w:w="1273" w:type="dxa"/>
            <w:shd w:val="clear" w:color="auto" w:fill="auto"/>
            <w:noWrap/>
            <w:hideMark/>
          </w:tcPr>
          <w:p w14:paraId="5909E168"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Z80.3</w:t>
            </w:r>
          </w:p>
        </w:tc>
        <w:tc>
          <w:tcPr>
            <w:tcW w:w="3825" w:type="dxa"/>
            <w:shd w:val="clear" w:color="auto" w:fill="auto"/>
            <w:hideMark/>
          </w:tcPr>
          <w:p w14:paraId="6B1935FC"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Zhubný nádor prsníka v rodinnej anamnéze</w:t>
            </w:r>
          </w:p>
        </w:tc>
        <w:tc>
          <w:tcPr>
            <w:tcW w:w="3969" w:type="dxa"/>
            <w:shd w:val="clear" w:color="auto" w:fill="auto"/>
            <w:hideMark/>
          </w:tcPr>
          <w:p w14:paraId="4138F145"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Viacpočetný výskyt malignity prsníka v blízkom príbuzenstve a v mladom veku</w:t>
            </w:r>
          </w:p>
        </w:tc>
      </w:tr>
      <w:tr w:rsidR="0044162C" w:rsidRPr="00345233" w14:paraId="17EA1E53" w14:textId="77777777" w:rsidTr="00317536">
        <w:trPr>
          <w:trHeight w:val="1066"/>
        </w:trPr>
        <w:tc>
          <w:tcPr>
            <w:tcW w:w="1273" w:type="dxa"/>
            <w:shd w:val="clear" w:color="auto" w:fill="auto"/>
            <w:noWrap/>
            <w:hideMark/>
          </w:tcPr>
          <w:p w14:paraId="6FDA5BEB"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Z87.7</w:t>
            </w:r>
          </w:p>
        </w:tc>
        <w:tc>
          <w:tcPr>
            <w:tcW w:w="3825" w:type="dxa"/>
            <w:shd w:val="clear" w:color="auto" w:fill="auto"/>
            <w:hideMark/>
          </w:tcPr>
          <w:p w14:paraId="27054886"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Vrodené chyby, deformácie a chromozómové anomálie v osobnej anamnéze</w:t>
            </w:r>
          </w:p>
        </w:tc>
        <w:tc>
          <w:tcPr>
            <w:tcW w:w="3969" w:type="dxa"/>
            <w:shd w:val="clear" w:color="auto" w:fill="auto"/>
            <w:hideMark/>
          </w:tcPr>
          <w:p w14:paraId="10BC03CA"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Pre ženy s dokázanou genetickou mutáciou spojenou so zvýšeným rizikom malignity prsníka, skupina Q00 – Q99 </w:t>
            </w:r>
          </w:p>
        </w:tc>
      </w:tr>
      <w:tr w:rsidR="0044162C" w:rsidRPr="00345233" w14:paraId="0682328B" w14:textId="77777777" w:rsidTr="00317536">
        <w:trPr>
          <w:trHeight w:val="639"/>
        </w:trPr>
        <w:tc>
          <w:tcPr>
            <w:tcW w:w="1273" w:type="dxa"/>
            <w:shd w:val="clear" w:color="auto" w:fill="auto"/>
            <w:noWrap/>
          </w:tcPr>
          <w:p w14:paraId="0B9A03A3"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Z85.3</w:t>
            </w:r>
          </w:p>
        </w:tc>
        <w:tc>
          <w:tcPr>
            <w:tcW w:w="3825" w:type="dxa"/>
            <w:shd w:val="clear" w:color="auto" w:fill="auto"/>
          </w:tcPr>
          <w:p w14:paraId="2E8A4182"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Zhubný nádor prsníka v osobnej anamnéze</w:t>
            </w:r>
          </w:p>
          <w:p w14:paraId="08FFE209" w14:textId="77777777" w:rsidR="0044162C" w:rsidRPr="00345233" w:rsidRDefault="0044162C" w:rsidP="00317536">
            <w:pPr>
              <w:spacing w:after="0"/>
              <w:jc w:val="both"/>
              <w:rPr>
                <w:rFonts w:ascii="Times New Roman" w:hAnsi="Times New Roman"/>
                <w:sz w:val="20"/>
                <w:szCs w:val="20"/>
              </w:rPr>
            </w:pPr>
          </w:p>
          <w:p w14:paraId="5B8F2386" w14:textId="77777777" w:rsidR="0044162C" w:rsidRPr="00345233" w:rsidRDefault="0044162C" w:rsidP="00317536">
            <w:pPr>
              <w:spacing w:after="0"/>
              <w:jc w:val="both"/>
              <w:rPr>
                <w:rFonts w:ascii="Times New Roman" w:hAnsi="Times New Roman"/>
                <w:sz w:val="20"/>
                <w:szCs w:val="20"/>
              </w:rPr>
            </w:pPr>
          </w:p>
        </w:tc>
        <w:tc>
          <w:tcPr>
            <w:tcW w:w="3969" w:type="dxa"/>
            <w:shd w:val="clear" w:color="auto" w:fill="auto"/>
          </w:tcPr>
          <w:p w14:paraId="1D52A49F"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Ženy s osobnou anamnézou karcinómu prsníka, ktoré sú po 10 rokoch vyradené z dispenzárnej starostlivosti onkológa</w:t>
            </w:r>
          </w:p>
        </w:tc>
      </w:tr>
      <w:tr w:rsidR="0044162C" w:rsidRPr="00345233" w14:paraId="4C5470EA" w14:textId="77777777" w:rsidTr="00317536">
        <w:trPr>
          <w:trHeight w:val="3190"/>
        </w:trPr>
        <w:tc>
          <w:tcPr>
            <w:tcW w:w="1273" w:type="dxa"/>
            <w:shd w:val="clear" w:color="auto" w:fill="auto"/>
            <w:noWrap/>
          </w:tcPr>
          <w:p w14:paraId="4BD9BC9C"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Kód diagnózy pôvodného nádorového ochorenia</w:t>
            </w:r>
          </w:p>
        </w:tc>
        <w:tc>
          <w:tcPr>
            <w:tcW w:w="3825" w:type="dxa"/>
            <w:shd w:val="clear" w:color="auto" w:fill="auto"/>
          </w:tcPr>
          <w:p w14:paraId="7B259CC3"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Rádioterapia na oblasť medzihrudia medzi 10 až 30-tym rokom života pre diagnózy napríklad:  </w:t>
            </w:r>
          </w:p>
          <w:p w14:paraId="6CFBDAD9"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C81 (Hodgkinova choroba), </w:t>
            </w:r>
          </w:p>
          <w:p w14:paraId="1507BA56"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C82 (Folikulárny (nodulárny) non-Hodgkinov lymfóm), </w:t>
            </w:r>
          </w:p>
          <w:p w14:paraId="64842053"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C83 (Difúzny non-Hodgkinov lymfóm),</w:t>
            </w:r>
          </w:p>
          <w:p w14:paraId="3BD8FB00"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C84 (Periférne a kožné T-bunkové lymfómy), </w:t>
            </w:r>
          </w:p>
          <w:p w14:paraId="0E220997"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C85 (Iné a nešpecifikované typy non-Hodgkinovho lymfómu), </w:t>
            </w:r>
          </w:p>
          <w:p w14:paraId="4AD6B07C"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 xml:space="preserve">C37 (Zhubný nádor týmusu) </w:t>
            </w:r>
          </w:p>
          <w:p w14:paraId="293D5B97" w14:textId="77777777" w:rsidR="0044162C" w:rsidRPr="00345233" w:rsidRDefault="0044162C" w:rsidP="00D2366F">
            <w:pPr>
              <w:pStyle w:val="Odsekzoznamu"/>
              <w:numPr>
                <w:ilvl w:val="0"/>
                <w:numId w:val="122"/>
              </w:numPr>
              <w:spacing w:after="0"/>
              <w:ind w:left="352"/>
              <w:jc w:val="both"/>
              <w:rPr>
                <w:rFonts w:ascii="Times New Roman" w:hAnsi="Times New Roman"/>
                <w:sz w:val="20"/>
                <w:szCs w:val="20"/>
              </w:rPr>
            </w:pPr>
            <w:r w:rsidRPr="00345233">
              <w:rPr>
                <w:rFonts w:ascii="Times New Roman" w:hAnsi="Times New Roman"/>
                <w:sz w:val="20"/>
                <w:szCs w:val="20"/>
              </w:rPr>
              <w:t>C38 (Zhubný nádor srdca, medzipľúcia (mediastína) a pohrudnice a podobne.</w:t>
            </w:r>
          </w:p>
        </w:tc>
        <w:tc>
          <w:tcPr>
            <w:tcW w:w="3969" w:type="dxa"/>
            <w:shd w:val="clear" w:color="auto" w:fill="auto"/>
          </w:tcPr>
          <w:p w14:paraId="31EF81D4" w14:textId="77777777" w:rsidR="0044162C" w:rsidRPr="00345233" w:rsidRDefault="0044162C" w:rsidP="00317536">
            <w:pPr>
              <w:spacing w:after="0"/>
              <w:jc w:val="both"/>
              <w:rPr>
                <w:rFonts w:ascii="Times New Roman" w:hAnsi="Times New Roman"/>
                <w:sz w:val="20"/>
                <w:szCs w:val="20"/>
              </w:rPr>
            </w:pPr>
            <w:r w:rsidRPr="00345233">
              <w:rPr>
                <w:rFonts w:ascii="Times New Roman" w:hAnsi="Times New Roman"/>
                <w:sz w:val="20"/>
                <w:szCs w:val="20"/>
              </w:rPr>
              <w:t xml:space="preserve">Ženy s osobnou anamnézou rádioterapie na oblasť medzihrudia liečené medzi 10-30 rokom života (uvádza sa s kódom diagnózy pôvodného nádorového ochorenia) </w:t>
            </w:r>
          </w:p>
        </w:tc>
      </w:tr>
    </w:tbl>
    <w:p w14:paraId="5E7CA51C" w14:textId="77777777" w:rsidR="0044162C" w:rsidRDefault="0044162C" w:rsidP="0044162C">
      <w:pPr>
        <w:spacing w:after="0" w:line="240" w:lineRule="auto"/>
        <w:jc w:val="center"/>
        <w:rPr>
          <w:rFonts w:ascii="Times New Roman" w:hAnsi="Times New Roman"/>
          <w:bCs/>
          <w:sz w:val="20"/>
          <w:szCs w:val="20"/>
        </w:rPr>
      </w:pPr>
    </w:p>
    <w:p w14:paraId="6ED716C9" w14:textId="77777777" w:rsidR="0044162C" w:rsidRDefault="0044162C" w:rsidP="0044162C">
      <w:pPr>
        <w:spacing w:after="0" w:line="240" w:lineRule="auto"/>
        <w:jc w:val="center"/>
        <w:rPr>
          <w:rFonts w:ascii="Times New Roman" w:hAnsi="Times New Roman"/>
          <w:bCs/>
          <w:sz w:val="20"/>
          <w:szCs w:val="20"/>
        </w:rPr>
      </w:pPr>
    </w:p>
    <w:p w14:paraId="4C920146" w14:textId="77777777" w:rsidR="0044162C" w:rsidRDefault="0044162C" w:rsidP="0044162C">
      <w:pPr>
        <w:spacing w:after="0" w:line="240" w:lineRule="auto"/>
        <w:jc w:val="center"/>
        <w:rPr>
          <w:rFonts w:ascii="Times New Roman" w:hAnsi="Times New Roman"/>
          <w:bCs/>
          <w:sz w:val="20"/>
          <w:szCs w:val="20"/>
        </w:rPr>
      </w:pPr>
    </w:p>
    <w:p w14:paraId="1847B5C5" w14:textId="77777777" w:rsidR="0044162C" w:rsidRDefault="0044162C" w:rsidP="0044162C">
      <w:pPr>
        <w:spacing w:after="0" w:line="240" w:lineRule="auto"/>
        <w:jc w:val="center"/>
        <w:rPr>
          <w:rFonts w:ascii="Times New Roman" w:hAnsi="Times New Roman"/>
          <w:bCs/>
          <w:sz w:val="20"/>
          <w:szCs w:val="20"/>
        </w:rPr>
      </w:pPr>
    </w:p>
    <w:p w14:paraId="12150A28" w14:textId="77777777" w:rsidR="0044162C" w:rsidRDefault="0044162C" w:rsidP="0044162C">
      <w:pPr>
        <w:spacing w:after="0" w:line="240" w:lineRule="auto"/>
        <w:jc w:val="center"/>
        <w:rPr>
          <w:rFonts w:ascii="Times New Roman" w:hAnsi="Times New Roman"/>
          <w:bCs/>
          <w:sz w:val="20"/>
          <w:szCs w:val="20"/>
        </w:rPr>
      </w:pPr>
    </w:p>
    <w:p w14:paraId="4C334DDD" w14:textId="77777777" w:rsidR="0044162C" w:rsidRDefault="0044162C" w:rsidP="0044162C">
      <w:pPr>
        <w:spacing w:after="0" w:line="240" w:lineRule="auto"/>
        <w:jc w:val="center"/>
        <w:rPr>
          <w:rFonts w:ascii="Times New Roman" w:hAnsi="Times New Roman"/>
          <w:bCs/>
          <w:sz w:val="20"/>
          <w:szCs w:val="20"/>
        </w:rPr>
      </w:pPr>
    </w:p>
    <w:p w14:paraId="673EED00" w14:textId="77777777" w:rsidR="0044162C" w:rsidRDefault="0044162C" w:rsidP="0044162C">
      <w:pPr>
        <w:spacing w:after="0" w:line="240" w:lineRule="auto"/>
        <w:jc w:val="center"/>
        <w:rPr>
          <w:rFonts w:ascii="Times New Roman" w:hAnsi="Times New Roman"/>
          <w:bCs/>
          <w:sz w:val="20"/>
          <w:szCs w:val="20"/>
        </w:rPr>
      </w:pPr>
    </w:p>
    <w:p w14:paraId="74171168" w14:textId="77777777" w:rsidR="0044162C" w:rsidRDefault="0044162C" w:rsidP="0044162C">
      <w:pPr>
        <w:spacing w:after="0" w:line="240" w:lineRule="auto"/>
        <w:jc w:val="center"/>
        <w:rPr>
          <w:rFonts w:ascii="Times New Roman" w:hAnsi="Times New Roman"/>
          <w:bCs/>
          <w:sz w:val="20"/>
          <w:szCs w:val="20"/>
        </w:rPr>
      </w:pPr>
    </w:p>
    <w:p w14:paraId="3403BF03" w14:textId="77777777" w:rsidR="0044162C" w:rsidRDefault="0044162C" w:rsidP="0044162C">
      <w:pPr>
        <w:spacing w:after="0" w:line="240" w:lineRule="auto"/>
        <w:jc w:val="center"/>
        <w:rPr>
          <w:rFonts w:ascii="Times New Roman" w:hAnsi="Times New Roman"/>
          <w:bCs/>
          <w:sz w:val="20"/>
          <w:szCs w:val="20"/>
        </w:rPr>
      </w:pPr>
    </w:p>
    <w:p w14:paraId="0EC3B63A" w14:textId="77777777" w:rsidR="0044162C" w:rsidRDefault="0044162C" w:rsidP="0044162C">
      <w:pPr>
        <w:spacing w:after="0" w:line="240" w:lineRule="auto"/>
        <w:jc w:val="center"/>
        <w:rPr>
          <w:rFonts w:ascii="Times New Roman" w:hAnsi="Times New Roman"/>
          <w:bCs/>
          <w:sz w:val="20"/>
          <w:szCs w:val="20"/>
        </w:rPr>
      </w:pPr>
    </w:p>
    <w:p w14:paraId="05328446" w14:textId="77777777" w:rsidR="0044162C" w:rsidRDefault="0044162C" w:rsidP="0044162C">
      <w:pPr>
        <w:spacing w:after="0" w:line="240" w:lineRule="auto"/>
        <w:jc w:val="center"/>
        <w:rPr>
          <w:rFonts w:ascii="Times New Roman" w:hAnsi="Times New Roman"/>
          <w:bCs/>
          <w:sz w:val="20"/>
          <w:szCs w:val="20"/>
        </w:rPr>
      </w:pPr>
    </w:p>
    <w:p w14:paraId="7E09238E" w14:textId="77777777" w:rsidR="0044162C" w:rsidRDefault="0044162C" w:rsidP="0044162C">
      <w:pPr>
        <w:spacing w:after="0" w:line="240" w:lineRule="auto"/>
        <w:jc w:val="center"/>
        <w:rPr>
          <w:rFonts w:ascii="Times New Roman" w:hAnsi="Times New Roman"/>
          <w:bCs/>
          <w:sz w:val="20"/>
          <w:szCs w:val="20"/>
        </w:rPr>
      </w:pPr>
    </w:p>
    <w:p w14:paraId="3FA5EC48" w14:textId="77777777" w:rsidR="0044162C" w:rsidRDefault="0044162C" w:rsidP="0044162C">
      <w:pPr>
        <w:spacing w:after="0" w:line="240" w:lineRule="auto"/>
        <w:jc w:val="center"/>
        <w:rPr>
          <w:rFonts w:ascii="Times New Roman" w:hAnsi="Times New Roman"/>
          <w:bCs/>
          <w:sz w:val="20"/>
          <w:szCs w:val="20"/>
        </w:rPr>
      </w:pPr>
    </w:p>
    <w:p w14:paraId="5B665CFF" w14:textId="77777777" w:rsidR="0044162C" w:rsidRDefault="0044162C" w:rsidP="0044162C">
      <w:pPr>
        <w:spacing w:after="0" w:line="240" w:lineRule="auto"/>
        <w:jc w:val="center"/>
        <w:rPr>
          <w:rFonts w:ascii="Times New Roman" w:hAnsi="Times New Roman"/>
          <w:bCs/>
          <w:sz w:val="20"/>
          <w:szCs w:val="20"/>
        </w:rPr>
      </w:pPr>
    </w:p>
    <w:p w14:paraId="010A907C" w14:textId="77777777" w:rsidR="0044162C" w:rsidRDefault="0044162C" w:rsidP="0044162C">
      <w:pPr>
        <w:spacing w:after="0" w:line="240" w:lineRule="auto"/>
        <w:jc w:val="center"/>
        <w:rPr>
          <w:rFonts w:ascii="Times New Roman" w:hAnsi="Times New Roman"/>
          <w:bCs/>
          <w:sz w:val="20"/>
          <w:szCs w:val="20"/>
        </w:rPr>
      </w:pPr>
    </w:p>
    <w:p w14:paraId="0D55A377" w14:textId="77777777" w:rsidR="0044162C" w:rsidRDefault="0044162C" w:rsidP="0044162C">
      <w:pPr>
        <w:spacing w:after="0" w:line="240" w:lineRule="auto"/>
        <w:jc w:val="center"/>
        <w:rPr>
          <w:rFonts w:ascii="Times New Roman" w:hAnsi="Times New Roman"/>
          <w:bCs/>
          <w:sz w:val="20"/>
          <w:szCs w:val="20"/>
        </w:rPr>
      </w:pPr>
    </w:p>
    <w:p w14:paraId="296CCB79" w14:textId="77777777" w:rsidR="0044162C" w:rsidRDefault="0044162C" w:rsidP="0044162C">
      <w:pPr>
        <w:spacing w:after="0" w:line="240" w:lineRule="auto"/>
        <w:jc w:val="center"/>
        <w:rPr>
          <w:rFonts w:ascii="Times New Roman" w:hAnsi="Times New Roman"/>
          <w:bCs/>
          <w:sz w:val="20"/>
          <w:szCs w:val="20"/>
        </w:rPr>
      </w:pPr>
    </w:p>
    <w:p w14:paraId="4DC6AB9F" w14:textId="77777777" w:rsidR="0044162C" w:rsidRDefault="0044162C" w:rsidP="0044162C">
      <w:pPr>
        <w:spacing w:after="0" w:line="240" w:lineRule="auto"/>
        <w:jc w:val="center"/>
        <w:rPr>
          <w:rFonts w:ascii="Times New Roman" w:hAnsi="Times New Roman"/>
          <w:bCs/>
          <w:sz w:val="20"/>
          <w:szCs w:val="20"/>
        </w:rPr>
      </w:pPr>
    </w:p>
    <w:p w14:paraId="59B2DFF8" w14:textId="77777777" w:rsidR="0044162C" w:rsidRDefault="0044162C" w:rsidP="0044162C">
      <w:pPr>
        <w:spacing w:after="0" w:line="240" w:lineRule="auto"/>
        <w:jc w:val="center"/>
        <w:rPr>
          <w:rFonts w:ascii="Times New Roman" w:hAnsi="Times New Roman"/>
          <w:bCs/>
          <w:sz w:val="20"/>
          <w:szCs w:val="20"/>
        </w:rPr>
      </w:pPr>
    </w:p>
    <w:p w14:paraId="0BA29F36" w14:textId="77777777" w:rsidR="0044162C" w:rsidRDefault="0044162C" w:rsidP="0044162C">
      <w:pPr>
        <w:spacing w:after="0" w:line="240" w:lineRule="auto"/>
        <w:jc w:val="center"/>
        <w:rPr>
          <w:rFonts w:ascii="Times New Roman" w:hAnsi="Times New Roman"/>
          <w:bCs/>
          <w:sz w:val="20"/>
          <w:szCs w:val="20"/>
        </w:rPr>
      </w:pPr>
    </w:p>
    <w:p w14:paraId="78C29B47" w14:textId="77777777" w:rsidR="0044162C" w:rsidRDefault="0044162C" w:rsidP="0044162C">
      <w:pPr>
        <w:spacing w:after="0" w:line="240" w:lineRule="auto"/>
        <w:jc w:val="center"/>
        <w:rPr>
          <w:rFonts w:ascii="Times New Roman" w:hAnsi="Times New Roman"/>
          <w:bCs/>
          <w:sz w:val="20"/>
          <w:szCs w:val="20"/>
        </w:rPr>
      </w:pPr>
    </w:p>
    <w:p w14:paraId="3341A580" w14:textId="77777777" w:rsidR="0044162C" w:rsidRPr="006C556E" w:rsidRDefault="0044162C" w:rsidP="0044162C">
      <w:pPr>
        <w:spacing w:after="0" w:line="240" w:lineRule="auto"/>
        <w:ind w:left="195"/>
        <w:jc w:val="center"/>
        <w:rPr>
          <w:rFonts w:ascii="Times New Roman" w:hAnsi="Times New Roman"/>
          <w:b/>
          <w:sz w:val="20"/>
          <w:szCs w:val="20"/>
        </w:rPr>
      </w:pPr>
    </w:p>
    <w:p w14:paraId="7876DD03" w14:textId="77777777" w:rsidR="0044162C" w:rsidRDefault="0044162C" w:rsidP="0044162C">
      <w:pPr>
        <w:spacing w:after="0" w:line="240" w:lineRule="auto"/>
        <w:jc w:val="center"/>
        <w:rPr>
          <w:rFonts w:ascii="Times New Roman" w:hAnsi="Times New Roman"/>
          <w:b/>
          <w:sz w:val="20"/>
          <w:szCs w:val="20"/>
        </w:rPr>
      </w:pPr>
      <w:r w:rsidRPr="00043DA2">
        <w:rPr>
          <w:rFonts w:ascii="Times New Roman" w:hAnsi="Times New Roman"/>
          <w:b/>
          <w:sz w:val="20"/>
          <w:szCs w:val="20"/>
        </w:rPr>
        <w:t>KUMULATÍVNE SKRÍNINGOVÉ KÓDY VÝKONOV</w:t>
      </w:r>
    </w:p>
    <w:p w14:paraId="0309C12B" w14:textId="77777777" w:rsidR="0044162C" w:rsidRDefault="0044162C" w:rsidP="0044162C">
      <w:pPr>
        <w:spacing w:after="0" w:line="240" w:lineRule="auto"/>
        <w:jc w:val="center"/>
        <w:rPr>
          <w:rFonts w:ascii="Times New Roman" w:hAnsi="Times New Roman"/>
          <w:b/>
          <w:sz w:val="20"/>
          <w:szCs w:val="20"/>
        </w:rPr>
      </w:pPr>
    </w:p>
    <w:tbl>
      <w:tblPr>
        <w:tblStyle w:val="Mriekatabuky"/>
        <w:tblW w:w="9072" w:type="dxa"/>
        <w:tblInd w:w="-5" w:type="dxa"/>
        <w:tblLayout w:type="fixed"/>
        <w:tblLook w:val="04A0" w:firstRow="1" w:lastRow="0" w:firstColumn="1" w:lastColumn="0" w:noHBand="0" w:noVBand="1"/>
      </w:tblPr>
      <w:tblGrid>
        <w:gridCol w:w="993"/>
        <w:gridCol w:w="1559"/>
        <w:gridCol w:w="2410"/>
        <w:gridCol w:w="1559"/>
        <w:gridCol w:w="2551"/>
      </w:tblGrid>
      <w:tr w:rsidR="0044162C" w:rsidRPr="00484B7C" w14:paraId="2C835403" w14:textId="77777777" w:rsidTr="00317536">
        <w:trPr>
          <w:trHeight w:val="290"/>
        </w:trPr>
        <w:tc>
          <w:tcPr>
            <w:tcW w:w="993" w:type="dxa"/>
            <w:noWrap/>
          </w:tcPr>
          <w:p w14:paraId="28443283"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Kód výkonu</w:t>
            </w:r>
          </w:p>
        </w:tc>
        <w:tc>
          <w:tcPr>
            <w:tcW w:w="1559" w:type="dxa"/>
          </w:tcPr>
          <w:p w14:paraId="5B52A5A8"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Vykonaná kombinácia vyšetrení</w:t>
            </w:r>
          </w:p>
        </w:tc>
        <w:tc>
          <w:tcPr>
            <w:tcW w:w="2410" w:type="dxa"/>
          </w:tcPr>
          <w:p w14:paraId="0CA9F540"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Popis</w:t>
            </w:r>
          </w:p>
        </w:tc>
        <w:tc>
          <w:tcPr>
            <w:tcW w:w="1559" w:type="dxa"/>
          </w:tcPr>
          <w:p w14:paraId="6F325C35"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Výsledný záver vyšetrenia</w:t>
            </w:r>
          </w:p>
        </w:tc>
        <w:tc>
          <w:tcPr>
            <w:tcW w:w="2551" w:type="dxa"/>
            <w:noWrap/>
          </w:tcPr>
          <w:p w14:paraId="7A0853CA" w14:textId="77777777" w:rsidR="0044162C" w:rsidRPr="00484B7C" w:rsidRDefault="0044162C" w:rsidP="00317536">
            <w:pPr>
              <w:spacing w:after="0" w:line="240" w:lineRule="auto"/>
              <w:jc w:val="both"/>
              <w:rPr>
                <w:rFonts w:ascii="Times New Roman" w:hAnsi="Times New Roman"/>
                <w:b/>
                <w:bCs/>
                <w:sz w:val="20"/>
                <w:szCs w:val="20"/>
              </w:rPr>
            </w:pPr>
            <w:r w:rsidRPr="00484B7C">
              <w:rPr>
                <w:rFonts w:ascii="Times New Roman" w:hAnsi="Times New Roman"/>
                <w:b/>
                <w:bCs/>
                <w:sz w:val="20"/>
                <w:szCs w:val="20"/>
              </w:rPr>
              <w:t>Poznámka</w:t>
            </w:r>
          </w:p>
        </w:tc>
      </w:tr>
      <w:tr w:rsidR="0044162C" w:rsidRPr="00484B7C" w14:paraId="42E6FD08" w14:textId="77777777" w:rsidTr="00317536">
        <w:trPr>
          <w:trHeight w:val="290"/>
        </w:trPr>
        <w:tc>
          <w:tcPr>
            <w:tcW w:w="993" w:type="dxa"/>
            <w:noWrap/>
            <w:hideMark/>
          </w:tcPr>
          <w:p w14:paraId="453AB2A8"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w:t>
            </w:r>
          </w:p>
        </w:tc>
        <w:tc>
          <w:tcPr>
            <w:tcW w:w="1559" w:type="dxa"/>
            <w:hideMark/>
          </w:tcPr>
          <w:p w14:paraId="77E4C061"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w:t>
            </w:r>
          </w:p>
        </w:tc>
        <w:tc>
          <w:tcPr>
            <w:tcW w:w="2410" w:type="dxa"/>
          </w:tcPr>
          <w:p w14:paraId="1DB531E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w:t>
            </w:r>
          </w:p>
        </w:tc>
        <w:tc>
          <w:tcPr>
            <w:tcW w:w="1559" w:type="dxa"/>
          </w:tcPr>
          <w:p w14:paraId="4B48AE68"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Negatívny</w:t>
            </w:r>
          </w:p>
        </w:tc>
        <w:tc>
          <w:tcPr>
            <w:tcW w:w="2551" w:type="dxa"/>
            <w:noWrap/>
            <w:hideMark/>
          </w:tcPr>
          <w:p w14:paraId="3E57A1C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Žena sa do skríningu vracia v odporúčanom skríningovom intervale podľa aktuálne platného štandardného postupu.</w:t>
            </w:r>
          </w:p>
        </w:tc>
      </w:tr>
      <w:tr w:rsidR="0044162C" w:rsidRPr="00484B7C" w14:paraId="1D18B2DA" w14:textId="77777777" w:rsidTr="00317536">
        <w:trPr>
          <w:trHeight w:val="290"/>
        </w:trPr>
        <w:tc>
          <w:tcPr>
            <w:tcW w:w="993" w:type="dxa"/>
            <w:noWrap/>
            <w:hideMark/>
          </w:tcPr>
          <w:p w14:paraId="3285E14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1301a</w:t>
            </w:r>
          </w:p>
        </w:tc>
        <w:tc>
          <w:tcPr>
            <w:tcW w:w="1559" w:type="dxa"/>
            <w:hideMark/>
          </w:tcPr>
          <w:p w14:paraId="5520B55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tc>
        <w:tc>
          <w:tcPr>
            <w:tcW w:w="2410" w:type="dxa"/>
          </w:tcPr>
          <w:p w14:paraId="62DA96B0"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-abnormálny nález po MG bez ukončenia</w:t>
            </w:r>
          </w:p>
        </w:tc>
        <w:tc>
          <w:tcPr>
            <w:tcW w:w="1559" w:type="dxa"/>
          </w:tcPr>
          <w:p w14:paraId="76D3B8F9"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Abnormálny</w:t>
            </w:r>
          </w:p>
        </w:tc>
        <w:tc>
          <w:tcPr>
            <w:tcW w:w="2551" w:type="dxa"/>
            <w:noWrap/>
            <w:hideMark/>
          </w:tcPr>
          <w:p w14:paraId="336C1CE6"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Tzv. „stratené ženy“ v skríningu, t.j.:</w:t>
            </w:r>
          </w:p>
          <w:p w14:paraId="559D6185" w14:textId="77777777" w:rsidR="0044162C" w:rsidRPr="00484B7C" w:rsidRDefault="0044162C" w:rsidP="00D2366F">
            <w:pPr>
              <w:pStyle w:val="Odsekzoznamu"/>
              <w:numPr>
                <w:ilvl w:val="0"/>
                <w:numId w:val="123"/>
              </w:numPr>
              <w:spacing w:after="0" w:line="240" w:lineRule="auto"/>
              <w:ind w:left="321"/>
              <w:jc w:val="both"/>
              <w:rPr>
                <w:rFonts w:ascii="Times New Roman" w:hAnsi="Times New Roman"/>
                <w:sz w:val="20"/>
                <w:szCs w:val="20"/>
              </w:rPr>
            </w:pPr>
            <w:bookmarkStart w:id="10" w:name="_Hlk162037434"/>
            <w:r w:rsidRPr="00484B7C">
              <w:rPr>
                <w:rFonts w:ascii="Times New Roman" w:hAnsi="Times New Roman"/>
                <w:sz w:val="20"/>
                <w:szCs w:val="20"/>
              </w:rPr>
              <w:t>MG bez USG a bez biopsie</w:t>
            </w:r>
          </w:p>
          <w:p w14:paraId="11B30D7A" w14:textId="77777777" w:rsidR="0044162C" w:rsidRPr="00484B7C" w:rsidRDefault="0044162C" w:rsidP="00D2366F">
            <w:pPr>
              <w:pStyle w:val="Odsekzoznamu"/>
              <w:numPr>
                <w:ilvl w:val="0"/>
                <w:numId w:val="123"/>
              </w:numPr>
              <w:spacing w:after="0" w:line="240" w:lineRule="auto"/>
              <w:ind w:left="321"/>
              <w:jc w:val="both"/>
              <w:rPr>
                <w:rFonts w:ascii="Times New Roman" w:hAnsi="Times New Roman"/>
                <w:sz w:val="20"/>
                <w:szCs w:val="20"/>
              </w:rPr>
            </w:pPr>
            <w:r w:rsidRPr="00484B7C">
              <w:rPr>
                <w:rFonts w:ascii="Times New Roman" w:hAnsi="Times New Roman"/>
                <w:sz w:val="20"/>
                <w:szCs w:val="20"/>
              </w:rPr>
              <w:t>MG s USG bez biopsie</w:t>
            </w:r>
            <w:bookmarkEnd w:id="10"/>
          </w:p>
        </w:tc>
      </w:tr>
      <w:tr w:rsidR="0044162C" w:rsidRPr="00484B7C" w14:paraId="3D70D008" w14:textId="77777777" w:rsidTr="00317536">
        <w:trPr>
          <w:trHeight w:val="290"/>
        </w:trPr>
        <w:tc>
          <w:tcPr>
            <w:tcW w:w="993" w:type="dxa"/>
            <w:noWrap/>
            <w:hideMark/>
          </w:tcPr>
          <w:p w14:paraId="57920B2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1301b</w:t>
            </w:r>
          </w:p>
        </w:tc>
        <w:tc>
          <w:tcPr>
            <w:tcW w:w="1559" w:type="dxa"/>
            <w:hideMark/>
          </w:tcPr>
          <w:p w14:paraId="18C25BE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734BFE4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tc>
        <w:tc>
          <w:tcPr>
            <w:tcW w:w="2410" w:type="dxa"/>
          </w:tcPr>
          <w:p w14:paraId="45681DA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 po MG, doplnkových MG snímkach a/alebo USG bez biopsie</w:t>
            </w:r>
          </w:p>
        </w:tc>
        <w:tc>
          <w:tcPr>
            <w:tcW w:w="1559" w:type="dxa"/>
          </w:tcPr>
          <w:p w14:paraId="46465A5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Negatívny</w:t>
            </w:r>
          </w:p>
        </w:tc>
        <w:tc>
          <w:tcPr>
            <w:tcW w:w="2551" w:type="dxa"/>
            <w:noWrap/>
            <w:hideMark/>
          </w:tcPr>
          <w:p w14:paraId="1405CC06" w14:textId="77777777" w:rsidR="0044162C" w:rsidRPr="00484B7C" w:rsidRDefault="0044162C" w:rsidP="00317536">
            <w:pPr>
              <w:spacing w:after="0" w:line="240" w:lineRule="auto"/>
              <w:jc w:val="both"/>
              <w:rPr>
                <w:rFonts w:ascii="Times New Roman" w:hAnsi="Times New Roman"/>
                <w:strike/>
                <w:sz w:val="20"/>
                <w:szCs w:val="20"/>
              </w:rPr>
            </w:pPr>
            <w:r w:rsidRPr="00484B7C">
              <w:rPr>
                <w:rFonts w:ascii="Times New Roman" w:hAnsi="Times New Roman"/>
                <w:sz w:val="20"/>
                <w:szCs w:val="20"/>
              </w:rPr>
              <w:t>Žena sa do skríningu vracia v odporúčanom skríningovom intervale podľa aktuálne platného štandardného postupu.</w:t>
            </w:r>
          </w:p>
        </w:tc>
      </w:tr>
      <w:tr w:rsidR="0044162C" w:rsidRPr="00484B7C" w14:paraId="2A56BBEB" w14:textId="77777777" w:rsidTr="00317536">
        <w:trPr>
          <w:trHeight w:val="290"/>
        </w:trPr>
        <w:tc>
          <w:tcPr>
            <w:tcW w:w="993" w:type="dxa"/>
            <w:noWrap/>
            <w:hideMark/>
          </w:tcPr>
          <w:p w14:paraId="2BE9922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1301c</w:t>
            </w:r>
          </w:p>
        </w:tc>
        <w:tc>
          <w:tcPr>
            <w:tcW w:w="1559" w:type="dxa"/>
            <w:hideMark/>
          </w:tcPr>
          <w:p w14:paraId="3A99CF4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39B24F4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tc>
        <w:tc>
          <w:tcPr>
            <w:tcW w:w="2410" w:type="dxa"/>
          </w:tcPr>
          <w:p w14:paraId="089756B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-abnormálny nález po MG, doplnkových MG snímkach a/alebo USG bez biopsie</w:t>
            </w:r>
          </w:p>
        </w:tc>
        <w:tc>
          <w:tcPr>
            <w:tcW w:w="1559" w:type="dxa"/>
          </w:tcPr>
          <w:p w14:paraId="30E7809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Abnormálny / intervalová kontrola</w:t>
            </w:r>
          </w:p>
        </w:tc>
        <w:tc>
          <w:tcPr>
            <w:tcW w:w="2551" w:type="dxa"/>
            <w:noWrap/>
          </w:tcPr>
          <w:p w14:paraId="3C3D7C05"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Intervalová kontrola sa realizuje maximálne dvakrát, v najbližších 12 mesiacoch od skríningovej MG. </w:t>
            </w:r>
          </w:p>
          <w:p w14:paraId="1DCBB11F"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Interval nového mamografického skríningu začína poslednou skríningovou  MG kontrolou.</w:t>
            </w:r>
          </w:p>
        </w:tc>
      </w:tr>
      <w:tr w:rsidR="0044162C" w:rsidRPr="00484B7C" w14:paraId="7DD10A25" w14:textId="77777777" w:rsidTr="00317536">
        <w:trPr>
          <w:trHeight w:val="290"/>
        </w:trPr>
        <w:tc>
          <w:tcPr>
            <w:tcW w:w="993" w:type="dxa"/>
            <w:noWrap/>
            <w:hideMark/>
          </w:tcPr>
          <w:p w14:paraId="5C73EF0D"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1301d</w:t>
            </w:r>
          </w:p>
        </w:tc>
        <w:tc>
          <w:tcPr>
            <w:tcW w:w="1559" w:type="dxa"/>
            <w:hideMark/>
          </w:tcPr>
          <w:p w14:paraId="66A6A6E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MG </w:t>
            </w:r>
          </w:p>
          <w:p w14:paraId="225DDC50"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 + biopsia</w:t>
            </w:r>
          </w:p>
        </w:tc>
        <w:tc>
          <w:tcPr>
            <w:tcW w:w="2410" w:type="dxa"/>
          </w:tcPr>
          <w:p w14:paraId="05D9AE3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-negatívny nález po MG, doplnkových MG snímkach a/alebo USG a po biopsii</w:t>
            </w:r>
          </w:p>
        </w:tc>
        <w:tc>
          <w:tcPr>
            <w:tcW w:w="1559" w:type="dxa"/>
          </w:tcPr>
          <w:p w14:paraId="0AFD8D4A"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Benígny</w:t>
            </w:r>
          </w:p>
        </w:tc>
        <w:tc>
          <w:tcPr>
            <w:tcW w:w="2551" w:type="dxa"/>
            <w:noWrap/>
          </w:tcPr>
          <w:p w14:paraId="3C21F56C" w14:textId="77777777" w:rsidR="0044162C" w:rsidRPr="00484B7C" w:rsidRDefault="0044162C" w:rsidP="00317536">
            <w:pPr>
              <w:spacing w:after="0" w:line="240" w:lineRule="auto"/>
              <w:jc w:val="both"/>
              <w:rPr>
                <w:rFonts w:ascii="Times New Roman" w:hAnsi="Times New Roman"/>
                <w:strike/>
                <w:sz w:val="20"/>
                <w:szCs w:val="20"/>
              </w:rPr>
            </w:pPr>
          </w:p>
        </w:tc>
      </w:tr>
      <w:tr w:rsidR="0044162C" w:rsidRPr="00484B7C" w14:paraId="5627CDCB" w14:textId="77777777" w:rsidTr="00317536">
        <w:trPr>
          <w:trHeight w:val="290"/>
        </w:trPr>
        <w:tc>
          <w:tcPr>
            <w:tcW w:w="993" w:type="dxa"/>
            <w:noWrap/>
            <w:hideMark/>
          </w:tcPr>
          <w:p w14:paraId="577F2C7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1301e</w:t>
            </w:r>
          </w:p>
        </w:tc>
        <w:tc>
          <w:tcPr>
            <w:tcW w:w="1559" w:type="dxa"/>
            <w:hideMark/>
          </w:tcPr>
          <w:p w14:paraId="44D8E6C2"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5019760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 + biopsia</w:t>
            </w:r>
          </w:p>
        </w:tc>
        <w:tc>
          <w:tcPr>
            <w:tcW w:w="2410" w:type="dxa"/>
          </w:tcPr>
          <w:p w14:paraId="7BD26E77"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Skríningové mamografické vyšetrenie prsníkov - malígny nález po MG, doplnkových MG snímkach a/alebo USG a biopsii</w:t>
            </w:r>
          </w:p>
        </w:tc>
        <w:tc>
          <w:tcPr>
            <w:tcW w:w="1559" w:type="dxa"/>
          </w:tcPr>
          <w:p w14:paraId="52E4CFB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Malígny</w:t>
            </w:r>
          </w:p>
        </w:tc>
        <w:tc>
          <w:tcPr>
            <w:tcW w:w="2551" w:type="dxa"/>
            <w:noWrap/>
          </w:tcPr>
          <w:p w14:paraId="2F010BA0" w14:textId="77777777" w:rsidR="0044162C" w:rsidRPr="00484B7C" w:rsidRDefault="0044162C" w:rsidP="00317536">
            <w:pPr>
              <w:spacing w:after="0" w:line="240" w:lineRule="auto"/>
              <w:jc w:val="both"/>
              <w:rPr>
                <w:rFonts w:ascii="Times New Roman" w:hAnsi="Times New Roman"/>
                <w:strike/>
                <w:sz w:val="20"/>
                <w:szCs w:val="20"/>
              </w:rPr>
            </w:pPr>
          </w:p>
        </w:tc>
      </w:tr>
      <w:tr w:rsidR="0044162C" w:rsidRPr="00484B7C" w14:paraId="5018D532" w14:textId="77777777" w:rsidTr="00317536">
        <w:trPr>
          <w:trHeight w:val="290"/>
        </w:trPr>
        <w:tc>
          <w:tcPr>
            <w:tcW w:w="993" w:type="dxa"/>
            <w:noWrap/>
          </w:tcPr>
          <w:p w14:paraId="500EC853"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1301c-e</w:t>
            </w:r>
          </w:p>
          <w:p w14:paraId="6228015A"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3C8B46F"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5BEDEE4"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76799F20"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32DA87B6"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049518FA" w14:textId="77777777" w:rsidR="0044162C" w:rsidRPr="00484B7C" w:rsidRDefault="0044162C" w:rsidP="00317536">
            <w:pPr>
              <w:spacing w:after="0" w:line="240" w:lineRule="auto"/>
              <w:jc w:val="both"/>
              <w:rPr>
                <w:rFonts w:ascii="Times New Roman" w:hAnsi="Times New Roman"/>
                <w:color w:val="000000" w:themeColor="text1"/>
                <w:sz w:val="20"/>
                <w:szCs w:val="20"/>
              </w:rPr>
            </w:pPr>
          </w:p>
          <w:p w14:paraId="66EBE9B6"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+ 1301f</w:t>
            </w:r>
          </w:p>
        </w:tc>
        <w:tc>
          <w:tcPr>
            <w:tcW w:w="1559" w:type="dxa"/>
          </w:tcPr>
          <w:p w14:paraId="0371E27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430A49B9"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doplnkové MG snímky a/alebo USG</w:t>
            </w:r>
          </w:p>
          <w:p w14:paraId="7CBB0B28" w14:textId="77777777" w:rsidR="0044162C" w:rsidRPr="00484B7C" w:rsidRDefault="0044162C" w:rsidP="00317536">
            <w:pPr>
              <w:spacing w:after="0" w:line="240" w:lineRule="auto"/>
              <w:jc w:val="both"/>
              <w:rPr>
                <w:rFonts w:ascii="Times New Roman" w:hAnsi="Times New Roman"/>
                <w:sz w:val="20"/>
                <w:szCs w:val="20"/>
              </w:rPr>
            </w:pPr>
          </w:p>
          <w:p w14:paraId="2EA7EC47" w14:textId="77777777" w:rsidR="0044162C" w:rsidRPr="00484B7C" w:rsidRDefault="0044162C" w:rsidP="00317536">
            <w:pPr>
              <w:spacing w:after="0" w:line="240" w:lineRule="auto"/>
              <w:jc w:val="both"/>
              <w:rPr>
                <w:rFonts w:ascii="Times New Roman" w:hAnsi="Times New Roman"/>
                <w:i/>
                <w:iCs/>
                <w:sz w:val="20"/>
                <w:szCs w:val="20"/>
              </w:rPr>
            </w:pPr>
            <w:r w:rsidRPr="00484B7C">
              <w:rPr>
                <w:rFonts w:ascii="Times New Roman" w:hAnsi="Times New Roman"/>
                <w:i/>
                <w:iCs/>
                <w:sz w:val="20"/>
                <w:szCs w:val="20"/>
              </w:rPr>
              <w:t>alebo</w:t>
            </w:r>
          </w:p>
          <w:p w14:paraId="7B202540" w14:textId="77777777" w:rsidR="0044162C" w:rsidRPr="00484B7C" w:rsidRDefault="0044162C" w:rsidP="00317536">
            <w:pPr>
              <w:spacing w:after="0" w:line="240" w:lineRule="auto"/>
              <w:jc w:val="both"/>
              <w:rPr>
                <w:rFonts w:ascii="Times New Roman" w:hAnsi="Times New Roman"/>
                <w:i/>
                <w:iCs/>
                <w:sz w:val="20"/>
                <w:szCs w:val="20"/>
              </w:rPr>
            </w:pPr>
          </w:p>
          <w:p w14:paraId="1B41F0B4"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 xml:space="preserve">MG </w:t>
            </w:r>
          </w:p>
          <w:p w14:paraId="4BBBE4F5"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sz w:val="20"/>
                <w:szCs w:val="20"/>
              </w:rPr>
              <w:t>+ doplnkové MG snímky a/alebo USG + biopsia</w:t>
            </w:r>
          </w:p>
        </w:tc>
        <w:tc>
          <w:tcPr>
            <w:tcW w:w="2410" w:type="dxa"/>
          </w:tcPr>
          <w:p w14:paraId="024B745B" w14:textId="77777777" w:rsidR="0044162C" w:rsidRPr="00484B7C" w:rsidRDefault="0044162C" w:rsidP="00317536">
            <w:pPr>
              <w:spacing w:after="0" w:line="240" w:lineRule="auto"/>
              <w:jc w:val="both"/>
              <w:rPr>
                <w:rFonts w:ascii="Times New Roman" w:hAnsi="Times New Roman"/>
                <w:sz w:val="20"/>
                <w:szCs w:val="20"/>
              </w:rPr>
            </w:pPr>
            <w:r w:rsidRPr="00484B7C">
              <w:rPr>
                <w:rFonts w:ascii="Times New Roman" w:hAnsi="Times New Roman"/>
                <w:sz w:val="20"/>
                <w:szCs w:val="20"/>
              </w:rPr>
              <w:t>1301f - indikácia na doriešovanie</w:t>
            </w:r>
          </w:p>
          <w:p w14:paraId="23BB895F" w14:textId="77777777" w:rsidR="0044162C" w:rsidRPr="00484B7C" w:rsidRDefault="0044162C" w:rsidP="00317536">
            <w:pPr>
              <w:spacing w:after="0" w:line="240" w:lineRule="auto"/>
              <w:jc w:val="both"/>
              <w:rPr>
                <w:rFonts w:ascii="Times New Roman" w:hAnsi="Times New Roman"/>
                <w:sz w:val="20"/>
                <w:szCs w:val="20"/>
              </w:rPr>
            </w:pPr>
          </w:p>
          <w:p w14:paraId="6C91D1D6" w14:textId="77777777" w:rsidR="0044162C" w:rsidRPr="00484B7C" w:rsidRDefault="0044162C" w:rsidP="00317536">
            <w:pPr>
              <w:spacing w:after="0" w:line="240" w:lineRule="auto"/>
              <w:jc w:val="both"/>
              <w:rPr>
                <w:rFonts w:ascii="Times New Roman" w:hAnsi="Times New Roman"/>
                <w:sz w:val="20"/>
                <w:szCs w:val="20"/>
              </w:rPr>
            </w:pPr>
          </w:p>
          <w:p w14:paraId="312BE4CC" w14:textId="77777777" w:rsidR="0044162C" w:rsidRPr="00484B7C" w:rsidRDefault="0044162C" w:rsidP="00317536">
            <w:pPr>
              <w:spacing w:after="0" w:line="240" w:lineRule="auto"/>
              <w:jc w:val="both"/>
              <w:rPr>
                <w:rFonts w:ascii="Times New Roman" w:hAnsi="Times New Roman"/>
                <w:sz w:val="20"/>
                <w:szCs w:val="20"/>
              </w:rPr>
            </w:pPr>
          </w:p>
          <w:p w14:paraId="7BF528DE" w14:textId="77777777" w:rsidR="0044162C" w:rsidRPr="00484B7C" w:rsidRDefault="0044162C" w:rsidP="00317536">
            <w:pPr>
              <w:spacing w:after="0" w:line="240" w:lineRule="auto"/>
              <w:jc w:val="both"/>
              <w:rPr>
                <w:rFonts w:ascii="Times New Roman" w:hAnsi="Times New Roman"/>
                <w:sz w:val="20"/>
                <w:szCs w:val="20"/>
              </w:rPr>
            </w:pPr>
          </w:p>
          <w:p w14:paraId="072DC6C9" w14:textId="77777777" w:rsidR="0044162C" w:rsidRPr="00484B7C" w:rsidRDefault="0044162C" w:rsidP="00317536">
            <w:pPr>
              <w:spacing w:after="0" w:line="240" w:lineRule="auto"/>
              <w:jc w:val="both"/>
              <w:rPr>
                <w:rFonts w:ascii="Times New Roman" w:hAnsi="Times New Roman"/>
                <w:sz w:val="20"/>
                <w:szCs w:val="20"/>
              </w:rPr>
            </w:pPr>
          </w:p>
        </w:tc>
        <w:tc>
          <w:tcPr>
            <w:tcW w:w="1559" w:type="dxa"/>
          </w:tcPr>
          <w:p w14:paraId="022FC37F" w14:textId="77777777" w:rsidR="0044162C" w:rsidRPr="00484B7C" w:rsidRDefault="0044162C" w:rsidP="00317536">
            <w:pPr>
              <w:spacing w:after="0" w:line="240" w:lineRule="auto"/>
              <w:jc w:val="both"/>
              <w:rPr>
                <w:rFonts w:ascii="Times New Roman" w:hAnsi="Times New Roman"/>
                <w:color w:val="000000" w:themeColor="text1"/>
                <w:sz w:val="20"/>
                <w:szCs w:val="20"/>
              </w:rPr>
            </w:pPr>
            <w:r w:rsidRPr="00484B7C">
              <w:rPr>
                <w:rFonts w:ascii="Times New Roman" w:hAnsi="Times New Roman"/>
                <w:color w:val="000000" w:themeColor="text1"/>
                <w:sz w:val="20"/>
                <w:szCs w:val="20"/>
              </w:rPr>
              <w:t>Abnormálny s potrebou doriešenia inou metódou než základné vyšetrenia v skríningu</w:t>
            </w:r>
          </w:p>
        </w:tc>
        <w:tc>
          <w:tcPr>
            <w:tcW w:w="2551" w:type="dxa"/>
            <w:noWrap/>
          </w:tcPr>
          <w:p w14:paraId="7D6B94A2" w14:textId="77777777" w:rsidR="0044162C" w:rsidRPr="00484B7C" w:rsidRDefault="0044162C" w:rsidP="00317536">
            <w:pPr>
              <w:spacing w:after="0" w:line="240" w:lineRule="auto"/>
              <w:rPr>
                <w:rFonts w:ascii="Times New Roman" w:hAnsi="Times New Roman"/>
                <w:color w:val="000000" w:themeColor="text1"/>
                <w:sz w:val="20"/>
                <w:szCs w:val="20"/>
              </w:rPr>
            </w:pPr>
            <w:r w:rsidRPr="00484B7C">
              <w:rPr>
                <w:rFonts w:ascii="Times New Roman" w:hAnsi="Times New Roman"/>
                <w:color w:val="000000" w:themeColor="text1"/>
                <w:sz w:val="20"/>
                <w:szCs w:val="20"/>
              </w:rPr>
              <w:t xml:space="preserve">Indikáciou na doriešovanie môže byť aj benígny výsledok biopsie (1301d) v prípade rádiologicko-patologickej diskordancie. </w:t>
            </w:r>
          </w:p>
          <w:p w14:paraId="2331FF38" w14:textId="77777777" w:rsidR="0044162C" w:rsidRPr="00484B7C" w:rsidRDefault="0044162C" w:rsidP="00317536">
            <w:pPr>
              <w:spacing w:after="0" w:line="240" w:lineRule="auto"/>
              <w:rPr>
                <w:rFonts w:ascii="Times New Roman" w:hAnsi="Times New Roman"/>
                <w:color w:val="000000" w:themeColor="text1"/>
                <w:sz w:val="20"/>
                <w:szCs w:val="20"/>
              </w:rPr>
            </w:pPr>
            <w:r w:rsidRPr="00484B7C">
              <w:rPr>
                <w:rFonts w:ascii="Times New Roman" w:hAnsi="Times New Roman"/>
                <w:color w:val="000000" w:themeColor="text1"/>
                <w:sz w:val="20"/>
                <w:szCs w:val="20"/>
              </w:rPr>
              <w:t>Preverené skríningové pracovisko zasiela ženu</w:t>
            </w:r>
            <w:r w:rsidRPr="00484B7C">
              <w:rPr>
                <w:rFonts w:ascii="Times New Roman" w:hAnsi="Times New Roman"/>
                <w:sz w:val="20"/>
                <w:szCs w:val="20"/>
              </w:rPr>
              <w:t xml:space="preserve"> </w:t>
            </w:r>
            <w:r w:rsidRPr="00484B7C">
              <w:rPr>
                <w:rFonts w:ascii="Times New Roman" w:hAnsi="Times New Roman"/>
                <w:color w:val="000000" w:themeColor="text1"/>
                <w:sz w:val="20"/>
                <w:szCs w:val="20"/>
              </w:rPr>
              <w:t>na doriešovanie skríningovej MG so žiadankou a dvojkódom 1301c,d,e + 1301f.</w:t>
            </w:r>
          </w:p>
        </w:tc>
      </w:tr>
    </w:tbl>
    <w:p w14:paraId="63B7AE70" w14:textId="77777777" w:rsidR="0044162C" w:rsidRDefault="0044162C" w:rsidP="0044162C">
      <w:pPr>
        <w:spacing w:after="0" w:line="240" w:lineRule="auto"/>
        <w:jc w:val="center"/>
        <w:rPr>
          <w:rFonts w:ascii="Times New Roman" w:hAnsi="Times New Roman"/>
          <w:bCs/>
          <w:sz w:val="20"/>
          <w:szCs w:val="20"/>
        </w:rPr>
      </w:pPr>
    </w:p>
    <w:p w14:paraId="18ABDF46" w14:textId="77777777" w:rsidR="0044162C" w:rsidRDefault="0044162C" w:rsidP="0044162C">
      <w:pPr>
        <w:spacing w:after="0" w:line="240" w:lineRule="auto"/>
        <w:jc w:val="center"/>
        <w:rPr>
          <w:rFonts w:ascii="Times New Roman" w:hAnsi="Times New Roman"/>
          <w:bCs/>
          <w:sz w:val="20"/>
          <w:szCs w:val="20"/>
        </w:rPr>
      </w:pPr>
    </w:p>
    <w:p w14:paraId="14A13914" w14:textId="77777777" w:rsidR="0044162C" w:rsidRDefault="0044162C" w:rsidP="0044162C">
      <w:pPr>
        <w:spacing w:after="0" w:line="240" w:lineRule="auto"/>
        <w:jc w:val="center"/>
        <w:rPr>
          <w:rFonts w:ascii="Times New Roman" w:hAnsi="Times New Roman"/>
          <w:bCs/>
          <w:sz w:val="20"/>
          <w:szCs w:val="20"/>
        </w:rPr>
      </w:pPr>
    </w:p>
    <w:p w14:paraId="08177409" w14:textId="77777777" w:rsidR="0044162C" w:rsidRPr="00C271C4" w:rsidRDefault="0044162C" w:rsidP="0044162C">
      <w:pPr>
        <w:spacing w:after="0" w:line="240" w:lineRule="auto"/>
        <w:rPr>
          <w:rFonts w:ascii="Times New Roman" w:hAnsi="Times New Roman"/>
          <w:b/>
          <w:sz w:val="20"/>
          <w:szCs w:val="20"/>
        </w:rPr>
      </w:pPr>
      <w:r w:rsidRPr="00C271C4">
        <w:rPr>
          <w:rFonts w:ascii="Times New Roman" w:hAnsi="Times New Roman"/>
          <w:b/>
          <w:sz w:val="20"/>
          <w:szCs w:val="20"/>
        </w:rPr>
        <w:lastRenderedPageBreak/>
        <w:t>Popis a charakteristika kumulatívnych kódov výkonov</w:t>
      </w:r>
    </w:p>
    <w:p w14:paraId="06CB207D" w14:textId="77777777" w:rsidR="0044162C" w:rsidRDefault="0044162C" w:rsidP="0044162C">
      <w:pPr>
        <w:spacing w:after="0" w:line="240" w:lineRule="auto"/>
        <w:rPr>
          <w:rFonts w:ascii="Times New Roman" w:hAnsi="Times New Roman"/>
          <w:bCs/>
          <w:sz w:val="20"/>
          <w:szCs w:val="20"/>
        </w:rPr>
      </w:pPr>
    </w:p>
    <w:tbl>
      <w:tblPr>
        <w:tblStyle w:val="Mriekatabuky"/>
        <w:tblW w:w="0" w:type="auto"/>
        <w:tblLook w:val="04A0" w:firstRow="1" w:lastRow="0" w:firstColumn="1" w:lastColumn="0" w:noHBand="0" w:noVBand="1"/>
      </w:tblPr>
      <w:tblGrid>
        <w:gridCol w:w="1129"/>
        <w:gridCol w:w="7933"/>
      </w:tblGrid>
      <w:tr w:rsidR="0044162C" w14:paraId="4E2C1390" w14:textId="77777777" w:rsidTr="00317536">
        <w:tc>
          <w:tcPr>
            <w:tcW w:w="9062" w:type="dxa"/>
            <w:gridSpan w:val="2"/>
          </w:tcPr>
          <w:p w14:paraId="39AA1D1F" w14:textId="77777777" w:rsidR="0044162C" w:rsidRPr="0081044A" w:rsidRDefault="0044162C" w:rsidP="00D2366F">
            <w:pPr>
              <w:pStyle w:val="Odsekzoznamu"/>
              <w:numPr>
                <w:ilvl w:val="0"/>
                <w:numId w:val="124"/>
              </w:numPr>
              <w:spacing w:after="0" w:line="240" w:lineRule="auto"/>
              <w:ind w:left="451"/>
              <w:rPr>
                <w:rFonts w:ascii="Times New Roman" w:hAnsi="Times New Roman"/>
                <w:b/>
                <w:sz w:val="20"/>
                <w:szCs w:val="20"/>
              </w:rPr>
            </w:pPr>
            <w:r w:rsidRPr="0081044A">
              <w:rPr>
                <w:rFonts w:ascii="Times New Roman" w:hAnsi="Times New Roman"/>
                <w:b/>
                <w:sz w:val="20"/>
                <w:szCs w:val="20"/>
              </w:rPr>
              <w:t>Negatívny nález skríningovej MG</w:t>
            </w:r>
          </w:p>
        </w:tc>
      </w:tr>
      <w:tr w:rsidR="0044162C" w14:paraId="2167A322" w14:textId="77777777" w:rsidTr="00317536">
        <w:tc>
          <w:tcPr>
            <w:tcW w:w="1129" w:type="dxa"/>
          </w:tcPr>
          <w:p w14:paraId="0BF76B55" w14:textId="77777777" w:rsidR="0044162C" w:rsidRDefault="0044162C" w:rsidP="00317536">
            <w:pPr>
              <w:spacing w:after="0" w:line="240" w:lineRule="auto"/>
              <w:rPr>
                <w:rFonts w:ascii="Times New Roman" w:hAnsi="Times New Roman"/>
                <w:bCs/>
                <w:sz w:val="20"/>
                <w:szCs w:val="20"/>
              </w:rPr>
            </w:pPr>
            <w:r w:rsidRPr="003C4ED4">
              <w:rPr>
                <w:rFonts w:ascii="Times New Roman" w:hAnsi="Times New Roman"/>
                <w:bCs/>
                <w:sz w:val="20"/>
                <w:szCs w:val="20"/>
              </w:rPr>
              <w:t>1301</w:t>
            </w:r>
          </w:p>
        </w:tc>
        <w:tc>
          <w:tcPr>
            <w:tcW w:w="7933" w:type="dxa"/>
          </w:tcPr>
          <w:p w14:paraId="2DDD6490" w14:textId="77777777" w:rsidR="0044162C" w:rsidRDefault="0044162C" w:rsidP="00317536">
            <w:pPr>
              <w:spacing w:after="0" w:line="240" w:lineRule="auto"/>
              <w:jc w:val="both"/>
              <w:rPr>
                <w:rFonts w:ascii="Times New Roman" w:hAnsi="Times New Roman"/>
                <w:bCs/>
                <w:sz w:val="20"/>
                <w:szCs w:val="20"/>
              </w:rPr>
            </w:pPr>
            <w:r w:rsidRPr="0036217B">
              <w:rPr>
                <w:rFonts w:ascii="Times New Roman" w:hAnsi="Times New Roman"/>
                <w:bCs/>
                <w:sz w:val="20"/>
                <w:szCs w:val="20"/>
              </w:rPr>
              <w:t>Skríningová MG s negatívnym nálezom nevyžadujúcim žiadne doplňujúce vyšetrenia. Výsledný nález je negatívny, resp. ide o typický benígny nález bez potreby ďalšej diagnostiky (BI-RADS 1-2).</w:t>
            </w:r>
          </w:p>
        </w:tc>
      </w:tr>
      <w:tr w:rsidR="0044162C" w14:paraId="119DCA6B" w14:textId="77777777" w:rsidTr="00317536">
        <w:tc>
          <w:tcPr>
            <w:tcW w:w="9062" w:type="dxa"/>
            <w:gridSpan w:val="2"/>
            <w:vAlign w:val="center"/>
          </w:tcPr>
          <w:p w14:paraId="1FEA1962" w14:textId="77777777" w:rsidR="0044162C" w:rsidRDefault="0044162C" w:rsidP="00D2366F">
            <w:pPr>
              <w:pStyle w:val="Odsekzoznamu"/>
              <w:numPr>
                <w:ilvl w:val="0"/>
                <w:numId w:val="124"/>
              </w:numPr>
              <w:spacing w:after="0" w:line="240" w:lineRule="auto"/>
              <w:ind w:left="451"/>
              <w:rPr>
                <w:rFonts w:ascii="Times New Roman" w:hAnsi="Times New Roman"/>
                <w:b/>
                <w:sz w:val="20"/>
                <w:szCs w:val="20"/>
              </w:rPr>
            </w:pPr>
            <w:r w:rsidRPr="000D79D7">
              <w:rPr>
                <w:rFonts w:ascii="Times New Roman" w:hAnsi="Times New Roman"/>
                <w:b/>
                <w:sz w:val="20"/>
                <w:szCs w:val="20"/>
              </w:rPr>
              <w:t>Abnormálny nález skríningovej MG</w:t>
            </w:r>
          </w:p>
          <w:p w14:paraId="72DC89C2" w14:textId="77777777" w:rsidR="0044162C" w:rsidRPr="005C715D" w:rsidRDefault="0044162C" w:rsidP="00317536">
            <w:pPr>
              <w:spacing w:after="0" w:line="240" w:lineRule="auto"/>
              <w:jc w:val="both"/>
              <w:rPr>
                <w:rFonts w:ascii="Times New Roman" w:hAnsi="Times New Roman"/>
                <w:bCs/>
                <w:sz w:val="20"/>
                <w:szCs w:val="20"/>
              </w:rPr>
            </w:pPr>
            <w:r w:rsidRPr="005C715D">
              <w:rPr>
                <w:rFonts w:ascii="Times New Roman" w:hAnsi="Times New Roman"/>
                <w:bCs/>
                <w:sz w:val="20"/>
                <w:szCs w:val="20"/>
              </w:rPr>
              <w:t>Pri abnormálnom mamografickom náleze preverené skríningové MG pracovisko v rámci komplexnosti diagnostiky doplní jedno alebo viaceré základné doplňujúce vyšetrenia – doplnkové mamografické snímky (alternatívne tomosyntézu, kontrastnú MG), ultrasonografiu alebo biopsiu pod USG kontrolou. Tieto základné doplňujúce výkony sú zahrnuté v jednotlivých kumulatívnych kódoch výkonov.</w:t>
            </w:r>
          </w:p>
        </w:tc>
      </w:tr>
      <w:tr w:rsidR="0044162C" w14:paraId="7FF5C209" w14:textId="77777777" w:rsidTr="00317536">
        <w:tc>
          <w:tcPr>
            <w:tcW w:w="1129" w:type="dxa"/>
          </w:tcPr>
          <w:p w14:paraId="6D6B36EC" w14:textId="77777777" w:rsidR="0044162C" w:rsidRDefault="0044162C" w:rsidP="00317536">
            <w:pPr>
              <w:spacing w:after="0" w:line="240" w:lineRule="auto"/>
              <w:jc w:val="center"/>
              <w:rPr>
                <w:rFonts w:ascii="Times New Roman" w:hAnsi="Times New Roman"/>
                <w:bCs/>
                <w:sz w:val="20"/>
                <w:szCs w:val="20"/>
              </w:rPr>
            </w:pPr>
            <w:r w:rsidRPr="00043E25">
              <w:rPr>
                <w:rFonts w:ascii="Times New Roman" w:hAnsi="Times New Roman"/>
                <w:bCs/>
                <w:sz w:val="20"/>
                <w:szCs w:val="20"/>
              </w:rPr>
              <w:t>1301a</w:t>
            </w:r>
          </w:p>
        </w:tc>
        <w:tc>
          <w:tcPr>
            <w:tcW w:w="7933" w:type="dxa"/>
          </w:tcPr>
          <w:p w14:paraId="4526E396" w14:textId="77777777" w:rsidR="0044162C" w:rsidRDefault="0044162C" w:rsidP="00317536">
            <w:pPr>
              <w:spacing w:after="0" w:line="240" w:lineRule="auto"/>
              <w:jc w:val="both"/>
              <w:rPr>
                <w:rFonts w:ascii="Times New Roman" w:hAnsi="Times New Roman"/>
                <w:bCs/>
                <w:sz w:val="20"/>
                <w:szCs w:val="20"/>
              </w:rPr>
            </w:pPr>
            <w:r w:rsidRPr="0045223C">
              <w:rPr>
                <w:rFonts w:ascii="Times New Roman" w:hAnsi="Times New Roman"/>
                <w:bCs/>
                <w:sz w:val="20"/>
                <w:szCs w:val="20"/>
              </w:rPr>
              <w:t>Abnormálny mamografický nález (neukončený a nedoriešený) vyžadujúci ďalšie dovyšetrenie inou vyšetrovacou modalitou (napr. USG), ktoré nie sú vykonané z dôvodu na strane ženy. Patria sem všetky neukončené vyšetrenia, t.j. MG bez USG a bez biopsie; MG s USG bez biopsie (Pozn.: Pre štatistické účely sem zaraďujeme aj kód výkonu 1301c bez doriešovania, ktorý preverené skríningové MG pracovisko vykáže len NOI z dôvodu štatistického spracovania údajov a vyhodnotenia mamografického skríningu.). Dôvod neukončenia musí byť na preverenom skríningovom MG pracovisku zdokumentovaný. Ženy s neukončeným alebo nedoriešeným pravdepodobne abnormálnym nálezom sú v mamografickom skríningu považované za tzv. „stratené ženy“.</w:t>
            </w:r>
          </w:p>
        </w:tc>
      </w:tr>
      <w:tr w:rsidR="0044162C" w14:paraId="56F282DC" w14:textId="77777777" w:rsidTr="00317536">
        <w:tc>
          <w:tcPr>
            <w:tcW w:w="1129" w:type="dxa"/>
          </w:tcPr>
          <w:p w14:paraId="1221DD97" w14:textId="77777777" w:rsidR="0044162C" w:rsidRDefault="0044162C" w:rsidP="00317536">
            <w:pPr>
              <w:spacing w:after="0" w:line="240" w:lineRule="auto"/>
              <w:jc w:val="center"/>
              <w:rPr>
                <w:rFonts w:ascii="Times New Roman" w:hAnsi="Times New Roman"/>
                <w:bCs/>
                <w:sz w:val="20"/>
                <w:szCs w:val="20"/>
              </w:rPr>
            </w:pPr>
            <w:r w:rsidRPr="00BD012F">
              <w:rPr>
                <w:rFonts w:ascii="Times New Roman" w:hAnsi="Times New Roman"/>
                <w:bCs/>
                <w:sz w:val="20"/>
                <w:szCs w:val="20"/>
              </w:rPr>
              <w:t>1301b</w:t>
            </w:r>
          </w:p>
        </w:tc>
        <w:tc>
          <w:tcPr>
            <w:tcW w:w="7933" w:type="dxa"/>
          </w:tcPr>
          <w:p w14:paraId="383EA952" w14:textId="77777777" w:rsidR="0044162C" w:rsidRDefault="0044162C" w:rsidP="00317536">
            <w:pPr>
              <w:spacing w:after="0" w:line="240" w:lineRule="auto"/>
              <w:jc w:val="both"/>
              <w:rPr>
                <w:rFonts w:ascii="Times New Roman" w:hAnsi="Times New Roman"/>
                <w:bCs/>
                <w:sz w:val="20"/>
                <w:szCs w:val="20"/>
              </w:rPr>
            </w:pPr>
            <w:r w:rsidRPr="00872646">
              <w:rPr>
                <w:rFonts w:ascii="Times New Roman" w:hAnsi="Times New Roman"/>
                <w:bCs/>
                <w:sz w:val="20"/>
                <w:szCs w:val="20"/>
              </w:rPr>
              <w:t>Ak je skríningová mamografia doplnená o doplnkové mamografické snímky a/alebo ultrasonografiu a výsledný nález je negatívny, resp. ide o typický benígny nález bez potreby ďalšej diagnostiky (BI-RADS 1-2).</w:t>
            </w:r>
          </w:p>
        </w:tc>
      </w:tr>
      <w:tr w:rsidR="0044162C" w14:paraId="2E668F22" w14:textId="77777777" w:rsidTr="00317536">
        <w:tc>
          <w:tcPr>
            <w:tcW w:w="1129" w:type="dxa"/>
            <w:vMerge w:val="restart"/>
          </w:tcPr>
          <w:p w14:paraId="3093041F" w14:textId="77777777" w:rsidR="0044162C" w:rsidRDefault="0044162C" w:rsidP="00317536">
            <w:pPr>
              <w:spacing w:after="0" w:line="240" w:lineRule="auto"/>
              <w:jc w:val="center"/>
              <w:rPr>
                <w:rFonts w:ascii="Times New Roman" w:hAnsi="Times New Roman"/>
                <w:bCs/>
                <w:sz w:val="20"/>
                <w:szCs w:val="20"/>
              </w:rPr>
            </w:pPr>
            <w:r w:rsidRPr="004C77A3">
              <w:rPr>
                <w:rFonts w:ascii="Times New Roman" w:hAnsi="Times New Roman"/>
                <w:bCs/>
                <w:sz w:val="20"/>
                <w:szCs w:val="20"/>
              </w:rPr>
              <w:t>1301c</w:t>
            </w:r>
          </w:p>
        </w:tc>
        <w:tc>
          <w:tcPr>
            <w:tcW w:w="7933" w:type="dxa"/>
          </w:tcPr>
          <w:p w14:paraId="1311D6B5" w14:textId="77777777" w:rsidR="0044162C" w:rsidRDefault="0044162C" w:rsidP="00317536">
            <w:pPr>
              <w:spacing w:after="0" w:line="240" w:lineRule="auto"/>
              <w:jc w:val="both"/>
              <w:rPr>
                <w:rFonts w:ascii="Times New Roman" w:hAnsi="Times New Roman"/>
                <w:bCs/>
                <w:sz w:val="20"/>
                <w:szCs w:val="20"/>
              </w:rPr>
            </w:pPr>
            <w:r w:rsidRPr="00EE4036">
              <w:rPr>
                <w:rFonts w:ascii="Times New Roman" w:hAnsi="Times New Roman"/>
                <w:bCs/>
                <w:sz w:val="20"/>
                <w:szCs w:val="20"/>
              </w:rPr>
              <w:t>Týmto kódom sa vykáže skríningová mamografia s doplnenými menovanými vyšetreniami v prípade, že výsledným diagnostickým záverom je kategória BI-RADS 3. Ide o tzv. intervalovú mamografiu, pri ktorej sa MG intervalová kontrola prsníka s nálezom BI-RADS 3 realizuje maximálne dvakrát v najbližších 12 mesiacoch. Interval nového skríningového vyšetrenia začína dňom poslednej skríningovej MG s negatívnym nálezom. Žena sa do skríningu vracia v odporúčanom skríningovom intervale podľa aktuálne platného štandardného postupu.</w:t>
            </w:r>
          </w:p>
        </w:tc>
      </w:tr>
      <w:tr w:rsidR="0044162C" w14:paraId="7AEC6412" w14:textId="77777777" w:rsidTr="00317536">
        <w:tc>
          <w:tcPr>
            <w:tcW w:w="1129" w:type="dxa"/>
            <w:vMerge/>
          </w:tcPr>
          <w:p w14:paraId="2F8DD9BA"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6FE68E42" w14:textId="77777777" w:rsidR="0044162C" w:rsidRDefault="0044162C" w:rsidP="00317536">
            <w:pPr>
              <w:spacing w:after="0" w:line="240" w:lineRule="auto"/>
              <w:jc w:val="both"/>
              <w:rPr>
                <w:rFonts w:ascii="Times New Roman" w:hAnsi="Times New Roman"/>
                <w:bCs/>
                <w:sz w:val="20"/>
                <w:szCs w:val="20"/>
              </w:rPr>
            </w:pPr>
            <w:r w:rsidRPr="00FC3EED">
              <w:rPr>
                <w:rFonts w:ascii="Times New Roman" w:hAnsi="Times New Roman"/>
                <w:bCs/>
                <w:sz w:val="20"/>
                <w:szCs w:val="20"/>
              </w:rPr>
              <w:t>Odporúčaný spôsob vykazovania intervalovej kontroly je pre zdravotné poisťovne prostredníctvom dvojkódov, pričom prvý kód slúži na účely úhrad ZP a druhý kód výkonu je len informatívny – s nulovou výškou úhrady zo ZP. Jeho účelom je poskytnúť pri štatistickom spracovaní dát informáciu o výsledku intervalovej kontroly, resp. informáciu o tom, že preverené skríningové MG pracovisko indikovalo druhú intervalovú kontrolu, resp. ďalšie dovyšetrovanie spadajúce do doriešujúcej fázy.</w:t>
            </w:r>
          </w:p>
        </w:tc>
      </w:tr>
      <w:tr w:rsidR="0044162C" w14:paraId="45220BE3" w14:textId="77777777" w:rsidTr="00317536">
        <w:tc>
          <w:tcPr>
            <w:tcW w:w="1129" w:type="dxa"/>
            <w:vMerge/>
          </w:tcPr>
          <w:p w14:paraId="59C80E88"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6AE26B51" w14:textId="77777777" w:rsidR="0044162C" w:rsidRPr="005A2909" w:rsidRDefault="0044162C" w:rsidP="00317536">
            <w:pPr>
              <w:spacing w:after="0" w:line="240" w:lineRule="auto"/>
              <w:rPr>
                <w:rFonts w:ascii="Times New Roman" w:hAnsi="Times New Roman"/>
                <w:b/>
                <w:sz w:val="20"/>
                <w:szCs w:val="20"/>
              </w:rPr>
            </w:pPr>
            <w:r w:rsidRPr="005A2909">
              <w:rPr>
                <w:rFonts w:ascii="Times New Roman" w:hAnsi="Times New Roman"/>
                <w:b/>
                <w:sz w:val="20"/>
                <w:szCs w:val="20"/>
              </w:rPr>
              <w:t>Prvá intervalová kontrola (1301c)</w:t>
            </w:r>
          </w:p>
          <w:p w14:paraId="0B3C028F" w14:textId="77777777" w:rsidR="0044162C" w:rsidRDefault="0044162C" w:rsidP="00317536">
            <w:pPr>
              <w:spacing w:after="0" w:line="240" w:lineRule="auto"/>
              <w:jc w:val="both"/>
              <w:rPr>
                <w:rFonts w:ascii="Times New Roman" w:hAnsi="Times New Roman"/>
                <w:bCs/>
                <w:sz w:val="20"/>
                <w:szCs w:val="20"/>
              </w:rPr>
            </w:pPr>
            <w:r w:rsidRPr="005A2909">
              <w:rPr>
                <w:rFonts w:ascii="Times New Roman" w:hAnsi="Times New Roman"/>
                <w:bCs/>
                <w:sz w:val="20"/>
                <w:szCs w:val="20"/>
              </w:rPr>
              <w:t>Podľa aktuálne platného štandardného postupu indikáciou pre skríningovú MG v intervale dvakrát ročne je žena so záverom BI-RADS 3 z predchádzajúceho MG vyšetrenia. Prvá intervalová kontrola je ZP hradená ako skríningová MG. Preverené skríningové MG pracovisko kóduje každý výkon KV 1301c a ku každému KV pridá ešte druhý KV 1301b-f, čo bude identifikátorom intervalovej skríningovej mamografie. Vykazovanie prvej intervalovej kontroly je následné:</w:t>
            </w:r>
          </w:p>
          <w:p w14:paraId="183ACC71"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negatívneho nálezu: 1301c + 1301b</w:t>
            </w:r>
          </w:p>
          <w:p w14:paraId="22C1D023"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abnormálneho nálezu s indikáciou biopsie: 1301c + 1301d (benígny nález) alebo 1301c + 1301e (malígny nález)</w:t>
            </w:r>
          </w:p>
          <w:p w14:paraId="005A9454"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abnormálneho nálezu vyžadujúceho si doriešovanie: 1301c + 1301f</w:t>
            </w:r>
          </w:p>
          <w:p w14:paraId="2DF9042D" w14:textId="77777777" w:rsidR="0044162C" w:rsidRPr="004B2C7D" w:rsidRDefault="0044162C" w:rsidP="00D2366F">
            <w:pPr>
              <w:pStyle w:val="Odsekzoznamu"/>
              <w:numPr>
                <w:ilvl w:val="0"/>
                <w:numId w:val="125"/>
              </w:numPr>
              <w:spacing w:after="0" w:line="240" w:lineRule="auto"/>
              <w:ind w:left="320"/>
              <w:jc w:val="both"/>
              <w:rPr>
                <w:rFonts w:ascii="Times New Roman" w:hAnsi="Times New Roman"/>
                <w:bCs/>
                <w:sz w:val="20"/>
                <w:szCs w:val="20"/>
              </w:rPr>
            </w:pPr>
            <w:r w:rsidRPr="004B2C7D">
              <w:rPr>
                <w:rFonts w:ascii="Times New Roman" w:hAnsi="Times New Roman"/>
                <w:bCs/>
                <w:sz w:val="20"/>
                <w:szCs w:val="20"/>
              </w:rPr>
              <w:t>v prípade indikovania druhej intervalovej kontroly: 1301c + 1301c</w:t>
            </w:r>
          </w:p>
        </w:tc>
      </w:tr>
      <w:tr w:rsidR="0044162C" w14:paraId="72CF674E" w14:textId="77777777" w:rsidTr="00317536">
        <w:tc>
          <w:tcPr>
            <w:tcW w:w="1129" w:type="dxa"/>
            <w:vMerge/>
          </w:tcPr>
          <w:p w14:paraId="462EEE03" w14:textId="77777777" w:rsidR="0044162C" w:rsidRDefault="0044162C" w:rsidP="00317536">
            <w:pPr>
              <w:spacing w:after="0" w:line="240" w:lineRule="auto"/>
              <w:jc w:val="center"/>
              <w:rPr>
                <w:rFonts w:ascii="Times New Roman" w:hAnsi="Times New Roman"/>
                <w:bCs/>
                <w:sz w:val="20"/>
                <w:szCs w:val="20"/>
              </w:rPr>
            </w:pPr>
          </w:p>
        </w:tc>
        <w:tc>
          <w:tcPr>
            <w:tcW w:w="7933" w:type="dxa"/>
          </w:tcPr>
          <w:p w14:paraId="116DCE2C" w14:textId="77777777" w:rsidR="0044162C" w:rsidRPr="00B22770" w:rsidRDefault="0044162C" w:rsidP="00317536">
            <w:pPr>
              <w:spacing w:after="0" w:line="240" w:lineRule="auto"/>
              <w:rPr>
                <w:rFonts w:ascii="Times New Roman" w:hAnsi="Times New Roman"/>
                <w:b/>
                <w:sz w:val="20"/>
                <w:szCs w:val="20"/>
              </w:rPr>
            </w:pPr>
            <w:r w:rsidRPr="00B22770">
              <w:rPr>
                <w:rFonts w:ascii="Times New Roman" w:hAnsi="Times New Roman"/>
                <w:b/>
                <w:sz w:val="20"/>
                <w:szCs w:val="20"/>
              </w:rPr>
              <w:t>Druhá intervalová kontrola (maximálne do 12 mesiacov od skríningovej MG) (1301c)</w:t>
            </w:r>
          </w:p>
          <w:p w14:paraId="3C8B22BC" w14:textId="77777777" w:rsidR="0044162C" w:rsidRDefault="0044162C" w:rsidP="00317536">
            <w:pPr>
              <w:spacing w:after="0" w:line="240" w:lineRule="auto"/>
              <w:jc w:val="both"/>
              <w:rPr>
                <w:rFonts w:ascii="Times New Roman" w:hAnsi="Times New Roman"/>
                <w:bCs/>
                <w:sz w:val="20"/>
                <w:szCs w:val="20"/>
              </w:rPr>
            </w:pPr>
            <w:r w:rsidRPr="00B22770">
              <w:rPr>
                <w:rFonts w:ascii="Times New Roman" w:hAnsi="Times New Roman"/>
                <w:bCs/>
                <w:sz w:val="20"/>
                <w:szCs w:val="20"/>
              </w:rPr>
              <w:t>Preverené skríningové MG pracovisko kóduje každý výkon kódom modality, ktorá je odporúčaná a ku každému kódu výkonu pridá ešte druhý kumulatívny KV 1301b-f, čo bude identifikátorom intervalovej skríningovej mamografie. Prvý kód odporúčanej modality slúži na účely úhrad ZP a druhý kód výkonu je len informatívny – s nulovou výškou úhrady zo ZP a slúži len na štatistické účely. Vykazovanie druhej intervalovej kontroly je následné:</w:t>
            </w:r>
          </w:p>
          <w:p w14:paraId="40C05B57"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negatívneho nálezu: 5029b + 1301b</w:t>
            </w:r>
          </w:p>
          <w:p w14:paraId="2E7CF8AA"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abnormálneho nálezu s indikáciou biopsie: 5029b + 1301d (benígny nález) alebo 5029b + 1301e (malígny nález)</w:t>
            </w:r>
          </w:p>
          <w:p w14:paraId="0B5C665B" w14:textId="77777777" w:rsidR="0044162C" w:rsidRPr="00493B89" w:rsidRDefault="0044162C" w:rsidP="00D2366F">
            <w:pPr>
              <w:pStyle w:val="Odsekzoznamu"/>
              <w:numPr>
                <w:ilvl w:val="0"/>
                <w:numId w:val="126"/>
              </w:numPr>
              <w:spacing w:after="0" w:line="240" w:lineRule="auto"/>
              <w:ind w:left="320"/>
              <w:jc w:val="both"/>
              <w:rPr>
                <w:rFonts w:ascii="Times New Roman" w:hAnsi="Times New Roman"/>
                <w:bCs/>
                <w:sz w:val="20"/>
                <w:szCs w:val="20"/>
              </w:rPr>
            </w:pPr>
            <w:r w:rsidRPr="00493B89">
              <w:rPr>
                <w:rFonts w:ascii="Times New Roman" w:hAnsi="Times New Roman"/>
                <w:bCs/>
                <w:sz w:val="20"/>
                <w:szCs w:val="20"/>
              </w:rPr>
              <w:t>v prípade abnormálneho nálezu vyžadujúceho si doriešovanie: 5029b + 1301f</w:t>
            </w:r>
          </w:p>
        </w:tc>
      </w:tr>
      <w:tr w:rsidR="0044162C" w14:paraId="5DBAB1A6" w14:textId="77777777" w:rsidTr="00317536">
        <w:tc>
          <w:tcPr>
            <w:tcW w:w="1129" w:type="dxa"/>
          </w:tcPr>
          <w:p w14:paraId="19BB08A9" w14:textId="77777777" w:rsidR="0044162C" w:rsidRDefault="0044162C" w:rsidP="00317536">
            <w:pPr>
              <w:spacing w:after="0" w:line="240" w:lineRule="auto"/>
              <w:jc w:val="center"/>
              <w:rPr>
                <w:rFonts w:ascii="Times New Roman" w:hAnsi="Times New Roman"/>
                <w:bCs/>
                <w:sz w:val="20"/>
                <w:szCs w:val="20"/>
              </w:rPr>
            </w:pPr>
            <w:r w:rsidRPr="00AA51D1">
              <w:rPr>
                <w:rFonts w:ascii="Times New Roman" w:hAnsi="Times New Roman"/>
                <w:bCs/>
                <w:sz w:val="20"/>
                <w:szCs w:val="20"/>
              </w:rPr>
              <w:t>1301d</w:t>
            </w:r>
          </w:p>
        </w:tc>
        <w:tc>
          <w:tcPr>
            <w:tcW w:w="7933" w:type="dxa"/>
          </w:tcPr>
          <w:p w14:paraId="3747EF78" w14:textId="77777777" w:rsidR="0044162C" w:rsidRDefault="0044162C" w:rsidP="00317536">
            <w:pPr>
              <w:spacing w:after="0" w:line="240" w:lineRule="auto"/>
              <w:jc w:val="both"/>
              <w:rPr>
                <w:rFonts w:ascii="Times New Roman" w:hAnsi="Times New Roman"/>
                <w:bCs/>
                <w:sz w:val="20"/>
                <w:szCs w:val="20"/>
              </w:rPr>
            </w:pPr>
            <w:r w:rsidRPr="00CE2FFA">
              <w:rPr>
                <w:rFonts w:ascii="Times New Roman" w:hAnsi="Times New Roman"/>
                <w:bCs/>
                <w:sz w:val="20"/>
                <w:szCs w:val="20"/>
              </w:rPr>
              <w:t>Ak je po skríningovej mamografii a doplňujúcich snímkach/ultrasonografii vykonaná aj jadrová biopsia pod USG navigáciou, ktorej histologický výsledok bol benígny.</w:t>
            </w:r>
          </w:p>
        </w:tc>
      </w:tr>
      <w:tr w:rsidR="0044162C" w14:paraId="1B90C6B6" w14:textId="77777777" w:rsidTr="00317536">
        <w:tc>
          <w:tcPr>
            <w:tcW w:w="1129" w:type="dxa"/>
          </w:tcPr>
          <w:p w14:paraId="5E3E0C16" w14:textId="77777777" w:rsidR="0044162C" w:rsidRDefault="0044162C" w:rsidP="00317536">
            <w:pPr>
              <w:spacing w:after="0" w:line="240" w:lineRule="auto"/>
              <w:jc w:val="center"/>
              <w:rPr>
                <w:rFonts w:ascii="Times New Roman" w:hAnsi="Times New Roman"/>
                <w:bCs/>
                <w:sz w:val="20"/>
                <w:szCs w:val="20"/>
              </w:rPr>
            </w:pPr>
            <w:r w:rsidRPr="0012771A">
              <w:rPr>
                <w:rFonts w:ascii="Times New Roman" w:hAnsi="Times New Roman"/>
                <w:bCs/>
                <w:sz w:val="20"/>
                <w:szCs w:val="20"/>
              </w:rPr>
              <w:lastRenderedPageBreak/>
              <w:t>1301e</w:t>
            </w:r>
          </w:p>
        </w:tc>
        <w:tc>
          <w:tcPr>
            <w:tcW w:w="7933" w:type="dxa"/>
          </w:tcPr>
          <w:p w14:paraId="0D629F95" w14:textId="77777777" w:rsidR="0044162C" w:rsidRDefault="0044162C" w:rsidP="00317536">
            <w:pPr>
              <w:spacing w:after="0" w:line="240" w:lineRule="auto"/>
              <w:jc w:val="both"/>
              <w:rPr>
                <w:rFonts w:ascii="Times New Roman" w:hAnsi="Times New Roman"/>
                <w:bCs/>
                <w:sz w:val="20"/>
                <w:szCs w:val="20"/>
              </w:rPr>
            </w:pPr>
            <w:r w:rsidRPr="00823713">
              <w:rPr>
                <w:rFonts w:ascii="Times New Roman" w:hAnsi="Times New Roman"/>
                <w:bCs/>
                <w:sz w:val="20"/>
                <w:szCs w:val="20"/>
              </w:rPr>
              <w:t>Ak je po skríningovej mamografii a doplňujúcich snímkach/ultrasonografii vykonaná aj jadrová biopsia pod USG navigáciou, ktorej histologický výsledok bol malígny.</w:t>
            </w:r>
          </w:p>
        </w:tc>
      </w:tr>
      <w:tr w:rsidR="0044162C" w14:paraId="3342550E" w14:textId="77777777" w:rsidTr="00317536">
        <w:tc>
          <w:tcPr>
            <w:tcW w:w="1129" w:type="dxa"/>
          </w:tcPr>
          <w:p w14:paraId="1C23F4B5" w14:textId="77777777" w:rsidR="0044162C" w:rsidRDefault="0044162C" w:rsidP="00317536">
            <w:pPr>
              <w:spacing w:after="0" w:line="240" w:lineRule="auto"/>
              <w:jc w:val="center"/>
              <w:rPr>
                <w:rFonts w:ascii="Times New Roman" w:hAnsi="Times New Roman"/>
                <w:bCs/>
                <w:sz w:val="20"/>
                <w:szCs w:val="20"/>
              </w:rPr>
            </w:pPr>
            <w:r w:rsidRPr="0014079E">
              <w:rPr>
                <w:rFonts w:ascii="Times New Roman" w:hAnsi="Times New Roman"/>
                <w:bCs/>
                <w:sz w:val="20"/>
                <w:szCs w:val="20"/>
              </w:rPr>
              <w:t>1301f</w:t>
            </w:r>
          </w:p>
        </w:tc>
        <w:tc>
          <w:tcPr>
            <w:tcW w:w="7933" w:type="dxa"/>
          </w:tcPr>
          <w:p w14:paraId="2A6F8D43" w14:textId="77777777" w:rsidR="0044162C" w:rsidRPr="00C4359A" w:rsidRDefault="0044162C" w:rsidP="00317536">
            <w:pPr>
              <w:spacing w:after="0" w:line="240" w:lineRule="auto"/>
              <w:jc w:val="both"/>
              <w:rPr>
                <w:rFonts w:ascii="Times New Roman" w:hAnsi="Times New Roman"/>
                <w:bCs/>
                <w:sz w:val="20"/>
                <w:szCs w:val="20"/>
              </w:rPr>
            </w:pPr>
            <w:r w:rsidRPr="00C4359A">
              <w:rPr>
                <w:rFonts w:ascii="Times New Roman" w:hAnsi="Times New Roman"/>
                <w:bCs/>
                <w:sz w:val="20"/>
                <w:szCs w:val="20"/>
              </w:rPr>
              <w:t>V prípade, že nález vyžaduje doplnenie vyšetrenia inou metódou než MG, špeciálne mamografické snímky, USG a biopsia pod USG navigáciou (teda základných vyšetrení v skríningu zahrnutých v skupine kumulatívnych skríningových kódov), žena zo skríningu je postúpená do tzv. doriešovacej fázy skríningu. Každé preverené skríningové MG pracovisko, ktoré odoslalo ženu zo skríningu na preverené doriešujúce skríningové MG pracovisko, je povinné k príslušnému kumulatívnemu kódu výkonu pridať ešte druhý kód výkonu 1301f (napr. 1301c,d,e + 1301f). Kód výkonu 1301f je len informatívny – s nulovou výškou úhrady zo ZP. Jeho účelom je poskytnúť pri štatistickom spracovaní dát informáciu, že preverené skríningové MG pracovisko indikovalo ďalšie dovyšetrenie, spadajúce do doriešujúcej fázy. Následne preverené doriešujúce skríningové MG pracovisko kóduje každý výkon kódom modality, ktorá je odporúčaná a taktiež ku každému KV pridá ešte druhý KV 1301f, čo bude identifikátorom doriešovania skríningovej mamografie.</w:t>
            </w:r>
          </w:p>
          <w:p w14:paraId="148AFE16" w14:textId="77777777" w:rsidR="0044162C" w:rsidRDefault="0044162C" w:rsidP="00317536">
            <w:pPr>
              <w:spacing w:after="0" w:line="240" w:lineRule="auto"/>
              <w:jc w:val="both"/>
              <w:rPr>
                <w:rFonts w:ascii="Times New Roman" w:hAnsi="Times New Roman"/>
                <w:bCs/>
                <w:sz w:val="20"/>
                <w:szCs w:val="20"/>
              </w:rPr>
            </w:pPr>
            <w:r w:rsidRPr="00C4359A">
              <w:rPr>
                <w:rFonts w:ascii="Times New Roman" w:hAnsi="Times New Roman"/>
                <w:bCs/>
                <w:sz w:val="20"/>
                <w:szCs w:val="20"/>
              </w:rPr>
              <w:t>Následné špeciálne diagnostické metódy (napr. stereobiopsia, VAB, MR a pod.) sú už považované za fázu doriešovania a sú vykazované dvojkódom, t.j. ich štandardnými kódmi výkonov spolu s kódom 1301f (viď sekciu Doriešovanie), a to bez ohľadu na to, či sú vykonané priamo na preverenom skríningovom MG pracovisku (ak nimi disponuje) alebo na inom preverenom doriešujúcom skríningovom MG pracovisku.</w:t>
            </w:r>
          </w:p>
        </w:tc>
      </w:tr>
    </w:tbl>
    <w:p w14:paraId="12C5C35E" w14:textId="77777777" w:rsidR="0044162C" w:rsidRDefault="0044162C" w:rsidP="0044162C">
      <w:pPr>
        <w:spacing w:after="0" w:line="240" w:lineRule="auto"/>
        <w:jc w:val="center"/>
        <w:rPr>
          <w:rFonts w:ascii="Times New Roman" w:hAnsi="Times New Roman"/>
          <w:bCs/>
          <w:sz w:val="20"/>
          <w:szCs w:val="20"/>
        </w:rPr>
      </w:pPr>
    </w:p>
    <w:p w14:paraId="47E4B95A" w14:textId="77777777" w:rsidR="0044162C" w:rsidRDefault="0044162C" w:rsidP="0044162C">
      <w:pPr>
        <w:spacing w:after="0" w:line="240" w:lineRule="auto"/>
        <w:jc w:val="center"/>
        <w:rPr>
          <w:rFonts w:ascii="Times New Roman" w:hAnsi="Times New Roman"/>
          <w:bCs/>
          <w:sz w:val="20"/>
          <w:szCs w:val="20"/>
        </w:rPr>
      </w:pPr>
    </w:p>
    <w:p w14:paraId="2CA7811F" w14:textId="77777777" w:rsidR="0044162C" w:rsidRDefault="0044162C" w:rsidP="0044162C">
      <w:pPr>
        <w:spacing w:after="0" w:line="240" w:lineRule="auto"/>
        <w:jc w:val="center"/>
        <w:rPr>
          <w:rFonts w:ascii="Times New Roman" w:hAnsi="Times New Roman"/>
          <w:bCs/>
          <w:sz w:val="20"/>
          <w:szCs w:val="20"/>
        </w:rPr>
      </w:pPr>
    </w:p>
    <w:p w14:paraId="31114A6B" w14:textId="77777777" w:rsidR="0044162C" w:rsidRDefault="0044162C" w:rsidP="0044162C">
      <w:pPr>
        <w:spacing w:after="0" w:line="240" w:lineRule="auto"/>
        <w:jc w:val="center"/>
        <w:rPr>
          <w:rFonts w:ascii="Times New Roman" w:hAnsi="Times New Roman"/>
          <w:bCs/>
          <w:sz w:val="20"/>
          <w:szCs w:val="20"/>
        </w:rPr>
      </w:pPr>
    </w:p>
    <w:p w14:paraId="7F60C1A2" w14:textId="77777777" w:rsidR="0044162C" w:rsidRDefault="0044162C" w:rsidP="0044162C">
      <w:pPr>
        <w:spacing w:after="0" w:line="240" w:lineRule="auto"/>
        <w:jc w:val="center"/>
        <w:rPr>
          <w:rFonts w:ascii="Times New Roman" w:hAnsi="Times New Roman"/>
          <w:bCs/>
          <w:sz w:val="20"/>
          <w:szCs w:val="20"/>
        </w:rPr>
      </w:pPr>
    </w:p>
    <w:p w14:paraId="3DF17118" w14:textId="77777777" w:rsidR="0044162C" w:rsidRDefault="0044162C" w:rsidP="0044162C">
      <w:pPr>
        <w:spacing w:after="0" w:line="240" w:lineRule="auto"/>
        <w:jc w:val="center"/>
        <w:rPr>
          <w:rFonts w:ascii="Times New Roman" w:hAnsi="Times New Roman"/>
          <w:bCs/>
          <w:sz w:val="20"/>
          <w:szCs w:val="20"/>
        </w:rPr>
      </w:pPr>
    </w:p>
    <w:p w14:paraId="728C6854" w14:textId="77777777" w:rsidR="0044162C" w:rsidRDefault="0044162C" w:rsidP="0044162C">
      <w:pPr>
        <w:spacing w:after="0" w:line="240" w:lineRule="auto"/>
        <w:jc w:val="center"/>
        <w:rPr>
          <w:rFonts w:ascii="Times New Roman" w:hAnsi="Times New Roman"/>
          <w:bCs/>
          <w:sz w:val="20"/>
          <w:szCs w:val="20"/>
        </w:rPr>
      </w:pPr>
    </w:p>
    <w:p w14:paraId="0F8B4AB7" w14:textId="77777777" w:rsidR="0044162C" w:rsidRDefault="0044162C" w:rsidP="0044162C">
      <w:pPr>
        <w:spacing w:after="0" w:line="240" w:lineRule="auto"/>
        <w:jc w:val="center"/>
        <w:rPr>
          <w:rFonts w:ascii="Times New Roman" w:hAnsi="Times New Roman"/>
          <w:bCs/>
          <w:sz w:val="20"/>
          <w:szCs w:val="20"/>
        </w:rPr>
      </w:pPr>
    </w:p>
    <w:p w14:paraId="6DBE0D0B" w14:textId="77777777" w:rsidR="0044162C" w:rsidRDefault="0044162C" w:rsidP="0044162C">
      <w:pPr>
        <w:spacing w:after="0" w:line="240" w:lineRule="auto"/>
        <w:jc w:val="center"/>
        <w:rPr>
          <w:rFonts w:ascii="Times New Roman" w:hAnsi="Times New Roman"/>
          <w:bCs/>
          <w:sz w:val="20"/>
          <w:szCs w:val="20"/>
        </w:rPr>
      </w:pPr>
    </w:p>
    <w:p w14:paraId="2F075289" w14:textId="77777777" w:rsidR="0044162C" w:rsidRDefault="0044162C" w:rsidP="0044162C">
      <w:pPr>
        <w:spacing w:after="0" w:line="240" w:lineRule="auto"/>
        <w:jc w:val="center"/>
        <w:rPr>
          <w:rFonts w:ascii="Times New Roman" w:hAnsi="Times New Roman"/>
          <w:bCs/>
          <w:sz w:val="20"/>
          <w:szCs w:val="20"/>
        </w:rPr>
      </w:pPr>
    </w:p>
    <w:p w14:paraId="46F62F34" w14:textId="77777777" w:rsidR="0044162C" w:rsidRDefault="0044162C" w:rsidP="0044162C">
      <w:pPr>
        <w:spacing w:after="0" w:line="240" w:lineRule="auto"/>
        <w:jc w:val="center"/>
        <w:rPr>
          <w:rFonts w:ascii="Times New Roman" w:hAnsi="Times New Roman"/>
          <w:bCs/>
          <w:sz w:val="20"/>
          <w:szCs w:val="20"/>
        </w:rPr>
      </w:pPr>
    </w:p>
    <w:p w14:paraId="6D7DCB22" w14:textId="77777777" w:rsidR="0044162C" w:rsidRDefault="0044162C" w:rsidP="0044162C">
      <w:pPr>
        <w:spacing w:after="0" w:line="240" w:lineRule="auto"/>
        <w:jc w:val="center"/>
        <w:rPr>
          <w:rFonts w:ascii="Times New Roman" w:hAnsi="Times New Roman"/>
          <w:bCs/>
          <w:sz w:val="20"/>
          <w:szCs w:val="20"/>
        </w:rPr>
      </w:pPr>
    </w:p>
    <w:p w14:paraId="0DE6D11D" w14:textId="77777777" w:rsidR="0044162C" w:rsidRDefault="0044162C" w:rsidP="0044162C">
      <w:pPr>
        <w:spacing w:after="0" w:line="240" w:lineRule="auto"/>
        <w:jc w:val="center"/>
        <w:rPr>
          <w:rFonts w:ascii="Times New Roman" w:hAnsi="Times New Roman"/>
          <w:bCs/>
          <w:sz w:val="20"/>
          <w:szCs w:val="20"/>
        </w:rPr>
      </w:pPr>
    </w:p>
    <w:p w14:paraId="6AF0FF74" w14:textId="77777777" w:rsidR="0044162C" w:rsidRDefault="0044162C" w:rsidP="0044162C">
      <w:pPr>
        <w:spacing w:after="0" w:line="240" w:lineRule="auto"/>
        <w:jc w:val="center"/>
        <w:rPr>
          <w:rFonts w:ascii="Times New Roman" w:hAnsi="Times New Roman"/>
          <w:bCs/>
          <w:sz w:val="20"/>
          <w:szCs w:val="20"/>
        </w:rPr>
      </w:pPr>
    </w:p>
    <w:p w14:paraId="3A84EEA4" w14:textId="77777777" w:rsidR="0044162C" w:rsidRDefault="0044162C" w:rsidP="0044162C">
      <w:pPr>
        <w:spacing w:after="0" w:line="240" w:lineRule="auto"/>
        <w:jc w:val="center"/>
        <w:rPr>
          <w:rFonts w:ascii="Times New Roman" w:hAnsi="Times New Roman"/>
          <w:bCs/>
          <w:sz w:val="20"/>
          <w:szCs w:val="20"/>
        </w:rPr>
      </w:pPr>
    </w:p>
    <w:p w14:paraId="18C3D9D4" w14:textId="77777777" w:rsidR="0044162C" w:rsidRDefault="0044162C" w:rsidP="0044162C">
      <w:pPr>
        <w:spacing w:after="0" w:line="240" w:lineRule="auto"/>
        <w:jc w:val="center"/>
        <w:rPr>
          <w:rFonts w:ascii="Times New Roman" w:hAnsi="Times New Roman"/>
          <w:bCs/>
          <w:sz w:val="20"/>
          <w:szCs w:val="20"/>
        </w:rPr>
      </w:pPr>
    </w:p>
    <w:p w14:paraId="2C886219" w14:textId="77777777" w:rsidR="0044162C" w:rsidRDefault="0044162C" w:rsidP="0044162C">
      <w:pPr>
        <w:spacing w:after="0" w:line="240" w:lineRule="auto"/>
        <w:jc w:val="center"/>
        <w:rPr>
          <w:rFonts w:ascii="Times New Roman" w:hAnsi="Times New Roman"/>
          <w:bCs/>
          <w:sz w:val="20"/>
          <w:szCs w:val="20"/>
        </w:rPr>
      </w:pPr>
    </w:p>
    <w:p w14:paraId="072828E2" w14:textId="77777777" w:rsidR="0044162C" w:rsidRDefault="0044162C" w:rsidP="0044162C">
      <w:pPr>
        <w:spacing w:after="0" w:line="240" w:lineRule="auto"/>
        <w:jc w:val="center"/>
        <w:rPr>
          <w:rFonts w:ascii="Times New Roman" w:hAnsi="Times New Roman"/>
          <w:bCs/>
          <w:sz w:val="20"/>
          <w:szCs w:val="20"/>
        </w:rPr>
      </w:pPr>
    </w:p>
    <w:p w14:paraId="2AB52ABD" w14:textId="77777777" w:rsidR="0044162C" w:rsidRDefault="0044162C" w:rsidP="0044162C">
      <w:pPr>
        <w:spacing w:after="0" w:line="240" w:lineRule="auto"/>
        <w:jc w:val="center"/>
        <w:rPr>
          <w:rFonts w:ascii="Times New Roman" w:hAnsi="Times New Roman"/>
          <w:bCs/>
          <w:sz w:val="20"/>
          <w:szCs w:val="20"/>
        </w:rPr>
      </w:pPr>
    </w:p>
    <w:p w14:paraId="033556D3" w14:textId="77777777" w:rsidR="0044162C" w:rsidRDefault="0044162C" w:rsidP="0044162C">
      <w:pPr>
        <w:spacing w:after="0" w:line="240" w:lineRule="auto"/>
        <w:jc w:val="center"/>
        <w:rPr>
          <w:rFonts w:ascii="Times New Roman" w:hAnsi="Times New Roman"/>
          <w:bCs/>
          <w:sz w:val="20"/>
          <w:szCs w:val="20"/>
        </w:rPr>
      </w:pPr>
    </w:p>
    <w:p w14:paraId="30509F0A" w14:textId="77777777" w:rsidR="0044162C" w:rsidRDefault="0044162C" w:rsidP="0044162C">
      <w:pPr>
        <w:spacing w:after="0" w:line="240" w:lineRule="auto"/>
        <w:jc w:val="center"/>
        <w:rPr>
          <w:rFonts w:ascii="Times New Roman" w:hAnsi="Times New Roman"/>
          <w:bCs/>
          <w:sz w:val="20"/>
          <w:szCs w:val="20"/>
        </w:rPr>
      </w:pPr>
    </w:p>
    <w:p w14:paraId="1FF219EE" w14:textId="77777777" w:rsidR="0044162C" w:rsidRDefault="0044162C" w:rsidP="0044162C">
      <w:pPr>
        <w:spacing w:after="0" w:line="240" w:lineRule="auto"/>
        <w:jc w:val="center"/>
        <w:rPr>
          <w:rFonts w:ascii="Times New Roman" w:hAnsi="Times New Roman"/>
          <w:bCs/>
          <w:sz w:val="20"/>
          <w:szCs w:val="20"/>
        </w:rPr>
      </w:pPr>
    </w:p>
    <w:p w14:paraId="25D97B08" w14:textId="77777777" w:rsidR="0044162C" w:rsidRDefault="0044162C" w:rsidP="0044162C">
      <w:pPr>
        <w:spacing w:after="0" w:line="240" w:lineRule="auto"/>
        <w:jc w:val="center"/>
        <w:rPr>
          <w:rFonts w:ascii="Times New Roman" w:hAnsi="Times New Roman"/>
          <w:bCs/>
          <w:sz w:val="20"/>
          <w:szCs w:val="20"/>
        </w:rPr>
      </w:pPr>
    </w:p>
    <w:p w14:paraId="2351A4E5" w14:textId="77777777" w:rsidR="0044162C" w:rsidRDefault="0044162C" w:rsidP="0044162C">
      <w:pPr>
        <w:spacing w:after="0" w:line="240" w:lineRule="auto"/>
        <w:jc w:val="center"/>
        <w:rPr>
          <w:rFonts w:ascii="Times New Roman" w:hAnsi="Times New Roman"/>
          <w:bCs/>
          <w:sz w:val="20"/>
          <w:szCs w:val="20"/>
        </w:rPr>
      </w:pPr>
    </w:p>
    <w:p w14:paraId="0E2FA782" w14:textId="77777777" w:rsidR="0044162C" w:rsidRDefault="0044162C" w:rsidP="0044162C">
      <w:pPr>
        <w:spacing w:after="0" w:line="240" w:lineRule="auto"/>
        <w:jc w:val="center"/>
        <w:rPr>
          <w:rFonts w:ascii="Times New Roman" w:hAnsi="Times New Roman"/>
          <w:bCs/>
          <w:sz w:val="20"/>
          <w:szCs w:val="20"/>
        </w:rPr>
      </w:pPr>
    </w:p>
    <w:p w14:paraId="5539D02F" w14:textId="77777777" w:rsidR="0044162C" w:rsidRDefault="0044162C" w:rsidP="0044162C">
      <w:pPr>
        <w:spacing w:after="0" w:line="240" w:lineRule="auto"/>
        <w:jc w:val="center"/>
        <w:rPr>
          <w:rFonts w:ascii="Times New Roman" w:hAnsi="Times New Roman"/>
          <w:bCs/>
          <w:sz w:val="20"/>
          <w:szCs w:val="20"/>
        </w:rPr>
      </w:pPr>
    </w:p>
    <w:p w14:paraId="25F4907D" w14:textId="77777777" w:rsidR="0044162C" w:rsidRDefault="0044162C" w:rsidP="0044162C">
      <w:pPr>
        <w:spacing w:after="0" w:line="240" w:lineRule="auto"/>
        <w:jc w:val="center"/>
        <w:rPr>
          <w:rFonts w:ascii="Times New Roman" w:hAnsi="Times New Roman"/>
          <w:bCs/>
          <w:sz w:val="20"/>
          <w:szCs w:val="20"/>
        </w:rPr>
      </w:pPr>
    </w:p>
    <w:p w14:paraId="3257D717" w14:textId="77777777" w:rsidR="0044162C" w:rsidRDefault="0044162C" w:rsidP="0044162C">
      <w:pPr>
        <w:spacing w:after="0" w:line="240" w:lineRule="auto"/>
        <w:jc w:val="center"/>
        <w:rPr>
          <w:rFonts w:ascii="Times New Roman" w:hAnsi="Times New Roman"/>
          <w:bCs/>
          <w:sz w:val="20"/>
          <w:szCs w:val="20"/>
        </w:rPr>
      </w:pPr>
    </w:p>
    <w:p w14:paraId="6EE3525D" w14:textId="77777777" w:rsidR="0044162C" w:rsidRDefault="0044162C" w:rsidP="0044162C">
      <w:pPr>
        <w:spacing w:after="0" w:line="240" w:lineRule="auto"/>
        <w:jc w:val="center"/>
        <w:rPr>
          <w:rFonts w:ascii="Times New Roman" w:hAnsi="Times New Roman"/>
          <w:bCs/>
          <w:sz w:val="20"/>
          <w:szCs w:val="20"/>
        </w:rPr>
      </w:pPr>
    </w:p>
    <w:p w14:paraId="21DB9ECA" w14:textId="77777777" w:rsidR="0044162C" w:rsidRDefault="0044162C" w:rsidP="0044162C">
      <w:pPr>
        <w:spacing w:after="0" w:line="240" w:lineRule="auto"/>
        <w:jc w:val="center"/>
        <w:rPr>
          <w:rFonts w:ascii="Times New Roman" w:hAnsi="Times New Roman"/>
          <w:bCs/>
          <w:sz w:val="20"/>
          <w:szCs w:val="20"/>
        </w:rPr>
      </w:pPr>
    </w:p>
    <w:p w14:paraId="01677F88" w14:textId="77777777" w:rsidR="0044162C" w:rsidRDefault="0044162C" w:rsidP="0044162C">
      <w:pPr>
        <w:spacing w:after="0" w:line="240" w:lineRule="auto"/>
        <w:jc w:val="center"/>
        <w:rPr>
          <w:rFonts w:ascii="Times New Roman" w:hAnsi="Times New Roman"/>
          <w:bCs/>
          <w:sz w:val="20"/>
          <w:szCs w:val="20"/>
        </w:rPr>
      </w:pPr>
    </w:p>
    <w:p w14:paraId="7A943734" w14:textId="77777777" w:rsidR="0044162C" w:rsidRDefault="0044162C" w:rsidP="0044162C">
      <w:pPr>
        <w:spacing w:after="0" w:line="240" w:lineRule="auto"/>
        <w:jc w:val="center"/>
        <w:rPr>
          <w:rFonts w:ascii="Times New Roman" w:hAnsi="Times New Roman"/>
          <w:bCs/>
          <w:sz w:val="20"/>
          <w:szCs w:val="20"/>
        </w:rPr>
      </w:pPr>
    </w:p>
    <w:p w14:paraId="2316CBF1" w14:textId="77777777" w:rsidR="0044162C" w:rsidRDefault="0044162C" w:rsidP="0044162C">
      <w:pPr>
        <w:spacing w:after="0" w:line="240" w:lineRule="auto"/>
        <w:jc w:val="center"/>
        <w:rPr>
          <w:rFonts w:ascii="Times New Roman" w:hAnsi="Times New Roman"/>
          <w:bCs/>
          <w:sz w:val="20"/>
          <w:szCs w:val="20"/>
        </w:rPr>
      </w:pPr>
    </w:p>
    <w:p w14:paraId="3C9A99EB" w14:textId="77777777" w:rsidR="0044162C" w:rsidRDefault="0044162C" w:rsidP="0044162C">
      <w:pPr>
        <w:spacing w:after="0" w:line="240" w:lineRule="auto"/>
        <w:jc w:val="center"/>
        <w:rPr>
          <w:rFonts w:ascii="Times New Roman" w:hAnsi="Times New Roman"/>
          <w:bCs/>
          <w:sz w:val="20"/>
          <w:szCs w:val="20"/>
        </w:rPr>
      </w:pPr>
    </w:p>
    <w:p w14:paraId="120F9D26" w14:textId="77777777" w:rsidR="0044162C" w:rsidRDefault="0044162C" w:rsidP="0044162C">
      <w:pPr>
        <w:spacing w:after="0" w:line="240" w:lineRule="auto"/>
        <w:jc w:val="center"/>
        <w:rPr>
          <w:rFonts w:ascii="Times New Roman" w:hAnsi="Times New Roman"/>
          <w:bCs/>
          <w:sz w:val="20"/>
          <w:szCs w:val="20"/>
        </w:rPr>
      </w:pPr>
    </w:p>
    <w:p w14:paraId="7C0C66EF" w14:textId="77777777" w:rsidR="0044162C" w:rsidRDefault="0044162C" w:rsidP="0044162C">
      <w:pPr>
        <w:spacing w:after="0" w:line="240" w:lineRule="auto"/>
        <w:jc w:val="center"/>
        <w:rPr>
          <w:rFonts w:ascii="Times New Roman" w:hAnsi="Times New Roman"/>
          <w:bCs/>
          <w:sz w:val="20"/>
          <w:szCs w:val="20"/>
        </w:rPr>
      </w:pPr>
    </w:p>
    <w:p w14:paraId="02D5DE82" w14:textId="77777777" w:rsidR="0044162C" w:rsidRDefault="0044162C" w:rsidP="0044162C">
      <w:pPr>
        <w:spacing w:after="0" w:line="240" w:lineRule="auto"/>
        <w:jc w:val="center"/>
        <w:rPr>
          <w:rFonts w:ascii="Times New Roman" w:hAnsi="Times New Roman"/>
          <w:bCs/>
          <w:sz w:val="20"/>
          <w:szCs w:val="20"/>
        </w:rPr>
      </w:pPr>
    </w:p>
    <w:p w14:paraId="61C5C21E" w14:textId="77777777" w:rsidR="0044162C" w:rsidRDefault="0044162C" w:rsidP="0044162C">
      <w:pPr>
        <w:spacing w:after="0" w:line="240" w:lineRule="auto"/>
        <w:jc w:val="center"/>
        <w:rPr>
          <w:rFonts w:ascii="Times New Roman" w:hAnsi="Times New Roman"/>
          <w:bCs/>
          <w:sz w:val="20"/>
          <w:szCs w:val="20"/>
        </w:rPr>
      </w:pPr>
    </w:p>
    <w:p w14:paraId="7AB4EF22" w14:textId="77777777" w:rsidR="0044162C" w:rsidRDefault="0044162C" w:rsidP="0044162C">
      <w:pPr>
        <w:spacing w:after="0" w:line="240" w:lineRule="auto"/>
        <w:jc w:val="center"/>
        <w:rPr>
          <w:rFonts w:ascii="Times New Roman" w:hAnsi="Times New Roman"/>
          <w:bCs/>
          <w:sz w:val="20"/>
          <w:szCs w:val="20"/>
        </w:rPr>
      </w:pPr>
    </w:p>
    <w:p w14:paraId="0A46F453" w14:textId="77777777" w:rsidR="0044162C" w:rsidRDefault="0044162C" w:rsidP="0044162C">
      <w:pPr>
        <w:spacing w:after="0" w:line="240" w:lineRule="auto"/>
        <w:jc w:val="center"/>
        <w:rPr>
          <w:rFonts w:ascii="Times New Roman" w:hAnsi="Times New Roman"/>
          <w:bCs/>
          <w:sz w:val="20"/>
          <w:szCs w:val="20"/>
        </w:rPr>
      </w:pPr>
    </w:p>
    <w:p w14:paraId="5F17C920" w14:textId="77777777" w:rsidR="0044162C" w:rsidRDefault="0044162C" w:rsidP="0044162C">
      <w:pPr>
        <w:spacing w:after="0" w:line="240" w:lineRule="auto"/>
        <w:jc w:val="center"/>
        <w:rPr>
          <w:rFonts w:ascii="Times New Roman" w:hAnsi="Times New Roman"/>
          <w:bCs/>
          <w:sz w:val="20"/>
          <w:szCs w:val="20"/>
        </w:rPr>
      </w:pPr>
    </w:p>
    <w:p w14:paraId="1D432DCD" w14:textId="77777777" w:rsidR="0044162C" w:rsidRDefault="0044162C" w:rsidP="0044162C">
      <w:pPr>
        <w:spacing w:after="0" w:line="240" w:lineRule="auto"/>
        <w:jc w:val="center"/>
        <w:rPr>
          <w:rFonts w:ascii="Times New Roman" w:hAnsi="Times New Roman"/>
          <w:b/>
          <w:sz w:val="20"/>
          <w:szCs w:val="20"/>
        </w:rPr>
      </w:pPr>
    </w:p>
    <w:p w14:paraId="3540E385"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KÓDY DIAGNÓZ A VÝKONOV VYUŽÍVANÝCH NA PREVERENĆH DORIEŠUJÚCICH MAMOGRAFICKÝCH PRACOVISKÁCH</w:t>
      </w:r>
    </w:p>
    <w:p w14:paraId="15653B30" w14:textId="77777777" w:rsidR="0044162C" w:rsidRDefault="0044162C" w:rsidP="0044162C">
      <w:pPr>
        <w:spacing w:after="0" w:line="240" w:lineRule="auto"/>
        <w:rPr>
          <w:rFonts w:ascii="Times New Roman" w:hAnsi="Times New Roman"/>
          <w:b/>
          <w:sz w:val="20"/>
          <w:szCs w:val="20"/>
        </w:rPr>
      </w:pPr>
    </w:p>
    <w:p w14:paraId="679C5A0E" w14:textId="77777777" w:rsidR="0044162C" w:rsidRDefault="0044162C" w:rsidP="0044162C">
      <w:pPr>
        <w:spacing w:after="0" w:line="240" w:lineRule="auto"/>
        <w:rPr>
          <w:rFonts w:ascii="Times New Roman" w:hAnsi="Times New Roman"/>
          <w:b/>
          <w:sz w:val="20"/>
          <w:szCs w:val="20"/>
        </w:rPr>
      </w:pPr>
      <w:r w:rsidRPr="00216760">
        <w:rPr>
          <w:rFonts w:ascii="Times New Roman" w:hAnsi="Times New Roman"/>
          <w:b/>
          <w:sz w:val="20"/>
          <w:szCs w:val="20"/>
        </w:rPr>
        <w:t>Kódy diagnóz na preverenom doriešujúcom skríningovom MG pracovisku nadväzujúce na skríning</w:t>
      </w:r>
    </w:p>
    <w:tbl>
      <w:tblPr>
        <w:tblStyle w:val="Mriekatabuky"/>
        <w:tblW w:w="0" w:type="auto"/>
        <w:tblLook w:val="04A0" w:firstRow="1" w:lastRow="0" w:firstColumn="1" w:lastColumn="0" w:noHBand="0" w:noVBand="1"/>
      </w:tblPr>
      <w:tblGrid>
        <w:gridCol w:w="838"/>
        <w:gridCol w:w="4406"/>
        <w:gridCol w:w="3818"/>
      </w:tblGrid>
      <w:tr w:rsidR="0044162C" w:rsidRPr="00146E0F" w14:paraId="1E7FD2DE" w14:textId="77777777" w:rsidTr="00317536">
        <w:tc>
          <w:tcPr>
            <w:tcW w:w="838" w:type="dxa"/>
          </w:tcPr>
          <w:p w14:paraId="7437BF12"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C50</w:t>
            </w:r>
          </w:p>
        </w:tc>
        <w:tc>
          <w:tcPr>
            <w:tcW w:w="4406" w:type="dxa"/>
          </w:tcPr>
          <w:p w14:paraId="19AA1CA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 xml:space="preserve">Zhubný nádor prsníka, C50.0-C50.6, C50.8-C50.9 </w:t>
            </w:r>
          </w:p>
        </w:tc>
        <w:tc>
          <w:tcPr>
            <w:tcW w:w="3818" w:type="dxa"/>
          </w:tcPr>
          <w:p w14:paraId="2E195FE0"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Len histologicky verifikované!</w:t>
            </w:r>
          </w:p>
        </w:tc>
      </w:tr>
      <w:tr w:rsidR="0044162C" w:rsidRPr="00146E0F" w14:paraId="16AAD8EB" w14:textId="77777777" w:rsidTr="00317536">
        <w:tc>
          <w:tcPr>
            <w:tcW w:w="838" w:type="dxa"/>
          </w:tcPr>
          <w:p w14:paraId="28C954D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D05</w:t>
            </w:r>
          </w:p>
        </w:tc>
        <w:tc>
          <w:tcPr>
            <w:tcW w:w="4406" w:type="dxa"/>
          </w:tcPr>
          <w:p w14:paraId="4EC936F7"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Karcinóm in situ prsníka D05.0, D05.1, D05.7, D05.9</w:t>
            </w:r>
          </w:p>
        </w:tc>
        <w:tc>
          <w:tcPr>
            <w:tcW w:w="3818" w:type="dxa"/>
          </w:tcPr>
          <w:p w14:paraId="184E80AB"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Len histologicky verifikované!</w:t>
            </w:r>
          </w:p>
        </w:tc>
      </w:tr>
      <w:tr w:rsidR="0044162C" w:rsidRPr="00146E0F" w14:paraId="4B2958CE" w14:textId="77777777" w:rsidTr="00317536">
        <w:tc>
          <w:tcPr>
            <w:tcW w:w="838" w:type="dxa"/>
          </w:tcPr>
          <w:p w14:paraId="33507D1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D24</w:t>
            </w:r>
          </w:p>
        </w:tc>
        <w:tc>
          <w:tcPr>
            <w:tcW w:w="4406" w:type="dxa"/>
          </w:tcPr>
          <w:p w14:paraId="31DB033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Nezhubný nádor prsníka</w:t>
            </w:r>
          </w:p>
        </w:tc>
        <w:tc>
          <w:tcPr>
            <w:tcW w:w="3818" w:type="dxa"/>
          </w:tcPr>
          <w:p w14:paraId="3A1823F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Fibroadenóm</w:t>
            </w:r>
          </w:p>
        </w:tc>
      </w:tr>
      <w:tr w:rsidR="0044162C" w:rsidRPr="00146E0F" w14:paraId="2AF7AB4B" w14:textId="77777777" w:rsidTr="00317536">
        <w:tc>
          <w:tcPr>
            <w:tcW w:w="838" w:type="dxa"/>
          </w:tcPr>
          <w:p w14:paraId="0C40C40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D48.6</w:t>
            </w:r>
          </w:p>
        </w:tc>
        <w:tc>
          <w:tcPr>
            <w:tcW w:w="4406" w:type="dxa"/>
          </w:tcPr>
          <w:p w14:paraId="2BAC4D28"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Nádor s neurčitým správaním – prsník</w:t>
            </w:r>
          </w:p>
        </w:tc>
        <w:tc>
          <w:tcPr>
            <w:tcW w:w="3818" w:type="dxa"/>
          </w:tcPr>
          <w:p w14:paraId="0C18B580"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Phyllodes tumor</w:t>
            </w:r>
          </w:p>
        </w:tc>
      </w:tr>
      <w:tr w:rsidR="0044162C" w:rsidRPr="00146E0F" w14:paraId="031054C3" w14:textId="77777777" w:rsidTr="00317536">
        <w:tc>
          <w:tcPr>
            <w:tcW w:w="838" w:type="dxa"/>
          </w:tcPr>
          <w:p w14:paraId="7A733422"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N60</w:t>
            </w:r>
          </w:p>
        </w:tc>
        <w:tc>
          <w:tcPr>
            <w:tcW w:w="4406" w:type="dxa"/>
          </w:tcPr>
          <w:p w14:paraId="30A3FF07"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Benígna dysplázia prsníka, N60.0-N60.4 a N60.8-N60.9</w:t>
            </w:r>
          </w:p>
        </w:tc>
        <w:tc>
          <w:tcPr>
            <w:tcW w:w="3818" w:type="dxa"/>
          </w:tcPr>
          <w:p w14:paraId="1E7B80F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Pod N60.9 zaradiť aj ADH, ALH – sledovať kódy z laboratórneho nálezu</w:t>
            </w:r>
          </w:p>
        </w:tc>
      </w:tr>
      <w:tr w:rsidR="0044162C" w:rsidRPr="00146E0F" w14:paraId="67EF4F81" w14:textId="77777777" w:rsidTr="00317536">
        <w:tc>
          <w:tcPr>
            <w:tcW w:w="838" w:type="dxa"/>
          </w:tcPr>
          <w:p w14:paraId="24907111"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N61</w:t>
            </w:r>
          </w:p>
        </w:tc>
        <w:tc>
          <w:tcPr>
            <w:tcW w:w="4406" w:type="dxa"/>
          </w:tcPr>
          <w:p w14:paraId="544E63C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Zápalová choroba prsníka</w:t>
            </w:r>
          </w:p>
        </w:tc>
        <w:tc>
          <w:tcPr>
            <w:tcW w:w="3818" w:type="dxa"/>
          </w:tcPr>
          <w:p w14:paraId="5E57C361"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4F3160B5" w14:textId="77777777" w:rsidTr="00317536">
        <w:tc>
          <w:tcPr>
            <w:tcW w:w="838" w:type="dxa"/>
          </w:tcPr>
          <w:p w14:paraId="62C9FDF3"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N62</w:t>
            </w:r>
          </w:p>
        </w:tc>
        <w:tc>
          <w:tcPr>
            <w:tcW w:w="4406" w:type="dxa"/>
          </w:tcPr>
          <w:p w14:paraId="7A20374E"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Hypertrofia prsníka</w:t>
            </w:r>
          </w:p>
        </w:tc>
        <w:tc>
          <w:tcPr>
            <w:tcW w:w="3818" w:type="dxa"/>
          </w:tcPr>
          <w:p w14:paraId="40F697FB"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067D93EC" w14:textId="77777777" w:rsidTr="00317536">
        <w:tc>
          <w:tcPr>
            <w:tcW w:w="838" w:type="dxa"/>
          </w:tcPr>
          <w:p w14:paraId="3457E881"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N63</w:t>
            </w:r>
          </w:p>
        </w:tc>
        <w:tc>
          <w:tcPr>
            <w:tcW w:w="4406" w:type="dxa"/>
          </w:tcPr>
          <w:p w14:paraId="2B7F7428"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Nešpecifická hrčka prsníka</w:t>
            </w:r>
          </w:p>
        </w:tc>
        <w:tc>
          <w:tcPr>
            <w:tcW w:w="3818" w:type="dxa"/>
          </w:tcPr>
          <w:p w14:paraId="5397ED75" w14:textId="77777777" w:rsidR="0044162C" w:rsidRPr="00146E0F" w:rsidRDefault="0044162C" w:rsidP="00317536">
            <w:pPr>
              <w:spacing w:after="0" w:line="240" w:lineRule="auto"/>
              <w:jc w:val="center"/>
              <w:rPr>
                <w:rFonts w:ascii="Times New Roman" w:hAnsi="Times New Roman"/>
                <w:bCs/>
                <w:sz w:val="20"/>
                <w:szCs w:val="20"/>
              </w:rPr>
            </w:pPr>
          </w:p>
        </w:tc>
      </w:tr>
      <w:tr w:rsidR="0044162C" w:rsidRPr="00146E0F" w14:paraId="3E7A5A93" w14:textId="77777777" w:rsidTr="00317536">
        <w:tc>
          <w:tcPr>
            <w:tcW w:w="838" w:type="dxa"/>
          </w:tcPr>
          <w:p w14:paraId="1AA08639"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N64</w:t>
            </w:r>
          </w:p>
        </w:tc>
        <w:tc>
          <w:tcPr>
            <w:tcW w:w="4406" w:type="dxa"/>
          </w:tcPr>
          <w:p w14:paraId="1B4A091C" w14:textId="77777777" w:rsidR="0044162C" w:rsidRPr="00146E0F" w:rsidRDefault="0044162C" w:rsidP="00317536">
            <w:pPr>
              <w:spacing w:after="0" w:line="240" w:lineRule="auto"/>
              <w:jc w:val="center"/>
              <w:rPr>
                <w:rFonts w:ascii="Times New Roman" w:hAnsi="Times New Roman"/>
                <w:bCs/>
                <w:sz w:val="20"/>
                <w:szCs w:val="20"/>
              </w:rPr>
            </w:pPr>
            <w:r w:rsidRPr="00146E0F">
              <w:rPr>
                <w:rFonts w:ascii="Times New Roman" w:hAnsi="Times New Roman"/>
                <w:bCs/>
                <w:sz w:val="20"/>
                <w:szCs w:val="20"/>
              </w:rPr>
              <w:t xml:space="preserve">Iné choroby prsníka, N64.1-N64.5, N64.8-N64.9 </w:t>
            </w:r>
          </w:p>
        </w:tc>
        <w:tc>
          <w:tcPr>
            <w:tcW w:w="3818" w:type="dxa"/>
          </w:tcPr>
          <w:p w14:paraId="024C26D5" w14:textId="77777777" w:rsidR="0044162C" w:rsidRPr="00146E0F" w:rsidRDefault="0044162C" w:rsidP="00317536">
            <w:pPr>
              <w:spacing w:after="0" w:line="240" w:lineRule="auto"/>
              <w:jc w:val="center"/>
              <w:rPr>
                <w:rFonts w:ascii="Times New Roman" w:hAnsi="Times New Roman"/>
                <w:bCs/>
                <w:sz w:val="20"/>
                <w:szCs w:val="20"/>
              </w:rPr>
            </w:pPr>
          </w:p>
        </w:tc>
      </w:tr>
    </w:tbl>
    <w:p w14:paraId="76F17EC9" w14:textId="77777777" w:rsidR="0044162C" w:rsidRDefault="0044162C" w:rsidP="0044162C">
      <w:pPr>
        <w:spacing w:after="0" w:line="240" w:lineRule="auto"/>
        <w:rPr>
          <w:rFonts w:ascii="Times New Roman" w:hAnsi="Times New Roman"/>
          <w:bCs/>
          <w:sz w:val="20"/>
          <w:szCs w:val="20"/>
        </w:rPr>
      </w:pPr>
    </w:p>
    <w:p w14:paraId="2999DD82" w14:textId="77777777" w:rsidR="0044162C" w:rsidRDefault="0044162C" w:rsidP="0044162C">
      <w:pPr>
        <w:spacing w:after="0" w:line="240" w:lineRule="auto"/>
        <w:rPr>
          <w:rFonts w:ascii="Times New Roman" w:hAnsi="Times New Roman"/>
          <w:bCs/>
          <w:sz w:val="20"/>
          <w:szCs w:val="20"/>
        </w:rPr>
      </w:pPr>
    </w:p>
    <w:p w14:paraId="0ED37AB4" w14:textId="77777777" w:rsidR="0044162C" w:rsidRDefault="0044162C" w:rsidP="0044162C">
      <w:pPr>
        <w:spacing w:after="0" w:line="240" w:lineRule="auto"/>
        <w:rPr>
          <w:rFonts w:ascii="Times New Roman" w:hAnsi="Times New Roman"/>
          <w:b/>
          <w:sz w:val="20"/>
          <w:szCs w:val="20"/>
        </w:rPr>
      </w:pPr>
      <w:r w:rsidRPr="00882728">
        <w:rPr>
          <w:rFonts w:ascii="Times New Roman" w:hAnsi="Times New Roman"/>
          <w:b/>
          <w:sz w:val="20"/>
          <w:szCs w:val="20"/>
        </w:rPr>
        <w:t>Kódy výkonov vykonané na preverených doriešujúcich skríningových MG pracoviskách vo fáze doriešovania</w:t>
      </w:r>
    </w:p>
    <w:p w14:paraId="621700E3" w14:textId="77777777" w:rsidR="0044162C" w:rsidRDefault="0044162C" w:rsidP="0044162C">
      <w:pPr>
        <w:spacing w:after="0" w:line="240" w:lineRule="auto"/>
        <w:rPr>
          <w:rFonts w:ascii="Times New Roman" w:hAnsi="Times New Roman"/>
          <w:b/>
          <w:sz w:val="20"/>
          <w:szCs w:val="20"/>
        </w:rPr>
      </w:pPr>
    </w:p>
    <w:p w14:paraId="2789F8D5" w14:textId="77777777" w:rsidR="0044162C" w:rsidRDefault="0044162C" w:rsidP="00D2366F">
      <w:pPr>
        <w:pStyle w:val="Odsekzoznamu"/>
        <w:numPr>
          <w:ilvl w:val="0"/>
          <w:numId w:val="127"/>
        </w:numPr>
        <w:spacing w:after="0" w:line="240" w:lineRule="auto"/>
        <w:jc w:val="both"/>
        <w:rPr>
          <w:rFonts w:ascii="Times New Roman" w:hAnsi="Times New Roman"/>
          <w:bCs/>
          <w:sz w:val="20"/>
          <w:szCs w:val="20"/>
        </w:rPr>
      </w:pPr>
      <w:r w:rsidRPr="000F7E63">
        <w:rPr>
          <w:rFonts w:ascii="Times New Roman" w:hAnsi="Times New Roman"/>
          <w:bCs/>
          <w:sz w:val="20"/>
          <w:szCs w:val="20"/>
        </w:rPr>
        <w:t xml:space="preserve">Pre výkony vykonané na preverených doriešujúcich skríningových MG pracoviskách sa používajú na vykazovanie rovnaké kódy výkonov, akými sa tieto metódy vykazujú pri diagnostických vyšetreniach mimo skríningu, vrátane využívania kódu výkonu 1301f. </w:t>
      </w:r>
    </w:p>
    <w:p w14:paraId="731BBA39" w14:textId="77777777" w:rsidR="0044162C" w:rsidRDefault="0044162C" w:rsidP="00D2366F">
      <w:pPr>
        <w:pStyle w:val="Odsekzoznamu"/>
        <w:numPr>
          <w:ilvl w:val="0"/>
          <w:numId w:val="127"/>
        </w:numPr>
        <w:spacing w:after="0" w:line="240" w:lineRule="auto"/>
        <w:jc w:val="both"/>
        <w:rPr>
          <w:rFonts w:ascii="Times New Roman" w:hAnsi="Times New Roman"/>
          <w:bCs/>
          <w:sz w:val="20"/>
          <w:szCs w:val="20"/>
        </w:rPr>
      </w:pPr>
      <w:r w:rsidRPr="000F7E63">
        <w:rPr>
          <w:rFonts w:ascii="Times New Roman" w:hAnsi="Times New Roman"/>
          <w:bCs/>
          <w:sz w:val="20"/>
          <w:szCs w:val="20"/>
        </w:rPr>
        <w:t>Kód výkonu 1301f je len informatívny – s nulovou výškou úhrady zo ZP. Jeho účelom je poskytnúť pri štatistickom spracovaní dát informáciu, že preverené doriešujúce skríningové MG pracovisko indikovalo ďalšie dovyšetrenie, spadajúce do doriešujúcej fázy.</w:t>
      </w:r>
    </w:p>
    <w:p w14:paraId="09C41B6A"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816"/>
        <w:gridCol w:w="4708"/>
        <w:gridCol w:w="3538"/>
      </w:tblGrid>
      <w:tr w:rsidR="0044162C" w:rsidRPr="00BF08F1" w14:paraId="1B2771F4" w14:textId="77777777" w:rsidTr="00317536">
        <w:trPr>
          <w:trHeight w:val="490"/>
        </w:trPr>
        <w:tc>
          <w:tcPr>
            <w:tcW w:w="816" w:type="dxa"/>
          </w:tcPr>
          <w:p w14:paraId="435C6AFA"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 xml:space="preserve">5029b </w:t>
            </w:r>
          </w:p>
          <w:p w14:paraId="4B80DEDF"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29F2F9F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Doplnkové mamografické projekcie</w:t>
            </w:r>
          </w:p>
        </w:tc>
        <w:tc>
          <w:tcPr>
            <w:tcW w:w="3538" w:type="dxa"/>
          </w:tcPr>
          <w:p w14:paraId="696D24B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Aj tomosyntéza,  kým jej nebude pridelený  samostatný kód</w:t>
            </w:r>
          </w:p>
        </w:tc>
      </w:tr>
      <w:tr w:rsidR="0044162C" w:rsidRPr="00BF08F1" w14:paraId="52B529C1" w14:textId="77777777" w:rsidTr="00317536">
        <w:tc>
          <w:tcPr>
            <w:tcW w:w="816" w:type="dxa"/>
          </w:tcPr>
          <w:p w14:paraId="534B6AD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5092c</w:t>
            </w:r>
          </w:p>
          <w:p w14:paraId="0F4DB13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29443E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Mamografia vrátane lokalizácie patologického procesu pred operáciou</w:t>
            </w:r>
          </w:p>
        </w:tc>
        <w:tc>
          <w:tcPr>
            <w:tcW w:w="3538" w:type="dxa"/>
          </w:tcPr>
          <w:p w14:paraId="7CFEB6BB"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2B9C4600" w14:textId="77777777" w:rsidTr="00317536">
        <w:tc>
          <w:tcPr>
            <w:tcW w:w="816" w:type="dxa"/>
          </w:tcPr>
          <w:p w14:paraId="0B0FBAD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5093</w:t>
            </w:r>
          </w:p>
          <w:p w14:paraId="757F88E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8B39B46"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Duktografia</w:t>
            </w:r>
          </w:p>
        </w:tc>
        <w:tc>
          <w:tcPr>
            <w:tcW w:w="3538" w:type="dxa"/>
          </w:tcPr>
          <w:p w14:paraId="5D589D6D"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2DBC2C1" w14:textId="77777777" w:rsidTr="00317536">
        <w:tc>
          <w:tcPr>
            <w:tcW w:w="816" w:type="dxa"/>
          </w:tcPr>
          <w:p w14:paraId="25363AF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5308</w:t>
            </w:r>
          </w:p>
          <w:p w14:paraId="2C806B06"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55968A7D"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Ultrazvukové vyšetrenie obidvoch prsníkov, axíl a regionálnych lymfatických uzlín</w:t>
            </w:r>
          </w:p>
        </w:tc>
        <w:tc>
          <w:tcPr>
            <w:tcW w:w="3538" w:type="dxa"/>
          </w:tcPr>
          <w:p w14:paraId="0B4BB7ED"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47F5B92F" w14:textId="77777777" w:rsidTr="00317536">
        <w:tc>
          <w:tcPr>
            <w:tcW w:w="816" w:type="dxa"/>
          </w:tcPr>
          <w:p w14:paraId="73CB672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5312</w:t>
            </w:r>
          </w:p>
          <w:p w14:paraId="5D40A1D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138CFC17"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Ultrazvukové vyšetrenie kĺbov, svalov, mäkkých tkanív</w:t>
            </w:r>
          </w:p>
        </w:tc>
        <w:tc>
          <w:tcPr>
            <w:tcW w:w="3538" w:type="dxa"/>
          </w:tcPr>
          <w:p w14:paraId="22AFA91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Pre cielené vyšetrenie len časti prsníka</w:t>
            </w:r>
          </w:p>
        </w:tc>
      </w:tr>
      <w:tr w:rsidR="0044162C" w:rsidRPr="00BF08F1" w14:paraId="2EA5A3FA" w14:textId="77777777" w:rsidTr="00317536">
        <w:tc>
          <w:tcPr>
            <w:tcW w:w="816" w:type="dxa"/>
          </w:tcPr>
          <w:p w14:paraId="38CE08E8"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5316</w:t>
            </w:r>
          </w:p>
          <w:p w14:paraId="53387509"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37EEC26C"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Príplatok za duplexné vyšetrenie ciev pomocou PW Dopplera a farebného mapovania toku (CFM) vo vyšetrovanej oblasti</w:t>
            </w:r>
          </w:p>
        </w:tc>
        <w:tc>
          <w:tcPr>
            <w:tcW w:w="3538" w:type="dxa"/>
          </w:tcPr>
          <w:p w14:paraId="5DA56F2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Môže sa pridať ku kódu 5308 alebo 5312, ak bol použitý a v náleze popísaný nález v Doppler metóde</w:t>
            </w:r>
          </w:p>
        </w:tc>
      </w:tr>
      <w:tr w:rsidR="0044162C" w:rsidRPr="00BF08F1" w14:paraId="24CE7BF7" w14:textId="77777777" w:rsidTr="00317536">
        <w:tc>
          <w:tcPr>
            <w:tcW w:w="816" w:type="dxa"/>
          </w:tcPr>
          <w:p w14:paraId="239076E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5153a</w:t>
            </w:r>
          </w:p>
          <w:p w14:paraId="782D4D08"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7CF12E0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Punkcia alebo biopsia pod USG kontrolou</w:t>
            </w:r>
          </w:p>
        </w:tc>
        <w:tc>
          <w:tcPr>
            <w:tcW w:w="3538" w:type="dxa"/>
          </w:tcPr>
          <w:p w14:paraId="4B80BC8E"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36DC281" w14:textId="77777777" w:rsidTr="00317536">
        <w:tc>
          <w:tcPr>
            <w:tcW w:w="816" w:type="dxa"/>
            <w:vAlign w:val="center"/>
          </w:tcPr>
          <w:p w14:paraId="2076672F"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5156</w:t>
            </w:r>
          </w:p>
          <w:p w14:paraId="79612F3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vAlign w:val="center"/>
          </w:tcPr>
          <w:p w14:paraId="205E4E1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Stereobiopsia prsníka</w:t>
            </w:r>
          </w:p>
        </w:tc>
        <w:tc>
          <w:tcPr>
            <w:tcW w:w="3538" w:type="dxa"/>
          </w:tcPr>
          <w:p w14:paraId="5CE5B56B"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7943E73F" w14:textId="77777777" w:rsidTr="00317536">
        <w:tc>
          <w:tcPr>
            <w:tcW w:w="816" w:type="dxa"/>
            <w:vAlign w:val="center"/>
          </w:tcPr>
          <w:p w14:paraId="54CBB9A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5156a</w:t>
            </w:r>
          </w:p>
          <w:p w14:paraId="269D75E9"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vAlign w:val="center"/>
          </w:tcPr>
          <w:p w14:paraId="01C1415E"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 xml:space="preserve">Vákuová mamotómia </w:t>
            </w:r>
          </w:p>
        </w:tc>
        <w:tc>
          <w:tcPr>
            <w:tcW w:w="3538" w:type="dxa"/>
          </w:tcPr>
          <w:p w14:paraId="6DF55ED4" w14:textId="77777777" w:rsidR="0044162C" w:rsidRPr="00BF08F1" w:rsidRDefault="0044162C" w:rsidP="00317536">
            <w:pPr>
              <w:spacing w:after="0" w:line="240" w:lineRule="auto"/>
              <w:jc w:val="both"/>
              <w:rPr>
                <w:rFonts w:ascii="Times New Roman" w:hAnsi="Times New Roman"/>
                <w:bCs/>
                <w:sz w:val="20"/>
                <w:szCs w:val="20"/>
              </w:rPr>
            </w:pPr>
          </w:p>
        </w:tc>
      </w:tr>
      <w:tr w:rsidR="0044162C" w:rsidRPr="00BF08F1" w14:paraId="19AD6BAA" w14:textId="77777777" w:rsidTr="00317536">
        <w:tc>
          <w:tcPr>
            <w:tcW w:w="816" w:type="dxa"/>
          </w:tcPr>
          <w:p w14:paraId="3D0B52F3"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5612</w:t>
            </w:r>
          </w:p>
          <w:p w14:paraId="7679FFE1"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1301f</w:t>
            </w:r>
          </w:p>
        </w:tc>
        <w:tc>
          <w:tcPr>
            <w:tcW w:w="4708" w:type="dxa"/>
          </w:tcPr>
          <w:p w14:paraId="415A3F24" w14:textId="77777777" w:rsidR="0044162C" w:rsidRPr="00BF08F1" w:rsidRDefault="0044162C" w:rsidP="00317536">
            <w:pPr>
              <w:spacing w:after="0" w:line="240" w:lineRule="auto"/>
              <w:jc w:val="both"/>
              <w:rPr>
                <w:rFonts w:ascii="Times New Roman" w:hAnsi="Times New Roman"/>
                <w:bCs/>
                <w:sz w:val="20"/>
                <w:szCs w:val="20"/>
              </w:rPr>
            </w:pPr>
            <w:r w:rsidRPr="00BF08F1">
              <w:rPr>
                <w:rFonts w:ascii="Times New Roman" w:hAnsi="Times New Roman"/>
                <w:bCs/>
                <w:sz w:val="20"/>
                <w:szCs w:val="20"/>
              </w:rPr>
              <w:t>Magnetická rezonancia prsníkov</w:t>
            </w:r>
          </w:p>
        </w:tc>
        <w:tc>
          <w:tcPr>
            <w:tcW w:w="3538" w:type="dxa"/>
          </w:tcPr>
          <w:p w14:paraId="3E353134" w14:textId="77777777" w:rsidR="0044162C" w:rsidRPr="00BF08F1" w:rsidRDefault="0044162C" w:rsidP="00317536">
            <w:pPr>
              <w:spacing w:after="0" w:line="240" w:lineRule="auto"/>
              <w:jc w:val="both"/>
              <w:rPr>
                <w:rFonts w:ascii="Times New Roman" w:hAnsi="Times New Roman"/>
                <w:bCs/>
                <w:sz w:val="20"/>
                <w:szCs w:val="20"/>
              </w:rPr>
            </w:pPr>
          </w:p>
        </w:tc>
      </w:tr>
    </w:tbl>
    <w:p w14:paraId="7D9A8242" w14:textId="77777777" w:rsidR="0044162C" w:rsidRDefault="0044162C" w:rsidP="0044162C">
      <w:pPr>
        <w:spacing w:after="0"/>
        <w:jc w:val="both"/>
        <w:rPr>
          <w:rFonts w:ascii="Times New Roman" w:hAnsi="Times New Roman"/>
          <w:b/>
          <w:sz w:val="20"/>
          <w:szCs w:val="20"/>
        </w:rPr>
      </w:pPr>
    </w:p>
    <w:p w14:paraId="2B8411F8" w14:textId="77777777" w:rsidR="0044162C" w:rsidRDefault="0044162C" w:rsidP="0044162C">
      <w:pPr>
        <w:spacing w:after="0" w:line="240" w:lineRule="auto"/>
        <w:rPr>
          <w:rFonts w:ascii="Times New Roman" w:hAnsi="Times New Roman"/>
          <w:b/>
          <w:sz w:val="20"/>
          <w:szCs w:val="20"/>
        </w:rPr>
      </w:pPr>
    </w:p>
    <w:p w14:paraId="710F13B9" w14:textId="77777777" w:rsidR="002D283C" w:rsidRDefault="002D283C" w:rsidP="0044162C">
      <w:pPr>
        <w:spacing w:after="0" w:line="240" w:lineRule="auto"/>
        <w:jc w:val="center"/>
        <w:rPr>
          <w:rFonts w:ascii="Times New Roman" w:hAnsi="Times New Roman"/>
          <w:b/>
          <w:sz w:val="20"/>
          <w:szCs w:val="20"/>
        </w:rPr>
      </w:pPr>
    </w:p>
    <w:p w14:paraId="3DD67444" w14:textId="77777777" w:rsidR="002D283C" w:rsidRDefault="002D283C" w:rsidP="0044162C">
      <w:pPr>
        <w:spacing w:after="0" w:line="240" w:lineRule="auto"/>
        <w:jc w:val="center"/>
        <w:rPr>
          <w:rFonts w:ascii="Times New Roman" w:hAnsi="Times New Roman"/>
          <w:b/>
          <w:sz w:val="20"/>
          <w:szCs w:val="20"/>
        </w:rPr>
      </w:pPr>
    </w:p>
    <w:p w14:paraId="5C7026CD" w14:textId="77777777" w:rsidR="002D283C" w:rsidRDefault="002D283C" w:rsidP="0044162C">
      <w:pPr>
        <w:spacing w:after="0" w:line="240" w:lineRule="auto"/>
        <w:jc w:val="center"/>
        <w:rPr>
          <w:rFonts w:ascii="Times New Roman" w:hAnsi="Times New Roman"/>
          <w:b/>
          <w:sz w:val="20"/>
          <w:szCs w:val="20"/>
        </w:rPr>
      </w:pPr>
    </w:p>
    <w:p w14:paraId="115821CC" w14:textId="77777777" w:rsidR="002D283C" w:rsidRDefault="002D283C" w:rsidP="0044162C">
      <w:pPr>
        <w:spacing w:after="0" w:line="240" w:lineRule="auto"/>
        <w:jc w:val="center"/>
        <w:rPr>
          <w:rFonts w:ascii="Times New Roman" w:hAnsi="Times New Roman"/>
          <w:b/>
          <w:sz w:val="20"/>
          <w:szCs w:val="20"/>
        </w:rPr>
      </w:pPr>
    </w:p>
    <w:p w14:paraId="34D25400" w14:textId="77777777" w:rsidR="002D283C" w:rsidRDefault="002D283C" w:rsidP="0044162C">
      <w:pPr>
        <w:spacing w:after="0" w:line="240" w:lineRule="auto"/>
        <w:jc w:val="center"/>
        <w:rPr>
          <w:rFonts w:ascii="Times New Roman" w:hAnsi="Times New Roman"/>
          <w:b/>
          <w:sz w:val="20"/>
          <w:szCs w:val="20"/>
        </w:rPr>
      </w:pPr>
    </w:p>
    <w:p w14:paraId="77B1AE48" w14:textId="77777777" w:rsidR="002D283C" w:rsidRDefault="002D283C" w:rsidP="0044162C">
      <w:pPr>
        <w:spacing w:after="0" w:line="240" w:lineRule="auto"/>
        <w:jc w:val="center"/>
        <w:rPr>
          <w:rFonts w:ascii="Times New Roman" w:hAnsi="Times New Roman"/>
          <w:b/>
          <w:sz w:val="20"/>
          <w:szCs w:val="20"/>
        </w:rPr>
      </w:pPr>
    </w:p>
    <w:p w14:paraId="769C58E9" w14:textId="77777777" w:rsidR="002D283C" w:rsidRDefault="002D283C" w:rsidP="0044162C">
      <w:pPr>
        <w:spacing w:after="0" w:line="240" w:lineRule="auto"/>
        <w:jc w:val="center"/>
        <w:rPr>
          <w:rFonts w:ascii="Times New Roman" w:hAnsi="Times New Roman"/>
          <w:b/>
          <w:sz w:val="20"/>
          <w:szCs w:val="20"/>
        </w:rPr>
      </w:pPr>
    </w:p>
    <w:p w14:paraId="44696ACD" w14:textId="77777777" w:rsidR="002D283C" w:rsidRDefault="002D283C" w:rsidP="0044162C">
      <w:pPr>
        <w:spacing w:after="0" w:line="240" w:lineRule="auto"/>
        <w:jc w:val="center"/>
        <w:rPr>
          <w:rFonts w:ascii="Times New Roman" w:hAnsi="Times New Roman"/>
          <w:b/>
          <w:sz w:val="20"/>
          <w:szCs w:val="20"/>
        </w:rPr>
      </w:pPr>
    </w:p>
    <w:p w14:paraId="43AC531B" w14:textId="7E8B6332"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lastRenderedPageBreak/>
        <w:t>PROCESNÝ MANAŽMENT</w:t>
      </w:r>
    </w:p>
    <w:p w14:paraId="44FD13D7" w14:textId="77777777" w:rsidR="0044162C" w:rsidRDefault="0044162C" w:rsidP="0044162C">
      <w:pPr>
        <w:spacing w:after="0" w:line="240" w:lineRule="auto"/>
        <w:rPr>
          <w:rFonts w:ascii="Times New Roman" w:hAnsi="Times New Roman"/>
          <w:b/>
          <w:sz w:val="20"/>
          <w:szCs w:val="20"/>
        </w:rPr>
      </w:pPr>
    </w:p>
    <w:p w14:paraId="3BEF0190" w14:textId="77777777" w:rsidR="0044162C" w:rsidRDefault="0044162C" w:rsidP="0044162C">
      <w:pPr>
        <w:spacing w:after="0" w:line="240" w:lineRule="auto"/>
        <w:rPr>
          <w:rFonts w:ascii="Times New Roman" w:hAnsi="Times New Roman"/>
          <w:b/>
          <w:sz w:val="20"/>
          <w:szCs w:val="20"/>
        </w:rPr>
      </w:pPr>
    </w:p>
    <w:p w14:paraId="5B1BBEB6"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18"/>
        <w:gridCol w:w="1328"/>
        <w:gridCol w:w="7316"/>
      </w:tblGrid>
      <w:tr w:rsidR="0044162C" w:rsidRPr="00405454" w14:paraId="7617A9B3" w14:textId="77777777" w:rsidTr="00317536">
        <w:tc>
          <w:tcPr>
            <w:tcW w:w="9062" w:type="dxa"/>
            <w:gridSpan w:val="3"/>
          </w:tcPr>
          <w:p w14:paraId="52703E4F" w14:textId="77777777" w:rsidR="0044162C" w:rsidRPr="00991DC0" w:rsidRDefault="0044162C" w:rsidP="00317536">
            <w:pPr>
              <w:spacing w:after="0" w:line="240" w:lineRule="auto"/>
              <w:rPr>
                <w:rFonts w:ascii="Times New Roman" w:hAnsi="Times New Roman"/>
                <w:b/>
                <w:sz w:val="20"/>
                <w:szCs w:val="20"/>
              </w:rPr>
            </w:pPr>
            <w:r w:rsidRPr="00991DC0">
              <w:rPr>
                <w:rFonts w:ascii="Times New Roman" w:hAnsi="Times New Roman"/>
                <w:b/>
                <w:sz w:val="20"/>
                <w:szCs w:val="20"/>
              </w:rPr>
              <w:t>Príprava osoby na výkon skríningu po príchode na pracovisko a samotný postup pri LO</w:t>
            </w:r>
          </w:p>
          <w:p w14:paraId="37132FA5" w14:textId="77777777" w:rsidR="0044162C" w:rsidRPr="00405454" w:rsidRDefault="0044162C" w:rsidP="00317536">
            <w:pPr>
              <w:spacing w:after="0" w:line="240" w:lineRule="auto"/>
              <w:rPr>
                <w:rFonts w:ascii="Times New Roman" w:hAnsi="Times New Roman"/>
                <w:bCs/>
                <w:sz w:val="20"/>
                <w:szCs w:val="20"/>
              </w:rPr>
            </w:pPr>
          </w:p>
        </w:tc>
      </w:tr>
      <w:tr w:rsidR="0044162C" w:rsidRPr="00405454" w14:paraId="7B852942" w14:textId="77777777" w:rsidTr="00317536">
        <w:tc>
          <w:tcPr>
            <w:tcW w:w="418" w:type="dxa"/>
          </w:tcPr>
          <w:p w14:paraId="04D6334A"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1</w:t>
            </w:r>
          </w:p>
        </w:tc>
        <w:tc>
          <w:tcPr>
            <w:tcW w:w="1328" w:type="dxa"/>
          </w:tcPr>
          <w:p w14:paraId="287A49B8" w14:textId="77777777" w:rsidR="0044162C" w:rsidRPr="00405454" w:rsidRDefault="0044162C" w:rsidP="00317536">
            <w:pPr>
              <w:spacing w:after="0" w:line="240" w:lineRule="auto"/>
              <w:rPr>
                <w:rFonts w:ascii="Times New Roman" w:hAnsi="Times New Roman"/>
                <w:b/>
                <w:sz w:val="20"/>
                <w:szCs w:val="20"/>
              </w:rPr>
            </w:pPr>
            <w:r w:rsidRPr="00405454">
              <w:rPr>
                <w:rFonts w:ascii="Times New Roman" w:hAnsi="Times New Roman"/>
                <w:b/>
                <w:sz w:val="20"/>
                <w:szCs w:val="20"/>
              </w:rPr>
              <w:t>Praktická časť LO</w:t>
            </w:r>
          </w:p>
        </w:tc>
        <w:tc>
          <w:tcPr>
            <w:tcW w:w="7316" w:type="dxa"/>
          </w:tcPr>
          <w:p w14:paraId="766AD548"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Praktickú časť výkonu LO je oprávnený vykonávať len rádiologický technik s CPČ v mamografii alebo oprávnený rádiologický technik bez CPČ v mamografii, resp. nadobudol odbornú spôsobilosť na výkon CPČ mamodiagnostika v rádiológii.</w:t>
            </w:r>
          </w:p>
        </w:tc>
      </w:tr>
      <w:tr w:rsidR="0044162C" w:rsidRPr="00405454" w14:paraId="7DF9E491" w14:textId="77777777" w:rsidTr="00317536">
        <w:tc>
          <w:tcPr>
            <w:tcW w:w="418" w:type="dxa"/>
          </w:tcPr>
          <w:p w14:paraId="3E8CBDCA"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2</w:t>
            </w:r>
          </w:p>
        </w:tc>
        <w:tc>
          <w:tcPr>
            <w:tcW w:w="1328" w:type="dxa"/>
          </w:tcPr>
          <w:p w14:paraId="3859CF1E" w14:textId="77777777" w:rsidR="0044162C" w:rsidRPr="00405454" w:rsidRDefault="0044162C" w:rsidP="00317536">
            <w:pPr>
              <w:spacing w:after="0" w:line="240" w:lineRule="auto"/>
              <w:rPr>
                <w:rFonts w:ascii="Times New Roman" w:hAnsi="Times New Roman"/>
                <w:b/>
                <w:sz w:val="20"/>
                <w:szCs w:val="20"/>
              </w:rPr>
            </w:pPr>
            <w:r w:rsidRPr="00241D75">
              <w:rPr>
                <w:rFonts w:ascii="Times New Roman" w:hAnsi="Times New Roman"/>
                <w:b/>
                <w:sz w:val="20"/>
                <w:szCs w:val="20"/>
              </w:rPr>
              <w:t>Jednoznačná identifikácia pacienta</w:t>
            </w:r>
          </w:p>
        </w:tc>
        <w:tc>
          <w:tcPr>
            <w:tcW w:w="7316" w:type="dxa"/>
          </w:tcPr>
          <w:p w14:paraId="686B787B" w14:textId="77777777" w:rsidR="0044162C" w:rsidRPr="00405454" w:rsidRDefault="0044162C" w:rsidP="00317536">
            <w:pPr>
              <w:spacing w:after="0" w:line="240" w:lineRule="auto"/>
              <w:rPr>
                <w:rFonts w:ascii="Times New Roman" w:hAnsi="Times New Roman"/>
                <w:bCs/>
                <w:sz w:val="20"/>
                <w:szCs w:val="20"/>
              </w:rPr>
            </w:pPr>
            <w:r w:rsidRPr="00241D75">
              <w:rPr>
                <w:rFonts w:ascii="Times New Roman" w:hAnsi="Times New Roman"/>
                <w:bCs/>
                <w:sz w:val="20"/>
                <w:szCs w:val="20"/>
              </w:rPr>
              <w:t>Identifikáciu pacienta pred vykonaním vyšetrenia zabezpečuje aplikujúci odborník so zodpovednosťou za praktickú časť LO, a to priamou otázkou na meno, v prípade možnosti zámeny aj na dátum narodenia a porovnaním odpovede pacienta s údajmi na žiadanke alebo s údajmi v dokumentácii pacienta</w:t>
            </w:r>
            <w:r>
              <w:rPr>
                <w:rFonts w:ascii="Times New Roman" w:hAnsi="Times New Roman"/>
                <w:bCs/>
                <w:sz w:val="20"/>
                <w:szCs w:val="20"/>
              </w:rPr>
              <w:t xml:space="preserve">. </w:t>
            </w:r>
          </w:p>
        </w:tc>
      </w:tr>
      <w:tr w:rsidR="0044162C" w:rsidRPr="00405454" w14:paraId="537FBFE6" w14:textId="77777777" w:rsidTr="00317536">
        <w:trPr>
          <w:trHeight w:val="1243"/>
        </w:trPr>
        <w:tc>
          <w:tcPr>
            <w:tcW w:w="418" w:type="dxa"/>
            <w:vMerge w:val="restart"/>
          </w:tcPr>
          <w:p w14:paraId="76C27F5D"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3</w:t>
            </w:r>
          </w:p>
          <w:p w14:paraId="1E9D1A2F" w14:textId="77777777" w:rsidR="0044162C" w:rsidRPr="00405454" w:rsidRDefault="0044162C" w:rsidP="00317536">
            <w:pPr>
              <w:spacing w:after="0" w:line="240" w:lineRule="auto"/>
              <w:rPr>
                <w:rFonts w:ascii="Times New Roman" w:hAnsi="Times New Roman"/>
                <w:bCs/>
                <w:sz w:val="20"/>
                <w:szCs w:val="20"/>
              </w:rPr>
            </w:pPr>
          </w:p>
        </w:tc>
        <w:tc>
          <w:tcPr>
            <w:tcW w:w="1328" w:type="dxa"/>
            <w:vMerge w:val="restart"/>
          </w:tcPr>
          <w:p w14:paraId="0C02393F" w14:textId="77777777" w:rsidR="0044162C" w:rsidRPr="00405454" w:rsidRDefault="0044162C" w:rsidP="00317536">
            <w:pPr>
              <w:spacing w:after="0" w:line="240" w:lineRule="auto"/>
              <w:rPr>
                <w:rFonts w:ascii="Times New Roman" w:hAnsi="Times New Roman"/>
                <w:b/>
                <w:sz w:val="20"/>
                <w:szCs w:val="20"/>
              </w:rPr>
            </w:pPr>
            <w:r w:rsidRPr="00985F58">
              <w:rPr>
                <w:rFonts w:ascii="Times New Roman" w:hAnsi="Times New Roman"/>
                <w:b/>
                <w:sz w:val="20"/>
                <w:szCs w:val="20"/>
              </w:rPr>
              <w:t>Príprava pred samotným LO a sprievod pacienta v priebehu LO</w:t>
            </w:r>
          </w:p>
        </w:tc>
        <w:tc>
          <w:tcPr>
            <w:tcW w:w="7316" w:type="dxa"/>
          </w:tcPr>
          <w:p w14:paraId="4C5AD3E4" w14:textId="77777777" w:rsidR="0044162C" w:rsidRPr="00405454" w:rsidRDefault="0044162C" w:rsidP="00317536">
            <w:pPr>
              <w:spacing w:after="0" w:line="240" w:lineRule="auto"/>
              <w:rPr>
                <w:rFonts w:ascii="Times New Roman" w:hAnsi="Times New Roman"/>
                <w:bCs/>
                <w:sz w:val="20"/>
                <w:szCs w:val="20"/>
              </w:rPr>
            </w:pPr>
            <w:r w:rsidRPr="00D54ADA">
              <w:rPr>
                <w:rFonts w:ascii="Times New Roman" w:hAnsi="Times New Roman"/>
                <w:bCs/>
                <w:sz w:val="20"/>
                <w:szCs w:val="20"/>
              </w:rPr>
              <w:t>Pred samotným vykonaním LO je v prípade potreby nutné odložiť odev a pokiaľ je možné, aj kovové predmety v oblasti zobrazenia. Odporúča sa nepoužívať kozmetické prípravky na oblasť prsníka a podpazušia. Pred vlastným vyšetrením odložiť odev (voľné prsia a podpazušie). Je nutné poučiť pacientku, ako sa má správať pri expozícii. Poučenie pacientky vykoná aplikujúci odborník s klinickou zodpovednosťou za praktickú časť LO pred začatím výkonu</w:t>
            </w:r>
            <w:r>
              <w:rPr>
                <w:rFonts w:ascii="Times New Roman" w:hAnsi="Times New Roman"/>
                <w:bCs/>
                <w:sz w:val="20"/>
                <w:szCs w:val="20"/>
              </w:rPr>
              <w:t>.</w:t>
            </w:r>
          </w:p>
        </w:tc>
      </w:tr>
      <w:tr w:rsidR="0044162C" w:rsidRPr="00405454" w14:paraId="7A2467EE" w14:textId="77777777" w:rsidTr="00317536">
        <w:tc>
          <w:tcPr>
            <w:tcW w:w="418" w:type="dxa"/>
            <w:vMerge/>
          </w:tcPr>
          <w:p w14:paraId="66F1ADDF"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60A8439D" w14:textId="77777777" w:rsidR="0044162C" w:rsidRPr="00405454" w:rsidRDefault="0044162C" w:rsidP="00317536">
            <w:pPr>
              <w:spacing w:after="0" w:line="240" w:lineRule="auto"/>
              <w:rPr>
                <w:rFonts w:ascii="Times New Roman" w:hAnsi="Times New Roman"/>
                <w:b/>
                <w:sz w:val="20"/>
                <w:szCs w:val="20"/>
              </w:rPr>
            </w:pPr>
          </w:p>
        </w:tc>
        <w:tc>
          <w:tcPr>
            <w:tcW w:w="7316" w:type="dxa"/>
          </w:tcPr>
          <w:p w14:paraId="3236C4B0" w14:textId="77777777" w:rsidR="0044162C" w:rsidRPr="00405454" w:rsidRDefault="0044162C" w:rsidP="00317536">
            <w:pPr>
              <w:spacing w:after="0" w:line="240" w:lineRule="auto"/>
              <w:rPr>
                <w:rFonts w:ascii="Times New Roman" w:hAnsi="Times New Roman"/>
                <w:bCs/>
                <w:sz w:val="20"/>
                <w:szCs w:val="20"/>
              </w:rPr>
            </w:pPr>
            <w:r w:rsidRPr="00D54ADA">
              <w:rPr>
                <w:rFonts w:ascii="Times New Roman" w:hAnsi="Times New Roman"/>
                <w:bCs/>
                <w:sz w:val="20"/>
                <w:szCs w:val="20"/>
              </w:rPr>
              <w:t>Pri skríningových mamografických vyšetreniach neprichádza do úvahy asistencia iných osôb na vyšetrovňu z dôvodu fixácie pacienta</w:t>
            </w:r>
            <w:r>
              <w:rPr>
                <w:rFonts w:ascii="Times New Roman" w:hAnsi="Times New Roman"/>
                <w:bCs/>
                <w:sz w:val="20"/>
                <w:szCs w:val="20"/>
              </w:rPr>
              <w:t>.</w:t>
            </w:r>
          </w:p>
        </w:tc>
      </w:tr>
      <w:tr w:rsidR="0044162C" w:rsidRPr="00405454" w14:paraId="3F9B6062" w14:textId="77777777" w:rsidTr="00317536">
        <w:tc>
          <w:tcPr>
            <w:tcW w:w="418" w:type="dxa"/>
            <w:vMerge w:val="restart"/>
          </w:tcPr>
          <w:p w14:paraId="61B4070D" w14:textId="77777777" w:rsidR="0044162C" w:rsidRPr="00405454" w:rsidRDefault="0044162C" w:rsidP="00317536">
            <w:pPr>
              <w:spacing w:after="0" w:line="240" w:lineRule="auto"/>
              <w:rPr>
                <w:rFonts w:ascii="Times New Roman" w:hAnsi="Times New Roman"/>
                <w:bCs/>
                <w:sz w:val="20"/>
                <w:szCs w:val="20"/>
              </w:rPr>
            </w:pPr>
            <w:r>
              <w:rPr>
                <w:rFonts w:ascii="Times New Roman" w:hAnsi="Times New Roman"/>
                <w:bCs/>
                <w:sz w:val="20"/>
                <w:szCs w:val="20"/>
              </w:rPr>
              <w:t>4</w:t>
            </w:r>
          </w:p>
        </w:tc>
        <w:tc>
          <w:tcPr>
            <w:tcW w:w="1328" w:type="dxa"/>
            <w:vMerge w:val="restart"/>
          </w:tcPr>
          <w:p w14:paraId="527F65A6" w14:textId="77777777" w:rsidR="0044162C" w:rsidRPr="00405454" w:rsidRDefault="0044162C" w:rsidP="00317536">
            <w:pPr>
              <w:spacing w:after="0" w:line="240" w:lineRule="auto"/>
              <w:rPr>
                <w:rFonts w:ascii="Times New Roman" w:hAnsi="Times New Roman"/>
                <w:b/>
                <w:sz w:val="20"/>
                <w:szCs w:val="20"/>
              </w:rPr>
            </w:pPr>
            <w:r w:rsidRPr="00C23E6F">
              <w:rPr>
                <w:rFonts w:ascii="Times New Roman" w:hAnsi="Times New Roman"/>
                <w:b/>
                <w:sz w:val="20"/>
                <w:szCs w:val="20"/>
              </w:rPr>
              <w:t>Osobné ochranné pomôcky a prostriedky</w:t>
            </w:r>
          </w:p>
        </w:tc>
        <w:tc>
          <w:tcPr>
            <w:tcW w:w="7316" w:type="dxa"/>
          </w:tcPr>
          <w:p w14:paraId="7C6B68AB" w14:textId="77777777" w:rsidR="0044162C" w:rsidRPr="00405454"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 xml:space="preserve">Osobné ochranné prostriedky poskytujú ochranu najmä rádiosenzitívnym tkanivám a orgánom. Za ich použitie zodpovedá aplikujúci odborník s klinickou zodpovednosťou za praktickú časť LO. </w:t>
            </w:r>
          </w:p>
        </w:tc>
      </w:tr>
      <w:tr w:rsidR="0044162C" w:rsidRPr="00405454" w14:paraId="55C1028C" w14:textId="77777777" w:rsidTr="00317536">
        <w:tc>
          <w:tcPr>
            <w:tcW w:w="418" w:type="dxa"/>
            <w:vMerge/>
          </w:tcPr>
          <w:p w14:paraId="46CD579C"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4EA6C480"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6ECD519E" w14:textId="77777777" w:rsidR="0044162C" w:rsidRPr="00D90E62"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Na pracovisku dostupné osobné ochranné prostriedky a pomôcky sú špecifikované v každom systéme kvality poskytovateľa. Rádiologický technik je povinný pri vykonávaní LO na rádiologickom pracovisku vykonávajúcom skríningovú mamografiu zaistiť, aby v priebehu LO boli použité príslušné primerané osobné ochranné prostriedky</w:t>
            </w:r>
            <w:r>
              <w:rPr>
                <w:rFonts w:ascii="Times New Roman" w:hAnsi="Times New Roman"/>
                <w:bCs/>
                <w:sz w:val="20"/>
                <w:szCs w:val="20"/>
              </w:rPr>
              <w:t>.</w:t>
            </w:r>
          </w:p>
        </w:tc>
      </w:tr>
      <w:tr w:rsidR="0044162C" w:rsidRPr="00405454" w14:paraId="1BD98F63" w14:textId="77777777" w:rsidTr="00317536">
        <w:tc>
          <w:tcPr>
            <w:tcW w:w="418" w:type="dxa"/>
            <w:vMerge/>
          </w:tcPr>
          <w:p w14:paraId="688BA147"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4FB71AA0"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3E85534D" w14:textId="77777777" w:rsidR="0044162C" w:rsidRPr="00D90E62" w:rsidRDefault="0044162C" w:rsidP="00317536">
            <w:pPr>
              <w:spacing w:after="0" w:line="240" w:lineRule="auto"/>
              <w:rPr>
                <w:rFonts w:ascii="Times New Roman" w:hAnsi="Times New Roman"/>
                <w:bCs/>
                <w:sz w:val="20"/>
                <w:szCs w:val="20"/>
              </w:rPr>
            </w:pPr>
            <w:r w:rsidRPr="00C23E6F">
              <w:rPr>
                <w:rFonts w:ascii="Times New Roman" w:hAnsi="Times New Roman"/>
                <w:bCs/>
                <w:sz w:val="20"/>
                <w:szCs w:val="20"/>
              </w:rPr>
              <w:t>Rádiologický technik je povinný pri vykonávaní LO na rádiologickom pracovisku vykonávajúcom skríningovú mamografiu zaistiť</w:t>
            </w:r>
            <w:r>
              <w:rPr>
                <w:rFonts w:ascii="Times New Roman" w:hAnsi="Times New Roman"/>
                <w:bCs/>
                <w:sz w:val="20"/>
                <w:szCs w:val="20"/>
              </w:rPr>
              <w:t>,</w:t>
            </w:r>
            <w:r w:rsidRPr="00C23E6F">
              <w:rPr>
                <w:rFonts w:ascii="Times New Roman" w:hAnsi="Times New Roman"/>
                <w:bCs/>
                <w:sz w:val="20"/>
                <w:szCs w:val="20"/>
              </w:rPr>
              <w:t xml:space="preserve"> aby vo vyšetrovni neboli prítomné žiadne ďalšie osoby, ktoré sa priamo nezúčastňujú na LO. Pokiaľ sa vyšetrenia musí</w:t>
            </w:r>
            <w:r>
              <w:rPr>
                <w:rFonts w:ascii="Times New Roman" w:hAnsi="Times New Roman"/>
                <w:bCs/>
                <w:sz w:val="20"/>
                <w:szCs w:val="20"/>
              </w:rPr>
              <w:t xml:space="preserve"> </w:t>
            </w:r>
            <w:r w:rsidRPr="00C23E6F">
              <w:rPr>
                <w:rFonts w:ascii="Times New Roman" w:hAnsi="Times New Roman"/>
                <w:bCs/>
                <w:sz w:val="20"/>
                <w:szCs w:val="20"/>
              </w:rPr>
              <w:t>zúčastniť osoba poskytujúca pri LO pomoc vyšetrovanej osobe, vybaví rádiologický technik túto osobu ochrannou zásterou a ochranným golierom, s príslušným ekvivalentom olova.</w:t>
            </w:r>
          </w:p>
        </w:tc>
      </w:tr>
      <w:tr w:rsidR="0044162C" w:rsidRPr="00405454" w14:paraId="3A1BA405" w14:textId="77777777" w:rsidTr="00317536">
        <w:tc>
          <w:tcPr>
            <w:tcW w:w="418" w:type="dxa"/>
            <w:vMerge/>
          </w:tcPr>
          <w:p w14:paraId="045E7759" w14:textId="77777777" w:rsidR="0044162C" w:rsidRPr="00405454" w:rsidRDefault="0044162C" w:rsidP="00317536">
            <w:pPr>
              <w:spacing w:after="0" w:line="240" w:lineRule="auto"/>
              <w:rPr>
                <w:rFonts w:ascii="Times New Roman" w:hAnsi="Times New Roman"/>
                <w:bCs/>
                <w:sz w:val="20"/>
                <w:szCs w:val="20"/>
              </w:rPr>
            </w:pPr>
          </w:p>
        </w:tc>
        <w:tc>
          <w:tcPr>
            <w:tcW w:w="1328" w:type="dxa"/>
            <w:vMerge/>
          </w:tcPr>
          <w:p w14:paraId="37155585" w14:textId="77777777" w:rsidR="0044162C" w:rsidRPr="00AD342A" w:rsidRDefault="0044162C" w:rsidP="00317536">
            <w:pPr>
              <w:spacing w:after="0" w:line="240" w:lineRule="auto"/>
              <w:rPr>
                <w:rFonts w:ascii="Times New Roman" w:hAnsi="Times New Roman"/>
                <w:b/>
                <w:sz w:val="20"/>
                <w:szCs w:val="20"/>
              </w:rPr>
            </w:pPr>
          </w:p>
        </w:tc>
        <w:tc>
          <w:tcPr>
            <w:tcW w:w="7316" w:type="dxa"/>
          </w:tcPr>
          <w:p w14:paraId="487E8E08" w14:textId="77777777" w:rsidR="0044162C" w:rsidRPr="00C23E6F" w:rsidRDefault="0044162C" w:rsidP="00317536">
            <w:pPr>
              <w:spacing w:after="0" w:line="240" w:lineRule="auto"/>
              <w:rPr>
                <w:rFonts w:ascii="Times New Roman" w:hAnsi="Times New Roman"/>
                <w:bCs/>
                <w:sz w:val="20"/>
                <w:szCs w:val="20"/>
              </w:rPr>
            </w:pPr>
            <w:r>
              <w:rPr>
                <w:rFonts w:ascii="Times New Roman" w:hAnsi="Times New Roman"/>
                <w:bCs/>
                <w:sz w:val="20"/>
                <w:szCs w:val="20"/>
              </w:rPr>
              <w:t>N</w:t>
            </w:r>
            <w:r w:rsidRPr="00C23E6F">
              <w:rPr>
                <w:rFonts w:ascii="Times New Roman" w:hAnsi="Times New Roman"/>
                <w:bCs/>
                <w:sz w:val="20"/>
                <w:szCs w:val="20"/>
              </w:rPr>
              <w:t xml:space="preserve">a pracovisku </w:t>
            </w:r>
            <w:r>
              <w:rPr>
                <w:rFonts w:ascii="Times New Roman" w:hAnsi="Times New Roman"/>
                <w:bCs/>
                <w:sz w:val="20"/>
                <w:szCs w:val="20"/>
              </w:rPr>
              <w:t xml:space="preserve">je </w:t>
            </w:r>
            <w:r w:rsidRPr="00C23E6F">
              <w:rPr>
                <w:rFonts w:ascii="Times New Roman" w:hAnsi="Times New Roman"/>
                <w:bCs/>
                <w:sz w:val="20"/>
                <w:szCs w:val="20"/>
              </w:rPr>
              <w:t>nevyhnutné dodržiavať všetky zásady radiačnej ochrany a</w:t>
            </w:r>
            <w:r>
              <w:rPr>
                <w:rFonts w:ascii="Times New Roman" w:hAnsi="Times New Roman"/>
                <w:bCs/>
                <w:sz w:val="20"/>
                <w:szCs w:val="20"/>
              </w:rPr>
              <w:t> </w:t>
            </w:r>
            <w:r w:rsidRPr="00C23E6F">
              <w:rPr>
                <w:rFonts w:ascii="Times New Roman" w:hAnsi="Times New Roman"/>
                <w:bCs/>
                <w:sz w:val="20"/>
                <w:szCs w:val="20"/>
              </w:rPr>
              <w:t>ďalšie</w:t>
            </w:r>
            <w:r>
              <w:rPr>
                <w:rFonts w:ascii="Times New Roman" w:hAnsi="Times New Roman"/>
                <w:bCs/>
                <w:sz w:val="20"/>
                <w:szCs w:val="20"/>
              </w:rPr>
              <w:t xml:space="preserve"> </w:t>
            </w:r>
            <w:r w:rsidRPr="00C23E6F">
              <w:rPr>
                <w:rFonts w:ascii="Times New Roman" w:hAnsi="Times New Roman"/>
                <w:bCs/>
                <w:sz w:val="20"/>
                <w:szCs w:val="20"/>
              </w:rPr>
              <w:t>zásady bezpečnosti a ochrany zdravia pri práci, v súlade s legislatívou radiačnej ochrany</w:t>
            </w:r>
            <w:r>
              <w:rPr>
                <w:rFonts w:ascii="Times New Roman" w:hAnsi="Times New Roman"/>
                <w:bCs/>
                <w:sz w:val="20"/>
                <w:szCs w:val="20"/>
              </w:rPr>
              <w:t>.</w:t>
            </w:r>
          </w:p>
        </w:tc>
      </w:tr>
      <w:tr w:rsidR="0044162C" w:rsidRPr="00405454" w14:paraId="6012553D" w14:textId="77777777" w:rsidTr="00317536">
        <w:tc>
          <w:tcPr>
            <w:tcW w:w="418" w:type="dxa"/>
          </w:tcPr>
          <w:p w14:paraId="517028DC"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5</w:t>
            </w:r>
          </w:p>
        </w:tc>
        <w:tc>
          <w:tcPr>
            <w:tcW w:w="1328" w:type="dxa"/>
          </w:tcPr>
          <w:p w14:paraId="56DC5FFB" w14:textId="77777777" w:rsidR="0044162C" w:rsidRPr="00405454" w:rsidRDefault="0044162C" w:rsidP="00317536">
            <w:pPr>
              <w:spacing w:after="0" w:line="240" w:lineRule="auto"/>
              <w:rPr>
                <w:rFonts w:ascii="Times New Roman" w:hAnsi="Times New Roman"/>
                <w:b/>
                <w:sz w:val="20"/>
                <w:szCs w:val="20"/>
              </w:rPr>
            </w:pPr>
            <w:r w:rsidRPr="00AD342A">
              <w:rPr>
                <w:rFonts w:ascii="Times New Roman" w:hAnsi="Times New Roman"/>
                <w:b/>
                <w:sz w:val="20"/>
                <w:szCs w:val="20"/>
              </w:rPr>
              <w:t>Nastavenie projekcií a expozičných parametrov</w:t>
            </w:r>
          </w:p>
        </w:tc>
        <w:tc>
          <w:tcPr>
            <w:tcW w:w="7316" w:type="dxa"/>
          </w:tcPr>
          <w:p w14:paraId="5F5AF4C7" w14:textId="77777777" w:rsidR="0044162C" w:rsidRPr="00D90E62"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Expozičné parametre sú optimalizované takým spôsobom, aby umožňovali dosiahnutie</w:t>
            </w:r>
          </w:p>
          <w:p w14:paraId="3F6D52E8" w14:textId="77777777" w:rsidR="0044162C" w:rsidRPr="00405454"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požadovanej kvality zobrazenia pri minimalizácii radiačnej záťaže pacienta</w:t>
            </w:r>
            <w:r>
              <w:rPr>
                <w:rFonts w:ascii="Times New Roman" w:hAnsi="Times New Roman"/>
                <w:bCs/>
                <w:sz w:val="20"/>
                <w:szCs w:val="20"/>
              </w:rPr>
              <w:t>.</w:t>
            </w:r>
          </w:p>
        </w:tc>
      </w:tr>
      <w:tr w:rsidR="0044162C" w:rsidRPr="00405454" w14:paraId="6C4BC804" w14:textId="77777777" w:rsidTr="00317536">
        <w:tc>
          <w:tcPr>
            <w:tcW w:w="418" w:type="dxa"/>
          </w:tcPr>
          <w:p w14:paraId="3A5CDF86" w14:textId="77777777" w:rsidR="0044162C" w:rsidRPr="00405454" w:rsidRDefault="0044162C" w:rsidP="00317536">
            <w:pPr>
              <w:spacing w:after="0" w:line="240" w:lineRule="auto"/>
              <w:rPr>
                <w:rFonts w:ascii="Times New Roman" w:hAnsi="Times New Roman"/>
                <w:bCs/>
                <w:sz w:val="20"/>
                <w:szCs w:val="20"/>
              </w:rPr>
            </w:pPr>
            <w:r w:rsidRPr="00405454">
              <w:rPr>
                <w:rFonts w:ascii="Times New Roman" w:hAnsi="Times New Roman"/>
                <w:bCs/>
                <w:sz w:val="20"/>
                <w:szCs w:val="20"/>
              </w:rPr>
              <w:t>6</w:t>
            </w:r>
          </w:p>
        </w:tc>
        <w:tc>
          <w:tcPr>
            <w:tcW w:w="1328" w:type="dxa"/>
          </w:tcPr>
          <w:p w14:paraId="17F7F3C5" w14:textId="77777777" w:rsidR="0044162C" w:rsidRPr="00405454" w:rsidRDefault="0044162C" w:rsidP="00317536">
            <w:pPr>
              <w:spacing w:after="0" w:line="240" w:lineRule="auto"/>
              <w:rPr>
                <w:rFonts w:ascii="Times New Roman" w:hAnsi="Times New Roman"/>
                <w:b/>
                <w:sz w:val="20"/>
                <w:szCs w:val="20"/>
              </w:rPr>
            </w:pPr>
            <w:r w:rsidRPr="00D90E62">
              <w:rPr>
                <w:rFonts w:ascii="Times New Roman" w:hAnsi="Times New Roman"/>
                <w:b/>
                <w:sz w:val="20"/>
                <w:szCs w:val="20"/>
              </w:rPr>
              <w:t>Potvrdenie vykonania praktickej časti LO</w:t>
            </w:r>
          </w:p>
        </w:tc>
        <w:tc>
          <w:tcPr>
            <w:tcW w:w="7316" w:type="dxa"/>
          </w:tcPr>
          <w:p w14:paraId="1E4F891C" w14:textId="77777777" w:rsidR="0044162C" w:rsidRPr="00405454" w:rsidRDefault="0044162C" w:rsidP="00317536">
            <w:pPr>
              <w:spacing w:after="0" w:line="240" w:lineRule="auto"/>
              <w:rPr>
                <w:rFonts w:ascii="Times New Roman" w:hAnsi="Times New Roman"/>
                <w:bCs/>
                <w:sz w:val="20"/>
                <w:szCs w:val="20"/>
              </w:rPr>
            </w:pPr>
            <w:r w:rsidRPr="00D90E62">
              <w:rPr>
                <w:rFonts w:ascii="Times New Roman" w:hAnsi="Times New Roman"/>
                <w:bCs/>
                <w:sz w:val="20"/>
                <w:szCs w:val="20"/>
              </w:rPr>
              <w:t>Aplikujúci odborník s klinickou zodpovednosťou za praktickú časť LO potvrdí vykonanie</w:t>
            </w:r>
            <w:r>
              <w:rPr>
                <w:rFonts w:ascii="Times New Roman" w:hAnsi="Times New Roman"/>
                <w:bCs/>
                <w:sz w:val="20"/>
                <w:szCs w:val="20"/>
              </w:rPr>
              <w:t xml:space="preserve"> </w:t>
            </w:r>
            <w:r w:rsidRPr="00D90E62">
              <w:rPr>
                <w:rFonts w:ascii="Times New Roman" w:hAnsi="Times New Roman"/>
                <w:bCs/>
                <w:sz w:val="20"/>
                <w:szCs w:val="20"/>
              </w:rPr>
              <w:t>praktickej časti LO svojím podpisom.</w:t>
            </w:r>
          </w:p>
        </w:tc>
      </w:tr>
    </w:tbl>
    <w:p w14:paraId="32454148" w14:textId="77777777" w:rsidR="0044162C" w:rsidRDefault="0044162C" w:rsidP="0044162C">
      <w:pPr>
        <w:spacing w:after="0" w:line="240" w:lineRule="auto"/>
        <w:rPr>
          <w:rFonts w:ascii="Times New Roman" w:hAnsi="Times New Roman"/>
          <w:b/>
          <w:sz w:val="20"/>
          <w:szCs w:val="20"/>
        </w:rPr>
      </w:pPr>
    </w:p>
    <w:p w14:paraId="25E63C80" w14:textId="77777777" w:rsidR="0044162C" w:rsidRDefault="0044162C" w:rsidP="0044162C">
      <w:pPr>
        <w:spacing w:after="0" w:line="240" w:lineRule="auto"/>
        <w:rPr>
          <w:rFonts w:ascii="Times New Roman" w:hAnsi="Times New Roman"/>
          <w:b/>
          <w:sz w:val="20"/>
          <w:szCs w:val="20"/>
        </w:rPr>
      </w:pPr>
    </w:p>
    <w:p w14:paraId="0CABD012" w14:textId="77777777" w:rsidR="0044162C" w:rsidRDefault="0044162C" w:rsidP="0044162C">
      <w:pPr>
        <w:spacing w:after="0" w:line="240" w:lineRule="auto"/>
        <w:rPr>
          <w:rFonts w:ascii="Times New Roman" w:hAnsi="Times New Roman"/>
          <w:b/>
          <w:sz w:val="20"/>
          <w:szCs w:val="20"/>
        </w:rPr>
      </w:pPr>
    </w:p>
    <w:p w14:paraId="365A06A6" w14:textId="77777777" w:rsidR="0044162C" w:rsidRDefault="0044162C" w:rsidP="0044162C">
      <w:pPr>
        <w:spacing w:after="0" w:line="240" w:lineRule="auto"/>
        <w:rPr>
          <w:rFonts w:ascii="Times New Roman" w:hAnsi="Times New Roman"/>
          <w:b/>
          <w:sz w:val="20"/>
          <w:szCs w:val="20"/>
        </w:rPr>
      </w:pPr>
    </w:p>
    <w:p w14:paraId="36BDEC6A" w14:textId="77777777" w:rsidR="0044162C" w:rsidRDefault="0044162C" w:rsidP="0044162C">
      <w:pPr>
        <w:spacing w:after="0" w:line="240" w:lineRule="auto"/>
        <w:rPr>
          <w:rFonts w:ascii="Times New Roman" w:hAnsi="Times New Roman"/>
          <w:b/>
          <w:sz w:val="20"/>
          <w:szCs w:val="20"/>
        </w:rPr>
      </w:pPr>
    </w:p>
    <w:p w14:paraId="2F237DBE" w14:textId="77777777" w:rsidR="0044162C" w:rsidRDefault="0044162C" w:rsidP="0044162C">
      <w:pPr>
        <w:spacing w:after="0" w:line="240" w:lineRule="auto"/>
        <w:rPr>
          <w:rFonts w:ascii="Times New Roman" w:hAnsi="Times New Roman"/>
          <w:b/>
          <w:sz w:val="20"/>
          <w:szCs w:val="20"/>
        </w:rPr>
      </w:pPr>
    </w:p>
    <w:p w14:paraId="7F9BB6B0" w14:textId="77777777" w:rsidR="0044162C" w:rsidRDefault="0044162C" w:rsidP="0044162C">
      <w:pPr>
        <w:spacing w:after="0" w:line="240" w:lineRule="auto"/>
        <w:rPr>
          <w:rFonts w:ascii="Times New Roman" w:hAnsi="Times New Roman"/>
          <w:b/>
          <w:sz w:val="20"/>
          <w:szCs w:val="20"/>
        </w:rPr>
      </w:pPr>
    </w:p>
    <w:p w14:paraId="13BC87E2" w14:textId="77777777" w:rsidR="0044162C" w:rsidRDefault="0044162C" w:rsidP="0044162C">
      <w:pPr>
        <w:spacing w:after="0" w:line="240" w:lineRule="auto"/>
        <w:rPr>
          <w:rFonts w:ascii="Times New Roman" w:hAnsi="Times New Roman"/>
          <w:b/>
          <w:sz w:val="20"/>
          <w:szCs w:val="20"/>
        </w:rPr>
      </w:pPr>
    </w:p>
    <w:p w14:paraId="42B5AC03" w14:textId="5FBF70C4" w:rsidR="0044162C" w:rsidRDefault="0044162C" w:rsidP="0044162C">
      <w:pPr>
        <w:spacing w:after="0" w:line="240" w:lineRule="auto"/>
        <w:rPr>
          <w:rFonts w:ascii="Times New Roman" w:hAnsi="Times New Roman"/>
          <w:b/>
          <w:sz w:val="20"/>
          <w:szCs w:val="20"/>
        </w:rPr>
      </w:pPr>
    </w:p>
    <w:p w14:paraId="4E560956" w14:textId="47D8B881" w:rsidR="002D283C" w:rsidRDefault="002D283C" w:rsidP="0044162C">
      <w:pPr>
        <w:spacing w:after="0" w:line="240" w:lineRule="auto"/>
        <w:rPr>
          <w:rFonts w:ascii="Times New Roman" w:hAnsi="Times New Roman"/>
          <w:b/>
          <w:sz w:val="20"/>
          <w:szCs w:val="20"/>
        </w:rPr>
      </w:pPr>
    </w:p>
    <w:p w14:paraId="602B0F9E" w14:textId="0C18E025" w:rsidR="002D283C" w:rsidRDefault="002D283C" w:rsidP="0044162C">
      <w:pPr>
        <w:spacing w:after="0" w:line="240" w:lineRule="auto"/>
        <w:rPr>
          <w:rFonts w:ascii="Times New Roman" w:hAnsi="Times New Roman"/>
          <w:b/>
          <w:sz w:val="20"/>
          <w:szCs w:val="20"/>
        </w:rPr>
      </w:pPr>
    </w:p>
    <w:p w14:paraId="315BAA62" w14:textId="77777777" w:rsidR="002D283C" w:rsidRDefault="002D283C" w:rsidP="0044162C">
      <w:pPr>
        <w:spacing w:after="0" w:line="240" w:lineRule="auto"/>
        <w:rPr>
          <w:rFonts w:ascii="Times New Roman" w:hAnsi="Times New Roman"/>
          <w:b/>
          <w:sz w:val="20"/>
          <w:szCs w:val="20"/>
        </w:rPr>
      </w:pPr>
    </w:p>
    <w:p w14:paraId="4E94D0CC" w14:textId="77777777" w:rsidR="0044162C" w:rsidRDefault="0044162C" w:rsidP="0044162C">
      <w:pPr>
        <w:spacing w:after="0" w:line="240" w:lineRule="auto"/>
        <w:rPr>
          <w:rFonts w:ascii="Times New Roman" w:hAnsi="Times New Roman"/>
          <w:b/>
          <w:sz w:val="20"/>
          <w:szCs w:val="20"/>
        </w:rPr>
      </w:pPr>
    </w:p>
    <w:p w14:paraId="3E1AF68E" w14:textId="77777777" w:rsidR="0044162C" w:rsidRDefault="0044162C" w:rsidP="0044162C">
      <w:pPr>
        <w:spacing w:after="0" w:line="240" w:lineRule="auto"/>
        <w:rPr>
          <w:rFonts w:ascii="Times New Roman" w:hAnsi="Times New Roman"/>
          <w:b/>
          <w:sz w:val="20"/>
          <w:szCs w:val="20"/>
        </w:rPr>
      </w:pPr>
    </w:p>
    <w:p w14:paraId="2B717443" w14:textId="77777777" w:rsidR="0044162C" w:rsidRDefault="0044162C" w:rsidP="0044162C">
      <w:pPr>
        <w:spacing w:after="0" w:line="240" w:lineRule="auto"/>
        <w:rPr>
          <w:rFonts w:ascii="Times New Roman" w:hAnsi="Times New Roman"/>
          <w:b/>
          <w:sz w:val="20"/>
          <w:szCs w:val="20"/>
        </w:rPr>
      </w:pPr>
    </w:p>
    <w:p w14:paraId="125E3285" w14:textId="77777777" w:rsidR="0044162C" w:rsidRPr="006C556E" w:rsidRDefault="0044162C" w:rsidP="0044162C">
      <w:pPr>
        <w:spacing w:after="0" w:line="240" w:lineRule="auto"/>
        <w:ind w:left="195"/>
        <w:jc w:val="center"/>
        <w:rPr>
          <w:rFonts w:ascii="Times New Roman" w:hAnsi="Times New Roman"/>
          <w:b/>
          <w:sz w:val="20"/>
          <w:szCs w:val="20"/>
        </w:rPr>
      </w:pPr>
    </w:p>
    <w:p w14:paraId="42C4D7B5"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FYZIKÁLNO-TECHNICKÁ ČASŤ LEKÁRSKEHO OŽIARENIA</w:t>
      </w:r>
    </w:p>
    <w:p w14:paraId="149407DC" w14:textId="77777777" w:rsidR="0044162C" w:rsidRDefault="0044162C" w:rsidP="0044162C">
      <w:pPr>
        <w:spacing w:after="0" w:line="240" w:lineRule="auto"/>
        <w:rPr>
          <w:rFonts w:ascii="Times New Roman" w:hAnsi="Times New Roman"/>
          <w:b/>
          <w:sz w:val="20"/>
          <w:szCs w:val="20"/>
        </w:rPr>
      </w:pPr>
    </w:p>
    <w:p w14:paraId="0DFE32E1"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3543"/>
        <w:gridCol w:w="5098"/>
      </w:tblGrid>
      <w:tr w:rsidR="0044162C" w14:paraId="55C32019" w14:textId="77777777" w:rsidTr="00317536">
        <w:tc>
          <w:tcPr>
            <w:tcW w:w="9062" w:type="dxa"/>
            <w:gridSpan w:val="3"/>
          </w:tcPr>
          <w:p w14:paraId="6BF29ECD" w14:textId="77777777" w:rsidR="0044162C" w:rsidRDefault="0044162C" w:rsidP="00317536">
            <w:pPr>
              <w:spacing w:after="0" w:line="240" w:lineRule="auto"/>
              <w:rPr>
                <w:rFonts w:ascii="Times New Roman" w:hAnsi="Times New Roman"/>
                <w:b/>
                <w:sz w:val="20"/>
                <w:szCs w:val="20"/>
              </w:rPr>
            </w:pPr>
            <w:r w:rsidRPr="001133DC">
              <w:rPr>
                <w:rFonts w:ascii="Times New Roman" w:hAnsi="Times New Roman"/>
                <w:b/>
                <w:sz w:val="20"/>
                <w:szCs w:val="20"/>
              </w:rPr>
              <w:t>Optimalizácia zobrazovacieho procesu</w:t>
            </w:r>
          </w:p>
        </w:tc>
      </w:tr>
      <w:tr w:rsidR="0044162C" w14:paraId="72C1C49C" w14:textId="77777777" w:rsidTr="00317536">
        <w:tc>
          <w:tcPr>
            <w:tcW w:w="3964" w:type="dxa"/>
            <w:gridSpan w:val="2"/>
          </w:tcPr>
          <w:p w14:paraId="39B34236" w14:textId="77777777" w:rsidR="0044162C" w:rsidRPr="00547CF9" w:rsidRDefault="0044162C" w:rsidP="00317536">
            <w:pPr>
              <w:spacing w:after="0" w:line="240" w:lineRule="auto"/>
              <w:rPr>
                <w:rFonts w:ascii="Times New Roman" w:hAnsi="Times New Roman"/>
                <w:b/>
                <w:sz w:val="20"/>
                <w:szCs w:val="20"/>
              </w:rPr>
            </w:pPr>
            <w:r w:rsidRPr="00547CF9">
              <w:rPr>
                <w:rFonts w:ascii="Times New Roman" w:hAnsi="Times New Roman"/>
                <w:b/>
                <w:sz w:val="20"/>
                <w:szCs w:val="20"/>
              </w:rPr>
              <w:t>Parameter</w:t>
            </w:r>
          </w:p>
        </w:tc>
        <w:tc>
          <w:tcPr>
            <w:tcW w:w="5098" w:type="dxa"/>
          </w:tcPr>
          <w:p w14:paraId="2CFFF75F" w14:textId="77777777" w:rsidR="0044162C" w:rsidRPr="00547CF9" w:rsidRDefault="0044162C" w:rsidP="00317536">
            <w:pPr>
              <w:spacing w:after="0" w:line="240" w:lineRule="auto"/>
              <w:rPr>
                <w:rFonts w:ascii="Times New Roman" w:hAnsi="Times New Roman"/>
                <w:b/>
                <w:sz w:val="20"/>
                <w:szCs w:val="20"/>
              </w:rPr>
            </w:pPr>
            <w:r w:rsidRPr="00547CF9">
              <w:rPr>
                <w:rFonts w:ascii="Times New Roman" w:hAnsi="Times New Roman"/>
                <w:b/>
                <w:sz w:val="20"/>
                <w:szCs w:val="20"/>
              </w:rPr>
              <w:t xml:space="preserve">Popis </w:t>
            </w:r>
          </w:p>
        </w:tc>
      </w:tr>
      <w:tr w:rsidR="0044162C" w14:paraId="1AD3FFC8" w14:textId="77777777" w:rsidTr="00317536">
        <w:tc>
          <w:tcPr>
            <w:tcW w:w="421" w:type="dxa"/>
          </w:tcPr>
          <w:p w14:paraId="0EA0915B"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1</w:t>
            </w:r>
          </w:p>
        </w:tc>
        <w:tc>
          <w:tcPr>
            <w:tcW w:w="3543" w:type="dxa"/>
          </w:tcPr>
          <w:p w14:paraId="40F50D20"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Projekcia</w:t>
            </w:r>
          </w:p>
        </w:tc>
        <w:tc>
          <w:tcPr>
            <w:tcW w:w="5098" w:type="dxa"/>
          </w:tcPr>
          <w:p w14:paraId="14055FE4" w14:textId="77777777" w:rsidR="0044162C" w:rsidRPr="00482C27"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štandardne 2 projekcie mediolaterálna šikmá (MLO)</w:t>
            </w:r>
            <w:r>
              <w:rPr>
                <w:rFonts w:ascii="Times New Roman" w:hAnsi="Times New Roman"/>
                <w:bCs/>
                <w:sz w:val="20"/>
                <w:szCs w:val="20"/>
              </w:rPr>
              <w:t xml:space="preserve"> </w:t>
            </w:r>
            <w:r w:rsidRPr="00482C27">
              <w:rPr>
                <w:rFonts w:ascii="Times New Roman" w:hAnsi="Times New Roman"/>
                <w:bCs/>
                <w:sz w:val="20"/>
                <w:szCs w:val="20"/>
              </w:rPr>
              <w:t>a kraniokaudálna (CC), pri duktografii mediolaterálna bočná</w:t>
            </w:r>
          </w:p>
          <w:p w14:paraId="2D3C6A72" w14:textId="77777777" w:rsidR="0044162C" w:rsidRPr="00482C27"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a kraniokaudálna, pri využití mamografie ako doplňujúceho</w:t>
            </w:r>
          </w:p>
          <w:p w14:paraId="01CC6F3C" w14:textId="77777777" w:rsidR="0044162C" w:rsidRPr="001133DC" w:rsidRDefault="0044162C" w:rsidP="00317536">
            <w:pPr>
              <w:spacing w:after="0" w:line="240" w:lineRule="auto"/>
              <w:rPr>
                <w:rFonts w:ascii="Times New Roman" w:hAnsi="Times New Roman"/>
                <w:bCs/>
                <w:sz w:val="20"/>
                <w:szCs w:val="20"/>
              </w:rPr>
            </w:pPr>
            <w:r w:rsidRPr="00482C27">
              <w:rPr>
                <w:rFonts w:ascii="Times New Roman" w:hAnsi="Times New Roman"/>
                <w:bCs/>
                <w:sz w:val="20"/>
                <w:szCs w:val="20"/>
              </w:rPr>
              <w:t>výkonu projekcia podľa potreby</w:t>
            </w:r>
          </w:p>
        </w:tc>
      </w:tr>
      <w:tr w:rsidR="0044162C" w14:paraId="41A27824" w14:textId="77777777" w:rsidTr="00317536">
        <w:tc>
          <w:tcPr>
            <w:tcW w:w="421" w:type="dxa"/>
          </w:tcPr>
          <w:p w14:paraId="52084AD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2</w:t>
            </w:r>
          </w:p>
        </w:tc>
        <w:tc>
          <w:tcPr>
            <w:tcW w:w="3543" w:type="dxa"/>
          </w:tcPr>
          <w:p w14:paraId="232CDB66"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Veľkosť poľa v rovine prijímača</w:t>
            </w:r>
            <w:r>
              <w:rPr>
                <w:rFonts w:ascii="Times New Roman" w:hAnsi="Times New Roman"/>
                <w:bCs/>
                <w:sz w:val="20"/>
                <w:szCs w:val="20"/>
              </w:rPr>
              <w:t xml:space="preserve"> </w:t>
            </w:r>
            <w:r w:rsidRPr="001133DC">
              <w:rPr>
                <w:rFonts w:ascii="Times New Roman" w:hAnsi="Times New Roman"/>
                <w:bCs/>
                <w:sz w:val="20"/>
                <w:szCs w:val="20"/>
              </w:rPr>
              <w:t>obrazu</w:t>
            </w:r>
          </w:p>
        </w:tc>
        <w:tc>
          <w:tcPr>
            <w:tcW w:w="5098" w:type="dxa"/>
          </w:tcPr>
          <w:p w14:paraId="0AE9AD1A" w14:textId="77777777" w:rsidR="0044162C" w:rsidRPr="001133DC" w:rsidRDefault="0044162C" w:rsidP="00317536">
            <w:pPr>
              <w:spacing w:after="0" w:line="240" w:lineRule="auto"/>
              <w:rPr>
                <w:rFonts w:ascii="Times New Roman" w:hAnsi="Times New Roman"/>
                <w:bCs/>
                <w:sz w:val="20"/>
                <w:szCs w:val="20"/>
              </w:rPr>
            </w:pPr>
            <w:r w:rsidRPr="00850AD2">
              <w:rPr>
                <w:rFonts w:ascii="Times New Roman" w:hAnsi="Times New Roman"/>
                <w:bCs/>
                <w:sz w:val="20"/>
                <w:szCs w:val="20"/>
              </w:rPr>
              <w:t>24 x 30 cm</w:t>
            </w:r>
          </w:p>
        </w:tc>
      </w:tr>
      <w:tr w:rsidR="0044162C" w14:paraId="3FF86DB9" w14:textId="77777777" w:rsidTr="00317536">
        <w:tc>
          <w:tcPr>
            <w:tcW w:w="421" w:type="dxa"/>
          </w:tcPr>
          <w:p w14:paraId="10E7D1A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3</w:t>
            </w:r>
          </w:p>
        </w:tc>
        <w:tc>
          <w:tcPr>
            <w:tcW w:w="3543" w:type="dxa"/>
          </w:tcPr>
          <w:p w14:paraId="28639019"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Senzor expozičnej automatiky</w:t>
            </w:r>
          </w:p>
        </w:tc>
        <w:tc>
          <w:tcPr>
            <w:tcW w:w="5098" w:type="dxa"/>
          </w:tcPr>
          <w:p w14:paraId="0E9BD60B"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je potrebné zaistiť, aby prsník úplne prekrýval miesto, kde sa</w:t>
            </w:r>
            <w:r>
              <w:rPr>
                <w:rFonts w:ascii="Times New Roman" w:hAnsi="Times New Roman"/>
                <w:bCs/>
                <w:sz w:val="20"/>
                <w:szCs w:val="20"/>
              </w:rPr>
              <w:t xml:space="preserve"> </w:t>
            </w:r>
            <w:r w:rsidRPr="00243783">
              <w:rPr>
                <w:rFonts w:ascii="Times New Roman" w:hAnsi="Times New Roman"/>
                <w:bCs/>
                <w:sz w:val="20"/>
                <w:szCs w:val="20"/>
              </w:rPr>
              <w:t>nachádza senzor AEC, poloha senzoru musí byť mimo</w:t>
            </w:r>
          </w:p>
          <w:p w14:paraId="0B6F1800"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retroglandulárny tuk</w:t>
            </w:r>
          </w:p>
        </w:tc>
      </w:tr>
      <w:tr w:rsidR="0044162C" w14:paraId="19C5FF94" w14:textId="77777777" w:rsidTr="00317536">
        <w:tc>
          <w:tcPr>
            <w:tcW w:w="421" w:type="dxa"/>
          </w:tcPr>
          <w:p w14:paraId="3896351D"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4</w:t>
            </w:r>
          </w:p>
        </w:tc>
        <w:tc>
          <w:tcPr>
            <w:tcW w:w="3543" w:type="dxa"/>
          </w:tcPr>
          <w:p w14:paraId="75806A61"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Expozičná predvoľba</w:t>
            </w:r>
          </w:p>
        </w:tc>
        <w:tc>
          <w:tcPr>
            <w:tcW w:w="5098" w:type="dxa"/>
          </w:tcPr>
          <w:p w14:paraId="5A7E0B11"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možnosť predvoľby kV, kombinácia anóda/filter, korekcia</w:t>
            </w:r>
          </w:p>
          <w:p w14:paraId="307B6085" w14:textId="77777777" w:rsidR="0044162C" w:rsidRPr="00243783"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sčernania min. 7 stupňov, voľba riadenia expozície podľa</w:t>
            </w:r>
          </w:p>
          <w:p w14:paraId="0832A3E3"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zloženia alebo hrúbky prsníka (automatický režim)</w:t>
            </w:r>
          </w:p>
        </w:tc>
      </w:tr>
      <w:tr w:rsidR="0044162C" w14:paraId="7C2A1C5E" w14:textId="77777777" w:rsidTr="00317536">
        <w:tc>
          <w:tcPr>
            <w:tcW w:w="421" w:type="dxa"/>
          </w:tcPr>
          <w:p w14:paraId="5BEA8883"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5</w:t>
            </w:r>
          </w:p>
        </w:tc>
        <w:tc>
          <w:tcPr>
            <w:tcW w:w="3543" w:type="dxa"/>
          </w:tcPr>
          <w:p w14:paraId="4F83E8D3" w14:textId="77777777" w:rsidR="0044162C" w:rsidRPr="001133DC" w:rsidRDefault="0044162C" w:rsidP="00317536">
            <w:pPr>
              <w:spacing w:after="0" w:line="240" w:lineRule="auto"/>
              <w:rPr>
                <w:rFonts w:ascii="Times New Roman" w:hAnsi="Times New Roman"/>
                <w:bCs/>
                <w:sz w:val="20"/>
                <w:szCs w:val="20"/>
              </w:rPr>
            </w:pPr>
            <w:r>
              <w:rPr>
                <w:rFonts w:ascii="Times New Roman" w:hAnsi="Times New Roman"/>
                <w:bCs/>
                <w:sz w:val="20"/>
                <w:szCs w:val="20"/>
              </w:rPr>
              <w:t>Napätie</w:t>
            </w:r>
          </w:p>
        </w:tc>
        <w:tc>
          <w:tcPr>
            <w:tcW w:w="5098" w:type="dxa"/>
          </w:tcPr>
          <w:p w14:paraId="1287BB53" w14:textId="77777777" w:rsidR="0044162C" w:rsidRPr="001133DC" w:rsidRDefault="0044162C" w:rsidP="00317536">
            <w:pPr>
              <w:spacing w:after="0" w:line="240" w:lineRule="auto"/>
              <w:rPr>
                <w:rFonts w:ascii="Times New Roman" w:hAnsi="Times New Roman"/>
                <w:bCs/>
                <w:sz w:val="20"/>
                <w:szCs w:val="20"/>
              </w:rPr>
            </w:pPr>
            <w:r w:rsidRPr="00243783">
              <w:rPr>
                <w:rFonts w:ascii="Times New Roman" w:hAnsi="Times New Roman"/>
                <w:bCs/>
                <w:sz w:val="20"/>
                <w:szCs w:val="20"/>
              </w:rPr>
              <w:t>pri ručnom nastavení expozičných parametrov: volí sa mäkká</w:t>
            </w:r>
            <w:r>
              <w:rPr>
                <w:rFonts w:ascii="Times New Roman" w:hAnsi="Times New Roman"/>
                <w:bCs/>
                <w:sz w:val="20"/>
                <w:szCs w:val="20"/>
              </w:rPr>
              <w:t xml:space="preserve"> </w:t>
            </w:r>
            <w:r w:rsidRPr="00243783">
              <w:rPr>
                <w:rFonts w:ascii="Times New Roman" w:hAnsi="Times New Roman"/>
                <w:bCs/>
                <w:sz w:val="20"/>
                <w:szCs w:val="20"/>
              </w:rPr>
              <w:t>technika v rozsahu 24 až 34 kV podľa hrúbky a</w:t>
            </w:r>
            <w:r>
              <w:rPr>
                <w:rFonts w:ascii="Times New Roman" w:hAnsi="Times New Roman"/>
                <w:bCs/>
                <w:sz w:val="20"/>
                <w:szCs w:val="20"/>
              </w:rPr>
              <w:t> </w:t>
            </w:r>
            <w:r w:rsidRPr="00243783">
              <w:rPr>
                <w:rFonts w:ascii="Times New Roman" w:hAnsi="Times New Roman"/>
                <w:bCs/>
                <w:sz w:val="20"/>
                <w:szCs w:val="20"/>
              </w:rPr>
              <w:t>zloženia</w:t>
            </w:r>
            <w:r>
              <w:rPr>
                <w:rFonts w:ascii="Times New Roman" w:hAnsi="Times New Roman"/>
                <w:bCs/>
                <w:sz w:val="20"/>
                <w:szCs w:val="20"/>
              </w:rPr>
              <w:t xml:space="preserve"> </w:t>
            </w:r>
            <w:r w:rsidRPr="00243783">
              <w:rPr>
                <w:rFonts w:ascii="Times New Roman" w:hAnsi="Times New Roman"/>
                <w:bCs/>
                <w:sz w:val="20"/>
                <w:szCs w:val="20"/>
              </w:rPr>
              <w:t>komprimovaného prsníka</w:t>
            </w:r>
          </w:p>
        </w:tc>
      </w:tr>
      <w:tr w:rsidR="0044162C" w14:paraId="067C890F" w14:textId="77777777" w:rsidTr="00317536">
        <w:tc>
          <w:tcPr>
            <w:tcW w:w="421" w:type="dxa"/>
          </w:tcPr>
          <w:p w14:paraId="768F2B58" w14:textId="77777777" w:rsidR="0044162C" w:rsidRPr="001133DC" w:rsidRDefault="0044162C" w:rsidP="00317536">
            <w:pPr>
              <w:spacing w:after="0" w:line="240" w:lineRule="auto"/>
              <w:rPr>
                <w:rFonts w:ascii="Times New Roman" w:hAnsi="Times New Roman"/>
                <w:bCs/>
                <w:sz w:val="20"/>
                <w:szCs w:val="20"/>
              </w:rPr>
            </w:pPr>
            <w:r w:rsidRPr="001133DC">
              <w:rPr>
                <w:rFonts w:ascii="Times New Roman" w:hAnsi="Times New Roman"/>
                <w:bCs/>
                <w:sz w:val="20"/>
                <w:szCs w:val="20"/>
              </w:rPr>
              <w:t>6</w:t>
            </w:r>
          </w:p>
        </w:tc>
        <w:tc>
          <w:tcPr>
            <w:tcW w:w="3543" w:type="dxa"/>
          </w:tcPr>
          <w:p w14:paraId="6D7ED011" w14:textId="77777777" w:rsidR="0044162C" w:rsidRPr="001133DC" w:rsidRDefault="0044162C" w:rsidP="00317536">
            <w:pPr>
              <w:spacing w:after="0" w:line="240" w:lineRule="auto"/>
              <w:rPr>
                <w:rFonts w:ascii="Times New Roman" w:hAnsi="Times New Roman"/>
                <w:bCs/>
                <w:sz w:val="20"/>
                <w:szCs w:val="20"/>
              </w:rPr>
            </w:pPr>
            <w:r w:rsidRPr="004715FE">
              <w:rPr>
                <w:rFonts w:ascii="Times New Roman" w:hAnsi="Times New Roman"/>
                <w:bCs/>
                <w:sz w:val="20"/>
                <w:szCs w:val="20"/>
              </w:rPr>
              <w:t>Sekundárna mriežka</w:t>
            </w:r>
          </w:p>
        </w:tc>
        <w:tc>
          <w:tcPr>
            <w:tcW w:w="5098" w:type="dxa"/>
          </w:tcPr>
          <w:p w14:paraId="35011B2E" w14:textId="77777777" w:rsidR="0044162C" w:rsidRPr="001133DC" w:rsidRDefault="0044162C" w:rsidP="00317536">
            <w:pPr>
              <w:spacing w:after="0" w:line="240" w:lineRule="auto"/>
              <w:rPr>
                <w:rFonts w:ascii="Times New Roman" w:hAnsi="Times New Roman"/>
                <w:bCs/>
                <w:sz w:val="20"/>
                <w:szCs w:val="20"/>
              </w:rPr>
            </w:pPr>
            <w:r w:rsidRPr="005755FA">
              <w:rPr>
                <w:rFonts w:ascii="Times New Roman" w:hAnsi="Times New Roman"/>
                <w:bCs/>
                <w:sz w:val="20"/>
                <w:szCs w:val="20"/>
              </w:rPr>
              <w:t>áno, špeciálna pre mamografiu</w:t>
            </w:r>
          </w:p>
        </w:tc>
      </w:tr>
      <w:tr w:rsidR="0044162C" w14:paraId="2B67FF8B" w14:textId="77777777" w:rsidTr="00317536">
        <w:tc>
          <w:tcPr>
            <w:tcW w:w="421" w:type="dxa"/>
          </w:tcPr>
          <w:p w14:paraId="72A2B3A7" w14:textId="77777777" w:rsidR="0044162C" w:rsidRPr="005755FA" w:rsidRDefault="0044162C" w:rsidP="00317536">
            <w:pPr>
              <w:spacing w:after="0" w:line="240" w:lineRule="auto"/>
              <w:rPr>
                <w:rFonts w:ascii="Times New Roman" w:hAnsi="Times New Roman"/>
                <w:bCs/>
                <w:sz w:val="20"/>
                <w:szCs w:val="20"/>
              </w:rPr>
            </w:pPr>
            <w:r w:rsidRPr="005755FA">
              <w:rPr>
                <w:rFonts w:ascii="Times New Roman" w:hAnsi="Times New Roman"/>
                <w:bCs/>
                <w:sz w:val="20"/>
                <w:szCs w:val="20"/>
              </w:rPr>
              <w:t>7</w:t>
            </w:r>
          </w:p>
        </w:tc>
        <w:tc>
          <w:tcPr>
            <w:tcW w:w="3543" w:type="dxa"/>
          </w:tcPr>
          <w:p w14:paraId="66D2F824"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Kompresné zariadenie</w:t>
            </w:r>
          </w:p>
        </w:tc>
        <w:tc>
          <w:tcPr>
            <w:tcW w:w="5098" w:type="dxa"/>
          </w:tcPr>
          <w:p w14:paraId="46865B43" w14:textId="77777777" w:rsidR="0044162C" w:rsidRPr="001133DC" w:rsidRDefault="0044162C" w:rsidP="00317536">
            <w:pPr>
              <w:spacing w:after="0" w:line="240" w:lineRule="auto"/>
              <w:rPr>
                <w:rFonts w:ascii="Times New Roman" w:hAnsi="Times New Roman"/>
                <w:bCs/>
                <w:sz w:val="20"/>
                <w:szCs w:val="20"/>
              </w:rPr>
            </w:pPr>
            <w:r w:rsidRPr="003B7EEA">
              <w:rPr>
                <w:rFonts w:ascii="Times New Roman" w:hAnsi="Times New Roman"/>
                <w:bCs/>
                <w:sz w:val="20"/>
                <w:szCs w:val="20"/>
              </w:rPr>
              <w:t>áno, motorizovaná kompresia ovládaná pedálmi,</w:t>
            </w:r>
            <w:r>
              <w:rPr>
                <w:rFonts w:ascii="Times New Roman" w:hAnsi="Times New Roman"/>
                <w:bCs/>
                <w:sz w:val="20"/>
                <w:szCs w:val="20"/>
              </w:rPr>
              <w:t xml:space="preserve"> </w:t>
            </w:r>
            <w:r w:rsidRPr="003B7EEA">
              <w:rPr>
                <w:rFonts w:ascii="Times New Roman" w:hAnsi="Times New Roman"/>
                <w:bCs/>
                <w:sz w:val="20"/>
                <w:szCs w:val="20"/>
              </w:rPr>
              <w:t>indikátor hrúbky kompresie nutný</w:t>
            </w:r>
          </w:p>
        </w:tc>
      </w:tr>
      <w:tr w:rsidR="0044162C" w14:paraId="75742922" w14:textId="77777777" w:rsidTr="00317536">
        <w:tc>
          <w:tcPr>
            <w:tcW w:w="421" w:type="dxa"/>
          </w:tcPr>
          <w:p w14:paraId="4FC3480B"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8</w:t>
            </w:r>
          </w:p>
        </w:tc>
        <w:tc>
          <w:tcPr>
            <w:tcW w:w="3543" w:type="dxa"/>
          </w:tcPr>
          <w:p w14:paraId="11AFB1F4"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Tvárový štít</w:t>
            </w:r>
          </w:p>
        </w:tc>
        <w:tc>
          <w:tcPr>
            <w:tcW w:w="5098" w:type="dxa"/>
          </w:tcPr>
          <w:p w14:paraId="1C4A9CF5" w14:textId="77777777" w:rsidR="0044162C" w:rsidRPr="001133DC" w:rsidRDefault="0044162C" w:rsidP="00317536">
            <w:pPr>
              <w:spacing w:after="0" w:line="240" w:lineRule="auto"/>
              <w:rPr>
                <w:rFonts w:ascii="Times New Roman" w:hAnsi="Times New Roman"/>
                <w:bCs/>
                <w:sz w:val="20"/>
                <w:szCs w:val="20"/>
              </w:rPr>
            </w:pPr>
            <w:r w:rsidRPr="00AF0B59">
              <w:rPr>
                <w:rFonts w:ascii="Times New Roman" w:hAnsi="Times New Roman"/>
                <w:bCs/>
                <w:sz w:val="20"/>
                <w:szCs w:val="20"/>
              </w:rPr>
              <w:t>zabraňuje tomu, aby sa hlava pacientky dostala do</w:t>
            </w:r>
            <w:r>
              <w:rPr>
                <w:rFonts w:ascii="Times New Roman" w:hAnsi="Times New Roman"/>
                <w:bCs/>
                <w:sz w:val="20"/>
                <w:szCs w:val="20"/>
              </w:rPr>
              <w:t xml:space="preserve"> </w:t>
            </w:r>
            <w:r w:rsidRPr="00AF0B59">
              <w:rPr>
                <w:rFonts w:ascii="Times New Roman" w:hAnsi="Times New Roman"/>
                <w:bCs/>
                <w:sz w:val="20"/>
                <w:szCs w:val="20"/>
              </w:rPr>
              <w:t>užitočného</w:t>
            </w:r>
            <w:r>
              <w:rPr>
                <w:rFonts w:ascii="Times New Roman" w:hAnsi="Times New Roman"/>
                <w:bCs/>
                <w:sz w:val="20"/>
                <w:szCs w:val="20"/>
              </w:rPr>
              <w:t xml:space="preserve"> </w:t>
            </w:r>
            <w:r w:rsidRPr="00AF0B59">
              <w:rPr>
                <w:rFonts w:ascii="Times New Roman" w:hAnsi="Times New Roman"/>
                <w:bCs/>
                <w:sz w:val="20"/>
                <w:szCs w:val="20"/>
              </w:rPr>
              <w:t>zväzku</w:t>
            </w:r>
          </w:p>
        </w:tc>
      </w:tr>
      <w:tr w:rsidR="0044162C" w14:paraId="2EBE0AE3" w14:textId="77777777" w:rsidTr="00317536">
        <w:tc>
          <w:tcPr>
            <w:tcW w:w="421" w:type="dxa"/>
          </w:tcPr>
          <w:p w14:paraId="045AFE28"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9</w:t>
            </w:r>
          </w:p>
        </w:tc>
        <w:tc>
          <w:tcPr>
            <w:tcW w:w="3543" w:type="dxa"/>
          </w:tcPr>
          <w:p w14:paraId="31D5014D" w14:textId="77777777" w:rsidR="0044162C" w:rsidRPr="001133DC"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Voľba ohniska</w:t>
            </w:r>
          </w:p>
        </w:tc>
        <w:tc>
          <w:tcPr>
            <w:tcW w:w="5098" w:type="dxa"/>
          </w:tcPr>
          <w:p w14:paraId="539FA65C" w14:textId="77777777" w:rsidR="0044162C" w:rsidRPr="001133DC" w:rsidRDefault="0044162C" w:rsidP="00317536">
            <w:pPr>
              <w:spacing w:after="0" w:line="240" w:lineRule="auto"/>
              <w:rPr>
                <w:rFonts w:ascii="Times New Roman" w:hAnsi="Times New Roman"/>
                <w:bCs/>
                <w:sz w:val="20"/>
                <w:szCs w:val="20"/>
              </w:rPr>
            </w:pPr>
            <w:r w:rsidRPr="00AF0B59">
              <w:rPr>
                <w:rFonts w:ascii="Times New Roman" w:hAnsi="Times New Roman"/>
                <w:bCs/>
                <w:sz w:val="20"/>
                <w:szCs w:val="20"/>
              </w:rPr>
              <w:t>veľké ohnisko 0,3 mm pre kontaktnú geometriu</w:t>
            </w:r>
            <w:r>
              <w:rPr>
                <w:rFonts w:ascii="Times New Roman" w:hAnsi="Times New Roman"/>
                <w:bCs/>
                <w:sz w:val="20"/>
                <w:szCs w:val="20"/>
              </w:rPr>
              <w:t xml:space="preserve"> </w:t>
            </w:r>
            <w:r w:rsidRPr="00AF0B59">
              <w:rPr>
                <w:rFonts w:ascii="Times New Roman" w:hAnsi="Times New Roman"/>
                <w:bCs/>
                <w:sz w:val="20"/>
                <w:szCs w:val="20"/>
              </w:rPr>
              <w:t>snímkovania,</w:t>
            </w:r>
            <w:r>
              <w:rPr>
                <w:rFonts w:ascii="Times New Roman" w:hAnsi="Times New Roman"/>
                <w:bCs/>
                <w:sz w:val="20"/>
                <w:szCs w:val="20"/>
              </w:rPr>
              <w:t xml:space="preserve"> </w:t>
            </w:r>
            <w:r w:rsidRPr="00AF0B59">
              <w:rPr>
                <w:rFonts w:ascii="Times New Roman" w:hAnsi="Times New Roman"/>
                <w:bCs/>
                <w:sz w:val="20"/>
                <w:szCs w:val="20"/>
              </w:rPr>
              <w:t>malé ohnisko 0,1 mm pre zväčšovaciu</w:t>
            </w:r>
            <w:r>
              <w:rPr>
                <w:rFonts w:ascii="Times New Roman" w:hAnsi="Times New Roman"/>
                <w:bCs/>
                <w:sz w:val="20"/>
                <w:szCs w:val="20"/>
              </w:rPr>
              <w:t xml:space="preserve"> </w:t>
            </w:r>
            <w:r w:rsidRPr="00AF0B59">
              <w:rPr>
                <w:rFonts w:ascii="Times New Roman" w:hAnsi="Times New Roman"/>
                <w:bCs/>
                <w:sz w:val="20"/>
                <w:szCs w:val="20"/>
              </w:rPr>
              <w:t>geometriu snímkovania</w:t>
            </w:r>
          </w:p>
        </w:tc>
      </w:tr>
      <w:tr w:rsidR="0044162C" w14:paraId="5788E609" w14:textId="77777777" w:rsidTr="00317536">
        <w:tc>
          <w:tcPr>
            <w:tcW w:w="421" w:type="dxa"/>
          </w:tcPr>
          <w:p w14:paraId="4BB47CC8" w14:textId="77777777" w:rsidR="0044162C" w:rsidRPr="000A59BF" w:rsidRDefault="0044162C" w:rsidP="00317536">
            <w:pPr>
              <w:spacing w:after="0" w:line="240" w:lineRule="auto"/>
              <w:rPr>
                <w:rFonts w:ascii="Times New Roman" w:hAnsi="Times New Roman"/>
                <w:bCs/>
                <w:sz w:val="20"/>
                <w:szCs w:val="20"/>
              </w:rPr>
            </w:pPr>
            <w:r w:rsidRPr="000A59BF">
              <w:rPr>
                <w:rFonts w:ascii="Times New Roman" w:hAnsi="Times New Roman"/>
                <w:bCs/>
                <w:sz w:val="20"/>
                <w:szCs w:val="20"/>
              </w:rPr>
              <w:t>10</w:t>
            </w:r>
          </w:p>
        </w:tc>
        <w:tc>
          <w:tcPr>
            <w:tcW w:w="3543" w:type="dxa"/>
          </w:tcPr>
          <w:p w14:paraId="6623E816" w14:textId="77777777" w:rsidR="0044162C" w:rsidRPr="003559AD" w:rsidRDefault="0044162C" w:rsidP="00317536">
            <w:pPr>
              <w:spacing w:after="0" w:line="240" w:lineRule="auto"/>
              <w:rPr>
                <w:rFonts w:ascii="Times New Roman" w:hAnsi="Times New Roman"/>
                <w:bCs/>
                <w:sz w:val="20"/>
                <w:szCs w:val="20"/>
              </w:rPr>
            </w:pPr>
            <w:r w:rsidRPr="003559AD">
              <w:rPr>
                <w:rFonts w:ascii="Times New Roman" w:hAnsi="Times New Roman"/>
                <w:bCs/>
                <w:sz w:val="20"/>
                <w:szCs w:val="20"/>
              </w:rPr>
              <w:t>Voľba kombinácie materiálu</w:t>
            </w:r>
          </w:p>
          <w:p w14:paraId="0A8B6F42" w14:textId="77777777" w:rsidR="0044162C" w:rsidRPr="001133DC" w:rsidRDefault="0044162C" w:rsidP="00317536">
            <w:pPr>
              <w:spacing w:after="0" w:line="240" w:lineRule="auto"/>
              <w:rPr>
                <w:rFonts w:ascii="Times New Roman" w:hAnsi="Times New Roman"/>
                <w:bCs/>
                <w:sz w:val="20"/>
                <w:szCs w:val="20"/>
              </w:rPr>
            </w:pPr>
            <w:r w:rsidRPr="003559AD">
              <w:rPr>
                <w:rFonts w:ascii="Times New Roman" w:hAnsi="Times New Roman"/>
                <w:bCs/>
                <w:sz w:val="20"/>
                <w:szCs w:val="20"/>
              </w:rPr>
              <w:t>anódy a filtra</w:t>
            </w:r>
          </w:p>
        </w:tc>
        <w:tc>
          <w:tcPr>
            <w:tcW w:w="5098" w:type="dxa"/>
          </w:tcPr>
          <w:p w14:paraId="2237F398" w14:textId="77777777" w:rsidR="0044162C" w:rsidRPr="001133DC" w:rsidRDefault="0044162C" w:rsidP="00317536">
            <w:pPr>
              <w:spacing w:after="0" w:line="240" w:lineRule="auto"/>
              <w:rPr>
                <w:rFonts w:ascii="Times New Roman" w:hAnsi="Times New Roman"/>
                <w:bCs/>
                <w:sz w:val="20"/>
                <w:szCs w:val="20"/>
              </w:rPr>
            </w:pPr>
            <w:r w:rsidRPr="0018346A">
              <w:rPr>
                <w:rFonts w:ascii="Times New Roman" w:hAnsi="Times New Roman"/>
                <w:bCs/>
                <w:sz w:val="20"/>
                <w:szCs w:val="20"/>
              </w:rPr>
              <w:t>manuálne či automaticky podľa hrúbky či zloženia prsníka</w:t>
            </w:r>
          </w:p>
        </w:tc>
      </w:tr>
    </w:tbl>
    <w:p w14:paraId="39EDBC9D" w14:textId="77777777" w:rsidR="0044162C" w:rsidRDefault="0044162C" w:rsidP="0044162C">
      <w:pPr>
        <w:spacing w:after="0" w:line="240" w:lineRule="auto"/>
        <w:rPr>
          <w:rFonts w:ascii="Times New Roman" w:hAnsi="Times New Roman"/>
          <w:b/>
          <w:sz w:val="20"/>
          <w:szCs w:val="20"/>
        </w:rPr>
      </w:pPr>
    </w:p>
    <w:p w14:paraId="7069A89A" w14:textId="77777777" w:rsidR="0044162C" w:rsidRDefault="0044162C" w:rsidP="0044162C">
      <w:pPr>
        <w:spacing w:after="0" w:line="240" w:lineRule="auto"/>
        <w:rPr>
          <w:rFonts w:ascii="Times New Roman" w:hAnsi="Times New Roman"/>
          <w:b/>
          <w:sz w:val="20"/>
          <w:szCs w:val="20"/>
        </w:rPr>
      </w:pPr>
    </w:p>
    <w:p w14:paraId="2076066C" w14:textId="77777777" w:rsidR="0044162C" w:rsidRDefault="0044162C" w:rsidP="0044162C">
      <w:pPr>
        <w:spacing w:after="0" w:line="240" w:lineRule="auto"/>
        <w:rPr>
          <w:rFonts w:ascii="Times New Roman" w:hAnsi="Times New Roman"/>
          <w:b/>
          <w:sz w:val="20"/>
          <w:szCs w:val="20"/>
        </w:rPr>
      </w:pPr>
    </w:p>
    <w:p w14:paraId="6AE1150E" w14:textId="77777777" w:rsidR="0044162C" w:rsidRDefault="0044162C" w:rsidP="0044162C">
      <w:pPr>
        <w:spacing w:after="0" w:line="240" w:lineRule="auto"/>
        <w:rPr>
          <w:rFonts w:ascii="Times New Roman" w:hAnsi="Times New Roman"/>
          <w:b/>
          <w:sz w:val="20"/>
          <w:szCs w:val="20"/>
        </w:rPr>
      </w:pPr>
    </w:p>
    <w:p w14:paraId="57F1A049" w14:textId="77777777" w:rsidR="0044162C" w:rsidRDefault="0044162C" w:rsidP="0044162C">
      <w:pPr>
        <w:spacing w:after="0" w:line="240" w:lineRule="auto"/>
        <w:rPr>
          <w:rFonts w:ascii="Times New Roman" w:hAnsi="Times New Roman"/>
          <w:b/>
          <w:sz w:val="20"/>
          <w:szCs w:val="20"/>
        </w:rPr>
      </w:pPr>
    </w:p>
    <w:p w14:paraId="6B9F076E" w14:textId="77777777" w:rsidR="0044162C" w:rsidRDefault="0044162C" w:rsidP="0044162C">
      <w:pPr>
        <w:spacing w:after="0" w:line="240" w:lineRule="auto"/>
        <w:rPr>
          <w:rFonts w:ascii="Times New Roman" w:hAnsi="Times New Roman"/>
          <w:b/>
          <w:sz w:val="20"/>
          <w:szCs w:val="20"/>
        </w:rPr>
      </w:pPr>
    </w:p>
    <w:p w14:paraId="4EECEAEA" w14:textId="77777777" w:rsidR="0044162C" w:rsidRDefault="0044162C" w:rsidP="0044162C">
      <w:pPr>
        <w:spacing w:after="0" w:line="240" w:lineRule="auto"/>
        <w:rPr>
          <w:rFonts w:ascii="Times New Roman" w:hAnsi="Times New Roman"/>
          <w:b/>
          <w:sz w:val="20"/>
          <w:szCs w:val="20"/>
        </w:rPr>
      </w:pPr>
    </w:p>
    <w:p w14:paraId="71FCF8D5" w14:textId="77777777" w:rsidR="0044162C" w:rsidRDefault="0044162C" w:rsidP="0044162C">
      <w:pPr>
        <w:spacing w:after="0" w:line="240" w:lineRule="auto"/>
        <w:rPr>
          <w:rFonts w:ascii="Times New Roman" w:hAnsi="Times New Roman"/>
          <w:b/>
          <w:sz w:val="20"/>
          <w:szCs w:val="20"/>
        </w:rPr>
      </w:pPr>
    </w:p>
    <w:p w14:paraId="10E2FDD1" w14:textId="77777777" w:rsidR="0044162C" w:rsidRDefault="0044162C" w:rsidP="0044162C">
      <w:pPr>
        <w:spacing w:after="0" w:line="240" w:lineRule="auto"/>
        <w:rPr>
          <w:rFonts w:ascii="Times New Roman" w:hAnsi="Times New Roman"/>
          <w:b/>
          <w:sz w:val="20"/>
          <w:szCs w:val="20"/>
        </w:rPr>
      </w:pPr>
    </w:p>
    <w:p w14:paraId="6F2FE6E8" w14:textId="77777777" w:rsidR="0044162C" w:rsidRDefault="0044162C" w:rsidP="0044162C">
      <w:pPr>
        <w:spacing w:after="0" w:line="240" w:lineRule="auto"/>
        <w:rPr>
          <w:rFonts w:ascii="Times New Roman" w:hAnsi="Times New Roman"/>
          <w:b/>
          <w:sz w:val="20"/>
          <w:szCs w:val="20"/>
        </w:rPr>
      </w:pPr>
    </w:p>
    <w:p w14:paraId="1BBA4406" w14:textId="77777777" w:rsidR="0044162C" w:rsidRDefault="0044162C" w:rsidP="0044162C">
      <w:pPr>
        <w:spacing w:after="0" w:line="240" w:lineRule="auto"/>
        <w:rPr>
          <w:rFonts w:ascii="Times New Roman" w:hAnsi="Times New Roman"/>
          <w:b/>
          <w:sz w:val="20"/>
          <w:szCs w:val="20"/>
        </w:rPr>
      </w:pPr>
    </w:p>
    <w:p w14:paraId="53D069D4" w14:textId="77777777" w:rsidR="0044162C" w:rsidRDefault="0044162C" w:rsidP="0044162C">
      <w:pPr>
        <w:spacing w:after="0" w:line="240" w:lineRule="auto"/>
        <w:rPr>
          <w:rFonts w:ascii="Times New Roman" w:hAnsi="Times New Roman"/>
          <w:b/>
          <w:sz w:val="20"/>
          <w:szCs w:val="20"/>
        </w:rPr>
      </w:pPr>
    </w:p>
    <w:p w14:paraId="7D78C713" w14:textId="77777777" w:rsidR="0044162C" w:rsidRDefault="0044162C" w:rsidP="0044162C">
      <w:pPr>
        <w:spacing w:after="0" w:line="240" w:lineRule="auto"/>
        <w:rPr>
          <w:rFonts w:ascii="Times New Roman" w:hAnsi="Times New Roman"/>
          <w:b/>
          <w:sz w:val="20"/>
          <w:szCs w:val="20"/>
        </w:rPr>
      </w:pPr>
    </w:p>
    <w:p w14:paraId="1D7A14AC" w14:textId="77777777" w:rsidR="0044162C" w:rsidRDefault="0044162C" w:rsidP="0044162C">
      <w:pPr>
        <w:spacing w:after="0" w:line="240" w:lineRule="auto"/>
        <w:rPr>
          <w:rFonts w:ascii="Times New Roman" w:hAnsi="Times New Roman"/>
          <w:b/>
          <w:sz w:val="20"/>
          <w:szCs w:val="20"/>
        </w:rPr>
      </w:pPr>
    </w:p>
    <w:p w14:paraId="6F77CC32" w14:textId="77777777" w:rsidR="0044162C" w:rsidRDefault="0044162C" w:rsidP="0044162C">
      <w:pPr>
        <w:spacing w:after="0" w:line="240" w:lineRule="auto"/>
        <w:rPr>
          <w:rFonts w:ascii="Times New Roman" w:hAnsi="Times New Roman"/>
          <w:b/>
          <w:sz w:val="20"/>
          <w:szCs w:val="20"/>
        </w:rPr>
      </w:pPr>
    </w:p>
    <w:p w14:paraId="61E17F77" w14:textId="77777777" w:rsidR="0044162C" w:rsidRDefault="0044162C" w:rsidP="0044162C">
      <w:pPr>
        <w:spacing w:after="0" w:line="240" w:lineRule="auto"/>
        <w:rPr>
          <w:rFonts w:ascii="Times New Roman" w:hAnsi="Times New Roman"/>
          <w:b/>
          <w:sz w:val="20"/>
          <w:szCs w:val="20"/>
        </w:rPr>
      </w:pPr>
    </w:p>
    <w:p w14:paraId="22E3E840" w14:textId="77777777" w:rsidR="0044162C" w:rsidRDefault="0044162C" w:rsidP="0044162C">
      <w:pPr>
        <w:spacing w:after="0" w:line="240" w:lineRule="auto"/>
        <w:rPr>
          <w:rFonts w:ascii="Times New Roman" w:hAnsi="Times New Roman"/>
          <w:b/>
          <w:sz w:val="20"/>
          <w:szCs w:val="20"/>
        </w:rPr>
      </w:pPr>
    </w:p>
    <w:p w14:paraId="1C51A7EF" w14:textId="77777777" w:rsidR="0044162C" w:rsidRDefault="0044162C" w:rsidP="0044162C">
      <w:pPr>
        <w:spacing w:after="0" w:line="240" w:lineRule="auto"/>
        <w:rPr>
          <w:rFonts w:ascii="Times New Roman" w:hAnsi="Times New Roman"/>
          <w:b/>
          <w:sz w:val="20"/>
          <w:szCs w:val="20"/>
        </w:rPr>
      </w:pPr>
    </w:p>
    <w:p w14:paraId="03A436A6" w14:textId="77777777" w:rsidR="0044162C" w:rsidRDefault="0044162C" w:rsidP="0044162C">
      <w:pPr>
        <w:spacing w:after="0" w:line="240" w:lineRule="auto"/>
        <w:rPr>
          <w:rFonts w:ascii="Times New Roman" w:hAnsi="Times New Roman"/>
          <w:b/>
          <w:sz w:val="20"/>
          <w:szCs w:val="20"/>
        </w:rPr>
      </w:pPr>
    </w:p>
    <w:p w14:paraId="4DD121F8" w14:textId="77777777" w:rsidR="0044162C" w:rsidRDefault="0044162C" w:rsidP="0044162C">
      <w:pPr>
        <w:spacing w:after="0" w:line="240" w:lineRule="auto"/>
        <w:rPr>
          <w:rFonts w:ascii="Times New Roman" w:hAnsi="Times New Roman"/>
          <w:b/>
          <w:sz w:val="20"/>
          <w:szCs w:val="20"/>
        </w:rPr>
      </w:pPr>
    </w:p>
    <w:p w14:paraId="6B11129D" w14:textId="77777777" w:rsidR="0044162C" w:rsidRDefault="0044162C" w:rsidP="0044162C">
      <w:pPr>
        <w:spacing w:after="0" w:line="240" w:lineRule="auto"/>
        <w:rPr>
          <w:rFonts w:ascii="Times New Roman" w:hAnsi="Times New Roman"/>
          <w:b/>
          <w:sz w:val="20"/>
          <w:szCs w:val="20"/>
        </w:rPr>
      </w:pPr>
    </w:p>
    <w:p w14:paraId="090403FB" w14:textId="2BCCE761" w:rsidR="0044162C" w:rsidRDefault="0044162C" w:rsidP="0044162C">
      <w:pPr>
        <w:spacing w:after="0" w:line="240" w:lineRule="auto"/>
        <w:rPr>
          <w:rFonts w:ascii="Times New Roman" w:hAnsi="Times New Roman"/>
          <w:b/>
          <w:sz w:val="20"/>
          <w:szCs w:val="20"/>
        </w:rPr>
      </w:pPr>
    </w:p>
    <w:p w14:paraId="6ED54323" w14:textId="77777777" w:rsidR="002D283C" w:rsidRDefault="002D283C" w:rsidP="0044162C">
      <w:pPr>
        <w:spacing w:after="0" w:line="240" w:lineRule="auto"/>
        <w:rPr>
          <w:rFonts w:ascii="Times New Roman" w:hAnsi="Times New Roman"/>
          <w:b/>
          <w:sz w:val="20"/>
          <w:szCs w:val="20"/>
        </w:rPr>
      </w:pPr>
    </w:p>
    <w:p w14:paraId="7A1959DF" w14:textId="77777777" w:rsidR="0044162C" w:rsidRDefault="0044162C" w:rsidP="0044162C">
      <w:pPr>
        <w:spacing w:after="0" w:line="240" w:lineRule="auto"/>
        <w:rPr>
          <w:rFonts w:ascii="Times New Roman" w:hAnsi="Times New Roman"/>
          <w:b/>
          <w:sz w:val="20"/>
          <w:szCs w:val="20"/>
        </w:rPr>
      </w:pPr>
    </w:p>
    <w:p w14:paraId="3999A7DD" w14:textId="77777777" w:rsidR="0044162C" w:rsidRDefault="0044162C" w:rsidP="0044162C">
      <w:pPr>
        <w:spacing w:after="0" w:line="240" w:lineRule="auto"/>
        <w:rPr>
          <w:rFonts w:ascii="Times New Roman" w:hAnsi="Times New Roman"/>
          <w:b/>
          <w:sz w:val="20"/>
          <w:szCs w:val="20"/>
        </w:rPr>
      </w:pPr>
    </w:p>
    <w:p w14:paraId="56C999D5" w14:textId="77777777" w:rsidR="0044162C" w:rsidRDefault="0044162C" w:rsidP="0044162C">
      <w:pPr>
        <w:spacing w:after="0" w:line="240" w:lineRule="auto"/>
        <w:rPr>
          <w:rFonts w:ascii="Times New Roman" w:hAnsi="Times New Roman"/>
          <w:b/>
          <w:sz w:val="20"/>
          <w:szCs w:val="20"/>
        </w:rPr>
      </w:pPr>
    </w:p>
    <w:p w14:paraId="0F1F6456" w14:textId="77777777" w:rsidR="0044162C" w:rsidRDefault="0044162C" w:rsidP="0044162C">
      <w:pPr>
        <w:spacing w:after="0" w:line="240" w:lineRule="auto"/>
        <w:rPr>
          <w:rFonts w:ascii="Times New Roman" w:hAnsi="Times New Roman"/>
          <w:b/>
          <w:sz w:val="20"/>
          <w:szCs w:val="20"/>
        </w:rPr>
      </w:pPr>
    </w:p>
    <w:p w14:paraId="4258F68F" w14:textId="77777777" w:rsidR="0044162C" w:rsidRDefault="0044162C" w:rsidP="0044162C">
      <w:pPr>
        <w:spacing w:after="0" w:line="240" w:lineRule="auto"/>
        <w:rPr>
          <w:rFonts w:ascii="Times New Roman" w:hAnsi="Times New Roman"/>
          <w:b/>
          <w:sz w:val="20"/>
          <w:szCs w:val="20"/>
        </w:rPr>
      </w:pPr>
    </w:p>
    <w:p w14:paraId="69F79214" w14:textId="77777777" w:rsidR="0044162C" w:rsidRDefault="0044162C" w:rsidP="0044162C">
      <w:pPr>
        <w:spacing w:after="0" w:line="240" w:lineRule="auto"/>
        <w:rPr>
          <w:rFonts w:ascii="Times New Roman" w:hAnsi="Times New Roman"/>
          <w:b/>
          <w:sz w:val="20"/>
          <w:szCs w:val="20"/>
        </w:rPr>
      </w:pPr>
    </w:p>
    <w:p w14:paraId="1BA0E338" w14:textId="77777777" w:rsidR="0044162C" w:rsidRDefault="0044162C" w:rsidP="0044162C">
      <w:pPr>
        <w:spacing w:after="0" w:line="240" w:lineRule="auto"/>
        <w:rPr>
          <w:rFonts w:ascii="Times New Roman" w:hAnsi="Times New Roman"/>
          <w:b/>
          <w:sz w:val="20"/>
          <w:szCs w:val="20"/>
        </w:rPr>
      </w:pPr>
    </w:p>
    <w:p w14:paraId="0639AC92" w14:textId="77777777" w:rsidR="0044162C" w:rsidRDefault="0044162C" w:rsidP="0044162C">
      <w:pPr>
        <w:spacing w:after="0" w:line="240" w:lineRule="auto"/>
        <w:jc w:val="center"/>
        <w:rPr>
          <w:rFonts w:ascii="Times New Roman" w:hAnsi="Times New Roman"/>
          <w:b/>
          <w:sz w:val="20"/>
          <w:szCs w:val="20"/>
        </w:rPr>
      </w:pPr>
      <w:r w:rsidRPr="00C847AA">
        <w:rPr>
          <w:rFonts w:ascii="Times New Roman" w:hAnsi="Times New Roman"/>
          <w:b/>
          <w:sz w:val="20"/>
          <w:szCs w:val="20"/>
        </w:rPr>
        <w:lastRenderedPageBreak/>
        <w:t>ZABEZPEČENIE KVALITY L</w:t>
      </w:r>
      <w:r>
        <w:rPr>
          <w:rFonts w:ascii="Times New Roman" w:hAnsi="Times New Roman"/>
          <w:b/>
          <w:sz w:val="20"/>
          <w:szCs w:val="20"/>
        </w:rPr>
        <w:t>EKÁRSKEHO OŽIARENIA</w:t>
      </w:r>
    </w:p>
    <w:p w14:paraId="6D9E0C9E" w14:textId="77777777" w:rsidR="0044162C" w:rsidRDefault="0044162C" w:rsidP="0044162C">
      <w:pPr>
        <w:spacing w:after="0" w:line="240" w:lineRule="auto"/>
        <w:rPr>
          <w:rFonts w:ascii="Times New Roman" w:hAnsi="Times New Roman"/>
          <w:b/>
          <w:sz w:val="20"/>
          <w:szCs w:val="20"/>
        </w:rPr>
      </w:pPr>
    </w:p>
    <w:p w14:paraId="6356F059" w14:textId="77777777" w:rsidR="0044162C" w:rsidRDefault="0044162C" w:rsidP="0044162C">
      <w:pPr>
        <w:spacing w:after="0" w:line="240" w:lineRule="auto"/>
        <w:rPr>
          <w:rFonts w:ascii="Times New Roman" w:hAnsi="Times New Roman"/>
          <w:b/>
          <w:sz w:val="20"/>
          <w:szCs w:val="20"/>
        </w:rPr>
      </w:pPr>
    </w:p>
    <w:p w14:paraId="194F765A"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14:paraId="6D65FB0E" w14:textId="77777777" w:rsidTr="00317536">
        <w:tc>
          <w:tcPr>
            <w:tcW w:w="9062" w:type="dxa"/>
          </w:tcPr>
          <w:p w14:paraId="187C2361" w14:textId="77777777" w:rsidR="0044162C" w:rsidRDefault="0044162C" w:rsidP="00317536">
            <w:pPr>
              <w:spacing w:after="0" w:line="240" w:lineRule="auto"/>
              <w:rPr>
                <w:rFonts w:ascii="Times New Roman" w:hAnsi="Times New Roman"/>
                <w:b/>
                <w:sz w:val="20"/>
                <w:szCs w:val="20"/>
              </w:rPr>
            </w:pPr>
            <w:r w:rsidRPr="00C10413">
              <w:rPr>
                <w:rFonts w:ascii="Times New Roman" w:hAnsi="Times New Roman"/>
                <w:b/>
                <w:sz w:val="20"/>
                <w:szCs w:val="20"/>
              </w:rPr>
              <w:t>Hodnotenie kvality technického prevedenia zobrazenia</w:t>
            </w:r>
            <w:r>
              <w:rPr>
                <w:rFonts w:ascii="Times New Roman" w:hAnsi="Times New Roman"/>
                <w:b/>
                <w:sz w:val="20"/>
                <w:szCs w:val="20"/>
              </w:rPr>
              <w:t xml:space="preserve"> a kritéria, ktoré musia byť dosiahnuté</w:t>
            </w:r>
          </w:p>
        </w:tc>
      </w:tr>
      <w:tr w:rsidR="0044162C" w14:paraId="46870025" w14:textId="77777777" w:rsidTr="00317536">
        <w:tc>
          <w:tcPr>
            <w:tcW w:w="9062" w:type="dxa"/>
          </w:tcPr>
          <w:p w14:paraId="7C5D387A"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zhoda indikovanej oblasti s poľom zobrazeným na snímke</w:t>
            </w:r>
          </w:p>
          <w:p w14:paraId="1F4C8BD8"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rozlíšiteľnosť kritických štruktúr, dostatočná ostrosť a kontrast zobrazení</w:t>
            </w:r>
          </w:p>
          <w:p w14:paraId="569DAA1F"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AD2A51">
              <w:rPr>
                <w:rFonts w:ascii="Times New Roman" w:hAnsi="Times New Roman"/>
                <w:bCs/>
                <w:sz w:val="20"/>
                <w:szCs w:val="20"/>
              </w:rPr>
              <w:t>správne značenie a identifikácia snímok</w:t>
            </w:r>
          </w:p>
          <w:p w14:paraId="79943A21" w14:textId="77777777" w:rsidR="0044162C" w:rsidRPr="00E73AC2" w:rsidRDefault="0044162C" w:rsidP="00D2366F">
            <w:pPr>
              <w:pStyle w:val="Odsekzoznamu"/>
              <w:numPr>
                <w:ilvl w:val="0"/>
                <w:numId w:val="116"/>
              </w:numPr>
              <w:spacing w:after="0" w:line="240" w:lineRule="auto"/>
              <w:rPr>
                <w:rFonts w:ascii="Times New Roman" w:hAnsi="Times New Roman"/>
                <w:b/>
                <w:sz w:val="20"/>
                <w:szCs w:val="20"/>
              </w:rPr>
            </w:pPr>
            <w:r w:rsidRPr="00832881">
              <w:rPr>
                <w:rFonts w:ascii="Times New Roman" w:hAnsi="Times New Roman"/>
                <w:bCs/>
                <w:sz w:val="20"/>
                <w:szCs w:val="20"/>
              </w:rPr>
              <w:t>správna voľba formátu podľa veľkosti prsníka</w:t>
            </w:r>
          </w:p>
        </w:tc>
      </w:tr>
    </w:tbl>
    <w:p w14:paraId="441D6488" w14:textId="77777777" w:rsidR="0044162C" w:rsidRDefault="0044162C" w:rsidP="0044162C">
      <w:pPr>
        <w:spacing w:after="0" w:line="240" w:lineRule="auto"/>
        <w:rPr>
          <w:rFonts w:ascii="Times New Roman" w:hAnsi="Times New Roman"/>
          <w:b/>
          <w:sz w:val="20"/>
          <w:szCs w:val="20"/>
        </w:rPr>
      </w:pPr>
    </w:p>
    <w:p w14:paraId="36A68E1F" w14:textId="77777777" w:rsidR="0044162C" w:rsidRDefault="0044162C" w:rsidP="0044162C">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14:paraId="5B3D53FA" w14:textId="77777777" w:rsidTr="00317536">
        <w:tc>
          <w:tcPr>
            <w:tcW w:w="9062" w:type="dxa"/>
          </w:tcPr>
          <w:p w14:paraId="2EA71780" w14:textId="77777777" w:rsidR="0044162C" w:rsidRPr="0057128A" w:rsidRDefault="0044162C" w:rsidP="00317536">
            <w:pPr>
              <w:spacing w:after="0" w:line="240" w:lineRule="auto"/>
              <w:rPr>
                <w:rFonts w:ascii="Times New Roman" w:hAnsi="Times New Roman"/>
                <w:b/>
                <w:sz w:val="20"/>
                <w:szCs w:val="20"/>
              </w:rPr>
            </w:pPr>
            <w:r w:rsidRPr="0057128A">
              <w:rPr>
                <w:rFonts w:ascii="Times New Roman" w:hAnsi="Times New Roman"/>
                <w:b/>
                <w:sz w:val="20"/>
                <w:szCs w:val="20"/>
              </w:rPr>
              <w:t>Hodnotenie diagnostickej výťažnosti</w:t>
            </w:r>
          </w:p>
        </w:tc>
      </w:tr>
      <w:tr w:rsidR="0044162C" w14:paraId="3FFDF315" w14:textId="77777777" w:rsidTr="00317536">
        <w:tc>
          <w:tcPr>
            <w:tcW w:w="9062" w:type="dxa"/>
            <w:tcBorders>
              <w:bottom w:val="single" w:sz="4" w:space="0" w:color="FFFFFF" w:themeColor="background1"/>
            </w:tcBorders>
          </w:tcPr>
          <w:p w14:paraId="5ACB8CCA"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57128A">
              <w:rPr>
                <w:rFonts w:ascii="Times New Roman" w:hAnsi="Times New Roman"/>
                <w:bCs/>
                <w:sz w:val="20"/>
                <w:szCs w:val="20"/>
              </w:rPr>
              <w:t>rozlíšiteľnosť kritických štruktúr, dostatočná ostrosť a kontrast zobrazenia</w:t>
            </w:r>
          </w:p>
          <w:p w14:paraId="4DE4FB99"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D74542">
              <w:rPr>
                <w:rFonts w:ascii="Times New Roman" w:hAnsi="Times New Roman"/>
                <w:bCs/>
                <w:sz w:val="20"/>
                <w:szCs w:val="20"/>
              </w:rPr>
              <w:t>absencia artefaktov</w:t>
            </w:r>
          </w:p>
          <w:p w14:paraId="6494EABB" w14:textId="77777777" w:rsidR="0044162C" w:rsidRPr="0057128A" w:rsidRDefault="0044162C" w:rsidP="00D2366F">
            <w:pPr>
              <w:pStyle w:val="Odsekzoznamu"/>
              <w:numPr>
                <w:ilvl w:val="0"/>
                <w:numId w:val="117"/>
              </w:numPr>
              <w:spacing w:after="0" w:line="240" w:lineRule="auto"/>
              <w:rPr>
                <w:rFonts w:ascii="Times New Roman" w:hAnsi="Times New Roman"/>
                <w:bCs/>
                <w:sz w:val="20"/>
                <w:szCs w:val="20"/>
              </w:rPr>
            </w:pPr>
            <w:r w:rsidRPr="00D74542">
              <w:rPr>
                <w:rFonts w:ascii="Times New Roman" w:hAnsi="Times New Roman"/>
                <w:bCs/>
                <w:sz w:val="20"/>
                <w:szCs w:val="20"/>
              </w:rPr>
              <w:t>splnenie kritérií pre správne prevedenie projekcie</w:t>
            </w:r>
          </w:p>
        </w:tc>
      </w:tr>
      <w:tr w:rsidR="0044162C" w14:paraId="0FF92778" w14:textId="77777777" w:rsidTr="00317536">
        <w:tc>
          <w:tcPr>
            <w:tcW w:w="9062" w:type="dxa"/>
            <w:tcBorders>
              <w:top w:val="single" w:sz="4" w:space="0" w:color="FFFFFF" w:themeColor="background1"/>
              <w:bottom w:val="single" w:sz="4" w:space="0" w:color="FFFFFF" w:themeColor="background1"/>
            </w:tcBorders>
          </w:tcPr>
          <w:p w14:paraId="0C633CBB"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BB4F0E">
              <w:rPr>
                <w:rFonts w:ascii="Times New Roman" w:hAnsi="Times New Roman"/>
                <w:bCs/>
                <w:sz w:val="20"/>
                <w:szCs w:val="20"/>
              </w:rPr>
              <w:t>Projekcia mediolaterálna šikmá (MLO):</w:t>
            </w:r>
          </w:p>
          <w:p w14:paraId="561D8C14"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bradavka z</w:t>
            </w:r>
            <w:r>
              <w:rPr>
                <w:rFonts w:ascii="Times New Roman" w:hAnsi="Times New Roman"/>
                <w:bCs/>
                <w:sz w:val="20"/>
                <w:szCs w:val="20"/>
              </w:rPr>
              <w:t> </w:t>
            </w:r>
            <w:r w:rsidRPr="009343FD">
              <w:rPr>
                <w:rFonts w:ascii="Times New Roman" w:hAnsi="Times New Roman"/>
                <w:bCs/>
                <w:sz w:val="20"/>
                <w:szCs w:val="20"/>
              </w:rPr>
              <w:t>profilu</w:t>
            </w:r>
          </w:p>
          <w:p w14:paraId="4693B34E"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okraj prsného svalu v správnom uhle, vychádza z úrovne bradavky či pod ňou</w:t>
            </w:r>
          </w:p>
          <w:p w14:paraId="2B52A196"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bez záhybov kože</w:t>
            </w:r>
          </w:p>
          <w:p w14:paraId="1C0DC0B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9343FD">
              <w:rPr>
                <w:rFonts w:ascii="Times New Roman" w:hAnsi="Times New Roman"/>
                <w:bCs/>
                <w:sz w:val="20"/>
                <w:szCs w:val="20"/>
              </w:rPr>
              <w:t>ostré zobrazenie fibróznych a vaskulárnych štruktúr, ostrosť okraja prsného svalu (absencia pohybu)</w:t>
            </w:r>
          </w:p>
          <w:p w14:paraId="56A6584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jasné a ostré znázornenie kožných štruktúr pozdĺž pektorálneho svalu</w:t>
            </w:r>
          </w:p>
          <w:p w14:paraId="4694D5E3"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zobrazenie inframamárnej ryhy (záhybu)</w:t>
            </w:r>
          </w:p>
          <w:p w14:paraId="56DE2D3F" w14:textId="77777777" w:rsidR="0044162C" w:rsidRDefault="0044162C" w:rsidP="00D2366F">
            <w:pPr>
              <w:pStyle w:val="Odsekzoznamu"/>
              <w:numPr>
                <w:ilvl w:val="0"/>
                <w:numId w:val="118"/>
              </w:numPr>
              <w:spacing w:after="0" w:line="240" w:lineRule="auto"/>
              <w:rPr>
                <w:rFonts w:ascii="Times New Roman" w:hAnsi="Times New Roman"/>
                <w:bCs/>
                <w:sz w:val="20"/>
                <w:szCs w:val="20"/>
              </w:rPr>
            </w:pPr>
            <w:r w:rsidRPr="001A7E95">
              <w:rPr>
                <w:rFonts w:ascii="Times New Roman" w:hAnsi="Times New Roman"/>
                <w:bCs/>
                <w:sz w:val="20"/>
                <w:szCs w:val="20"/>
              </w:rPr>
              <w:t>zobrazenie retromamárneho tuku</w:t>
            </w:r>
          </w:p>
          <w:p w14:paraId="247AA42D" w14:textId="77777777" w:rsidR="0044162C" w:rsidRPr="00BB4F0E" w:rsidRDefault="0044162C" w:rsidP="00D2366F">
            <w:pPr>
              <w:pStyle w:val="Odsekzoznamu"/>
              <w:numPr>
                <w:ilvl w:val="0"/>
                <w:numId w:val="118"/>
              </w:numPr>
              <w:spacing w:after="0" w:line="240" w:lineRule="auto"/>
              <w:rPr>
                <w:rFonts w:ascii="Times New Roman" w:hAnsi="Times New Roman"/>
                <w:bCs/>
                <w:sz w:val="20"/>
                <w:szCs w:val="20"/>
              </w:rPr>
            </w:pPr>
            <w:r w:rsidRPr="00F14F1B">
              <w:rPr>
                <w:rFonts w:ascii="Times New Roman" w:hAnsi="Times New Roman"/>
                <w:bCs/>
                <w:sz w:val="20"/>
                <w:szCs w:val="20"/>
              </w:rPr>
              <w:t>symetrické zobrazenie oboch pŕs</w:t>
            </w:r>
          </w:p>
        </w:tc>
      </w:tr>
      <w:tr w:rsidR="0044162C" w14:paraId="53FE1629" w14:textId="77777777" w:rsidTr="00317536">
        <w:tc>
          <w:tcPr>
            <w:tcW w:w="9062" w:type="dxa"/>
            <w:tcBorders>
              <w:top w:val="single" w:sz="4" w:space="0" w:color="FFFFFF" w:themeColor="background1"/>
            </w:tcBorders>
          </w:tcPr>
          <w:p w14:paraId="646BE741" w14:textId="77777777" w:rsidR="0044162C" w:rsidRDefault="0044162C" w:rsidP="00D2366F">
            <w:pPr>
              <w:pStyle w:val="Odsekzoznamu"/>
              <w:numPr>
                <w:ilvl w:val="0"/>
                <w:numId w:val="117"/>
              </w:numPr>
              <w:spacing w:after="0" w:line="240" w:lineRule="auto"/>
              <w:rPr>
                <w:rFonts w:ascii="Times New Roman" w:hAnsi="Times New Roman"/>
                <w:bCs/>
                <w:sz w:val="20"/>
                <w:szCs w:val="20"/>
              </w:rPr>
            </w:pPr>
            <w:r w:rsidRPr="00F14F1B">
              <w:rPr>
                <w:rFonts w:ascii="Times New Roman" w:hAnsi="Times New Roman"/>
                <w:bCs/>
                <w:sz w:val="20"/>
                <w:szCs w:val="20"/>
              </w:rPr>
              <w:t>Projekcia kraniokaudálna (CC):</w:t>
            </w:r>
          </w:p>
          <w:p w14:paraId="1A939F7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D56563">
              <w:rPr>
                <w:rFonts w:ascii="Times New Roman" w:hAnsi="Times New Roman"/>
                <w:bCs/>
                <w:sz w:val="20"/>
                <w:szCs w:val="20"/>
              </w:rPr>
              <w:t>bradavka z</w:t>
            </w:r>
            <w:r>
              <w:rPr>
                <w:rFonts w:ascii="Times New Roman" w:hAnsi="Times New Roman"/>
                <w:bCs/>
                <w:sz w:val="20"/>
                <w:szCs w:val="20"/>
              </w:rPr>
              <w:t> </w:t>
            </w:r>
            <w:r w:rsidRPr="00D56563">
              <w:rPr>
                <w:rFonts w:ascii="Times New Roman" w:hAnsi="Times New Roman"/>
                <w:bCs/>
                <w:sz w:val="20"/>
                <w:szCs w:val="20"/>
              </w:rPr>
              <w:t>profilu</w:t>
            </w:r>
          </w:p>
          <w:p w14:paraId="2C58DBC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D56563">
              <w:rPr>
                <w:rFonts w:ascii="Times New Roman" w:hAnsi="Times New Roman"/>
                <w:bCs/>
                <w:sz w:val="20"/>
                <w:szCs w:val="20"/>
              </w:rPr>
              <w:t>zobrazenie okraja prsného svalu na</w:t>
            </w:r>
            <w:r>
              <w:rPr>
                <w:rFonts w:ascii="Times New Roman" w:hAnsi="Times New Roman"/>
                <w:bCs/>
                <w:sz w:val="20"/>
                <w:szCs w:val="20"/>
              </w:rPr>
              <w:t xml:space="preserve"> </w:t>
            </w:r>
            <w:r w:rsidRPr="00D56563">
              <w:rPr>
                <w:rFonts w:ascii="Times New Roman" w:hAnsi="Times New Roman"/>
                <w:bCs/>
                <w:sz w:val="20"/>
                <w:szCs w:val="20"/>
              </w:rPr>
              <w:t>väčšine snímok</w:t>
            </w:r>
          </w:p>
          <w:p w14:paraId="67F3B1A3"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bez záhybov kože</w:t>
            </w:r>
          </w:p>
          <w:p w14:paraId="0AF2A657"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zobrazenie retromamárneho tuku (aspoň u 30 % všetkých snímok)</w:t>
            </w:r>
          </w:p>
          <w:p w14:paraId="19E40F34"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ostré zobrazenie fibróznych a vaskulárnych štruktúr, ostrosť okraja prsného svalu (absencia pohybu),</w:t>
            </w:r>
          </w:p>
          <w:p w14:paraId="5D280F30" w14:textId="77777777" w:rsidR="0044162C" w:rsidRDefault="0044162C" w:rsidP="00D2366F">
            <w:pPr>
              <w:pStyle w:val="Odsekzoznamu"/>
              <w:numPr>
                <w:ilvl w:val="0"/>
                <w:numId w:val="119"/>
              </w:numPr>
              <w:spacing w:after="0" w:line="240" w:lineRule="auto"/>
              <w:rPr>
                <w:rFonts w:ascii="Times New Roman" w:hAnsi="Times New Roman"/>
                <w:bCs/>
                <w:sz w:val="20"/>
                <w:szCs w:val="20"/>
              </w:rPr>
            </w:pPr>
            <w:r w:rsidRPr="00492A91">
              <w:rPr>
                <w:rFonts w:ascii="Times New Roman" w:hAnsi="Times New Roman"/>
                <w:bCs/>
                <w:sz w:val="20"/>
                <w:szCs w:val="20"/>
              </w:rPr>
              <w:t>jasné a ostré znázornenie kožných štruktúr pozdĺž pektorálneho svalu</w:t>
            </w:r>
          </w:p>
          <w:p w14:paraId="64DB8159" w14:textId="77777777" w:rsidR="0044162C" w:rsidRPr="00D56563" w:rsidRDefault="0044162C" w:rsidP="00D2366F">
            <w:pPr>
              <w:pStyle w:val="Odsekzoznamu"/>
              <w:numPr>
                <w:ilvl w:val="0"/>
                <w:numId w:val="119"/>
              </w:numPr>
              <w:spacing w:after="0" w:line="240" w:lineRule="auto"/>
              <w:rPr>
                <w:rFonts w:ascii="Times New Roman" w:hAnsi="Times New Roman"/>
                <w:bCs/>
                <w:sz w:val="20"/>
                <w:szCs w:val="20"/>
              </w:rPr>
            </w:pPr>
            <w:r w:rsidRPr="00BA5158">
              <w:rPr>
                <w:rFonts w:ascii="Times New Roman" w:hAnsi="Times New Roman"/>
                <w:bCs/>
                <w:sz w:val="20"/>
                <w:szCs w:val="20"/>
              </w:rPr>
              <w:t>zachytenie mediálnej i laterálnej časti prsníka</w:t>
            </w:r>
          </w:p>
        </w:tc>
      </w:tr>
    </w:tbl>
    <w:p w14:paraId="55A51323" w14:textId="77777777" w:rsidR="0044162C" w:rsidRDefault="0044162C" w:rsidP="0044162C">
      <w:pPr>
        <w:spacing w:after="0" w:line="240" w:lineRule="auto"/>
        <w:rPr>
          <w:rFonts w:ascii="Times New Roman" w:hAnsi="Times New Roman"/>
          <w:b/>
          <w:sz w:val="20"/>
          <w:szCs w:val="20"/>
        </w:rPr>
      </w:pPr>
    </w:p>
    <w:p w14:paraId="38DC034D" w14:textId="77777777" w:rsidR="0044162C" w:rsidRDefault="0044162C" w:rsidP="0044162C">
      <w:pPr>
        <w:spacing w:after="0" w:line="240" w:lineRule="auto"/>
        <w:rPr>
          <w:rFonts w:ascii="Times New Roman" w:hAnsi="Times New Roman"/>
          <w:b/>
          <w:sz w:val="20"/>
          <w:szCs w:val="20"/>
        </w:rPr>
      </w:pPr>
    </w:p>
    <w:p w14:paraId="6B7775CA" w14:textId="77777777" w:rsidR="0044162C" w:rsidRDefault="0044162C" w:rsidP="0044162C">
      <w:pPr>
        <w:spacing w:after="0" w:line="240" w:lineRule="auto"/>
        <w:rPr>
          <w:rFonts w:ascii="Times New Roman" w:hAnsi="Times New Roman"/>
          <w:b/>
          <w:sz w:val="20"/>
          <w:szCs w:val="20"/>
        </w:rPr>
      </w:pPr>
    </w:p>
    <w:p w14:paraId="60EEB7E6" w14:textId="77777777" w:rsidR="0044162C" w:rsidRDefault="0044162C" w:rsidP="0044162C">
      <w:pPr>
        <w:spacing w:after="0" w:line="240" w:lineRule="auto"/>
        <w:rPr>
          <w:rFonts w:ascii="Times New Roman" w:hAnsi="Times New Roman"/>
          <w:b/>
          <w:sz w:val="20"/>
          <w:szCs w:val="20"/>
        </w:rPr>
      </w:pPr>
    </w:p>
    <w:p w14:paraId="4111D396" w14:textId="77777777" w:rsidR="0044162C" w:rsidRDefault="0044162C" w:rsidP="0044162C">
      <w:pPr>
        <w:spacing w:after="0" w:line="240" w:lineRule="auto"/>
        <w:rPr>
          <w:rFonts w:ascii="Times New Roman" w:hAnsi="Times New Roman"/>
          <w:b/>
          <w:sz w:val="20"/>
          <w:szCs w:val="20"/>
        </w:rPr>
      </w:pPr>
    </w:p>
    <w:p w14:paraId="63EF03F2" w14:textId="77777777" w:rsidR="0044162C" w:rsidRDefault="0044162C" w:rsidP="0044162C">
      <w:pPr>
        <w:spacing w:after="0" w:line="240" w:lineRule="auto"/>
        <w:rPr>
          <w:rFonts w:ascii="Times New Roman" w:hAnsi="Times New Roman"/>
          <w:b/>
          <w:sz w:val="20"/>
          <w:szCs w:val="20"/>
        </w:rPr>
      </w:pPr>
    </w:p>
    <w:p w14:paraId="63774EAD" w14:textId="77777777" w:rsidR="0044162C" w:rsidRDefault="0044162C" w:rsidP="0044162C">
      <w:pPr>
        <w:spacing w:after="0" w:line="240" w:lineRule="auto"/>
        <w:rPr>
          <w:rFonts w:ascii="Times New Roman" w:hAnsi="Times New Roman"/>
          <w:b/>
          <w:sz w:val="20"/>
          <w:szCs w:val="20"/>
        </w:rPr>
      </w:pPr>
    </w:p>
    <w:p w14:paraId="73123509" w14:textId="77777777" w:rsidR="0044162C" w:rsidRDefault="0044162C" w:rsidP="0044162C">
      <w:pPr>
        <w:spacing w:after="0" w:line="240" w:lineRule="auto"/>
        <w:rPr>
          <w:rFonts w:ascii="Times New Roman" w:hAnsi="Times New Roman"/>
          <w:b/>
          <w:sz w:val="20"/>
          <w:szCs w:val="20"/>
        </w:rPr>
      </w:pPr>
    </w:p>
    <w:p w14:paraId="1C899395" w14:textId="77777777" w:rsidR="0044162C" w:rsidRDefault="0044162C" w:rsidP="0044162C">
      <w:pPr>
        <w:spacing w:after="0" w:line="240" w:lineRule="auto"/>
        <w:rPr>
          <w:rFonts w:ascii="Times New Roman" w:hAnsi="Times New Roman"/>
          <w:b/>
          <w:sz w:val="20"/>
          <w:szCs w:val="20"/>
        </w:rPr>
      </w:pPr>
    </w:p>
    <w:p w14:paraId="64EF719A" w14:textId="77777777" w:rsidR="0044162C" w:rsidRDefault="0044162C" w:rsidP="0044162C">
      <w:pPr>
        <w:spacing w:after="0" w:line="240" w:lineRule="auto"/>
        <w:rPr>
          <w:rFonts w:ascii="Times New Roman" w:hAnsi="Times New Roman"/>
          <w:b/>
          <w:sz w:val="20"/>
          <w:szCs w:val="20"/>
        </w:rPr>
      </w:pPr>
    </w:p>
    <w:p w14:paraId="50E5FCCF" w14:textId="77777777" w:rsidR="0044162C" w:rsidRDefault="0044162C" w:rsidP="0044162C">
      <w:pPr>
        <w:spacing w:after="0" w:line="240" w:lineRule="auto"/>
        <w:rPr>
          <w:rFonts w:ascii="Times New Roman" w:hAnsi="Times New Roman"/>
          <w:b/>
          <w:sz w:val="20"/>
          <w:szCs w:val="20"/>
        </w:rPr>
      </w:pPr>
    </w:p>
    <w:p w14:paraId="22205F34" w14:textId="77777777" w:rsidR="0044162C" w:rsidRDefault="0044162C" w:rsidP="0044162C">
      <w:pPr>
        <w:spacing w:after="0" w:line="240" w:lineRule="auto"/>
        <w:rPr>
          <w:rFonts w:ascii="Times New Roman" w:hAnsi="Times New Roman"/>
          <w:b/>
          <w:sz w:val="20"/>
          <w:szCs w:val="20"/>
        </w:rPr>
      </w:pPr>
    </w:p>
    <w:p w14:paraId="4EF104BD" w14:textId="77777777" w:rsidR="0044162C" w:rsidRDefault="0044162C" w:rsidP="0044162C">
      <w:pPr>
        <w:spacing w:after="0" w:line="240" w:lineRule="auto"/>
        <w:rPr>
          <w:rFonts w:ascii="Times New Roman" w:hAnsi="Times New Roman"/>
          <w:b/>
          <w:sz w:val="20"/>
          <w:szCs w:val="20"/>
        </w:rPr>
      </w:pPr>
    </w:p>
    <w:p w14:paraId="0F4F9F01" w14:textId="77777777" w:rsidR="0044162C" w:rsidRDefault="0044162C" w:rsidP="0044162C">
      <w:pPr>
        <w:spacing w:after="0" w:line="240" w:lineRule="auto"/>
        <w:rPr>
          <w:rFonts w:ascii="Times New Roman" w:hAnsi="Times New Roman"/>
          <w:b/>
          <w:sz w:val="20"/>
          <w:szCs w:val="20"/>
        </w:rPr>
      </w:pPr>
    </w:p>
    <w:p w14:paraId="7C93A2C1" w14:textId="77777777" w:rsidR="0044162C" w:rsidRDefault="0044162C" w:rsidP="0044162C">
      <w:pPr>
        <w:spacing w:after="0" w:line="240" w:lineRule="auto"/>
        <w:rPr>
          <w:rFonts w:ascii="Times New Roman" w:hAnsi="Times New Roman"/>
          <w:b/>
          <w:sz w:val="20"/>
          <w:szCs w:val="20"/>
        </w:rPr>
      </w:pPr>
    </w:p>
    <w:p w14:paraId="46D7CB8F" w14:textId="77777777" w:rsidR="0044162C" w:rsidRDefault="0044162C" w:rsidP="0044162C">
      <w:pPr>
        <w:spacing w:after="0" w:line="240" w:lineRule="auto"/>
        <w:rPr>
          <w:rFonts w:ascii="Times New Roman" w:hAnsi="Times New Roman"/>
          <w:b/>
          <w:sz w:val="20"/>
          <w:szCs w:val="20"/>
        </w:rPr>
      </w:pPr>
    </w:p>
    <w:p w14:paraId="5FA91A1E" w14:textId="77777777" w:rsidR="0044162C" w:rsidRDefault="0044162C" w:rsidP="0044162C">
      <w:pPr>
        <w:spacing w:after="0" w:line="240" w:lineRule="auto"/>
        <w:rPr>
          <w:rFonts w:ascii="Times New Roman" w:hAnsi="Times New Roman"/>
          <w:b/>
          <w:sz w:val="20"/>
          <w:szCs w:val="20"/>
        </w:rPr>
      </w:pPr>
    </w:p>
    <w:p w14:paraId="755BE3B0" w14:textId="77777777" w:rsidR="0044162C" w:rsidRDefault="0044162C" w:rsidP="0044162C">
      <w:pPr>
        <w:spacing w:after="0" w:line="240" w:lineRule="auto"/>
        <w:rPr>
          <w:rFonts w:ascii="Times New Roman" w:hAnsi="Times New Roman"/>
          <w:b/>
          <w:sz w:val="20"/>
          <w:szCs w:val="20"/>
        </w:rPr>
      </w:pPr>
    </w:p>
    <w:p w14:paraId="613ABB44" w14:textId="77777777" w:rsidR="0044162C" w:rsidRDefault="0044162C" w:rsidP="0044162C">
      <w:pPr>
        <w:spacing w:after="0" w:line="240" w:lineRule="auto"/>
        <w:rPr>
          <w:rFonts w:ascii="Times New Roman" w:hAnsi="Times New Roman"/>
          <w:b/>
          <w:sz w:val="20"/>
          <w:szCs w:val="20"/>
        </w:rPr>
      </w:pPr>
    </w:p>
    <w:p w14:paraId="252F01F0" w14:textId="77777777" w:rsidR="0044162C" w:rsidRDefault="0044162C" w:rsidP="0044162C">
      <w:pPr>
        <w:spacing w:after="0" w:line="240" w:lineRule="auto"/>
        <w:rPr>
          <w:rFonts w:ascii="Times New Roman" w:hAnsi="Times New Roman"/>
          <w:b/>
          <w:sz w:val="20"/>
          <w:szCs w:val="20"/>
        </w:rPr>
      </w:pPr>
    </w:p>
    <w:p w14:paraId="176A0CB0" w14:textId="77777777" w:rsidR="0044162C" w:rsidRDefault="0044162C" w:rsidP="0044162C">
      <w:pPr>
        <w:spacing w:after="0" w:line="240" w:lineRule="auto"/>
        <w:rPr>
          <w:rFonts w:ascii="Times New Roman" w:hAnsi="Times New Roman"/>
          <w:b/>
          <w:sz w:val="20"/>
          <w:szCs w:val="20"/>
        </w:rPr>
      </w:pPr>
    </w:p>
    <w:p w14:paraId="5A756DC3" w14:textId="77777777" w:rsidR="0044162C" w:rsidRDefault="0044162C" w:rsidP="0044162C">
      <w:pPr>
        <w:spacing w:after="0" w:line="240" w:lineRule="auto"/>
        <w:rPr>
          <w:rFonts w:ascii="Times New Roman" w:hAnsi="Times New Roman"/>
          <w:b/>
          <w:sz w:val="20"/>
          <w:szCs w:val="20"/>
        </w:rPr>
      </w:pPr>
    </w:p>
    <w:p w14:paraId="6600CA06" w14:textId="77777777" w:rsidR="0044162C" w:rsidRDefault="0044162C" w:rsidP="0044162C">
      <w:pPr>
        <w:spacing w:after="0" w:line="240" w:lineRule="auto"/>
        <w:rPr>
          <w:rFonts w:ascii="Times New Roman" w:hAnsi="Times New Roman"/>
          <w:b/>
          <w:sz w:val="20"/>
          <w:szCs w:val="20"/>
        </w:rPr>
      </w:pPr>
    </w:p>
    <w:p w14:paraId="3A75681F" w14:textId="051954EA" w:rsidR="0044162C" w:rsidRDefault="0044162C" w:rsidP="0044162C">
      <w:pPr>
        <w:spacing w:after="0" w:line="240" w:lineRule="auto"/>
        <w:rPr>
          <w:rFonts w:ascii="Times New Roman" w:hAnsi="Times New Roman"/>
          <w:b/>
          <w:sz w:val="20"/>
          <w:szCs w:val="20"/>
        </w:rPr>
      </w:pPr>
    </w:p>
    <w:p w14:paraId="37DB3E25" w14:textId="40A80A18" w:rsidR="002D283C" w:rsidRDefault="002D283C" w:rsidP="0044162C">
      <w:pPr>
        <w:spacing w:after="0" w:line="240" w:lineRule="auto"/>
        <w:rPr>
          <w:rFonts w:ascii="Times New Roman" w:hAnsi="Times New Roman"/>
          <w:b/>
          <w:sz w:val="20"/>
          <w:szCs w:val="20"/>
        </w:rPr>
      </w:pPr>
    </w:p>
    <w:p w14:paraId="099807E6" w14:textId="77777777" w:rsidR="002D283C" w:rsidRDefault="002D283C" w:rsidP="0044162C">
      <w:pPr>
        <w:spacing w:after="0" w:line="240" w:lineRule="auto"/>
        <w:rPr>
          <w:rFonts w:ascii="Times New Roman" w:hAnsi="Times New Roman"/>
          <w:b/>
          <w:sz w:val="20"/>
          <w:szCs w:val="20"/>
        </w:rPr>
      </w:pPr>
    </w:p>
    <w:p w14:paraId="45283232" w14:textId="77777777" w:rsidR="0044162C" w:rsidRDefault="0044162C" w:rsidP="0044162C">
      <w:pPr>
        <w:spacing w:after="0" w:line="240" w:lineRule="auto"/>
        <w:jc w:val="center"/>
        <w:rPr>
          <w:rFonts w:ascii="Times New Roman" w:hAnsi="Times New Roman"/>
          <w:b/>
          <w:sz w:val="20"/>
          <w:szCs w:val="20"/>
        </w:rPr>
      </w:pPr>
      <w:r w:rsidRPr="00ED2A35">
        <w:rPr>
          <w:rFonts w:ascii="Times New Roman" w:hAnsi="Times New Roman"/>
          <w:b/>
          <w:sz w:val="20"/>
          <w:szCs w:val="20"/>
        </w:rPr>
        <w:lastRenderedPageBreak/>
        <w:t>ANALÝZA OPAKOVANÝCH EXPOZÍCIÍ V</w:t>
      </w:r>
      <w:r>
        <w:rPr>
          <w:rFonts w:ascii="Times New Roman" w:hAnsi="Times New Roman"/>
          <w:b/>
          <w:sz w:val="20"/>
          <w:szCs w:val="20"/>
        </w:rPr>
        <w:t> </w:t>
      </w:r>
      <w:r w:rsidRPr="00ED2A35">
        <w:rPr>
          <w:rFonts w:ascii="Times New Roman" w:hAnsi="Times New Roman"/>
          <w:b/>
          <w:sz w:val="20"/>
          <w:szCs w:val="20"/>
        </w:rPr>
        <w:t>MAMOGRAFII</w:t>
      </w:r>
    </w:p>
    <w:p w14:paraId="321A8633" w14:textId="77777777" w:rsidR="0044162C" w:rsidRDefault="0044162C" w:rsidP="0044162C">
      <w:pPr>
        <w:spacing w:after="0" w:line="240" w:lineRule="auto"/>
        <w:rPr>
          <w:rFonts w:ascii="Times New Roman" w:hAnsi="Times New Roman"/>
          <w:b/>
          <w:sz w:val="20"/>
          <w:szCs w:val="20"/>
        </w:rPr>
      </w:pPr>
    </w:p>
    <w:p w14:paraId="3E9B2ACB" w14:textId="77777777" w:rsidR="0044162C" w:rsidRPr="00AA09F5" w:rsidRDefault="0044162C" w:rsidP="0044162C">
      <w:pPr>
        <w:spacing w:after="0" w:line="240" w:lineRule="auto"/>
        <w:jc w:val="both"/>
        <w:rPr>
          <w:rFonts w:ascii="Times New Roman" w:hAnsi="Times New Roman"/>
          <w:bCs/>
          <w:sz w:val="20"/>
          <w:szCs w:val="20"/>
        </w:rPr>
      </w:pPr>
      <w:r w:rsidRPr="00AA09F5">
        <w:rPr>
          <w:rFonts w:ascii="Times New Roman" w:hAnsi="Times New Roman"/>
          <w:b/>
          <w:sz w:val="20"/>
          <w:szCs w:val="20"/>
        </w:rPr>
        <w:t>Cieľ analýzy:</w:t>
      </w:r>
      <w:r w:rsidRPr="00AA09F5">
        <w:rPr>
          <w:rFonts w:ascii="Times New Roman" w:hAnsi="Times New Roman"/>
          <w:bCs/>
          <w:sz w:val="20"/>
          <w:szCs w:val="20"/>
        </w:rPr>
        <w:t xml:space="preserve">  Pomôcť identifikovať spôsoby, ako zlepšiť metodiku práce a znížiť opakovanie digitálnych snímok,  a s tým súvisiace zvýšené absorbované dávky pre pacienta a náklady. </w:t>
      </w:r>
    </w:p>
    <w:p w14:paraId="61C58689" w14:textId="77777777" w:rsidR="0044162C" w:rsidRPr="00AA09F5" w:rsidRDefault="0044162C" w:rsidP="0044162C">
      <w:pPr>
        <w:spacing w:after="0" w:line="240" w:lineRule="auto"/>
        <w:jc w:val="both"/>
        <w:rPr>
          <w:rFonts w:ascii="Times New Roman" w:hAnsi="Times New Roman"/>
          <w:bCs/>
          <w:sz w:val="20"/>
          <w:szCs w:val="20"/>
        </w:rPr>
      </w:pPr>
      <w:r w:rsidRPr="00AA09F5">
        <w:rPr>
          <w:rFonts w:ascii="Times New Roman" w:hAnsi="Times New Roman"/>
          <w:b/>
          <w:sz w:val="20"/>
          <w:szCs w:val="20"/>
        </w:rPr>
        <w:t>Frekvencia:</w:t>
      </w:r>
      <w:r w:rsidRPr="00AA09F5">
        <w:rPr>
          <w:rFonts w:ascii="Times New Roman" w:hAnsi="Times New Roman"/>
          <w:bCs/>
          <w:sz w:val="20"/>
          <w:szCs w:val="20"/>
        </w:rPr>
        <w:t xml:space="preserve"> Minimálne štvrťročne. </w:t>
      </w:r>
    </w:p>
    <w:p w14:paraId="71C718F9" w14:textId="77777777" w:rsidR="0044162C" w:rsidRDefault="0044162C" w:rsidP="0044162C">
      <w:pPr>
        <w:spacing w:after="0" w:line="240" w:lineRule="auto"/>
        <w:jc w:val="both"/>
        <w:rPr>
          <w:rFonts w:ascii="Times New Roman" w:hAnsi="Times New Roman"/>
          <w:bCs/>
          <w:sz w:val="20"/>
          <w:szCs w:val="20"/>
        </w:rPr>
      </w:pPr>
    </w:p>
    <w:p w14:paraId="7E15F52D" w14:textId="77777777" w:rsidR="0044162C" w:rsidRPr="00AA09F5" w:rsidRDefault="0044162C" w:rsidP="0044162C">
      <w:pPr>
        <w:spacing w:after="0" w:line="240" w:lineRule="auto"/>
        <w:jc w:val="both"/>
        <w:rPr>
          <w:rFonts w:ascii="Times New Roman" w:hAnsi="Times New Roman"/>
          <w:b/>
          <w:sz w:val="20"/>
          <w:szCs w:val="20"/>
        </w:rPr>
      </w:pPr>
      <w:r w:rsidRPr="00AA09F5">
        <w:rPr>
          <w:rFonts w:ascii="Times New Roman" w:hAnsi="Times New Roman"/>
          <w:b/>
          <w:sz w:val="20"/>
          <w:szCs w:val="20"/>
        </w:rPr>
        <w:t xml:space="preserve">Metodika: </w:t>
      </w:r>
    </w:p>
    <w:p w14:paraId="2B6BAEC5"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každú opakovanú expozíciu do tabuľky „ZÁZNAM OPAKOVANÝCH EXPOZÍCIÍ“, pričom zadajte príčinu opakovanej expozície, dátum atď. Niektoré mamografické prístroje a niektoré PACS umožňujú automatizované zaznamenávanie príčin opakovaných expozícií.  Opakované expozície zhotovené v inom dátume (t. j. pretože rádiológ poznamenal, že obraz bol rozmazaný) takýto softvér nemusí zaznamenať, a preto sa odporúča uchovávať tabuľku pre takéto opakovania, aj keď sa používa softvér na zaznamenávanie opakovaní. </w:t>
      </w:r>
    </w:p>
    <w:p w14:paraId="5D1C72F0"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Na konci každého štvrťroka použite formulár „ŠTVRŤROČNÁ ANALÝZA OPAKOVANÝCH EXPOZÍCIÍ“ na zhrnutie počtu opakovaní v každej kategórii.</w:t>
      </w:r>
    </w:p>
    <w:p w14:paraId="277243F2"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počet klinických expozícií uskutočnených počas štvrťroka.  Uistite sa, že nezahŕňajte snímky nasnímané na účely kontroly kvality. </w:t>
      </w:r>
    </w:p>
    <w:p w14:paraId="65A55DD3" w14:textId="77777777" w:rsidR="0044162C"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Vypočítajte celkovú frekvenciu opakovania:  celkový počet opakovaných expozícií vydelený celkovým počtom expozícií pacientov počas obdobia analýzy, vynásobený 100. </w:t>
      </w:r>
    </w:p>
    <w:p w14:paraId="140D495D" w14:textId="77777777" w:rsidR="0044162C" w:rsidRPr="00AA09F5" w:rsidRDefault="0044162C" w:rsidP="00D2366F">
      <w:pPr>
        <w:pStyle w:val="Odsekzoznamu"/>
        <w:numPr>
          <w:ilvl w:val="0"/>
          <w:numId w:val="120"/>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Percento opakovaných expozícií v každej kategórii sa určí tak, že sa počet opakovaných expozícií v danej kategórii vydelí celkovým počtom opakovaných expozícií zo všetkých kategórií a vynásobí sa 100. </w:t>
      </w:r>
    </w:p>
    <w:p w14:paraId="5CC422DD" w14:textId="77777777" w:rsidR="0044162C" w:rsidRPr="00AA09F5" w:rsidRDefault="0044162C" w:rsidP="0044162C">
      <w:pPr>
        <w:spacing w:after="0" w:line="240" w:lineRule="auto"/>
        <w:jc w:val="both"/>
        <w:rPr>
          <w:rFonts w:ascii="Times New Roman" w:hAnsi="Times New Roman"/>
          <w:bCs/>
          <w:sz w:val="20"/>
          <w:szCs w:val="20"/>
        </w:rPr>
      </w:pPr>
    </w:p>
    <w:p w14:paraId="6B7A6D52" w14:textId="77777777" w:rsidR="0044162C" w:rsidRPr="00AA09F5" w:rsidRDefault="0044162C" w:rsidP="0044162C">
      <w:pPr>
        <w:spacing w:after="0" w:line="240" w:lineRule="auto"/>
        <w:jc w:val="both"/>
        <w:rPr>
          <w:rFonts w:ascii="Times New Roman" w:hAnsi="Times New Roman"/>
          <w:bCs/>
          <w:sz w:val="20"/>
          <w:szCs w:val="20"/>
        </w:rPr>
      </w:pPr>
      <w:r w:rsidRPr="00D57D94">
        <w:rPr>
          <w:rFonts w:ascii="Times New Roman" w:hAnsi="Times New Roman"/>
          <w:b/>
          <w:sz w:val="20"/>
          <w:szCs w:val="20"/>
        </w:rPr>
        <w:t xml:space="preserve">Poznámka 1: </w:t>
      </w:r>
      <w:r w:rsidRPr="00AA09F5">
        <w:rPr>
          <w:rFonts w:ascii="Times New Roman" w:hAnsi="Times New Roman"/>
          <w:bCs/>
          <w:sz w:val="20"/>
          <w:szCs w:val="20"/>
        </w:rPr>
        <w:t xml:space="preserve">Opakovaná snímka je taká, ktorá bol nasnímaná z dôvodov nedostatočnej kvality. Nezahŕňa dodatočné pohľady potrebné na zobrazenie vybraného tkaniva videného na prvej snímke. Nezahŕňa ani snímky zhotovené na účely rolovania tkaniva, ktoré nebolo možné umiestniť na obrazový receptor z dôvodu veľkosti prsníka. Snímky uskutočnené na účely kontroly kvality sú tiež vylúčené z opakovanej analýzy. Medzi opakované snímky patria tie, ktoré sú odmietnuté na akvizičnej pracovnej stanici a tie, ktoré sú prerušené pred dokončením expozície. Medzi príčiny opakovanej expozície patria problémy s polohovaním, rozmazaným obrazom v dôsledku pohybu pacienta, podexponovanie alebo preexponovanie detektora, neprijateľné artefakty, poruchy röntgenového zariadenia (ako sú poruchy generátora), zlyhania softvéru (ako zamrznutie alebo zlyhanie akvizičného softvéru), prázdne obrázky, žiadny obrázok sa nezobrazil na akvizičnej pracovnej stanici, hoci došlo k expozícii a iné.. </w:t>
      </w:r>
    </w:p>
    <w:p w14:paraId="52C0D85A" w14:textId="77777777" w:rsidR="0044162C" w:rsidRDefault="0044162C" w:rsidP="0044162C">
      <w:pPr>
        <w:spacing w:after="0" w:line="240" w:lineRule="auto"/>
        <w:jc w:val="both"/>
        <w:rPr>
          <w:rFonts w:ascii="Times New Roman" w:hAnsi="Times New Roman"/>
          <w:b/>
          <w:sz w:val="20"/>
          <w:szCs w:val="20"/>
        </w:rPr>
      </w:pPr>
    </w:p>
    <w:p w14:paraId="4B38CE62" w14:textId="77777777" w:rsidR="0044162C" w:rsidRPr="00AA09F5" w:rsidRDefault="0044162C" w:rsidP="0044162C">
      <w:pPr>
        <w:spacing w:after="0" w:line="240" w:lineRule="auto"/>
        <w:jc w:val="both"/>
        <w:rPr>
          <w:rFonts w:ascii="Times New Roman" w:hAnsi="Times New Roman"/>
          <w:bCs/>
          <w:sz w:val="20"/>
          <w:szCs w:val="20"/>
        </w:rPr>
      </w:pPr>
      <w:r w:rsidRPr="00D57D94">
        <w:rPr>
          <w:rFonts w:ascii="Times New Roman" w:hAnsi="Times New Roman"/>
          <w:b/>
          <w:sz w:val="20"/>
          <w:szCs w:val="20"/>
        </w:rPr>
        <w:t>Poznámka 2:</w:t>
      </w:r>
      <w:r w:rsidRPr="00AA09F5">
        <w:rPr>
          <w:rFonts w:ascii="Times New Roman" w:hAnsi="Times New Roman"/>
          <w:bCs/>
          <w:sz w:val="20"/>
          <w:szCs w:val="20"/>
        </w:rPr>
        <w:t xml:space="preserve"> „Prázdny obrázok“ nastane, keď sa urobí expozícia a všetky pixely vo výslednom súbore obrázka majú rovnakú hodnotu, takže zobrazený obrázok bude mať jeden odtieň. „Žiadny obraz“ nastane, keď sa urobí expozícia a na obrazovke sa nezobrazí žiadny obraz – neexistuje žiadny obrazový súbor a neexistuje digitálny záznam expozície.</w:t>
      </w:r>
    </w:p>
    <w:p w14:paraId="5D526FB3" w14:textId="77777777" w:rsidR="0044162C" w:rsidRDefault="0044162C" w:rsidP="0044162C">
      <w:pPr>
        <w:spacing w:after="0" w:line="240" w:lineRule="auto"/>
        <w:rPr>
          <w:rFonts w:ascii="Times New Roman" w:hAnsi="Times New Roman"/>
          <w:b/>
          <w:sz w:val="20"/>
          <w:szCs w:val="20"/>
        </w:rPr>
      </w:pPr>
    </w:p>
    <w:p w14:paraId="3E9407A9" w14:textId="77777777" w:rsidR="0044162C" w:rsidRDefault="0044162C" w:rsidP="0044162C">
      <w:pPr>
        <w:spacing w:after="0" w:line="240" w:lineRule="auto"/>
        <w:rPr>
          <w:rFonts w:ascii="Times New Roman" w:hAnsi="Times New Roman"/>
          <w:b/>
          <w:sz w:val="20"/>
          <w:szCs w:val="20"/>
        </w:rPr>
      </w:pPr>
    </w:p>
    <w:p w14:paraId="4FF6ABDF" w14:textId="77777777" w:rsidR="0044162C" w:rsidRDefault="0044162C" w:rsidP="0044162C">
      <w:pPr>
        <w:spacing w:after="0" w:line="240" w:lineRule="auto"/>
        <w:rPr>
          <w:rFonts w:ascii="Times New Roman" w:hAnsi="Times New Roman"/>
          <w:b/>
          <w:sz w:val="20"/>
          <w:szCs w:val="20"/>
        </w:rPr>
      </w:pPr>
    </w:p>
    <w:p w14:paraId="452C5CCF" w14:textId="77777777" w:rsidR="0044162C" w:rsidRDefault="0044162C" w:rsidP="0044162C">
      <w:pPr>
        <w:spacing w:after="0" w:line="240" w:lineRule="auto"/>
        <w:rPr>
          <w:rFonts w:ascii="Times New Roman" w:hAnsi="Times New Roman"/>
          <w:b/>
          <w:sz w:val="20"/>
          <w:szCs w:val="20"/>
        </w:rPr>
      </w:pPr>
    </w:p>
    <w:p w14:paraId="51F14006" w14:textId="77777777" w:rsidR="0044162C" w:rsidRDefault="0044162C" w:rsidP="0044162C">
      <w:pPr>
        <w:spacing w:after="0" w:line="240" w:lineRule="auto"/>
        <w:rPr>
          <w:rFonts w:ascii="Times New Roman" w:hAnsi="Times New Roman"/>
          <w:b/>
          <w:sz w:val="20"/>
          <w:szCs w:val="20"/>
        </w:rPr>
      </w:pPr>
    </w:p>
    <w:p w14:paraId="2F320351" w14:textId="77777777" w:rsidR="0044162C" w:rsidRDefault="0044162C" w:rsidP="0044162C">
      <w:pPr>
        <w:spacing w:after="0" w:line="240" w:lineRule="auto"/>
        <w:rPr>
          <w:rFonts w:ascii="Times New Roman" w:hAnsi="Times New Roman"/>
          <w:b/>
          <w:sz w:val="20"/>
          <w:szCs w:val="20"/>
        </w:rPr>
      </w:pPr>
    </w:p>
    <w:p w14:paraId="2CB60BCD" w14:textId="77777777" w:rsidR="0044162C" w:rsidRDefault="0044162C" w:rsidP="0044162C">
      <w:pPr>
        <w:spacing w:after="0" w:line="240" w:lineRule="auto"/>
        <w:rPr>
          <w:rFonts w:ascii="Times New Roman" w:hAnsi="Times New Roman"/>
          <w:b/>
          <w:sz w:val="20"/>
          <w:szCs w:val="20"/>
        </w:rPr>
      </w:pPr>
    </w:p>
    <w:p w14:paraId="5EEF74FD" w14:textId="77777777" w:rsidR="0044162C" w:rsidRDefault="0044162C" w:rsidP="0044162C">
      <w:pPr>
        <w:spacing w:after="0" w:line="240" w:lineRule="auto"/>
        <w:rPr>
          <w:rFonts w:ascii="Times New Roman" w:hAnsi="Times New Roman"/>
          <w:b/>
          <w:sz w:val="20"/>
          <w:szCs w:val="20"/>
        </w:rPr>
      </w:pPr>
    </w:p>
    <w:p w14:paraId="2367EC9F" w14:textId="77777777" w:rsidR="0044162C" w:rsidRDefault="0044162C" w:rsidP="0044162C">
      <w:pPr>
        <w:spacing w:after="0" w:line="240" w:lineRule="auto"/>
        <w:rPr>
          <w:rFonts w:ascii="Times New Roman" w:hAnsi="Times New Roman"/>
          <w:b/>
          <w:sz w:val="20"/>
          <w:szCs w:val="20"/>
        </w:rPr>
      </w:pPr>
    </w:p>
    <w:p w14:paraId="64ED5A04" w14:textId="77777777" w:rsidR="0044162C" w:rsidRDefault="0044162C" w:rsidP="0044162C">
      <w:pPr>
        <w:spacing w:after="0" w:line="240" w:lineRule="auto"/>
        <w:rPr>
          <w:rFonts w:ascii="Times New Roman" w:hAnsi="Times New Roman"/>
          <w:b/>
          <w:sz w:val="20"/>
          <w:szCs w:val="20"/>
        </w:rPr>
      </w:pPr>
    </w:p>
    <w:p w14:paraId="00A32585" w14:textId="77777777" w:rsidR="0044162C" w:rsidRDefault="0044162C" w:rsidP="0044162C">
      <w:pPr>
        <w:spacing w:after="0" w:line="240" w:lineRule="auto"/>
        <w:rPr>
          <w:rFonts w:ascii="Times New Roman" w:hAnsi="Times New Roman"/>
          <w:b/>
          <w:sz w:val="20"/>
          <w:szCs w:val="20"/>
        </w:rPr>
      </w:pPr>
    </w:p>
    <w:p w14:paraId="0DE31F89" w14:textId="77777777" w:rsidR="0044162C" w:rsidRDefault="0044162C" w:rsidP="0044162C">
      <w:pPr>
        <w:spacing w:after="0" w:line="240" w:lineRule="auto"/>
        <w:rPr>
          <w:rFonts w:ascii="Times New Roman" w:hAnsi="Times New Roman"/>
          <w:b/>
          <w:sz w:val="20"/>
          <w:szCs w:val="20"/>
        </w:rPr>
      </w:pPr>
    </w:p>
    <w:p w14:paraId="5D3D716F" w14:textId="77777777" w:rsidR="0044162C" w:rsidRDefault="0044162C" w:rsidP="0044162C">
      <w:pPr>
        <w:spacing w:after="0" w:line="240" w:lineRule="auto"/>
        <w:rPr>
          <w:rFonts w:ascii="Times New Roman" w:hAnsi="Times New Roman"/>
          <w:b/>
          <w:sz w:val="20"/>
          <w:szCs w:val="20"/>
        </w:rPr>
      </w:pPr>
    </w:p>
    <w:p w14:paraId="19358A2D" w14:textId="77777777" w:rsidR="0044162C" w:rsidRDefault="0044162C" w:rsidP="0044162C">
      <w:pPr>
        <w:spacing w:after="0" w:line="240" w:lineRule="auto"/>
        <w:rPr>
          <w:rFonts w:ascii="Times New Roman" w:hAnsi="Times New Roman"/>
          <w:b/>
          <w:sz w:val="20"/>
          <w:szCs w:val="20"/>
        </w:rPr>
      </w:pPr>
    </w:p>
    <w:p w14:paraId="3602B039" w14:textId="77777777" w:rsidR="0044162C" w:rsidRDefault="0044162C" w:rsidP="0044162C">
      <w:pPr>
        <w:spacing w:after="0" w:line="240" w:lineRule="auto"/>
        <w:rPr>
          <w:rFonts w:ascii="Times New Roman" w:hAnsi="Times New Roman"/>
          <w:b/>
          <w:sz w:val="20"/>
          <w:szCs w:val="20"/>
        </w:rPr>
      </w:pPr>
    </w:p>
    <w:p w14:paraId="202F4650" w14:textId="77777777" w:rsidR="0044162C" w:rsidRDefault="0044162C" w:rsidP="0044162C">
      <w:pPr>
        <w:spacing w:after="0" w:line="240" w:lineRule="auto"/>
        <w:rPr>
          <w:rFonts w:ascii="Times New Roman" w:hAnsi="Times New Roman"/>
          <w:b/>
          <w:sz w:val="20"/>
          <w:szCs w:val="20"/>
        </w:rPr>
      </w:pPr>
    </w:p>
    <w:p w14:paraId="50A9291A" w14:textId="77777777" w:rsidR="0044162C" w:rsidRDefault="0044162C" w:rsidP="0044162C">
      <w:pPr>
        <w:spacing w:after="0" w:line="240" w:lineRule="auto"/>
        <w:rPr>
          <w:rFonts w:ascii="Times New Roman" w:hAnsi="Times New Roman"/>
          <w:b/>
          <w:sz w:val="20"/>
          <w:szCs w:val="20"/>
        </w:rPr>
      </w:pPr>
    </w:p>
    <w:p w14:paraId="049AB393" w14:textId="4F13AFF3" w:rsidR="0044162C" w:rsidRDefault="0044162C" w:rsidP="0044162C">
      <w:pPr>
        <w:spacing w:after="0" w:line="240" w:lineRule="auto"/>
        <w:rPr>
          <w:rFonts w:ascii="Times New Roman" w:hAnsi="Times New Roman"/>
          <w:b/>
          <w:sz w:val="20"/>
          <w:szCs w:val="20"/>
        </w:rPr>
      </w:pPr>
    </w:p>
    <w:p w14:paraId="4151E534" w14:textId="6B2EABCB" w:rsidR="002D283C" w:rsidRDefault="002D283C" w:rsidP="0044162C">
      <w:pPr>
        <w:spacing w:after="0" w:line="240" w:lineRule="auto"/>
        <w:rPr>
          <w:rFonts w:ascii="Times New Roman" w:hAnsi="Times New Roman"/>
          <w:b/>
          <w:sz w:val="20"/>
          <w:szCs w:val="20"/>
        </w:rPr>
      </w:pPr>
    </w:p>
    <w:p w14:paraId="78816A6D" w14:textId="77777777" w:rsidR="002D283C" w:rsidRDefault="002D283C" w:rsidP="0044162C">
      <w:pPr>
        <w:spacing w:after="0" w:line="240" w:lineRule="auto"/>
        <w:rPr>
          <w:rFonts w:ascii="Times New Roman" w:hAnsi="Times New Roman"/>
          <w:b/>
          <w:sz w:val="20"/>
          <w:szCs w:val="20"/>
        </w:rPr>
      </w:pPr>
    </w:p>
    <w:p w14:paraId="3DE7BBCF" w14:textId="77777777" w:rsidR="0044162C" w:rsidRDefault="0044162C" w:rsidP="0044162C">
      <w:pPr>
        <w:spacing w:after="0" w:line="240" w:lineRule="auto"/>
        <w:rPr>
          <w:rFonts w:ascii="Times New Roman" w:hAnsi="Times New Roman"/>
          <w:b/>
          <w:sz w:val="20"/>
          <w:szCs w:val="20"/>
        </w:rPr>
      </w:pPr>
    </w:p>
    <w:p w14:paraId="7E1CD0E2" w14:textId="77777777" w:rsidR="0044162C" w:rsidRDefault="0044162C" w:rsidP="0044162C">
      <w:pPr>
        <w:spacing w:after="0" w:line="240" w:lineRule="auto"/>
        <w:rPr>
          <w:rFonts w:ascii="Times New Roman" w:hAnsi="Times New Roman"/>
          <w:b/>
          <w:sz w:val="20"/>
          <w:szCs w:val="20"/>
        </w:rPr>
      </w:pPr>
    </w:p>
    <w:p w14:paraId="32866264" w14:textId="77777777" w:rsidR="0044162C" w:rsidRDefault="0044162C" w:rsidP="0044162C">
      <w:pPr>
        <w:spacing w:after="0" w:line="360" w:lineRule="auto"/>
        <w:rPr>
          <w:rFonts w:ascii="Times New Roman" w:hAnsi="Times New Roman"/>
          <w:b/>
          <w:sz w:val="24"/>
          <w:szCs w:val="24"/>
        </w:rPr>
      </w:pPr>
    </w:p>
    <w:p w14:paraId="68796C92" w14:textId="77777777" w:rsidR="0044162C" w:rsidRPr="00432160" w:rsidRDefault="0044162C" w:rsidP="0044162C">
      <w:pPr>
        <w:spacing w:after="0" w:line="360" w:lineRule="auto"/>
        <w:jc w:val="center"/>
        <w:rPr>
          <w:rFonts w:ascii="Times New Roman" w:hAnsi="Times New Roman"/>
          <w:b/>
          <w:sz w:val="24"/>
          <w:szCs w:val="24"/>
        </w:rPr>
      </w:pPr>
      <w:r w:rsidRPr="00432160">
        <w:rPr>
          <w:rFonts w:ascii="Times New Roman" w:hAnsi="Times New Roman"/>
          <w:b/>
          <w:sz w:val="24"/>
          <w:szCs w:val="24"/>
        </w:rPr>
        <w:lastRenderedPageBreak/>
        <w:t>ZÁZNAM OPAKOVANÝCH EXPOZÍCIÍ</w:t>
      </w:r>
    </w:p>
    <w:p w14:paraId="1546F981" w14:textId="77777777" w:rsidR="0044162C" w:rsidRPr="00432160" w:rsidRDefault="0044162C" w:rsidP="0044162C">
      <w:pPr>
        <w:spacing w:after="0" w:line="360" w:lineRule="auto"/>
        <w:rPr>
          <w:rFonts w:ascii="Times New Roman" w:hAnsi="Times New Roman"/>
          <w:bCs/>
          <w:sz w:val="24"/>
          <w:szCs w:val="24"/>
        </w:rPr>
      </w:pPr>
    </w:p>
    <w:p w14:paraId="5EDE82E2"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Pracovisko: </w:t>
      </w:r>
    </w:p>
    <w:p w14:paraId="194FFAB6"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14:paraId="2C51CD18"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Dátum (od – do):    </w:t>
      </w:r>
    </w:p>
    <w:p w14:paraId="5935D54E"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1196"/>
        <w:gridCol w:w="1253"/>
        <w:gridCol w:w="1231"/>
        <w:gridCol w:w="1249"/>
        <w:gridCol w:w="1563"/>
        <w:gridCol w:w="1274"/>
        <w:gridCol w:w="1296"/>
      </w:tblGrid>
      <w:tr w:rsidR="0044162C" w:rsidRPr="00432160" w14:paraId="60F9F212" w14:textId="77777777" w:rsidTr="00317536">
        <w:tc>
          <w:tcPr>
            <w:tcW w:w="1196" w:type="dxa"/>
            <w:vMerge w:val="restart"/>
            <w:vAlign w:val="center"/>
          </w:tcPr>
          <w:p w14:paraId="0144E509"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ID</w:t>
            </w:r>
          </w:p>
        </w:tc>
        <w:tc>
          <w:tcPr>
            <w:tcW w:w="1253" w:type="dxa"/>
            <w:vMerge w:val="restart"/>
            <w:vAlign w:val="center"/>
          </w:tcPr>
          <w:p w14:paraId="4B1339A0"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Príčina</w:t>
            </w:r>
          </w:p>
        </w:tc>
        <w:tc>
          <w:tcPr>
            <w:tcW w:w="1231" w:type="dxa"/>
            <w:vMerge w:val="restart"/>
            <w:vAlign w:val="center"/>
          </w:tcPr>
          <w:p w14:paraId="3B96812C"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Počet</w:t>
            </w:r>
          </w:p>
        </w:tc>
        <w:tc>
          <w:tcPr>
            <w:tcW w:w="1249" w:type="dxa"/>
            <w:vMerge w:val="restart"/>
            <w:vAlign w:val="center"/>
          </w:tcPr>
          <w:p w14:paraId="17E65652"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Dátum</w:t>
            </w:r>
          </w:p>
        </w:tc>
        <w:tc>
          <w:tcPr>
            <w:tcW w:w="2837" w:type="dxa"/>
            <w:gridSpan w:val="2"/>
            <w:vAlign w:val="center"/>
          </w:tcPr>
          <w:p w14:paraId="7A8A3963"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Opakovanie iniciované:</w:t>
            </w:r>
          </w:p>
        </w:tc>
        <w:tc>
          <w:tcPr>
            <w:tcW w:w="1296" w:type="dxa"/>
            <w:vMerge w:val="restart"/>
            <w:vAlign w:val="center"/>
          </w:tcPr>
          <w:p w14:paraId="23C8949C"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Poznámka</w:t>
            </w:r>
          </w:p>
        </w:tc>
      </w:tr>
      <w:tr w:rsidR="0044162C" w:rsidRPr="00432160" w14:paraId="11E7284E" w14:textId="77777777" w:rsidTr="00317536">
        <w:tc>
          <w:tcPr>
            <w:tcW w:w="1196" w:type="dxa"/>
            <w:vMerge/>
          </w:tcPr>
          <w:p w14:paraId="6FC88EBA" w14:textId="77777777" w:rsidR="0044162C" w:rsidRPr="00432160" w:rsidRDefault="0044162C" w:rsidP="00317536">
            <w:pPr>
              <w:spacing w:after="0" w:line="360" w:lineRule="auto"/>
              <w:rPr>
                <w:rFonts w:ascii="Times New Roman" w:hAnsi="Times New Roman"/>
                <w:b/>
                <w:sz w:val="24"/>
                <w:szCs w:val="24"/>
              </w:rPr>
            </w:pPr>
          </w:p>
        </w:tc>
        <w:tc>
          <w:tcPr>
            <w:tcW w:w="1253" w:type="dxa"/>
            <w:vMerge/>
          </w:tcPr>
          <w:p w14:paraId="7C186EE0" w14:textId="77777777" w:rsidR="0044162C" w:rsidRPr="00432160" w:rsidRDefault="0044162C" w:rsidP="00317536">
            <w:pPr>
              <w:spacing w:after="0" w:line="360" w:lineRule="auto"/>
              <w:rPr>
                <w:rFonts w:ascii="Times New Roman" w:hAnsi="Times New Roman"/>
                <w:b/>
                <w:sz w:val="24"/>
                <w:szCs w:val="24"/>
              </w:rPr>
            </w:pPr>
          </w:p>
        </w:tc>
        <w:tc>
          <w:tcPr>
            <w:tcW w:w="1231" w:type="dxa"/>
            <w:vMerge/>
          </w:tcPr>
          <w:p w14:paraId="50628A93" w14:textId="77777777" w:rsidR="0044162C" w:rsidRPr="00432160" w:rsidRDefault="0044162C" w:rsidP="00317536">
            <w:pPr>
              <w:spacing w:after="0" w:line="360" w:lineRule="auto"/>
              <w:rPr>
                <w:rFonts w:ascii="Times New Roman" w:hAnsi="Times New Roman"/>
                <w:b/>
                <w:sz w:val="24"/>
                <w:szCs w:val="24"/>
              </w:rPr>
            </w:pPr>
          </w:p>
        </w:tc>
        <w:tc>
          <w:tcPr>
            <w:tcW w:w="1249" w:type="dxa"/>
            <w:vMerge/>
          </w:tcPr>
          <w:p w14:paraId="6F6B0556" w14:textId="77777777" w:rsidR="0044162C" w:rsidRPr="00432160" w:rsidRDefault="0044162C" w:rsidP="00317536">
            <w:pPr>
              <w:spacing w:after="0" w:line="360" w:lineRule="auto"/>
              <w:rPr>
                <w:rFonts w:ascii="Times New Roman" w:hAnsi="Times New Roman"/>
                <w:b/>
                <w:sz w:val="24"/>
                <w:szCs w:val="24"/>
              </w:rPr>
            </w:pPr>
          </w:p>
        </w:tc>
        <w:tc>
          <w:tcPr>
            <w:tcW w:w="1563" w:type="dxa"/>
            <w:vAlign w:val="center"/>
          </w:tcPr>
          <w:p w14:paraId="77B8AF92"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Rádiologický technik (ID)</w:t>
            </w:r>
          </w:p>
        </w:tc>
        <w:tc>
          <w:tcPr>
            <w:tcW w:w="1274" w:type="dxa"/>
            <w:vAlign w:val="center"/>
          </w:tcPr>
          <w:p w14:paraId="033473A5" w14:textId="77777777" w:rsidR="0044162C" w:rsidRPr="00432160" w:rsidRDefault="0044162C" w:rsidP="00317536">
            <w:pPr>
              <w:spacing w:after="0" w:line="360" w:lineRule="auto"/>
              <w:jc w:val="center"/>
              <w:rPr>
                <w:rFonts w:ascii="Times New Roman" w:hAnsi="Times New Roman"/>
                <w:b/>
                <w:sz w:val="24"/>
                <w:szCs w:val="24"/>
              </w:rPr>
            </w:pPr>
            <w:r w:rsidRPr="00432160">
              <w:rPr>
                <w:rFonts w:ascii="Times New Roman" w:hAnsi="Times New Roman"/>
                <w:b/>
                <w:sz w:val="24"/>
                <w:szCs w:val="24"/>
              </w:rPr>
              <w:t>Rádiológ</w:t>
            </w:r>
          </w:p>
        </w:tc>
        <w:tc>
          <w:tcPr>
            <w:tcW w:w="1296" w:type="dxa"/>
            <w:vMerge/>
          </w:tcPr>
          <w:p w14:paraId="0E45414F"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4C17912" w14:textId="77777777" w:rsidTr="00317536">
        <w:tc>
          <w:tcPr>
            <w:tcW w:w="1196" w:type="dxa"/>
          </w:tcPr>
          <w:p w14:paraId="6C01F01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216434DD"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1C4CD708"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4AE21217"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DDCE16F"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7DC13A6F"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8EBAFBA"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4EEC16E3" w14:textId="77777777" w:rsidTr="00317536">
        <w:tc>
          <w:tcPr>
            <w:tcW w:w="1196" w:type="dxa"/>
          </w:tcPr>
          <w:p w14:paraId="0D4E5CD1"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124B7706"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7421E463"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5343A78B"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657F69D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640B6D76"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25732F58"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476A0A78" w14:textId="77777777" w:rsidTr="00317536">
        <w:tc>
          <w:tcPr>
            <w:tcW w:w="1196" w:type="dxa"/>
          </w:tcPr>
          <w:p w14:paraId="5236ED16"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2032510B"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55BC3A0"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6C6CA68A"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1F3DFF09"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286DBC56"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4DEEE56"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2B8D1636" w14:textId="77777777" w:rsidTr="00317536">
        <w:tc>
          <w:tcPr>
            <w:tcW w:w="1196" w:type="dxa"/>
          </w:tcPr>
          <w:p w14:paraId="4A20846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5C83F89F"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DE5D51C"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52D7BDA"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3CF50428"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EAD4195"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7B9BCCE"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70CB66D6" w14:textId="77777777" w:rsidTr="00317536">
        <w:tc>
          <w:tcPr>
            <w:tcW w:w="1196" w:type="dxa"/>
          </w:tcPr>
          <w:p w14:paraId="5E99D45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4E739BF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4343451"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1C7E77C"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D0854A5"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3A3F431"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3DBC2C3"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3127E1C" w14:textId="77777777" w:rsidTr="00317536">
        <w:tc>
          <w:tcPr>
            <w:tcW w:w="1196" w:type="dxa"/>
          </w:tcPr>
          <w:p w14:paraId="46352231"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F6D94C7"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29F19479"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33D9BB4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42F34E8A"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0B18EE9C"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6868E6B"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ED18680" w14:textId="77777777" w:rsidTr="00317536">
        <w:tc>
          <w:tcPr>
            <w:tcW w:w="1196" w:type="dxa"/>
          </w:tcPr>
          <w:p w14:paraId="777CA679"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040B79E8"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7506CC2"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73692025"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23032B32"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4B9CEB77"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E0206F3"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292F10B0" w14:textId="77777777" w:rsidTr="00317536">
        <w:tc>
          <w:tcPr>
            <w:tcW w:w="1196" w:type="dxa"/>
          </w:tcPr>
          <w:p w14:paraId="17219765"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EB9CEAF"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393B1D57"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BE15F8F"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01BB956"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42A1B73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50FD86F4"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35696CF" w14:textId="77777777" w:rsidTr="00317536">
        <w:tc>
          <w:tcPr>
            <w:tcW w:w="1196" w:type="dxa"/>
          </w:tcPr>
          <w:p w14:paraId="0DA005CF"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4F0B8FD2"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99938EB"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562949B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8FEC49C"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30C94C32"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357CE47E"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0319D509" w14:textId="77777777" w:rsidTr="00317536">
        <w:tc>
          <w:tcPr>
            <w:tcW w:w="1196" w:type="dxa"/>
          </w:tcPr>
          <w:p w14:paraId="7BE43F4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7E5CEDA5"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E15C535"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343B5C3E"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644E962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35E2678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49A96879"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2AB4AF7" w14:textId="77777777" w:rsidTr="00317536">
        <w:tc>
          <w:tcPr>
            <w:tcW w:w="1196" w:type="dxa"/>
          </w:tcPr>
          <w:p w14:paraId="110E5D0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6F1406E6"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6E599439"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7D98337B"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2FC01B9"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28DB02C8"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75066DB2"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E9FBC38" w14:textId="77777777" w:rsidTr="00317536">
        <w:tc>
          <w:tcPr>
            <w:tcW w:w="1196" w:type="dxa"/>
          </w:tcPr>
          <w:p w14:paraId="50679E9A"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323C4E9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4EA0C09D"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80A303D"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9E9488A"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5908855"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24CB198B"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568E6C87" w14:textId="77777777" w:rsidTr="00317536">
        <w:tc>
          <w:tcPr>
            <w:tcW w:w="1196" w:type="dxa"/>
          </w:tcPr>
          <w:p w14:paraId="71047833"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53841DC9"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E77792C"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1870359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23C4F34B"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5B64D60"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4DC34081"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11143B7E" w14:textId="77777777" w:rsidTr="00317536">
        <w:tc>
          <w:tcPr>
            <w:tcW w:w="1196" w:type="dxa"/>
          </w:tcPr>
          <w:p w14:paraId="30E664D0"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11B65D60"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1C28EF3D"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696EB5F3"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57470D5B"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5BD85358"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15023768"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5BDE5B96" w14:textId="77777777" w:rsidTr="00317536">
        <w:tc>
          <w:tcPr>
            <w:tcW w:w="1196" w:type="dxa"/>
          </w:tcPr>
          <w:p w14:paraId="503B18C7"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0632797E"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596B792A"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0B14286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1F5F0A0E"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C11809F"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66801CD1" w14:textId="77777777" w:rsidR="0044162C" w:rsidRPr="00432160" w:rsidRDefault="0044162C" w:rsidP="00317536">
            <w:pPr>
              <w:spacing w:after="0" w:line="360" w:lineRule="auto"/>
              <w:rPr>
                <w:rFonts w:ascii="Times New Roman" w:hAnsi="Times New Roman"/>
                <w:b/>
                <w:sz w:val="24"/>
                <w:szCs w:val="24"/>
              </w:rPr>
            </w:pPr>
          </w:p>
        </w:tc>
      </w:tr>
      <w:tr w:rsidR="0044162C" w:rsidRPr="00432160" w14:paraId="68931E61" w14:textId="77777777" w:rsidTr="00317536">
        <w:tc>
          <w:tcPr>
            <w:tcW w:w="1196" w:type="dxa"/>
          </w:tcPr>
          <w:p w14:paraId="7C6C6547" w14:textId="77777777" w:rsidR="0044162C" w:rsidRPr="00432160" w:rsidRDefault="0044162C" w:rsidP="00317536">
            <w:pPr>
              <w:spacing w:after="0" w:line="360" w:lineRule="auto"/>
              <w:rPr>
                <w:rFonts w:ascii="Times New Roman" w:hAnsi="Times New Roman"/>
                <w:b/>
                <w:sz w:val="24"/>
                <w:szCs w:val="24"/>
              </w:rPr>
            </w:pPr>
          </w:p>
        </w:tc>
        <w:tc>
          <w:tcPr>
            <w:tcW w:w="1253" w:type="dxa"/>
          </w:tcPr>
          <w:p w14:paraId="65764230" w14:textId="77777777" w:rsidR="0044162C" w:rsidRPr="00432160" w:rsidRDefault="0044162C" w:rsidP="00317536">
            <w:pPr>
              <w:spacing w:after="0" w:line="360" w:lineRule="auto"/>
              <w:rPr>
                <w:rFonts w:ascii="Times New Roman" w:hAnsi="Times New Roman"/>
                <w:b/>
                <w:sz w:val="24"/>
                <w:szCs w:val="24"/>
              </w:rPr>
            </w:pPr>
          </w:p>
        </w:tc>
        <w:tc>
          <w:tcPr>
            <w:tcW w:w="1231" w:type="dxa"/>
          </w:tcPr>
          <w:p w14:paraId="04D60CC6" w14:textId="77777777" w:rsidR="0044162C" w:rsidRPr="00432160" w:rsidRDefault="0044162C" w:rsidP="00317536">
            <w:pPr>
              <w:spacing w:after="0" w:line="360" w:lineRule="auto"/>
              <w:rPr>
                <w:rFonts w:ascii="Times New Roman" w:hAnsi="Times New Roman"/>
                <w:b/>
                <w:sz w:val="24"/>
                <w:szCs w:val="24"/>
              </w:rPr>
            </w:pPr>
          </w:p>
        </w:tc>
        <w:tc>
          <w:tcPr>
            <w:tcW w:w="1249" w:type="dxa"/>
          </w:tcPr>
          <w:p w14:paraId="22B4B989" w14:textId="77777777" w:rsidR="0044162C" w:rsidRPr="00432160" w:rsidRDefault="0044162C" w:rsidP="00317536">
            <w:pPr>
              <w:spacing w:after="0" w:line="360" w:lineRule="auto"/>
              <w:rPr>
                <w:rFonts w:ascii="Times New Roman" w:hAnsi="Times New Roman"/>
                <w:b/>
                <w:sz w:val="24"/>
                <w:szCs w:val="24"/>
              </w:rPr>
            </w:pPr>
          </w:p>
        </w:tc>
        <w:tc>
          <w:tcPr>
            <w:tcW w:w="1563" w:type="dxa"/>
          </w:tcPr>
          <w:p w14:paraId="0A3E79B1" w14:textId="77777777" w:rsidR="0044162C" w:rsidRPr="00432160" w:rsidRDefault="0044162C" w:rsidP="00317536">
            <w:pPr>
              <w:spacing w:after="0" w:line="360" w:lineRule="auto"/>
              <w:rPr>
                <w:rFonts w:ascii="Times New Roman" w:hAnsi="Times New Roman"/>
                <w:b/>
                <w:sz w:val="24"/>
                <w:szCs w:val="24"/>
              </w:rPr>
            </w:pPr>
          </w:p>
        </w:tc>
        <w:tc>
          <w:tcPr>
            <w:tcW w:w="1274" w:type="dxa"/>
          </w:tcPr>
          <w:p w14:paraId="19CF2244" w14:textId="77777777" w:rsidR="0044162C" w:rsidRPr="00432160" w:rsidRDefault="0044162C" w:rsidP="00317536">
            <w:pPr>
              <w:spacing w:after="0" w:line="360" w:lineRule="auto"/>
              <w:rPr>
                <w:rFonts w:ascii="Times New Roman" w:hAnsi="Times New Roman"/>
                <w:b/>
                <w:sz w:val="24"/>
                <w:szCs w:val="24"/>
              </w:rPr>
            </w:pPr>
          </w:p>
        </w:tc>
        <w:tc>
          <w:tcPr>
            <w:tcW w:w="1296" w:type="dxa"/>
          </w:tcPr>
          <w:p w14:paraId="3A624F90" w14:textId="77777777" w:rsidR="0044162C" w:rsidRPr="00432160" w:rsidRDefault="0044162C" w:rsidP="00317536">
            <w:pPr>
              <w:spacing w:after="0" w:line="360" w:lineRule="auto"/>
              <w:rPr>
                <w:rFonts w:ascii="Times New Roman" w:hAnsi="Times New Roman"/>
                <w:b/>
                <w:sz w:val="24"/>
                <w:szCs w:val="24"/>
              </w:rPr>
            </w:pPr>
          </w:p>
        </w:tc>
      </w:tr>
    </w:tbl>
    <w:p w14:paraId="6F014B9F" w14:textId="77777777" w:rsidR="0044162C" w:rsidRPr="00432160" w:rsidRDefault="0044162C" w:rsidP="0044162C">
      <w:pPr>
        <w:spacing w:after="0" w:line="360" w:lineRule="auto"/>
        <w:rPr>
          <w:rFonts w:ascii="Times New Roman" w:hAnsi="Times New Roman"/>
          <w:b/>
          <w:sz w:val="24"/>
          <w:szCs w:val="24"/>
        </w:rPr>
      </w:pPr>
    </w:p>
    <w:p w14:paraId="1FBF118B" w14:textId="77777777" w:rsidR="0044162C" w:rsidRPr="00432160" w:rsidRDefault="0044162C" w:rsidP="0044162C">
      <w:pPr>
        <w:spacing w:after="0" w:line="360" w:lineRule="auto"/>
        <w:rPr>
          <w:rFonts w:ascii="Times New Roman" w:hAnsi="Times New Roman"/>
          <w:b/>
          <w:sz w:val="24"/>
          <w:szCs w:val="24"/>
        </w:rPr>
      </w:pPr>
      <w:r w:rsidRPr="00432160">
        <w:rPr>
          <w:rFonts w:ascii="Times New Roman" w:hAnsi="Times New Roman"/>
          <w:b/>
          <w:sz w:val="24"/>
          <w:szCs w:val="24"/>
        </w:rPr>
        <w:t>Príčiny opakovania</w:t>
      </w:r>
    </w:p>
    <w:p w14:paraId="0010C1DD"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Polohovanie</w:t>
      </w:r>
    </w:p>
    <w:p w14:paraId="1DE9EFE3"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Pohyb pacienta</w:t>
      </w:r>
    </w:p>
    <w:p w14:paraId="32A49E93"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Nesprávna expozícia detektora</w:t>
      </w:r>
    </w:p>
    <w:p w14:paraId="70643CF9"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Artefakty</w:t>
      </w:r>
    </w:p>
    <w:p w14:paraId="508418EA"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Porucha rtg systému</w:t>
      </w:r>
    </w:p>
    <w:p w14:paraId="76BC979B"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Porucha softvéru</w:t>
      </w:r>
    </w:p>
    <w:p w14:paraId="3C1103E7"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Prázdna snímka</w:t>
      </w:r>
    </w:p>
    <w:p w14:paraId="73CF92A7" w14:textId="77777777" w:rsidR="0044162C" w:rsidRPr="00432160"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Žiadna snímka</w:t>
      </w:r>
    </w:p>
    <w:p w14:paraId="7D39F36C" w14:textId="77777777" w:rsidR="0044162C" w:rsidRDefault="0044162C" w:rsidP="00D2366F">
      <w:pPr>
        <w:pStyle w:val="Odsekzoznamu"/>
        <w:numPr>
          <w:ilvl w:val="0"/>
          <w:numId w:val="121"/>
        </w:numPr>
        <w:spacing w:after="0" w:line="240" w:lineRule="auto"/>
        <w:rPr>
          <w:rFonts w:ascii="Times New Roman" w:hAnsi="Times New Roman"/>
          <w:bCs/>
          <w:sz w:val="24"/>
          <w:szCs w:val="24"/>
        </w:rPr>
      </w:pPr>
      <w:r w:rsidRPr="00432160">
        <w:rPr>
          <w:rFonts w:ascii="Times New Roman" w:hAnsi="Times New Roman"/>
          <w:bCs/>
          <w:sz w:val="24"/>
          <w:szCs w:val="24"/>
        </w:rPr>
        <w:t>Iné</w:t>
      </w:r>
    </w:p>
    <w:p w14:paraId="333C5FA9" w14:textId="77777777" w:rsidR="0044162C" w:rsidRPr="00266F0F" w:rsidRDefault="0044162C" w:rsidP="0044162C">
      <w:pPr>
        <w:spacing w:after="0" w:line="240" w:lineRule="auto"/>
        <w:rPr>
          <w:rFonts w:ascii="Times New Roman" w:hAnsi="Times New Roman"/>
          <w:bCs/>
          <w:sz w:val="24"/>
          <w:szCs w:val="24"/>
        </w:rPr>
      </w:pPr>
    </w:p>
    <w:p w14:paraId="2E2E9FC0" w14:textId="77777777" w:rsidR="0044162C" w:rsidRPr="00432160" w:rsidRDefault="0044162C" w:rsidP="0044162C">
      <w:pPr>
        <w:spacing w:after="0" w:line="360" w:lineRule="auto"/>
        <w:jc w:val="center"/>
        <w:rPr>
          <w:rFonts w:ascii="Times New Roman" w:hAnsi="Times New Roman"/>
          <w:b/>
          <w:sz w:val="24"/>
          <w:szCs w:val="24"/>
        </w:rPr>
      </w:pPr>
      <w:bookmarkStart w:id="11" w:name="_Hlk173966762"/>
      <w:r w:rsidRPr="00432160">
        <w:rPr>
          <w:rFonts w:ascii="Times New Roman" w:hAnsi="Times New Roman"/>
          <w:b/>
          <w:sz w:val="24"/>
          <w:szCs w:val="24"/>
        </w:rPr>
        <w:lastRenderedPageBreak/>
        <w:t>ŠTVRŤROČNÁ ANALÝZA OPAKOVANÝCH EXPOZÍCIÍ</w:t>
      </w:r>
    </w:p>
    <w:bookmarkEnd w:id="11"/>
    <w:p w14:paraId="4DB35BEB" w14:textId="77777777" w:rsidR="0044162C" w:rsidRPr="00432160" w:rsidRDefault="0044162C" w:rsidP="0044162C">
      <w:pPr>
        <w:spacing w:after="0" w:line="360" w:lineRule="auto"/>
        <w:rPr>
          <w:rFonts w:ascii="Times New Roman" w:hAnsi="Times New Roman"/>
          <w:bCs/>
          <w:sz w:val="24"/>
          <w:szCs w:val="24"/>
        </w:rPr>
      </w:pPr>
    </w:p>
    <w:p w14:paraId="74DA3809"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Pracovisko: </w:t>
      </w:r>
    </w:p>
    <w:p w14:paraId="72A4A029"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14:paraId="30A13E81" w14:textId="77777777" w:rsidR="0044162C" w:rsidRPr="00432160" w:rsidRDefault="0044162C" w:rsidP="0044162C">
      <w:pPr>
        <w:spacing w:after="0"/>
        <w:rPr>
          <w:rFonts w:ascii="Times New Roman" w:hAnsi="Times New Roman"/>
          <w:bCs/>
          <w:sz w:val="24"/>
          <w:szCs w:val="24"/>
        </w:rPr>
      </w:pPr>
      <w:r w:rsidRPr="00432160">
        <w:rPr>
          <w:rFonts w:ascii="Times New Roman" w:hAnsi="Times New Roman"/>
          <w:bCs/>
          <w:sz w:val="24"/>
          <w:szCs w:val="24"/>
        </w:rPr>
        <w:t>Dátum (od – do):</w:t>
      </w:r>
    </w:p>
    <w:p w14:paraId="34E7AD36"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Ind w:w="2263" w:type="dxa"/>
        <w:tblLook w:val="04A0" w:firstRow="1" w:lastRow="0" w:firstColumn="1" w:lastColumn="0" w:noHBand="0" w:noVBand="1"/>
      </w:tblPr>
      <w:tblGrid>
        <w:gridCol w:w="4536"/>
        <w:gridCol w:w="2263"/>
      </w:tblGrid>
      <w:tr w:rsidR="0044162C" w:rsidRPr="00432160" w14:paraId="7A6D0ED6" w14:textId="77777777" w:rsidTr="00317536">
        <w:trPr>
          <w:trHeight w:val="679"/>
        </w:trPr>
        <w:tc>
          <w:tcPr>
            <w:tcW w:w="4536" w:type="dxa"/>
            <w:vAlign w:val="center"/>
          </w:tcPr>
          <w:p w14:paraId="36ECBBFF" w14:textId="77777777" w:rsidR="0044162C" w:rsidRPr="00432160" w:rsidRDefault="0044162C" w:rsidP="00317536">
            <w:pPr>
              <w:spacing w:after="0" w:line="360" w:lineRule="auto"/>
              <w:rPr>
                <w:rFonts w:ascii="Times New Roman" w:hAnsi="Times New Roman"/>
                <w:b/>
                <w:sz w:val="24"/>
                <w:szCs w:val="24"/>
              </w:rPr>
            </w:pPr>
            <w:r w:rsidRPr="00432160">
              <w:rPr>
                <w:rFonts w:ascii="Times New Roman" w:hAnsi="Times New Roman"/>
                <w:b/>
                <w:sz w:val="24"/>
                <w:szCs w:val="24"/>
              </w:rPr>
              <w:t>Celkový  počet expozícií za štvrťrok:</w:t>
            </w:r>
          </w:p>
        </w:tc>
        <w:tc>
          <w:tcPr>
            <w:tcW w:w="2263" w:type="dxa"/>
          </w:tcPr>
          <w:p w14:paraId="32F4F523" w14:textId="77777777" w:rsidR="0044162C" w:rsidRPr="00432160" w:rsidRDefault="0044162C" w:rsidP="00317536">
            <w:pPr>
              <w:spacing w:after="0" w:line="360" w:lineRule="auto"/>
              <w:rPr>
                <w:rFonts w:ascii="Times New Roman" w:hAnsi="Times New Roman"/>
                <w:b/>
                <w:sz w:val="24"/>
                <w:szCs w:val="24"/>
              </w:rPr>
            </w:pPr>
          </w:p>
        </w:tc>
      </w:tr>
    </w:tbl>
    <w:p w14:paraId="44DF20C0" w14:textId="77777777" w:rsidR="0044162C" w:rsidRPr="00432160"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562"/>
        <w:gridCol w:w="3544"/>
        <w:gridCol w:w="2690"/>
        <w:gridCol w:w="2266"/>
      </w:tblGrid>
      <w:tr w:rsidR="0044162C" w:rsidRPr="00432160" w14:paraId="7A0D6864" w14:textId="77777777" w:rsidTr="00317536">
        <w:tc>
          <w:tcPr>
            <w:tcW w:w="562" w:type="dxa"/>
          </w:tcPr>
          <w:p w14:paraId="3EF84D14" w14:textId="77777777" w:rsidR="0044162C" w:rsidRPr="00432160" w:rsidRDefault="0044162C" w:rsidP="00317536">
            <w:pPr>
              <w:spacing w:after="0" w:line="240" w:lineRule="auto"/>
              <w:jc w:val="center"/>
              <w:rPr>
                <w:rFonts w:ascii="Times New Roman" w:hAnsi="Times New Roman"/>
                <w:b/>
                <w:sz w:val="24"/>
                <w:szCs w:val="24"/>
              </w:rPr>
            </w:pPr>
          </w:p>
        </w:tc>
        <w:tc>
          <w:tcPr>
            <w:tcW w:w="3544" w:type="dxa"/>
          </w:tcPr>
          <w:p w14:paraId="56B1BE3F"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Príčina</w:t>
            </w:r>
          </w:p>
        </w:tc>
        <w:tc>
          <w:tcPr>
            <w:tcW w:w="2690" w:type="dxa"/>
          </w:tcPr>
          <w:p w14:paraId="7BDC69C0"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Počet opakovaných expozícií</w:t>
            </w:r>
          </w:p>
        </w:tc>
        <w:tc>
          <w:tcPr>
            <w:tcW w:w="2266" w:type="dxa"/>
          </w:tcPr>
          <w:p w14:paraId="51D1D60C" w14:textId="77777777" w:rsidR="0044162C" w:rsidRPr="00432160" w:rsidRDefault="0044162C" w:rsidP="00317536">
            <w:pPr>
              <w:spacing w:after="0" w:line="240" w:lineRule="auto"/>
              <w:jc w:val="center"/>
              <w:rPr>
                <w:rFonts w:ascii="Times New Roman" w:hAnsi="Times New Roman"/>
                <w:b/>
                <w:sz w:val="24"/>
                <w:szCs w:val="24"/>
              </w:rPr>
            </w:pPr>
            <w:r w:rsidRPr="00432160">
              <w:rPr>
                <w:rFonts w:ascii="Times New Roman" w:hAnsi="Times New Roman"/>
                <w:b/>
                <w:sz w:val="24"/>
                <w:szCs w:val="24"/>
              </w:rPr>
              <w:t>Percento  opakovaní</w:t>
            </w:r>
          </w:p>
        </w:tc>
      </w:tr>
      <w:tr w:rsidR="0044162C" w:rsidRPr="00432160" w14:paraId="0A41B927" w14:textId="77777777" w:rsidTr="00317536">
        <w:tc>
          <w:tcPr>
            <w:tcW w:w="562" w:type="dxa"/>
          </w:tcPr>
          <w:p w14:paraId="6F6AC2F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1</w:t>
            </w:r>
          </w:p>
        </w:tc>
        <w:tc>
          <w:tcPr>
            <w:tcW w:w="3544" w:type="dxa"/>
          </w:tcPr>
          <w:p w14:paraId="6DC609F1"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Polohovanie</w:t>
            </w:r>
          </w:p>
        </w:tc>
        <w:tc>
          <w:tcPr>
            <w:tcW w:w="2690" w:type="dxa"/>
          </w:tcPr>
          <w:p w14:paraId="617853C4"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603271B9"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1F9F7DC6" w14:textId="77777777" w:rsidTr="00317536">
        <w:tc>
          <w:tcPr>
            <w:tcW w:w="562" w:type="dxa"/>
          </w:tcPr>
          <w:p w14:paraId="1668B2B6"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2</w:t>
            </w:r>
          </w:p>
        </w:tc>
        <w:tc>
          <w:tcPr>
            <w:tcW w:w="3544" w:type="dxa"/>
          </w:tcPr>
          <w:p w14:paraId="499CA3AB"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Pohyb pacienta</w:t>
            </w:r>
          </w:p>
        </w:tc>
        <w:tc>
          <w:tcPr>
            <w:tcW w:w="2690" w:type="dxa"/>
          </w:tcPr>
          <w:p w14:paraId="193FAFC4"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3B46A11C"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3CACCD1" w14:textId="77777777" w:rsidTr="00317536">
        <w:tc>
          <w:tcPr>
            <w:tcW w:w="562" w:type="dxa"/>
          </w:tcPr>
          <w:p w14:paraId="44A8DD29"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3</w:t>
            </w:r>
          </w:p>
        </w:tc>
        <w:tc>
          <w:tcPr>
            <w:tcW w:w="3544" w:type="dxa"/>
          </w:tcPr>
          <w:p w14:paraId="1D394BA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Nesprávna expozícia detektora</w:t>
            </w:r>
          </w:p>
        </w:tc>
        <w:tc>
          <w:tcPr>
            <w:tcW w:w="2690" w:type="dxa"/>
          </w:tcPr>
          <w:p w14:paraId="3A17423F"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9552DCD"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AD22F25" w14:textId="77777777" w:rsidTr="00317536">
        <w:tc>
          <w:tcPr>
            <w:tcW w:w="562" w:type="dxa"/>
          </w:tcPr>
          <w:p w14:paraId="5620425E"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4</w:t>
            </w:r>
          </w:p>
        </w:tc>
        <w:tc>
          <w:tcPr>
            <w:tcW w:w="3544" w:type="dxa"/>
          </w:tcPr>
          <w:p w14:paraId="2E9F0530"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Artefakty</w:t>
            </w:r>
          </w:p>
        </w:tc>
        <w:tc>
          <w:tcPr>
            <w:tcW w:w="2690" w:type="dxa"/>
          </w:tcPr>
          <w:p w14:paraId="2596D1A3"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5F533D5"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4B5EA70A" w14:textId="77777777" w:rsidTr="00317536">
        <w:tc>
          <w:tcPr>
            <w:tcW w:w="562" w:type="dxa"/>
          </w:tcPr>
          <w:p w14:paraId="7C678431"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5</w:t>
            </w:r>
          </w:p>
        </w:tc>
        <w:tc>
          <w:tcPr>
            <w:tcW w:w="3544" w:type="dxa"/>
          </w:tcPr>
          <w:p w14:paraId="2A473F4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Porucha rtg systému</w:t>
            </w:r>
          </w:p>
        </w:tc>
        <w:tc>
          <w:tcPr>
            <w:tcW w:w="2690" w:type="dxa"/>
          </w:tcPr>
          <w:p w14:paraId="0A52EA19"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29EB851E"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55BA7C58" w14:textId="77777777" w:rsidTr="00317536">
        <w:tc>
          <w:tcPr>
            <w:tcW w:w="562" w:type="dxa"/>
          </w:tcPr>
          <w:p w14:paraId="093B0DFE"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6</w:t>
            </w:r>
          </w:p>
        </w:tc>
        <w:tc>
          <w:tcPr>
            <w:tcW w:w="3544" w:type="dxa"/>
          </w:tcPr>
          <w:p w14:paraId="39947735"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Porucha softvéru</w:t>
            </w:r>
          </w:p>
        </w:tc>
        <w:tc>
          <w:tcPr>
            <w:tcW w:w="2690" w:type="dxa"/>
          </w:tcPr>
          <w:p w14:paraId="0FADECFF"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1E69A3B8"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0194CC24" w14:textId="77777777" w:rsidTr="00317536">
        <w:tc>
          <w:tcPr>
            <w:tcW w:w="562" w:type="dxa"/>
          </w:tcPr>
          <w:p w14:paraId="6E412624"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7</w:t>
            </w:r>
          </w:p>
        </w:tc>
        <w:tc>
          <w:tcPr>
            <w:tcW w:w="3544" w:type="dxa"/>
          </w:tcPr>
          <w:p w14:paraId="54611BAD"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Prázdna snímka</w:t>
            </w:r>
          </w:p>
        </w:tc>
        <w:tc>
          <w:tcPr>
            <w:tcW w:w="2690" w:type="dxa"/>
          </w:tcPr>
          <w:p w14:paraId="2C6FAB91"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315ACD8"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7C3F4BCF" w14:textId="77777777" w:rsidTr="00317536">
        <w:tc>
          <w:tcPr>
            <w:tcW w:w="562" w:type="dxa"/>
          </w:tcPr>
          <w:p w14:paraId="4468233F"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8</w:t>
            </w:r>
          </w:p>
        </w:tc>
        <w:tc>
          <w:tcPr>
            <w:tcW w:w="3544" w:type="dxa"/>
          </w:tcPr>
          <w:p w14:paraId="6A1CFB2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Žiadna snímka</w:t>
            </w:r>
          </w:p>
        </w:tc>
        <w:tc>
          <w:tcPr>
            <w:tcW w:w="2690" w:type="dxa"/>
          </w:tcPr>
          <w:p w14:paraId="74DB2515"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162A9FC0"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573C4BA5" w14:textId="77777777" w:rsidTr="00317536">
        <w:tc>
          <w:tcPr>
            <w:tcW w:w="562" w:type="dxa"/>
          </w:tcPr>
          <w:p w14:paraId="234C33D8"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9</w:t>
            </w:r>
          </w:p>
        </w:tc>
        <w:tc>
          <w:tcPr>
            <w:tcW w:w="3544" w:type="dxa"/>
          </w:tcPr>
          <w:p w14:paraId="3D6DB1D2"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Iné</w:t>
            </w:r>
          </w:p>
        </w:tc>
        <w:tc>
          <w:tcPr>
            <w:tcW w:w="2690" w:type="dxa"/>
          </w:tcPr>
          <w:p w14:paraId="344BA2A7"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4ABA095" w14:textId="77777777" w:rsidR="0044162C" w:rsidRPr="00432160" w:rsidRDefault="0044162C" w:rsidP="00317536">
            <w:pPr>
              <w:spacing w:after="0" w:line="360" w:lineRule="auto"/>
              <w:rPr>
                <w:rFonts w:ascii="Times New Roman" w:hAnsi="Times New Roman"/>
                <w:bCs/>
                <w:sz w:val="24"/>
                <w:szCs w:val="24"/>
              </w:rPr>
            </w:pPr>
          </w:p>
        </w:tc>
      </w:tr>
      <w:tr w:rsidR="0044162C" w:rsidRPr="00432160" w14:paraId="1BA04081" w14:textId="77777777" w:rsidTr="00317536">
        <w:tc>
          <w:tcPr>
            <w:tcW w:w="562" w:type="dxa"/>
            <w:tcBorders>
              <w:left w:val="single" w:sz="4" w:space="0" w:color="FFFFFF"/>
              <w:right w:val="single" w:sz="4" w:space="0" w:color="FFFFFF"/>
            </w:tcBorders>
          </w:tcPr>
          <w:p w14:paraId="3F2ED8C6" w14:textId="77777777" w:rsidR="0044162C" w:rsidRPr="00432160" w:rsidRDefault="0044162C" w:rsidP="00317536">
            <w:pPr>
              <w:spacing w:after="0" w:line="360" w:lineRule="auto"/>
              <w:rPr>
                <w:rFonts w:ascii="Times New Roman" w:hAnsi="Times New Roman"/>
                <w:bCs/>
                <w:sz w:val="24"/>
                <w:szCs w:val="24"/>
              </w:rPr>
            </w:pPr>
          </w:p>
        </w:tc>
        <w:tc>
          <w:tcPr>
            <w:tcW w:w="3544" w:type="dxa"/>
            <w:tcBorders>
              <w:left w:val="single" w:sz="4" w:space="0" w:color="FFFFFF"/>
              <w:right w:val="single" w:sz="4" w:space="0" w:color="FFFFFF"/>
            </w:tcBorders>
          </w:tcPr>
          <w:p w14:paraId="033F09FC" w14:textId="77777777" w:rsidR="0044162C" w:rsidRPr="00432160" w:rsidRDefault="0044162C" w:rsidP="00317536">
            <w:pPr>
              <w:spacing w:after="0" w:line="360" w:lineRule="auto"/>
              <w:rPr>
                <w:rFonts w:ascii="Times New Roman" w:hAnsi="Times New Roman"/>
                <w:bCs/>
                <w:sz w:val="24"/>
                <w:szCs w:val="24"/>
              </w:rPr>
            </w:pPr>
          </w:p>
        </w:tc>
        <w:tc>
          <w:tcPr>
            <w:tcW w:w="2690" w:type="dxa"/>
            <w:tcBorders>
              <w:left w:val="single" w:sz="4" w:space="0" w:color="FFFFFF"/>
              <w:right w:val="single" w:sz="4" w:space="0" w:color="FFFFFF"/>
            </w:tcBorders>
          </w:tcPr>
          <w:p w14:paraId="246ECB29"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celkovo</w:t>
            </w:r>
          </w:p>
        </w:tc>
        <w:tc>
          <w:tcPr>
            <w:tcW w:w="2266" w:type="dxa"/>
            <w:tcBorders>
              <w:left w:val="single" w:sz="4" w:space="0" w:color="FFFFFF"/>
              <w:right w:val="single" w:sz="4" w:space="0" w:color="FFFFFF"/>
            </w:tcBorders>
          </w:tcPr>
          <w:p w14:paraId="4974A9BB"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repeat rate (%)</w:t>
            </w:r>
          </w:p>
        </w:tc>
      </w:tr>
      <w:tr w:rsidR="0044162C" w:rsidRPr="00432160" w14:paraId="3BC82A64" w14:textId="77777777" w:rsidTr="00317536">
        <w:tc>
          <w:tcPr>
            <w:tcW w:w="4106" w:type="dxa"/>
            <w:gridSpan w:val="2"/>
          </w:tcPr>
          <w:p w14:paraId="6DD758F8" w14:textId="77777777" w:rsidR="0044162C" w:rsidRPr="00432160" w:rsidRDefault="0044162C" w:rsidP="00317536">
            <w:pPr>
              <w:spacing w:after="0" w:line="360" w:lineRule="auto"/>
              <w:rPr>
                <w:rFonts w:ascii="Times New Roman" w:hAnsi="Times New Roman"/>
                <w:bCs/>
                <w:sz w:val="24"/>
                <w:szCs w:val="24"/>
              </w:rPr>
            </w:pPr>
            <w:r w:rsidRPr="00432160">
              <w:rPr>
                <w:rFonts w:ascii="Times New Roman" w:hAnsi="Times New Roman"/>
                <w:bCs/>
                <w:sz w:val="24"/>
                <w:szCs w:val="24"/>
              </w:rPr>
              <w:t>Opakované expozície (suma 1-9)</w:t>
            </w:r>
          </w:p>
        </w:tc>
        <w:tc>
          <w:tcPr>
            <w:tcW w:w="2690" w:type="dxa"/>
          </w:tcPr>
          <w:p w14:paraId="797D2690" w14:textId="77777777" w:rsidR="0044162C" w:rsidRPr="00432160" w:rsidRDefault="0044162C" w:rsidP="00317536">
            <w:pPr>
              <w:spacing w:after="0" w:line="360" w:lineRule="auto"/>
              <w:rPr>
                <w:rFonts w:ascii="Times New Roman" w:hAnsi="Times New Roman"/>
                <w:bCs/>
                <w:sz w:val="24"/>
                <w:szCs w:val="24"/>
              </w:rPr>
            </w:pPr>
          </w:p>
        </w:tc>
        <w:tc>
          <w:tcPr>
            <w:tcW w:w="2266" w:type="dxa"/>
          </w:tcPr>
          <w:p w14:paraId="513D67E9" w14:textId="77777777" w:rsidR="0044162C" w:rsidRPr="00432160" w:rsidRDefault="0044162C" w:rsidP="00317536">
            <w:pPr>
              <w:spacing w:after="0" w:line="360" w:lineRule="auto"/>
              <w:rPr>
                <w:rFonts w:ascii="Times New Roman" w:hAnsi="Times New Roman"/>
                <w:bCs/>
                <w:sz w:val="24"/>
                <w:szCs w:val="24"/>
              </w:rPr>
            </w:pPr>
          </w:p>
        </w:tc>
      </w:tr>
    </w:tbl>
    <w:p w14:paraId="090F0284" w14:textId="77777777" w:rsidR="0044162C" w:rsidRDefault="0044162C" w:rsidP="0044162C">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9062"/>
      </w:tblGrid>
      <w:tr w:rsidR="0044162C" w14:paraId="6EDB8E6F" w14:textId="77777777" w:rsidTr="00317536">
        <w:tc>
          <w:tcPr>
            <w:tcW w:w="9062" w:type="dxa"/>
          </w:tcPr>
          <w:p w14:paraId="1FE040AC" w14:textId="77777777" w:rsidR="0044162C" w:rsidRDefault="0044162C" w:rsidP="00317536">
            <w:pPr>
              <w:spacing w:after="0" w:line="360" w:lineRule="auto"/>
              <w:rPr>
                <w:rFonts w:ascii="Times New Roman" w:hAnsi="Times New Roman"/>
                <w:b/>
                <w:sz w:val="24"/>
                <w:szCs w:val="24"/>
              </w:rPr>
            </w:pPr>
            <w:r w:rsidRPr="00432160">
              <w:rPr>
                <w:rFonts w:ascii="Times New Roman" w:hAnsi="Times New Roman"/>
                <w:b/>
                <w:sz w:val="24"/>
                <w:szCs w:val="24"/>
              </w:rPr>
              <w:t>Nápravné opatrenia:</w:t>
            </w:r>
          </w:p>
          <w:p w14:paraId="791DBB3B" w14:textId="77777777" w:rsidR="0044162C" w:rsidRDefault="0044162C" w:rsidP="00317536">
            <w:pPr>
              <w:spacing w:after="0" w:line="360" w:lineRule="auto"/>
              <w:rPr>
                <w:rFonts w:ascii="Times New Roman" w:hAnsi="Times New Roman"/>
                <w:b/>
                <w:sz w:val="24"/>
                <w:szCs w:val="24"/>
              </w:rPr>
            </w:pPr>
          </w:p>
          <w:p w14:paraId="04A4C1D8" w14:textId="77777777" w:rsidR="0044162C" w:rsidRDefault="0044162C" w:rsidP="00317536">
            <w:pPr>
              <w:spacing w:after="0" w:line="360" w:lineRule="auto"/>
              <w:rPr>
                <w:rFonts w:ascii="Times New Roman" w:hAnsi="Times New Roman"/>
                <w:b/>
                <w:sz w:val="24"/>
                <w:szCs w:val="24"/>
              </w:rPr>
            </w:pPr>
          </w:p>
          <w:p w14:paraId="3FAD353D" w14:textId="77777777" w:rsidR="0044162C" w:rsidRDefault="0044162C" w:rsidP="00317536">
            <w:pPr>
              <w:spacing w:after="0" w:line="360" w:lineRule="auto"/>
              <w:rPr>
                <w:rFonts w:ascii="Times New Roman" w:hAnsi="Times New Roman"/>
                <w:b/>
                <w:sz w:val="24"/>
                <w:szCs w:val="24"/>
              </w:rPr>
            </w:pPr>
          </w:p>
          <w:p w14:paraId="72E040B8" w14:textId="77777777" w:rsidR="0044162C" w:rsidRDefault="0044162C" w:rsidP="00317536">
            <w:pPr>
              <w:spacing w:after="0" w:line="360" w:lineRule="auto"/>
              <w:rPr>
                <w:rFonts w:ascii="Times New Roman" w:hAnsi="Times New Roman"/>
                <w:b/>
                <w:sz w:val="24"/>
                <w:szCs w:val="24"/>
              </w:rPr>
            </w:pPr>
          </w:p>
          <w:p w14:paraId="201FD1B3" w14:textId="77777777" w:rsidR="0044162C" w:rsidRDefault="0044162C" w:rsidP="00317536">
            <w:pPr>
              <w:spacing w:after="0" w:line="360" w:lineRule="auto"/>
              <w:rPr>
                <w:rFonts w:ascii="Times New Roman" w:hAnsi="Times New Roman"/>
                <w:b/>
                <w:sz w:val="24"/>
                <w:szCs w:val="24"/>
              </w:rPr>
            </w:pPr>
          </w:p>
          <w:p w14:paraId="7FBC876E" w14:textId="77777777" w:rsidR="0044162C" w:rsidRDefault="0044162C" w:rsidP="00317536">
            <w:pPr>
              <w:spacing w:after="0" w:line="360" w:lineRule="auto"/>
              <w:rPr>
                <w:rFonts w:ascii="Times New Roman" w:hAnsi="Times New Roman"/>
                <w:b/>
                <w:sz w:val="24"/>
                <w:szCs w:val="24"/>
              </w:rPr>
            </w:pPr>
          </w:p>
          <w:p w14:paraId="7EA48B22" w14:textId="77777777" w:rsidR="0044162C" w:rsidRDefault="0044162C" w:rsidP="00317536">
            <w:pPr>
              <w:spacing w:after="0" w:line="360" w:lineRule="auto"/>
              <w:rPr>
                <w:rFonts w:ascii="Times New Roman" w:hAnsi="Times New Roman"/>
                <w:b/>
                <w:sz w:val="24"/>
                <w:szCs w:val="24"/>
              </w:rPr>
            </w:pPr>
          </w:p>
          <w:p w14:paraId="097A8114" w14:textId="77777777" w:rsidR="0044162C" w:rsidRDefault="0044162C" w:rsidP="00317536">
            <w:pPr>
              <w:spacing w:after="0" w:line="360" w:lineRule="auto"/>
              <w:rPr>
                <w:rFonts w:ascii="Times New Roman" w:hAnsi="Times New Roman"/>
                <w:b/>
                <w:sz w:val="24"/>
                <w:szCs w:val="24"/>
              </w:rPr>
            </w:pPr>
          </w:p>
          <w:p w14:paraId="3BB69B22" w14:textId="77777777" w:rsidR="0044162C" w:rsidRDefault="0044162C" w:rsidP="00317536">
            <w:pPr>
              <w:spacing w:after="0" w:line="360" w:lineRule="auto"/>
              <w:rPr>
                <w:rFonts w:ascii="Times New Roman" w:hAnsi="Times New Roman"/>
                <w:b/>
                <w:sz w:val="24"/>
                <w:szCs w:val="24"/>
              </w:rPr>
            </w:pPr>
          </w:p>
          <w:p w14:paraId="676A2A09" w14:textId="77777777" w:rsidR="0044162C" w:rsidRDefault="0044162C" w:rsidP="00317536">
            <w:pPr>
              <w:spacing w:after="0" w:line="360" w:lineRule="auto"/>
              <w:rPr>
                <w:rFonts w:ascii="Times New Roman" w:hAnsi="Times New Roman"/>
                <w:b/>
                <w:sz w:val="24"/>
                <w:szCs w:val="24"/>
              </w:rPr>
            </w:pPr>
          </w:p>
        </w:tc>
      </w:tr>
    </w:tbl>
    <w:p w14:paraId="77F41921" w14:textId="77777777" w:rsidR="0044162C" w:rsidRDefault="0044162C" w:rsidP="0044162C">
      <w:pPr>
        <w:spacing w:after="0" w:line="240" w:lineRule="auto"/>
        <w:rPr>
          <w:rFonts w:ascii="Times New Roman" w:hAnsi="Times New Roman"/>
          <w:b/>
          <w:sz w:val="24"/>
          <w:szCs w:val="24"/>
        </w:rPr>
      </w:pPr>
    </w:p>
    <w:p w14:paraId="7F7C6925" w14:textId="77777777" w:rsidR="0044162C" w:rsidRPr="001D315C" w:rsidRDefault="0044162C" w:rsidP="0044162C">
      <w:pPr>
        <w:spacing w:after="0" w:line="240" w:lineRule="auto"/>
        <w:jc w:val="both"/>
        <w:rPr>
          <w:rFonts w:ascii="Times New Roman" w:hAnsi="Times New Roman"/>
          <w:bCs/>
          <w:sz w:val="20"/>
          <w:szCs w:val="20"/>
        </w:rPr>
      </w:pPr>
    </w:p>
    <w:p w14:paraId="62DAB031" w14:textId="77777777" w:rsidR="0044162C" w:rsidRPr="001D315C" w:rsidRDefault="0044162C" w:rsidP="0044162C">
      <w:pPr>
        <w:spacing w:after="0" w:line="240" w:lineRule="auto"/>
        <w:jc w:val="both"/>
        <w:rPr>
          <w:rFonts w:ascii="Times New Roman" w:hAnsi="Times New Roman"/>
          <w:bCs/>
          <w:sz w:val="20"/>
          <w:szCs w:val="20"/>
        </w:rPr>
      </w:pPr>
    </w:p>
    <w:p w14:paraId="7AA63C76" w14:textId="77777777" w:rsidR="0044162C" w:rsidRPr="001F30F2" w:rsidRDefault="0044162C" w:rsidP="0044162C">
      <w:pPr>
        <w:spacing w:after="0"/>
        <w:jc w:val="center"/>
        <w:rPr>
          <w:rFonts w:ascii="Times New Roman" w:hAnsi="Times New Roman"/>
          <w:b/>
          <w:bCs/>
          <w:sz w:val="24"/>
          <w:szCs w:val="24"/>
        </w:rPr>
      </w:pPr>
      <w:r w:rsidRPr="001F30F2">
        <w:rPr>
          <w:rFonts w:ascii="Times New Roman" w:hAnsi="Times New Roman"/>
          <w:b/>
          <w:bCs/>
          <w:sz w:val="24"/>
          <w:szCs w:val="24"/>
        </w:rPr>
        <w:t>ŽIADANKA NA DORIEŠENIE SKRÍNINGOVEJ MAMOGRAFIE</w:t>
      </w:r>
    </w:p>
    <w:p w14:paraId="566A73F3" w14:textId="77777777" w:rsidR="0044162C" w:rsidRPr="001F30F2" w:rsidRDefault="0044162C" w:rsidP="0044162C">
      <w:pPr>
        <w:spacing w:after="0"/>
        <w:jc w:val="both"/>
        <w:rPr>
          <w:rFonts w:ascii="Times New Roman" w:hAnsi="Times New Roman"/>
          <w:b/>
          <w:bCs/>
          <w:sz w:val="24"/>
          <w:szCs w:val="24"/>
        </w:rPr>
      </w:pPr>
    </w:p>
    <w:p w14:paraId="4CEF1F7F"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 xml:space="preserve">Názov prevereného doriešujúceho skríningového MG pracoviska: </w:t>
      </w:r>
      <w:r w:rsidRPr="001F30F2">
        <w:rPr>
          <w:rFonts w:ascii="Times New Roman" w:hAnsi="Times New Roman"/>
          <w:sz w:val="24"/>
          <w:szCs w:val="24"/>
        </w:rPr>
        <w:t>[</w:t>
      </w:r>
      <w:r w:rsidRPr="001F30F2">
        <w:rPr>
          <w:rFonts w:ascii="Times New Roman" w:hAnsi="Times New Roman"/>
          <w:i/>
          <w:iCs/>
          <w:sz w:val="24"/>
          <w:szCs w:val="24"/>
        </w:rPr>
        <w:t>Názov pracoviska</w:t>
      </w:r>
      <w:r w:rsidRPr="001F30F2">
        <w:rPr>
          <w:rFonts w:ascii="Times New Roman" w:hAnsi="Times New Roman"/>
          <w:sz w:val="24"/>
          <w:szCs w:val="24"/>
        </w:rPr>
        <w:t>]</w:t>
      </w:r>
    </w:p>
    <w:p w14:paraId="0C982C66" w14:textId="77777777" w:rsidR="0044162C" w:rsidRPr="001F30F2" w:rsidRDefault="0044162C" w:rsidP="0044162C">
      <w:pPr>
        <w:spacing w:after="0"/>
        <w:jc w:val="both"/>
        <w:rPr>
          <w:rFonts w:ascii="Times New Roman" w:hAnsi="Times New Roman"/>
          <w:i/>
          <w:iCs/>
          <w:sz w:val="24"/>
          <w:szCs w:val="24"/>
        </w:rPr>
      </w:pPr>
      <w:r w:rsidRPr="001F30F2">
        <w:rPr>
          <w:rFonts w:ascii="Times New Roman" w:hAnsi="Times New Roman"/>
          <w:b/>
          <w:bCs/>
          <w:sz w:val="24"/>
          <w:szCs w:val="24"/>
        </w:rPr>
        <w:t>Adresa prevereného doriešujúceho skríningového MG pracoviska</w:t>
      </w:r>
      <w:r w:rsidRPr="001F30F2" w:rsidDel="00910C7E">
        <w:rPr>
          <w:rFonts w:ascii="Times New Roman" w:hAnsi="Times New Roman"/>
          <w:b/>
          <w:bCs/>
          <w:sz w:val="24"/>
          <w:szCs w:val="24"/>
        </w:rPr>
        <w:t xml:space="preserve"> </w:t>
      </w:r>
      <w:r w:rsidRPr="001F30F2">
        <w:rPr>
          <w:rFonts w:ascii="Times New Roman" w:hAnsi="Times New Roman"/>
          <w:b/>
          <w:bCs/>
          <w:sz w:val="24"/>
          <w:szCs w:val="24"/>
        </w:rPr>
        <w:t xml:space="preserve">: </w:t>
      </w:r>
      <w:r w:rsidRPr="001F30F2">
        <w:rPr>
          <w:rFonts w:ascii="Times New Roman" w:hAnsi="Times New Roman"/>
          <w:sz w:val="24"/>
          <w:szCs w:val="24"/>
        </w:rPr>
        <w:t>[</w:t>
      </w:r>
      <w:r w:rsidRPr="001F30F2">
        <w:rPr>
          <w:rFonts w:ascii="Times New Roman" w:hAnsi="Times New Roman"/>
          <w:i/>
          <w:iCs/>
          <w:sz w:val="24"/>
          <w:szCs w:val="24"/>
        </w:rPr>
        <w:t>Adresa pracoviska</w:t>
      </w:r>
      <w:r w:rsidRPr="001F30F2">
        <w:rPr>
          <w:rFonts w:ascii="Times New Roman" w:hAnsi="Times New Roman"/>
          <w:sz w:val="24"/>
          <w:szCs w:val="24"/>
        </w:rPr>
        <w:t>]</w:t>
      </w:r>
    </w:p>
    <w:p w14:paraId="44EBEFB0" w14:textId="77777777" w:rsidR="0044162C" w:rsidRPr="001F30F2" w:rsidRDefault="0044162C" w:rsidP="0044162C">
      <w:pPr>
        <w:spacing w:after="0"/>
        <w:jc w:val="both"/>
        <w:rPr>
          <w:rFonts w:ascii="Times New Roman" w:hAnsi="Times New Roman"/>
          <w:b/>
          <w:bCs/>
          <w:sz w:val="24"/>
          <w:szCs w:val="24"/>
        </w:rPr>
      </w:pPr>
    </w:p>
    <w:p w14:paraId="2A571A57"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 xml:space="preserve">Prosím o konzultáciu a doriešenie ženy z mamografického skríningu so suspektným nálezom. </w:t>
      </w:r>
    </w:p>
    <w:p w14:paraId="6A9A488E" w14:textId="77777777" w:rsidR="0044162C" w:rsidRPr="001F30F2" w:rsidRDefault="0044162C" w:rsidP="0044162C">
      <w:pPr>
        <w:spacing w:after="0"/>
        <w:jc w:val="both"/>
        <w:rPr>
          <w:rFonts w:ascii="Times New Roman" w:hAnsi="Times New Roman"/>
          <w:sz w:val="24"/>
          <w:szCs w:val="24"/>
        </w:rPr>
      </w:pPr>
    </w:p>
    <w:p w14:paraId="3BDE5E55"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Identifikačné údaje ženy: </w:t>
      </w:r>
      <w:r w:rsidRPr="001F30F2">
        <w:rPr>
          <w:rFonts w:ascii="Times New Roman" w:hAnsi="Times New Roman"/>
          <w:sz w:val="24"/>
          <w:szCs w:val="24"/>
        </w:rPr>
        <w:t>[</w:t>
      </w:r>
      <w:r w:rsidRPr="001F30F2">
        <w:rPr>
          <w:rFonts w:ascii="Times New Roman" w:hAnsi="Times New Roman"/>
          <w:i/>
          <w:iCs/>
          <w:sz w:val="24"/>
          <w:szCs w:val="24"/>
        </w:rPr>
        <w:t>Identifikácia ženy</w:t>
      </w:r>
      <w:r w:rsidRPr="001F30F2">
        <w:rPr>
          <w:rFonts w:ascii="Times New Roman" w:hAnsi="Times New Roman"/>
          <w:sz w:val="24"/>
          <w:szCs w:val="24"/>
        </w:rPr>
        <w:t>]</w:t>
      </w:r>
    </w:p>
    <w:p w14:paraId="5CD5A830"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Meno a priezvisko:</w:t>
      </w:r>
      <w:r w:rsidRPr="001F30F2">
        <w:rPr>
          <w:rFonts w:ascii="Times New Roman" w:hAnsi="Times New Roman"/>
          <w:sz w:val="24"/>
          <w:szCs w:val="24"/>
        </w:rPr>
        <w:t xml:space="preserve"> [</w:t>
      </w:r>
      <w:r w:rsidRPr="001F30F2">
        <w:rPr>
          <w:rFonts w:ascii="Times New Roman" w:hAnsi="Times New Roman"/>
          <w:i/>
          <w:iCs/>
          <w:sz w:val="24"/>
          <w:szCs w:val="24"/>
        </w:rPr>
        <w:t>Meno a priezvisko ženy</w:t>
      </w:r>
      <w:r w:rsidRPr="001F30F2">
        <w:rPr>
          <w:rFonts w:ascii="Times New Roman" w:hAnsi="Times New Roman"/>
          <w:sz w:val="24"/>
          <w:szCs w:val="24"/>
        </w:rPr>
        <w:t>]</w:t>
      </w:r>
    </w:p>
    <w:p w14:paraId="0BA213F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Dátum narodenia:</w:t>
      </w:r>
      <w:r w:rsidRPr="001F30F2">
        <w:rPr>
          <w:rFonts w:ascii="Times New Roman" w:hAnsi="Times New Roman"/>
          <w:sz w:val="24"/>
          <w:szCs w:val="24"/>
        </w:rPr>
        <w:t xml:space="preserve"> [</w:t>
      </w:r>
      <w:r w:rsidRPr="001F30F2">
        <w:rPr>
          <w:rFonts w:ascii="Times New Roman" w:hAnsi="Times New Roman"/>
          <w:i/>
          <w:iCs/>
          <w:sz w:val="24"/>
          <w:szCs w:val="24"/>
        </w:rPr>
        <w:t>Dátum narodenia ženy</w:t>
      </w:r>
      <w:r w:rsidRPr="001F30F2">
        <w:rPr>
          <w:rFonts w:ascii="Times New Roman" w:hAnsi="Times New Roman"/>
          <w:sz w:val="24"/>
          <w:szCs w:val="24"/>
        </w:rPr>
        <w:t>]</w:t>
      </w:r>
    </w:p>
    <w:p w14:paraId="63E43B4D"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Rodné číslo</w:t>
      </w:r>
      <w:r w:rsidRPr="001F30F2">
        <w:rPr>
          <w:rFonts w:ascii="Times New Roman" w:hAnsi="Times New Roman"/>
          <w:sz w:val="24"/>
          <w:szCs w:val="24"/>
        </w:rPr>
        <w:t>: [</w:t>
      </w:r>
      <w:r w:rsidRPr="001F30F2">
        <w:rPr>
          <w:rFonts w:ascii="Times New Roman" w:hAnsi="Times New Roman"/>
          <w:i/>
          <w:iCs/>
          <w:sz w:val="24"/>
          <w:szCs w:val="24"/>
        </w:rPr>
        <w:t>Rodné číslo ženy</w:t>
      </w:r>
      <w:r w:rsidRPr="001F30F2">
        <w:rPr>
          <w:rFonts w:ascii="Times New Roman" w:hAnsi="Times New Roman"/>
          <w:sz w:val="24"/>
          <w:szCs w:val="24"/>
        </w:rPr>
        <w:t>]</w:t>
      </w:r>
    </w:p>
    <w:p w14:paraId="45C3D3A3"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Bydlisko:</w:t>
      </w:r>
      <w:r w:rsidRPr="001F30F2">
        <w:rPr>
          <w:rFonts w:ascii="Times New Roman" w:hAnsi="Times New Roman"/>
          <w:sz w:val="24"/>
          <w:szCs w:val="24"/>
        </w:rPr>
        <w:t xml:space="preserve"> [</w:t>
      </w:r>
      <w:r w:rsidRPr="001F30F2">
        <w:rPr>
          <w:rFonts w:ascii="Times New Roman" w:hAnsi="Times New Roman"/>
          <w:i/>
          <w:iCs/>
          <w:sz w:val="24"/>
          <w:szCs w:val="24"/>
        </w:rPr>
        <w:t>Bydlisko ženy</w:t>
      </w:r>
      <w:r w:rsidRPr="001F30F2">
        <w:rPr>
          <w:rFonts w:ascii="Times New Roman" w:hAnsi="Times New Roman"/>
          <w:sz w:val="24"/>
          <w:szCs w:val="24"/>
        </w:rPr>
        <w:t>]</w:t>
      </w:r>
    </w:p>
    <w:p w14:paraId="049AE5D1"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Kód zdravotnej poisťovne:</w:t>
      </w:r>
      <w:r w:rsidRPr="001F30F2">
        <w:rPr>
          <w:rFonts w:ascii="Times New Roman" w:hAnsi="Times New Roman"/>
          <w:sz w:val="24"/>
          <w:szCs w:val="24"/>
        </w:rPr>
        <w:t xml:space="preserve"> [</w:t>
      </w:r>
      <w:r w:rsidRPr="001F30F2">
        <w:rPr>
          <w:rFonts w:ascii="Times New Roman" w:hAnsi="Times New Roman"/>
          <w:i/>
          <w:iCs/>
          <w:sz w:val="24"/>
          <w:szCs w:val="24"/>
        </w:rPr>
        <w:t>Kód zdravotnej poisťovne ženy</w:t>
      </w:r>
      <w:r w:rsidRPr="001F30F2">
        <w:rPr>
          <w:rFonts w:ascii="Times New Roman" w:hAnsi="Times New Roman"/>
          <w:sz w:val="24"/>
          <w:szCs w:val="24"/>
        </w:rPr>
        <w:t>]</w:t>
      </w:r>
    </w:p>
    <w:p w14:paraId="456F2EFC"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Diagnóza:</w:t>
      </w:r>
      <w:r w:rsidRPr="001F30F2">
        <w:rPr>
          <w:rFonts w:ascii="Times New Roman" w:hAnsi="Times New Roman"/>
          <w:sz w:val="24"/>
          <w:szCs w:val="24"/>
        </w:rPr>
        <w:t xml:space="preserve"> [</w:t>
      </w:r>
      <w:r w:rsidRPr="001F30F2">
        <w:rPr>
          <w:rFonts w:ascii="Times New Roman" w:hAnsi="Times New Roman"/>
          <w:i/>
          <w:iCs/>
          <w:sz w:val="24"/>
          <w:szCs w:val="24"/>
        </w:rPr>
        <w:t>Kód diagnózy</w:t>
      </w:r>
      <w:r w:rsidRPr="001F30F2">
        <w:rPr>
          <w:rFonts w:ascii="Times New Roman" w:hAnsi="Times New Roman"/>
          <w:sz w:val="24"/>
          <w:szCs w:val="24"/>
        </w:rPr>
        <w:t>]</w:t>
      </w:r>
    </w:p>
    <w:p w14:paraId="556A4BE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Kód výkonu:</w:t>
      </w:r>
      <w:r w:rsidRPr="001F30F2">
        <w:rPr>
          <w:rFonts w:ascii="Times New Roman" w:hAnsi="Times New Roman"/>
          <w:sz w:val="24"/>
          <w:szCs w:val="24"/>
        </w:rPr>
        <w:t xml:space="preserve"> [</w:t>
      </w:r>
      <w:r w:rsidRPr="001F30F2">
        <w:rPr>
          <w:rFonts w:ascii="Times New Roman" w:hAnsi="Times New Roman"/>
          <w:i/>
          <w:iCs/>
          <w:sz w:val="24"/>
          <w:szCs w:val="24"/>
        </w:rPr>
        <w:t xml:space="preserve">1301c-e </w:t>
      </w:r>
      <w:r w:rsidRPr="001F30F2">
        <w:rPr>
          <w:rFonts w:ascii="Times New Roman" w:hAnsi="Times New Roman"/>
          <w:b/>
          <w:bCs/>
          <w:i/>
          <w:iCs/>
          <w:sz w:val="24"/>
          <w:szCs w:val="24"/>
        </w:rPr>
        <w:t>+ 1301f</w:t>
      </w:r>
      <w:r w:rsidRPr="001F30F2">
        <w:rPr>
          <w:rFonts w:ascii="Times New Roman" w:hAnsi="Times New Roman"/>
          <w:sz w:val="24"/>
          <w:szCs w:val="24"/>
        </w:rPr>
        <w:t xml:space="preserve">] </w:t>
      </w:r>
    </w:p>
    <w:p w14:paraId="69EE5B91"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Epikríza</w:t>
      </w:r>
      <w:r w:rsidRPr="001F30F2">
        <w:rPr>
          <w:rFonts w:ascii="Times New Roman" w:hAnsi="Times New Roman"/>
          <w:sz w:val="24"/>
          <w:szCs w:val="24"/>
        </w:rPr>
        <w:t>]</w:t>
      </w:r>
    </w:p>
    <w:p w14:paraId="783BBF89" w14:textId="77777777" w:rsidR="0044162C" w:rsidRPr="001F30F2" w:rsidRDefault="0044162C" w:rsidP="0044162C">
      <w:pPr>
        <w:spacing w:after="0"/>
        <w:jc w:val="both"/>
        <w:rPr>
          <w:rFonts w:ascii="Times New Roman" w:hAnsi="Times New Roman"/>
          <w:sz w:val="24"/>
          <w:szCs w:val="24"/>
        </w:rPr>
      </w:pPr>
    </w:p>
    <w:p w14:paraId="272FE042" w14:textId="77777777" w:rsidR="0044162C" w:rsidRPr="001F30F2" w:rsidRDefault="0044162C" w:rsidP="0044162C">
      <w:pPr>
        <w:spacing w:after="0"/>
        <w:jc w:val="both"/>
        <w:rPr>
          <w:rFonts w:ascii="Times New Roman" w:hAnsi="Times New Roman"/>
          <w:sz w:val="24"/>
          <w:szCs w:val="24"/>
        </w:rPr>
      </w:pPr>
    </w:p>
    <w:p w14:paraId="72BB169F"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Výsledok doriešovania prosím zaslať na adresu: </w:t>
      </w:r>
    </w:p>
    <w:p w14:paraId="0E5FB90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Adresa prevereného skríningového mamografického pracoviska</w:t>
      </w:r>
      <w:r w:rsidRPr="001F30F2">
        <w:rPr>
          <w:rFonts w:ascii="Times New Roman" w:hAnsi="Times New Roman"/>
          <w:sz w:val="24"/>
          <w:szCs w:val="24"/>
        </w:rPr>
        <w:t>]</w:t>
      </w:r>
    </w:p>
    <w:p w14:paraId="09498D9F" w14:textId="77777777" w:rsidR="0044162C" w:rsidRPr="001F30F2" w:rsidRDefault="0044162C" w:rsidP="0044162C">
      <w:pPr>
        <w:spacing w:after="0"/>
        <w:jc w:val="both"/>
        <w:rPr>
          <w:rFonts w:ascii="Times New Roman" w:hAnsi="Times New Roman"/>
          <w:b/>
          <w:bCs/>
          <w:sz w:val="24"/>
          <w:szCs w:val="24"/>
        </w:rPr>
      </w:pPr>
    </w:p>
    <w:p w14:paraId="65CAC4F5"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Dátum</w:t>
      </w:r>
      <w:r w:rsidRPr="001F30F2">
        <w:rPr>
          <w:rFonts w:ascii="Times New Roman" w:hAnsi="Times New Roman"/>
          <w:sz w:val="24"/>
          <w:szCs w:val="24"/>
        </w:rPr>
        <w:t>: [</w:t>
      </w:r>
      <w:r w:rsidRPr="001F30F2">
        <w:rPr>
          <w:rFonts w:ascii="Times New Roman" w:hAnsi="Times New Roman"/>
          <w:i/>
          <w:iCs/>
          <w:sz w:val="24"/>
          <w:szCs w:val="24"/>
        </w:rPr>
        <w:t>Dátum vystavenia žiadanky</w:t>
      </w:r>
      <w:r w:rsidRPr="001F30F2">
        <w:rPr>
          <w:rFonts w:ascii="Times New Roman" w:hAnsi="Times New Roman"/>
          <w:sz w:val="24"/>
          <w:szCs w:val="24"/>
        </w:rPr>
        <w:t>]</w:t>
      </w:r>
    </w:p>
    <w:p w14:paraId="2EF2CDB0" w14:textId="77777777" w:rsidR="0044162C" w:rsidRPr="001F30F2" w:rsidRDefault="0044162C" w:rsidP="0044162C">
      <w:pPr>
        <w:spacing w:after="0"/>
        <w:jc w:val="both"/>
        <w:rPr>
          <w:rFonts w:ascii="Times New Roman" w:hAnsi="Times New Roman"/>
          <w:b/>
          <w:bCs/>
          <w:sz w:val="24"/>
          <w:szCs w:val="24"/>
        </w:rPr>
      </w:pPr>
    </w:p>
    <w:p w14:paraId="33C994E2"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b/>
          <w:bCs/>
          <w:sz w:val="24"/>
          <w:szCs w:val="24"/>
        </w:rPr>
        <w:t xml:space="preserve">Odosielajúci lekár: </w:t>
      </w:r>
    </w:p>
    <w:p w14:paraId="57616191" w14:textId="77777777" w:rsidR="0044162C" w:rsidRPr="001F30F2" w:rsidRDefault="0044162C" w:rsidP="0044162C">
      <w:pPr>
        <w:spacing w:after="0"/>
        <w:jc w:val="both"/>
        <w:rPr>
          <w:rFonts w:ascii="Times New Roman" w:hAnsi="Times New Roman"/>
          <w:b/>
          <w:bCs/>
          <w:sz w:val="24"/>
          <w:szCs w:val="24"/>
        </w:rPr>
      </w:pPr>
      <w:r w:rsidRPr="001F30F2">
        <w:rPr>
          <w:rFonts w:ascii="Times New Roman" w:hAnsi="Times New Roman"/>
          <w:sz w:val="24"/>
          <w:szCs w:val="24"/>
        </w:rPr>
        <w:t>[</w:t>
      </w:r>
      <w:r w:rsidRPr="001F30F2">
        <w:rPr>
          <w:rFonts w:ascii="Times New Roman" w:hAnsi="Times New Roman"/>
          <w:i/>
          <w:iCs/>
          <w:sz w:val="24"/>
          <w:szCs w:val="24"/>
        </w:rPr>
        <w:t>Meno, podpis, pečiatka rádiológa s CPČ z prevereného skríningového mamografického pracoviska</w:t>
      </w:r>
      <w:r w:rsidRPr="001F30F2">
        <w:rPr>
          <w:rFonts w:ascii="Times New Roman" w:hAnsi="Times New Roman"/>
          <w:sz w:val="24"/>
          <w:szCs w:val="24"/>
        </w:rPr>
        <w:t>]</w:t>
      </w:r>
    </w:p>
    <w:p w14:paraId="4DE8CBBF" w14:textId="77777777" w:rsidR="0044162C" w:rsidRPr="001F30F2" w:rsidRDefault="0044162C" w:rsidP="0044162C">
      <w:pPr>
        <w:spacing w:after="0"/>
        <w:jc w:val="both"/>
        <w:rPr>
          <w:rFonts w:ascii="Times New Roman" w:hAnsi="Times New Roman"/>
          <w:sz w:val="24"/>
          <w:szCs w:val="24"/>
        </w:rPr>
      </w:pPr>
    </w:p>
    <w:p w14:paraId="76DD3094" w14:textId="77777777" w:rsidR="0044162C" w:rsidRPr="001F30F2" w:rsidRDefault="0044162C" w:rsidP="0044162C">
      <w:pPr>
        <w:spacing w:after="0"/>
        <w:jc w:val="both"/>
        <w:rPr>
          <w:rFonts w:ascii="Times New Roman" w:hAnsi="Times New Roman"/>
          <w:sz w:val="24"/>
          <w:szCs w:val="24"/>
        </w:rPr>
      </w:pPr>
      <w:r w:rsidRPr="001F30F2">
        <w:rPr>
          <w:rFonts w:ascii="Times New Roman" w:hAnsi="Times New Roman"/>
          <w:b/>
          <w:bCs/>
          <w:sz w:val="24"/>
          <w:szCs w:val="24"/>
        </w:rPr>
        <w:t xml:space="preserve">Príloha žiadanky: </w:t>
      </w:r>
      <w:r w:rsidRPr="001F30F2">
        <w:rPr>
          <w:rFonts w:ascii="Times New Roman" w:hAnsi="Times New Roman"/>
          <w:sz w:val="24"/>
          <w:szCs w:val="24"/>
        </w:rPr>
        <w:t>kompletná obrazová a nálezová dokumentácia ženy</w:t>
      </w:r>
    </w:p>
    <w:p w14:paraId="1E9DA7F0" w14:textId="77777777" w:rsidR="0044162C" w:rsidRPr="001F30F2" w:rsidRDefault="0044162C" w:rsidP="00D2366F">
      <w:pPr>
        <w:pStyle w:val="Odsekzoznamu"/>
        <w:numPr>
          <w:ilvl w:val="0"/>
          <w:numId w:val="115"/>
        </w:numPr>
        <w:spacing w:after="0"/>
        <w:ind w:left="426"/>
        <w:rPr>
          <w:rFonts w:ascii="Times New Roman" w:hAnsi="Times New Roman"/>
          <w:sz w:val="24"/>
          <w:szCs w:val="24"/>
        </w:rPr>
      </w:pPr>
      <w:r w:rsidRPr="001F30F2">
        <w:rPr>
          <w:rFonts w:ascii="Times New Roman" w:hAnsi="Times New Roman"/>
          <w:sz w:val="24"/>
          <w:szCs w:val="24"/>
        </w:rPr>
        <w:t>elektronický nosič a papierová dokumentácia</w:t>
      </w:r>
    </w:p>
    <w:p w14:paraId="21405391" w14:textId="77777777" w:rsidR="0044162C" w:rsidRPr="001F30F2" w:rsidRDefault="0044162C" w:rsidP="00D2366F">
      <w:pPr>
        <w:pStyle w:val="Odsekzoznamu"/>
        <w:numPr>
          <w:ilvl w:val="0"/>
          <w:numId w:val="115"/>
        </w:numPr>
        <w:spacing w:after="0"/>
        <w:ind w:left="426"/>
        <w:rPr>
          <w:rFonts w:ascii="Times New Roman" w:hAnsi="Times New Roman"/>
          <w:sz w:val="24"/>
          <w:szCs w:val="24"/>
        </w:rPr>
      </w:pPr>
      <w:r w:rsidRPr="001F30F2">
        <w:rPr>
          <w:rFonts w:ascii="Times New Roman" w:hAnsi="Times New Roman"/>
          <w:sz w:val="24"/>
          <w:szCs w:val="24"/>
        </w:rPr>
        <w:t>Telerádiologické komunikačné centrum T3C</w:t>
      </w:r>
      <w:r w:rsidRPr="001F30F2">
        <w:rPr>
          <w:rFonts w:ascii="Times New Roman" w:hAnsi="Times New Roman"/>
          <w:sz w:val="24"/>
          <w:szCs w:val="24"/>
          <w:vertAlign w:val="superscript"/>
        </w:rPr>
        <w:t>®</w:t>
      </w:r>
    </w:p>
    <w:p w14:paraId="3BD2B00D" w14:textId="77777777" w:rsidR="0044162C" w:rsidRPr="001D315C" w:rsidRDefault="0044162C" w:rsidP="0044162C">
      <w:pPr>
        <w:spacing w:after="0"/>
        <w:jc w:val="both"/>
        <w:rPr>
          <w:rFonts w:ascii="Times New Roman" w:hAnsi="Times New Roman"/>
          <w:sz w:val="20"/>
          <w:szCs w:val="20"/>
        </w:rPr>
      </w:pPr>
    </w:p>
    <w:p w14:paraId="1CB8BC6A" w14:textId="77777777" w:rsidR="0044162C" w:rsidRDefault="0044162C" w:rsidP="0044162C">
      <w:pPr>
        <w:spacing w:after="0" w:line="240" w:lineRule="auto"/>
        <w:jc w:val="both"/>
        <w:rPr>
          <w:rFonts w:ascii="Times New Roman" w:hAnsi="Times New Roman"/>
          <w:bCs/>
          <w:sz w:val="20"/>
          <w:szCs w:val="20"/>
        </w:rPr>
      </w:pPr>
    </w:p>
    <w:p w14:paraId="7620F23D" w14:textId="77777777" w:rsidR="0044162C" w:rsidRDefault="0044162C" w:rsidP="0044162C">
      <w:pPr>
        <w:spacing w:after="0" w:line="240" w:lineRule="auto"/>
        <w:jc w:val="both"/>
        <w:rPr>
          <w:rFonts w:ascii="Times New Roman" w:hAnsi="Times New Roman"/>
          <w:bCs/>
          <w:sz w:val="20"/>
          <w:szCs w:val="20"/>
        </w:rPr>
      </w:pPr>
    </w:p>
    <w:p w14:paraId="68FA1627" w14:textId="77777777" w:rsidR="0044162C" w:rsidRDefault="0044162C" w:rsidP="0044162C">
      <w:pPr>
        <w:spacing w:after="0" w:line="240" w:lineRule="auto"/>
        <w:jc w:val="both"/>
        <w:rPr>
          <w:rFonts w:ascii="Times New Roman" w:hAnsi="Times New Roman"/>
          <w:bCs/>
          <w:sz w:val="20"/>
          <w:szCs w:val="20"/>
        </w:rPr>
      </w:pPr>
    </w:p>
    <w:p w14:paraId="7631AEA7" w14:textId="77777777" w:rsidR="0044162C" w:rsidRPr="006C556E" w:rsidRDefault="0044162C" w:rsidP="0044162C">
      <w:pPr>
        <w:spacing w:after="0" w:line="240" w:lineRule="auto"/>
        <w:ind w:left="195"/>
        <w:jc w:val="center"/>
        <w:rPr>
          <w:rFonts w:ascii="Times New Roman" w:hAnsi="Times New Roman"/>
          <w:b/>
          <w:sz w:val="20"/>
          <w:szCs w:val="20"/>
        </w:rPr>
      </w:pPr>
    </w:p>
    <w:p w14:paraId="6B0622B8" w14:textId="77777777" w:rsidR="0044162C" w:rsidRDefault="0044162C" w:rsidP="0044162C">
      <w:pPr>
        <w:spacing w:after="0" w:line="240" w:lineRule="auto"/>
        <w:jc w:val="center"/>
        <w:rPr>
          <w:rFonts w:ascii="Times New Roman" w:hAnsi="Times New Roman"/>
          <w:b/>
          <w:sz w:val="20"/>
          <w:szCs w:val="20"/>
        </w:rPr>
      </w:pPr>
      <w:r w:rsidRPr="00A34864">
        <w:rPr>
          <w:rFonts w:ascii="Times New Roman" w:hAnsi="Times New Roman"/>
          <w:b/>
          <w:sz w:val="20"/>
          <w:szCs w:val="20"/>
        </w:rPr>
        <w:t>KÓDY DIAGNÓZ VYUŽÍVANÉ HISTOPATOLOGICKÝM LABORATÓRIOM</w:t>
      </w:r>
    </w:p>
    <w:p w14:paraId="656ED5F7" w14:textId="77777777" w:rsidR="0044162C" w:rsidRDefault="0044162C" w:rsidP="0044162C">
      <w:pPr>
        <w:spacing w:after="0" w:line="240" w:lineRule="auto"/>
        <w:jc w:val="center"/>
        <w:rPr>
          <w:rFonts w:ascii="Times New Roman" w:hAnsi="Times New Roman"/>
          <w:b/>
          <w:sz w:val="20"/>
          <w:szCs w:val="20"/>
        </w:rPr>
      </w:pPr>
    </w:p>
    <w:p w14:paraId="68135EF0"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1696"/>
        <w:gridCol w:w="7366"/>
      </w:tblGrid>
      <w:tr w:rsidR="0044162C" w:rsidRPr="00326C8F" w14:paraId="628CDC0C" w14:textId="77777777" w:rsidTr="00317536">
        <w:tc>
          <w:tcPr>
            <w:tcW w:w="1696" w:type="dxa"/>
          </w:tcPr>
          <w:p w14:paraId="4A2E00D8" w14:textId="77777777" w:rsidR="0044162C" w:rsidRPr="00326C8F" w:rsidRDefault="0044162C" w:rsidP="00317536">
            <w:pPr>
              <w:spacing w:after="0" w:line="240" w:lineRule="auto"/>
              <w:jc w:val="both"/>
              <w:rPr>
                <w:rFonts w:ascii="Times New Roman" w:hAnsi="Times New Roman"/>
                <w:b/>
                <w:sz w:val="20"/>
                <w:szCs w:val="20"/>
              </w:rPr>
            </w:pPr>
            <w:r w:rsidRPr="00326C8F">
              <w:rPr>
                <w:rFonts w:ascii="Times New Roman" w:hAnsi="Times New Roman"/>
                <w:b/>
                <w:sz w:val="20"/>
                <w:szCs w:val="20"/>
              </w:rPr>
              <w:t>Kód diagnózy</w:t>
            </w:r>
          </w:p>
        </w:tc>
        <w:tc>
          <w:tcPr>
            <w:tcW w:w="7366" w:type="dxa"/>
          </w:tcPr>
          <w:p w14:paraId="61E32845" w14:textId="77777777" w:rsidR="0044162C" w:rsidRPr="00326C8F" w:rsidRDefault="0044162C" w:rsidP="00317536">
            <w:pPr>
              <w:spacing w:after="0" w:line="240" w:lineRule="auto"/>
              <w:jc w:val="both"/>
              <w:rPr>
                <w:rFonts w:ascii="Times New Roman" w:hAnsi="Times New Roman"/>
                <w:b/>
                <w:sz w:val="20"/>
                <w:szCs w:val="20"/>
              </w:rPr>
            </w:pPr>
            <w:r w:rsidRPr="00326C8F">
              <w:rPr>
                <w:rFonts w:ascii="Times New Roman" w:hAnsi="Times New Roman"/>
                <w:b/>
                <w:sz w:val="20"/>
                <w:szCs w:val="20"/>
              </w:rPr>
              <w:t>Popis</w:t>
            </w:r>
          </w:p>
        </w:tc>
      </w:tr>
      <w:tr w:rsidR="0044162C" w:rsidRPr="00326C8F" w14:paraId="0569073C" w14:textId="77777777" w:rsidTr="00317536">
        <w:tc>
          <w:tcPr>
            <w:tcW w:w="1696" w:type="dxa"/>
          </w:tcPr>
          <w:p w14:paraId="50E2914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w:t>
            </w:r>
          </w:p>
        </w:tc>
        <w:tc>
          <w:tcPr>
            <w:tcW w:w="7366" w:type="dxa"/>
          </w:tcPr>
          <w:p w14:paraId="1EED01C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w:t>
            </w:r>
          </w:p>
        </w:tc>
      </w:tr>
      <w:tr w:rsidR="0044162C" w:rsidRPr="00326C8F" w14:paraId="0F599F58" w14:textId="77777777" w:rsidTr="00317536">
        <w:tc>
          <w:tcPr>
            <w:tcW w:w="1696" w:type="dxa"/>
          </w:tcPr>
          <w:p w14:paraId="29472C2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C50.0</w:t>
            </w:r>
          </w:p>
        </w:tc>
        <w:tc>
          <w:tcPr>
            <w:tcW w:w="7366" w:type="dxa"/>
          </w:tcPr>
          <w:p w14:paraId="2A7616E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prsníkovej bradavky a dvorčeka</w:t>
            </w:r>
          </w:p>
        </w:tc>
      </w:tr>
      <w:tr w:rsidR="0044162C" w:rsidRPr="00326C8F" w14:paraId="5443F8EC" w14:textId="77777777" w:rsidTr="00317536">
        <w:tc>
          <w:tcPr>
            <w:tcW w:w="1696" w:type="dxa"/>
          </w:tcPr>
          <w:p w14:paraId="7C42BD5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C50.1</w:t>
            </w:r>
          </w:p>
        </w:tc>
        <w:tc>
          <w:tcPr>
            <w:tcW w:w="7366" w:type="dxa"/>
          </w:tcPr>
          <w:p w14:paraId="2767CD84"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strednej časti prsníka</w:t>
            </w:r>
          </w:p>
        </w:tc>
      </w:tr>
      <w:tr w:rsidR="0044162C" w:rsidRPr="00326C8F" w14:paraId="7703BDE9" w14:textId="77777777" w:rsidTr="00317536">
        <w:tc>
          <w:tcPr>
            <w:tcW w:w="1696" w:type="dxa"/>
          </w:tcPr>
          <w:p w14:paraId="4EB169D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C50.2</w:t>
            </w:r>
          </w:p>
        </w:tc>
        <w:tc>
          <w:tcPr>
            <w:tcW w:w="7366" w:type="dxa"/>
          </w:tcPr>
          <w:p w14:paraId="07377EA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horného vnútorného kvadrantu prsníka</w:t>
            </w:r>
          </w:p>
        </w:tc>
      </w:tr>
      <w:tr w:rsidR="0044162C" w:rsidRPr="00326C8F" w14:paraId="1B153021" w14:textId="77777777" w:rsidTr="00317536">
        <w:tc>
          <w:tcPr>
            <w:tcW w:w="1696" w:type="dxa"/>
          </w:tcPr>
          <w:p w14:paraId="659998A4"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C50.3</w:t>
            </w:r>
          </w:p>
        </w:tc>
        <w:tc>
          <w:tcPr>
            <w:tcW w:w="7366" w:type="dxa"/>
          </w:tcPr>
          <w:p w14:paraId="5081B54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dolného vnútorného kvadrantu prsníka</w:t>
            </w:r>
          </w:p>
        </w:tc>
      </w:tr>
      <w:tr w:rsidR="0044162C" w:rsidRPr="00326C8F" w14:paraId="6BCCC247" w14:textId="77777777" w:rsidTr="00317536">
        <w:tc>
          <w:tcPr>
            <w:tcW w:w="1696" w:type="dxa"/>
          </w:tcPr>
          <w:p w14:paraId="16E41D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C50.4</w:t>
            </w:r>
          </w:p>
        </w:tc>
        <w:tc>
          <w:tcPr>
            <w:tcW w:w="7366" w:type="dxa"/>
          </w:tcPr>
          <w:p w14:paraId="485479A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horného vonkajšieho kvadrantu prsníka</w:t>
            </w:r>
          </w:p>
        </w:tc>
      </w:tr>
      <w:tr w:rsidR="0044162C" w:rsidRPr="00326C8F" w14:paraId="781FB79F" w14:textId="77777777" w:rsidTr="00317536">
        <w:tc>
          <w:tcPr>
            <w:tcW w:w="1696" w:type="dxa"/>
          </w:tcPr>
          <w:p w14:paraId="2946153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C50.5</w:t>
            </w:r>
          </w:p>
        </w:tc>
        <w:tc>
          <w:tcPr>
            <w:tcW w:w="7366" w:type="dxa"/>
          </w:tcPr>
          <w:p w14:paraId="00A9409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dolného vonkajšieho kvadrantu prsníka</w:t>
            </w:r>
          </w:p>
        </w:tc>
      </w:tr>
      <w:tr w:rsidR="0044162C" w:rsidRPr="00326C8F" w14:paraId="2BE1A4CB" w14:textId="77777777" w:rsidTr="00317536">
        <w:tc>
          <w:tcPr>
            <w:tcW w:w="1696" w:type="dxa"/>
          </w:tcPr>
          <w:p w14:paraId="73D435A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lastRenderedPageBreak/>
              <w:t>C50.6</w:t>
            </w:r>
          </w:p>
        </w:tc>
        <w:tc>
          <w:tcPr>
            <w:tcW w:w="7366" w:type="dxa"/>
          </w:tcPr>
          <w:p w14:paraId="2F1AA2B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axilárnej časti prsníka</w:t>
            </w:r>
          </w:p>
        </w:tc>
      </w:tr>
      <w:tr w:rsidR="0044162C" w:rsidRPr="00326C8F" w14:paraId="5572D3B1" w14:textId="77777777" w:rsidTr="00317536">
        <w:tc>
          <w:tcPr>
            <w:tcW w:w="1696" w:type="dxa"/>
          </w:tcPr>
          <w:p w14:paraId="0A7BD6D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C50.8</w:t>
            </w:r>
          </w:p>
        </w:tc>
        <w:tc>
          <w:tcPr>
            <w:tcW w:w="7366" w:type="dxa"/>
          </w:tcPr>
          <w:p w14:paraId="4BECC5F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 presahujúci viaceré oblasti</w:t>
            </w:r>
          </w:p>
        </w:tc>
      </w:tr>
      <w:tr w:rsidR="0044162C" w:rsidRPr="00326C8F" w14:paraId="08FAE156" w14:textId="77777777" w:rsidTr="00317536">
        <w:tc>
          <w:tcPr>
            <w:tcW w:w="1696" w:type="dxa"/>
          </w:tcPr>
          <w:p w14:paraId="3130140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C50.9</w:t>
            </w:r>
          </w:p>
        </w:tc>
        <w:tc>
          <w:tcPr>
            <w:tcW w:w="7366" w:type="dxa"/>
          </w:tcPr>
          <w:p w14:paraId="1C7D2B82"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Zhubný nádor prsníka, bližšie neurčený</w:t>
            </w:r>
          </w:p>
        </w:tc>
      </w:tr>
      <w:tr w:rsidR="0044162C" w:rsidRPr="00326C8F" w14:paraId="4F3DF53D" w14:textId="77777777" w:rsidTr="00317536">
        <w:tc>
          <w:tcPr>
            <w:tcW w:w="1696" w:type="dxa"/>
          </w:tcPr>
          <w:p w14:paraId="1BA3622E"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w:t>
            </w:r>
          </w:p>
        </w:tc>
        <w:tc>
          <w:tcPr>
            <w:tcW w:w="7366" w:type="dxa"/>
          </w:tcPr>
          <w:p w14:paraId="65FA528E"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w:t>
            </w:r>
          </w:p>
        </w:tc>
      </w:tr>
      <w:tr w:rsidR="0044162C" w:rsidRPr="00326C8F" w14:paraId="1934074B" w14:textId="77777777" w:rsidTr="00317536">
        <w:tc>
          <w:tcPr>
            <w:tcW w:w="1696" w:type="dxa"/>
          </w:tcPr>
          <w:p w14:paraId="16F6155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D05.0</w:t>
            </w:r>
          </w:p>
        </w:tc>
        <w:tc>
          <w:tcPr>
            <w:tcW w:w="7366" w:type="dxa"/>
          </w:tcPr>
          <w:p w14:paraId="799D0E2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lobulárny</w:t>
            </w:r>
          </w:p>
        </w:tc>
      </w:tr>
      <w:tr w:rsidR="0044162C" w:rsidRPr="00326C8F" w14:paraId="4DAD542A" w14:textId="77777777" w:rsidTr="00317536">
        <w:tc>
          <w:tcPr>
            <w:tcW w:w="1696" w:type="dxa"/>
          </w:tcPr>
          <w:p w14:paraId="7C08931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D05.1</w:t>
            </w:r>
          </w:p>
        </w:tc>
        <w:tc>
          <w:tcPr>
            <w:tcW w:w="7366" w:type="dxa"/>
          </w:tcPr>
          <w:p w14:paraId="7000118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intraduktálny</w:t>
            </w:r>
          </w:p>
        </w:tc>
      </w:tr>
      <w:tr w:rsidR="0044162C" w:rsidRPr="00326C8F" w14:paraId="2E50F062" w14:textId="77777777" w:rsidTr="00317536">
        <w:tc>
          <w:tcPr>
            <w:tcW w:w="1696" w:type="dxa"/>
          </w:tcPr>
          <w:p w14:paraId="0D82AD4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D05.7</w:t>
            </w:r>
          </w:p>
        </w:tc>
        <w:tc>
          <w:tcPr>
            <w:tcW w:w="7366" w:type="dxa"/>
          </w:tcPr>
          <w:p w14:paraId="693EEE82"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Iný karcinóm in situ prsníka</w:t>
            </w:r>
          </w:p>
        </w:tc>
      </w:tr>
      <w:tr w:rsidR="0044162C" w:rsidRPr="00326C8F" w14:paraId="71DD7FFB" w14:textId="77777777" w:rsidTr="00317536">
        <w:tc>
          <w:tcPr>
            <w:tcW w:w="1696" w:type="dxa"/>
          </w:tcPr>
          <w:p w14:paraId="72229C7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D05.9</w:t>
            </w:r>
          </w:p>
        </w:tc>
        <w:tc>
          <w:tcPr>
            <w:tcW w:w="7366" w:type="dxa"/>
          </w:tcPr>
          <w:p w14:paraId="34D887C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Karcinóm in situ prsníka, bližšie neurčený</w:t>
            </w:r>
          </w:p>
        </w:tc>
      </w:tr>
      <w:tr w:rsidR="0044162C" w:rsidRPr="00326C8F" w14:paraId="543989C5" w14:textId="77777777" w:rsidTr="00317536">
        <w:tc>
          <w:tcPr>
            <w:tcW w:w="1696" w:type="dxa"/>
          </w:tcPr>
          <w:p w14:paraId="5983C43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D24</w:t>
            </w:r>
          </w:p>
        </w:tc>
        <w:tc>
          <w:tcPr>
            <w:tcW w:w="7366" w:type="dxa"/>
          </w:tcPr>
          <w:p w14:paraId="2F0B013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Nezhubný nádor prsníka</w:t>
            </w:r>
          </w:p>
        </w:tc>
      </w:tr>
      <w:tr w:rsidR="0044162C" w:rsidRPr="00326C8F" w14:paraId="5D88C79F" w14:textId="77777777" w:rsidTr="00317536">
        <w:tc>
          <w:tcPr>
            <w:tcW w:w="1696" w:type="dxa"/>
          </w:tcPr>
          <w:p w14:paraId="3E6723A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D48.6</w:t>
            </w:r>
          </w:p>
        </w:tc>
        <w:tc>
          <w:tcPr>
            <w:tcW w:w="7366" w:type="dxa"/>
          </w:tcPr>
          <w:p w14:paraId="15CFBCC0"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Nádor s neurčitým správaním – prsník</w:t>
            </w:r>
          </w:p>
        </w:tc>
      </w:tr>
      <w:tr w:rsidR="0044162C" w:rsidRPr="00326C8F" w14:paraId="34466C39" w14:textId="77777777" w:rsidTr="00317536">
        <w:tc>
          <w:tcPr>
            <w:tcW w:w="1696" w:type="dxa"/>
          </w:tcPr>
          <w:p w14:paraId="635F0F9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N60.0</w:t>
            </w:r>
          </w:p>
        </w:tc>
        <w:tc>
          <w:tcPr>
            <w:tcW w:w="7366" w:type="dxa"/>
          </w:tcPr>
          <w:p w14:paraId="50E675E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Solitárna cysta prsníka</w:t>
            </w:r>
          </w:p>
        </w:tc>
      </w:tr>
      <w:tr w:rsidR="0044162C" w:rsidRPr="00326C8F" w14:paraId="00276FDB" w14:textId="77777777" w:rsidTr="00317536">
        <w:tc>
          <w:tcPr>
            <w:tcW w:w="1696" w:type="dxa"/>
          </w:tcPr>
          <w:p w14:paraId="0CB294D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N60.1</w:t>
            </w:r>
          </w:p>
        </w:tc>
        <w:tc>
          <w:tcPr>
            <w:tcW w:w="7366" w:type="dxa"/>
          </w:tcPr>
          <w:p w14:paraId="3A0580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Difúzna cystická mastopatia</w:t>
            </w:r>
          </w:p>
        </w:tc>
      </w:tr>
      <w:tr w:rsidR="0044162C" w:rsidRPr="00326C8F" w14:paraId="5978AF95" w14:textId="77777777" w:rsidTr="00317536">
        <w:tc>
          <w:tcPr>
            <w:tcW w:w="1696" w:type="dxa"/>
          </w:tcPr>
          <w:p w14:paraId="03FADEB5"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N60.2</w:t>
            </w:r>
          </w:p>
        </w:tc>
        <w:tc>
          <w:tcPr>
            <w:tcW w:w="7366" w:type="dxa"/>
          </w:tcPr>
          <w:p w14:paraId="4A3E776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Fibroadenóza prsníka</w:t>
            </w:r>
          </w:p>
        </w:tc>
      </w:tr>
      <w:tr w:rsidR="0044162C" w:rsidRPr="00326C8F" w14:paraId="7EC47A3A" w14:textId="77777777" w:rsidTr="00317536">
        <w:tc>
          <w:tcPr>
            <w:tcW w:w="1696" w:type="dxa"/>
          </w:tcPr>
          <w:p w14:paraId="05F4BB0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N60.3</w:t>
            </w:r>
          </w:p>
        </w:tc>
        <w:tc>
          <w:tcPr>
            <w:tcW w:w="7366" w:type="dxa"/>
          </w:tcPr>
          <w:p w14:paraId="18B8A5FC"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Fibroskleróza prsníka</w:t>
            </w:r>
          </w:p>
        </w:tc>
      </w:tr>
      <w:tr w:rsidR="0044162C" w:rsidRPr="00326C8F" w14:paraId="67ACF4DC" w14:textId="77777777" w:rsidTr="00317536">
        <w:tc>
          <w:tcPr>
            <w:tcW w:w="1696" w:type="dxa"/>
          </w:tcPr>
          <w:p w14:paraId="5292006D"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N60.4</w:t>
            </w:r>
          </w:p>
        </w:tc>
        <w:tc>
          <w:tcPr>
            <w:tcW w:w="7366" w:type="dxa"/>
          </w:tcPr>
          <w:p w14:paraId="46272B1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Mamárna duktektázia</w:t>
            </w:r>
          </w:p>
        </w:tc>
      </w:tr>
      <w:tr w:rsidR="0044162C" w:rsidRPr="00326C8F" w14:paraId="4FF74DE2" w14:textId="77777777" w:rsidTr="00317536">
        <w:tc>
          <w:tcPr>
            <w:tcW w:w="1696" w:type="dxa"/>
          </w:tcPr>
          <w:p w14:paraId="713A7E2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N60.8</w:t>
            </w:r>
          </w:p>
        </w:tc>
        <w:tc>
          <w:tcPr>
            <w:tcW w:w="7366" w:type="dxa"/>
          </w:tcPr>
          <w:p w14:paraId="6C067D06"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Iné benígne mamárne dysplázie</w:t>
            </w:r>
          </w:p>
        </w:tc>
      </w:tr>
      <w:tr w:rsidR="0044162C" w:rsidRPr="00326C8F" w14:paraId="4E1C7E59" w14:textId="77777777" w:rsidTr="00317536">
        <w:tc>
          <w:tcPr>
            <w:tcW w:w="1696" w:type="dxa"/>
          </w:tcPr>
          <w:p w14:paraId="5D73B6EF"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N60.9</w:t>
            </w:r>
          </w:p>
        </w:tc>
        <w:tc>
          <w:tcPr>
            <w:tcW w:w="7366" w:type="dxa"/>
          </w:tcPr>
          <w:p w14:paraId="3B3DD4E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Nešpecifické benígne mamárne dysplázie (vrátane ALH a ADH)</w:t>
            </w:r>
          </w:p>
        </w:tc>
      </w:tr>
      <w:tr w:rsidR="0044162C" w:rsidRPr="00326C8F" w14:paraId="6C2AA8A1" w14:textId="77777777" w:rsidTr="00317536">
        <w:tc>
          <w:tcPr>
            <w:tcW w:w="1696" w:type="dxa"/>
          </w:tcPr>
          <w:p w14:paraId="36280888"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N61</w:t>
            </w:r>
          </w:p>
        </w:tc>
        <w:tc>
          <w:tcPr>
            <w:tcW w:w="7366" w:type="dxa"/>
          </w:tcPr>
          <w:p w14:paraId="38DC07F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Zápalová choroba prsníka</w:t>
            </w:r>
          </w:p>
        </w:tc>
      </w:tr>
      <w:tr w:rsidR="0044162C" w:rsidRPr="00326C8F" w14:paraId="20EC13B1" w14:textId="77777777" w:rsidTr="00317536">
        <w:tc>
          <w:tcPr>
            <w:tcW w:w="1696" w:type="dxa"/>
          </w:tcPr>
          <w:p w14:paraId="3B942C23"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N62</w:t>
            </w:r>
          </w:p>
        </w:tc>
        <w:tc>
          <w:tcPr>
            <w:tcW w:w="7366" w:type="dxa"/>
          </w:tcPr>
          <w:p w14:paraId="3E6E1A19"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Hypertrofia prsníka</w:t>
            </w:r>
          </w:p>
        </w:tc>
      </w:tr>
      <w:tr w:rsidR="0044162C" w:rsidRPr="00326C8F" w14:paraId="75B679EE" w14:textId="77777777" w:rsidTr="00317536">
        <w:tc>
          <w:tcPr>
            <w:tcW w:w="1696" w:type="dxa"/>
          </w:tcPr>
          <w:p w14:paraId="1BBC2247"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N63</w:t>
            </w:r>
          </w:p>
        </w:tc>
        <w:tc>
          <w:tcPr>
            <w:tcW w:w="7366" w:type="dxa"/>
          </w:tcPr>
          <w:p w14:paraId="1B7BC161"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Nešpecifická hrčka prsníka</w:t>
            </w:r>
          </w:p>
        </w:tc>
      </w:tr>
      <w:tr w:rsidR="0044162C" w:rsidRPr="00326C8F" w14:paraId="28D7AB71" w14:textId="77777777" w:rsidTr="00317536">
        <w:tc>
          <w:tcPr>
            <w:tcW w:w="1696" w:type="dxa"/>
          </w:tcPr>
          <w:p w14:paraId="74709B8A"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N64</w:t>
            </w:r>
          </w:p>
        </w:tc>
        <w:tc>
          <w:tcPr>
            <w:tcW w:w="7366" w:type="dxa"/>
          </w:tcPr>
          <w:p w14:paraId="1F0BF58B" w14:textId="77777777" w:rsidR="0044162C" w:rsidRPr="00326C8F" w:rsidRDefault="0044162C" w:rsidP="00317536">
            <w:pPr>
              <w:spacing w:after="0" w:line="240" w:lineRule="auto"/>
              <w:jc w:val="both"/>
              <w:rPr>
                <w:rFonts w:ascii="Times New Roman" w:hAnsi="Times New Roman"/>
                <w:bCs/>
                <w:sz w:val="20"/>
                <w:szCs w:val="20"/>
              </w:rPr>
            </w:pPr>
            <w:r w:rsidRPr="00326C8F">
              <w:rPr>
                <w:rFonts w:ascii="Times New Roman" w:hAnsi="Times New Roman"/>
                <w:sz w:val="20"/>
                <w:szCs w:val="20"/>
              </w:rPr>
              <w:t>Iné choroby prsníka (N64.-N64.5, N64.8-N64.9)</w:t>
            </w:r>
          </w:p>
        </w:tc>
      </w:tr>
    </w:tbl>
    <w:p w14:paraId="74D8CEA3" w14:textId="77777777" w:rsidR="0044162C" w:rsidRDefault="0044162C" w:rsidP="0044162C">
      <w:pPr>
        <w:spacing w:after="0" w:line="240" w:lineRule="auto"/>
        <w:jc w:val="both"/>
        <w:rPr>
          <w:rFonts w:ascii="Times New Roman" w:hAnsi="Times New Roman"/>
          <w:bCs/>
          <w:sz w:val="20"/>
          <w:szCs w:val="20"/>
        </w:rPr>
      </w:pPr>
    </w:p>
    <w:p w14:paraId="3C7C3315" w14:textId="77777777" w:rsidR="0044162C" w:rsidRDefault="0044162C" w:rsidP="0044162C">
      <w:pPr>
        <w:spacing w:after="0" w:line="240" w:lineRule="auto"/>
        <w:jc w:val="both"/>
        <w:rPr>
          <w:rFonts w:ascii="Times New Roman" w:hAnsi="Times New Roman"/>
          <w:bCs/>
          <w:sz w:val="20"/>
          <w:szCs w:val="20"/>
        </w:rPr>
      </w:pPr>
    </w:p>
    <w:p w14:paraId="03C08DD1" w14:textId="77777777" w:rsidR="0044162C" w:rsidRDefault="0044162C" w:rsidP="0044162C">
      <w:pPr>
        <w:spacing w:after="0" w:line="240" w:lineRule="auto"/>
        <w:jc w:val="both"/>
        <w:rPr>
          <w:rFonts w:ascii="Times New Roman" w:hAnsi="Times New Roman"/>
          <w:bCs/>
          <w:sz w:val="20"/>
          <w:szCs w:val="20"/>
        </w:rPr>
      </w:pPr>
    </w:p>
    <w:p w14:paraId="0D0D2E98" w14:textId="77777777" w:rsidR="0044162C" w:rsidRDefault="0044162C" w:rsidP="0044162C">
      <w:pPr>
        <w:spacing w:after="0" w:line="240" w:lineRule="auto"/>
        <w:jc w:val="both"/>
        <w:rPr>
          <w:rFonts w:ascii="Times New Roman" w:hAnsi="Times New Roman"/>
          <w:bCs/>
          <w:sz w:val="20"/>
          <w:szCs w:val="20"/>
        </w:rPr>
      </w:pPr>
    </w:p>
    <w:p w14:paraId="4DC14261" w14:textId="77777777" w:rsidR="0044162C" w:rsidRDefault="0044162C" w:rsidP="0044162C">
      <w:pPr>
        <w:spacing w:after="0" w:line="240" w:lineRule="auto"/>
        <w:jc w:val="both"/>
        <w:rPr>
          <w:rFonts w:ascii="Times New Roman" w:hAnsi="Times New Roman"/>
          <w:bCs/>
          <w:sz w:val="20"/>
          <w:szCs w:val="20"/>
        </w:rPr>
      </w:pPr>
    </w:p>
    <w:p w14:paraId="0A1C4FD2" w14:textId="77777777" w:rsidR="0044162C" w:rsidRDefault="0044162C" w:rsidP="0044162C">
      <w:pPr>
        <w:spacing w:after="0" w:line="240" w:lineRule="auto"/>
        <w:jc w:val="both"/>
        <w:rPr>
          <w:rFonts w:ascii="Times New Roman" w:hAnsi="Times New Roman"/>
          <w:bCs/>
          <w:sz w:val="20"/>
          <w:szCs w:val="20"/>
        </w:rPr>
      </w:pPr>
    </w:p>
    <w:p w14:paraId="7B2ED0D3" w14:textId="77777777" w:rsidR="0044162C" w:rsidRDefault="0044162C" w:rsidP="0044162C">
      <w:pPr>
        <w:spacing w:after="0" w:line="240" w:lineRule="auto"/>
        <w:jc w:val="both"/>
        <w:rPr>
          <w:rFonts w:ascii="Times New Roman" w:hAnsi="Times New Roman"/>
          <w:bCs/>
          <w:sz w:val="20"/>
          <w:szCs w:val="20"/>
        </w:rPr>
      </w:pPr>
    </w:p>
    <w:p w14:paraId="4E0E2EEE" w14:textId="77777777" w:rsidR="0044162C" w:rsidRDefault="0044162C" w:rsidP="0044162C">
      <w:pPr>
        <w:spacing w:after="0" w:line="240" w:lineRule="auto"/>
        <w:jc w:val="both"/>
        <w:rPr>
          <w:rFonts w:ascii="Times New Roman" w:hAnsi="Times New Roman"/>
          <w:bCs/>
          <w:sz w:val="20"/>
          <w:szCs w:val="20"/>
        </w:rPr>
      </w:pPr>
    </w:p>
    <w:p w14:paraId="112B391B" w14:textId="77777777" w:rsidR="0044162C" w:rsidRDefault="0044162C" w:rsidP="0044162C">
      <w:pPr>
        <w:spacing w:after="0" w:line="240" w:lineRule="auto"/>
        <w:jc w:val="both"/>
        <w:rPr>
          <w:rFonts w:ascii="Times New Roman" w:hAnsi="Times New Roman"/>
          <w:bCs/>
          <w:sz w:val="20"/>
          <w:szCs w:val="20"/>
        </w:rPr>
      </w:pPr>
    </w:p>
    <w:p w14:paraId="423A6FB7" w14:textId="77777777" w:rsidR="0044162C" w:rsidRDefault="0044162C" w:rsidP="0044162C">
      <w:pPr>
        <w:spacing w:after="0" w:line="240" w:lineRule="auto"/>
        <w:jc w:val="both"/>
        <w:rPr>
          <w:rFonts w:ascii="Times New Roman" w:hAnsi="Times New Roman"/>
          <w:bCs/>
          <w:sz w:val="20"/>
          <w:szCs w:val="20"/>
        </w:rPr>
      </w:pPr>
    </w:p>
    <w:p w14:paraId="56DC8E14" w14:textId="77777777" w:rsidR="0044162C" w:rsidRDefault="0044162C" w:rsidP="0044162C">
      <w:pPr>
        <w:spacing w:after="0" w:line="240" w:lineRule="auto"/>
        <w:jc w:val="both"/>
        <w:rPr>
          <w:rFonts w:ascii="Times New Roman" w:hAnsi="Times New Roman"/>
          <w:bCs/>
          <w:sz w:val="20"/>
          <w:szCs w:val="20"/>
        </w:rPr>
      </w:pPr>
    </w:p>
    <w:p w14:paraId="664383DC" w14:textId="77777777" w:rsidR="0044162C" w:rsidRDefault="0044162C" w:rsidP="0044162C">
      <w:pPr>
        <w:spacing w:after="0" w:line="240" w:lineRule="auto"/>
        <w:jc w:val="both"/>
        <w:rPr>
          <w:rFonts w:ascii="Times New Roman" w:hAnsi="Times New Roman"/>
          <w:bCs/>
          <w:sz w:val="20"/>
          <w:szCs w:val="20"/>
        </w:rPr>
      </w:pPr>
    </w:p>
    <w:p w14:paraId="47266CA8" w14:textId="77777777" w:rsidR="0044162C" w:rsidRDefault="0044162C" w:rsidP="0044162C">
      <w:pPr>
        <w:spacing w:after="0" w:line="240" w:lineRule="auto"/>
        <w:jc w:val="both"/>
        <w:rPr>
          <w:rFonts w:ascii="Times New Roman" w:hAnsi="Times New Roman"/>
          <w:bCs/>
          <w:sz w:val="20"/>
          <w:szCs w:val="20"/>
        </w:rPr>
      </w:pPr>
    </w:p>
    <w:p w14:paraId="28234BCA" w14:textId="77777777" w:rsidR="0044162C" w:rsidRDefault="0044162C" w:rsidP="0044162C">
      <w:pPr>
        <w:spacing w:after="0" w:line="240" w:lineRule="auto"/>
        <w:jc w:val="both"/>
        <w:rPr>
          <w:rFonts w:ascii="Times New Roman" w:hAnsi="Times New Roman"/>
          <w:bCs/>
          <w:sz w:val="20"/>
          <w:szCs w:val="20"/>
        </w:rPr>
      </w:pPr>
    </w:p>
    <w:p w14:paraId="6D1F474B" w14:textId="77777777" w:rsidR="0044162C" w:rsidRDefault="0044162C" w:rsidP="0044162C">
      <w:pPr>
        <w:spacing w:after="0" w:line="240" w:lineRule="auto"/>
        <w:jc w:val="both"/>
        <w:rPr>
          <w:rFonts w:ascii="Times New Roman" w:hAnsi="Times New Roman"/>
          <w:bCs/>
          <w:sz w:val="20"/>
          <w:szCs w:val="20"/>
        </w:rPr>
      </w:pPr>
    </w:p>
    <w:p w14:paraId="63FEE9F3" w14:textId="77777777" w:rsidR="0044162C" w:rsidRDefault="0044162C" w:rsidP="0044162C">
      <w:pPr>
        <w:spacing w:after="0" w:line="240" w:lineRule="auto"/>
        <w:jc w:val="both"/>
        <w:rPr>
          <w:rFonts w:ascii="Times New Roman" w:hAnsi="Times New Roman"/>
          <w:bCs/>
          <w:sz w:val="20"/>
          <w:szCs w:val="20"/>
        </w:rPr>
      </w:pPr>
    </w:p>
    <w:p w14:paraId="45620A16" w14:textId="77777777" w:rsidR="0044162C" w:rsidRDefault="0044162C" w:rsidP="0044162C">
      <w:pPr>
        <w:spacing w:after="0" w:line="240" w:lineRule="auto"/>
        <w:jc w:val="both"/>
        <w:rPr>
          <w:rFonts w:ascii="Times New Roman" w:hAnsi="Times New Roman"/>
          <w:bCs/>
          <w:sz w:val="20"/>
          <w:szCs w:val="20"/>
        </w:rPr>
      </w:pPr>
    </w:p>
    <w:p w14:paraId="5D29BCAA" w14:textId="77777777" w:rsidR="0044162C" w:rsidRDefault="0044162C" w:rsidP="0044162C">
      <w:pPr>
        <w:spacing w:after="0" w:line="240" w:lineRule="auto"/>
        <w:jc w:val="both"/>
        <w:rPr>
          <w:rFonts w:ascii="Times New Roman" w:hAnsi="Times New Roman"/>
          <w:bCs/>
          <w:sz w:val="20"/>
          <w:szCs w:val="20"/>
        </w:rPr>
      </w:pPr>
    </w:p>
    <w:p w14:paraId="2537BB52" w14:textId="77777777" w:rsidR="0044162C" w:rsidRDefault="0044162C" w:rsidP="0044162C">
      <w:pPr>
        <w:spacing w:after="0" w:line="240" w:lineRule="auto"/>
        <w:jc w:val="both"/>
        <w:rPr>
          <w:rFonts w:ascii="Times New Roman" w:hAnsi="Times New Roman"/>
          <w:bCs/>
          <w:sz w:val="20"/>
          <w:szCs w:val="20"/>
        </w:rPr>
      </w:pPr>
    </w:p>
    <w:p w14:paraId="661A1267" w14:textId="77777777" w:rsidR="0044162C" w:rsidRDefault="0044162C" w:rsidP="0044162C">
      <w:pPr>
        <w:spacing w:after="0" w:line="240" w:lineRule="auto"/>
        <w:jc w:val="both"/>
        <w:rPr>
          <w:rFonts w:ascii="Times New Roman" w:hAnsi="Times New Roman"/>
          <w:bCs/>
          <w:sz w:val="20"/>
          <w:szCs w:val="20"/>
        </w:rPr>
      </w:pPr>
    </w:p>
    <w:p w14:paraId="1140DC8D" w14:textId="77777777" w:rsidR="0044162C" w:rsidRDefault="0044162C" w:rsidP="0044162C">
      <w:pPr>
        <w:spacing w:after="0" w:line="240" w:lineRule="auto"/>
        <w:jc w:val="both"/>
        <w:rPr>
          <w:rFonts w:ascii="Times New Roman" w:hAnsi="Times New Roman"/>
          <w:bCs/>
          <w:sz w:val="20"/>
          <w:szCs w:val="20"/>
        </w:rPr>
      </w:pPr>
    </w:p>
    <w:p w14:paraId="0059CC9E" w14:textId="77777777" w:rsidR="0044162C" w:rsidRDefault="0044162C" w:rsidP="0044162C">
      <w:pPr>
        <w:spacing w:after="0" w:line="240" w:lineRule="auto"/>
        <w:jc w:val="both"/>
        <w:rPr>
          <w:rFonts w:ascii="Times New Roman" w:hAnsi="Times New Roman"/>
          <w:bCs/>
          <w:sz w:val="20"/>
          <w:szCs w:val="20"/>
        </w:rPr>
      </w:pPr>
    </w:p>
    <w:p w14:paraId="100B7024" w14:textId="77777777" w:rsidR="0044162C" w:rsidRDefault="0044162C" w:rsidP="0044162C">
      <w:pPr>
        <w:spacing w:after="0" w:line="240" w:lineRule="auto"/>
        <w:jc w:val="both"/>
        <w:rPr>
          <w:rFonts w:ascii="Times New Roman" w:hAnsi="Times New Roman"/>
          <w:bCs/>
          <w:sz w:val="20"/>
          <w:szCs w:val="20"/>
        </w:rPr>
      </w:pPr>
    </w:p>
    <w:p w14:paraId="21D9C509" w14:textId="77777777" w:rsidR="0044162C" w:rsidRDefault="0044162C" w:rsidP="0044162C">
      <w:pPr>
        <w:spacing w:after="0" w:line="240" w:lineRule="auto"/>
        <w:jc w:val="both"/>
        <w:rPr>
          <w:rFonts w:ascii="Times New Roman" w:hAnsi="Times New Roman"/>
          <w:bCs/>
          <w:sz w:val="20"/>
          <w:szCs w:val="20"/>
        </w:rPr>
      </w:pPr>
    </w:p>
    <w:p w14:paraId="1762E559" w14:textId="77777777" w:rsidR="0044162C" w:rsidRPr="006C556E" w:rsidRDefault="0044162C" w:rsidP="0044162C">
      <w:pPr>
        <w:spacing w:after="0" w:line="240" w:lineRule="auto"/>
        <w:ind w:left="195"/>
        <w:jc w:val="center"/>
        <w:rPr>
          <w:rFonts w:ascii="Times New Roman" w:hAnsi="Times New Roman"/>
          <w:b/>
          <w:sz w:val="20"/>
          <w:szCs w:val="20"/>
        </w:rPr>
      </w:pPr>
    </w:p>
    <w:p w14:paraId="48054FA3" w14:textId="77777777" w:rsidR="0044162C" w:rsidRDefault="0044162C" w:rsidP="0044162C">
      <w:pPr>
        <w:spacing w:after="0" w:line="240" w:lineRule="auto"/>
        <w:jc w:val="center"/>
        <w:rPr>
          <w:rFonts w:ascii="Times New Roman" w:hAnsi="Times New Roman"/>
          <w:b/>
          <w:sz w:val="20"/>
          <w:szCs w:val="20"/>
        </w:rPr>
      </w:pPr>
      <w:r>
        <w:rPr>
          <w:rFonts w:ascii="Times New Roman" w:hAnsi="Times New Roman"/>
          <w:b/>
          <w:sz w:val="20"/>
          <w:szCs w:val="20"/>
        </w:rPr>
        <w:t>OPERAČNÉ VÝKONY NA PRSNÍKU</w:t>
      </w:r>
    </w:p>
    <w:p w14:paraId="0ECD04EC"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44162C" w:rsidRPr="00F61E01" w14:paraId="15B53204" w14:textId="77777777" w:rsidTr="00317536">
        <w:tc>
          <w:tcPr>
            <w:tcW w:w="9062" w:type="dxa"/>
          </w:tcPr>
          <w:p w14:paraId="6A428A01" w14:textId="77777777" w:rsidR="0044162C" w:rsidRPr="00F61E01" w:rsidRDefault="0044162C" w:rsidP="00317536">
            <w:pPr>
              <w:spacing w:after="0" w:line="240" w:lineRule="auto"/>
              <w:rPr>
                <w:rFonts w:ascii="Times New Roman" w:hAnsi="Times New Roman"/>
                <w:b/>
                <w:sz w:val="20"/>
                <w:szCs w:val="20"/>
              </w:rPr>
            </w:pPr>
            <w:r w:rsidRPr="00F61E01">
              <w:rPr>
                <w:rFonts w:ascii="Times New Roman" w:hAnsi="Times New Roman"/>
                <w:b/>
                <w:sz w:val="20"/>
                <w:szCs w:val="20"/>
              </w:rPr>
              <w:t>Názov operačného výkonu na prsníku</w:t>
            </w:r>
          </w:p>
        </w:tc>
      </w:tr>
      <w:tr w:rsidR="0044162C" w:rsidRPr="00F61E01" w14:paraId="082212A3" w14:textId="77777777" w:rsidTr="00317536">
        <w:tc>
          <w:tcPr>
            <w:tcW w:w="9062" w:type="dxa"/>
          </w:tcPr>
          <w:p w14:paraId="634C7B46"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Simplexná mastektómia bez axilárnej lymfadenektómie</w:t>
            </w:r>
          </w:p>
        </w:tc>
      </w:tr>
      <w:tr w:rsidR="0044162C" w:rsidRPr="00F61E01" w14:paraId="7109AA02" w14:textId="77777777" w:rsidTr="00317536">
        <w:tc>
          <w:tcPr>
            <w:tcW w:w="9062" w:type="dxa"/>
          </w:tcPr>
          <w:p w14:paraId="1E31A167"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Parciálna mastektómia s disekciou lymfatických uzlín</w:t>
            </w:r>
          </w:p>
        </w:tc>
      </w:tr>
      <w:tr w:rsidR="0044162C" w:rsidRPr="00F61E01" w14:paraId="1D6BFFFE" w14:textId="77777777" w:rsidTr="00317536">
        <w:tc>
          <w:tcPr>
            <w:tcW w:w="9062" w:type="dxa"/>
          </w:tcPr>
          <w:p w14:paraId="1ACBF468"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bez resekcie mm. pectorales</w:t>
            </w:r>
          </w:p>
        </w:tc>
      </w:tr>
      <w:tr w:rsidR="0044162C" w:rsidRPr="00F61E01" w14:paraId="1CBCF85D" w14:textId="77777777" w:rsidTr="00317536">
        <w:tc>
          <w:tcPr>
            <w:tcW w:w="9062" w:type="dxa"/>
          </w:tcPr>
          <w:p w14:paraId="53486E51"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s resekciou mm. pectorales</w:t>
            </w:r>
          </w:p>
        </w:tc>
      </w:tr>
      <w:tr w:rsidR="0044162C" w:rsidRPr="00F61E01" w14:paraId="0438E1D5" w14:textId="77777777" w:rsidTr="00317536">
        <w:tc>
          <w:tcPr>
            <w:tcW w:w="9062" w:type="dxa"/>
          </w:tcPr>
          <w:p w14:paraId="1890C095"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Madenova mastektómia s disekciou lymfatických uzlín</w:t>
            </w:r>
          </w:p>
        </w:tc>
      </w:tr>
      <w:tr w:rsidR="0044162C" w:rsidRPr="00F61E01" w14:paraId="49B07A4E" w14:textId="77777777" w:rsidTr="00317536">
        <w:tc>
          <w:tcPr>
            <w:tcW w:w="9062" w:type="dxa"/>
          </w:tcPr>
          <w:p w14:paraId="153C69B8"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Radikálna mastektómia, ostatné</w:t>
            </w:r>
          </w:p>
        </w:tc>
      </w:tr>
      <w:tr w:rsidR="0044162C" w:rsidRPr="00F61E01" w14:paraId="43C51464" w14:textId="77777777" w:rsidTr="00317536">
        <w:tc>
          <w:tcPr>
            <w:tcW w:w="9062" w:type="dxa"/>
          </w:tcPr>
          <w:p w14:paraId="1250E099"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Subkutánna mastektómia, iné</w:t>
            </w:r>
          </w:p>
        </w:tc>
      </w:tr>
      <w:tr w:rsidR="0044162C" w:rsidRPr="00F61E01" w14:paraId="35722C71" w14:textId="77777777" w:rsidTr="00317536">
        <w:tc>
          <w:tcPr>
            <w:tcW w:w="9062" w:type="dxa"/>
          </w:tcPr>
          <w:p w14:paraId="7AAC0CC0"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Subkutánna mastektómia s excíziou mamily</w:t>
            </w:r>
          </w:p>
        </w:tc>
      </w:tr>
      <w:tr w:rsidR="0044162C" w:rsidRPr="00F61E01" w14:paraId="77132203" w14:textId="77777777" w:rsidTr="00317536">
        <w:tc>
          <w:tcPr>
            <w:tcW w:w="9062" w:type="dxa"/>
          </w:tcPr>
          <w:p w14:paraId="781FCD47"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Excízia ihlou označenej lézie prsníka – jedna lézia</w:t>
            </w:r>
          </w:p>
        </w:tc>
      </w:tr>
      <w:tr w:rsidR="0044162C" w:rsidRPr="00F61E01" w14:paraId="69F30A94" w14:textId="77777777" w:rsidTr="00317536">
        <w:tc>
          <w:tcPr>
            <w:tcW w:w="9062" w:type="dxa"/>
          </w:tcPr>
          <w:p w14:paraId="340CCBCB"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Excízia ihlou označenej lézie prsníka – viacpočetná lézia (počas jednej operácie 2-4 nehmatné lézie)</w:t>
            </w:r>
          </w:p>
        </w:tc>
      </w:tr>
      <w:tr w:rsidR="0044162C" w:rsidRPr="00F61E01" w14:paraId="3FF0FBE7" w14:textId="77777777" w:rsidTr="00317536">
        <w:tc>
          <w:tcPr>
            <w:tcW w:w="9062" w:type="dxa"/>
          </w:tcPr>
          <w:p w14:paraId="2BE9B5D2"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lastRenderedPageBreak/>
              <w:t>Excízia nádoru prsníka</w:t>
            </w:r>
          </w:p>
        </w:tc>
      </w:tr>
      <w:tr w:rsidR="0044162C" w:rsidRPr="00F61E01" w14:paraId="6696B4AD" w14:textId="77777777" w:rsidTr="00317536">
        <w:tc>
          <w:tcPr>
            <w:tcW w:w="9062" w:type="dxa"/>
          </w:tcPr>
          <w:p w14:paraId="1AFC92C1"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Lumpektómia</w:t>
            </w:r>
          </w:p>
        </w:tc>
      </w:tr>
      <w:tr w:rsidR="0044162C" w:rsidRPr="00F61E01" w14:paraId="58B26740" w14:textId="77777777" w:rsidTr="00317536">
        <w:tc>
          <w:tcPr>
            <w:tcW w:w="9062" w:type="dxa"/>
          </w:tcPr>
          <w:p w14:paraId="3E9E4463" w14:textId="77777777" w:rsidR="0044162C" w:rsidRPr="00F61E01" w:rsidRDefault="0044162C" w:rsidP="00317536">
            <w:pPr>
              <w:spacing w:after="0" w:line="240" w:lineRule="auto"/>
              <w:rPr>
                <w:rFonts w:ascii="Times New Roman" w:hAnsi="Times New Roman"/>
                <w:bCs/>
                <w:sz w:val="20"/>
                <w:szCs w:val="20"/>
              </w:rPr>
            </w:pPr>
            <w:r w:rsidRPr="00F61E01">
              <w:rPr>
                <w:rFonts w:ascii="Times New Roman" w:hAnsi="Times New Roman"/>
                <w:sz w:val="20"/>
                <w:szCs w:val="20"/>
              </w:rPr>
              <w:t>Kvadrantektómia</w:t>
            </w:r>
          </w:p>
        </w:tc>
      </w:tr>
    </w:tbl>
    <w:p w14:paraId="4F2FE18F" w14:textId="77777777" w:rsidR="0044162C" w:rsidRDefault="0044162C" w:rsidP="0044162C">
      <w:pPr>
        <w:spacing w:after="0" w:line="240" w:lineRule="auto"/>
        <w:jc w:val="center"/>
        <w:rPr>
          <w:rFonts w:ascii="Times New Roman" w:hAnsi="Times New Roman"/>
          <w:bCs/>
          <w:sz w:val="20"/>
          <w:szCs w:val="20"/>
        </w:rPr>
      </w:pPr>
    </w:p>
    <w:p w14:paraId="7AED0695" w14:textId="77777777" w:rsidR="0044162C" w:rsidRDefault="0044162C" w:rsidP="0044162C">
      <w:pPr>
        <w:spacing w:after="0" w:line="240" w:lineRule="auto"/>
        <w:jc w:val="center"/>
        <w:rPr>
          <w:rFonts w:ascii="Times New Roman" w:hAnsi="Times New Roman"/>
          <w:bCs/>
          <w:sz w:val="20"/>
          <w:szCs w:val="20"/>
        </w:rPr>
      </w:pPr>
    </w:p>
    <w:p w14:paraId="722287F3" w14:textId="77777777" w:rsidR="0044162C" w:rsidRDefault="0044162C" w:rsidP="0044162C">
      <w:pPr>
        <w:spacing w:after="0" w:line="240" w:lineRule="auto"/>
        <w:jc w:val="center"/>
        <w:rPr>
          <w:rFonts w:ascii="Times New Roman" w:hAnsi="Times New Roman"/>
          <w:bCs/>
          <w:sz w:val="20"/>
          <w:szCs w:val="20"/>
        </w:rPr>
      </w:pPr>
    </w:p>
    <w:p w14:paraId="31C65F01" w14:textId="77777777" w:rsidR="0044162C" w:rsidRDefault="0044162C" w:rsidP="0044162C">
      <w:pPr>
        <w:spacing w:after="0" w:line="240" w:lineRule="auto"/>
        <w:jc w:val="center"/>
        <w:rPr>
          <w:rFonts w:ascii="Times New Roman" w:hAnsi="Times New Roman"/>
          <w:bCs/>
          <w:sz w:val="20"/>
          <w:szCs w:val="20"/>
        </w:rPr>
      </w:pPr>
    </w:p>
    <w:p w14:paraId="2237683B" w14:textId="77777777" w:rsidR="0044162C" w:rsidRDefault="0044162C" w:rsidP="0044162C">
      <w:pPr>
        <w:spacing w:after="0" w:line="240" w:lineRule="auto"/>
        <w:jc w:val="center"/>
        <w:rPr>
          <w:rFonts w:ascii="Times New Roman" w:hAnsi="Times New Roman"/>
          <w:bCs/>
          <w:sz w:val="20"/>
          <w:szCs w:val="20"/>
        </w:rPr>
      </w:pPr>
    </w:p>
    <w:p w14:paraId="42A6621F" w14:textId="77777777" w:rsidR="0044162C" w:rsidRDefault="0044162C" w:rsidP="0044162C">
      <w:pPr>
        <w:spacing w:after="0" w:line="240" w:lineRule="auto"/>
        <w:jc w:val="center"/>
        <w:rPr>
          <w:rFonts w:ascii="Times New Roman" w:hAnsi="Times New Roman"/>
          <w:bCs/>
          <w:sz w:val="20"/>
          <w:szCs w:val="20"/>
        </w:rPr>
      </w:pPr>
    </w:p>
    <w:p w14:paraId="040F0C11" w14:textId="77777777" w:rsidR="0044162C" w:rsidRDefault="0044162C" w:rsidP="0044162C">
      <w:pPr>
        <w:spacing w:after="0" w:line="240" w:lineRule="auto"/>
        <w:jc w:val="center"/>
        <w:rPr>
          <w:rFonts w:ascii="Times New Roman" w:hAnsi="Times New Roman"/>
          <w:bCs/>
          <w:sz w:val="20"/>
          <w:szCs w:val="20"/>
        </w:rPr>
      </w:pPr>
    </w:p>
    <w:p w14:paraId="504EA29F" w14:textId="77777777" w:rsidR="0044162C" w:rsidRDefault="0044162C" w:rsidP="0044162C">
      <w:pPr>
        <w:spacing w:after="0" w:line="240" w:lineRule="auto"/>
        <w:jc w:val="center"/>
        <w:rPr>
          <w:rFonts w:ascii="Times New Roman" w:hAnsi="Times New Roman"/>
          <w:bCs/>
          <w:sz w:val="20"/>
          <w:szCs w:val="20"/>
        </w:rPr>
      </w:pPr>
    </w:p>
    <w:p w14:paraId="73C17B4F" w14:textId="77777777" w:rsidR="0044162C" w:rsidRDefault="0044162C" w:rsidP="0044162C">
      <w:pPr>
        <w:spacing w:after="0" w:line="240" w:lineRule="auto"/>
        <w:jc w:val="center"/>
        <w:rPr>
          <w:rFonts w:ascii="Times New Roman" w:hAnsi="Times New Roman"/>
          <w:bCs/>
          <w:sz w:val="20"/>
          <w:szCs w:val="20"/>
        </w:rPr>
      </w:pPr>
    </w:p>
    <w:p w14:paraId="60A485D3" w14:textId="77777777" w:rsidR="0044162C" w:rsidRDefault="0044162C" w:rsidP="0044162C">
      <w:pPr>
        <w:spacing w:after="0" w:line="240" w:lineRule="auto"/>
        <w:jc w:val="center"/>
        <w:rPr>
          <w:rFonts w:ascii="Times New Roman" w:hAnsi="Times New Roman"/>
          <w:bCs/>
          <w:sz w:val="20"/>
          <w:szCs w:val="20"/>
        </w:rPr>
      </w:pPr>
    </w:p>
    <w:p w14:paraId="22AEE0DF" w14:textId="77777777" w:rsidR="0044162C" w:rsidRDefault="0044162C" w:rsidP="0044162C">
      <w:pPr>
        <w:spacing w:after="0" w:line="240" w:lineRule="auto"/>
        <w:jc w:val="center"/>
        <w:rPr>
          <w:rFonts w:ascii="Times New Roman" w:hAnsi="Times New Roman"/>
          <w:bCs/>
          <w:sz w:val="20"/>
          <w:szCs w:val="20"/>
        </w:rPr>
      </w:pPr>
    </w:p>
    <w:p w14:paraId="29F59019" w14:textId="77777777" w:rsidR="0044162C" w:rsidRDefault="0044162C" w:rsidP="0044162C">
      <w:pPr>
        <w:spacing w:after="0" w:line="240" w:lineRule="auto"/>
        <w:jc w:val="center"/>
        <w:rPr>
          <w:rFonts w:ascii="Times New Roman" w:hAnsi="Times New Roman"/>
          <w:bCs/>
          <w:sz w:val="20"/>
          <w:szCs w:val="20"/>
        </w:rPr>
      </w:pPr>
    </w:p>
    <w:p w14:paraId="5F19B253" w14:textId="77777777" w:rsidR="0044162C" w:rsidRDefault="0044162C" w:rsidP="0044162C">
      <w:pPr>
        <w:spacing w:after="0" w:line="240" w:lineRule="auto"/>
        <w:ind w:left="195"/>
        <w:jc w:val="right"/>
        <w:rPr>
          <w:rFonts w:ascii="Times New Roman" w:hAnsi="Times New Roman"/>
          <w:b/>
          <w:sz w:val="20"/>
          <w:szCs w:val="20"/>
        </w:rPr>
      </w:pPr>
    </w:p>
    <w:p w14:paraId="1EBFFB59" w14:textId="77777777" w:rsidR="0044162C" w:rsidRPr="006C556E" w:rsidRDefault="0044162C" w:rsidP="0044162C">
      <w:pPr>
        <w:spacing w:after="0" w:line="240" w:lineRule="auto"/>
        <w:ind w:left="195"/>
        <w:jc w:val="center"/>
        <w:rPr>
          <w:rFonts w:ascii="Times New Roman" w:hAnsi="Times New Roman"/>
          <w:b/>
          <w:sz w:val="20"/>
          <w:szCs w:val="20"/>
        </w:rPr>
      </w:pPr>
    </w:p>
    <w:p w14:paraId="461A471E" w14:textId="77777777" w:rsidR="0044162C" w:rsidRDefault="0044162C" w:rsidP="0044162C">
      <w:pPr>
        <w:spacing w:after="0" w:line="240" w:lineRule="auto"/>
        <w:jc w:val="center"/>
        <w:rPr>
          <w:rFonts w:ascii="Times New Roman" w:hAnsi="Times New Roman"/>
          <w:b/>
          <w:sz w:val="20"/>
          <w:szCs w:val="20"/>
        </w:rPr>
      </w:pPr>
      <w:r w:rsidRPr="00BE476B">
        <w:rPr>
          <w:rFonts w:ascii="Times New Roman" w:hAnsi="Times New Roman"/>
          <w:b/>
          <w:sz w:val="20"/>
          <w:szCs w:val="20"/>
        </w:rPr>
        <w:t>HODNOTENIE SKRÍNINGU KARCINÓMU PRSNÍKA</w:t>
      </w:r>
    </w:p>
    <w:p w14:paraId="7927362B" w14:textId="77777777" w:rsidR="0044162C" w:rsidRDefault="0044162C" w:rsidP="0044162C">
      <w:pPr>
        <w:spacing w:after="0" w:line="240" w:lineRule="auto"/>
        <w:jc w:val="both"/>
        <w:rPr>
          <w:rFonts w:ascii="Times New Roman" w:hAnsi="Times New Roman"/>
          <w:bCs/>
          <w:sz w:val="20"/>
          <w:szCs w:val="20"/>
        </w:rPr>
      </w:pPr>
    </w:p>
    <w:p w14:paraId="7055FB84" w14:textId="77777777" w:rsidR="0044162C" w:rsidRDefault="0044162C" w:rsidP="00D2366F">
      <w:pPr>
        <w:pStyle w:val="Odsekzoznamu"/>
        <w:numPr>
          <w:ilvl w:val="0"/>
          <w:numId w:val="113"/>
        </w:numPr>
        <w:spacing w:after="0" w:line="240" w:lineRule="auto"/>
        <w:ind w:left="426"/>
        <w:jc w:val="both"/>
        <w:rPr>
          <w:rFonts w:ascii="Times New Roman" w:hAnsi="Times New Roman"/>
          <w:bCs/>
          <w:sz w:val="20"/>
          <w:szCs w:val="20"/>
        </w:rPr>
      </w:pPr>
      <w:r w:rsidRPr="00936CE3">
        <w:rPr>
          <w:rFonts w:ascii="Times New Roman" w:hAnsi="Times New Roman"/>
          <w:bCs/>
          <w:sz w:val="20"/>
          <w:szCs w:val="20"/>
        </w:rPr>
        <w:t>Hodnotenie skríningových programov nádorových ochorení zahŕňa analýzu procesov a účinnosti.</w:t>
      </w:r>
      <w:r>
        <w:rPr>
          <w:rFonts w:ascii="Times New Roman" w:hAnsi="Times New Roman"/>
          <w:bCs/>
          <w:sz w:val="20"/>
          <w:szCs w:val="20"/>
        </w:rPr>
        <w:t xml:space="preserve"> </w:t>
      </w:r>
      <w:r w:rsidRPr="00324B0B">
        <w:rPr>
          <w:rFonts w:ascii="Times New Roman" w:hAnsi="Times New Roman"/>
          <w:bCs/>
          <w:sz w:val="20"/>
          <w:szCs w:val="20"/>
        </w:rPr>
        <w:t>Primárnym cieľom skríningov je zníženie nádorovo- špecifickej mortality. V hodnotení účinnosti je tiež potrebné zahrnúť incidenciu príslušného onkologického ochorenia a</w:t>
      </w:r>
      <w:r>
        <w:rPr>
          <w:rFonts w:ascii="Times New Roman" w:hAnsi="Times New Roman"/>
          <w:bCs/>
          <w:sz w:val="20"/>
          <w:szCs w:val="20"/>
        </w:rPr>
        <w:t> </w:t>
      </w:r>
      <w:r w:rsidRPr="00324B0B">
        <w:rPr>
          <w:rFonts w:ascii="Times New Roman" w:hAnsi="Times New Roman"/>
          <w:bCs/>
          <w:sz w:val="20"/>
          <w:szCs w:val="20"/>
        </w:rPr>
        <w:t>celkovú</w:t>
      </w:r>
      <w:r>
        <w:rPr>
          <w:rFonts w:ascii="Times New Roman" w:hAnsi="Times New Roman"/>
          <w:bCs/>
          <w:sz w:val="20"/>
          <w:szCs w:val="20"/>
        </w:rPr>
        <w:t xml:space="preserve"> </w:t>
      </w:r>
      <w:r w:rsidRPr="00324B0B">
        <w:rPr>
          <w:rFonts w:ascii="Times New Roman" w:hAnsi="Times New Roman"/>
          <w:bCs/>
          <w:sz w:val="20"/>
          <w:szCs w:val="20"/>
        </w:rPr>
        <w:t>mortalitu.</w:t>
      </w:r>
      <w:r>
        <w:rPr>
          <w:rFonts w:ascii="Times New Roman" w:hAnsi="Times New Roman"/>
          <w:bCs/>
          <w:sz w:val="20"/>
          <w:szCs w:val="20"/>
        </w:rPr>
        <w:t xml:space="preserve"> </w:t>
      </w:r>
      <w:r w:rsidRPr="00324B0B">
        <w:rPr>
          <w:rFonts w:ascii="Times New Roman" w:hAnsi="Times New Roman"/>
          <w:bCs/>
          <w:sz w:val="20"/>
          <w:szCs w:val="20"/>
        </w:rPr>
        <w:t>Monitorovanie a hodnotenie by tiež malo zahŕňať ekonomické aspekty hodnotenia</w:t>
      </w:r>
      <w:r>
        <w:rPr>
          <w:rFonts w:ascii="Times New Roman" w:hAnsi="Times New Roman"/>
          <w:bCs/>
          <w:sz w:val="20"/>
          <w:szCs w:val="20"/>
        </w:rPr>
        <w:t xml:space="preserve"> </w:t>
      </w:r>
      <w:r w:rsidRPr="00324B0B">
        <w:rPr>
          <w:rFonts w:ascii="Times New Roman" w:hAnsi="Times New Roman"/>
          <w:bCs/>
          <w:sz w:val="20"/>
          <w:szCs w:val="20"/>
        </w:rPr>
        <w:t>a potenciálne nežiaduce účinky skríningu. Skríning môže znížiť kvalitu života ľudí, napríklad z</w:t>
      </w:r>
      <w:r>
        <w:rPr>
          <w:rFonts w:ascii="Times New Roman" w:hAnsi="Times New Roman"/>
          <w:bCs/>
          <w:sz w:val="20"/>
          <w:szCs w:val="20"/>
        </w:rPr>
        <w:t> </w:t>
      </w:r>
      <w:r w:rsidRPr="00324B0B">
        <w:rPr>
          <w:rFonts w:ascii="Times New Roman" w:hAnsi="Times New Roman"/>
          <w:bCs/>
          <w:sz w:val="20"/>
          <w:szCs w:val="20"/>
        </w:rPr>
        <w:t>dôvodu</w:t>
      </w:r>
      <w:r>
        <w:rPr>
          <w:rFonts w:ascii="Times New Roman" w:hAnsi="Times New Roman"/>
          <w:bCs/>
          <w:sz w:val="20"/>
          <w:szCs w:val="20"/>
        </w:rPr>
        <w:t xml:space="preserve"> </w:t>
      </w:r>
      <w:r w:rsidRPr="00324B0B">
        <w:rPr>
          <w:rFonts w:ascii="Times New Roman" w:hAnsi="Times New Roman"/>
          <w:bCs/>
          <w:sz w:val="20"/>
          <w:szCs w:val="20"/>
        </w:rPr>
        <w:t>nadmernej diagnostiky a liečby, závažným komplikáciám, strachu z dôvodu falošne pozitívnych</w:t>
      </w:r>
      <w:r>
        <w:rPr>
          <w:rFonts w:ascii="Times New Roman" w:hAnsi="Times New Roman"/>
          <w:bCs/>
          <w:sz w:val="20"/>
          <w:szCs w:val="20"/>
        </w:rPr>
        <w:t xml:space="preserve"> </w:t>
      </w:r>
      <w:r w:rsidRPr="00324B0B">
        <w:rPr>
          <w:rFonts w:ascii="Times New Roman" w:hAnsi="Times New Roman"/>
          <w:bCs/>
          <w:sz w:val="20"/>
          <w:szCs w:val="20"/>
        </w:rPr>
        <w:t>výsledkov, alebo z dôvodu predĺženého času liečby na onkologické ochorenie, z dôvodu jeho</w:t>
      </w:r>
      <w:r>
        <w:rPr>
          <w:rFonts w:ascii="Times New Roman" w:hAnsi="Times New Roman"/>
          <w:bCs/>
          <w:sz w:val="20"/>
          <w:szCs w:val="20"/>
        </w:rPr>
        <w:t xml:space="preserve"> </w:t>
      </w:r>
      <w:r w:rsidRPr="00324B0B">
        <w:rPr>
          <w:rFonts w:ascii="Times New Roman" w:hAnsi="Times New Roman"/>
          <w:bCs/>
          <w:sz w:val="20"/>
          <w:szCs w:val="20"/>
        </w:rPr>
        <w:t>diagnostiky v predklinickom štádiu.</w:t>
      </w:r>
      <w:r>
        <w:rPr>
          <w:rFonts w:ascii="Times New Roman" w:hAnsi="Times New Roman"/>
          <w:bCs/>
          <w:sz w:val="20"/>
          <w:szCs w:val="20"/>
        </w:rPr>
        <w:t xml:space="preserve"> </w:t>
      </w:r>
      <w:r w:rsidRPr="004A0D8F">
        <w:rPr>
          <w:rFonts w:ascii="Times New Roman" w:hAnsi="Times New Roman"/>
          <w:bCs/>
          <w:sz w:val="20"/>
          <w:szCs w:val="20"/>
        </w:rPr>
        <w:t>Preto je nevyhnutné kontinuálne hodnotenie rovnováhy medzi výsledkami mortality,</w:t>
      </w:r>
      <w:r>
        <w:rPr>
          <w:rFonts w:ascii="Times New Roman" w:hAnsi="Times New Roman"/>
          <w:bCs/>
          <w:sz w:val="20"/>
          <w:szCs w:val="20"/>
        </w:rPr>
        <w:t xml:space="preserve"> </w:t>
      </w:r>
      <w:r w:rsidRPr="004A0D8F">
        <w:rPr>
          <w:rFonts w:ascii="Times New Roman" w:hAnsi="Times New Roman"/>
          <w:bCs/>
          <w:sz w:val="20"/>
          <w:szCs w:val="20"/>
        </w:rPr>
        <w:t>získanými rokmi života, potenciálnymi nežiaducimi účinkami a kvality života.</w:t>
      </w:r>
      <w:r>
        <w:rPr>
          <w:rFonts w:ascii="Times New Roman" w:hAnsi="Times New Roman"/>
          <w:bCs/>
          <w:sz w:val="20"/>
          <w:szCs w:val="20"/>
        </w:rPr>
        <w:t xml:space="preserve"> </w:t>
      </w:r>
      <w:r w:rsidRPr="004A0D8F">
        <w:rPr>
          <w:rFonts w:ascii="Times New Roman" w:hAnsi="Times New Roman"/>
          <w:bCs/>
          <w:sz w:val="20"/>
          <w:szCs w:val="20"/>
        </w:rPr>
        <w:t>Hodnotenie je tiež nevyhnutné z dôvodu porovnania skríningových programov v</w:t>
      </w:r>
      <w:r>
        <w:rPr>
          <w:rFonts w:ascii="Times New Roman" w:hAnsi="Times New Roman"/>
          <w:bCs/>
          <w:sz w:val="20"/>
          <w:szCs w:val="20"/>
        </w:rPr>
        <w:t> </w:t>
      </w:r>
      <w:r w:rsidRPr="004A0D8F">
        <w:rPr>
          <w:rFonts w:ascii="Times New Roman" w:hAnsi="Times New Roman"/>
          <w:bCs/>
          <w:sz w:val="20"/>
          <w:szCs w:val="20"/>
        </w:rPr>
        <w:t>rámci</w:t>
      </w:r>
      <w:r>
        <w:rPr>
          <w:rFonts w:ascii="Times New Roman" w:hAnsi="Times New Roman"/>
          <w:bCs/>
          <w:sz w:val="20"/>
          <w:szCs w:val="20"/>
        </w:rPr>
        <w:t xml:space="preserve"> </w:t>
      </w:r>
      <w:r w:rsidRPr="004A0D8F">
        <w:rPr>
          <w:rFonts w:ascii="Times New Roman" w:hAnsi="Times New Roman"/>
          <w:bCs/>
          <w:sz w:val="20"/>
          <w:szCs w:val="20"/>
        </w:rPr>
        <w:t>rôznych krajín Európy a</w:t>
      </w:r>
      <w:r>
        <w:rPr>
          <w:rFonts w:ascii="Times New Roman" w:hAnsi="Times New Roman"/>
          <w:bCs/>
          <w:sz w:val="20"/>
          <w:szCs w:val="20"/>
        </w:rPr>
        <w:t> </w:t>
      </w:r>
      <w:r w:rsidRPr="004A0D8F">
        <w:rPr>
          <w:rFonts w:ascii="Times New Roman" w:hAnsi="Times New Roman"/>
          <w:bCs/>
          <w:sz w:val="20"/>
          <w:szCs w:val="20"/>
        </w:rPr>
        <w:t>sveta</w:t>
      </w:r>
      <w:r>
        <w:rPr>
          <w:rFonts w:ascii="Times New Roman" w:hAnsi="Times New Roman"/>
          <w:bCs/>
          <w:sz w:val="20"/>
          <w:szCs w:val="20"/>
        </w:rPr>
        <w:t>.</w:t>
      </w:r>
    </w:p>
    <w:p w14:paraId="2D9EE65F" w14:textId="77777777" w:rsidR="0044162C" w:rsidRDefault="0044162C" w:rsidP="00D2366F">
      <w:pPr>
        <w:pStyle w:val="Odsekzoznamu"/>
        <w:numPr>
          <w:ilvl w:val="0"/>
          <w:numId w:val="113"/>
        </w:numPr>
        <w:spacing w:after="0" w:line="240" w:lineRule="auto"/>
        <w:ind w:left="426"/>
        <w:jc w:val="both"/>
        <w:rPr>
          <w:rFonts w:ascii="Times New Roman" w:hAnsi="Times New Roman"/>
          <w:bCs/>
          <w:sz w:val="20"/>
          <w:szCs w:val="20"/>
        </w:rPr>
      </w:pPr>
      <w:r w:rsidRPr="00A16624">
        <w:rPr>
          <w:rFonts w:ascii="Times New Roman" w:hAnsi="Times New Roman"/>
          <w:bCs/>
          <w:sz w:val="20"/>
          <w:szCs w:val="20"/>
        </w:rPr>
        <w:t>Analýzy zahŕňajú štatistické spracovanie kľúčových údajov nádorového skríningu, ktoré je možné</w:t>
      </w:r>
      <w:r>
        <w:rPr>
          <w:rFonts w:ascii="Times New Roman" w:hAnsi="Times New Roman"/>
          <w:bCs/>
          <w:sz w:val="20"/>
          <w:szCs w:val="20"/>
        </w:rPr>
        <w:t xml:space="preserve"> </w:t>
      </w:r>
      <w:r w:rsidRPr="00BD44EB">
        <w:rPr>
          <w:rFonts w:ascii="Times New Roman" w:hAnsi="Times New Roman"/>
          <w:bCs/>
          <w:sz w:val="20"/>
          <w:szCs w:val="20"/>
        </w:rPr>
        <w:t>rozdeliť na päť základných oblastí:</w:t>
      </w:r>
    </w:p>
    <w:p w14:paraId="43F8A83F"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Pokrytie a účasť populácie</w:t>
      </w:r>
    </w:p>
    <w:p w14:paraId="355B5BA5"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Validita skríningového testu (odhady senzitivity a špecificity)</w:t>
      </w:r>
    </w:p>
    <w:p w14:paraId="0CD78BDB"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Predoperačná diagnostika</w:t>
      </w:r>
    </w:p>
    <w:p w14:paraId="441D0BE7"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Prognostické faktory nájdených nád</w:t>
      </w:r>
      <w:r>
        <w:rPr>
          <w:rFonts w:ascii="Times New Roman" w:hAnsi="Times New Roman"/>
          <w:bCs/>
          <w:sz w:val="20"/>
          <w:szCs w:val="20"/>
        </w:rPr>
        <w:t>o</w:t>
      </w:r>
      <w:r w:rsidRPr="00BB0F3D">
        <w:rPr>
          <w:rFonts w:ascii="Times New Roman" w:hAnsi="Times New Roman"/>
          <w:bCs/>
          <w:sz w:val="20"/>
          <w:szCs w:val="20"/>
        </w:rPr>
        <w:t>rov</w:t>
      </w:r>
    </w:p>
    <w:p w14:paraId="295E715D" w14:textId="77777777" w:rsidR="0044162C" w:rsidRDefault="0044162C" w:rsidP="00D2366F">
      <w:pPr>
        <w:pStyle w:val="Odsekzoznamu"/>
        <w:numPr>
          <w:ilvl w:val="0"/>
          <w:numId w:val="114"/>
        </w:numPr>
        <w:spacing w:after="0" w:line="240" w:lineRule="auto"/>
        <w:jc w:val="both"/>
        <w:rPr>
          <w:rFonts w:ascii="Times New Roman" w:hAnsi="Times New Roman"/>
          <w:bCs/>
          <w:sz w:val="20"/>
          <w:szCs w:val="20"/>
        </w:rPr>
      </w:pPr>
      <w:r w:rsidRPr="00BB0F3D">
        <w:rPr>
          <w:rFonts w:ascii="Times New Roman" w:hAnsi="Times New Roman"/>
          <w:bCs/>
          <w:sz w:val="20"/>
          <w:szCs w:val="20"/>
        </w:rPr>
        <w:t>Dlhodobé ukazovatele populačného dopadu</w:t>
      </w:r>
    </w:p>
    <w:p w14:paraId="272FCB76" w14:textId="77777777" w:rsidR="0044162C" w:rsidRDefault="0044162C" w:rsidP="0044162C">
      <w:pPr>
        <w:spacing w:after="0" w:line="240" w:lineRule="auto"/>
        <w:jc w:val="both"/>
        <w:rPr>
          <w:rFonts w:ascii="Times New Roman" w:hAnsi="Times New Roman"/>
          <w:bCs/>
          <w:sz w:val="20"/>
          <w:szCs w:val="20"/>
        </w:rPr>
      </w:pPr>
    </w:p>
    <w:tbl>
      <w:tblPr>
        <w:tblStyle w:val="Mriekatabuky"/>
        <w:tblW w:w="0" w:type="auto"/>
        <w:tblLayout w:type="fixed"/>
        <w:tblLook w:val="04A0" w:firstRow="1" w:lastRow="0" w:firstColumn="1" w:lastColumn="0" w:noHBand="0" w:noVBand="1"/>
      </w:tblPr>
      <w:tblGrid>
        <w:gridCol w:w="1129"/>
        <w:gridCol w:w="2835"/>
        <w:gridCol w:w="5098"/>
      </w:tblGrid>
      <w:tr w:rsidR="0044162C" w14:paraId="261F8D6B" w14:textId="77777777" w:rsidTr="00317536">
        <w:tc>
          <w:tcPr>
            <w:tcW w:w="1129" w:type="dxa"/>
            <w:vAlign w:val="center"/>
          </w:tcPr>
          <w:p w14:paraId="6F9D3D10"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ID indikátora</w:t>
            </w:r>
          </w:p>
        </w:tc>
        <w:tc>
          <w:tcPr>
            <w:tcW w:w="2835" w:type="dxa"/>
            <w:vAlign w:val="center"/>
          </w:tcPr>
          <w:p w14:paraId="7E3C8EC9"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Názov indikátora</w:t>
            </w:r>
          </w:p>
        </w:tc>
        <w:tc>
          <w:tcPr>
            <w:tcW w:w="5098" w:type="dxa"/>
            <w:vAlign w:val="center"/>
          </w:tcPr>
          <w:p w14:paraId="743EBE83" w14:textId="77777777" w:rsidR="0044162C" w:rsidRPr="00FC7F56" w:rsidRDefault="0044162C" w:rsidP="00317536">
            <w:pPr>
              <w:spacing w:after="0" w:line="240" w:lineRule="auto"/>
              <w:jc w:val="center"/>
              <w:rPr>
                <w:rFonts w:ascii="Times New Roman" w:hAnsi="Times New Roman"/>
                <w:b/>
                <w:sz w:val="20"/>
                <w:szCs w:val="20"/>
              </w:rPr>
            </w:pPr>
            <w:r w:rsidRPr="00FC7F56">
              <w:rPr>
                <w:rFonts w:ascii="Times New Roman" w:hAnsi="Times New Roman"/>
                <w:b/>
                <w:sz w:val="20"/>
                <w:szCs w:val="20"/>
              </w:rPr>
              <w:t>Definícia indikátora</w:t>
            </w:r>
          </w:p>
        </w:tc>
      </w:tr>
      <w:tr w:rsidR="0044162C" w14:paraId="49B326BF" w14:textId="77777777" w:rsidTr="00317536">
        <w:tc>
          <w:tcPr>
            <w:tcW w:w="1129" w:type="dxa"/>
            <w:vAlign w:val="center"/>
          </w:tcPr>
          <w:p w14:paraId="2381160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835" w:type="dxa"/>
            <w:vAlign w:val="center"/>
          </w:tcPr>
          <w:p w14:paraId="2A36709F" w14:textId="77777777" w:rsidR="0044162C" w:rsidRDefault="0044162C" w:rsidP="00317536">
            <w:pPr>
              <w:spacing w:after="0" w:line="240" w:lineRule="auto"/>
              <w:rPr>
                <w:rFonts w:ascii="Times New Roman" w:hAnsi="Times New Roman"/>
                <w:bCs/>
                <w:sz w:val="20"/>
                <w:szCs w:val="20"/>
              </w:rPr>
            </w:pPr>
            <w:r w:rsidRPr="000D33D2">
              <w:rPr>
                <w:rFonts w:ascii="Times New Roman" w:hAnsi="Times New Roman"/>
                <w:bCs/>
                <w:sz w:val="20"/>
                <w:szCs w:val="20"/>
              </w:rPr>
              <w:t>Rozsah skríningového programu</w:t>
            </w:r>
          </w:p>
        </w:tc>
        <w:tc>
          <w:tcPr>
            <w:tcW w:w="5098" w:type="dxa"/>
          </w:tcPr>
          <w:p w14:paraId="058B3D16" w14:textId="77777777" w:rsidR="0044162C" w:rsidRDefault="0044162C" w:rsidP="00317536">
            <w:pPr>
              <w:spacing w:after="0" w:line="240" w:lineRule="auto"/>
              <w:jc w:val="both"/>
              <w:rPr>
                <w:rFonts w:ascii="Times New Roman" w:hAnsi="Times New Roman"/>
                <w:bCs/>
                <w:sz w:val="20"/>
                <w:szCs w:val="20"/>
              </w:rPr>
            </w:pPr>
            <w:r w:rsidRPr="00072F40">
              <w:rPr>
                <w:rFonts w:ascii="Times New Roman" w:hAnsi="Times New Roman"/>
                <w:bCs/>
                <w:sz w:val="20"/>
                <w:szCs w:val="20"/>
              </w:rPr>
              <w:t>Počet žien v cieľovej populácii v organizovanom skríningovom programe /</w:t>
            </w:r>
            <w:r>
              <w:rPr>
                <w:rFonts w:ascii="Times New Roman" w:hAnsi="Times New Roman"/>
                <w:bCs/>
                <w:sz w:val="20"/>
                <w:szCs w:val="20"/>
              </w:rPr>
              <w:t xml:space="preserve"> </w:t>
            </w:r>
            <w:r w:rsidRPr="00072F40">
              <w:rPr>
                <w:rFonts w:ascii="Times New Roman" w:hAnsi="Times New Roman"/>
                <w:bCs/>
                <w:sz w:val="20"/>
                <w:szCs w:val="20"/>
              </w:rPr>
              <w:t>Počet žien v príslušnom veku v celej krajine</w:t>
            </w:r>
          </w:p>
        </w:tc>
      </w:tr>
      <w:tr w:rsidR="0044162C" w14:paraId="537306EC" w14:textId="77777777" w:rsidTr="00317536">
        <w:tc>
          <w:tcPr>
            <w:tcW w:w="1129" w:type="dxa"/>
            <w:vAlign w:val="center"/>
          </w:tcPr>
          <w:p w14:paraId="78E2383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35" w:type="dxa"/>
            <w:vAlign w:val="center"/>
          </w:tcPr>
          <w:p w14:paraId="1994679C" w14:textId="77777777" w:rsidR="0044162C" w:rsidRDefault="0044162C" w:rsidP="00317536">
            <w:pPr>
              <w:spacing w:after="0" w:line="240" w:lineRule="auto"/>
              <w:rPr>
                <w:rFonts w:ascii="Times New Roman" w:hAnsi="Times New Roman"/>
                <w:bCs/>
                <w:sz w:val="20"/>
                <w:szCs w:val="20"/>
              </w:rPr>
            </w:pPr>
            <w:r w:rsidRPr="00CA1852">
              <w:rPr>
                <w:rFonts w:ascii="Times New Roman" w:hAnsi="Times New Roman"/>
                <w:bCs/>
                <w:sz w:val="20"/>
                <w:szCs w:val="20"/>
              </w:rPr>
              <w:t>Pokrytie podľa pozvania</w:t>
            </w:r>
          </w:p>
        </w:tc>
        <w:tc>
          <w:tcPr>
            <w:tcW w:w="5098" w:type="dxa"/>
          </w:tcPr>
          <w:p w14:paraId="6D57916D" w14:textId="77777777" w:rsidR="0044162C" w:rsidRDefault="0044162C" w:rsidP="00317536">
            <w:pPr>
              <w:spacing w:after="0" w:line="240" w:lineRule="auto"/>
              <w:jc w:val="both"/>
              <w:rPr>
                <w:rFonts w:ascii="Times New Roman" w:hAnsi="Times New Roman"/>
                <w:bCs/>
                <w:sz w:val="20"/>
                <w:szCs w:val="20"/>
              </w:rPr>
            </w:pPr>
            <w:r w:rsidRPr="00CA1852">
              <w:rPr>
                <w:rFonts w:ascii="Times New Roman" w:hAnsi="Times New Roman"/>
                <w:bCs/>
                <w:sz w:val="20"/>
                <w:szCs w:val="20"/>
              </w:rPr>
              <w:t>Počet žien pozvaných na skríning v danom časovom období /</w:t>
            </w:r>
            <w:r>
              <w:rPr>
                <w:rFonts w:ascii="Times New Roman" w:hAnsi="Times New Roman"/>
                <w:bCs/>
                <w:sz w:val="20"/>
                <w:szCs w:val="20"/>
              </w:rPr>
              <w:t xml:space="preserve"> </w:t>
            </w:r>
            <w:r w:rsidRPr="00CA1852">
              <w:rPr>
                <w:rFonts w:ascii="Times New Roman" w:hAnsi="Times New Roman"/>
                <w:bCs/>
                <w:sz w:val="20"/>
                <w:szCs w:val="20"/>
              </w:rPr>
              <w:t>Počet žien v cieľovej populácii</w:t>
            </w:r>
          </w:p>
        </w:tc>
      </w:tr>
      <w:tr w:rsidR="0044162C" w14:paraId="72A6B880" w14:textId="77777777" w:rsidTr="00317536">
        <w:tc>
          <w:tcPr>
            <w:tcW w:w="1129" w:type="dxa"/>
            <w:vAlign w:val="center"/>
          </w:tcPr>
          <w:p w14:paraId="7EDD5D2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2835" w:type="dxa"/>
            <w:vAlign w:val="center"/>
          </w:tcPr>
          <w:p w14:paraId="0D4C9890" w14:textId="77777777" w:rsidR="0044162C" w:rsidRDefault="0044162C" w:rsidP="00317536">
            <w:pPr>
              <w:spacing w:after="0" w:line="240" w:lineRule="auto"/>
              <w:rPr>
                <w:rFonts w:ascii="Times New Roman" w:hAnsi="Times New Roman"/>
                <w:bCs/>
                <w:sz w:val="20"/>
                <w:szCs w:val="20"/>
              </w:rPr>
            </w:pPr>
            <w:r w:rsidRPr="00CA1852">
              <w:rPr>
                <w:rFonts w:ascii="Times New Roman" w:hAnsi="Times New Roman"/>
                <w:bCs/>
                <w:sz w:val="20"/>
                <w:szCs w:val="20"/>
              </w:rPr>
              <w:t>Pokrytie na základe vyšetrenia</w:t>
            </w:r>
          </w:p>
        </w:tc>
        <w:tc>
          <w:tcPr>
            <w:tcW w:w="5098" w:type="dxa"/>
          </w:tcPr>
          <w:p w14:paraId="4E8580B0" w14:textId="77777777" w:rsidR="0044162C" w:rsidRDefault="0044162C" w:rsidP="00317536">
            <w:pPr>
              <w:spacing w:after="0" w:line="240" w:lineRule="auto"/>
              <w:jc w:val="both"/>
              <w:rPr>
                <w:rFonts w:ascii="Times New Roman" w:hAnsi="Times New Roman"/>
                <w:bCs/>
                <w:sz w:val="20"/>
                <w:szCs w:val="20"/>
              </w:rPr>
            </w:pPr>
            <w:r w:rsidRPr="00CA1852">
              <w:rPr>
                <w:rFonts w:ascii="Times New Roman" w:hAnsi="Times New Roman"/>
                <w:bCs/>
                <w:sz w:val="20"/>
                <w:szCs w:val="20"/>
              </w:rPr>
              <w:t>Počet pozvaných žien, ktoré absolvovali skríning v danom časovom období /</w:t>
            </w:r>
            <w:r>
              <w:rPr>
                <w:rFonts w:ascii="Times New Roman" w:hAnsi="Times New Roman"/>
                <w:bCs/>
                <w:sz w:val="20"/>
                <w:szCs w:val="20"/>
              </w:rPr>
              <w:t xml:space="preserve"> </w:t>
            </w:r>
            <w:r w:rsidRPr="00CA1852">
              <w:rPr>
                <w:rFonts w:ascii="Times New Roman" w:hAnsi="Times New Roman"/>
                <w:bCs/>
                <w:sz w:val="20"/>
                <w:szCs w:val="20"/>
              </w:rPr>
              <w:t>Počet žien v cieľovej populácii</w:t>
            </w:r>
          </w:p>
        </w:tc>
      </w:tr>
      <w:tr w:rsidR="0044162C" w14:paraId="11293349" w14:textId="77777777" w:rsidTr="00317536">
        <w:tc>
          <w:tcPr>
            <w:tcW w:w="1129" w:type="dxa"/>
            <w:vAlign w:val="center"/>
          </w:tcPr>
          <w:p w14:paraId="0100FB2B"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35" w:type="dxa"/>
            <w:vAlign w:val="center"/>
          </w:tcPr>
          <w:p w14:paraId="1DB04D0E" w14:textId="77777777" w:rsidR="0044162C" w:rsidRDefault="0044162C" w:rsidP="00317536">
            <w:pPr>
              <w:spacing w:after="0" w:line="240" w:lineRule="auto"/>
              <w:rPr>
                <w:rFonts w:ascii="Times New Roman" w:hAnsi="Times New Roman"/>
                <w:bCs/>
                <w:sz w:val="20"/>
                <w:szCs w:val="20"/>
              </w:rPr>
            </w:pPr>
            <w:r w:rsidRPr="0004438F">
              <w:rPr>
                <w:rFonts w:ascii="Times New Roman" w:hAnsi="Times New Roman"/>
                <w:bCs/>
                <w:sz w:val="20"/>
                <w:szCs w:val="20"/>
              </w:rPr>
              <w:t>Miera účasti</w:t>
            </w:r>
          </w:p>
        </w:tc>
        <w:tc>
          <w:tcPr>
            <w:tcW w:w="5098" w:type="dxa"/>
          </w:tcPr>
          <w:p w14:paraId="0F88E0EA" w14:textId="77777777" w:rsidR="0044162C" w:rsidRDefault="0044162C" w:rsidP="00317536">
            <w:pPr>
              <w:spacing w:after="0" w:line="240" w:lineRule="auto"/>
              <w:jc w:val="both"/>
              <w:rPr>
                <w:rFonts w:ascii="Times New Roman" w:hAnsi="Times New Roman"/>
                <w:bCs/>
                <w:sz w:val="20"/>
                <w:szCs w:val="20"/>
              </w:rPr>
            </w:pPr>
            <w:r w:rsidRPr="0004438F">
              <w:rPr>
                <w:rFonts w:ascii="Times New Roman" w:hAnsi="Times New Roman"/>
                <w:bCs/>
                <w:sz w:val="20"/>
                <w:szCs w:val="20"/>
              </w:rPr>
              <w:t>Počet pozvaných žien, ktoré absolvovali skríning v danom intervale /</w:t>
            </w:r>
            <w:r>
              <w:rPr>
                <w:rFonts w:ascii="Times New Roman" w:hAnsi="Times New Roman"/>
                <w:bCs/>
                <w:sz w:val="20"/>
                <w:szCs w:val="20"/>
              </w:rPr>
              <w:t xml:space="preserve"> </w:t>
            </w:r>
            <w:r w:rsidRPr="0004438F">
              <w:rPr>
                <w:rFonts w:ascii="Times New Roman" w:hAnsi="Times New Roman"/>
                <w:bCs/>
                <w:sz w:val="20"/>
                <w:szCs w:val="20"/>
              </w:rPr>
              <w:t>Počet pozvaných žien v danom intervale</w:t>
            </w:r>
          </w:p>
        </w:tc>
      </w:tr>
      <w:tr w:rsidR="0044162C" w14:paraId="3B33731E" w14:textId="77777777" w:rsidTr="00317536">
        <w:tc>
          <w:tcPr>
            <w:tcW w:w="1129" w:type="dxa"/>
            <w:vAlign w:val="center"/>
          </w:tcPr>
          <w:p w14:paraId="74A1312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2835" w:type="dxa"/>
            <w:vAlign w:val="center"/>
          </w:tcPr>
          <w:p w14:paraId="66E86FA3" w14:textId="77777777" w:rsidR="0044162C" w:rsidRDefault="0044162C" w:rsidP="00317536">
            <w:pPr>
              <w:spacing w:after="0" w:line="240" w:lineRule="auto"/>
              <w:rPr>
                <w:rFonts w:ascii="Times New Roman" w:hAnsi="Times New Roman"/>
                <w:bCs/>
                <w:sz w:val="20"/>
                <w:szCs w:val="20"/>
              </w:rPr>
            </w:pPr>
            <w:r w:rsidRPr="0004438F">
              <w:rPr>
                <w:rFonts w:ascii="Times New Roman" w:hAnsi="Times New Roman"/>
                <w:bCs/>
                <w:sz w:val="20"/>
                <w:szCs w:val="20"/>
              </w:rPr>
              <w:t>Miera ďalšieho vyšetrenia</w:t>
            </w:r>
          </w:p>
        </w:tc>
        <w:tc>
          <w:tcPr>
            <w:tcW w:w="5098" w:type="dxa"/>
          </w:tcPr>
          <w:p w14:paraId="7E0FB22D" w14:textId="77777777" w:rsidR="0044162C" w:rsidRDefault="0044162C" w:rsidP="00317536">
            <w:pPr>
              <w:spacing w:after="0" w:line="240" w:lineRule="auto"/>
              <w:jc w:val="both"/>
              <w:rPr>
                <w:rFonts w:ascii="Times New Roman" w:hAnsi="Times New Roman"/>
                <w:bCs/>
                <w:sz w:val="20"/>
                <w:szCs w:val="20"/>
              </w:rPr>
            </w:pPr>
            <w:r w:rsidRPr="00AC427F">
              <w:rPr>
                <w:rFonts w:ascii="Times New Roman" w:hAnsi="Times New Roman"/>
                <w:bCs/>
                <w:sz w:val="20"/>
                <w:szCs w:val="20"/>
              </w:rPr>
              <w:t>Počet žien, ktoré absolvovali skríning a boli odoslané na ďalšie vyšetrenie /</w:t>
            </w:r>
            <w:r>
              <w:rPr>
                <w:rFonts w:ascii="Times New Roman" w:hAnsi="Times New Roman"/>
                <w:bCs/>
                <w:sz w:val="20"/>
                <w:szCs w:val="20"/>
              </w:rPr>
              <w:t xml:space="preserve"> </w:t>
            </w:r>
            <w:r w:rsidRPr="00AC427F">
              <w:rPr>
                <w:rFonts w:ascii="Times New Roman" w:hAnsi="Times New Roman"/>
                <w:bCs/>
                <w:sz w:val="20"/>
                <w:szCs w:val="20"/>
              </w:rPr>
              <w:t>Počet žien, ktoré absolvovali skríning</w:t>
            </w:r>
          </w:p>
        </w:tc>
      </w:tr>
      <w:tr w:rsidR="0044162C" w14:paraId="5B1403D7" w14:textId="77777777" w:rsidTr="00317536">
        <w:tc>
          <w:tcPr>
            <w:tcW w:w="1129" w:type="dxa"/>
            <w:vAlign w:val="center"/>
          </w:tcPr>
          <w:p w14:paraId="3FD408A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2835" w:type="dxa"/>
            <w:vAlign w:val="center"/>
          </w:tcPr>
          <w:p w14:paraId="445D0F2A" w14:textId="77777777" w:rsidR="0044162C" w:rsidRDefault="0044162C" w:rsidP="00317536">
            <w:pPr>
              <w:spacing w:after="0" w:line="240" w:lineRule="auto"/>
              <w:rPr>
                <w:rFonts w:ascii="Times New Roman" w:hAnsi="Times New Roman"/>
                <w:bCs/>
                <w:sz w:val="20"/>
                <w:szCs w:val="20"/>
              </w:rPr>
            </w:pPr>
            <w:r w:rsidRPr="00AC427F">
              <w:rPr>
                <w:rFonts w:ascii="Times New Roman" w:hAnsi="Times New Roman"/>
                <w:bCs/>
                <w:sz w:val="20"/>
                <w:szCs w:val="20"/>
              </w:rPr>
              <w:t>Stupeň ďalšieho vyšetrenia z technickej príčiny</w:t>
            </w:r>
          </w:p>
        </w:tc>
        <w:tc>
          <w:tcPr>
            <w:tcW w:w="5098" w:type="dxa"/>
          </w:tcPr>
          <w:p w14:paraId="411B9AF2" w14:textId="77777777" w:rsidR="0044162C" w:rsidRDefault="0044162C" w:rsidP="00317536">
            <w:pPr>
              <w:spacing w:after="0" w:line="240" w:lineRule="auto"/>
              <w:jc w:val="both"/>
              <w:rPr>
                <w:rFonts w:ascii="Times New Roman" w:hAnsi="Times New Roman"/>
                <w:bCs/>
                <w:sz w:val="20"/>
                <w:szCs w:val="20"/>
              </w:rPr>
            </w:pPr>
            <w:r w:rsidRPr="00AC427F">
              <w:rPr>
                <w:rFonts w:ascii="Times New Roman" w:hAnsi="Times New Roman"/>
                <w:bCs/>
                <w:sz w:val="20"/>
                <w:szCs w:val="20"/>
              </w:rPr>
              <w:t>Počet žien, ktoré boli opätovne pozvané na skríningové vyšetrenie z technických príčin /</w:t>
            </w:r>
            <w:r>
              <w:rPr>
                <w:rFonts w:ascii="Times New Roman" w:hAnsi="Times New Roman"/>
                <w:bCs/>
                <w:sz w:val="20"/>
                <w:szCs w:val="20"/>
              </w:rPr>
              <w:t xml:space="preserve"> </w:t>
            </w:r>
            <w:r w:rsidRPr="00AC427F">
              <w:rPr>
                <w:rFonts w:ascii="Times New Roman" w:hAnsi="Times New Roman"/>
                <w:bCs/>
                <w:sz w:val="20"/>
                <w:szCs w:val="20"/>
              </w:rPr>
              <w:t>Počet žien, ktoré absolvovali skríning</w:t>
            </w:r>
          </w:p>
        </w:tc>
      </w:tr>
      <w:tr w:rsidR="0044162C" w14:paraId="60C60E98" w14:textId="77777777" w:rsidTr="00317536">
        <w:tc>
          <w:tcPr>
            <w:tcW w:w="1129" w:type="dxa"/>
            <w:vAlign w:val="center"/>
          </w:tcPr>
          <w:p w14:paraId="29E4255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2835" w:type="dxa"/>
            <w:vAlign w:val="center"/>
          </w:tcPr>
          <w:p w14:paraId="3079A3CB" w14:textId="77777777" w:rsidR="0044162C" w:rsidRDefault="0044162C" w:rsidP="00317536">
            <w:pPr>
              <w:spacing w:after="0" w:line="240" w:lineRule="auto"/>
              <w:rPr>
                <w:rFonts w:ascii="Times New Roman" w:hAnsi="Times New Roman"/>
                <w:bCs/>
                <w:sz w:val="20"/>
                <w:szCs w:val="20"/>
              </w:rPr>
            </w:pPr>
            <w:r w:rsidRPr="00360858">
              <w:rPr>
                <w:rFonts w:ascii="Times New Roman" w:hAnsi="Times New Roman"/>
                <w:bCs/>
                <w:sz w:val="20"/>
                <w:szCs w:val="20"/>
              </w:rPr>
              <w:t>Stupeň intervalovej mamografie</w:t>
            </w:r>
          </w:p>
        </w:tc>
        <w:tc>
          <w:tcPr>
            <w:tcW w:w="5098" w:type="dxa"/>
          </w:tcPr>
          <w:p w14:paraId="458D8221" w14:textId="77777777" w:rsidR="0044162C" w:rsidRDefault="0044162C" w:rsidP="00317536">
            <w:pPr>
              <w:spacing w:after="0" w:line="240" w:lineRule="auto"/>
              <w:jc w:val="both"/>
              <w:rPr>
                <w:rFonts w:ascii="Times New Roman" w:hAnsi="Times New Roman"/>
                <w:bCs/>
                <w:sz w:val="20"/>
                <w:szCs w:val="20"/>
              </w:rPr>
            </w:pPr>
            <w:r w:rsidRPr="00360858">
              <w:rPr>
                <w:rFonts w:ascii="Times New Roman" w:hAnsi="Times New Roman"/>
                <w:bCs/>
                <w:sz w:val="20"/>
                <w:szCs w:val="20"/>
              </w:rPr>
              <w:t>Počet žien, ktoré boli opätovne pozvané na skríningové vyšetrenie kvôli symptómom /</w:t>
            </w:r>
            <w:r>
              <w:rPr>
                <w:rFonts w:ascii="Times New Roman" w:hAnsi="Times New Roman"/>
                <w:bCs/>
                <w:sz w:val="20"/>
                <w:szCs w:val="20"/>
              </w:rPr>
              <w:t xml:space="preserve"> </w:t>
            </w:r>
            <w:r w:rsidRPr="00360858">
              <w:rPr>
                <w:rFonts w:ascii="Times New Roman" w:hAnsi="Times New Roman"/>
                <w:bCs/>
                <w:sz w:val="20"/>
                <w:szCs w:val="20"/>
              </w:rPr>
              <w:t>Počet žien, ktoré absolvovali skríning</w:t>
            </w:r>
          </w:p>
        </w:tc>
      </w:tr>
      <w:tr w:rsidR="0044162C" w14:paraId="5A59CAF2" w14:textId="77777777" w:rsidTr="00317536">
        <w:tc>
          <w:tcPr>
            <w:tcW w:w="1129" w:type="dxa"/>
            <w:vAlign w:val="center"/>
          </w:tcPr>
          <w:p w14:paraId="292AB88F"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2835" w:type="dxa"/>
            <w:vAlign w:val="center"/>
          </w:tcPr>
          <w:p w14:paraId="66F70988" w14:textId="77777777" w:rsidR="0044162C" w:rsidRPr="00360858" w:rsidRDefault="0044162C" w:rsidP="00317536">
            <w:pPr>
              <w:spacing w:after="0" w:line="240" w:lineRule="auto"/>
              <w:rPr>
                <w:rFonts w:ascii="Times New Roman" w:hAnsi="Times New Roman"/>
                <w:bCs/>
                <w:sz w:val="20"/>
                <w:szCs w:val="20"/>
              </w:rPr>
            </w:pPr>
            <w:r w:rsidRPr="00E00984">
              <w:rPr>
                <w:rFonts w:ascii="Times New Roman" w:hAnsi="Times New Roman"/>
                <w:bCs/>
                <w:sz w:val="20"/>
                <w:szCs w:val="20"/>
              </w:rPr>
              <w:t>Chýbajúce (indikátory potrebné na rôznych úrovniach)</w:t>
            </w:r>
          </w:p>
        </w:tc>
        <w:tc>
          <w:tcPr>
            <w:tcW w:w="5098" w:type="dxa"/>
          </w:tcPr>
          <w:p w14:paraId="2E35A077" w14:textId="77777777" w:rsidR="0044162C" w:rsidRPr="00360858" w:rsidRDefault="0044162C" w:rsidP="00317536">
            <w:pPr>
              <w:spacing w:after="0" w:line="240" w:lineRule="auto"/>
              <w:jc w:val="both"/>
              <w:rPr>
                <w:rFonts w:ascii="Times New Roman" w:hAnsi="Times New Roman"/>
                <w:bCs/>
                <w:sz w:val="20"/>
                <w:szCs w:val="20"/>
              </w:rPr>
            </w:pPr>
            <w:r w:rsidRPr="00E00984">
              <w:rPr>
                <w:rFonts w:ascii="Times New Roman" w:hAnsi="Times New Roman"/>
                <w:bCs/>
                <w:sz w:val="20"/>
                <w:szCs w:val="20"/>
              </w:rPr>
              <w:t>Počet žien, ktoré absolvovali skríning ale chýba im výsledok na prvej úrovni /</w:t>
            </w:r>
            <w:r>
              <w:rPr>
                <w:rFonts w:ascii="Times New Roman" w:hAnsi="Times New Roman"/>
                <w:bCs/>
                <w:sz w:val="20"/>
                <w:szCs w:val="20"/>
              </w:rPr>
              <w:t xml:space="preserve"> P</w:t>
            </w:r>
            <w:r w:rsidRPr="00E00984">
              <w:rPr>
                <w:rFonts w:ascii="Times New Roman" w:hAnsi="Times New Roman"/>
                <w:bCs/>
                <w:sz w:val="20"/>
                <w:szCs w:val="20"/>
              </w:rPr>
              <w:t>očet žien, ktoré absolvovali skríning</w:t>
            </w:r>
          </w:p>
        </w:tc>
      </w:tr>
      <w:tr w:rsidR="0044162C" w14:paraId="34A85519" w14:textId="77777777" w:rsidTr="00317536">
        <w:tc>
          <w:tcPr>
            <w:tcW w:w="1129" w:type="dxa"/>
            <w:vAlign w:val="center"/>
          </w:tcPr>
          <w:p w14:paraId="41CB9E53"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lastRenderedPageBreak/>
              <w:t>9</w:t>
            </w:r>
          </w:p>
        </w:tc>
        <w:tc>
          <w:tcPr>
            <w:tcW w:w="2835" w:type="dxa"/>
            <w:vAlign w:val="center"/>
          </w:tcPr>
          <w:p w14:paraId="3B85AC05" w14:textId="77777777" w:rsidR="0044162C" w:rsidRPr="00360858" w:rsidRDefault="0044162C" w:rsidP="00317536">
            <w:pPr>
              <w:spacing w:after="0" w:line="240" w:lineRule="auto"/>
              <w:rPr>
                <w:rFonts w:ascii="Times New Roman" w:hAnsi="Times New Roman"/>
                <w:bCs/>
                <w:sz w:val="20"/>
                <w:szCs w:val="20"/>
              </w:rPr>
            </w:pPr>
            <w:r w:rsidRPr="00E00984">
              <w:rPr>
                <w:rFonts w:ascii="Times New Roman" w:hAnsi="Times New Roman"/>
                <w:bCs/>
                <w:sz w:val="20"/>
                <w:szCs w:val="20"/>
              </w:rPr>
              <w:t>Stupeň odoslania na operáciu</w:t>
            </w:r>
          </w:p>
        </w:tc>
        <w:tc>
          <w:tcPr>
            <w:tcW w:w="5098" w:type="dxa"/>
          </w:tcPr>
          <w:p w14:paraId="12251BCD" w14:textId="77777777" w:rsidR="0044162C" w:rsidRPr="00360858" w:rsidRDefault="0044162C" w:rsidP="00317536">
            <w:pPr>
              <w:spacing w:after="0" w:line="240" w:lineRule="auto"/>
              <w:jc w:val="both"/>
              <w:rPr>
                <w:rFonts w:ascii="Times New Roman" w:hAnsi="Times New Roman"/>
                <w:bCs/>
                <w:sz w:val="20"/>
                <w:szCs w:val="20"/>
              </w:rPr>
            </w:pPr>
            <w:r w:rsidRPr="002D3E69">
              <w:rPr>
                <w:rFonts w:ascii="Times New Roman" w:hAnsi="Times New Roman"/>
                <w:bCs/>
                <w:sz w:val="20"/>
                <w:szCs w:val="20"/>
              </w:rPr>
              <w:t>Počet žien, ktoré boli odoslané na operáciu alebo ženy s inoperabilným karcinómom /</w:t>
            </w:r>
            <w:r>
              <w:rPr>
                <w:rFonts w:ascii="Times New Roman" w:hAnsi="Times New Roman"/>
                <w:bCs/>
                <w:sz w:val="20"/>
                <w:szCs w:val="20"/>
              </w:rPr>
              <w:t xml:space="preserve"> </w:t>
            </w:r>
            <w:r w:rsidRPr="002D3E69">
              <w:rPr>
                <w:rFonts w:ascii="Times New Roman" w:hAnsi="Times New Roman"/>
                <w:bCs/>
                <w:sz w:val="20"/>
                <w:szCs w:val="20"/>
              </w:rPr>
              <w:t>Počet žien, ktoré absolvovali skríning</w:t>
            </w:r>
          </w:p>
        </w:tc>
      </w:tr>
      <w:tr w:rsidR="0044162C" w14:paraId="7689CFF0" w14:textId="77777777" w:rsidTr="00317536">
        <w:tc>
          <w:tcPr>
            <w:tcW w:w="1129" w:type="dxa"/>
            <w:vAlign w:val="center"/>
          </w:tcPr>
          <w:p w14:paraId="38D580D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2835" w:type="dxa"/>
            <w:vAlign w:val="center"/>
          </w:tcPr>
          <w:p w14:paraId="71BB9881" w14:textId="77777777" w:rsidR="0044162C" w:rsidRPr="00360858" w:rsidRDefault="0044162C" w:rsidP="00317536">
            <w:pPr>
              <w:spacing w:after="0" w:line="240" w:lineRule="auto"/>
              <w:rPr>
                <w:rFonts w:ascii="Times New Roman" w:hAnsi="Times New Roman"/>
                <w:bCs/>
                <w:sz w:val="20"/>
                <w:szCs w:val="20"/>
              </w:rPr>
            </w:pPr>
            <w:r w:rsidRPr="002D3E69">
              <w:rPr>
                <w:rFonts w:ascii="Times New Roman" w:hAnsi="Times New Roman"/>
                <w:bCs/>
                <w:sz w:val="20"/>
                <w:szCs w:val="20"/>
              </w:rPr>
              <w:t xml:space="preserve">Pomer </w:t>
            </w:r>
            <w:r>
              <w:rPr>
                <w:rFonts w:ascii="Times New Roman" w:hAnsi="Times New Roman"/>
                <w:bCs/>
                <w:sz w:val="20"/>
                <w:szCs w:val="20"/>
              </w:rPr>
              <w:t>benignít</w:t>
            </w:r>
            <w:r w:rsidRPr="002D3E69">
              <w:rPr>
                <w:rFonts w:ascii="Times New Roman" w:hAnsi="Times New Roman"/>
                <w:bCs/>
                <w:sz w:val="20"/>
                <w:szCs w:val="20"/>
              </w:rPr>
              <w:t xml:space="preserve"> / </w:t>
            </w:r>
            <w:r>
              <w:rPr>
                <w:rFonts w:ascii="Times New Roman" w:hAnsi="Times New Roman"/>
                <w:bCs/>
                <w:sz w:val="20"/>
                <w:szCs w:val="20"/>
              </w:rPr>
              <w:t>malignít</w:t>
            </w:r>
          </w:p>
        </w:tc>
        <w:tc>
          <w:tcPr>
            <w:tcW w:w="5098" w:type="dxa"/>
          </w:tcPr>
          <w:p w14:paraId="44D6911D" w14:textId="77777777" w:rsidR="0044162C" w:rsidRPr="00360858" w:rsidRDefault="0044162C" w:rsidP="00317536">
            <w:pPr>
              <w:spacing w:after="0" w:line="240" w:lineRule="auto"/>
              <w:jc w:val="both"/>
              <w:rPr>
                <w:rFonts w:ascii="Times New Roman" w:hAnsi="Times New Roman"/>
                <w:bCs/>
                <w:sz w:val="20"/>
                <w:szCs w:val="20"/>
              </w:rPr>
            </w:pPr>
            <w:r w:rsidRPr="00A42FEA">
              <w:rPr>
                <w:rFonts w:ascii="Times New Roman" w:hAnsi="Times New Roman"/>
                <w:bCs/>
                <w:sz w:val="20"/>
                <w:szCs w:val="20"/>
              </w:rPr>
              <w:t>Počet žien s benígnou histológiou /</w:t>
            </w:r>
            <w:r>
              <w:rPr>
                <w:rFonts w:ascii="Times New Roman" w:hAnsi="Times New Roman"/>
                <w:bCs/>
                <w:sz w:val="20"/>
                <w:szCs w:val="20"/>
              </w:rPr>
              <w:t xml:space="preserve"> </w:t>
            </w:r>
            <w:r w:rsidRPr="00A42FEA">
              <w:rPr>
                <w:rFonts w:ascii="Times New Roman" w:hAnsi="Times New Roman"/>
                <w:bCs/>
                <w:sz w:val="20"/>
                <w:szCs w:val="20"/>
              </w:rPr>
              <w:t>Počet žien s histologicky potvrdeným in-situ karcinómom, alebo invaznívnym karcinómom</w:t>
            </w:r>
          </w:p>
        </w:tc>
      </w:tr>
      <w:tr w:rsidR="0044162C" w14:paraId="2655FE36" w14:textId="77777777" w:rsidTr="00317536">
        <w:tc>
          <w:tcPr>
            <w:tcW w:w="1129" w:type="dxa"/>
            <w:vAlign w:val="center"/>
          </w:tcPr>
          <w:p w14:paraId="1FFB123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2835" w:type="dxa"/>
            <w:vAlign w:val="center"/>
          </w:tcPr>
          <w:p w14:paraId="7DF599C5" w14:textId="77777777" w:rsidR="0044162C" w:rsidRPr="00360858" w:rsidRDefault="0044162C" w:rsidP="00317536">
            <w:pPr>
              <w:spacing w:after="0" w:line="240" w:lineRule="auto"/>
              <w:rPr>
                <w:rFonts w:ascii="Times New Roman" w:hAnsi="Times New Roman"/>
                <w:bCs/>
                <w:sz w:val="20"/>
                <w:szCs w:val="20"/>
              </w:rPr>
            </w:pPr>
            <w:r w:rsidRPr="00A42FEA">
              <w:rPr>
                <w:rFonts w:ascii="Times New Roman" w:hAnsi="Times New Roman"/>
                <w:bCs/>
                <w:sz w:val="20"/>
                <w:szCs w:val="20"/>
              </w:rPr>
              <w:t>Miera detekcie karcinómu prsníka (vrátane in-situ karcinómu)</w:t>
            </w:r>
          </w:p>
        </w:tc>
        <w:tc>
          <w:tcPr>
            <w:tcW w:w="5098" w:type="dxa"/>
          </w:tcPr>
          <w:p w14:paraId="52190EB4" w14:textId="77777777" w:rsidR="0044162C" w:rsidRPr="00360858" w:rsidRDefault="0044162C" w:rsidP="00317536">
            <w:pPr>
              <w:spacing w:after="0" w:line="240" w:lineRule="auto"/>
              <w:jc w:val="both"/>
              <w:rPr>
                <w:rFonts w:ascii="Times New Roman" w:hAnsi="Times New Roman"/>
                <w:bCs/>
                <w:sz w:val="20"/>
                <w:szCs w:val="20"/>
              </w:rPr>
            </w:pPr>
            <w:r w:rsidRPr="00E76AE3">
              <w:rPr>
                <w:rFonts w:ascii="Times New Roman" w:hAnsi="Times New Roman"/>
                <w:bCs/>
                <w:sz w:val="20"/>
                <w:szCs w:val="20"/>
              </w:rPr>
              <w:t>Počet žien s histologicky potvrdeným in-situ karcinómom, alebo karcinómom</w:t>
            </w:r>
            <w:r>
              <w:rPr>
                <w:rFonts w:ascii="Times New Roman" w:hAnsi="Times New Roman"/>
                <w:bCs/>
                <w:sz w:val="20"/>
                <w:szCs w:val="20"/>
              </w:rPr>
              <w:t xml:space="preserve"> </w:t>
            </w:r>
            <w:r w:rsidRPr="00E76AE3">
              <w:rPr>
                <w:rFonts w:ascii="Times New Roman" w:hAnsi="Times New Roman"/>
                <w:bCs/>
                <w:sz w:val="20"/>
                <w:szCs w:val="20"/>
              </w:rPr>
              <w:t>/</w:t>
            </w:r>
            <w:r>
              <w:rPr>
                <w:rFonts w:ascii="Times New Roman" w:hAnsi="Times New Roman"/>
                <w:bCs/>
                <w:sz w:val="20"/>
                <w:szCs w:val="20"/>
              </w:rPr>
              <w:t xml:space="preserve"> </w:t>
            </w:r>
            <w:r w:rsidRPr="00E76AE3">
              <w:rPr>
                <w:rFonts w:ascii="Times New Roman" w:hAnsi="Times New Roman"/>
                <w:bCs/>
                <w:sz w:val="20"/>
                <w:szCs w:val="20"/>
              </w:rPr>
              <w:t>Počet žien, ktoré absolvovali skríning</w:t>
            </w:r>
          </w:p>
        </w:tc>
      </w:tr>
      <w:tr w:rsidR="0044162C" w14:paraId="0A1A0430" w14:textId="77777777" w:rsidTr="00317536">
        <w:tc>
          <w:tcPr>
            <w:tcW w:w="1129" w:type="dxa"/>
            <w:vAlign w:val="center"/>
          </w:tcPr>
          <w:p w14:paraId="4C0629E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2835" w:type="dxa"/>
            <w:vAlign w:val="center"/>
          </w:tcPr>
          <w:p w14:paraId="23820C96" w14:textId="77777777" w:rsidR="0044162C" w:rsidRPr="00360858" w:rsidRDefault="0044162C" w:rsidP="00317536">
            <w:pPr>
              <w:spacing w:after="0" w:line="240" w:lineRule="auto"/>
              <w:rPr>
                <w:rFonts w:ascii="Times New Roman" w:hAnsi="Times New Roman"/>
                <w:bCs/>
                <w:sz w:val="20"/>
                <w:szCs w:val="20"/>
              </w:rPr>
            </w:pPr>
            <w:r w:rsidRPr="00E76AE3">
              <w:rPr>
                <w:rFonts w:ascii="Times New Roman" w:hAnsi="Times New Roman"/>
                <w:bCs/>
                <w:sz w:val="20"/>
                <w:szCs w:val="20"/>
              </w:rPr>
              <w:t>Miera detekcie DCIS</w:t>
            </w:r>
          </w:p>
        </w:tc>
        <w:tc>
          <w:tcPr>
            <w:tcW w:w="5098" w:type="dxa"/>
          </w:tcPr>
          <w:p w14:paraId="4F299A87" w14:textId="77777777" w:rsidR="0044162C" w:rsidRPr="00360858" w:rsidRDefault="0044162C" w:rsidP="00317536">
            <w:pPr>
              <w:spacing w:after="0" w:line="240" w:lineRule="auto"/>
              <w:jc w:val="both"/>
              <w:rPr>
                <w:rFonts w:ascii="Times New Roman" w:hAnsi="Times New Roman"/>
                <w:bCs/>
                <w:sz w:val="20"/>
                <w:szCs w:val="20"/>
              </w:rPr>
            </w:pPr>
            <w:r w:rsidRPr="00E76AE3">
              <w:rPr>
                <w:rFonts w:ascii="Times New Roman" w:hAnsi="Times New Roman"/>
                <w:bCs/>
                <w:sz w:val="20"/>
                <w:szCs w:val="20"/>
              </w:rPr>
              <w:t>Počet žien s</w:t>
            </w:r>
            <w:r>
              <w:rPr>
                <w:rFonts w:ascii="Times New Roman" w:hAnsi="Times New Roman"/>
                <w:bCs/>
                <w:sz w:val="20"/>
                <w:szCs w:val="20"/>
              </w:rPr>
              <w:t> </w:t>
            </w:r>
            <w:r w:rsidRPr="00E76AE3">
              <w:rPr>
                <w:rFonts w:ascii="Times New Roman" w:hAnsi="Times New Roman"/>
                <w:bCs/>
                <w:sz w:val="20"/>
                <w:szCs w:val="20"/>
              </w:rPr>
              <w:t>DCIS</w:t>
            </w:r>
            <w:r>
              <w:rPr>
                <w:rFonts w:ascii="Times New Roman" w:hAnsi="Times New Roman"/>
                <w:bCs/>
                <w:sz w:val="20"/>
                <w:szCs w:val="20"/>
              </w:rPr>
              <w:t xml:space="preserve"> </w:t>
            </w:r>
            <w:r w:rsidRPr="00E76AE3">
              <w:rPr>
                <w:rFonts w:ascii="Times New Roman" w:hAnsi="Times New Roman"/>
                <w:bCs/>
                <w:sz w:val="20"/>
                <w:szCs w:val="20"/>
              </w:rPr>
              <w:t>/</w:t>
            </w:r>
            <w:r>
              <w:rPr>
                <w:rFonts w:ascii="Times New Roman" w:hAnsi="Times New Roman"/>
                <w:bCs/>
                <w:sz w:val="20"/>
                <w:szCs w:val="20"/>
              </w:rPr>
              <w:t xml:space="preserve"> </w:t>
            </w:r>
            <w:r w:rsidRPr="00E76AE3">
              <w:rPr>
                <w:rFonts w:ascii="Times New Roman" w:hAnsi="Times New Roman"/>
                <w:bCs/>
                <w:sz w:val="20"/>
                <w:szCs w:val="20"/>
              </w:rPr>
              <w:t>Počet žien, ktoré absolvovali skríning</w:t>
            </w:r>
          </w:p>
        </w:tc>
      </w:tr>
      <w:tr w:rsidR="0044162C" w14:paraId="66FA91EB" w14:textId="77777777" w:rsidTr="00317536">
        <w:tc>
          <w:tcPr>
            <w:tcW w:w="1129" w:type="dxa"/>
            <w:vAlign w:val="center"/>
          </w:tcPr>
          <w:p w14:paraId="231F626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835" w:type="dxa"/>
            <w:vAlign w:val="center"/>
          </w:tcPr>
          <w:p w14:paraId="060FEA42" w14:textId="77777777" w:rsidR="0044162C" w:rsidRPr="00360858" w:rsidRDefault="0044162C" w:rsidP="00317536">
            <w:pPr>
              <w:spacing w:after="0" w:line="240" w:lineRule="auto"/>
              <w:rPr>
                <w:rFonts w:ascii="Times New Roman" w:hAnsi="Times New Roman"/>
                <w:bCs/>
                <w:sz w:val="20"/>
                <w:szCs w:val="20"/>
              </w:rPr>
            </w:pPr>
            <w:r w:rsidRPr="00FC6446">
              <w:rPr>
                <w:rFonts w:ascii="Times New Roman" w:hAnsi="Times New Roman"/>
                <w:bCs/>
                <w:sz w:val="20"/>
                <w:szCs w:val="20"/>
              </w:rPr>
              <w:t>Miera detekcie invazívneho karcinómu prsníka</w:t>
            </w:r>
          </w:p>
        </w:tc>
        <w:tc>
          <w:tcPr>
            <w:tcW w:w="5098" w:type="dxa"/>
          </w:tcPr>
          <w:p w14:paraId="2B9AA6B7" w14:textId="77777777" w:rsidR="0044162C" w:rsidRPr="00360858" w:rsidRDefault="0044162C" w:rsidP="00317536">
            <w:pPr>
              <w:spacing w:after="0" w:line="240" w:lineRule="auto"/>
              <w:jc w:val="both"/>
              <w:rPr>
                <w:rFonts w:ascii="Times New Roman" w:hAnsi="Times New Roman"/>
                <w:bCs/>
                <w:sz w:val="20"/>
                <w:szCs w:val="20"/>
              </w:rPr>
            </w:pPr>
            <w:r w:rsidRPr="00FC6446">
              <w:rPr>
                <w:rFonts w:ascii="Times New Roman" w:hAnsi="Times New Roman"/>
                <w:bCs/>
                <w:sz w:val="20"/>
                <w:szCs w:val="20"/>
              </w:rPr>
              <w:t>Počet žien s karcinómom prsníka /</w:t>
            </w:r>
            <w:r>
              <w:rPr>
                <w:rFonts w:ascii="Times New Roman" w:hAnsi="Times New Roman"/>
                <w:bCs/>
                <w:sz w:val="20"/>
                <w:szCs w:val="20"/>
              </w:rPr>
              <w:t xml:space="preserve"> </w:t>
            </w:r>
            <w:r w:rsidRPr="00FC6446">
              <w:rPr>
                <w:rFonts w:ascii="Times New Roman" w:hAnsi="Times New Roman"/>
                <w:bCs/>
                <w:sz w:val="20"/>
                <w:szCs w:val="20"/>
              </w:rPr>
              <w:t>Počet žien, ktoré absolvovali skríning</w:t>
            </w:r>
          </w:p>
        </w:tc>
      </w:tr>
      <w:tr w:rsidR="0044162C" w14:paraId="13B977D7" w14:textId="77777777" w:rsidTr="00317536">
        <w:tc>
          <w:tcPr>
            <w:tcW w:w="1129" w:type="dxa"/>
            <w:vAlign w:val="center"/>
          </w:tcPr>
          <w:p w14:paraId="35BCE39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835" w:type="dxa"/>
            <w:vAlign w:val="center"/>
          </w:tcPr>
          <w:p w14:paraId="2A744EC2" w14:textId="77777777" w:rsidR="0044162C" w:rsidRPr="00360858" w:rsidRDefault="0044162C" w:rsidP="00317536">
            <w:pPr>
              <w:spacing w:after="0" w:line="240" w:lineRule="auto"/>
              <w:rPr>
                <w:rFonts w:ascii="Times New Roman" w:hAnsi="Times New Roman"/>
                <w:bCs/>
                <w:sz w:val="20"/>
                <w:szCs w:val="20"/>
              </w:rPr>
            </w:pPr>
            <w:r w:rsidRPr="00FC6446">
              <w:rPr>
                <w:rFonts w:ascii="Times New Roman" w:hAnsi="Times New Roman"/>
                <w:bCs/>
                <w:sz w:val="20"/>
                <w:szCs w:val="20"/>
              </w:rPr>
              <w:t>Stupeň biopsií s benígnym nálezom</w:t>
            </w:r>
          </w:p>
        </w:tc>
        <w:tc>
          <w:tcPr>
            <w:tcW w:w="5098" w:type="dxa"/>
          </w:tcPr>
          <w:p w14:paraId="4AFE2AB6" w14:textId="77777777" w:rsidR="0044162C" w:rsidRPr="00360858" w:rsidRDefault="0044162C" w:rsidP="00317536">
            <w:pPr>
              <w:spacing w:after="0" w:line="240" w:lineRule="auto"/>
              <w:jc w:val="both"/>
              <w:rPr>
                <w:rFonts w:ascii="Times New Roman" w:hAnsi="Times New Roman"/>
                <w:bCs/>
                <w:sz w:val="20"/>
                <w:szCs w:val="20"/>
              </w:rPr>
            </w:pPr>
            <w:r w:rsidRPr="00BE159C">
              <w:rPr>
                <w:rFonts w:ascii="Times New Roman" w:hAnsi="Times New Roman"/>
                <w:bCs/>
                <w:sz w:val="20"/>
                <w:szCs w:val="20"/>
              </w:rPr>
              <w:t>Počet žien s benígnou histológiou / Počet žien, ktoré absolvovali skríning</w:t>
            </w:r>
          </w:p>
        </w:tc>
      </w:tr>
      <w:tr w:rsidR="0044162C" w14:paraId="11AC8278" w14:textId="77777777" w:rsidTr="00317536">
        <w:tc>
          <w:tcPr>
            <w:tcW w:w="1129" w:type="dxa"/>
            <w:vAlign w:val="center"/>
          </w:tcPr>
          <w:p w14:paraId="4D371FE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835" w:type="dxa"/>
            <w:vAlign w:val="center"/>
          </w:tcPr>
          <w:p w14:paraId="56D01F4F" w14:textId="77777777" w:rsidR="0044162C" w:rsidRPr="00360858" w:rsidRDefault="0044162C" w:rsidP="00317536">
            <w:pPr>
              <w:spacing w:after="0" w:line="240" w:lineRule="auto"/>
              <w:rPr>
                <w:rFonts w:ascii="Times New Roman" w:hAnsi="Times New Roman"/>
                <w:bCs/>
                <w:sz w:val="20"/>
                <w:szCs w:val="20"/>
              </w:rPr>
            </w:pPr>
            <w:r w:rsidRPr="00BE159C">
              <w:rPr>
                <w:rFonts w:ascii="Times New Roman" w:hAnsi="Times New Roman"/>
                <w:bCs/>
                <w:sz w:val="20"/>
                <w:szCs w:val="20"/>
              </w:rPr>
              <w:t>Proporcia malých invazívnych karcinómov zo všetkých invazívnych karcinómov</w:t>
            </w:r>
          </w:p>
        </w:tc>
        <w:tc>
          <w:tcPr>
            <w:tcW w:w="5098" w:type="dxa"/>
          </w:tcPr>
          <w:p w14:paraId="094E0899" w14:textId="77777777" w:rsidR="0044162C" w:rsidRPr="00360858" w:rsidRDefault="0044162C" w:rsidP="00317536">
            <w:pPr>
              <w:spacing w:after="0" w:line="240" w:lineRule="auto"/>
              <w:jc w:val="both"/>
              <w:rPr>
                <w:rFonts w:ascii="Times New Roman" w:hAnsi="Times New Roman"/>
                <w:bCs/>
                <w:sz w:val="20"/>
                <w:szCs w:val="20"/>
              </w:rPr>
            </w:pPr>
            <w:r w:rsidRPr="00BE159C">
              <w:rPr>
                <w:rFonts w:ascii="Times New Roman" w:hAnsi="Times New Roman"/>
                <w:bCs/>
                <w:sz w:val="20"/>
                <w:szCs w:val="20"/>
              </w:rPr>
              <w:t>Počet žien s karcinómom prsníka v štádiu pT1A, alebo pT1B / Počet žien s karcinómom</w:t>
            </w:r>
          </w:p>
        </w:tc>
      </w:tr>
      <w:tr w:rsidR="0044162C" w14:paraId="436B3479" w14:textId="77777777" w:rsidTr="00317536">
        <w:tc>
          <w:tcPr>
            <w:tcW w:w="1129" w:type="dxa"/>
            <w:vAlign w:val="center"/>
          </w:tcPr>
          <w:p w14:paraId="2215E181"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835" w:type="dxa"/>
            <w:vAlign w:val="center"/>
          </w:tcPr>
          <w:p w14:paraId="3C78D646" w14:textId="77777777" w:rsidR="0044162C" w:rsidRPr="00360858"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Nezachytené malé invazívne karcinómy zo všetkých invazívnych karcinómov</w:t>
            </w:r>
          </w:p>
        </w:tc>
        <w:tc>
          <w:tcPr>
            <w:tcW w:w="5098" w:type="dxa"/>
          </w:tcPr>
          <w:p w14:paraId="02C10F0E" w14:textId="77777777" w:rsidR="0044162C" w:rsidRPr="00360858" w:rsidRDefault="0044162C" w:rsidP="00317536">
            <w:pPr>
              <w:spacing w:after="0" w:line="240" w:lineRule="auto"/>
              <w:jc w:val="both"/>
              <w:rPr>
                <w:rFonts w:ascii="Times New Roman" w:hAnsi="Times New Roman"/>
                <w:bCs/>
                <w:sz w:val="20"/>
                <w:szCs w:val="20"/>
              </w:rPr>
            </w:pPr>
            <w:r w:rsidRPr="004F3E9C">
              <w:rPr>
                <w:rFonts w:ascii="Times New Roman" w:hAnsi="Times New Roman"/>
                <w:bCs/>
                <w:sz w:val="20"/>
                <w:szCs w:val="20"/>
              </w:rPr>
              <w:t>Počet žien s karcinómom a chýbajúcim údajom pT</w:t>
            </w:r>
            <w:r>
              <w:rPr>
                <w:rFonts w:ascii="Times New Roman" w:hAnsi="Times New Roman"/>
                <w:bCs/>
                <w:sz w:val="20"/>
                <w:szCs w:val="20"/>
              </w:rPr>
              <w:t xml:space="preserve"> </w:t>
            </w:r>
            <w:r w:rsidRPr="004F3E9C">
              <w:rPr>
                <w:rFonts w:ascii="Times New Roman" w:hAnsi="Times New Roman"/>
                <w:bCs/>
                <w:sz w:val="20"/>
                <w:szCs w:val="20"/>
              </w:rPr>
              <w:t>/ Počet žien s karcinómom prsníka</w:t>
            </w:r>
          </w:p>
        </w:tc>
      </w:tr>
      <w:tr w:rsidR="0044162C" w14:paraId="6B0B85B5" w14:textId="77777777" w:rsidTr="00317536">
        <w:tc>
          <w:tcPr>
            <w:tcW w:w="1129" w:type="dxa"/>
            <w:vAlign w:val="center"/>
          </w:tcPr>
          <w:p w14:paraId="02C8DC22"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835" w:type="dxa"/>
            <w:vAlign w:val="center"/>
          </w:tcPr>
          <w:p w14:paraId="6EB1A41E" w14:textId="77777777" w:rsidR="0044162C" w:rsidRPr="004F3E9C"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Podiel zachytených LU negatívnych karcinómov zo všetkých karcinómov diagnostikovaných</w:t>
            </w:r>
          </w:p>
          <w:p w14:paraId="2FF213B4" w14:textId="77777777" w:rsidR="0044162C" w:rsidRPr="00360858" w:rsidRDefault="0044162C" w:rsidP="00317536">
            <w:pPr>
              <w:spacing w:after="0" w:line="240" w:lineRule="auto"/>
              <w:rPr>
                <w:rFonts w:ascii="Times New Roman" w:hAnsi="Times New Roman"/>
                <w:bCs/>
                <w:sz w:val="20"/>
                <w:szCs w:val="20"/>
              </w:rPr>
            </w:pPr>
            <w:r w:rsidRPr="004F3E9C">
              <w:rPr>
                <w:rFonts w:ascii="Times New Roman" w:hAnsi="Times New Roman"/>
                <w:bCs/>
                <w:sz w:val="20"/>
                <w:szCs w:val="20"/>
              </w:rPr>
              <w:t>počas skríningu</w:t>
            </w:r>
          </w:p>
        </w:tc>
        <w:tc>
          <w:tcPr>
            <w:tcW w:w="5098" w:type="dxa"/>
          </w:tcPr>
          <w:p w14:paraId="74EAB415" w14:textId="77777777" w:rsidR="0044162C" w:rsidRPr="00360858" w:rsidRDefault="0044162C" w:rsidP="00317536">
            <w:pPr>
              <w:spacing w:after="0" w:line="240" w:lineRule="auto"/>
              <w:jc w:val="both"/>
              <w:rPr>
                <w:rFonts w:ascii="Times New Roman" w:hAnsi="Times New Roman"/>
                <w:bCs/>
                <w:sz w:val="20"/>
                <w:szCs w:val="20"/>
              </w:rPr>
            </w:pPr>
            <w:r w:rsidRPr="00157AF4">
              <w:rPr>
                <w:rFonts w:ascii="Times New Roman" w:hAnsi="Times New Roman"/>
                <w:bCs/>
                <w:sz w:val="20"/>
                <w:szCs w:val="20"/>
              </w:rPr>
              <w:t>Počet žien s negativitou LU / Počet žien s karcinómom</w:t>
            </w:r>
          </w:p>
        </w:tc>
      </w:tr>
      <w:tr w:rsidR="0044162C" w14:paraId="295CEB8C" w14:textId="77777777" w:rsidTr="00317536">
        <w:tc>
          <w:tcPr>
            <w:tcW w:w="1129" w:type="dxa"/>
            <w:vAlign w:val="center"/>
          </w:tcPr>
          <w:p w14:paraId="3415692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2835" w:type="dxa"/>
            <w:vAlign w:val="center"/>
          </w:tcPr>
          <w:p w14:paraId="34704634" w14:textId="77777777" w:rsidR="0044162C" w:rsidRPr="00157AF4" w:rsidRDefault="0044162C" w:rsidP="00317536">
            <w:pPr>
              <w:spacing w:after="0" w:line="240" w:lineRule="auto"/>
              <w:rPr>
                <w:rFonts w:ascii="Times New Roman" w:hAnsi="Times New Roman"/>
                <w:bCs/>
                <w:sz w:val="20"/>
                <w:szCs w:val="20"/>
              </w:rPr>
            </w:pPr>
            <w:r w:rsidRPr="00157AF4">
              <w:rPr>
                <w:rFonts w:ascii="Times New Roman" w:hAnsi="Times New Roman"/>
                <w:bCs/>
                <w:sz w:val="20"/>
                <w:szCs w:val="20"/>
              </w:rPr>
              <w:t>Podiel nezachytených LU negatívnych karcinómov zo všetkých karcinómov diagnostikovaných</w:t>
            </w:r>
          </w:p>
          <w:p w14:paraId="5241F97A" w14:textId="77777777" w:rsidR="0044162C" w:rsidRPr="00360858" w:rsidRDefault="0044162C" w:rsidP="00317536">
            <w:pPr>
              <w:spacing w:after="0" w:line="240" w:lineRule="auto"/>
              <w:rPr>
                <w:rFonts w:ascii="Times New Roman" w:hAnsi="Times New Roman"/>
                <w:bCs/>
                <w:sz w:val="20"/>
                <w:szCs w:val="20"/>
              </w:rPr>
            </w:pPr>
            <w:r w:rsidRPr="00157AF4">
              <w:rPr>
                <w:rFonts w:ascii="Times New Roman" w:hAnsi="Times New Roman"/>
                <w:bCs/>
                <w:sz w:val="20"/>
                <w:szCs w:val="20"/>
              </w:rPr>
              <w:t>počas skríningu</w:t>
            </w:r>
          </w:p>
        </w:tc>
        <w:tc>
          <w:tcPr>
            <w:tcW w:w="5098" w:type="dxa"/>
          </w:tcPr>
          <w:p w14:paraId="480CAD30" w14:textId="77777777" w:rsidR="0044162C" w:rsidRPr="00360858" w:rsidRDefault="0044162C" w:rsidP="00317536">
            <w:pPr>
              <w:spacing w:after="0" w:line="240" w:lineRule="auto"/>
              <w:jc w:val="both"/>
              <w:rPr>
                <w:rFonts w:ascii="Times New Roman" w:hAnsi="Times New Roman"/>
                <w:bCs/>
                <w:sz w:val="20"/>
                <w:szCs w:val="20"/>
              </w:rPr>
            </w:pPr>
            <w:r w:rsidRPr="00157AF4">
              <w:rPr>
                <w:rFonts w:ascii="Times New Roman" w:hAnsi="Times New Roman"/>
                <w:bCs/>
                <w:sz w:val="20"/>
                <w:szCs w:val="20"/>
              </w:rPr>
              <w:t>Počet žien s chýbajúcim údajom o stave LU / Počet žien s karcinómom</w:t>
            </w:r>
          </w:p>
        </w:tc>
      </w:tr>
      <w:tr w:rsidR="0044162C" w14:paraId="1C5A9833" w14:textId="77777777" w:rsidTr="00317536">
        <w:tc>
          <w:tcPr>
            <w:tcW w:w="1129" w:type="dxa"/>
            <w:vAlign w:val="center"/>
          </w:tcPr>
          <w:p w14:paraId="6CC51CEB"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835" w:type="dxa"/>
            <w:vAlign w:val="center"/>
          </w:tcPr>
          <w:p w14:paraId="60F35303" w14:textId="77777777" w:rsidR="0044162C" w:rsidRPr="00360858"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Podiel zachytených II+ karcinómov prsníka zo všetkých karcinómov diagnostikovaných počas</w:t>
            </w:r>
            <w:r>
              <w:rPr>
                <w:rFonts w:ascii="Times New Roman" w:hAnsi="Times New Roman"/>
                <w:bCs/>
                <w:sz w:val="20"/>
                <w:szCs w:val="20"/>
              </w:rPr>
              <w:t xml:space="preserve"> </w:t>
            </w:r>
            <w:r w:rsidRPr="00A70BC7">
              <w:rPr>
                <w:rFonts w:ascii="Times New Roman" w:hAnsi="Times New Roman"/>
                <w:bCs/>
                <w:sz w:val="20"/>
                <w:szCs w:val="20"/>
              </w:rPr>
              <w:t>skríningu</w:t>
            </w:r>
          </w:p>
        </w:tc>
        <w:tc>
          <w:tcPr>
            <w:tcW w:w="5098" w:type="dxa"/>
          </w:tcPr>
          <w:p w14:paraId="71C48CCD" w14:textId="77777777" w:rsidR="0044162C" w:rsidRPr="00360858" w:rsidRDefault="0044162C" w:rsidP="00317536">
            <w:pPr>
              <w:spacing w:after="0" w:line="240" w:lineRule="auto"/>
              <w:jc w:val="both"/>
              <w:rPr>
                <w:rFonts w:ascii="Times New Roman" w:hAnsi="Times New Roman"/>
                <w:bCs/>
                <w:sz w:val="20"/>
                <w:szCs w:val="20"/>
              </w:rPr>
            </w:pPr>
            <w:r w:rsidRPr="00A70BC7">
              <w:rPr>
                <w:rFonts w:ascii="Times New Roman" w:hAnsi="Times New Roman"/>
                <w:bCs/>
                <w:sz w:val="20"/>
                <w:szCs w:val="20"/>
              </w:rPr>
              <w:t>Počet žien s pTNM štádiom IIA - IV / Počet žien s karcinómom</w:t>
            </w:r>
          </w:p>
        </w:tc>
      </w:tr>
      <w:tr w:rsidR="0044162C" w14:paraId="75049C81" w14:textId="77777777" w:rsidTr="00317536">
        <w:tc>
          <w:tcPr>
            <w:tcW w:w="1129" w:type="dxa"/>
            <w:vAlign w:val="center"/>
          </w:tcPr>
          <w:p w14:paraId="5A8D9C97"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835" w:type="dxa"/>
            <w:vAlign w:val="center"/>
          </w:tcPr>
          <w:p w14:paraId="05BD3250" w14:textId="77777777" w:rsidR="0044162C" w:rsidRPr="00A70BC7"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Podiel nezachytených II+ karcinómov prsníka zo všetkých karcinómov diagnostikovaných</w:t>
            </w:r>
          </w:p>
          <w:p w14:paraId="463FD84A" w14:textId="77777777" w:rsidR="0044162C" w:rsidRPr="00360858" w:rsidRDefault="0044162C" w:rsidP="00317536">
            <w:pPr>
              <w:spacing w:after="0" w:line="240" w:lineRule="auto"/>
              <w:rPr>
                <w:rFonts w:ascii="Times New Roman" w:hAnsi="Times New Roman"/>
                <w:bCs/>
                <w:sz w:val="20"/>
                <w:szCs w:val="20"/>
              </w:rPr>
            </w:pPr>
            <w:r w:rsidRPr="00A70BC7">
              <w:rPr>
                <w:rFonts w:ascii="Times New Roman" w:hAnsi="Times New Roman"/>
                <w:bCs/>
                <w:sz w:val="20"/>
                <w:szCs w:val="20"/>
              </w:rPr>
              <w:t>počas skríningu</w:t>
            </w:r>
          </w:p>
        </w:tc>
        <w:tc>
          <w:tcPr>
            <w:tcW w:w="5098" w:type="dxa"/>
          </w:tcPr>
          <w:p w14:paraId="1A5975B0" w14:textId="77777777" w:rsidR="0044162C" w:rsidRPr="00360858" w:rsidRDefault="0044162C" w:rsidP="00317536">
            <w:pPr>
              <w:spacing w:after="0" w:line="240" w:lineRule="auto"/>
              <w:jc w:val="both"/>
              <w:rPr>
                <w:rFonts w:ascii="Times New Roman" w:hAnsi="Times New Roman"/>
                <w:bCs/>
                <w:sz w:val="20"/>
                <w:szCs w:val="20"/>
              </w:rPr>
            </w:pPr>
            <w:r w:rsidRPr="006C473E">
              <w:rPr>
                <w:rFonts w:ascii="Times New Roman" w:hAnsi="Times New Roman"/>
                <w:bCs/>
                <w:sz w:val="20"/>
                <w:szCs w:val="20"/>
              </w:rPr>
              <w:t>Počet žien s chýbajúcim údajom pTNM štádia / Počet žien s karcinómom</w:t>
            </w:r>
          </w:p>
        </w:tc>
      </w:tr>
      <w:tr w:rsidR="0044162C" w14:paraId="5B6FCF05" w14:textId="77777777" w:rsidTr="00317536">
        <w:tc>
          <w:tcPr>
            <w:tcW w:w="1129" w:type="dxa"/>
            <w:vAlign w:val="center"/>
          </w:tcPr>
          <w:p w14:paraId="4CF4EA3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835" w:type="dxa"/>
            <w:vAlign w:val="center"/>
          </w:tcPr>
          <w:p w14:paraId="6ACA0271" w14:textId="77777777" w:rsidR="0044162C" w:rsidRPr="00360858" w:rsidRDefault="0044162C" w:rsidP="00317536">
            <w:pPr>
              <w:spacing w:after="0" w:line="240" w:lineRule="auto"/>
              <w:rPr>
                <w:rFonts w:ascii="Times New Roman" w:hAnsi="Times New Roman"/>
                <w:bCs/>
                <w:sz w:val="20"/>
                <w:szCs w:val="20"/>
              </w:rPr>
            </w:pPr>
            <w:r w:rsidRPr="006C473E">
              <w:rPr>
                <w:rFonts w:ascii="Times New Roman" w:hAnsi="Times New Roman"/>
                <w:bCs/>
                <w:sz w:val="20"/>
                <w:szCs w:val="20"/>
              </w:rPr>
              <w:t>Podiel zachytených II+ karcinómov prsníka zo všetkých žien, ktoré absolvovali skríning</w:t>
            </w:r>
          </w:p>
        </w:tc>
        <w:tc>
          <w:tcPr>
            <w:tcW w:w="5098" w:type="dxa"/>
          </w:tcPr>
          <w:p w14:paraId="62CC874F" w14:textId="77777777" w:rsidR="0044162C" w:rsidRPr="00360858" w:rsidRDefault="0044162C" w:rsidP="00317536">
            <w:pPr>
              <w:spacing w:after="0" w:line="240" w:lineRule="auto"/>
              <w:jc w:val="both"/>
              <w:rPr>
                <w:rFonts w:ascii="Times New Roman" w:hAnsi="Times New Roman"/>
                <w:bCs/>
                <w:sz w:val="20"/>
                <w:szCs w:val="20"/>
              </w:rPr>
            </w:pPr>
            <w:r w:rsidRPr="006C473E">
              <w:rPr>
                <w:rFonts w:ascii="Times New Roman" w:hAnsi="Times New Roman"/>
                <w:bCs/>
                <w:sz w:val="20"/>
                <w:szCs w:val="20"/>
              </w:rPr>
              <w:t>Počet žien s pTNM štádiom IIA – IV / Počet žien ktoré absolvovali skríning</w:t>
            </w:r>
          </w:p>
        </w:tc>
      </w:tr>
      <w:tr w:rsidR="0044162C" w14:paraId="1C9E8C2D" w14:textId="77777777" w:rsidTr="00317536">
        <w:tc>
          <w:tcPr>
            <w:tcW w:w="1129" w:type="dxa"/>
            <w:vAlign w:val="center"/>
          </w:tcPr>
          <w:p w14:paraId="6B65CD2D"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835" w:type="dxa"/>
            <w:vAlign w:val="center"/>
          </w:tcPr>
          <w:p w14:paraId="3B7D39CC" w14:textId="77777777" w:rsidR="0044162C" w:rsidRPr="00360858" w:rsidRDefault="0044162C" w:rsidP="00317536">
            <w:pPr>
              <w:spacing w:after="0" w:line="240" w:lineRule="auto"/>
              <w:rPr>
                <w:rFonts w:ascii="Times New Roman" w:hAnsi="Times New Roman"/>
                <w:bCs/>
                <w:sz w:val="20"/>
                <w:szCs w:val="20"/>
              </w:rPr>
            </w:pPr>
            <w:r w:rsidRPr="00096A41">
              <w:rPr>
                <w:rFonts w:ascii="Times New Roman" w:hAnsi="Times New Roman"/>
                <w:bCs/>
                <w:sz w:val="20"/>
                <w:szCs w:val="20"/>
              </w:rPr>
              <w:t>Podiel nezachytených II+ karcinómov prsníka zo všetkých žien, ktoré absolvovali skríning</w:t>
            </w:r>
          </w:p>
        </w:tc>
        <w:tc>
          <w:tcPr>
            <w:tcW w:w="5098" w:type="dxa"/>
          </w:tcPr>
          <w:p w14:paraId="4E1F2A17" w14:textId="77777777" w:rsidR="0044162C" w:rsidRPr="00360858" w:rsidRDefault="0044162C" w:rsidP="00317536">
            <w:pPr>
              <w:spacing w:after="0" w:line="240" w:lineRule="auto"/>
              <w:jc w:val="both"/>
              <w:rPr>
                <w:rFonts w:ascii="Times New Roman" w:hAnsi="Times New Roman"/>
                <w:bCs/>
                <w:sz w:val="20"/>
                <w:szCs w:val="20"/>
              </w:rPr>
            </w:pPr>
            <w:r w:rsidRPr="00096A41">
              <w:rPr>
                <w:rFonts w:ascii="Times New Roman" w:hAnsi="Times New Roman"/>
                <w:bCs/>
                <w:sz w:val="20"/>
                <w:szCs w:val="20"/>
              </w:rPr>
              <w:t>Počet žien s chýbajúcim údajom pTNM štádia / Počet žien ktoré absolvovali skríning</w:t>
            </w:r>
          </w:p>
        </w:tc>
      </w:tr>
      <w:tr w:rsidR="0044162C" w14:paraId="2545CC8F" w14:textId="77777777" w:rsidTr="00317536">
        <w:tc>
          <w:tcPr>
            <w:tcW w:w="1129" w:type="dxa"/>
            <w:vAlign w:val="center"/>
          </w:tcPr>
          <w:p w14:paraId="09744955"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835" w:type="dxa"/>
            <w:vAlign w:val="center"/>
          </w:tcPr>
          <w:p w14:paraId="4D2DF115" w14:textId="77777777" w:rsidR="0044162C" w:rsidRPr="00360858" w:rsidRDefault="0044162C" w:rsidP="00317536">
            <w:pPr>
              <w:spacing w:after="0" w:line="240" w:lineRule="auto"/>
              <w:rPr>
                <w:rFonts w:ascii="Times New Roman" w:hAnsi="Times New Roman"/>
                <w:bCs/>
                <w:sz w:val="20"/>
                <w:szCs w:val="20"/>
              </w:rPr>
            </w:pPr>
            <w:r w:rsidRPr="006D553F">
              <w:rPr>
                <w:rFonts w:ascii="Times New Roman" w:hAnsi="Times New Roman"/>
                <w:bCs/>
                <w:sz w:val="20"/>
                <w:szCs w:val="20"/>
              </w:rPr>
              <w:t>Konzervatívna liečba (DCIS)</w:t>
            </w:r>
          </w:p>
        </w:tc>
        <w:tc>
          <w:tcPr>
            <w:tcW w:w="5098" w:type="dxa"/>
          </w:tcPr>
          <w:p w14:paraId="76869D19" w14:textId="77777777" w:rsidR="0044162C" w:rsidRPr="00360858" w:rsidRDefault="0044162C" w:rsidP="00317536">
            <w:pPr>
              <w:spacing w:after="0" w:line="240" w:lineRule="auto"/>
              <w:jc w:val="both"/>
              <w:rPr>
                <w:rFonts w:ascii="Times New Roman" w:hAnsi="Times New Roman"/>
                <w:bCs/>
                <w:sz w:val="20"/>
                <w:szCs w:val="20"/>
              </w:rPr>
            </w:pPr>
            <w:r w:rsidRPr="006D553F">
              <w:rPr>
                <w:rFonts w:ascii="Times New Roman" w:hAnsi="Times New Roman"/>
                <w:bCs/>
                <w:sz w:val="20"/>
                <w:szCs w:val="20"/>
              </w:rPr>
              <w:t>Počet žien s DCIS, ktoré absolvovali prsník-záchovnú operáciu / Počet žien operovaných pre</w:t>
            </w:r>
            <w:r>
              <w:rPr>
                <w:rFonts w:ascii="Times New Roman" w:hAnsi="Times New Roman"/>
                <w:bCs/>
                <w:sz w:val="20"/>
                <w:szCs w:val="20"/>
              </w:rPr>
              <w:t xml:space="preserve"> </w:t>
            </w:r>
            <w:r w:rsidRPr="006D553F">
              <w:rPr>
                <w:rFonts w:ascii="Times New Roman" w:hAnsi="Times New Roman"/>
                <w:bCs/>
                <w:sz w:val="20"/>
                <w:szCs w:val="20"/>
              </w:rPr>
              <w:t>DCIS</w:t>
            </w:r>
          </w:p>
        </w:tc>
      </w:tr>
      <w:tr w:rsidR="0044162C" w14:paraId="21523C53" w14:textId="77777777" w:rsidTr="00317536">
        <w:tc>
          <w:tcPr>
            <w:tcW w:w="1129" w:type="dxa"/>
            <w:vAlign w:val="center"/>
          </w:tcPr>
          <w:p w14:paraId="01C542D3"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835" w:type="dxa"/>
            <w:vAlign w:val="center"/>
          </w:tcPr>
          <w:p w14:paraId="07A146F6" w14:textId="77777777" w:rsidR="0044162C" w:rsidRPr="00360858" w:rsidRDefault="0044162C" w:rsidP="00317536">
            <w:pPr>
              <w:spacing w:after="0" w:line="240" w:lineRule="auto"/>
              <w:rPr>
                <w:rFonts w:ascii="Times New Roman" w:hAnsi="Times New Roman"/>
                <w:bCs/>
                <w:sz w:val="20"/>
                <w:szCs w:val="20"/>
              </w:rPr>
            </w:pPr>
            <w:r w:rsidRPr="004F0863">
              <w:rPr>
                <w:rFonts w:ascii="Times New Roman" w:hAnsi="Times New Roman"/>
                <w:bCs/>
                <w:sz w:val="20"/>
                <w:szCs w:val="20"/>
              </w:rPr>
              <w:t>Chýbajúci údaj o konzervatívnej liečbe u DCIS</w:t>
            </w:r>
          </w:p>
        </w:tc>
        <w:tc>
          <w:tcPr>
            <w:tcW w:w="5098" w:type="dxa"/>
          </w:tcPr>
          <w:p w14:paraId="512C0896" w14:textId="77777777" w:rsidR="0044162C" w:rsidRPr="00360858" w:rsidRDefault="0044162C" w:rsidP="00317536">
            <w:pPr>
              <w:spacing w:after="0" w:line="240" w:lineRule="auto"/>
              <w:jc w:val="both"/>
              <w:rPr>
                <w:rFonts w:ascii="Times New Roman" w:hAnsi="Times New Roman"/>
                <w:bCs/>
                <w:sz w:val="20"/>
                <w:szCs w:val="20"/>
              </w:rPr>
            </w:pPr>
            <w:r w:rsidRPr="004F0863">
              <w:rPr>
                <w:rFonts w:ascii="Times New Roman" w:hAnsi="Times New Roman"/>
                <w:bCs/>
                <w:sz w:val="20"/>
                <w:szCs w:val="20"/>
              </w:rPr>
              <w:t>Počet žien s DCIS s chýbajúcim údajom o operácii / Počet žien s DCIS</w:t>
            </w:r>
          </w:p>
        </w:tc>
      </w:tr>
      <w:tr w:rsidR="0044162C" w14:paraId="45CFE9F7" w14:textId="77777777" w:rsidTr="00317536">
        <w:tc>
          <w:tcPr>
            <w:tcW w:w="1129" w:type="dxa"/>
            <w:vAlign w:val="center"/>
          </w:tcPr>
          <w:p w14:paraId="6AE0FE89"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835" w:type="dxa"/>
            <w:vAlign w:val="center"/>
          </w:tcPr>
          <w:p w14:paraId="5491CB6C" w14:textId="77777777" w:rsidR="0044162C" w:rsidRPr="00360858" w:rsidRDefault="0044162C" w:rsidP="00317536">
            <w:pPr>
              <w:spacing w:after="0" w:line="240" w:lineRule="auto"/>
              <w:rPr>
                <w:rFonts w:ascii="Times New Roman" w:hAnsi="Times New Roman"/>
                <w:bCs/>
                <w:sz w:val="20"/>
                <w:szCs w:val="20"/>
              </w:rPr>
            </w:pPr>
            <w:r w:rsidRPr="004F0863">
              <w:rPr>
                <w:rFonts w:ascii="Times New Roman" w:hAnsi="Times New Roman"/>
                <w:bCs/>
                <w:sz w:val="20"/>
                <w:szCs w:val="20"/>
              </w:rPr>
              <w:t>Konzervatívna liečba (invazívny karcinóm)</w:t>
            </w:r>
          </w:p>
        </w:tc>
        <w:tc>
          <w:tcPr>
            <w:tcW w:w="5098" w:type="dxa"/>
          </w:tcPr>
          <w:p w14:paraId="7835DF99" w14:textId="77777777" w:rsidR="0044162C" w:rsidRPr="00360858" w:rsidRDefault="0044162C" w:rsidP="00317536">
            <w:pPr>
              <w:spacing w:after="0" w:line="240" w:lineRule="auto"/>
              <w:jc w:val="both"/>
              <w:rPr>
                <w:rFonts w:ascii="Times New Roman" w:hAnsi="Times New Roman"/>
                <w:bCs/>
                <w:sz w:val="20"/>
                <w:szCs w:val="20"/>
              </w:rPr>
            </w:pPr>
            <w:r w:rsidRPr="004F0863">
              <w:rPr>
                <w:rFonts w:ascii="Times New Roman" w:hAnsi="Times New Roman"/>
                <w:bCs/>
                <w:sz w:val="20"/>
                <w:szCs w:val="20"/>
              </w:rPr>
              <w:t>Počet žien s karcinómom, ktoré absolvovali prsník-záchovnú operáciu / Počet žien</w:t>
            </w:r>
            <w:r>
              <w:rPr>
                <w:rFonts w:ascii="Times New Roman" w:hAnsi="Times New Roman"/>
                <w:bCs/>
                <w:sz w:val="20"/>
                <w:szCs w:val="20"/>
              </w:rPr>
              <w:t xml:space="preserve"> </w:t>
            </w:r>
            <w:r w:rsidRPr="004F0863">
              <w:rPr>
                <w:rFonts w:ascii="Times New Roman" w:hAnsi="Times New Roman"/>
                <w:bCs/>
                <w:sz w:val="20"/>
                <w:szCs w:val="20"/>
              </w:rPr>
              <w:t>s karcinómom</w:t>
            </w:r>
          </w:p>
        </w:tc>
      </w:tr>
      <w:tr w:rsidR="0044162C" w14:paraId="436C3338" w14:textId="77777777" w:rsidTr="00317536">
        <w:tc>
          <w:tcPr>
            <w:tcW w:w="1129" w:type="dxa"/>
            <w:vAlign w:val="center"/>
          </w:tcPr>
          <w:p w14:paraId="544F8C7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835" w:type="dxa"/>
            <w:vAlign w:val="center"/>
          </w:tcPr>
          <w:p w14:paraId="0ACC5BA5" w14:textId="77777777" w:rsidR="0044162C" w:rsidRPr="00360858" w:rsidRDefault="0044162C" w:rsidP="00317536">
            <w:pPr>
              <w:spacing w:after="0" w:line="240" w:lineRule="auto"/>
              <w:rPr>
                <w:rFonts w:ascii="Times New Roman" w:hAnsi="Times New Roman"/>
                <w:bCs/>
                <w:sz w:val="20"/>
                <w:szCs w:val="20"/>
              </w:rPr>
            </w:pPr>
            <w:r w:rsidRPr="00203488">
              <w:rPr>
                <w:rFonts w:ascii="Times New Roman" w:hAnsi="Times New Roman"/>
                <w:bCs/>
                <w:sz w:val="20"/>
                <w:szCs w:val="20"/>
              </w:rPr>
              <w:t>Chýbajúci údaj o konzervatívnej liečbe (invazívny karcinóm)</w:t>
            </w:r>
          </w:p>
        </w:tc>
        <w:tc>
          <w:tcPr>
            <w:tcW w:w="5098" w:type="dxa"/>
          </w:tcPr>
          <w:p w14:paraId="5CE47513" w14:textId="77777777" w:rsidR="0044162C" w:rsidRPr="00360858" w:rsidRDefault="0044162C" w:rsidP="00317536">
            <w:pPr>
              <w:spacing w:after="0" w:line="240" w:lineRule="auto"/>
              <w:jc w:val="both"/>
              <w:rPr>
                <w:rFonts w:ascii="Times New Roman" w:hAnsi="Times New Roman"/>
                <w:bCs/>
                <w:sz w:val="20"/>
                <w:szCs w:val="20"/>
              </w:rPr>
            </w:pPr>
            <w:r w:rsidRPr="00203488">
              <w:rPr>
                <w:rFonts w:ascii="Times New Roman" w:hAnsi="Times New Roman"/>
                <w:bCs/>
                <w:sz w:val="20"/>
                <w:szCs w:val="20"/>
              </w:rPr>
              <w:t>Počet žien s karcinómom, s chýbajúcim údajom o operácii / Počet žien s karcinómom</w:t>
            </w:r>
          </w:p>
        </w:tc>
      </w:tr>
      <w:tr w:rsidR="0044162C" w14:paraId="2CD61B4F" w14:textId="77777777" w:rsidTr="00317536">
        <w:tc>
          <w:tcPr>
            <w:tcW w:w="1129" w:type="dxa"/>
            <w:vAlign w:val="center"/>
          </w:tcPr>
          <w:p w14:paraId="28F5B29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27</w:t>
            </w:r>
          </w:p>
        </w:tc>
        <w:tc>
          <w:tcPr>
            <w:tcW w:w="2835" w:type="dxa"/>
            <w:vAlign w:val="center"/>
          </w:tcPr>
          <w:p w14:paraId="74D18DD1" w14:textId="77777777" w:rsidR="0044162C" w:rsidRPr="00360858" w:rsidRDefault="0044162C" w:rsidP="00317536">
            <w:pPr>
              <w:spacing w:after="0" w:line="240" w:lineRule="auto"/>
              <w:rPr>
                <w:rFonts w:ascii="Times New Roman" w:hAnsi="Times New Roman"/>
                <w:bCs/>
                <w:sz w:val="20"/>
                <w:szCs w:val="20"/>
              </w:rPr>
            </w:pPr>
            <w:r w:rsidRPr="00203488">
              <w:rPr>
                <w:rFonts w:ascii="Times New Roman" w:hAnsi="Times New Roman"/>
                <w:bCs/>
                <w:sz w:val="20"/>
                <w:szCs w:val="20"/>
              </w:rPr>
              <w:t>Konzervatívna liečba u štádia pT1</w:t>
            </w:r>
          </w:p>
        </w:tc>
        <w:tc>
          <w:tcPr>
            <w:tcW w:w="5098" w:type="dxa"/>
          </w:tcPr>
          <w:p w14:paraId="263A7CE5" w14:textId="77777777" w:rsidR="0044162C" w:rsidRPr="00360858" w:rsidRDefault="0044162C" w:rsidP="00317536">
            <w:pPr>
              <w:spacing w:after="0" w:line="240" w:lineRule="auto"/>
              <w:jc w:val="both"/>
              <w:rPr>
                <w:rFonts w:ascii="Times New Roman" w:hAnsi="Times New Roman"/>
                <w:bCs/>
                <w:sz w:val="20"/>
                <w:szCs w:val="20"/>
              </w:rPr>
            </w:pPr>
            <w:r w:rsidRPr="00203488">
              <w:rPr>
                <w:rFonts w:ascii="Times New Roman" w:hAnsi="Times New Roman"/>
                <w:bCs/>
                <w:sz w:val="20"/>
                <w:szCs w:val="20"/>
              </w:rPr>
              <w:t>Počet žien s karcinómom štádia pT1 s prsník-záchovnou operáciou / Počet žien s</w:t>
            </w:r>
            <w:r>
              <w:rPr>
                <w:rFonts w:ascii="Times New Roman" w:hAnsi="Times New Roman"/>
                <w:bCs/>
                <w:sz w:val="20"/>
                <w:szCs w:val="20"/>
              </w:rPr>
              <w:t> </w:t>
            </w:r>
            <w:r w:rsidRPr="00203488">
              <w:rPr>
                <w:rFonts w:ascii="Times New Roman" w:hAnsi="Times New Roman"/>
                <w:bCs/>
                <w:sz w:val="20"/>
                <w:szCs w:val="20"/>
              </w:rPr>
              <w:t>karcinómom</w:t>
            </w:r>
            <w:r>
              <w:rPr>
                <w:rFonts w:ascii="Times New Roman" w:hAnsi="Times New Roman"/>
                <w:bCs/>
                <w:sz w:val="20"/>
                <w:szCs w:val="20"/>
              </w:rPr>
              <w:t xml:space="preserve"> </w:t>
            </w:r>
            <w:r w:rsidRPr="00203488">
              <w:rPr>
                <w:rFonts w:ascii="Times New Roman" w:hAnsi="Times New Roman"/>
                <w:bCs/>
                <w:sz w:val="20"/>
                <w:szCs w:val="20"/>
              </w:rPr>
              <w:t>štádia pT1</w:t>
            </w:r>
          </w:p>
        </w:tc>
      </w:tr>
      <w:tr w:rsidR="0044162C" w14:paraId="7BE42DB3" w14:textId="77777777" w:rsidTr="00317536">
        <w:tc>
          <w:tcPr>
            <w:tcW w:w="1129" w:type="dxa"/>
            <w:vAlign w:val="center"/>
          </w:tcPr>
          <w:p w14:paraId="2CE26F6E"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28</w:t>
            </w:r>
          </w:p>
        </w:tc>
        <w:tc>
          <w:tcPr>
            <w:tcW w:w="2835" w:type="dxa"/>
            <w:vAlign w:val="center"/>
          </w:tcPr>
          <w:p w14:paraId="05D99E9D" w14:textId="77777777" w:rsidR="0044162C" w:rsidRPr="00360858" w:rsidRDefault="0044162C" w:rsidP="00317536">
            <w:pPr>
              <w:spacing w:after="0" w:line="240" w:lineRule="auto"/>
              <w:rPr>
                <w:rFonts w:ascii="Times New Roman" w:hAnsi="Times New Roman"/>
                <w:bCs/>
                <w:sz w:val="20"/>
                <w:szCs w:val="20"/>
              </w:rPr>
            </w:pPr>
            <w:r w:rsidRPr="00C06532">
              <w:rPr>
                <w:rFonts w:ascii="Times New Roman" w:hAnsi="Times New Roman"/>
                <w:bCs/>
                <w:sz w:val="20"/>
                <w:szCs w:val="20"/>
              </w:rPr>
              <w:t>Chýbajúci údaj o konzervatívnej liečbe u štádia pT1</w:t>
            </w:r>
          </w:p>
        </w:tc>
        <w:tc>
          <w:tcPr>
            <w:tcW w:w="5098" w:type="dxa"/>
          </w:tcPr>
          <w:p w14:paraId="08A6A3BD" w14:textId="77777777" w:rsidR="0044162C" w:rsidRPr="00360858" w:rsidRDefault="0044162C" w:rsidP="00317536">
            <w:pPr>
              <w:spacing w:after="0" w:line="240" w:lineRule="auto"/>
              <w:jc w:val="both"/>
              <w:rPr>
                <w:rFonts w:ascii="Times New Roman" w:hAnsi="Times New Roman"/>
                <w:bCs/>
                <w:sz w:val="20"/>
                <w:szCs w:val="20"/>
              </w:rPr>
            </w:pPr>
            <w:r w:rsidRPr="00C06532">
              <w:rPr>
                <w:rFonts w:ascii="Times New Roman" w:hAnsi="Times New Roman"/>
                <w:bCs/>
                <w:sz w:val="20"/>
                <w:szCs w:val="20"/>
              </w:rPr>
              <w:t>Počet žien s karcinómom štádia pT1 s chýbajúcim údajom o operácii / Počet žien s</w:t>
            </w:r>
            <w:r>
              <w:rPr>
                <w:rFonts w:ascii="Times New Roman" w:hAnsi="Times New Roman"/>
                <w:bCs/>
                <w:sz w:val="20"/>
                <w:szCs w:val="20"/>
              </w:rPr>
              <w:t xml:space="preserve"> </w:t>
            </w:r>
            <w:r w:rsidRPr="00C06532">
              <w:rPr>
                <w:rFonts w:ascii="Times New Roman" w:hAnsi="Times New Roman"/>
                <w:bCs/>
                <w:sz w:val="20"/>
                <w:szCs w:val="20"/>
              </w:rPr>
              <w:t>karcinómom štádia pT1</w:t>
            </w:r>
          </w:p>
        </w:tc>
      </w:tr>
      <w:tr w:rsidR="0044162C" w14:paraId="42B8DF21" w14:textId="77777777" w:rsidTr="00317536">
        <w:tc>
          <w:tcPr>
            <w:tcW w:w="1129" w:type="dxa"/>
            <w:vAlign w:val="center"/>
          </w:tcPr>
          <w:p w14:paraId="7BBA1406"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29</w:t>
            </w:r>
          </w:p>
        </w:tc>
        <w:tc>
          <w:tcPr>
            <w:tcW w:w="2835" w:type="dxa"/>
            <w:vAlign w:val="center"/>
          </w:tcPr>
          <w:p w14:paraId="2C9F2EE1"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Populačná incidencia karcinómu prsníka</w:t>
            </w:r>
          </w:p>
        </w:tc>
        <w:tc>
          <w:tcPr>
            <w:tcW w:w="5098" w:type="dxa"/>
          </w:tcPr>
          <w:p w14:paraId="71D63B96" w14:textId="77777777" w:rsidR="0044162C" w:rsidRPr="00360858" w:rsidRDefault="0044162C" w:rsidP="00317536">
            <w:pPr>
              <w:spacing w:after="0" w:line="240" w:lineRule="auto"/>
              <w:jc w:val="both"/>
              <w:rPr>
                <w:rFonts w:ascii="Times New Roman" w:hAnsi="Times New Roman"/>
                <w:bCs/>
                <w:sz w:val="20"/>
                <w:szCs w:val="20"/>
              </w:rPr>
            </w:pPr>
          </w:p>
        </w:tc>
      </w:tr>
      <w:tr w:rsidR="0044162C" w14:paraId="1E93B866" w14:textId="77777777" w:rsidTr="00317536">
        <w:tc>
          <w:tcPr>
            <w:tcW w:w="1129" w:type="dxa"/>
            <w:vAlign w:val="center"/>
          </w:tcPr>
          <w:p w14:paraId="4954D5B8"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lastRenderedPageBreak/>
              <w:t>30</w:t>
            </w:r>
          </w:p>
        </w:tc>
        <w:tc>
          <w:tcPr>
            <w:tcW w:w="2835" w:type="dxa"/>
            <w:vAlign w:val="center"/>
          </w:tcPr>
          <w:p w14:paraId="5697E0CA"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Podiel pokročilých štádií karcinómu prsníka</w:t>
            </w:r>
          </w:p>
        </w:tc>
        <w:tc>
          <w:tcPr>
            <w:tcW w:w="5098" w:type="dxa"/>
          </w:tcPr>
          <w:p w14:paraId="1B978345" w14:textId="77777777" w:rsidR="0044162C" w:rsidRPr="00360858" w:rsidRDefault="0044162C" w:rsidP="00317536">
            <w:pPr>
              <w:spacing w:after="0" w:line="240" w:lineRule="auto"/>
              <w:jc w:val="both"/>
              <w:rPr>
                <w:rFonts w:ascii="Times New Roman" w:hAnsi="Times New Roman"/>
                <w:bCs/>
                <w:sz w:val="20"/>
                <w:szCs w:val="20"/>
              </w:rPr>
            </w:pPr>
          </w:p>
        </w:tc>
      </w:tr>
      <w:tr w:rsidR="0044162C" w14:paraId="615AB5CC" w14:textId="77777777" w:rsidTr="00317536">
        <w:tc>
          <w:tcPr>
            <w:tcW w:w="1129" w:type="dxa"/>
            <w:vAlign w:val="center"/>
          </w:tcPr>
          <w:p w14:paraId="2415DBBA" w14:textId="77777777" w:rsidR="0044162C"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2835" w:type="dxa"/>
            <w:vAlign w:val="center"/>
          </w:tcPr>
          <w:p w14:paraId="759B2AA9" w14:textId="77777777" w:rsidR="0044162C" w:rsidRPr="00360858" w:rsidRDefault="0044162C" w:rsidP="00317536">
            <w:pPr>
              <w:spacing w:after="0" w:line="240" w:lineRule="auto"/>
              <w:rPr>
                <w:rFonts w:ascii="Times New Roman" w:hAnsi="Times New Roman"/>
                <w:bCs/>
                <w:sz w:val="20"/>
                <w:szCs w:val="20"/>
              </w:rPr>
            </w:pPr>
            <w:r w:rsidRPr="00FC7F56">
              <w:rPr>
                <w:rFonts w:ascii="Times New Roman" w:hAnsi="Times New Roman"/>
                <w:bCs/>
                <w:sz w:val="20"/>
                <w:szCs w:val="20"/>
              </w:rPr>
              <w:t>Populačná mortalita karcinómu prsníka</w:t>
            </w:r>
          </w:p>
        </w:tc>
        <w:tc>
          <w:tcPr>
            <w:tcW w:w="5098" w:type="dxa"/>
          </w:tcPr>
          <w:p w14:paraId="5CC08928" w14:textId="77777777" w:rsidR="0044162C" w:rsidRPr="00360858" w:rsidRDefault="0044162C" w:rsidP="00317536">
            <w:pPr>
              <w:spacing w:after="0" w:line="240" w:lineRule="auto"/>
              <w:jc w:val="both"/>
              <w:rPr>
                <w:rFonts w:ascii="Times New Roman" w:hAnsi="Times New Roman"/>
                <w:bCs/>
                <w:sz w:val="20"/>
                <w:szCs w:val="20"/>
              </w:rPr>
            </w:pPr>
          </w:p>
        </w:tc>
      </w:tr>
    </w:tbl>
    <w:p w14:paraId="6FFD2D05" w14:textId="77777777" w:rsidR="0044162C" w:rsidRDefault="0044162C" w:rsidP="0044162C">
      <w:pPr>
        <w:spacing w:after="0" w:line="240" w:lineRule="auto"/>
        <w:jc w:val="both"/>
        <w:rPr>
          <w:rFonts w:ascii="Times New Roman" w:hAnsi="Times New Roman"/>
          <w:bCs/>
          <w:sz w:val="20"/>
          <w:szCs w:val="20"/>
        </w:rPr>
      </w:pPr>
    </w:p>
    <w:p w14:paraId="5EB517D1" w14:textId="77777777" w:rsidR="0044162C" w:rsidRDefault="0044162C" w:rsidP="0044162C">
      <w:pPr>
        <w:spacing w:after="0" w:line="240" w:lineRule="auto"/>
        <w:jc w:val="both"/>
        <w:rPr>
          <w:rFonts w:ascii="Times New Roman" w:hAnsi="Times New Roman"/>
          <w:bCs/>
          <w:sz w:val="20"/>
          <w:szCs w:val="20"/>
        </w:rPr>
      </w:pPr>
    </w:p>
    <w:p w14:paraId="645FA8A1" w14:textId="77777777" w:rsidR="0044162C" w:rsidRDefault="0044162C" w:rsidP="0044162C">
      <w:pPr>
        <w:spacing w:after="0" w:line="240" w:lineRule="auto"/>
        <w:jc w:val="both"/>
        <w:rPr>
          <w:rFonts w:ascii="Times New Roman" w:hAnsi="Times New Roman"/>
          <w:bCs/>
          <w:sz w:val="20"/>
          <w:szCs w:val="20"/>
        </w:rPr>
      </w:pPr>
    </w:p>
    <w:p w14:paraId="44D5246B" w14:textId="77777777" w:rsidR="0044162C" w:rsidRDefault="0044162C" w:rsidP="0044162C">
      <w:pPr>
        <w:spacing w:after="0" w:line="240" w:lineRule="auto"/>
        <w:jc w:val="both"/>
        <w:rPr>
          <w:rFonts w:ascii="Times New Roman" w:hAnsi="Times New Roman"/>
          <w:bCs/>
          <w:sz w:val="20"/>
          <w:szCs w:val="20"/>
        </w:rPr>
      </w:pPr>
    </w:p>
    <w:p w14:paraId="3FE30758" w14:textId="77777777" w:rsidR="0044162C" w:rsidRDefault="0044162C" w:rsidP="0044162C">
      <w:pPr>
        <w:spacing w:after="0" w:line="240" w:lineRule="auto"/>
        <w:jc w:val="both"/>
        <w:rPr>
          <w:rFonts w:ascii="Times New Roman" w:hAnsi="Times New Roman"/>
          <w:bCs/>
          <w:sz w:val="20"/>
          <w:szCs w:val="20"/>
        </w:rPr>
      </w:pPr>
    </w:p>
    <w:p w14:paraId="039D9915" w14:textId="77777777" w:rsidR="0044162C" w:rsidRDefault="0044162C" w:rsidP="0044162C">
      <w:pPr>
        <w:spacing w:after="0" w:line="240" w:lineRule="auto"/>
        <w:jc w:val="both"/>
        <w:rPr>
          <w:rFonts w:ascii="Times New Roman" w:hAnsi="Times New Roman"/>
          <w:bCs/>
          <w:sz w:val="20"/>
          <w:szCs w:val="20"/>
        </w:rPr>
      </w:pPr>
    </w:p>
    <w:p w14:paraId="50067380" w14:textId="77777777" w:rsidR="0044162C" w:rsidRDefault="0044162C" w:rsidP="0044162C">
      <w:pPr>
        <w:spacing w:after="0" w:line="240" w:lineRule="auto"/>
        <w:jc w:val="both"/>
        <w:rPr>
          <w:rFonts w:ascii="Times New Roman" w:hAnsi="Times New Roman"/>
          <w:bCs/>
          <w:sz w:val="20"/>
          <w:szCs w:val="20"/>
        </w:rPr>
      </w:pPr>
    </w:p>
    <w:p w14:paraId="2289CA2C" w14:textId="77777777" w:rsidR="0044162C" w:rsidRDefault="0044162C" w:rsidP="0044162C">
      <w:pPr>
        <w:spacing w:after="0" w:line="240" w:lineRule="auto"/>
        <w:jc w:val="both"/>
        <w:rPr>
          <w:rFonts w:ascii="Times New Roman" w:hAnsi="Times New Roman"/>
          <w:bCs/>
          <w:sz w:val="20"/>
          <w:szCs w:val="20"/>
        </w:rPr>
      </w:pPr>
    </w:p>
    <w:p w14:paraId="1B1DB734" w14:textId="77777777" w:rsidR="0044162C" w:rsidRDefault="0044162C" w:rsidP="0044162C">
      <w:pPr>
        <w:spacing w:after="0" w:line="240" w:lineRule="auto"/>
        <w:jc w:val="both"/>
        <w:rPr>
          <w:rFonts w:ascii="Times New Roman" w:hAnsi="Times New Roman"/>
          <w:bCs/>
          <w:sz w:val="20"/>
          <w:szCs w:val="20"/>
        </w:rPr>
      </w:pPr>
    </w:p>
    <w:p w14:paraId="5E0A08BA" w14:textId="77777777" w:rsidR="0044162C" w:rsidRDefault="0044162C" w:rsidP="0044162C">
      <w:pPr>
        <w:spacing w:after="0" w:line="240" w:lineRule="auto"/>
        <w:jc w:val="both"/>
        <w:rPr>
          <w:rFonts w:ascii="Times New Roman" w:hAnsi="Times New Roman"/>
          <w:bCs/>
          <w:sz w:val="20"/>
          <w:szCs w:val="20"/>
        </w:rPr>
      </w:pPr>
    </w:p>
    <w:p w14:paraId="635A2D15" w14:textId="77777777" w:rsidR="0044162C" w:rsidRDefault="0044162C" w:rsidP="0044162C">
      <w:pPr>
        <w:spacing w:after="0" w:line="240" w:lineRule="auto"/>
        <w:jc w:val="both"/>
        <w:rPr>
          <w:rFonts w:ascii="Times New Roman" w:hAnsi="Times New Roman"/>
          <w:bCs/>
          <w:sz w:val="20"/>
          <w:szCs w:val="20"/>
        </w:rPr>
      </w:pPr>
    </w:p>
    <w:p w14:paraId="15806CDA" w14:textId="77777777" w:rsidR="0044162C" w:rsidRDefault="0044162C" w:rsidP="0044162C">
      <w:pPr>
        <w:spacing w:after="0" w:line="240" w:lineRule="auto"/>
        <w:jc w:val="center"/>
        <w:rPr>
          <w:rFonts w:ascii="Times New Roman" w:hAnsi="Times New Roman"/>
          <w:b/>
          <w:sz w:val="20"/>
          <w:szCs w:val="20"/>
        </w:rPr>
      </w:pPr>
      <w:r w:rsidRPr="00C84678">
        <w:rPr>
          <w:rFonts w:ascii="Times New Roman" w:hAnsi="Times New Roman"/>
          <w:b/>
          <w:sz w:val="20"/>
          <w:szCs w:val="20"/>
        </w:rPr>
        <w:t xml:space="preserve">MINIMÁLNE MATERIÁLNO-TECHNICKÉ </w:t>
      </w:r>
      <w:r>
        <w:rPr>
          <w:rFonts w:ascii="Times New Roman" w:hAnsi="Times New Roman"/>
          <w:b/>
          <w:sz w:val="20"/>
          <w:szCs w:val="20"/>
        </w:rPr>
        <w:t xml:space="preserve">A PERSONÁLNE </w:t>
      </w:r>
      <w:r w:rsidRPr="00C84678">
        <w:rPr>
          <w:rFonts w:ascii="Times New Roman" w:hAnsi="Times New Roman"/>
          <w:b/>
          <w:sz w:val="20"/>
          <w:szCs w:val="20"/>
        </w:rPr>
        <w:t>ZABEZPEČENIE</w:t>
      </w:r>
      <w:r>
        <w:rPr>
          <w:rFonts w:ascii="Times New Roman" w:hAnsi="Times New Roman"/>
          <w:b/>
          <w:sz w:val="20"/>
          <w:szCs w:val="20"/>
        </w:rPr>
        <w:t xml:space="preserve"> RÁDIOLOGICKÉHO PRACOVISKA VYKONÁVAJÚCEHO SKRÍNINGOVÚ MAMOGRAFIU ŽIEN SO ZVÝŠENÝM RIZIKOM VUNIKU RAKOVINY PRSNÍKA</w:t>
      </w:r>
    </w:p>
    <w:p w14:paraId="7ADCA216" w14:textId="77777777" w:rsidR="0044162C" w:rsidRDefault="0044162C" w:rsidP="0044162C">
      <w:pPr>
        <w:spacing w:after="0" w:line="240" w:lineRule="auto"/>
        <w:jc w:val="center"/>
        <w:rPr>
          <w:rFonts w:ascii="Times New Roman" w:hAnsi="Times New Roman"/>
          <w:b/>
          <w:sz w:val="20"/>
          <w:szCs w:val="20"/>
        </w:rPr>
      </w:pPr>
    </w:p>
    <w:p w14:paraId="7D431D59"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3256"/>
        <w:gridCol w:w="5806"/>
      </w:tblGrid>
      <w:tr w:rsidR="0044162C" w14:paraId="7AA65C69" w14:textId="77777777" w:rsidTr="00317536">
        <w:tc>
          <w:tcPr>
            <w:tcW w:w="3256" w:type="dxa"/>
            <w:vMerge w:val="restart"/>
            <w:vAlign w:val="center"/>
          </w:tcPr>
          <w:p w14:paraId="12C9ED2D" w14:textId="77777777" w:rsidR="0044162C" w:rsidRPr="00A13B1B" w:rsidRDefault="0044162C" w:rsidP="00317536">
            <w:pPr>
              <w:spacing w:after="0" w:line="240" w:lineRule="auto"/>
              <w:rPr>
                <w:rFonts w:ascii="Times New Roman" w:hAnsi="Times New Roman"/>
                <w:b/>
                <w:sz w:val="20"/>
                <w:szCs w:val="20"/>
              </w:rPr>
            </w:pPr>
            <w:r w:rsidRPr="00A13B1B">
              <w:rPr>
                <w:rFonts w:ascii="Times New Roman" w:hAnsi="Times New Roman"/>
                <w:b/>
                <w:sz w:val="20"/>
                <w:szCs w:val="20"/>
              </w:rPr>
              <w:t>Minimálne materiálno-technické zabezpečenie</w:t>
            </w:r>
          </w:p>
        </w:tc>
        <w:tc>
          <w:tcPr>
            <w:tcW w:w="5806" w:type="dxa"/>
            <w:vAlign w:val="center"/>
          </w:tcPr>
          <w:p w14:paraId="679C84FA" w14:textId="77777777" w:rsidR="0044162C" w:rsidRDefault="0044162C" w:rsidP="00317536">
            <w:pPr>
              <w:spacing w:after="0" w:line="240" w:lineRule="auto"/>
              <w:jc w:val="both"/>
              <w:rPr>
                <w:rFonts w:ascii="Times New Roman" w:hAnsi="Times New Roman"/>
                <w:bCs/>
                <w:sz w:val="20"/>
                <w:szCs w:val="20"/>
              </w:rPr>
            </w:pPr>
            <w:r w:rsidRPr="00747181">
              <w:rPr>
                <w:rFonts w:ascii="Times New Roman" w:hAnsi="Times New Roman"/>
                <w:bCs/>
                <w:sz w:val="20"/>
                <w:szCs w:val="20"/>
              </w:rPr>
              <w:t>digitálny mamograf nie starší ako 10 rokov s tomosyntézou alebo so súpravou pre cielené snímky a zväčšovanie</w:t>
            </w:r>
          </w:p>
        </w:tc>
      </w:tr>
      <w:tr w:rsidR="0044162C" w14:paraId="39DDCB0D" w14:textId="77777777" w:rsidTr="00317536">
        <w:tc>
          <w:tcPr>
            <w:tcW w:w="3256" w:type="dxa"/>
            <w:vMerge/>
          </w:tcPr>
          <w:p w14:paraId="5B341012"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775959FA" w14:textId="77777777" w:rsidR="0044162C" w:rsidRDefault="0044162C" w:rsidP="00317536">
            <w:pPr>
              <w:spacing w:after="0" w:line="240" w:lineRule="auto"/>
              <w:jc w:val="both"/>
              <w:rPr>
                <w:rFonts w:ascii="Times New Roman" w:hAnsi="Times New Roman"/>
                <w:bCs/>
                <w:sz w:val="20"/>
                <w:szCs w:val="20"/>
              </w:rPr>
            </w:pPr>
            <w:r w:rsidRPr="00A13B1B">
              <w:rPr>
                <w:rFonts w:ascii="Times New Roman" w:hAnsi="Times New Roman"/>
                <w:bCs/>
                <w:sz w:val="20"/>
                <w:szCs w:val="20"/>
              </w:rPr>
              <w:t>ultrazvukový prístroj s vysokofrekvenčnými lineárnymi sondami 12 – 18 MHz</w:t>
            </w:r>
          </w:p>
        </w:tc>
      </w:tr>
      <w:tr w:rsidR="0044162C" w14:paraId="6185A8DC" w14:textId="77777777" w:rsidTr="00317536">
        <w:tc>
          <w:tcPr>
            <w:tcW w:w="3256" w:type="dxa"/>
            <w:vMerge/>
          </w:tcPr>
          <w:p w14:paraId="0CC375B0"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41868ABF" w14:textId="77777777" w:rsidR="0044162C" w:rsidRDefault="0044162C" w:rsidP="00317536">
            <w:pPr>
              <w:spacing w:after="0" w:line="240" w:lineRule="auto"/>
              <w:jc w:val="both"/>
              <w:rPr>
                <w:rFonts w:ascii="Times New Roman" w:hAnsi="Times New Roman"/>
                <w:bCs/>
                <w:sz w:val="20"/>
                <w:szCs w:val="20"/>
              </w:rPr>
            </w:pPr>
            <w:r w:rsidRPr="00A13B1B">
              <w:rPr>
                <w:rFonts w:ascii="Times New Roman" w:hAnsi="Times New Roman"/>
                <w:bCs/>
                <w:sz w:val="20"/>
                <w:szCs w:val="20"/>
              </w:rPr>
              <w:t>bioptické delo pre odber tkaniva za účelom histologickej analýzy</w:t>
            </w:r>
          </w:p>
        </w:tc>
      </w:tr>
      <w:tr w:rsidR="0044162C" w14:paraId="201D98A4" w14:textId="77777777" w:rsidTr="00317536">
        <w:tc>
          <w:tcPr>
            <w:tcW w:w="3256" w:type="dxa"/>
            <w:vMerge w:val="restart"/>
            <w:vAlign w:val="center"/>
          </w:tcPr>
          <w:p w14:paraId="5FABFA34" w14:textId="77777777" w:rsidR="0044162C" w:rsidRPr="00217D07" w:rsidRDefault="0044162C" w:rsidP="00317536">
            <w:pPr>
              <w:spacing w:after="0" w:line="240" w:lineRule="auto"/>
              <w:rPr>
                <w:rFonts w:ascii="Times New Roman" w:hAnsi="Times New Roman"/>
                <w:b/>
                <w:sz w:val="20"/>
                <w:szCs w:val="20"/>
              </w:rPr>
            </w:pPr>
            <w:r>
              <w:rPr>
                <w:rFonts w:ascii="Times New Roman" w:hAnsi="Times New Roman"/>
                <w:bCs/>
                <w:sz w:val="20"/>
                <w:szCs w:val="20"/>
              </w:rPr>
              <w:t xml:space="preserve"> </w:t>
            </w:r>
            <w:r w:rsidRPr="00217D07">
              <w:rPr>
                <w:rFonts w:ascii="Times New Roman" w:hAnsi="Times New Roman"/>
                <w:b/>
                <w:sz w:val="20"/>
                <w:szCs w:val="20"/>
              </w:rPr>
              <w:t>Pracovisko musí mať zabezpečenú spoluprácu s vyšším špecializovaným mamodiagnostickým pracoviskom, ktoré disponuje nasledovným vybavením</w:t>
            </w:r>
          </w:p>
        </w:tc>
        <w:tc>
          <w:tcPr>
            <w:tcW w:w="5806" w:type="dxa"/>
            <w:vAlign w:val="center"/>
          </w:tcPr>
          <w:p w14:paraId="63AA8783"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mamografická digitálna stereotaktická jednotka alebo horizontálny stereotaktický bioptický stôl</w:t>
            </w:r>
          </w:p>
        </w:tc>
      </w:tr>
      <w:tr w:rsidR="0044162C" w14:paraId="1DE0ED06" w14:textId="77777777" w:rsidTr="00317536">
        <w:tc>
          <w:tcPr>
            <w:tcW w:w="3256" w:type="dxa"/>
            <w:vMerge/>
          </w:tcPr>
          <w:p w14:paraId="2A757C35"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782AD2AB"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vákuový mamotóm s možnosťou realizácie vákuovej biopsie pod MG stereotaktickou a MR navigáciou</w:t>
            </w:r>
          </w:p>
        </w:tc>
      </w:tr>
      <w:tr w:rsidR="0044162C" w14:paraId="0E0D586A" w14:textId="77777777" w:rsidTr="00317536">
        <w:tc>
          <w:tcPr>
            <w:tcW w:w="3256" w:type="dxa"/>
            <w:vMerge/>
          </w:tcPr>
          <w:p w14:paraId="58F1BF3E"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4D4292FA"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prístroj magnetickej rezonancie s indukciou magnetického poľa minimálne 1,5 T, vybavený dedikovanou obojstrannou prsníkovou cievkou</w:t>
            </w:r>
          </w:p>
        </w:tc>
      </w:tr>
      <w:tr w:rsidR="0044162C" w14:paraId="4D9DA2D1" w14:textId="77777777" w:rsidTr="00317536">
        <w:tc>
          <w:tcPr>
            <w:tcW w:w="3256" w:type="dxa"/>
            <w:vMerge/>
          </w:tcPr>
          <w:p w14:paraId="31059AF3" w14:textId="77777777" w:rsidR="0044162C" w:rsidRDefault="0044162C" w:rsidP="00317536">
            <w:pPr>
              <w:spacing w:after="0" w:line="240" w:lineRule="auto"/>
              <w:jc w:val="center"/>
              <w:rPr>
                <w:rFonts w:ascii="Times New Roman" w:hAnsi="Times New Roman"/>
                <w:bCs/>
                <w:sz w:val="20"/>
                <w:szCs w:val="20"/>
              </w:rPr>
            </w:pPr>
          </w:p>
        </w:tc>
        <w:tc>
          <w:tcPr>
            <w:tcW w:w="5806" w:type="dxa"/>
            <w:vAlign w:val="center"/>
          </w:tcPr>
          <w:p w14:paraId="3F1617D9" w14:textId="77777777" w:rsidR="0044162C" w:rsidRDefault="0044162C" w:rsidP="00317536">
            <w:pPr>
              <w:spacing w:after="0" w:line="240" w:lineRule="auto"/>
              <w:jc w:val="both"/>
              <w:rPr>
                <w:rFonts w:ascii="Times New Roman" w:hAnsi="Times New Roman"/>
                <w:bCs/>
                <w:sz w:val="20"/>
                <w:szCs w:val="20"/>
              </w:rPr>
            </w:pPr>
            <w:r w:rsidRPr="00B51D09">
              <w:rPr>
                <w:rFonts w:ascii="Times New Roman" w:hAnsi="Times New Roman"/>
                <w:bCs/>
                <w:sz w:val="20"/>
                <w:szCs w:val="20"/>
              </w:rPr>
              <w:t>v prípade možnosti vykonávania vákuovej biopsie pod MR kontrolou aj MR prístroj s intervenčnou prsníkovou cievkou</w:t>
            </w:r>
          </w:p>
        </w:tc>
      </w:tr>
      <w:tr w:rsidR="0044162C" w14:paraId="3E28AE1E" w14:textId="77777777" w:rsidTr="00317536">
        <w:tc>
          <w:tcPr>
            <w:tcW w:w="3256" w:type="dxa"/>
            <w:vMerge w:val="restart"/>
            <w:vAlign w:val="center"/>
          </w:tcPr>
          <w:p w14:paraId="337C149A" w14:textId="77777777" w:rsidR="0044162C" w:rsidRPr="008E661E" w:rsidRDefault="0044162C" w:rsidP="00317536">
            <w:pPr>
              <w:spacing w:after="0" w:line="240" w:lineRule="auto"/>
              <w:rPr>
                <w:rFonts w:ascii="Times New Roman" w:hAnsi="Times New Roman"/>
                <w:b/>
                <w:sz w:val="20"/>
                <w:szCs w:val="20"/>
              </w:rPr>
            </w:pPr>
            <w:r w:rsidRPr="008E661E">
              <w:rPr>
                <w:rFonts w:ascii="Times New Roman" w:hAnsi="Times New Roman"/>
                <w:b/>
                <w:sz w:val="20"/>
                <w:szCs w:val="20"/>
              </w:rPr>
              <w:t>Minimálne personálne zabezpečenie</w:t>
            </w:r>
          </w:p>
        </w:tc>
        <w:tc>
          <w:tcPr>
            <w:tcW w:w="5806" w:type="dxa"/>
          </w:tcPr>
          <w:p w14:paraId="3A2F2845"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Dvaja lekári, a to buď so špecializáciou v odbore rádiológia alebo v odbornej príprave v odbore rádiológia, z nich minimálne jeden lekár s certifikovanou pracovnou činnosťou Mamodiagnostika v rádiológii, alebo s 8 a viac ročnou preukázateľnou praxou v mamodiagnostike.</w:t>
            </w:r>
          </w:p>
        </w:tc>
      </w:tr>
      <w:tr w:rsidR="0044162C" w14:paraId="49B8FAEF" w14:textId="77777777" w:rsidTr="00317536">
        <w:tc>
          <w:tcPr>
            <w:tcW w:w="3256" w:type="dxa"/>
            <w:vMerge/>
          </w:tcPr>
          <w:p w14:paraId="39AC8094"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29CD72C7"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Jeden, eventuálne dvaja rádiologickí technici, z nich minimálne jeden s certifikovanou pracovnou činnosťou Mamografia, alebo s 8 a viac ročnou preukázateľnou praxou vo vykonávaní mamografických vyšetrení.</w:t>
            </w:r>
          </w:p>
        </w:tc>
      </w:tr>
      <w:tr w:rsidR="0044162C" w14:paraId="08E580AA" w14:textId="77777777" w:rsidTr="00317536">
        <w:tc>
          <w:tcPr>
            <w:tcW w:w="3256" w:type="dxa"/>
            <w:vMerge/>
          </w:tcPr>
          <w:p w14:paraId="587F76F8"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2D03E143" w14:textId="77777777" w:rsidR="0044162C" w:rsidRDefault="0044162C" w:rsidP="00317536">
            <w:pPr>
              <w:spacing w:after="0" w:line="240" w:lineRule="auto"/>
              <w:jc w:val="both"/>
              <w:rPr>
                <w:rFonts w:ascii="Times New Roman" w:hAnsi="Times New Roman"/>
                <w:bCs/>
                <w:sz w:val="20"/>
                <w:szCs w:val="20"/>
              </w:rPr>
            </w:pPr>
            <w:r w:rsidRPr="0078692B">
              <w:rPr>
                <w:rFonts w:ascii="Times New Roman" w:hAnsi="Times New Roman"/>
                <w:bCs/>
                <w:sz w:val="20"/>
                <w:szCs w:val="20"/>
              </w:rPr>
              <w:t>Jedna sestra s minimálne 3-ročnou praxou v mamodiagnostike, vrátane asistencie pri vykonávaní intervenčných zákrokov.</w:t>
            </w:r>
          </w:p>
        </w:tc>
      </w:tr>
      <w:tr w:rsidR="0044162C" w14:paraId="521F597F" w14:textId="77777777" w:rsidTr="00317536">
        <w:tc>
          <w:tcPr>
            <w:tcW w:w="3256" w:type="dxa"/>
            <w:vMerge/>
          </w:tcPr>
          <w:p w14:paraId="6785AB82" w14:textId="77777777" w:rsidR="0044162C" w:rsidRDefault="0044162C" w:rsidP="00317536">
            <w:pPr>
              <w:spacing w:after="0" w:line="240" w:lineRule="auto"/>
              <w:jc w:val="center"/>
              <w:rPr>
                <w:rFonts w:ascii="Times New Roman" w:hAnsi="Times New Roman"/>
                <w:bCs/>
                <w:sz w:val="20"/>
                <w:szCs w:val="20"/>
              </w:rPr>
            </w:pPr>
          </w:p>
        </w:tc>
        <w:tc>
          <w:tcPr>
            <w:tcW w:w="5806" w:type="dxa"/>
          </w:tcPr>
          <w:p w14:paraId="0E118B72" w14:textId="77777777" w:rsidR="0044162C" w:rsidRDefault="0044162C" w:rsidP="00317536">
            <w:pPr>
              <w:spacing w:after="0" w:line="240" w:lineRule="auto"/>
              <w:jc w:val="both"/>
              <w:rPr>
                <w:rFonts w:ascii="Times New Roman" w:hAnsi="Times New Roman"/>
                <w:bCs/>
                <w:sz w:val="20"/>
                <w:szCs w:val="20"/>
              </w:rPr>
            </w:pPr>
            <w:r w:rsidRPr="008E661E">
              <w:rPr>
                <w:rFonts w:ascii="Times New Roman" w:hAnsi="Times New Roman"/>
                <w:bCs/>
                <w:sz w:val="20"/>
                <w:szCs w:val="20"/>
              </w:rPr>
              <w:t>Dokumentarista s primeranou praxou a s ovládaním výpočtovej technológie a s dobrými komunikačnými schopnosťami.</w:t>
            </w:r>
          </w:p>
        </w:tc>
      </w:tr>
    </w:tbl>
    <w:p w14:paraId="17B9491C" w14:textId="77777777" w:rsidR="0044162C" w:rsidRDefault="0044162C" w:rsidP="0044162C">
      <w:pPr>
        <w:spacing w:after="0" w:line="240" w:lineRule="auto"/>
        <w:jc w:val="center"/>
        <w:rPr>
          <w:rFonts w:ascii="Times New Roman" w:hAnsi="Times New Roman"/>
          <w:bCs/>
          <w:sz w:val="20"/>
          <w:szCs w:val="20"/>
        </w:rPr>
      </w:pPr>
    </w:p>
    <w:p w14:paraId="3A368732" w14:textId="77777777" w:rsidR="0044162C" w:rsidRDefault="0044162C" w:rsidP="0044162C">
      <w:pPr>
        <w:spacing w:after="0" w:line="240" w:lineRule="auto"/>
        <w:jc w:val="center"/>
        <w:rPr>
          <w:rFonts w:ascii="Times New Roman" w:hAnsi="Times New Roman"/>
          <w:bCs/>
          <w:sz w:val="20"/>
          <w:szCs w:val="20"/>
        </w:rPr>
      </w:pPr>
    </w:p>
    <w:p w14:paraId="58ED62B4" w14:textId="77777777" w:rsidR="0044162C" w:rsidRDefault="0044162C" w:rsidP="0044162C">
      <w:pPr>
        <w:spacing w:after="0" w:line="240" w:lineRule="auto"/>
        <w:jc w:val="center"/>
        <w:rPr>
          <w:rFonts w:ascii="Times New Roman" w:hAnsi="Times New Roman"/>
          <w:bCs/>
          <w:sz w:val="20"/>
          <w:szCs w:val="20"/>
        </w:rPr>
      </w:pPr>
    </w:p>
    <w:p w14:paraId="25F06F8E" w14:textId="77777777" w:rsidR="0044162C" w:rsidRDefault="0044162C" w:rsidP="0044162C">
      <w:pPr>
        <w:spacing w:after="0" w:line="240" w:lineRule="auto"/>
        <w:jc w:val="center"/>
        <w:rPr>
          <w:rFonts w:ascii="Times New Roman" w:hAnsi="Times New Roman"/>
          <w:bCs/>
          <w:sz w:val="20"/>
          <w:szCs w:val="20"/>
        </w:rPr>
      </w:pPr>
    </w:p>
    <w:p w14:paraId="13F45E19" w14:textId="77777777" w:rsidR="0044162C" w:rsidRDefault="0044162C" w:rsidP="0044162C">
      <w:pPr>
        <w:spacing w:after="0" w:line="240" w:lineRule="auto"/>
        <w:jc w:val="center"/>
        <w:rPr>
          <w:rFonts w:ascii="Times New Roman" w:hAnsi="Times New Roman"/>
          <w:bCs/>
          <w:sz w:val="20"/>
          <w:szCs w:val="20"/>
        </w:rPr>
      </w:pPr>
    </w:p>
    <w:p w14:paraId="20CAB1D0" w14:textId="77777777" w:rsidR="0044162C" w:rsidRDefault="0044162C" w:rsidP="0044162C">
      <w:pPr>
        <w:spacing w:after="0" w:line="240" w:lineRule="auto"/>
        <w:jc w:val="center"/>
        <w:rPr>
          <w:rFonts w:ascii="Times New Roman" w:hAnsi="Times New Roman"/>
          <w:bCs/>
          <w:sz w:val="20"/>
          <w:szCs w:val="20"/>
        </w:rPr>
      </w:pPr>
    </w:p>
    <w:p w14:paraId="1789B942" w14:textId="77777777" w:rsidR="0044162C" w:rsidRDefault="0044162C" w:rsidP="0044162C">
      <w:pPr>
        <w:spacing w:after="0" w:line="240" w:lineRule="auto"/>
        <w:jc w:val="center"/>
        <w:rPr>
          <w:rFonts w:ascii="Times New Roman" w:hAnsi="Times New Roman"/>
          <w:bCs/>
          <w:sz w:val="20"/>
          <w:szCs w:val="20"/>
        </w:rPr>
      </w:pPr>
    </w:p>
    <w:p w14:paraId="1994CE1A" w14:textId="77777777" w:rsidR="0044162C" w:rsidRDefault="0044162C" w:rsidP="0044162C">
      <w:pPr>
        <w:spacing w:after="0" w:line="240" w:lineRule="auto"/>
        <w:jc w:val="center"/>
        <w:rPr>
          <w:rFonts w:ascii="Times New Roman" w:hAnsi="Times New Roman"/>
          <w:bCs/>
          <w:sz w:val="20"/>
          <w:szCs w:val="20"/>
        </w:rPr>
      </w:pPr>
    </w:p>
    <w:p w14:paraId="7CB38CF7" w14:textId="77777777" w:rsidR="0044162C" w:rsidRDefault="0044162C" w:rsidP="0044162C">
      <w:pPr>
        <w:spacing w:after="0" w:line="240" w:lineRule="auto"/>
        <w:jc w:val="center"/>
        <w:rPr>
          <w:rFonts w:ascii="Times New Roman" w:hAnsi="Times New Roman"/>
          <w:bCs/>
          <w:sz w:val="20"/>
          <w:szCs w:val="20"/>
        </w:rPr>
      </w:pPr>
    </w:p>
    <w:p w14:paraId="0F33D18D" w14:textId="77777777" w:rsidR="0044162C" w:rsidRDefault="0044162C" w:rsidP="0044162C">
      <w:pPr>
        <w:spacing w:after="0" w:line="240" w:lineRule="auto"/>
        <w:jc w:val="center"/>
        <w:rPr>
          <w:rFonts w:ascii="Times New Roman" w:hAnsi="Times New Roman"/>
          <w:bCs/>
          <w:sz w:val="20"/>
          <w:szCs w:val="20"/>
        </w:rPr>
      </w:pPr>
    </w:p>
    <w:p w14:paraId="51FABE67" w14:textId="77777777" w:rsidR="0044162C" w:rsidRDefault="0044162C" w:rsidP="0044162C">
      <w:pPr>
        <w:spacing w:after="0" w:line="240" w:lineRule="auto"/>
        <w:jc w:val="center"/>
        <w:rPr>
          <w:rFonts w:ascii="Times New Roman" w:hAnsi="Times New Roman"/>
          <w:bCs/>
          <w:sz w:val="20"/>
          <w:szCs w:val="20"/>
        </w:rPr>
      </w:pPr>
    </w:p>
    <w:p w14:paraId="1B674764" w14:textId="77777777" w:rsidR="0044162C" w:rsidRDefault="0044162C" w:rsidP="0044162C">
      <w:pPr>
        <w:spacing w:after="0" w:line="240" w:lineRule="auto"/>
        <w:jc w:val="center"/>
        <w:rPr>
          <w:rFonts w:ascii="Times New Roman" w:hAnsi="Times New Roman"/>
          <w:bCs/>
          <w:sz w:val="20"/>
          <w:szCs w:val="20"/>
        </w:rPr>
      </w:pPr>
    </w:p>
    <w:p w14:paraId="642A963A" w14:textId="77777777" w:rsidR="0044162C" w:rsidRDefault="0044162C" w:rsidP="0044162C">
      <w:pPr>
        <w:spacing w:after="0" w:line="240" w:lineRule="auto"/>
        <w:jc w:val="center"/>
        <w:rPr>
          <w:rFonts w:ascii="Times New Roman" w:hAnsi="Times New Roman"/>
          <w:bCs/>
          <w:sz w:val="20"/>
          <w:szCs w:val="20"/>
        </w:rPr>
      </w:pPr>
    </w:p>
    <w:p w14:paraId="11D73BD7" w14:textId="77777777" w:rsidR="0044162C" w:rsidRDefault="0044162C" w:rsidP="0044162C">
      <w:pPr>
        <w:spacing w:after="0" w:line="240" w:lineRule="auto"/>
        <w:jc w:val="center"/>
        <w:rPr>
          <w:rFonts w:ascii="Times New Roman" w:hAnsi="Times New Roman"/>
          <w:bCs/>
          <w:sz w:val="20"/>
          <w:szCs w:val="20"/>
        </w:rPr>
      </w:pPr>
    </w:p>
    <w:p w14:paraId="091F5BEF" w14:textId="77777777" w:rsidR="0044162C" w:rsidRDefault="0044162C" w:rsidP="0044162C">
      <w:pPr>
        <w:spacing w:after="0" w:line="240" w:lineRule="auto"/>
        <w:jc w:val="center"/>
        <w:rPr>
          <w:rFonts w:ascii="Times New Roman" w:hAnsi="Times New Roman"/>
          <w:b/>
          <w:sz w:val="20"/>
          <w:szCs w:val="20"/>
        </w:rPr>
      </w:pPr>
      <w:r w:rsidRPr="008F20E3">
        <w:rPr>
          <w:rFonts w:ascii="Times New Roman" w:hAnsi="Times New Roman"/>
          <w:b/>
          <w:sz w:val="20"/>
          <w:szCs w:val="20"/>
        </w:rPr>
        <w:lastRenderedPageBreak/>
        <w:t>REALIZÁCIA A INTERPRETÁCIA RÁDIOLOGICKÝCH ZOBRAZOVACÍCH VYŠETRENÍ</w:t>
      </w:r>
    </w:p>
    <w:p w14:paraId="1316957A" w14:textId="77777777" w:rsidR="0044162C" w:rsidRDefault="0044162C" w:rsidP="0044162C">
      <w:pPr>
        <w:spacing w:after="0" w:line="240" w:lineRule="auto"/>
        <w:jc w:val="center"/>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1842"/>
        <w:gridCol w:w="6799"/>
      </w:tblGrid>
      <w:tr w:rsidR="0044162C" w14:paraId="535EF143" w14:textId="77777777" w:rsidTr="00317536">
        <w:tc>
          <w:tcPr>
            <w:tcW w:w="421" w:type="dxa"/>
          </w:tcPr>
          <w:p w14:paraId="64711EE4" w14:textId="77777777" w:rsidR="0044162C" w:rsidRPr="004F5403" w:rsidRDefault="0044162C" w:rsidP="00317536">
            <w:pPr>
              <w:spacing w:after="0" w:line="240" w:lineRule="auto"/>
              <w:jc w:val="center"/>
              <w:rPr>
                <w:rFonts w:ascii="Times New Roman" w:hAnsi="Times New Roman"/>
                <w:bCs/>
                <w:sz w:val="20"/>
                <w:szCs w:val="20"/>
              </w:rPr>
            </w:pPr>
          </w:p>
        </w:tc>
        <w:tc>
          <w:tcPr>
            <w:tcW w:w="1842" w:type="dxa"/>
          </w:tcPr>
          <w:p w14:paraId="62BB0C29" w14:textId="77777777" w:rsidR="0044162C" w:rsidRPr="00B414EC" w:rsidRDefault="0044162C" w:rsidP="00317536">
            <w:pPr>
              <w:spacing w:after="0" w:line="240" w:lineRule="auto"/>
              <w:jc w:val="center"/>
              <w:rPr>
                <w:rFonts w:ascii="Times New Roman" w:hAnsi="Times New Roman"/>
                <w:b/>
                <w:sz w:val="20"/>
                <w:szCs w:val="20"/>
              </w:rPr>
            </w:pPr>
            <w:r>
              <w:rPr>
                <w:rFonts w:ascii="Times New Roman" w:hAnsi="Times New Roman"/>
                <w:b/>
                <w:sz w:val="20"/>
                <w:szCs w:val="20"/>
              </w:rPr>
              <w:t>Typ vyšetrenia</w:t>
            </w:r>
          </w:p>
        </w:tc>
        <w:tc>
          <w:tcPr>
            <w:tcW w:w="6799" w:type="dxa"/>
          </w:tcPr>
          <w:p w14:paraId="3CCE59FC" w14:textId="77777777" w:rsidR="0044162C" w:rsidRPr="00F11A4E" w:rsidRDefault="0044162C" w:rsidP="00317536">
            <w:pPr>
              <w:spacing w:after="0" w:line="240" w:lineRule="auto"/>
              <w:jc w:val="both"/>
              <w:rPr>
                <w:rFonts w:ascii="Times New Roman" w:hAnsi="Times New Roman"/>
                <w:b/>
                <w:sz w:val="20"/>
                <w:szCs w:val="20"/>
              </w:rPr>
            </w:pPr>
            <w:r w:rsidRPr="00F11A4E">
              <w:rPr>
                <w:rFonts w:ascii="Times New Roman" w:hAnsi="Times New Roman"/>
                <w:b/>
                <w:sz w:val="20"/>
                <w:szCs w:val="20"/>
              </w:rPr>
              <w:t>Popis a charakteristika</w:t>
            </w:r>
          </w:p>
        </w:tc>
      </w:tr>
      <w:tr w:rsidR="0044162C" w14:paraId="46D727BA" w14:textId="77777777" w:rsidTr="00317536">
        <w:tc>
          <w:tcPr>
            <w:tcW w:w="421" w:type="dxa"/>
            <w:vMerge w:val="restart"/>
          </w:tcPr>
          <w:p w14:paraId="7C5A7393" w14:textId="77777777" w:rsidR="0044162C" w:rsidRPr="004F5403" w:rsidRDefault="0044162C" w:rsidP="00317536">
            <w:pPr>
              <w:spacing w:after="0" w:line="240" w:lineRule="auto"/>
              <w:jc w:val="center"/>
              <w:rPr>
                <w:rFonts w:ascii="Times New Roman" w:hAnsi="Times New Roman"/>
                <w:bCs/>
                <w:sz w:val="20"/>
                <w:szCs w:val="20"/>
              </w:rPr>
            </w:pPr>
            <w:r w:rsidRPr="004F5403">
              <w:rPr>
                <w:rFonts w:ascii="Times New Roman" w:hAnsi="Times New Roman"/>
                <w:bCs/>
                <w:sz w:val="20"/>
                <w:szCs w:val="20"/>
              </w:rPr>
              <w:t>1</w:t>
            </w:r>
          </w:p>
        </w:tc>
        <w:tc>
          <w:tcPr>
            <w:tcW w:w="1842" w:type="dxa"/>
            <w:vMerge w:val="restart"/>
          </w:tcPr>
          <w:p w14:paraId="3510BF3F" w14:textId="77777777" w:rsidR="0044162C" w:rsidRDefault="0044162C" w:rsidP="00317536">
            <w:pPr>
              <w:spacing w:after="0" w:line="240" w:lineRule="auto"/>
              <w:jc w:val="center"/>
              <w:rPr>
                <w:rFonts w:ascii="Times New Roman" w:hAnsi="Times New Roman"/>
                <w:b/>
                <w:sz w:val="20"/>
                <w:szCs w:val="20"/>
              </w:rPr>
            </w:pPr>
            <w:r w:rsidRPr="00B414EC">
              <w:rPr>
                <w:rFonts w:ascii="Times New Roman" w:hAnsi="Times New Roman"/>
                <w:b/>
                <w:sz w:val="20"/>
                <w:szCs w:val="20"/>
              </w:rPr>
              <w:t>mamografické vyšetrenie</w:t>
            </w:r>
          </w:p>
        </w:tc>
        <w:tc>
          <w:tcPr>
            <w:tcW w:w="6799" w:type="dxa"/>
          </w:tcPr>
          <w:p w14:paraId="5E859CA4" w14:textId="77777777" w:rsidR="0044162C" w:rsidRPr="002D283C" w:rsidRDefault="0044162C" w:rsidP="00317536">
            <w:pPr>
              <w:spacing w:after="0" w:line="240" w:lineRule="auto"/>
              <w:jc w:val="both"/>
              <w:rPr>
                <w:rFonts w:ascii="Times New Roman" w:hAnsi="Times New Roman"/>
                <w:bCs/>
                <w:sz w:val="20"/>
                <w:szCs w:val="20"/>
              </w:rPr>
            </w:pPr>
            <w:r w:rsidRPr="002D283C">
              <w:rPr>
                <w:rFonts w:ascii="Times New Roman" w:hAnsi="Times New Roman"/>
                <w:bCs/>
                <w:sz w:val="20"/>
                <w:szCs w:val="20"/>
              </w:rPr>
              <w:t xml:space="preserve">Vykonávanie a interpretácia mamografických vyšetrení u žien vo veku do 44 rokov a vo veku nad 75 rokov vrátane sa riadi </w:t>
            </w:r>
            <w:r w:rsidRPr="002D283C">
              <w:rPr>
                <w:rFonts w:ascii="Times New Roman" w:hAnsi="Times New Roman"/>
                <w:b/>
                <w:sz w:val="20"/>
                <w:szCs w:val="20"/>
              </w:rPr>
              <w:t>štandardným postupom pre diagnostickú mamografiu.</w:t>
            </w:r>
          </w:p>
        </w:tc>
      </w:tr>
      <w:tr w:rsidR="0044162C" w14:paraId="5E0ACB88" w14:textId="77777777" w:rsidTr="00317536">
        <w:tc>
          <w:tcPr>
            <w:tcW w:w="421" w:type="dxa"/>
            <w:vMerge/>
          </w:tcPr>
          <w:p w14:paraId="471BF6D7"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16D98201"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315D296B" w14:textId="77777777" w:rsidR="0044162C" w:rsidRPr="002D283C" w:rsidRDefault="0044162C" w:rsidP="00317536">
            <w:pPr>
              <w:spacing w:after="0" w:line="240" w:lineRule="auto"/>
              <w:jc w:val="both"/>
              <w:rPr>
                <w:rFonts w:ascii="Times New Roman" w:hAnsi="Times New Roman"/>
                <w:b/>
                <w:sz w:val="20"/>
                <w:szCs w:val="20"/>
              </w:rPr>
            </w:pPr>
            <w:r w:rsidRPr="002D283C">
              <w:rPr>
                <w:rFonts w:ascii="Times New Roman" w:hAnsi="Times New Roman"/>
                <w:bCs/>
                <w:sz w:val="20"/>
                <w:szCs w:val="20"/>
              </w:rPr>
              <w:t xml:space="preserve">U žien vo veku 45 až 74 rokov + 364 dní sa vykonávanie a interpretácia mamografických vyšetrení riadi </w:t>
            </w:r>
            <w:r w:rsidRPr="002D283C">
              <w:rPr>
                <w:rFonts w:ascii="Times New Roman" w:hAnsi="Times New Roman"/>
                <w:b/>
                <w:sz w:val="20"/>
                <w:szCs w:val="20"/>
              </w:rPr>
              <w:t>Vyhláškou .......</w:t>
            </w:r>
          </w:p>
        </w:tc>
      </w:tr>
      <w:tr w:rsidR="0044162C" w14:paraId="71467C1A" w14:textId="77777777" w:rsidTr="00317536">
        <w:tc>
          <w:tcPr>
            <w:tcW w:w="421" w:type="dxa"/>
            <w:vMerge w:val="restart"/>
          </w:tcPr>
          <w:p w14:paraId="5F2EFC31" w14:textId="77777777" w:rsidR="0044162C" w:rsidRPr="00571948" w:rsidRDefault="0044162C" w:rsidP="00317536">
            <w:pPr>
              <w:spacing w:after="0" w:line="240" w:lineRule="auto"/>
              <w:jc w:val="center"/>
              <w:rPr>
                <w:rFonts w:ascii="Times New Roman" w:hAnsi="Times New Roman"/>
                <w:bCs/>
                <w:sz w:val="20"/>
                <w:szCs w:val="20"/>
              </w:rPr>
            </w:pPr>
            <w:r w:rsidRPr="00571948">
              <w:rPr>
                <w:rFonts w:ascii="Times New Roman" w:hAnsi="Times New Roman"/>
                <w:bCs/>
                <w:sz w:val="20"/>
                <w:szCs w:val="20"/>
              </w:rPr>
              <w:t>2</w:t>
            </w:r>
          </w:p>
        </w:tc>
        <w:tc>
          <w:tcPr>
            <w:tcW w:w="1842" w:type="dxa"/>
            <w:vMerge w:val="restart"/>
          </w:tcPr>
          <w:p w14:paraId="288DD133" w14:textId="77777777" w:rsidR="0044162C" w:rsidRDefault="0044162C" w:rsidP="00317536">
            <w:pPr>
              <w:spacing w:after="0" w:line="240" w:lineRule="auto"/>
              <w:jc w:val="center"/>
              <w:rPr>
                <w:rFonts w:ascii="Times New Roman" w:hAnsi="Times New Roman"/>
                <w:b/>
                <w:sz w:val="20"/>
                <w:szCs w:val="20"/>
              </w:rPr>
            </w:pPr>
            <w:r w:rsidRPr="009722D7">
              <w:rPr>
                <w:rFonts w:ascii="Times New Roman" w:hAnsi="Times New Roman"/>
                <w:b/>
                <w:sz w:val="20"/>
                <w:szCs w:val="20"/>
              </w:rPr>
              <w:t>ultrazvukové vyšetrenie prsníkov</w:t>
            </w:r>
          </w:p>
        </w:tc>
        <w:tc>
          <w:tcPr>
            <w:tcW w:w="6799" w:type="dxa"/>
          </w:tcPr>
          <w:p w14:paraId="639F4C7E" w14:textId="77777777" w:rsidR="0044162C" w:rsidRPr="002D283C" w:rsidRDefault="0044162C" w:rsidP="00317536">
            <w:pPr>
              <w:spacing w:after="0" w:line="240" w:lineRule="auto"/>
              <w:jc w:val="both"/>
              <w:rPr>
                <w:rFonts w:ascii="Times New Roman" w:hAnsi="Times New Roman"/>
                <w:bCs/>
                <w:sz w:val="20"/>
                <w:szCs w:val="20"/>
              </w:rPr>
            </w:pPr>
            <w:r w:rsidRPr="002D283C">
              <w:rPr>
                <w:rFonts w:ascii="Times New Roman" w:hAnsi="Times New Roman"/>
                <w:bCs/>
                <w:sz w:val="20"/>
                <w:szCs w:val="20"/>
              </w:rPr>
              <w:t>Ultrazvukové vyšetrenie prsníkov sa realizuje u každej vekovej skupiny žien na dedikovanom ultrazvukovom prístroji, ktorý je vybavený vysokofrekvenčnou lineárnou sondou 12 MHz a viac, minimálne so základným softvérom pre USG prsníkov, vrátane CFM.</w:t>
            </w:r>
          </w:p>
        </w:tc>
      </w:tr>
      <w:tr w:rsidR="0044162C" w14:paraId="2E2411A4" w14:textId="77777777" w:rsidTr="00317536">
        <w:tc>
          <w:tcPr>
            <w:tcW w:w="421" w:type="dxa"/>
            <w:vMerge/>
          </w:tcPr>
          <w:p w14:paraId="3813D4BA"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6BD4B0F8"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59960C49" w14:textId="77777777" w:rsidR="0044162C" w:rsidRPr="00FE434C" w:rsidRDefault="0044162C" w:rsidP="00317536">
            <w:pPr>
              <w:spacing w:after="0" w:line="240" w:lineRule="auto"/>
              <w:jc w:val="both"/>
              <w:rPr>
                <w:rFonts w:ascii="Times New Roman" w:hAnsi="Times New Roman"/>
                <w:bCs/>
                <w:sz w:val="20"/>
                <w:szCs w:val="20"/>
              </w:rPr>
            </w:pPr>
            <w:r w:rsidRPr="00FE434C">
              <w:rPr>
                <w:rFonts w:ascii="Times New Roman" w:hAnsi="Times New Roman"/>
                <w:bCs/>
                <w:sz w:val="20"/>
                <w:szCs w:val="20"/>
              </w:rPr>
              <w:t>Ultrazvukové vyšetrenie slúži na navigáciu cieleného odberu vzorky tkaniva:</w:t>
            </w:r>
          </w:p>
          <w:p w14:paraId="6C621F76"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novo diagnostikovaných solídnych prsníkových léziách, s ohľadom aj na morfologický a funkčný charakter v MR obraze,</w:t>
            </w:r>
          </w:p>
          <w:p w14:paraId="0B5DF4FF"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všetkých USG rozpoznaných abnormalitách, ktoré vzhľadom na svoj morfologický charakter a/alebo dynamiku v čase vyžadujú histopatologickú analýzu,</w:t>
            </w:r>
          </w:p>
          <w:p w14:paraId="2E8C8952" w14:textId="77777777" w:rsidR="0044162C"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CCB pri diagnostikovaní axilárnej LAP,</w:t>
            </w:r>
          </w:p>
          <w:p w14:paraId="607CC87B" w14:textId="77777777" w:rsidR="0044162C" w:rsidRPr="00FE40B5" w:rsidRDefault="0044162C" w:rsidP="00D2366F">
            <w:pPr>
              <w:pStyle w:val="Odsekzoznamu"/>
              <w:numPr>
                <w:ilvl w:val="0"/>
                <w:numId w:val="128"/>
              </w:numPr>
              <w:spacing w:after="0" w:line="240" w:lineRule="auto"/>
              <w:ind w:left="463"/>
              <w:jc w:val="both"/>
              <w:rPr>
                <w:rFonts w:ascii="Times New Roman" w:hAnsi="Times New Roman"/>
                <w:bCs/>
                <w:sz w:val="20"/>
                <w:szCs w:val="20"/>
              </w:rPr>
            </w:pPr>
            <w:r w:rsidRPr="00FE40B5">
              <w:rPr>
                <w:rFonts w:ascii="Times New Roman" w:hAnsi="Times New Roman"/>
                <w:bCs/>
                <w:sz w:val="20"/>
                <w:szCs w:val="20"/>
              </w:rPr>
              <w:t>cestou PAB pri evakuácii všetkých objemných a symptomatických cýst, pri evakuácii cystoidnej zložky cysticko-solídnej lézie pred výkonom CCB, pri potrebe rozlíšenia cystickej lézie od solídnej lézie, pri evakuácii posterapeutických kolekcií charakteru serómov, hematómov, zápalových ložísk, pri overení charakteru zväčšenej lymfatickej uzliny v rizikovej lokalite k výkonu CCB.</w:t>
            </w:r>
          </w:p>
        </w:tc>
      </w:tr>
      <w:tr w:rsidR="0044162C" w14:paraId="16E56F32" w14:textId="77777777" w:rsidTr="00317536">
        <w:tc>
          <w:tcPr>
            <w:tcW w:w="421" w:type="dxa"/>
            <w:vMerge/>
          </w:tcPr>
          <w:p w14:paraId="38C59D31"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102C27C3"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08FE17D8" w14:textId="77777777" w:rsidR="0044162C" w:rsidRPr="00C21C46" w:rsidRDefault="0044162C" w:rsidP="00317536">
            <w:pPr>
              <w:spacing w:after="0" w:line="240" w:lineRule="auto"/>
              <w:jc w:val="both"/>
              <w:rPr>
                <w:rFonts w:ascii="Times New Roman" w:hAnsi="Times New Roman"/>
                <w:bCs/>
                <w:sz w:val="20"/>
                <w:szCs w:val="20"/>
              </w:rPr>
            </w:pPr>
            <w:r w:rsidRPr="00C21C46">
              <w:rPr>
                <w:rFonts w:ascii="Times New Roman" w:hAnsi="Times New Roman"/>
                <w:bCs/>
                <w:sz w:val="20"/>
                <w:szCs w:val="20"/>
              </w:rPr>
              <w:t>Ultrazvukové vyšetrenie prsníkov je doplnkovou metódou k mamografii a MR vyšetreniu prsníkov ako tzv. „second-look“ USG vyšetrenie. V takom prípade zahŕňa vyšetrenie prsníka v korelácii s MG alebo MR nálezom a príslušnej axily.</w:t>
            </w:r>
          </w:p>
        </w:tc>
      </w:tr>
      <w:tr w:rsidR="0044162C" w14:paraId="2E93BB36" w14:textId="77777777" w:rsidTr="00317536">
        <w:tc>
          <w:tcPr>
            <w:tcW w:w="421" w:type="dxa"/>
            <w:vMerge/>
          </w:tcPr>
          <w:p w14:paraId="7AE78DB4" w14:textId="77777777" w:rsidR="0044162C" w:rsidRDefault="0044162C" w:rsidP="00317536">
            <w:pPr>
              <w:spacing w:after="0" w:line="240" w:lineRule="auto"/>
              <w:jc w:val="center"/>
              <w:rPr>
                <w:rFonts w:ascii="Times New Roman" w:hAnsi="Times New Roman"/>
                <w:b/>
                <w:sz w:val="20"/>
                <w:szCs w:val="20"/>
              </w:rPr>
            </w:pPr>
          </w:p>
        </w:tc>
        <w:tc>
          <w:tcPr>
            <w:tcW w:w="1842" w:type="dxa"/>
            <w:vMerge/>
          </w:tcPr>
          <w:p w14:paraId="2034299B" w14:textId="77777777" w:rsidR="0044162C" w:rsidRDefault="0044162C" w:rsidP="00317536">
            <w:pPr>
              <w:spacing w:after="0" w:line="240" w:lineRule="auto"/>
              <w:jc w:val="center"/>
              <w:rPr>
                <w:rFonts w:ascii="Times New Roman" w:hAnsi="Times New Roman"/>
                <w:b/>
                <w:sz w:val="20"/>
                <w:szCs w:val="20"/>
              </w:rPr>
            </w:pPr>
          </w:p>
        </w:tc>
        <w:tc>
          <w:tcPr>
            <w:tcW w:w="6799" w:type="dxa"/>
          </w:tcPr>
          <w:p w14:paraId="0C2CD27D" w14:textId="77777777" w:rsidR="0044162C" w:rsidRPr="00C21C46" w:rsidRDefault="0044162C" w:rsidP="00317536">
            <w:pPr>
              <w:spacing w:after="0" w:line="240" w:lineRule="auto"/>
              <w:jc w:val="both"/>
              <w:rPr>
                <w:rFonts w:ascii="Times New Roman" w:hAnsi="Times New Roman"/>
                <w:bCs/>
                <w:sz w:val="20"/>
                <w:szCs w:val="20"/>
              </w:rPr>
            </w:pPr>
            <w:r w:rsidRPr="00C21C46">
              <w:rPr>
                <w:rFonts w:ascii="Times New Roman" w:hAnsi="Times New Roman"/>
                <w:bCs/>
                <w:sz w:val="20"/>
                <w:szCs w:val="20"/>
              </w:rPr>
              <w:t>Realizácia a interpretácia ultrazvukového vyšetrenia prsníkov a axíl je vykonávaná lekárom – rádiológom, eventuálne lekárom v špecializačnej príprave v odbore rádiológia s preukázateľnou kontinuálnou praxou v mamodiagnostike najmenej dva roky.</w:t>
            </w:r>
          </w:p>
        </w:tc>
      </w:tr>
      <w:tr w:rsidR="0044162C" w14:paraId="39ABA976" w14:textId="77777777" w:rsidTr="00317536">
        <w:tc>
          <w:tcPr>
            <w:tcW w:w="421" w:type="dxa"/>
            <w:vMerge w:val="restart"/>
          </w:tcPr>
          <w:p w14:paraId="7481CA20" w14:textId="77777777" w:rsidR="0044162C" w:rsidRPr="00571948" w:rsidRDefault="0044162C" w:rsidP="00317536">
            <w:pPr>
              <w:spacing w:after="0" w:line="240" w:lineRule="auto"/>
              <w:jc w:val="center"/>
              <w:rPr>
                <w:rFonts w:ascii="Times New Roman" w:hAnsi="Times New Roman"/>
                <w:bCs/>
                <w:sz w:val="20"/>
                <w:szCs w:val="20"/>
              </w:rPr>
            </w:pPr>
            <w:r w:rsidRPr="00571948">
              <w:rPr>
                <w:rFonts w:ascii="Times New Roman" w:hAnsi="Times New Roman"/>
                <w:bCs/>
                <w:sz w:val="20"/>
                <w:szCs w:val="20"/>
              </w:rPr>
              <w:t>3</w:t>
            </w:r>
          </w:p>
        </w:tc>
        <w:tc>
          <w:tcPr>
            <w:tcW w:w="1842" w:type="dxa"/>
            <w:vMerge w:val="restart"/>
          </w:tcPr>
          <w:p w14:paraId="323420B7" w14:textId="77777777" w:rsidR="0044162C" w:rsidRDefault="0044162C" w:rsidP="00317536">
            <w:pPr>
              <w:spacing w:after="0" w:line="240" w:lineRule="auto"/>
              <w:jc w:val="center"/>
              <w:rPr>
                <w:rFonts w:ascii="Times New Roman" w:hAnsi="Times New Roman"/>
                <w:b/>
                <w:sz w:val="20"/>
                <w:szCs w:val="20"/>
              </w:rPr>
            </w:pPr>
            <w:r w:rsidRPr="00571948">
              <w:rPr>
                <w:rFonts w:ascii="Times New Roman" w:hAnsi="Times New Roman"/>
                <w:b/>
                <w:sz w:val="20"/>
                <w:szCs w:val="20"/>
              </w:rPr>
              <w:t>MR vyšetrenie prsníkov</w:t>
            </w:r>
          </w:p>
        </w:tc>
        <w:tc>
          <w:tcPr>
            <w:tcW w:w="6799" w:type="dxa"/>
          </w:tcPr>
          <w:p w14:paraId="14D7E653" w14:textId="77777777" w:rsidR="0044162C" w:rsidRPr="00571948" w:rsidRDefault="0044162C" w:rsidP="00317536">
            <w:pPr>
              <w:spacing w:after="0" w:line="240" w:lineRule="auto"/>
              <w:jc w:val="both"/>
              <w:rPr>
                <w:rFonts w:ascii="Times New Roman" w:hAnsi="Times New Roman"/>
                <w:bCs/>
                <w:sz w:val="20"/>
                <w:szCs w:val="20"/>
              </w:rPr>
            </w:pPr>
            <w:r w:rsidRPr="00571948">
              <w:rPr>
                <w:rFonts w:ascii="Times New Roman" w:hAnsi="Times New Roman"/>
                <w:bCs/>
                <w:sz w:val="20"/>
                <w:szCs w:val="20"/>
              </w:rPr>
              <w:t>MR vyšetrenie prsníkov sa realizuje na prístroji s magnetickou indukciou minimálne 1,5 T s použitím viackanálovej obojstrannej prsníkovej cievky. Pri hodnotení tkaniva prsníkov je nevyhnutná i.v. aplikácia paramagnetickej kontrastnej látky v množstve podľa indikačných kritérií konkrétnej podávanej k.l. a hmotnosti pacientky. Natívne MR vyšetrenie prsníkov sa vykonáva jedine pri podozrení na ruptúru implantátov bez potreby hodnotenia kapsuly a okolitých tkanív.</w:t>
            </w:r>
          </w:p>
        </w:tc>
      </w:tr>
      <w:tr w:rsidR="0044162C" w14:paraId="49AC7D3E" w14:textId="77777777" w:rsidTr="00317536">
        <w:tc>
          <w:tcPr>
            <w:tcW w:w="421" w:type="dxa"/>
            <w:vMerge/>
          </w:tcPr>
          <w:p w14:paraId="0990ED43"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17EACB34"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258255A5" w14:textId="77777777" w:rsidR="0044162C" w:rsidRPr="00BF6CBA"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MR vyšetrenie prsníkov sa vykonáva štandardne diagnostickým MR protokolom, zahŕňajúcim:</w:t>
            </w:r>
          </w:p>
          <w:p w14:paraId="141C66EC"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Lokalizér v TRA+COR+SAG rovine,</w:t>
            </w:r>
          </w:p>
          <w:p w14:paraId="20A52641"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T2 TSE TRA FS, 4mm,</w:t>
            </w:r>
          </w:p>
          <w:p w14:paraId="7AB96021"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TIRM COR na axily,</w:t>
            </w:r>
          </w:p>
          <w:p w14:paraId="34A9CDFF"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T1 TSE TRA bez FS,</w:t>
            </w:r>
          </w:p>
          <w:p w14:paraId="71507ACA"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EPI TRA, b1 = 0, b2 = 800</w:t>
            </w:r>
          </w:p>
          <w:p w14:paraId="37837857" w14:textId="77777777" w:rsidR="0044162C" w:rsidRPr="00BF6CBA" w:rsidRDefault="0044162C" w:rsidP="00D2366F">
            <w:pPr>
              <w:pStyle w:val="Odsekzoznamu"/>
              <w:numPr>
                <w:ilvl w:val="0"/>
                <w:numId w:val="129"/>
              </w:numPr>
              <w:spacing w:after="0" w:line="240" w:lineRule="auto"/>
              <w:ind w:left="463"/>
              <w:jc w:val="both"/>
              <w:rPr>
                <w:rFonts w:ascii="Times New Roman" w:hAnsi="Times New Roman"/>
                <w:bCs/>
                <w:sz w:val="20"/>
                <w:szCs w:val="20"/>
              </w:rPr>
            </w:pPr>
            <w:r w:rsidRPr="00BF6CBA">
              <w:rPr>
                <w:rFonts w:ascii="Times New Roman" w:hAnsi="Times New Roman"/>
                <w:bCs/>
                <w:sz w:val="20"/>
                <w:szCs w:val="20"/>
              </w:rPr>
              <w:t>- T1 TRA DCE FS 1,5 mm, 1. meranie natívne, následne 5 meraní za sebou pokontrastne.</w:t>
            </w:r>
          </w:p>
        </w:tc>
      </w:tr>
      <w:tr w:rsidR="0044162C" w14:paraId="2227057F" w14:textId="77777777" w:rsidTr="00317536">
        <w:tc>
          <w:tcPr>
            <w:tcW w:w="421" w:type="dxa"/>
            <w:vMerge/>
          </w:tcPr>
          <w:p w14:paraId="794D92FB"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300C90C2"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6D1A39C4" w14:textId="77777777" w:rsidR="0044162C" w:rsidRPr="00571948"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Nevyhnutné je štandardné následné softvérové spracovanie získaných obrazov, a to subtrakciou, kinetickou (časovo-intenzitnou) krivkou a zobrazenia maximálnych intenzít signálu (MIP - maximal intensity projection) a vygenerovanie ADC mapy.</w:t>
            </w:r>
          </w:p>
        </w:tc>
      </w:tr>
      <w:tr w:rsidR="0044162C" w14:paraId="156A652D" w14:textId="77777777" w:rsidTr="00317536">
        <w:tc>
          <w:tcPr>
            <w:tcW w:w="421" w:type="dxa"/>
            <w:vMerge/>
          </w:tcPr>
          <w:p w14:paraId="4E0AA530"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09700A4B"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2A478948" w14:textId="77777777" w:rsidR="0044162C" w:rsidRPr="00571948" w:rsidRDefault="0044162C" w:rsidP="00317536">
            <w:pPr>
              <w:spacing w:after="0" w:line="240" w:lineRule="auto"/>
              <w:jc w:val="both"/>
              <w:rPr>
                <w:rFonts w:ascii="Times New Roman" w:hAnsi="Times New Roman"/>
                <w:bCs/>
                <w:sz w:val="20"/>
                <w:szCs w:val="20"/>
              </w:rPr>
            </w:pPr>
            <w:r w:rsidRPr="00BF6CBA">
              <w:rPr>
                <w:rFonts w:ascii="Times New Roman" w:hAnsi="Times New Roman"/>
                <w:bCs/>
                <w:sz w:val="20"/>
                <w:szCs w:val="20"/>
              </w:rPr>
              <w:t>Realizácia a interpretácia MR vyšetrenia prsníkov a axíl je vykonávaná lekárom – rádiológom, eventuálne lekárom v špecializačnej príprave v odbore rádiológia s preukázateľnou kontinuálnou praxou v mamodiagnostike najmenej päť rokov. Interpretácia MR vyšetrenia prsníkov sa realizuje cestou hodnotenia morfologických a funkčných parametrov MR nálezu v korelácii s aktuálnou mamografiou, USG vyšetrením prsníkov a histologickým nálezom v prípade, že bol realizovaný cielený odber tkaniva.</w:t>
            </w:r>
          </w:p>
        </w:tc>
      </w:tr>
      <w:tr w:rsidR="0044162C" w14:paraId="5472083F" w14:textId="77777777" w:rsidTr="00317536">
        <w:tc>
          <w:tcPr>
            <w:tcW w:w="421" w:type="dxa"/>
            <w:vMerge w:val="restart"/>
          </w:tcPr>
          <w:p w14:paraId="2DB836E8" w14:textId="77777777" w:rsidR="0044162C" w:rsidRPr="00571948" w:rsidRDefault="0044162C" w:rsidP="00317536">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1842" w:type="dxa"/>
            <w:vMerge w:val="restart"/>
          </w:tcPr>
          <w:p w14:paraId="0F1F27AB" w14:textId="77777777" w:rsidR="0044162C" w:rsidRPr="00571948" w:rsidRDefault="0044162C" w:rsidP="00317536">
            <w:pPr>
              <w:spacing w:after="0" w:line="240" w:lineRule="auto"/>
              <w:jc w:val="center"/>
              <w:rPr>
                <w:rFonts w:ascii="Times New Roman" w:hAnsi="Times New Roman"/>
                <w:b/>
                <w:sz w:val="20"/>
                <w:szCs w:val="20"/>
              </w:rPr>
            </w:pPr>
            <w:r w:rsidRPr="00216F77">
              <w:rPr>
                <w:rFonts w:ascii="Times New Roman" w:hAnsi="Times New Roman"/>
                <w:b/>
                <w:sz w:val="20"/>
                <w:szCs w:val="20"/>
              </w:rPr>
              <w:t>zobrazovacou metódou navigované intervenčné výkony</w:t>
            </w:r>
          </w:p>
        </w:tc>
        <w:tc>
          <w:tcPr>
            <w:tcW w:w="6799" w:type="dxa"/>
          </w:tcPr>
          <w:p w14:paraId="3941863E" w14:textId="77777777" w:rsidR="0044162C" w:rsidRPr="00701CCB" w:rsidRDefault="0044162C" w:rsidP="00317536">
            <w:pPr>
              <w:spacing w:after="0" w:line="240" w:lineRule="auto"/>
              <w:jc w:val="both"/>
              <w:rPr>
                <w:rFonts w:ascii="Times New Roman" w:hAnsi="Times New Roman"/>
                <w:bCs/>
                <w:sz w:val="20"/>
                <w:szCs w:val="20"/>
              </w:rPr>
            </w:pPr>
            <w:r>
              <w:rPr>
                <w:rFonts w:ascii="Times New Roman" w:hAnsi="Times New Roman"/>
                <w:bCs/>
                <w:sz w:val="20"/>
                <w:szCs w:val="20"/>
              </w:rPr>
              <w:t>Patria sem výkony:</w:t>
            </w:r>
          </w:p>
          <w:p w14:paraId="21C7B811"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lastRenderedPageBreak/>
              <w:t xml:space="preserve">punkčná aspiračná biopsia slúži na odber materiálu na cytologické vyšetrenie. Realizuje sa tenkou ihlou 18-23 G </w:t>
            </w:r>
          </w:p>
          <w:p w14:paraId="05ED18DB"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t xml:space="preserve">hruboihlová (jadrová) biopsia slúži na odber tkaniva na histologické vyšetrenie. Realizuje sa hrubou ihlou 12-16 G. </w:t>
            </w:r>
          </w:p>
          <w:p w14:paraId="73DF3145" w14:textId="77777777" w:rsidR="0044162C" w:rsidRPr="00701CCB" w:rsidRDefault="0044162C" w:rsidP="00D2366F">
            <w:pPr>
              <w:pStyle w:val="Odsekzoznamu"/>
              <w:numPr>
                <w:ilvl w:val="0"/>
                <w:numId w:val="130"/>
              </w:numPr>
              <w:spacing w:after="0" w:line="240" w:lineRule="auto"/>
              <w:ind w:left="463"/>
              <w:jc w:val="both"/>
              <w:rPr>
                <w:rFonts w:ascii="Times New Roman" w:hAnsi="Times New Roman"/>
                <w:bCs/>
                <w:sz w:val="20"/>
                <w:szCs w:val="20"/>
              </w:rPr>
            </w:pPr>
            <w:r w:rsidRPr="00701CCB">
              <w:rPr>
                <w:rFonts w:ascii="Times New Roman" w:hAnsi="Times New Roman"/>
                <w:bCs/>
                <w:sz w:val="20"/>
                <w:szCs w:val="20"/>
              </w:rPr>
              <w:t>vákuová biopsia (vákuová mamotómia) slúži na odber tkaniva na histologické vyšetrenie. Realizuje sa špeciálnym odberovým inštrumentov hrúbky 8-11 G.</w:t>
            </w:r>
          </w:p>
        </w:tc>
      </w:tr>
      <w:tr w:rsidR="0044162C" w14:paraId="758D5A3A" w14:textId="77777777" w:rsidTr="00317536">
        <w:tc>
          <w:tcPr>
            <w:tcW w:w="421" w:type="dxa"/>
            <w:vMerge/>
          </w:tcPr>
          <w:p w14:paraId="35B32D2F"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35D924D0"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66661700" w14:textId="77777777" w:rsidR="0044162C" w:rsidRPr="00571948" w:rsidRDefault="0044162C" w:rsidP="00317536">
            <w:pPr>
              <w:spacing w:after="0" w:line="240" w:lineRule="auto"/>
              <w:jc w:val="both"/>
              <w:rPr>
                <w:rFonts w:ascii="Times New Roman" w:hAnsi="Times New Roman"/>
                <w:bCs/>
                <w:sz w:val="20"/>
                <w:szCs w:val="20"/>
              </w:rPr>
            </w:pPr>
            <w:r w:rsidRPr="00BB7D17">
              <w:rPr>
                <w:rFonts w:ascii="Times New Roman" w:hAnsi="Times New Roman"/>
                <w:bCs/>
                <w:sz w:val="20"/>
                <w:szCs w:val="20"/>
              </w:rPr>
              <w:t>Voľba metódy navigácie intervenčných výkonov podlieha výberu techniky podľa najlepšej dostupnosti príslušnej lézie, t.j. realizuje sa pod kontrolou zobrazovacej metódy, v ktorej je lézia najlepšie viditeľná, a to pod 2D/3D mamografickou stereotaxiou, ultrasonografiou a magnetickou rezonanciou.</w:t>
            </w:r>
          </w:p>
        </w:tc>
      </w:tr>
      <w:tr w:rsidR="0044162C" w14:paraId="71092A3E" w14:textId="77777777" w:rsidTr="00317536">
        <w:tc>
          <w:tcPr>
            <w:tcW w:w="421" w:type="dxa"/>
            <w:vMerge/>
          </w:tcPr>
          <w:p w14:paraId="4ACB4D3E" w14:textId="77777777" w:rsidR="0044162C" w:rsidRPr="00571948" w:rsidRDefault="0044162C" w:rsidP="00317536">
            <w:pPr>
              <w:spacing w:after="0" w:line="240" w:lineRule="auto"/>
              <w:jc w:val="center"/>
              <w:rPr>
                <w:rFonts w:ascii="Times New Roman" w:hAnsi="Times New Roman"/>
                <w:bCs/>
                <w:sz w:val="20"/>
                <w:szCs w:val="20"/>
              </w:rPr>
            </w:pPr>
          </w:p>
        </w:tc>
        <w:tc>
          <w:tcPr>
            <w:tcW w:w="1842" w:type="dxa"/>
            <w:vMerge/>
          </w:tcPr>
          <w:p w14:paraId="745F2C32" w14:textId="77777777" w:rsidR="0044162C" w:rsidRPr="00571948" w:rsidRDefault="0044162C" w:rsidP="00317536">
            <w:pPr>
              <w:spacing w:after="0" w:line="240" w:lineRule="auto"/>
              <w:jc w:val="center"/>
              <w:rPr>
                <w:rFonts w:ascii="Times New Roman" w:hAnsi="Times New Roman"/>
                <w:b/>
                <w:sz w:val="20"/>
                <w:szCs w:val="20"/>
              </w:rPr>
            </w:pPr>
          </w:p>
        </w:tc>
        <w:tc>
          <w:tcPr>
            <w:tcW w:w="6799" w:type="dxa"/>
          </w:tcPr>
          <w:p w14:paraId="022F70DB" w14:textId="77777777" w:rsidR="0044162C" w:rsidRPr="00571948" w:rsidRDefault="0044162C" w:rsidP="00317536">
            <w:pPr>
              <w:spacing w:after="0" w:line="240" w:lineRule="auto"/>
              <w:jc w:val="both"/>
              <w:rPr>
                <w:rFonts w:ascii="Times New Roman" w:hAnsi="Times New Roman"/>
                <w:bCs/>
                <w:sz w:val="20"/>
                <w:szCs w:val="20"/>
              </w:rPr>
            </w:pPr>
            <w:r w:rsidRPr="00F11A4E">
              <w:rPr>
                <w:rFonts w:ascii="Times New Roman" w:hAnsi="Times New Roman"/>
                <w:bCs/>
                <w:sz w:val="20"/>
                <w:szCs w:val="20"/>
              </w:rPr>
              <w:t>Intervenčné výkony na prsníkoch vykonáva lekár – rádiológ, eventuálne lekár v špecializačnej príprave v odbore rádiológia s preukázateľnou kontinuálnou praxou v mamodiagnostike najmenej dva roky</w:t>
            </w:r>
            <w:r>
              <w:rPr>
                <w:rFonts w:ascii="Times New Roman" w:hAnsi="Times New Roman"/>
                <w:bCs/>
                <w:sz w:val="20"/>
                <w:szCs w:val="20"/>
              </w:rPr>
              <w:t>.</w:t>
            </w:r>
          </w:p>
        </w:tc>
      </w:tr>
      <w:tr w:rsidR="0044162C" w14:paraId="07BD87C0" w14:textId="77777777" w:rsidTr="00317536">
        <w:tc>
          <w:tcPr>
            <w:tcW w:w="421" w:type="dxa"/>
          </w:tcPr>
          <w:p w14:paraId="07A67E92" w14:textId="77777777" w:rsidR="0044162C" w:rsidRDefault="0044162C" w:rsidP="00317536">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8641" w:type="dxa"/>
            <w:gridSpan w:val="2"/>
          </w:tcPr>
          <w:p w14:paraId="19525CC4" w14:textId="77777777" w:rsidR="0044162C" w:rsidRDefault="0044162C" w:rsidP="00317536">
            <w:pPr>
              <w:spacing w:after="0" w:line="240" w:lineRule="auto"/>
              <w:jc w:val="both"/>
              <w:rPr>
                <w:rFonts w:ascii="Times New Roman" w:hAnsi="Times New Roman"/>
                <w:b/>
                <w:sz w:val="20"/>
                <w:szCs w:val="20"/>
              </w:rPr>
            </w:pPr>
            <w:r w:rsidRPr="00F11A4E">
              <w:rPr>
                <w:rFonts w:ascii="Times New Roman" w:hAnsi="Times New Roman"/>
                <w:b/>
                <w:sz w:val="20"/>
                <w:szCs w:val="20"/>
              </w:rPr>
              <w:t>Následne na základe cytologického a/alebo histologického výsledku lekár-rádiológ uzavrie nález v súlade s mamografickým, USG a MR vyšetrením prsníkov a odporučí ďalší manažment nálezu alebo pri nepodozrivých zmenách návrat ženy do skríningu.</w:t>
            </w:r>
          </w:p>
        </w:tc>
      </w:tr>
    </w:tbl>
    <w:p w14:paraId="0D0D7B3D" w14:textId="77777777" w:rsidR="0044162C" w:rsidRPr="008F20E3" w:rsidRDefault="0044162C" w:rsidP="0044162C">
      <w:pPr>
        <w:spacing w:after="0" w:line="240" w:lineRule="auto"/>
        <w:jc w:val="center"/>
        <w:rPr>
          <w:rFonts w:ascii="Times New Roman" w:hAnsi="Times New Roman"/>
          <w:b/>
          <w:sz w:val="20"/>
          <w:szCs w:val="20"/>
        </w:rPr>
      </w:pPr>
    </w:p>
    <w:p w14:paraId="33C56165" w14:textId="77777777" w:rsidR="0044162C" w:rsidRDefault="0044162C" w:rsidP="0044162C">
      <w:pPr>
        <w:spacing w:after="0" w:line="240" w:lineRule="auto"/>
        <w:jc w:val="both"/>
        <w:rPr>
          <w:rFonts w:ascii="Times New Roman" w:hAnsi="Times New Roman"/>
          <w:bCs/>
          <w:sz w:val="20"/>
          <w:szCs w:val="20"/>
        </w:rPr>
      </w:pPr>
    </w:p>
    <w:p w14:paraId="36362A65" w14:textId="77777777" w:rsidR="0044162C" w:rsidRDefault="0044162C" w:rsidP="0044162C">
      <w:pPr>
        <w:spacing w:after="0" w:line="240" w:lineRule="auto"/>
        <w:jc w:val="both"/>
        <w:rPr>
          <w:rFonts w:ascii="Times New Roman" w:hAnsi="Times New Roman"/>
          <w:bCs/>
          <w:sz w:val="20"/>
          <w:szCs w:val="20"/>
        </w:rPr>
      </w:pPr>
    </w:p>
    <w:p w14:paraId="57054233" w14:textId="77777777" w:rsidR="0044162C" w:rsidRDefault="0044162C" w:rsidP="0044162C">
      <w:pPr>
        <w:spacing w:after="0" w:line="240" w:lineRule="auto"/>
        <w:jc w:val="both"/>
        <w:rPr>
          <w:rFonts w:ascii="Times New Roman" w:hAnsi="Times New Roman"/>
          <w:bCs/>
          <w:sz w:val="20"/>
          <w:szCs w:val="20"/>
        </w:rPr>
      </w:pPr>
    </w:p>
    <w:p w14:paraId="7FC992BD" w14:textId="77777777" w:rsidR="0044162C" w:rsidRDefault="0044162C" w:rsidP="0044162C">
      <w:pPr>
        <w:spacing w:after="0" w:line="240" w:lineRule="auto"/>
        <w:jc w:val="both"/>
        <w:rPr>
          <w:rFonts w:ascii="Times New Roman" w:hAnsi="Times New Roman"/>
          <w:bCs/>
          <w:sz w:val="20"/>
          <w:szCs w:val="20"/>
        </w:rPr>
      </w:pPr>
    </w:p>
    <w:p w14:paraId="730F524B" w14:textId="77777777" w:rsidR="0044162C" w:rsidRDefault="0044162C" w:rsidP="0044162C">
      <w:pPr>
        <w:spacing w:after="0" w:line="240" w:lineRule="auto"/>
        <w:jc w:val="both"/>
        <w:rPr>
          <w:rFonts w:ascii="Times New Roman" w:hAnsi="Times New Roman"/>
          <w:bCs/>
          <w:sz w:val="20"/>
          <w:szCs w:val="20"/>
        </w:rPr>
      </w:pPr>
    </w:p>
    <w:p w14:paraId="2DD50E58" w14:textId="77777777" w:rsidR="0044162C" w:rsidRDefault="0044162C" w:rsidP="0044162C">
      <w:pPr>
        <w:spacing w:after="0" w:line="240" w:lineRule="auto"/>
        <w:jc w:val="both"/>
        <w:rPr>
          <w:rFonts w:ascii="Times New Roman" w:hAnsi="Times New Roman"/>
          <w:bCs/>
          <w:sz w:val="20"/>
          <w:szCs w:val="20"/>
        </w:rPr>
      </w:pPr>
    </w:p>
    <w:p w14:paraId="61940CA0" w14:textId="77777777" w:rsidR="0044162C" w:rsidRDefault="0044162C" w:rsidP="0044162C">
      <w:pPr>
        <w:spacing w:after="0" w:line="240" w:lineRule="auto"/>
        <w:jc w:val="both"/>
        <w:rPr>
          <w:rFonts w:ascii="Times New Roman" w:hAnsi="Times New Roman"/>
          <w:bCs/>
          <w:sz w:val="20"/>
          <w:szCs w:val="20"/>
        </w:rPr>
      </w:pPr>
    </w:p>
    <w:p w14:paraId="07B53AFB" w14:textId="77777777" w:rsidR="0044162C" w:rsidRDefault="0044162C" w:rsidP="0044162C">
      <w:pPr>
        <w:spacing w:after="0" w:line="240" w:lineRule="auto"/>
        <w:jc w:val="both"/>
        <w:rPr>
          <w:rFonts w:ascii="Times New Roman" w:hAnsi="Times New Roman"/>
          <w:bCs/>
          <w:sz w:val="20"/>
          <w:szCs w:val="20"/>
        </w:rPr>
      </w:pPr>
    </w:p>
    <w:p w14:paraId="4EA47564" w14:textId="77777777" w:rsidR="0044162C" w:rsidRDefault="0044162C" w:rsidP="0044162C">
      <w:pPr>
        <w:spacing w:after="0" w:line="240" w:lineRule="auto"/>
        <w:jc w:val="both"/>
        <w:rPr>
          <w:rFonts w:ascii="Times New Roman" w:hAnsi="Times New Roman"/>
          <w:bCs/>
          <w:sz w:val="20"/>
          <w:szCs w:val="20"/>
        </w:rPr>
      </w:pPr>
    </w:p>
    <w:p w14:paraId="16385EBD" w14:textId="77777777" w:rsidR="0044162C" w:rsidRDefault="0044162C" w:rsidP="0044162C">
      <w:pPr>
        <w:spacing w:after="0" w:line="240" w:lineRule="auto"/>
        <w:jc w:val="both"/>
        <w:rPr>
          <w:rFonts w:ascii="Times New Roman" w:hAnsi="Times New Roman"/>
          <w:bCs/>
          <w:sz w:val="20"/>
          <w:szCs w:val="20"/>
        </w:rPr>
      </w:pPr>
    </w:p>
    <w:p w14:paraId="414489EA" w14:textId="465EA59C" w:rsidR="00AD0F01" w:rsidRPr="00644C0C" w:rsidRDefault="00AD0F01" w:rsidP="00AD0F01">
      <w:pPr>
        <w:spacing w:after="225" w:line="264" w:lineRule="auto"/>
        <w:ind w:left="195"/>
        <w:jc w:val="center"/>
        <w:rPr>
          <w:rFonts w:ascii="Times New Roman" w:hAnsi="Times New Roman"/>
          <w:b/>
          <w:sz w:val="24"/>
          <w:szCs w:val="24"/>
        </w:rPr>
      </w:pPr>
      <w:r w:rsidRPr="00644C0C">
        <w:rPr>
          <w:rFonts w:ascii="Times New Roman" w:hAnsi="Times New Roman"/>
          <w:b/>
          <w:sz w:val="24"/>
          <w:szCs w:val="24"/>
        </w:rPr>
        <w:br w:type="page"/>
      </w:r>
    </w:p>
    <w:p w14:paraId="1D08E980" w14:textId="77777777" w:rsidR="00AD0F01" w:rsidRPr="00644C0C" w:rsidRDefault="00AD0F01" w:rsidP="00AD0F01">
      <w:pPr>
        <w:spacing w:after="0" w:line="240" w:lineRule="auto"/>
        <w:ind w:left="195"/>
        <w:jc w:val="right"/>
        <w:rPr>
          <w:rFonts w:ascii="Times New Roman" w:hAnsi="Times New Roman"/>
          <w:b/>
          <w:sz w:val="24"/>
          <w:szCs w:val="24"/>
        </w:rPr>
      </w:pPr>
      <w:r w:rsidRPr="00644C0C">
        <w:rPr>
          <w:rFonts w:ascii="Times New Roman" w:hAnsi="Times New Roman"/>
          <w:b/>
          <w:sz w:val="24"/>
          <w:szCs w:val="24"/>
        </w:rPr>
        <w:lastRenderedPageBreak/>
        <w:t>Príloha č. 10</w:t>
      </w:r>
    </w:p>
    <w:p w14:paraId="79F29B21" w14:textId="77777777" w:rsidR="00AD0F01" w:rsidRPr="00644C0C" w:rsidRDefault="00AD0F01" w:rsidP="00AD0F01">
      <w:pPr>
        <w:spacing w:after="0" w:line="240" w:lineRule="auto"/>
        <w:ind w:left="195"/>
        <w:jc w:val="right"/>
        <w:rPr>
          <w:rFonts w:ascii="Times New Roman" w:hAnsi="Times New Roman"/>
          <w:b/>
          <w:sz w:val="24"/>
          <w:szCs w:val="24"/>
        </w:rPr>
      </w:pPr>
      <w:r w:rsidRPr="00644C0C">
        <w:rPr>
          <w:rFonts w:ascii="Times New Roman" w:hAnsi="Times New Roman"/>
          <w:b/>
          <w:sz w:val="24"/>
          <w:szCs w:val="24"/>
        </w:rPr>
        <w:t>k vyhláške č. ..../2024 Z. z.</w:t>
      </w:r>
    </w:p>
    <w:p w14:paraId="2E138197" w14:textId="77777777" w:rsidR="00993152" w:rsidRDefault="00993152" w:rsidP="00AD0F01">
      <w:pPr>
        <w:rPr>
          <w:rFonts w:ascii="Times New Roman" w:hAnsi="Times New Roman"/>
          <w:sz w:val="24"/>
          <w:szCs w:val="24"/>
        </w:rPr>
      </w:pPr>
    </w:p>
    <w:p w14:paraId="0FAE6144" w14:textId="77777777" w:rsidR="00993152" w:rsidRDefault="00993152" w:rsidP="00993152">
      <w:pPr>
        <w:jc w:val="center"/>
        <w:rPr>
          <w:rFonts w:ascii="Times New Roman" w:hAnsi="Times New Roman"/>
          <w:b/>
          <w:sz w:val="24"/>
          <w:szCs w:val="24"/>
          <w:highlight w:val="magenta"/>
        </w:rPr>
      </w:pPr>
    </w:p>
    <w:p w14:paraId="6B3633B4" w14:textId="6B96B519" w:rsidR="00AD0F01" w:rsidRPr="00993152" w:rsidRDefault="00993152" w:rsidP="00993152">
      <w:pPr>
        <w:jc w:val="center"/>
        <w:rPr>
          <w:rFonts w:ascii="Times New Roman" w:hAnsi="Times New Roman"/>
          <w:b/>
          <w:sz w:val="24"/>
          <w:szCs w:val="24"/>
        </w:rPr>
      </w:pPr>
      <w:r w:rsidRPr="002D283C">
        <w:rPr>
          <w:rFonts w:ascii="Times New Roman" w:hAnsi="Times New Roman"/>
          <w:b/>
          <w:sz w:val="24"/>
          <w:szCs w:val="24"/>
        </w:rPr>
        <w:t>POZÝVANIE NA SKRÍNING</w:t>
      </w:r>
    </w:p>
    <w:p w14:paraId="2F5A37B1" w14:textId="091D7439" w:rsidR="00993152" w:rsidRDefault="00993152" w:rsidP="00AD0F01">
      <w:pPr>
        <w:rPr>
          <w:rFonts w:ascii="Times New Roman" w:hAnsi="Times New Roman"/>
          <w:sz w:val="24"/>
          <w:szCs w:val="24"/>
        </w:rPr>
      </w:pPr>
    </w:p>
    <w:p w14:paraId="519DAB17" w14:textId="68D0D9DA" w:rsidR="00993152" w:rsidRPr="00636DD7"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t>Metodika pozývania a vzor pozývacieho listu</w:t>
      </w:r>
      <w:r w:rsidRPr="00644C0C">
        <w:rPr>
          <w:rFonts w:ascii="Times New Roman" w:hAnsi="Times New Roman"/>
          <w:b/>
          <w:sz w:val="24"/>
          <w:szCs w:val="24"/>
        </w:rPr>
        <w:t xml:space="preserve"> k skríningu </w:t>
      </w:r>
      <w:r w:rsidRPr="00644C0C">
        <w:rPr>
          <w:rFonts w:ascii="Times New Roman" w:hAnsi="Times New Roman"/>
          <w:b/>
          <w:color w:val="000000"/>
          <w:sz w:val="24"/>
          <w:szCs w:val="24"/>
        </w:rPr>
        <w:t xml:space="preserve">rakoviny </w:t>
      </w:r>
      <w:r w:rsidRPr="00644C0C">
        <w:rPr>
          <w:rFonts w:ascii="Times New Roman" w:hAnsi="Times New Roman"/>
          <w:b/>
          <w:bCs/>
          <w:color w:val="000000"/>
          <w:sz w:val="24"/>
          <w:szCs w:val="24"/>
          <w:shd w:val="clear" w:color="auto" w:fill="FFFFFF"/>
        </w:rPr>
        <w:t>hrubého čreva a</w:t>
      </w:r>
      <w:r w:rsidR="00636DD7">
        <w:rPr>
          <w:rFonts w:ascii="Times New Roman" w:hAnsi="Times New Roman"/>
          <w:b/>
          <w:bCs/>
          <w:color w:val="000000"/>
          <w:sz w:val="24"/>
          <w:szCs w:val="24"/>
          <w:shd w:val="clear" w:color="auto" w:fill="FFFFFF"/>
        </w:rPr>
        <w:t> </w:t>
      </w:r>
      <w:r w:rsidRPr="00644C0C">
        <w:rPr>
          <w:rFonts w:ascii="Times New Roman" w:hAnsi="Times New Roman"/>
          <w:b/>
          <w:bCs/>
          <w:color w:val="000000"/>
          <w:sz w:val="24"/>
          <w:szCs w:val="24"/>
          <w:shd w:val="clear" w:color="auto" w:fill="FFFFFF"/>
        </w:rPr>
        <w:t>konečníka</w:t>
      </w:r>
    </w:p>
    <w:p w14:paraId="4F999B27"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5075105A" w14:textId="251AD129" w:rsidR="00636DD7" w:rsidRDefault="00636DD7" w:rsidP="00D2366F">
      <w:pPr>
        <w:pStyle w:val="Odsekzoznamu"/>
        <w:numPr>
          <w:ilvl w:val="0"/>
          <w:numId w:val="132"/>
        </w:numPr>
        <w:spacing w:after="0" w:line="240" w:lineRule="auto"/>
        <w:ind w:left="709"/>
        <w:rPr>
          <w:rFonts w:ascii="Times New Roman" w:hAnsi="Times New Roman"/>
          <w:b/>
          <w:sz w:val="20"/>
          <w:szCs w:val="20"/>
        </w:rPr>
      </w:pPr>
      <w:r w:rsidRPr="00636DD7">
        <w:rPr>
          <w:rFonts w:ascii="Times New Roman" w:hAnsi="Times New Roman"/>
          <w:b/>
          <w:sz w:val="20"/>
          <w:szCs w:val="20"/>
        </w:rPr>
        <w:t xml:space="preserve">METODIKA ADRESNÉHO POZÝVANIA NA SKRÍNING RAKOVINY </w:t>
      </w:r>
      <w:r w:rsidR="00E24213" w:rsidRPr="00644C0C">
        <w:rPr>
          <w:rFonts w:ascii="Times New Roman" w:hAnsi="Times New Roman"/>
          <w:b/>
          <w:color w:val="000000"/>
          <w:sz w:val="24"/>
          <w:szCs w:val="24"/>
        </w:rPr>
        <w:t xml:space="preserve">rakoviny </w:t>
      </w:r>
      <w:r w:rsidR="00E24213" w:rsidRPr="00644C0C">
        <w:rPr>
          <w:rFonts w:ascii="Times New Roman" w:hAnsi="Times New Roman"/>
          <w:b/>
          <w:bCs/>
          <w:color w:val="000000"/>
          <w:sz w:val="24"/>
          <w:szCs w:val="24"/>
          <w:shd w:val="clear" w:color="auto" w:fill="FFFFFF"/>
        </w:rPr>
        <w:t>hrubého čreva a</w:t>
      </w:r>
      <w:r w:rsidR="00E24213">
        <w:rPr>
          <w:rFonts w:ascii="Times New Roman" w:hAnsi="Times New Roman"/>
          <w:b/>
          <w:bCs/>
          <w:color w:val="000000"/>
          <w:sz w:val="24"/>
          <w:szCs w:val="24"/>
          <w:shd w:val="clear" w:color="auto" w:fill="FFFFFF"/>
        </w:rPr>
        <w:t> </w:t>
      </w:r>
      <w:r w:rsidR="00E24213" w:rsidRPr="00644C0C">
        <w:rPr>
          <w:rFonts w:ascii="Times New Roman" w:hAnsi="Times New Roman"/>
          <w:b/>
          <w:bCs/>
          <w:color w:val="000000"/>
          <w:sz w:val="24"/>
          <w:szCs w:val="24"/>
          <w:shd w:val="clear" w:color="auto" w:fill="FFFFFF"/>
        </w:rPr>
        <w:t>konečníka</w:t>
      </w:r>
      <w:r w:rsidRPr="00636DD7">
        <w:rPr>
          <w:rFonts w:ascii="Times New Roman" w:hAnsi="Times New Roman"/>
          <w:b/>
          <w:sz w:val="20"/>
          <w:szCs w:val="20"/>
        </w:rPr>
        <w:t xml:space="preserve"> ZDRAVOTNÝMI POISŤOVŇAMI</w:t>
      </w:r>
    </w:p>
    <w:p w14:paraId="10D6D2EF" w14:textId="77777777" w:rsidR="00E24213" w:rsidRPr="00636DD7" w:rsidRDefault="00E24213" w:rsidP="00E24213">
      <w:pPr>
        <w:pStyle w:val="Odsekzoznamu"/>
        <w:spacing w:after="0" w:line="240" w:lineRule="auto"/>
        <w:ind w:left="709"/>
        <w:rPr>
          <w:rFonts w:ascii="Times New Roman" w:hAnsi="Times New Roman"/>
          <w:b/>
          <w:sz w:val="20"/>
          <w:szCs w:val="20"/>
        </w:rPr>
      </w:pPr>
    </w:p>
    <w:p w14:paraId="69710A9B" w14:textId="33274CE5" w:rsidR="00E24213" w:rsidRPr="00E24213" w:rsidRDefault="00E24213" w:rsidP="00D2366F">
      <w:pPr>
        <w:pStyle w:val="Odsekzoznamu"/>
        <w:numPr>
          <w:ilvl w:val="0"/>
          <w:numId w:val="132"/>
        </w:numPr>
        <w:spacing w:after="0" w:line="240" w:lineRule="auto"/>
        <w:ind w:left="709"/>
        <w:rPr>
          <w:rFonts w:ascii="Times New Roman" w:hAnsi="Times New Roman"/>
          <w:b/>
          <w:bCs/>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644C0C">
        <w:rPr>
          <w:rFonts w:ascii="Times New Roman" w:hAnsi="Times New Roman"/>
          <w:b/>
          <w:color w:val="000000"/>
          <w:sz w:val="24"/>
          <w:szCs w:val="24"/>
        </w:rPr>
        <w:t xml:space="preserve">rakoviny </w:t>
      </w:r>
      <w:r w:rsidRPr="00644C0C">
        <w:rPr>
          <w:rFonts w:ascii="Times New Roman" w:hAnsi="Times New Roman"/>
          <w:b/>
          <w:bCs/>
          <w:color w:val="000000"/>
          <w:sz w:val="24"/>
          <w:szCs w:val="24"/>
          <w:shd w:val="clear" w:color="auto" w:fill="FFFFFF"/>
        </w:rPr>
        <w:t>hrubého čreva a</w:t>
      </w:r>
      <w:r>
        <w:rPr>
          <w:rFonts w:ascii="Times New Roman" w:hAnsi="Times New Roman"/>
          <w:b/>
          <w:bCs/>
          <w:color w:val="000000"/>
          <w:sz w:val="24"/>
          <w:szCs w:val="24"/>
          <w:shd w:val="clear" w:color="auto" w:fill="FFFFFF"/>
        </w:rPr>
        <w:t> </w:t>
      </w:r>
      <w:r w:rsidRPr="00644C0C">
        <w:rPr>
          <w:rFonts w:ascii="Times New Roman" w:hAnsi="Times New Roman"/>
          <w:b/>
          <w:bCs/>
          <w:color w:val="000000"/>
          <w:sz w:val="24"/>
          <w:szCs w:val="24"/>
          <w:shd w:val="clear" w:color="auto" w:fill="FFFFFF"/>
        </w:rPr>
        <w:t>konečníka</w:t>
      </w:r>
    </w:p>
    <w:p w14:paraId="28B98293" w14:textId="720B4350" w:rsidR="00993152" w:rsidRDefault="00993152" w:rsidP="00993152">
      <w:pPr>
        <w:spacing w:after="225" w:line="264" w:lineRule="auto"/>
        <w:jc w:val="both"/>
        <w:rPr>
          <w:rFonts w:ascii="Times New Roman" w:hAnsi="Times New Roman"/>
          <w:b/>
          <w:sz w:val="24"/>
          <w:szCs w:val="24"/>
        </w:rPr>
      </w:pPr>
    </w:p>
    <w:p w14:paraId="352256F7" w14:textId="35E5BE27" w:rsidR="00E24213" w:rsidRDefault="00E24213" w:rsidP="00993152">
      <w:pPr>
        <w:spacing w:after="225" w:line="264" w:lineRule="auto"/>
        <w:jc w:val="both"/>
        <w:rPr>
          <w:rFonts w:ascii="Times New Roman" w:hAnsi="Times New Roman"/>
          <w:b/>
          <w:sz w:val="24"/>
          <w:szCs w:val="24"/>
        </w:rPr>
      </w:pPr>
      <w:r>
        <w:rPr>
          <w:rFonts w:ascii="Times New Roman" w:hAnsi="Times New Roman"/>
          <w:b/>
          <w:sz w:val="24"/>
          <w:szCs w:val="24"/>
        </w:rPr>
        <w:br w:type="page"/>
      </w:r>
    </w:p>
    <w:p w14:paraId="6FD3067C" w14:textId="744C22D1"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krčka maternice</w:t>
      </w:r>
    </w:p>
    <w:p w14:paraId="27E0A77C"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6797D0F9" w14:textId="3B70AFC1" w:rsidR="00E24213" w:rsidRDefault="00636DD7" w:rsidP="00D2366F">
      <w:pPr>
        <w:pStyle w:val="Odsekzoznamu"/>
        <w:numPr>
          <w:ilvl w:val="0"/>
          <w:numId w:val="133"/>
        </w:numPr>
        <w:spacing w:after="0" w:line="240" w:lineRule="auto"/>
        <w:rPr>
          <w:rFonts w:ascii="Times New Roman" w:hAnsi="Times New Roman"/>
          <w:b/>
          <w:sz w:val="20"/>
          <w:szCs w:val="20"/>
        </w:rPr>
      </w:pPr>
      <w:r w:rsidRPr="00636DD7">
        <w:rPr>
          <w:rFonts w:ascii="Times New Roman" w:hAnsi="Times New Roman"/>
          <w:b/>
          <w:sz w:val="20"/>
          <w:szCs w:val="20"/>
        </w:rPr>
        <w:t xml:space="preserve">METODIKA ADRESNÉHO POZÝVANIA NA SKRÍNING RAKOVINY </w:t>
      </w:r>
      <w:r w:rsidR="00E24213" w:rsidRPr="00644C0C">
        <w:rPr>
          <w:rFonts w:ascii="Times New Roman" w:hAnsi="Times New Roman"/>
          <w:b/>
          <w:sz w:val="24"/>
          <w:szCs w:val="24"/>
        </w:rPr>
        <w:t>krčka maternice</w:t>
      </w:r>
      <w:r w:rsidRPr="00636DD7">
        <w:rPr>
          <w:rFonts w:ascii="Times New Roman" w:hAnsi="Times New Roman"/>
          <w:b/>
          <w:sz w:val="20"/>
          <w:szCs w:val="20"/>
        </w:rPr>
        <w:t xml:space="preserve"> ZDRAVOTNÝMI POISŤOVŇAMI</w:t>
      </w:r>
    </w:p>
    <w:p w14:paraId="70117A05" w14:textId="77777777" w:rsidR="00E24213" w:rsidRDefault="00E24213" w:rsidP="00E24213">
      <w:pPr>
        <w:pStyle w:val="Odsekzoznamu"/>
        <w:spacing w:after="0" w:line="240" w:lineRule="auto"/>
        <w:rPr>
          <w:rFonts w:ascii="Times New Roman" w:hAnsi="Times New Roman"/>
          <w:b/>
          <w:sz w:val="20"/>
          <w:szCs w:val="20"/>
        </w:rPr>
      </w:pPr>
    </w:p>
    <w:p w14:paraId="03629728" w14:textId="0A70904D" w:rsidR="00E24213" w:rsidRPr="00E24213" w:rsidRDefault="00E24213" w:rsidP="00D2366F">
      <w:pPr>
        <w:pStyle w:val="Odsekzoznamu"/>
        <w:numPr>
          <w:ilvl w:val="0"/>
          <w:numId w:val="133"/>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44C0C">
        <w:rPr>
          <w:rFonts w:ascii="Times New Roman" w:hAnsi="Times New Roman"/>
          <w:b/>
          <w:sz w:val="24"/>
          <w:szCs w:val="24"/>
        </w:rPr>
        <w:t>krčka maternice</w:t>
      </w:r>
    </w:p>
    <w:p w14:paraId="34C322EA" w14:textId="5B2203B5" w:rsidR="00993152" w:rsidRDefault="00993152" w:rsidP="00993152">
      <w:pPr>
        <w:pStyle w:val="Odsekzoznamu"/>
        <w:spacing w:after="225" w:line="264" w:lineRule="auto"/>
        <w:ind w:left="555"/>
        <w:jc w:val="both"/>
        <w:rPr>
          <w:rFonts w:ascii="Times New Roman" w:hAnsi="Times New Roman"/>
          <w:b/>
          <w:sz w:val="24"/>
          <w:szCs w:val="24"/>
        </w:rPr>
      </w:pPr>
    </w:p>
    <w:p w14:paraId="42F51AB5" w14:textId="57D1099B" w:rsidR="00E24213" w:rsidRDefault="00E24213" w:rsidP="00993152">
      <w:pPr>
        <w:pStyle w:val="Odsekzoznamu"/>
        <w:spacing w:after="225" w:line="264" w:lineRule="auto"/>
        <w:ind w:left="555"/>
        <w:jc w:val="both"/>
        <w:rPr>
          <w:rFonts w:ascii="Times New Roman" w:hAnsi="Times New Roman"/>
          <w:b/>
          <w:sz w:val="24"/>
          <w:szCs w:val="24"/>
        </w:rPr>
      </w:pPr>
    </w:p>
    <w:p w14:paraId="096A6C55" w14:textId="3D1799D8" w:rsidR="00E24213" w:rsidRDefault="00E24213" w:rsidP="00993152">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br w:type="page"/>
      </w:r>
    </w:p>
    <w:p w14:paraId="3D1F4B84" w14:textId="19C16E1C"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pľúc</w:t>
      </w:r>
    </w:p>
    <w:p w14:paraId="2CA9E4A4"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13D2A9E1" w14:textId="1A2558DF" w:rsidR="00636DD7" w:rsidRDefault="00636DD7" w:rsidP="00D2366F">
      <w:pPr>
        <w:pStyle w:val="Odsekzoznamu"/>
        <w:numPr>
          <w:ilvl w:val="0"/>
          <w:numId w:val="134"/>
        </w:numPr>
        <w:spacing w:after="0" w:line="240" w:lineRule="auto"/>
        <w:rPr>
          <w:rFonts w:ascii="Times New Roman" w:hAnsi="Times New Roman"/>
          <w:b/>
          <w:sz w:val="20"/>
          <w:szCs w:val="20"/>
        </w:rPr>
      </w:pPr>
      <w:r w:rsidRPr="00636DD7">
        <w:rPr>
          <w:rFonts w:ascii="Times New Roman" w:hAnsi="Times New Roman"/>
          <w:b/>
          <w:sz w:val="20"/>
          <w:szCs w:val="20"/>
        </w:rPr>
        <w:t>METODIKA ADRESNÉHO POZÝVANIA NA SKRÍNING RAKOVINY P</w:t>
      </w:r>
      <w:r w:rsidR="00E24213">
        <w:rPr>
          <w:rFonts w:ascii="Times New Roman" w:hAnsi="Times New Roman"/>
          <w:b/>
          <w:sz w:val="20"/>
          <w:szCs w:val="20"/>
        </w:rPr>
        <w:t>ĽÚC</w:t>
      </w:r>
      <w:r w:rsidRPr="00636DD7">
        <w:rPr>
          <w:rFonts w:ascii="Times New Roman" w:hAnsi="Times New Roman"/>
          <w:b/>
          <w:sz w:val="20"/>
          <w:szCs w:val="20"/>
        </w:rPr>
        <w:t xml:space="preserve"> ZDRAVOTNÝMI POISŤOVŇAMI</w:t>
      </w:r>
    </w:p>
    <w:p w14:paraId="2C5E49AF" w14:textId="77777777" w:rsidR="00E24213" w:rsidRPr="00636DD7" w:rsidRDefault="00E24213" w:rsidP="00E24213">
      <w:pPr>
        <w:pStyle w:val="Odsekzoznamu"/>
        <w:spacing w:after="0" w:line="240" w:lineRule="auto"/>
        <w:rPr>
          <w:rFonts w:ascii="Times New Roman" w:hAnsi="Times New Roman"/>
          <w:b/>
          <w:sz w:val="20"/>
          <w:szCs w:val="20"/>
        </w:rPr>
      </w:pPr>
    </w:p>
    <w:p w14:paraId="22D225B3" w14:textId="40BB22FB" w:rsidR="00E24213" w:rsidRPr="00E24213" w:rsidRDefault="00E24213" w:rsidP="00D2366F">
      <w:pPr>
        <w:pStyle w:val="Odsekzoznamu"/>
        <w:numPr>
          <w:ilvl w:val="0"/>
          <w:numId w:val="134"/>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36DD7">
        <w:rPr>
          <w:rFonts w:ascii="Times New Roman" w:hAnsi="Times New Roman"/>
          <w:b/>
          <w:sz w:val="20"/>
          <w:szCs w:val="20"/>
        </w:rPr>
        <w:t>P</w:t>
      </w:r>
      <w:r>
        <w:rPr>
          <w:rFonts w:ascii="Times New Roman" w:hAnsi="Times New Roman"/>
          <w:b/>
          <w:sz w:val="20"/>
          <w:szCs w:val="20"/>
        </w:rPr>
        <w:t>ĽÚC</w:t>
      </w:r>
    </w:p>
    <w:p w14:paraId="74A0DEFE" w14:textId="77777777" w:rsidR="00993152" w:rsidRPr="00644C0C" w:rsidRDefault="00993152" w:rsidP="00993152">
      <w:pPr>
        <w:pStyle w:val="Odsekzoznamu"/>
        <w:spacing w:after="225" w:line="264" w:lineRule="auto"/>
        <w:ind w:left="555"/>
        <w:jc w:val="both"/>
        <w:rPr>
          <w:rFonts w:ascii="Times New Roman" w:hAnsi="Times New Roman"/>
          <w:b/>
          <w:sz w:val="24"/>
          <w:szCs w:val="24"/>
        </w:rPr>
      </w:pPr>
    </w:p>
    <w:p w14:paraId="5A97A085" w14:textId="106D0474" w:rsidR="00993152" w:rsidRDefault="00993152" w:rsidP="00993152">
      <w:pPr>
        <w:pStyle w:val="Odsekzoznamu"/>
        <w:spacing w:after="225" w:line="264" w:lineRule="auto"/>
        <w:ind w:left="555"/>
        <w:jc w:val="both"/>
        <w:rPr>
          <w:rFonts w:ascii="Times New Roman" w:hAnsi="Times New Roman"/>
          <w:b/>
          <w:sz w:val="24"/>
          <w:szCs w:val="24"/>
        </w:rPr>
      </w:pPr>
    </w:p>
    <w:p w14:paraId="415082A6" w14:textId="40018C9D" w:rsidR="00E24213" w:rsidRDefault="00E24213" w:rsidP="00993152">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br w:type="page"/>
      </w:r>
    </w:p>
    <w:p w14:paraId="05F5FE0A" w14:textId="5D8F89B9" w:rsidR="00993152"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prostaty</w:t>
      </w:r>
    </w:p>
    <w:p w14:paraId="66A37005" w14:textId="77777777" w:rsidR="00636DD7" w:rsidRPr="00644C0C" w:rsidRDefault="00636DD7" w:rsidP="00636DD7">
      <w:pPr>
        <w:pStyle w:val="Odsekzoznamu"/>
        <w:spacing w:after="225" w:line="264" w:lineRule="auto"/>
        <w:ind w:left="555"/>
        <w:jc w:val="both"/>
        <w:rPr>
          <w:rFonts w:ascii="Times New Roman" w:hAnsi="Times New Roman"/>
          <w:b/>
          <w:sz w:val="24"/>
          <w:szCs w:val="24"/>
        </w:rPr>
      </w:pPr>
    </w:p>
    <w:p w14:paraId="5507BD75" w14:textId="79578868" w:rsidR="00636DD7" w:rsidRDefault="00636DD7" w:rsidP="00D2366F">
      <w:pPr>
        <w:pStyle w:val="Odsekzoznamu"/>
        <w:numPr>
          <w:ilvl w:val="0"/>
          <w:numId w:val="135"/>
        </w:numPr>
        <w:spacing w:after="0" w:line="240" w:lineRule="auto"/>
        <w:rPr>
          <w:rFonts w:ascii="Times New Roman" w:hAnsi="Times New Roman"/>
          <w:b/>
          <w:sz w:val="20"/>
          <w:szCs w:val="20"/>
        </w:rPr>
      </w:pPr>
      <w:r w:rsidRPr="00636DD7">
        <w:rPr>
          <w:rFonts w:ascii="Times New Roman" w:hAnsi="Times New Roman"/>
          <w:b/>
          <w:sz w:val="20"/>
          <w:szCs w:val="20"/>
        </w:rPr>
        <w:t>METODIKA ADRESNÉHO POZÝVANIA NA SKRÍNING RAKOVINY P</w:t>
      </w:r>
      <w:r w:rsidR="00E24213">
        <w:rPr>
          <w:rFonts w:ascii="Times New Roman" w:hAnsi="Times New Roman"/>
          <w:b/>
          <w:sz w:val="20"/>
          <w:szCs w:val="20"/>
        </w:rPr>
        <w:t>ROSTATY</w:t>
      </w:r>
      <w:r w:rsidRPr="00636DD7">
        <w:rPr>
          <w:rFonts w:ascii="Times New Roman" w:hAnsi="Times New Roman"/>
          <w:b/>
          <w:sz w:val="20"/>
          <w:szCs w:val="20"/>
        </w:rPr>
        <w:t xml:space="preserve"> ZDRAVOTNÝMI POISŤOVŇAMI</w:t>
      </w:r>
    </w:p>
    <w:p w14:paraId="2E18F751" w14:textId="77777777" w:rsidR="00E24213" w:rsidRPr="00636DD7" w:rsidRDefault="00E24213" w:rsidP="00E24213">
      <w:pPr>
        <w:pStyle w:val="Odsekzoznamu"/>
        <w:spacing w:after="0" w:line="240" w:lineRule="auto"/>
        <w:rPr>
          <w:rFonts w:ascii="Times New Roman" w:hAnsi="Times New Roman"/>
          <w:b/>
          <w:sz w:val="20"/>
          <w:szCs w:val="20"/>
        </w:rPr>
      </w:pPr>
    </w:p>
    <w:p w14:paraId="4A6135D3" w14:textId="6FD37673" w:rsidR="00E24213" w:rsidRPr="00E24213" w:rsidRDefault="00E24213" w:rsidP="00D2366F">
      <w:pPr>
        <w:pStyle w:val="Odsekzoznamu"/>
        <w:numPr>
          <w:ilvl w:val="0"/>
          <w:numId w:val="135"/>
        </w:numPr>
        <w:spacing w:after="0" w:line="240" w:lineRule="auto"/>
        <w:rPr>
          <w:rFonts w:ascii="Times New Roman" w:hAnsi="Times New Roman"/>
          <w:b/>
          <w:sz w:val="20"/>
          <w:szCs w:val="20"/>
        </w:rPr>
      </w:pPr>
      <w:r w:rsidRPr="00E24213">
        <w:rPr>
          <w:rFonts w:ascii="Times New Roman" w:hAnsi="Times New Roman"/>
          <w:b/>
          <w:sz w:val="20"/>
          <w:szCs w:val="20"/>
        </w:rPr>
        <w:t>POZÝVACÍ</w:t>
      </w:r>
      <w:r w:rsidRPr="00E24213">
        <w:rPr>
          <w:rFonts w:ascii="Times New Roman" w:hAnsi="Times New Roman"/>
          <w:b/>
          <w:bCs/>
          <w:sz w:val="20"/>
          <w:szCs w:val="20"/>
        </w:rPr>
        <w:t xml:space="preserve"> LIST </w:t>
      </w:r>
      <w:r w:rsidRPr="00E24213">
        <w:rPr>
          <w:rFonts w:ascii="Times New Roman" w:hAnsi="Times New Roman"/>
          <w:b/>
          <w:sz w:val="20"/>
          <w:szCs w:val="20"/>
        </w:rPr>
        <w:t xml:space="preserve">NA SKRÍNING RAKOVINY </w:t>
      </w:r>
      <w:r w:rsidRPr="00E24213">
        <w:rPr>
          <w:rFonts w:ascii="Times New Roman" w:hAnsi="Times New Roman"/>
          <w:b/>
          <w:color w:val="000000"/>
          <w:sz w:val="24"/>
          <w:szCs w:val="24"/>
        </w:rPr>
        <w:t xml:space="preserve">rakoviny </w:t>
      </w:r>
      <w:r w:rsidRPr="00636DD7">
        <w:rPr>
          <w:rFonts w:ascii="Times New Roman" w:hAnsi="Times New Roman"/>
          <w:b/>
          <w:sz w:val="20"/>
          <w:szCs w:val="20"/>
        </w:rPr>
        <w:t>P</w:t>
      </w:r>
      <w:r>
        <w:rPr>
          <w:rFonts w:ascii="Times New Roman" w:hAnsi="Times New Roman"/>
          <w:b/>
          <w:sz w:val="20"/>
          <w:szCs w:val="20"/>
        </w:rPr>
        <w:t>ROSTATY</w:t>
      </w:r>
    </w:p>
    <w:p w14:paraId="491F7271" w14:textId="77777777" w:rsidR="00993152" w:rsidRPr="00644C0C" w:rsidRDefault="00993152" w:rsidP="00993152">
      <w:pPr>
        <w:pStyle w:val="Odsekzoznamu"/>
        <w:spacing w:after="225" w:line="264" w:lineRule="auto"/>
        <w:ind w:left="555"/>
        <w:jc w:val="both"/>
        <w:rPr>
          <w:rFonts w:ascii="Times New Roman" w:hAnsi="Times New Roman"/>
          <w:b/>
          <w:sz w:val="24"/>
          <w:szCs w:val="24"/>
        </w:rPr>
      </w:pPr>
    </w:p>
    <w:p w14:paraId="5676245A" w14:textId="78F4F796" w:rsidR="00E24213" w:rsidRDefault="00993152" w:rsidP="00993152">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r w:rsidR="00E24213">
        <w:rPr>
          <w:rFonts w:ascii="Times New Roman" w:hAnsi="Times New Roman"/>
          <w:b/>
          <w:sz w:val="24"/>
          <w:szCs w:val="24"/>
        </w:rPr>
        <w:br w:type="page"/>
      </w:r>
    </w:p>
    <w:p w14:paraId="55A82464" w14:textId="77777777" w:rsidR="00636DD7" w:rsidRDefault="00993152" w:rsidP="00D2366F">
      <w:pPr>
        <w:pStyle w:val="Odsekzoznamu"/>
        <w:numPr>
          <w:ilvl w:val="0"/>
          <w:numId w:val="131"/>
        </w:numPr>
        <w:spacing w:after="225" w:line="264" w:lineRule="auto"/>
        <w:jc w:val="both"/>
        <w:rPr>
          <w:rFonts w:ascii="Times New Roman" w:hAnsi="Times New Roman"/>
          <w:b/>
          <w:sz w:val="24"/>
          <w:szCs w:val="24"/>
        </w:rPr>
      </w:pPr>
      <w:r>
        <w:rPr>
          <w:rFonts w:ascii="Times New Roman" w:hAnsi="Times New Roman"/>
          <w:b/>
          <w:sz w:val="24"/>
          <w:szCs w:val="24"/>
        </w:rPr>
        <w:lastRenderedPageBreak/>
        <w:t>Metodika pozývania a vzor pozývacieho listu</w:t>
      </w:r>
      <w:r w:rsidRPr="00644C0C">
        <w:rPr>
          <w:rFonts w:ascii="Times New Roman" w:hAnsi="Times New Roman"/>
          <w:b/>
          <w:sz w:val="24"/>
          <w:szCs w:val="24"/>
        </w:rPr>
        <w:t xml:space="preserve"> k skríningu rakoviny prsníka</w:t>
      </w:r>
    </w:p>
    <w:p w14:paraId="76CA9D8D" w14:textId="52FD2CAF" w:rsidR="00993152" w:rsidRPr="00636DD7" w:rsidRDefault="00993152" w:rsidP="00636DD7">
      <w:pPr>
        <w:pStyle w:val="Odsekzoznamu"/>
        <w:spacing w:after="225" w:line="264" w:lineRule="auto"/>
        <w:ind w:left="555"/>
        <w:jc w:val="both"/>
        <w:rPr>
          <w:rFonts w:ascii="Times New Roman" w:hAnsi="Times New Roman"/>
          <w:b/>
          <w:sz w:val="24"/>
          <w:szCs w:val="24"/>
        </w:rPr>
      </w:pPr>
      <w:r w:rsidRPr="00644C0C">
        <w:rPr>
          <w:rFonts w:ascii="Times New Roman" w:hAnsi="Times New Roman"/>
          <w:b/>
          <w:sz w:val="24"/>
          <w:szCs w:val="24"/>
        </w:rPr>
        <w:t xml:space="preserve">  </w:t>
      </w:r>
    </w:p>
    <w:p w14:paraId="012DF4C7" w14:textId="324F6358" w:rsidR="00993152" w:rsidRPr="00636DD7" w:rsidRDefault="00BA7F61" w:rsidP="00D2366F">
      <w:pPr>
        <w:pStyle w:val="Odsekzoznamu"/>
        <w:numPr>
          <w:ilvl w:val="0"/>
          <w:numId w:val="136"/>
        </w:numPr>
        <w:spacing w:after="0" w:line="240" w:lineRule="auto"/>
        <w:rPr>
          <w:rFonts w:ascii="Times New Roman" w:hAnsi="Times New Roman"/>
          <w:b/>
          <w:sz w:val="20"/>
          <w:szCs w:val="20"/>
        </w:rPr>
      </w:pPr>
      <w:r w:rsidRPr="00636DD7">
        <w:rPr>
          <w:rFonts w:ascii="Times New Roman" w:hAnsi="Times New Roman"/>
          <w:b/>
          <w:sz w:val="20"/>
          <w:szCs w:val="20"/>
        </w:rPr>
        <w:t>M</w:t>
      </w:r>
      <w:r w:rsidR="00993152" w:rsidRPr="00636DD7">
        <w:rPr>
          <w:rFonts w:ascii="Times New Roman" w:hAnsi="Times New Roman"/>
          <w:b/>
          <w:sz w:val="20"/>
          <w:szCs w:val="20"/>
        </w:rPr>
        <w:t>ETODIKA ADRESNÉHO POZÝVANIA NA SKRÍNING RAKOVINY PRSNÍKA ZDRAVOTNÝMI POISŤOVŇAMI</w:t>
      </w:r>
    </w:p>
    <w:p w14:paraId="5B143827" w14:textId="77777777" w:rsidR="00993152" w:rsidRPr="007934BF" w:rsidRDefault="00993152" w:rsidP="00993152">
      <w:pPr>
        <w:spacing w:after="0" w:line="240" w:lineRule="auto"/>
        <w:jc w:val="center"/>
        <w:rPr>
          <w:rFonts w:ascii="Times New Roman" w:hAnsi="Times New Roman"/>
          <w:b/>
          <w:sz w:val="20"/>
          <w:szCs w:val="20"/>
        </w:rPr>
      </w:pPr>
    </w:p>
    <w:p w14:paraId="31BB2369" w14:textId="77777777" w:rsidR="00993152" w:rsidRPr="007934BF"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Pozývanie na skríning karcinómu prsníka bude realizované zdravotnými poisťovňami. Pre unifikáciu pozývania budú ženy – poistenkyne prvýkrát pozvané na skríning v mesiaci svojho narodenia, avšak následne budú pozývané v termíne, ktorý je vypočítaný podľa dátumu reálne absolvovaného vyšetrenia, v presne špecifikovanom časovom intervale. Naďalej budú realizované skríningové vyšetrenia karcinómu prsníka u žien, v prípade, že vyšetrenie spĺňa presne zadefinované kritériá pre populačný skríning karcinómu prsníka na Slovensku.</w:t>
      </w:r>
      <w:r w:rsidRPr="007934BF">
        <w:rPr>
          <w:sz w:val="20"/>
          <w:szCs w:val="20"/>
        </w:rPr>
        <w:t xml:space="preserve"> </w:t>
      </w:r>
    </w:p>
    <w:p w14:paraId="734A4005" w14:textId="77777777" w:rsidR="00993152" w:rsidRPr="007934BF" w:rsidRDefault="00993152" w:rsidP="00D2366F">
      <w:pPr>
        <w:pStyle w:val="Odsekzoznamu"/>
        <w:numPr>
          <w:ilvl w:val="0"/>
          <w:numId w:val="111"/>
        </w:numPr>
        <w:spacing w:after="0"/>
        <w:jc w:val="both"/>
        <w:rPr>
          <w:rFonts w:ascii="Times New Roman" w:hAnsi="Times New Roman"/>
          <w:bCs/>
          <w:sz w:val="20"/>
          <w:szCs w:val="20"/>
        </w:rPr>
      </w:pPr>
      <w:r w:rsidRPr="007934BF">
        <w:rPr>
          <w:rFonts w:ascii="Times New Roman" w:hAnsi="Times New Roman"/>
          <w:bCs/>
          <w:sz w:val="20"/>
          <w:szCs w:val="20"/>
        </w:rPr>
        <w:t>Kritériá, ktoré musia byť splnené pre skríningové vyšetrenie karcinómu prsníka:</w:t>
      </w:r>
    </w:p>
    <w:p w14:paraId="0286E799"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Vek 45 – 74 rokov + 364 dní</w:t>
      </w:r>
    </w:p>
    <w:p w14:paraId="0C6F7BBA"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Žena bez príznakov ochorenia prsníkov</w:t>
      </w:r>
    </w:p>
    <w:p w14:paraId="2BEA4951"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Predchádzajúce mamografické vyšetrenie pred viac ako 2 rokmi (ženy vo veku 45-69 rokov + 364 dní), resp. viac ako 3 rokmi (ženy vo veku 70-74 rokov + 364 dní)</w:t>
      </w:r>
    </w:p>
    <w:p w14:paraId="560B827B" w14:textId="77777777" w:rsidR="00993152" w:rsidRPr="007934BF" w:rsidRDefault="00993152" w:rsidP="00D2366F">
      <w:pPr>
        <w:pStyle w:val="Odsekzoznamu"/>
        <w:numPr>
          <w:ilvl w:val="2"/>
          <w:numId w:val="112"/>
        </w:numPr>
        <w:spacing w:after="0"/>
        <w:jc w:val="both"/>
        <w:rPr>
          <w:rFonts w:ascii="Times New Roman" w:hAnsi="Times New Roman"/>
          <w:bCs/>
          <w:sz w:val="20"/>
          <w:szCs w:val="20"/>
        </w:rPr>
      </w:pPr>
      <w:r w:rsidRPr="007934BF">
        <w:rPr>
          <w:rFonts w:ascii="Times New Roman" w:hAnsi="Times New Roman"/>
          <w:bCs/>
          <w:sz w:val="20"/>
          <w:szCs w:val="20"/>
        </w:rPr>
        <w:t>Mamografické vyšetrenie uskutočnené na preverenom skríningovom mamografickom pracovisku</w:t>
      </w:r>
    </w:p>
    <w:p w14:paraId="12998004" w14:textId="77777777" w:rsidR="00993152" w:rsidRPr="007934BF" w:rsidRDefault="00993152" w:rsidP="00D2366F">
      <w:pPr>
        <w:pStyle w:val="Odsekzoznamu"/>
        <w:numPr>
          <w:ilvl w:val="0"/>
          <w:numId w:val="107"/>
        </w:numPr>
        <w:spacing w:before="240" w:after="0"/>
        <w:ind w:left="284" w:firstLine="0"/>
        <w:jc w:val="both"/>
        <w:rPr>
          <w:rFonts w:ascii="Times New Roman" w:hAnsi="Times New Roman"/>
          <w:bCs/>
          <w:sz w:val="20"/>
          <w:szCs w:val="20"/>
        </w:rPr>
      </w:pPr>
      <w:r w:rsidRPr="007934BF">
        <w:rPr>
          <w:rFonts w:ascii="Times New Roman" w:hAnsi="Times New Roman"/>
          <w:bCs/>
          <w:sz w:val="20"/>
          <w:szCs w:val="20"/>
        </w:rPr>
        <w:t>Na skríning karcinómu prsníka bude zdravotnými poisťovňami pozývaná poistenkyňa:</w:t>
      </w:r>
    </w:p>
    <w:p w14:paraId="25D0D4A6" w14:textId="77777777" w:rsidR="00993152" w:rsidRPr="007934BF" w:rsidRDefault="00993152" w:rsidP="00D2366F">
      <w:pPr>
        <w:pStyle w:val="Odsekzoznamu"/>
        <w:numPr>
          <w:ilvl w:val="0"/>
          <w:numId w:val="108"/>
        </w:numPr>
        <w:spacing w:after="0"/>
        <w:ind w:left="1134"/>
        <w:jc w:val="both"/>
        <w:rPr>
          <w:rFonts w:ascii="Times New Roman" w:hAnsi="Times New Roman"/>
          <w:bCs/>
          <w:sz w:val="20"/>
          <w:szCs w:val="20"/>
        </w:rPr>
      </w:pPr>
      <w:r w:rsidRPr="007934BF">
        <w:rPr>
          <w:rFonts w:ascii="Times New Roman" w:hAnsi="Times New Roman"/>
          <w:bCs/>
          <w:sz w:val="20"/>
          <w:szCs w:val="20"/>
        </w:rPr>
        <w:t>kritériá pre zaradenie (inklúzne kritériá):</w:t>
      </w:r>
    </w:p>
    <w:p w14:paraId="577AAAD0" w14:textId="77777777" w:rsidR="00993152" w:rsidRPr="007934BF" w:rsidRDefault="00993152" w:rsidP="00D2366F">
      <w:pPr>
        <w:pStyle w:val="Odsekzoznamu"/>
        <w:numPr>
          <w:ilvl w:val="0"/>
          <w:numId w:val="109"/>
        </w:numPr>
        <w:spacing w:after="0"/>
        <w:ind w:left="1560"/>
        <w:jc w:val="both"/>
        <w:rPr>
          <w:rFonts w:ascii="Times New Roman" w:hAnsi="Times New Roman"/>
          <w:bCs/>
          <w:sz w:val="20"/>
          <w:szCs w:val="20"/>
        </w:rPr>
      </w:pPr>
      <w:r w:rsidRPr="007934BF">
        <w:rPr>
          <w:rFonts w:ascii="Times New Roman" w:hAnsi="Times New Roman"/>
          <w:bCs/>
          <w:sz w:val="20"/>
          <w:szCs w:val="20"/>
        </w:rPr>
        <w:t>vek 45 – 74 rokov + 364 dní</w:t>
      </w:r>
    </w:p>
    <w:p w14:paraId="17F7C47B" w14:textId="77777777" w:rsidR="00993152" w:rsidRPr="007934BF" w:rsidRDefault="00993152" w:rsidP="00D2366F">
      <w:pPr>
        <w:pStyle w:val="Odsekzoznamu"/>
        <w:numPr>
          <w:ilvl w:val="0"/>
          <w:numId w:val="109"/>
        </w:numPr>
        <w:spacing w:after="0"/>
        <w:ind w:left="1560"/>
        <w:jc w:val="both"/>
        <w:rPr>
          <w:rFonts w:ascii="Times New Roman" w:hAnsi="Times New Roman"/>
          <w:bCs/>
          <w:sz w:val="20"/>
          <w:szCs w:val="20"/>
        </w:rPr>
      </w:pPr>
      <w:r w:rsidRPr="007934BF">
        <w:rPr>
          <w:rFonts w:ascii="Times New Roman" w:hAnsi="Times New Roman"/>
          <w:bCs/>
          <w:sz w:val="20"/>
          <w:szCs w:val="20"/>
        </w:rPr>
        <w:t>pohlavie: žena</w:t>
      </w:r>
    </w:p>
    <w:p w14:paraId="17397123" w14:textId="77777777" w:rsidR="00993152" w:rsidRPr="007934BF" w:rsidRDefault="00993152" w:rsidP="00D2366F">
      <w:pPr>
        <w:pStyle w:val="Odsekzoznamu"/>
        <w:numPr>
          <w:ilvl w:val="0"/>
          <w:numId w:val="108"/>
        </w:numPr>
        <w:spacing w:after="0"/>
        <w:ind w:left="1134"/>
        <w:jc w:val="both"/>
        <w:rPr>
          <w:rFonts w:ascii="Times New Roman" w:hAnsi="Times New Roman"/>
          <w:bCs/>
          <w:sz w:val="20"/>
          <w:szCs w:val="20"/>
        </w:rPr>
      </w:pPr>
      <w:r w:rsidRPr="007934BF">
        <w:rPr>
          <w:rFonts w:ascii="Times New Roman" w:hAnsi="Times New Roman"/>
          <w:bCs/>
          <w:sz w:val="20"/>
          <w:szCs w:val="20"/>
        </w:rPr>
        <w:t>kritériá pre nezaradenie (exklúzne kritériá):</w:t>
      </w:r>
    </w:p>
    <w:p w14:paraId="11B60603"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poistenkyňa, ktorá nemá jednoznačnú adresu na území Slovenska (napr. chýba PSČ, udáva P.O.Box, zistené opakované vracanie sa písomností do zdravotnej poisťovne).</w:t>
      </w:r>
    </w:p>
    <w:p w14:paraId="0F1160B5"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predchádzajúcich 2 rokoch (ženy vo veku 45-69 rokov + 364 dní), resp. v predchádzajúcich 3 rokoch (ženy vo veku 70-74 rokov + 364 dní) uskutočnené mamografické vyšetrenie, teda má v zdravotnom zázname jeden z kódov vyšetrenia: 1301, 1301a, 1301b, 1301c, 1301d, 1301e, 5092n, 5092p.</w:t>
      </w:r>
    </w:p>
    <w:p w14:paraId="28B7BB66"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zdravotnom zázname údaj o liečbe jednej z diagnóz: C50x, D05x. Žena je liečená s vyššie uvedenou diagnózou ak má v zdravotnom zázname údaj o absolvovanej liečbe.</w:t>
      </w:r>
    </w:p>
    <w:p w14:paraId="2B9D0203" w14:textId="77777777" w:rsidR="00993152" w:rsidRPr="007934BF" w:rsidRDefault="00993152" w:rsidP="00D2366F">
      <w:pPr>
        <w:pStyle w:val="Odsekzoznamu"/>
        <w:numPr>
          <w:ilvl w:val="0"/>
          <w:numId w:val="110"/>
        </w:numPr>
        <w:spacing w:after="0"/>
        <w:ind w:left="1560"/>
        <w:jc w:val="both"/>
        <w:rPr>
          <w:rFonts w:ascii="Times New Roman" w:hAnsi="Times New Roman"/>
          <w:bCs/>
          <w:sz w:val="20"/>
          <w:szCs w:val="20"/>
        </w:rPr>
      </w:pPr>
      <w:r w:rsidRPr="007934BF">
        <w:rPr>
          <w:rFonts w:ascii="Times New Roman" w:hAnsi="Times New Roman"/>
          <w:bCs/>
          <w:sz w:val="20"/>
          <w:szCs w:val="20"/>
        </w:rPr>
        <w:t>má v zdravotnom zázname jeden z výkonov: 130202, 130203.</w:t>
      </w:r>
    </w:p>
    <w:p w14:paraId="4162EB48" w14:textId="77777777" w:rsidR="00993152" w:rsidRPr="007934BF"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Žena bude opätovne pozvaná na skríning, ak nezareaguje na pozvanie, teda nebude u nej uskutočnené mamografické vyšetrenie s jedným z kódov výkonu 1301, 1301a, 1301b, 1301c, 1301d, 1301e, 5092n, 5092p v priebehu 12 mesiacov. V prípade, ak žena nezareaguje na pozvanie, opätovné pozvanie sa realizuje 3krát po sebe. Potrebné je však zohľadniť kritériá uvedené vyššie v bode 2.</w:t>
      </w:r>
    </w:p>
    <w:p w14:paraId="0AE8F9DC" w14:textId="77777777" w:rsidR="00993152" w:rsidRDefault="00993152" w:rsidP="00D2366F">
      <w:pPr>
        <w:pStyle w:val="Odsekzoznamu"/>
        <w:numPr>
          <w:ilvl w:val="0"/>
          <w:numId w:val="107"/>
        </w:numPr>
        <w:spacing w:after="0"/>
        <w:jc w:val="both"/>
        <w:rPr>
          <w:rFonts w:ascii="Times New Roman" w:hAnsi="Times New Roman"/>
          <w:bCs/>
          <w:sz w:val="20"/>
          <w:szCs w:val="20"/>
        </w:rPr>
      </w:pPr>
      <w:r w:rsidRPr="007934BF">
        <w:rPr>
          <w:rFonts w:ascii="Times New Roman" w:hAnsi="Times New Roman"/>
          <w:bCs/>
          <w:sz w:val="20"/>
          <w:szCs w:val="20"/>
        </w:rPr>
        <w:t>Žena vo veku 45-69 rokov + 364 dní, ktorá sa zúčastnila skríningu bude pozvaná na opätovné vyšetrenie o 2 roky, avšak so zohľadnením kritérií uvedených vyššie v bode 2. Žena vo veku 70-74 rokov + 364 dní ktorá sa zúčastnila skríningu bude pozvaná na opätovné vyšetrenie o 3 roky, avšak so zohľadnením kritérií uvedených vyššie v bode 2.</w:t>
      </w:r>
    </w:p>
    <w:p w14:paraId="26C61217" w14:textId="77777777" w:rsidR="00993152" w:rsidRDefault="00993152" w:rsidP="00993152">
      <w:pPr>
        <w:spacing w:after="0"/>
        <w:jc w:val="both"/>
        <w:rPr>
          <w:rFonts w:ascii="Times New Roman" w:hAnsi="Times New Roman"/>
          <w:bCs/>
          <w:sz w:val="20"/>
          <w:szCs w:val="20"/>
        </w:rPr>
      </w:pPr>
    </w:p>
    <w:p w14:paraId="7B12D64D" w14:textId="77777777" w:rsidR="00993152" w:rsidRPr="00644C0C" w:rsidRDefault="00993152" w:rsidP="00AD0F01">
      <w:pPr>
        <w:rPr>
          <w:rFonts w:ascii="Times New Roman" w:hAnsi="Times New Roman"/>
          <w:sz w:val="24"/>
          <w:szCs w:val="24"/>
        </w:rPr>
      </w:pPr>
    </w:p>
    <w:p w14:paraId="19798998" w14:textId="77777777" w:rsidR="00993152" w:rsidRPr="00A21361" w:rsidRDefault="00993152" w:rsidP="00993152">
      <w:pPr>
        <w:spacing w:after="225" w:line="264" w:lineRule="auto"/>
        <w:rPr>
          <w:rFonts w:ascii="Times New Roman" w:hAnsi="Times New Roman"/>
          <w:b/>
          <w:sz w:val="20"/>
          <w:szCs w:val="20"/>
        </w:rPr>
      </w:pPr>
    </w:p>
    <w:p w14:paraId="66A05798" w14:textId="2380D41A" w:rsidR="00993152" w:rsidRPr="00A21361" w:rsidRDefault="00993152" w:rsidP="00D2366F">
      <w:pPr>
        <w:pStyle w:val="Odsekzoznamu"/>
        <w:numPr>
          <w:ilvl w:val="0"/>
          <w:numId w:val="136"/>
        </w:numPr>
        <w:spacing w:after="0" w:line="240" w:lineRule="auto"/>
        <w:rPr>
          <w:rFonts w:ascii="Times New Roman" w:hAnsi="Times New Roman"/>
          <w:b/>
          <w:bCs/>
          <w:sz w:val="20"/>
          <w:szCs w:val="20"/>
        </w:rPr>
      </w:pPr>
      <w:r w:rsidRPr="00A21361">
        <w:rPr>
          <w:rFonts w:ascii="Times New Roman" w:hAnsi="Times New Roman"/>
          <w:b/>
          <w:bCs/>
          <w:sz w:val="20"/>
          <w:szCs w:val="20"/>
        </w:rPr>
        <w:t>POZÝVACÍ LIST</w:t>
      </w:r>
      <w:r>
        <w:rPr>
          <w:rFonts w:ascii="Times New Roman" w:hAnsi="Times New Roman"/>
          <w:b/>
          <w:bCs/>
          <w:sz w:val="20"/>
          <w:szCs w:val="20"/>
        </w:rPr>
        <w:t xml:space="preserve"> </w:t>
      </w:r>
      <w:r w:rsidRPr="007934BF">
        <w:rPr>
          <w:rFonts w:ascii="Times New Roman" w:hAnsi="Times New Roman"/>
          <w:b/>
          <w:sz w:val="20"/>
          <w:szCs w:val="20"/>
        </w:rPr>
        <w:t xml:space="preserve">NA SKRÍNING </w:t>
      </w:r>
      <w:r>
        <w:rPr>
          <w:rFonts w:ascii="Times New Roman" w:hAnsi="Times New Roman"/>
          <w:b/>
          <w:sz w:val="20"/>
          <w:szCs w:val="20"/>
        </w:rPr>
        <w:t>RAKOVINY</w:t>
      </w:r>
      <w:r w:rsidRPr="007934BF">
        <w:rPr>
          <w:rFonts w:ascii="Times New Roman" w:hAnsi="Times New Roman"/>
          <w:b/>
          <w:sz w:val="20"/>
          <w:szCs w:val="20"/>
        </w:rPr>
        <w:t xml:space="preserve"> PRSNÍKA</w:t>
      </w:r>
    </w:p>
    <w:p w14:paraId="304D5815" w14:textId="77777777" w:rsidR="00993152" w:rsidRPr="00A21361" w:rsidRDefault="00993152" w:rsidP="00993152">
      <w:pPr>
        <w:spacing w:after="0"/>
        <w:rPr>
          <w:rFonts w:ascii="Times New Roman" w:hAnsi="Times New Roman"/>
          <w:sz w:val="20"/>
          <w:szCs w:val="20"/>
        </w:rPr>
      </w:pPr>
    </w:p>
    <w:p w14:paraId="2238ECC1" w14:textId="77777777" w:rsidR="00993152" w:rsidRPr="00A21361" w:rsidRDefault="00993152" w:rsidP="00993152">
      <w:pPr>
        <w:spacing w:after="0"/>
        <w:rPr>
          <w:rFonts w:ascii="Times New Roman" w:hAnsi="Times New Roman"/>
          <w:sz w:val="20"/>
          <w:szCs w:val="20"/>
        </w:rPr>
      </w:pPr>
      <w:r w:rsidRPr="00A21361">
        <w:rPr>
          <w:rFonts w:ascii="Times New Roman" w:hAnsi="Times New Roman"/>
          <w:i/>
          <w:iCs/>
          <w:sz w:val="20"/>
          <w:szCs w:val="20"/>
        </w:rPr>
        <w:t>Logo zdrav. poisťovne</w:t>
      </w:r>
      <w:r w:rsidRPr="00A21361">
        <w:rPr>
          <w:rFonts w:ascii="Times New Roman" w:hAnsi="Times New Roman"/>
          <w:sz w:val="20"/>
          <w:szCs w:val="20"/>
        </w:rPr>
        <w:t xml:space="preserve"> </w:t>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sz w:val="20"/>
          <w:szCs w:val="20"/>
        </w:rPr>
        <w:tab/>
      </w:r>
      <w:r w:rsidRPr="00A21361">
        <w:rPr>
          <w:rFonts w:ascii="Times New Roman" w:hAnsi="Times New Roman"/>
          <w:i/>
          <w:iCs/>
          <w:sz w:val="20"/>
          <w:szCs w:val="20"/>
        </w:rPr>
        <w:t>Logo MZ SR</w:t>
      </w:r>
    </w:p>
    <w:p w14:paraId="7CDF7AC1" w14:textId="77777777" w:rsidR="00993152" w:rsidRPr="00A21361" w:rsidRDefault="00993152" w:rsidP="00993152">
      <w:pPr>
        <w:spacing w:after="0"/>
        <w:rPr>
          <w:rFonts w:ascii="Times New Roman" w:hAnsi="Times New Roman"/>
          <w:sz w:val="20"/>
          <w:szCs w:val="20"/>
        </w:rPr>
      </w:pPr>
    </w:p>
    <w:p w14:paraId="24754BBB"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Vážená pani XX,</w:t>
      </w:r>
    </w:p>
    <w:p w14:paraId="42E70419" w14:textId="77777777" w:rsidR="00993152" w:rsidRPr="00A21361" w:rsidRDefault="00993152" w:rsidP="00993152">
      <w:pPr>
        <w:spacing w:after="0"/>
        <w:ind w:firstLine="708"/>
        <w:jc w:val="both"/>
        <w:rPr>
          <w:rFonts w:ascii="Times New Roman" w:hAnsi="Times New Roman"/>
          <w:b/>
          <w:bCs/>
          <w:sz w:val="20"/>
          <w:szCs w:val="20"/>
        </w:rPr>
      </w:pPr>
      <w:r w:rsidRPr="00A21361">
        <w:rPr>
          <w:rFonts w:ascii="Times New Roman" w:hAnsi="Times New Roman"/>
          <w:b/>
          <w:bCs/>
          <w:sz w:val="20"/>
          <w:szCs w:val="20"/>
        </w:rPr>
        <w:t>až 300 žien ročne na Slovensku zomrie na rakovinu prsníka zbytočne z dôvodu neskorej diagnostiky tohto ochorenia.</w:t>
      </w:r>
    </w:p>
    <w:p w14:paraId="339511A5"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lastRenderedPageBreak/>
        <w:t xml:space="preserve">V rámci národného onkologického programu </w:t>
      </w:r>
      <w:r w:rsidRPr="00A21361">
        <w:rPr>
          <w:rFonts w:ascii="Times New Roman" w:hAnsi="Times New Roman"/>
          <w:b/>
          <w:bCs/>
          <w:sz w:val="20"/>
          <w:szCs w:val="20"/>
        </w:rPr>
        <w:t>Skríning a skorý záchyt nádorového ochorenia</w:t>
      </w:r>
      <w:r w:rsidRPr="00A21361">
        <w:rPr>
          <w:rFonts w:ascii="Times New Roman" w:hAnsi="Times New Roman"/>
          <w:sz w:val="20"/>
          <w:szCs w:val="20"/>
        </w:rPr>
        <w:t xml:space="preserve"> si Vás v mene zdravotnej poisťovne a Ministerstva zdravotníctva SR </w:t>
      </w:r>
      <w:r w:rsidRPr="00A21361">
        <w:rPr>
          <w:rFonts w:ascii="Times New Roman" w:hAnsi="Times New Roman"/>
          <w:b/>
          <w:bCs/>
          <w:sz w:val="20"/>
          <w:szCs w:val="20"/>
        </w:rPr>
        <w:t>dovoľujeme pozvať na bezplatné skríningové mamografické vyšetrenie prsníkov.</w:t>
      </w:r>
    </w:p>
    <w:p w14:paraId="78D2A341" w14:textId="77777777" w:rsidR="00993152" w:rsidRPr="00A21361" w:rsidRDefault="00993152" w:rsidP="00993152">
      <w:pPr>
        <w:spacing w:after="0"/>
        <w:jc w:val="both"/>
        <w:rPr>
          <w:rFonts w:ascii="Times New Roman" w:hAnsi="Times New Roman"/>
          <w:b/>
          <w:bCs/>
          <w:sz w:val="20"/>
          <w:szCs w:val="20"/>
        </w:rPr>
      </w:pPr>
      <w:r w:rsidRPr="00A21361">
        <w:rPr>
          <w:rFonts w:ascii="Times New Roman" w:hAnsi="Times New Roman"/>
          <w:b/>
          <w:bCs/>
          <w:sz w:val="20"/>
          <w:szCs w:val="20"/>
        </w:rPr>
        <w:t>Tento skríningový program je zameraný na aktívne vyhľadávanie skorých štádií rakoviny prsníka, ktoré znižuje úmrtnosť na toto ochorenie až o 30 %.</w:t>
      </w:r>
    </w:p>
    <w:p w14:paraId="43CDFD48" w14:textId="77777777" w:rsidR="00993152" w:rsidRPr="00A21361" w:rsidRDefault="00993152" w:rsidP="00993152">
      <w:pPr>
        <w:spacing w:after="0"/>
        <w:jc w:val="both"/>
        <w:rPr>
          <w:rFonts w:ascii="Times New Roman" w:hAnsi="Times New Roman"/>
          <w:b/>
          <w:bCs/>
          <w:sz w:val="20"/>
          <w:szCs w:val="20"/>
        </w:rPr>
      </w:pPr>
      <w:r w:rsidRPr="00A21361">
        <w:rPr>
          <w:rFonts w:ascii="Times New Roman" w:hAnsi="Times New Roman"/>
          <w:b/>
          <w:bCs/>
          <w:sz w:val="20"/>
          <w:szCs w:val="20"/>
        </w:rPr>
        <w:t>Dôležité informácie:</w:t>
      </w:r>
    </w:p>
    <w:p w14:paraId="507A98FC"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Je potrebné, aby ste </w:t>
      </w:r>
      <w:r w:rsidRPr="00A21361">
        <w:rPr>
          <w:rFonts w:ascii="Times New Roman" w:hAnsi="Times New Roman"/>
          <w:b/>
          <w:bCs/>
          <w:sz w:val="20"/>
          <w:szCs w:val="20"/>
        </w:rPr>
        <w:t>vyšetrenie absolvovali čo najskôr, najneskôr do 6 mesiacov od dátumu doručenia tejto pozvánky.</w:t>
      </w:r>
    </w:p>
    <w:p w14:paraId="0A4BCF9F"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b/>
          <w:bCs/>
          <w:sz w:val="20"/>
          <w:szCs w:val="20"/>
        </w:rPr>
        <w:t>Pozvánku si vezmite zo sebou.</w:t>
      </w:r>
    </w:p>
    <w:p w14:paraId="1968B299"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Ak ste už v minulosti boli na mamografickom vyšetrení, </w:t>
      </w:r>
      <w:r w:rsidRPr="00A21361">
        <w:rPr>
          <w:rFonts w:ascii="Times New Roman" w:hAnsi="Times New Roman"/>
          <w:b/>
          <w:bCs/>
          <w:sz w:val="20"/>
          <w:szCs w:val="20"/>
        </w:rPr>
        <w:t>prinesiete si aj obrazovú mamografickú dokumentáciu</w:t>
      </w:r>
      <w:r w:rsidRPr="00A21361">
        <w:rPr>
          <w:rFonts w:ascii="Times New Roman" w:hAnsi="Times New Roman"/>
          <w:sz w:val="20"/>
          <w:szCs w:val="20"/>
        </w:rPr>
        <w:t xml:space="preserve"> z predchádzajúcich vyšetrení pre porovnanie na elektronickom médiu (CD, DVD, USB). Porovnanie starších mamografických snímok s aktuálnou mamografiou je nevyhnutné k správnemu zhodnoteniu dynamiky zmien v prsníku v čase.</w:t>
      </w:r>
    </w:p>
    <w:p w14:paraId="60985506"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b/>
          <w:bCs/>
          <w:sz w:val="20"/>
          <w:szCs w:val="20"/>
        </w:rPr>
        <w:t>Ak ste v posledných dvoch rokoch (ženy vo veku 45-69 rokov + 364 dní), resp. posledných troch rokoch (ženy vo veku 70-74 rokov + 364 dní) absolvovali mamografické vyšetrenie</w:t>
      </w:r>
      <w:r w:rsidRPr="00A21361">
        <w:rPr>
          <w:rFonts w:ascii="Times New Roman" w:hAnsi="Times New Roman"/>
          <w:sz w:val="20"/>
          <w:szCs w:val="20"/>
        </w:rPr>
        <w:t>, prosím považujte túto pozvánku za bezpredmetnú.</w:t>
      </w:r>
    </w:p>
    <w:p w14:paraId="4F029EEC" w14:textId="77777777" w:rsidR="00993152" w:rsidRPr="00A21361" w:rsidRDefault="00993152" w:rsidP="00D2366F">
      <w:pPr>
        <w:pStyle w:val="Odsekzoznamu"/>
        <w:numPr>
          <w:ilvl w:val="0"/>
          <w:numId w:val="106"/>
        </w:numPr>
        <w:spacing w:after="0"/>
        <w:jc w:val="both"/>
        <w:rPr>
          <w:rFonts w:ascii="Times New Roman" w:hAnsi="Times New Roman"/>
          <w:b/>
          <w:bCs/>
          <w:sz w:val="20"/>
          <w:szCs w:val="20"/>
        </w:rPr>
      </w:pPr>
      <w:r w:rsidRPr="00A21361">
        <w:rPr>
          <w:rFonts w:ascii="Times New Roman" w:hAnsi="Times New Roman"/>
          <w:sz w:val="20"/>
          <w:szCs w:val="20"/>
        </w:rPr>
        <w:t xml:space="preserve">Ak existuje dôvod, ktorý Vám nedovoľuje prísť na skríningové vyšetrenie, prosím, napíšte nám to na </w:t>
      </w:r>
      <w:r w:rsidRPr="00A21361">
        <w:rPr>
          <w:rFonts w:ascii="Times New Roman" w:hAnsi="Times New Roman"/>
          <w:b/>
          <w:bCs/>
          <w:sz w:val="20"/>
          <w:szCs w:val="20"/>
        </w:rPr>
        <w:t>skrining@noisk.sk</w:t>
      </w:r>
      <w:r w:rsidRPr="00A21361">
        <w:rPr>
          <w:rFonts w:ascii="Times New Roman" w:hAnsi="Times New Roman"/>
          <w:sz w:val="20"/>
          <w:szCs w:val="20"/>
        </w:rPr>
        <w:t>, pomôžete tak zvýšiť úspešnosť vyhodnotenia skríningu.</w:t>
      </w:r>
    </w:p>
    <w:p w14:paraId="3297921C" w14:textId="77777777" w:rsidR="00993152" w:rsidRPr="00A21361" w:rsidRDefault="00993152" w:rsidP="00993152">
      <w:pPr>
        <w:pStyle w:val="Odsekzoznamu"/>
        <w:spacing w:after="0"/>
        <w:jc w:val="both"/>
        <w:rPr>
          <w:rFonts w:ascii="Times New Roman" w:hAnsi="Times New Roman"/>
          <w:b/>
          <w:bCs/>
          <w:sz w:val="20"/>
          <w:szCs w:val="20"/>
        </w:rPr>
      </w:pPr>
    </w:p>
    <w:p w14:paraId="7BCD15DC" w14:textId="77777777" w:rsidR="00993152" w:rsidRPr="00A21361" w:rsidRDefault="00993152" w:rsidP="00993152">
      <w:pPr>
        <w:spacing w:after="0"/>
        <w:jc w:val="center"/>
        <w:rPr>
          <w:rFonts w:ascii="Times New Roman" w:hAnsi="Times New Roman"/>
          <w:b/>
          <w:bCs/>
          <w:sz w:val="20"/>
          <w:szCs w:val="20"/>
        </w:rPr>
      </w:pPr>
      <w:r w:rsidRPr="00A21361">
        <w:rPr>
          <w:rFonts w:ascii="Times New Roman" w:hAnsi="Times New Roman"/>
          <w:b/>
          <w:bCs/>
          <w:sz w:val="20"/>
          <w:szCs w:val="20"/>
        </w:rPr>
        <w:t>PREDBEHNITE RAKOVINU SKRÍNINGOVÝM VYŠETRENÍM SKÔR AKO PREDBEHNE ONA VÁS.</w:t>
      </w:r>
    </w:p>
    <w:p w14:paraId="05CC8306" w14:textId="77777777" w:rsidR="00993152" w:rsidRPr="00A21361" w:rsidRDefault="00993152" w:rsidP="00993152">
      <w:pPr>
        <w:spacing w:after="0"/>
        <w:jc w:val="center"/>
        <w:rPr>
          <w:rFonts w:ascii="Times New Roman" w:hAnsi="Times New Roman"/>
          <w:b/>
          <w:bCs/>
          <w:sz w:val="20"/>
          <w:szCs w:val="20"/>
        </w:rPr>
      </w:pPr>
    </w:p>
    <w:p w14:paraId="11CB3873"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 xml:space="preserve">Viac informácií nájdete na druhej strane tejto pozvánky a tiež na </w:t>
      </w:r>
      <w:r w:rsidRPr="00A21361">
        <w:rPr>
          <w:rFonts w:ascii="Times New Roman" w:hAnsi="Times New Roman"/>
          <w:b/>
          <w:bCs/>
          <w:sz w:val="20"/>
          <w:szCs w:val="20"/>
        </w:rPr>
        <w:t>www.onkokontrola.sk</w:t>
      </w:r>
      <w:r w:rsidRPr="00A21361">
        <w:rPr>
          <w:rFonts w:ascii="Times New Roman" w:hAnsi="Times New Roman"/>
          <w:sz w:val="20"/>
          <w:szCs w:val="20"/>
        </w:rPr>
        <w:t xml:space="preserve">, </w:t>
      </w:r>
      <w:r w:rsidRPr="00A21361">
        <w:rPr>
          <w:rFonts w:ascii="Times New Roman" w:hAnsi="Times New Roman"/>
          <w:b/>
          <w:bCs/>
          <w:sz w:val="20"/>
          <w:szCs w:val="20"/>
        </w:rPr>
        <w:t>www.noisk.sk</w:t>
      </w:r>
    </w:p>
    <w:p w14:paraId="3C416141" w14:textId="77777777" w:rsidR="00993152" w:rsidRPr="00A21361" w:rsidRDefault="00993152" w:rsidP="00993152">
      <w:pPr>
        <w:spacing w:after="0"/>
        <w:jc w:val="both"/>
        <w:rPr>
          <w:rFonts w:ascii="Times New Roman" w:hAnsi="Times New Roman"/>
          <w:sz w:val="20"/>
          <w:szCs w:val="20"/>
        </w:rPr>
      </w:pPr>
    </w:p>
    <w:p w14:paraId="333CCD69" w14:textId="77777777" w:rsidR="00993152" w:rsidRPr="00A21361" w:rsidRDefault="00993152" w:rsidP="00993152">
      <w:pPr>
        <w:spacing w:after="0"/>
        <w:jc w:val="both"/>
        <w:rPr>
          <w:rFonts w:ascii="Times New Roman" w:hAnsi="Times New Roman"/>
          <w:sz w:val="20"/>
          <w:szCs w:val="20"/>
        </w:rPr>
      </w:pPr>
      <w:r w:rsidRPr="00A21361">
        <w:rPr>
          <w:rFonts w:ascii="Times New Roman" w:hAnsi="Times New Roman"/>
          <w:sz w:val="20"/>
          <w:szCs w:val="20"/>
        </w:rPr>
        <w:t>S pozdravom</w:t>
      </w:r>
    </w:p>
    <w:p w14:paraId="3EA103F8" w14:textId="77777777" w:rsidR="00993152" w:rsidRPr="00A21361" w:rsidRDefault="00993152" w:rsidP="00993152">
      <w:pPr>
        <w:spacing w:after="0"/>
        <w:jc w:val="both"/>
        <w:rPr>
          <w:rFonts w:ascii="Times New Roman" w:hAnsi="Times New Roman"/>
          <w:sz w:val="20"/>
          <w:szCs w:val="20"/>
        </w:rPr>
      </w:pPr>
    </w:p>
    <w:p w14:paraId="42221E3B" w14:textId="77777777" w:rsidR="00993152" w:rsidRPr="00A21361" w:rsidRDefault="00993152" w:rsidP="00993152">
      <w:pPr>
        <w:spacing w:after="0"/>
        <w:jc w:val="right"/>
        <w:rPr>
          <w:rFonts w:ascii="Times New Roman" w:hAnsi="Times New Roman"/>
          <w:sz w:val="20"/>
          <w:szCs w:val="20"/>
        </w:rPr>
      </w:pPr>
      <w:r w:rsidRPr="00A21361">
        <w:rPr>
          <w:rFonts w:ascii="Times New Roman" w:hAnsi="Times New Roman"/>
          <w:sz w:val="20"/>
          <w:szCs w:val="20"/>
        </w:rPr>
        <w:t>Podpis: [</w:t>
      </w:r>
      <w:r w:rsidRPr="00A21361">
        <w:rPr>
          <w:rFonts w:ascii="Times New Roman" w:hAnsi="Times New Roman"/>
          <w:i/>
          <w:iCs/>
          <w:sz w:val="20"/>
          <w:szCs w:val="20"/>
        </w:rPr>
        <w:t>riaditeľ/ka ZP</w:t>
      </w:r>
      <w:r w:rsidRPr="00A21361">
        <w:rPr>
          <w:rFonts w:ascii="Times New Roman" w:hAnsi="Times New Roman"/>
          <w:sz w:val="20"/>
          <w:szCs w:val="20"/>
        </w:rPr>
        <w:t>]</w:t>
      </w:r>
    </w:p>
    <w:p w14:paraId="31EE8ECF" w14:textId="77777777" w:rsidR="00993152" w:rsidRPr="00A21361" w:rsidRDefault="00993152" w:rsidP="00993152">
      <w:pPr>
        <w:spacing w:after="0"/>
        <w:jc w:val="both"/>
        <w:rPr>
          <w:rFonts w:ascii="Times New Roman" w:hAnsi="Times New Roman"/>
          <w:sz w:val="20"/>
          <w:szCs w:val="20"/>
        </w:rPr>
      </w:pPr>
    </w:p>
    <w:p w14:paraId="27E958B8" w14:textId="77777777" w:rsidR="00993152" w:rsidRDefault="00993152" w:rsidP="00993152">
      <w:pPr>
        <w:spacing w:after="0"/>
        <w:jc w:val="both"/>
        <w:rPr>
          <w:rFonts w:ascii="Times New Roman" w:hAnsi="Times New Roman"/>
          <w:sz w:val="20"/>
          <w:szCs w:val="20"/>
        </w:rPr>
      </w:pPr>
      <w:r w:rsidRPr="00A21361">
        <w:rPr>
          <w:rFonts w:ascii="Times New Roman" w:hAnsi="Times New Roman"/>
          <w:sz w:val="20"/>
          <w:szCs w:val="20"/>
        </w:rPr>
        <w:t>Poisťovňa uvedie potrebné kontakty, telefónne číslo na infolinku.....</w:t>
      </w:r>
    </w:p>
    <w:p w14:paraId="3DFD4331" w14:textId="77777777" w:rsidR="00993152" w:rsidRDefault="00993152" w:rsidP="00993152">
      <w:pPr>
        <w:spacing w:after="0"/>
        <w:jc w:val="both"/>
        <w:rPr>
          <w:rFonts w:ascii="Times New Roman" w:hAnsi="Times New Roman"/>
          <w:sz w:val="20"/>
          <w:szCs w:val="20"/>
        </w:rPr>
      </w:pPr>
    </w:p>
    <w:p w14:paraId="3807790E" w14:textId="77777777" w:rsidR="00993152" w:rsidRDefault="00993152" w:rsidP="00993152">
      <w:pPr>
        <w:spacing w:after="0"/>
        <w:jc w:val="both"/>
        <w:rPr>
          <w:rFonts w:ascii="Times New Roman" w:hAnsi="Times New Roman"/>
          <w:sz w:val="20"/>
          <w:szCs w:val="20"/>
        </w:rPr>
      </w:pPr>
    </w:p>
    <w:p w14:paraId="11BBE827" w14:textId="77777777" w:rsidR="00993152" w:rsidRDefault="00993152" w:rsidP="00993152">
      <w:pPr>
        <w:spacing w:after="0"/>
        <w:jc w:val="both"/>
        <w:rPr>
          <w:rFonts w:ascii="Times New Roman" w:hAnsi="Times New Roman"/>
          <w:sz w:val="20"/>
          <w:szCs w:val="20"/>
        </w:rPr>
      </w:pPr>
    </w:p>
    <w:p w14:paraId="70C5E061" w14:textId="77777777" w:rsidR="00993152" w:rsidRDefault="00993152" w:rsidP="00993152">
      <w:pPr>
        <w:spacing w:after="0"/>
        <w:jc w:val="both"/>
        <w:rPr>
          <w:rFonts w:ascii="Times New Roman" w:hAnsi="Times New Roman"/>
          <w:sz w:val="20"/>
          <w:szCs w:val="20"/>
        </w:rPr>
      </w:pPr>
    </w:p>
    <w:p w14:paraId="723DDCA0" w14:textId="77777777" w:rsidR="00993152" w:rsidRDefault="00993152" w:rsidP="00993152">
      <w:pPr>
        <w:spacing w:after="0"/>
        <w:jc w:val="both"/>
        <w:rPr>
          <w:rFonts w:ascii="Times New Roman" w:hAnsi="Times New Roman"/>
          <w:sz w:val="20"/>
          <w:szCs w:val="20"/>
        </w:rPr>
      </w:pPr>
    </w:p>
    <w:p w14:paraId="4A45DBD6" w14:textId="77777777" w:rsidR="00993152" w:rsidRDefault="00993152" w:rsidP="00993152">
      <w:pPr>
        <w:spacing w:after="0"/>
        <w:jc w:val="both"/>
        <w:rPr>
          <w:rFonts w:ascii="Times New Roman" w:hAnsi="Times New Roman"/>
          <w:sz w:val="20"/>
          <w:szCs w:val="20"/>
        </w:rPr>
      </w:pPr>
    </w:p>
    <w:p w14:paraId="750F885D" w14:textId="77777777" w:rsidR="00993152" w:rsidRDefault="00993152" w:rsidP="00993152">
      <w:pPr>
        <w:spacing w:after="0"/>
        <w:jc w:val="both"/>
        <w:rPr>
          <w:rFonts w:ascii="Times New Roman" w:hAnsi="Times New Roman"/>
          <w:sz w:val="20"/>
          <w:szCs w:val="20"/>
        </w:rPr>
      </w:pPr>
    </w:p>
    <w:p w14:paraId="6FEF6001" w14:textId="77777777" w:rsidR="00993152" w:rsidRDefault="00993152" w:rsidP="00993152">
      <w:pPr>
        <w:spacing w:after="0"/>
        <w:jc w:val="both"/>
        <w:rPr>
          <w:rFonts w:ascii="Times New Roman" w:hAnsi="Times New Roman"/>
          <w:sz w:val="20"/>
          <w:szCs w:val="20"/>
        </w:rPr>
      </w:pPr>
    </w:p>
    <w:p w14:paraId="4D42E8E5" w14:textId="77777777" w:rsidR="00993152" w:rsidRDefault="00993152" w:rsidP="00993152">
      <w:pPr>
        <w:spacing w:after="0"/>
        <w:jc w:val="both"/>
        <w:rPr>
          <w:rFonts w:ascii="Times New Roman" w:hAnsi="Times New Roman"/>
          <w:sz w:val="20"/>
          <w:szCs w:val="20"/>
        </w:rPr>
      </w:pPr>
    </w:p>
    <w:p w14:paraId="1AED6DA3" w14:textId="77777777" w:rsidR="00993152" w:rsidRDefault="00993152" w:rsidP="00993152">
      <w:pPr>
        <w:spacing w:after="0"/>
        <w:jc w:val="both"/>
        <w:rPr>
          <w:rFonts w:ascii="Times New Roman" w:hAnsi="Times New Roman"/>
          <w:sz w:val="20"/>
          <w:szCs w:val="20"/>
        </w:rPr>
      </w:pPr>
    </w:p>
    <w:p w14:paraId="2193D4E4" w14:textId="77777777" w:rsidR="00993152" w:rsidRPr="00A21361" w:rsidRDefault="00993152" w:rsidP="00993152">
      <w:pPr>
        <w:spacing w:after="0"/>
        <w:jc w:val="both"/>
        <w:rPr>
          <w:rFonts w:ascii="Times New Roman" w:hAnsi="Times New Roman"/>
          <w:sz w:val="20"/>
          <w:szCs w:val="20"/>
        </w:rPr>
      </w:pPr>
    </w:p>
    <w:p w14:paraId="3F5AFE07" w14:textId="77777777" w:rsidR="00993152" w:rsidRPr="0079113B" w:rsidRDefault="00993152" w:rsidP="00993152">
      <w:pPr>
        <w:spacing w:after="0"/>
        <w:jc w:val="both"/>
        <w:rPr>
          <w:rFonts w:ascii="Times New Roman" w:hAnsi="Times New Roman"/>
          <w:sz w:val="20"/>
          <w:szCs w:val="20"/>
        </w:rPr>
      </w:pPr>
    </w:p>
    <w:p w14:paraId="20D02C29" w14:textId="77777777" w:rsidR="00993152" w:rsidRDefault="00993152" w:rsidP="00993152">
      <w:pPr>
        <w:spacing w:after="0" w:line="240" w:lineRule="auto"/>
        <w:ind w:left="195"/>
        <w:jc w:val="right"/>
        <w:rPr>
          <w:rFonts w:ascii="Times New Roman" w:hAnsi="Times New Roman"/>
          <w:b/>
          <w:sz w:val="20"/>
          <w:szCs w:val="20"/>
        </w:rPr>
      </w:pPr>
    </w:p>
    <w:p w14:paraId="1D22EE2B" w14:textId="1FA15F4B" w:rsidR="00EB5584" w:rsidRPr="00644C0C" w:rsidRDefault="00EB5584">
      <w:pPr>
        <w:rPr>
          <w:rFonts w:ascii="Times New Roman" w:hAnsi="Times New Roman"/>
          <w:sz w:val="24"/>
          <w:szCs w:val="24"/>
        </w:rPr>
      </w:pPr>
    </w:p>
    <w:p w14:paraId="48DD8E54" w14:textId="5C267747" w:rsidR="00AD0F01" w:rsidRPr="00644C0C" w:rsidRDefault="00AD0F01" w:rsidP="00AD0F01">
      <w:pPr>
        <w:spacing w:after="225" w:line="264" w:lineRule="auto"/>
        <w:ind w:left="195"/>
        <w:jc w:val="both"/>
        <w:rPr>
          <w:rFonts w:ascii="Times New Roman" w:hAnsi="Times New Roman"/>
          <w:b/>
          <w:sz w:val="24"/>
          <w:szCs w:val="24"/>
        </w:rPr>
      </w:pPr>
    </w:p>
    <w:p w14:paraId="76AA1004" w14:textId="77777777" w:rsidR="00AD0F01" w:rsidRPr="00644C0C" w:rsidRDefault="00AD0F01" w:rsidP="00AD0F01">
      <w:pPr>
        <w:spacing w:after="225" w:line="264" w:lineRule="auto"/>
        <w:ind w:left="195"/>
        <w:jc w:val="center"/>
        <w:rPr>
          <w:rFonts w:ascii="Times New Roman" w:hAnsi="Times New Roman"/>
          <w:b/>
          <w:sz w:val="24"/>
          <w:szCs w:val="24"/>
        </w:rPr>
      </w:pPr>
    </w:p>
    <w:p w14:paraId="7535720B" w14:textId="77777777" w:rsidR="00AD0F01" w:rsidRPr="00644C0C" w:rsidRDefault="00AD0F01" w:rsidP="00AD0F01">
      <w:pPr>
        <w:spacing w:after="225" w:line="264" w:lineRule="auto"/>
        <w:ind w:left="195"/>
        <w:jc w:val="center"/>
        <w:rPr>
          <w:rFonts w:ascii="Times New Roman" w:hAnsi="Times New Roman"/>
          <w:b/>
          <w:sz w:val="24"/>
          <w:szCs w:val="24"/>
        </w:rPr>
      </w:pPr>
    </w:p>
    <w:p w14:paraId="484092A1" w14:textId="64D13B6B" w:rsidR="00AD0F01" w:rsidRPr="00644C0C" w:rsidRDefault="00AD0F01">
      <w:pPr>
        <w:rPr>
          <w:rFonts w:ascii="Times New Roman" w:hAnsi="Times New Roman"/>
          <w:sz w:val="24"/>
          <w:szCs w:val="24"/>
        </w:rPr>
      </w:pPr>
    </w:p>
    <w:sectPr w:rsidR="00AD0F01" w:rsidRPr="00644C0C">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A98BB4" w16cex:dateUtc="2024-04-29T16:08:00Z"/>
  <w16cex:commentExtensible w16cex:durableId="080B690B" w16cex:dateUtc="2024-04-29T15:53:00Z"/>
  <w16cex:commentExtensible w16cex:durableId="38C1245C" w16cex:dateUtc="2024-03-1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66652" w16cid:durableId="47A98BB4"/>
  <w16cid:commentId w16cid:paraId="3FC047B1" w16cid:durableId="080B690B"/>
  <w16cid:commentId w16cid:paraId="4E8B39C1" w16cid:durableId="38C12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F202" w14:textId="77777777" w:rsidR="00650C3A" w:rsidRDefault="00650C3A" w:rsidP="00076C0C">
      <w:pPr>
        <w:spacing w:after="0" w:line="240" w:lineRule="auto"/>
      </w:pPr>
      <w:r>
        <w:separator/>
      </w:r>
    </w:p>
  </w:endnote>
  <w:endnote w:type="continuationSeparator" w:id="0">
    <w:p w14:paraId="53721823" w14:textId="77777777" w:rsidR="00650C3A" w:rsidRDefault="00650C3A" w:rsidP="0007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11563"/>
      <w:docPartObj>
        <w:docPartGallery w:val="Page Numbers (Bottom of Page)"/>
        <w:docPartUnique/>
      </w:docPartObj>
    </w:sdtPr>
    <w:sdtEndPr/>
    <w:sdtContent>
      <w:p w14:paraId="497C5BC9" w14:textId="72B1065A" w:rsidR="00317536" w:rsidRDefault="00317536">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2D283C">
          <w:rPr>
            <w:rFonts w:ascii="Times New Roman" w:hAnsi="Times New Roman"/>
            <w:noProof/>
          </w:rPr>
          <w:t>1</w:t>
        </w:r>
        <w:r w:rsidRPr="00076C0C">
          <w:rPr>
            <w:rFonts w:ascii="Times New Roman" w:hAnsi="Times New Roman"/>
          </w:rPr>
          <w:fldChar w:fldCharType="end"/>
        </w:r>
      </w:p>
    </w:sdtContent>
  </w:sdt>
  <w:p w14:paraId="40E0B69F" w14:textId="77777777" w:rsidR="00317536" w:rsidRDefault="003175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5FB0" w14:textId="77777777" w:rsidR="00650C3A" w:rsidRDefault="00650C3A" w:rsidP="00076C0C">
      <w:pPr>
        <w:spacing w:after="0" w:line="240" w:lineRule="auto"/>
      </w:pPr>
      <w:r>
        <w:separator/>
      </w:r>
    </w:p>
  </w:footnote>
  <w:footnote w:type="continuationSeparator" w:id="0">
    <w:p w14:paraId="54A48F85" w14:textId="77777777" w:rsidR="00650C3A" w:rsidRDefault="00650C3A" w:rsidP="0007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20pt;height:109.5pt" o:bullet="t">
        <v:imagedata r:id="rId1" o:title="stvorec"/>
      </v:shape>
    </w:pict>
  </w:numPicBullet>
  <w:abstractNum w:abstractNumId="0" w15:restartNumberingAfterBreak="0">
    <w:nsid w:val="004F0BBF"/>
    <w:multiLevelType w:val="hybridMultilevel"/>
    <w:tmpl w:val="907AFA62"/>
    <w:lvl w:ilvl="0" w:tplc="C1347528">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9920BC"/>
    <w:multiLevelType w:val="hybridMultilevel"/>
    <w:tmpl w:val="B29C8DC8"/>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2" w15:restartNumberingAfterBreak="0">
    <w:nsid w:val="019F5DB8"/>
    <w:multiLevelType w:val="hybridMultilevel"/>
    <w:tmpl w:val="4FE2ECE2"/>
    <w:lvl w:ilvl="0" w:tplc="185012B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A3EE6"/>
    <w:multiLevelType w:val="hybridMultilevel"/>
    <w:tmpl w:val="67CA30BC"/>
    <w:lvl w:ilvl="0" w:tplc="64CA1E8A">
      <w:start w:val="2"/>
      <w:numFmt w:val="decimal"/>
      <w:lvlText w:val="(%1)"/>
      <w:lvlJc w:val="left"/>
      <w:pPr>
        <w:ind w:left="72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141490"/>
    <w:multiLevelType w:val="hybridMultilevel"/>
    <w:tmpl w:val="17F6B2A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5605E84"/>
    <w:multiLevelType w:val="hybridMultilevel"/>
    <w:tmpl w:val="8EB4141C"/>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6" w15:restartNumberingAfterBreak="0">
    <w:nsid w:val="05D85CDD"/>
    <w:multiLevelType w:val="hybridMultilevel"/>
    <w:tmpl w:val="03ECAE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5F379F4"/>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8" w15:restartNumberingAfterBreak="0">
    <w:nsid w:val="06A63930"/>
    <w:multiLevelType w:val="hybridMultilevel"/>
    <w:tmpl w:val="4CE8F2DC"/>
    <w:lvl w:ilvl="0" w:tplc="300204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132502"/>
    <w:multiLevelType w:val="hybridMultilevel"/>
    <w:tmpl w:val="B28AF19E"/>
    <w:lvl w:ilvl="0" w:tplc="139C9FEC">
      <w:start w:val="1"/>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CF3343"/>
    <w:multiLevelType w:val="hybridMultilevel"/>
    <w:tmpl w:val="9AEAA156"/>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055164"/>
    <w:multiLevelType w:val="hybridMultilevel"/>
    <w:tmpl w:val="0D8067F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A27030"/>
    <w:multiLevelType w:val="hybridMultilevel"/>
    <w:tmpl w:val="6F7E984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D32A2C"/>
    <w:multiLevelType w:val="hybridMultilevel"/>
    <w:tmpl w:val="42B46F6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09040C48"/>
    <w:multiLevelType w:val="hybridMultilevel"/>
    <w:tmpl w:val="A1CA612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E70FD6"/>
    <w:multiLevelType w:val="hybridMultilevel"/>
    <w:tmpl w:val="12968A74"/>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0A2B434A"/>
    <w:multiLevelType w:val="hybridMultilevel"/>
    <w:tmpl w:val="68806F92"/>
    <w:lvl w:ilvl="0" w:tplc="A65A45F4">
      <w:start w:val="1"/>
      <w:numFmt w:val="decimal"/>
      <w:lvlText w:val="(%1)"/>
      <w:lvlJc w:val="left"/>
      <w:pPr>
        <w:ind w:left="720" w:hanging="360"/>
      </w:pPr>
      <w:rPr>
        <w:rFonts w:ascii="Times New Roman" w:hAnsi="Times New Roman"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37187A"/>
    <w:multiLevelType w:val="hybridMultilevel"/>
    <w:tmpl w:val="8054BC7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ACD145E"/>
    <w:multiLevelType w:val="hybridMultilevel"/>
    <w:tmpl w:val="611E143E"/>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0B491307"/>
    <w:multiLevelType w:val="hybridMultilevel"/>
    <w:tmpl w:val="F20A2308"/>
    <w:lvl w:ilvl="0" w:tplc="041B0019">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0" w15:restartNumberingAfterBreak="0">
    <w:nsid w:val="0CAD7E76"/>
    <w:multiLevelType w:val="hybridMultilevel"/>
    <w:tmpl w:val="B41E6FFE"/>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0DE77CDA"/>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22" w15:restartNumberingAfterBreak="0">
    <w:nsid w:val="0E5D2A31"/>
    <w:multiLevelType w:val="hybridMultilevel"/>
    <w:tmpl w:val="A6B01984"/>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B97FFE"/>
    <w:multiLevelType w:val="hybridMultilevel"/>
    <w:tmpl w:val="1C8C6A3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0FF966C7"/>
    <w:multiLevelType w:val="hybridMultilevel"/>
    <w:tmpl w:val="4AC040CA"/>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10D30EF0"/>
    <w:multiLevelType w:val="hybridMultilevel"/>
    <w:tmpl w:val="68643CE0"/>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11064FEB"/>
    <w:multiLevelType w:val="hybridMultilevel"/>
    <w:tmpl w:val="50B4A3CE"/>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123F3E00"/>
    <w:multiLevelType w:val="hybridMultilevel"/>
    <w:tmpl w:val="738068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39B520D"/>
    <w:multiLevelType w:val="hybridMultilevel"/>
    <w:tmpl w:val="B23EA99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3C23BE5"/>
    <w:multiLevelType w:val="hybridMultilevel"/>
    <w:tmpl w:val="051C6A3E"/>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5D301ED"/>
    <w:multiLevelType w:val="hybridMultilevel"/>
    <w:tmpl w:val="130E42FE"/>
    <w:lvl w:ilvl="0" w:tplc="3DD234EA">
      <w:start w:val="1"/>
      <w:numFmt w:val="lowerLetter"/>
      <w:lvlText w:val="%1)"/>
      <w:lvlJc w:val="left"/>
      <w:pPr>
        <w:ind w:left="893"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945697"/>
    <w:multiLevelType w:val="hybridMultilevel"/>
    <w:tmpl w:val="4384983C"/>
    <w:lvl w:ilvl="0" w:tplc="AF4EB99E">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7FB32C2"/>
    <w:multiLevelType w:val="hybridMultilevel"/>
    <w:tmpl w:val="0396DF6A"/>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9465107"/>
    <w:multiLevelType w:val="hybridMultilevel"/>
    <w:tmpl w:val="76B6B53C"/>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1A196BA6"/>
    <w:multiLevelType w:val="hybridMultilevel"/>
    <w:tmpl w:val="534CED4E"/>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5A7864"/>
    <w:multiLevelType w:val="hybridMultilevel"/>
    <w:tmpl w:val="C52CBE10"/>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C843621"/>
    <w:multiLevelType w:val="hybridMultilevel"/>
    <w:tmpl w:val="19649362"/>
    <w:lvl w:ilvl="0" w:tplc="A088EF2A">
      <w:start w:val="1"/>
      <w:numFmt w:val="decimal"/>
      <w:lvlText w:val="%1."/>
      <w:lvlJc w:val="left"/>
      <w:pPr>
        <w:ind w:left="555" w:hanging="360"/>
      </w:pPr>
      <w:rPr>
        <w:rFonts w:hint="default"/>
        <w:color w:val="auto"/>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37" w15:restartNumberingAfterBreak="0">
    <w:nsid w:val="1ED20CD9"/>
    <w:multiLevelType w:val="hybridMultilevel"/>
    <w:tmpl w:val="A2BEF19C"/>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F570F40"/>
    <w:multiLevelType w:val="hybridMultilevel"/>
    <w:tmpl w:val="C74C69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0CB4EB4"/>
    <w:multiLevelType w:val="hybridMultilevel"/>
    <w:tmpl w:val="A44EC3DC"/>
    <w:lvl w:ilvl="0" w:tplc="DFBE1AD4">
      <w:start w:val="1"/>
      <w:numFmt w:val="lowerLetter"/>
      <w:lvlText w:val="%1)"/>
      <w:lvlJc w:val="left"/>
      <w:pPr>
        <w:ind w:left="360" w:hanging="360"/>
      </w:pPr>
      <w:rPr>
        <w:rFonts w:hint="default"/>
      </w:rPr>
    </w:lvl>
    <w:lvl w:ilvl="1" w:tplc="18090019" w:tentative="1">
      <w:start w:val="1"/>
      <w:numFmt w:val="lowerLetter"/>
      <w:lvlText w:val="%2."/>
      <w:lvlJc w:val="left"/>
      <w:pPr>
        <w:ind w:left="1273" w:hanging="360"/>
      </w:pPr>
    </w:lvl>
    <w:lvl w:ilvl="2" w:tplc="1809001B" w:tentative="1">
      <w:start w:val="1"/>
      <w:numFmt w:val="lowerRoman"/>
      <w:lvlText w:val="%3."/>
      <w:lvlJc w:val="right"/>
      <w:pPr>
        <w:ind w:left="1993" w:hanging="180"/>
      </w:pPr>
    </w:lvl>
    <w:lvl w:ilvl="3" w:tplc="1809000F" w:tentative="1">
      <w:start w:val="1"/>
      <w:numFmt w:val="decimal"/>
      <w:lvlText w:val="%4."/>
      <w:lvlJc w:val="left"/>
      <w:pPr>
        <w:ind w:left="2713" w:hanging="360"/>
      </w:pPr>
    </w:lvl>
    <w:lvl w:ilvl="4" w:tplc="18090019" w:tentative="1">
      <w:start w:val="1"/>
      <w:numFmt w:val="lowerLetter"/>
      <w:lvlText w:val="%5."/>
      <w:lvlJc w:val="left"/>
      <w:pPr>
        <w:ind w:left="3433" w:hanging="360"/>
      </w:pPr>
    </w:lvl>
    <w:lvl w:ilvl="5" w:tplc="1809001B" w:tentative="1">
      <w:start w:val="1"/>
      <w:numFmt w:val="lowerRoman"/>
      <w:lvlText w:val="%6."/>
      <w:lvlJc w:val="right"/>
      <w:pPr>
        <w:ind w:left="4153" w:hanging="180"/>
      </w:pPr>
    </w:lvl>
    <w:lvl w:ilvl="6" w:tplc="1809000F" w:tentative="1">
      <w:start w:val="1"/>
      <w:numFmt w:val="decimal"/>
      <w:lvlText w:val="%7."/>
      <w:lvlJc w:val="left"/>
      <w:pPr>
        <w:ind w:left="4873" w:hanging="360"/>
      </w:pPr>
    </w:lvl>
    <w:lvl w:ilvl="7" w:tplc="18090019" w:tentative="1">
      <w:start w:val="1"/>
      <w:numFmt w:val="lowerLetter"/>
      <w:lvlText w:val="%8."/>
      <w:lvlJc w:val="left"/>
      <w:pPr>
        <w:ind w:left="5593" w:hanging="360"/>
      </w:pPr>
    </w:lvl>
    <w:lvl w:ilvl="8" w:tplc="1809001B" w:tentative="1">
      <w:start w:val="1"/>
      <w:numFmt w:val="lowerRoman"/>
      <w:lvlText w:val="%9."/>
      <w:lvlJc w:val="right"/>
      <w:pPr>
        <w:ind w:left="6313" w:hanging="180"/>
      </w:pPr>
    </w:lvl>
  </w:abstractNum>
  <w:abstractNum w:abstractNumId="40" w15:restartNumberingAfterBreak="0">
    <w:nsid w:val="21F31BE7"/>
    <w:multiLevelType w:val="hybridMultilevel"/>
    <w:tmpl w:val="EA52DB20"/>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41" w15:restartNumberingAfterBreak="0">
    <w:nsid w:val="22914D35"/>
    <w:multiLevelType w:val="hybridMultilevel"/>
    <w:tmpl w:val="5AC6B84E"/>
    <w:lvl w:ilvl="0" w:tplc="CD3625E8">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46B5B25"/>
    <w:multiLevelType w:val="hybridMultilevel"/>
    <w:tmpl w:val="ED64A2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25154F39"/>
    <w:multiLevelType w:val="hybridMultilevel"/>
    <w:tmpl w:val="8A009F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6732F3"/>
    <w:multiLevelType w:val="hybridMultilevel"/>
    <w:tmpl w:val="9D02C9E6"/>
    <w:lvl w:ilvl="0" w:tplc="041B0019">
      <w:start w:val="1"/>
      <w:numFmt w:val="lowerLetter"/>
      <w:lvlText w:val="%1."/>
      <w:lvlJc w:val="left"/>
      <w:pPr>
        <w:ind w:left="1066" w:hanging="360"/>
      </w:pPr>
    </w:lvl>
    <w:lvl w:ilvl="1" w:tplc="041B0019" w:tentative="1">
      <w:start w:val="1"/>
      <w:numFmt w:val="lowerLetter"/>
      <w:lvlText w:val="%2."/>
      <w:lvlJc w:val="left"/>
      <w:pPr>
        <w:ind w:left="1786" w:hanging="360"/>
      </w:pPr>
    </w:lvl>
    <w:lvl w:ilvl="2" w:tplc="041B001B" w:tentative="1">
      <w:start w:val="1"/>
      <w:numFmt w:val="lowerRoman"/>
      <w:lvlText w:val="%3."/>
      <w:lvlJc w:val="right"/>
      <w:pPr>
        <w:ind w:left="2506" w:hanging="180"/>
      </w:pPr>
    </w:lvl>
    <w:lvl w:ilvl="3" w:tplc="041B000F" w:tentative="1">
      <w:start w:val="1"/>
      <w:numFmt w:val="decimal"/>
      <w:lvlText w:val="%4."/>
      <w:lvlJc w:val="left"/>
      <w:pPr>
        <w:ind w:left="3226" w:hanging="360"/>
      </w:pPr>
    </w:lvl>
    <w:lvl w:ilvl="4" w:tplc="041B0019" w:tentative="1">
      <w:start w:val="1"/>
      <w:numFmt w:val="lowerLetter"/>
      <w:lvlText w:val="%5."/>
      <w:lvlJc w:val="left"/>
      <w:pPr>
        <w:ind w:left="3946" w:hanging="360"/>
      </w:pPr>
    </w:lvl>
    <w:lvl w:ilvl="5" w:tplc="041B001B" w:tentative="1">
      <w:start w:val="1"/>
      <w:numFmt w:val="lowerRoman"/>
      <w:lvlText w:val="%6."/>
      <w:lvlJc w:val="right"/>
      <w:pPr>
        <w:ind w:left="4666" w:hanging="180"/>
      </w:pPr>
    </w:lvl>
    <w:lvl w:ilvl="6" w:tplc="041B000F" w:tentative="1">
      <w:start w:val="1"/>
      <w:numFmt w:val="decimal"/>
      <w:lvlText w:val="%7."/>
      <w:lvlJc w:val="left"/>
      <w:pPr>
        <w:ind w:left="5386" w:hanging="360"/>
      </w:pPr>
    </w:lvl>
    <w:lvl w:ilvl="7" w:tplc="041B0019" w:tentative="1">
      <w:start w:val="1"/>
      <w:numFmt w:val="lowerLetter"/>
      <w:lvlText w:val="%8."/>
      <w:lvlJc w:val="left"/>
      <w:pPr>
        <w:ind w:left="6106" w:hanging="360"/>
      </w:pPr>
    </w:lvl>
    <w:lvl w:ilvl="8" w:tplc="041B001B" w:tentative="1">
      <w:start w:val="1"/>
      <w:numFmt w:val="lowerRoman"/>
      <w:lvlText w:val="%9."/>
      <w:lvlJc w:val="right"/>
      <w:pPr>
        <w:ind w:left="6826" w:hanging="180"/>
      </w:pPr>
    </w:lvl>
  </w:abstractNum>
  <w:abstractNum w:abstractNumId="45" w15:restartNumberingAfterBreak="0">
    <w:nsid w:val="28BF6414"/>
    <w:multiLevelType w:val="hybridMultilevel"/>
    <w:tmpl w:val="05F86C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A1764A3"/>
    <w:multiLevelType w:val="hybridMultilevel"/>
    <w:tmpl w:val="53C4F096"/>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A24790"/>
    <w:multiLevelType w:val="hybridMultilevel"/>
    <w:tmpl w:val="F12E3966"/>
    <w:lvl w:ilvl="0" w:tplc="DCCE5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00C9E"/>
    <w:multiLevelType w:val="hybridMultilevel"/>
    <w:tmpl w:val="90021DF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2E095B1E"/>
    <w:multiLevelType w:val="hybridMultilevel"/>
    <w:tmpl w:val="A51827FC"/>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B14C26"/>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1" w15:restartNumberingAfterBreak="0">
    <w:nsid w:val="305E30D9"/>
    <w:multiLevelType w:val="hybridMultilevel"/>
    <w:tmpl w:val="2E34EE0A"/>
    <w:lvl w:ilvl="0" w:tplc="80ACD022">
      <w:start w:val="1"/>
      <w:numFmt w:val="lowerLetter"/>
      <w:lvlText w:val="%1)"/>
      <w:lvlJc w:val="left"/>
      <w:pPr>
        <w:ind w:left="89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E61F6E"/>
    <w:multiLevelType w:val="hybridMultilevel"/>
    <w:tmpl w:val="E940E8F2"/>
    <w:lvl w:ilvl="0" w:tplc="3DD234EA">
      <w:start w:val="1"/>
      <w:numFmt w:val="lowerLetter"/>
      <w:lvlText w:val="%1)"/>
      <w:lvlJc w:val="left"/>
      <w:pPr>
        <w:ind w:left="184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843678D6">
      <w:numFmt w:val="bullet"/>
      <w:lvlText w:val="•"/>
      <w:lvlJc w:val="left"/>
      <w:pPr>
        <w:ind w:left="2732" w:hanging="360"/>
      </w:pPr>
      <w:rPr>
        <w:rFonts w:hint="default"/>
        <w:lang w:val="sk-SK" w:eastAsia="en-US" w:bidi="ar-SA"/>
      </w:rPr>
    </w:lvl>
    <w:lvl w:ilvl="2" w:tplc="2E32A038">
      <w:numFmt w:val="bullet"/>
      <w:lvlText w:val="•"/>
      <w:lvlJc w:val="left"/>
      <w:pPr>
        <w:ind w:left="3625" w:hanging="360"/>
      </w:pPr>
      <w:rPr>
        <w:rFonts w:hint="default"/>
        <w:lang w:val="sk-SK" w:eastAsia="en-US" w:bidi="ar-SA"/>
      </w:rPr>
    </w:lvl>
    <w:lvl w:ilvl="3" w:tplc="F54A9FB8">
      <w:numFmt w:val="bullet"/>
      <w:lvlText w:val="•"/>
      <w:lvlJc w:val="left"/>
      <w:pPr>
        <w:ind w:left="4517" w:hanging="360"/>
      </w:pPr>
      <w:rPr>
        <w:rFonts w:hint="default"/>
        <w:lang w:val="sk-SK" w:eastAsia="en-US" w:bidi="ar-SA"/>
      </w:rPr>
    </w:lvl>
    <w:lvl w:ilvl="4" w:tplc="C1D47AEC">
      <w:numFmt w:val="bullet"/>
      <w:lvlText w:val="•"/>
      <w:lvlJc w:val="left"/>
      <w:pPr>
        <w:ind w:left="5410" w:hanging="360"/>
      </w:pPr>
      <w:rPr>
        <w:rFonts w:hint="default"/>
        <w:lang w:val="sk-SK" w:eastAsia="en-US" w:bidi="ar-SA"/>
      </w:rPr>
    </w:lvl>
    <w:lvl w:ilvl="5" w:tplc="2EC0E662">
      <w:numFmt w:val="bullet"/>
      <w:lvlText w:val="•"/>
      <w:lvlJc w:val="left"/>
      <w:pPr>
        <w:ind w:left="6303" w:hanging="360"/>
      </w:pPr>
      <w:rPr>
        <w:rFonts w:hint="default"/>
        <w:lang w:val="sk-SK" w:eastAsia="en-US" w:bidi="ar-SA"/>
      </w:rPr>
    </w:lvl>
    <w:lvl w:ilvl="6" w:tplc="D10C3FAA">
      <w:numFmt w:val="bullet"/>
      <w:lvlText w:val="•"/>
      <w:lvlJc w:val="left"/>
      <w:pPr>
        <w:ind w:left="7195" w:hanging="360"/>
      </w:pPr>
      <w:rPr>
        <w:rFonts w:hint="default"/>
        <w:lang w:val="sk-SK" w:eastAsia="en-US" w:bidi="ar-SA"/>
      </w:rPr>
    </w:lvl>
    <w:lvl w:ilvl="7" w:tplc="D55A9DD0">
      <w:numFmt w:val="bullet"/>
      <w:lvlText w:val="•"/>
      <w:lvlJc w:val="left"/>
      <w:pPr>
        <w:ind w:left="8088" w:hanging="360"/>
      </w:pPr>
      <w:rPr>
        <w:rFonts w:hint="default"/>
        <w:lang w:val="sk-SK" w:eastAsia="en-US" w:bidi="ar-SA"/>
      </w:rPr>
    </w:lvl>
    <w:lvl w:ilvl="8" w:tplc="B28ADFC0">
      <w:numFmt w:val="bullet"/>
      <w:lvlText w:val="•"/>
      <w:lvlJc w:val="left"/>
      <w:pPr>
        <w:ind w:left="8981" w:hanging="360"/>
      </w:pPr>
      <w:rPr>
        <w:rFonts w:hint="default"/>
        <w:lang w:val="sk-SK" w:eastAsia="en-US" w:bidi="ar-SA"/>
      </w:rPr>
    </w:lvl>
  </w:abstractNum>
  <w:abstractNum w:abstractNumId="53" w15:restartNumberingAfterBreak="0">
    <w:nsid w:val="30EF1073"/>
    <w:multiLevelType w:val="hybridMultilevel"/>
    <w:tmpl w:val="4CCEDB1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1FF3CA0"/>
    <w:multiLevelType w:val="hybridMultilevel"/>
    <w:tmpl w:val="11F2ED86"/>
    <w:lvl w:ilvl="0" w:tplc="DFBE1AD4">
      <w:start w:val="1"/>
      <w:numFmt w:val="lowerLetter"/>
      <w:lvlText w:val="%1)"/>
      <w:lvlJc w:val="left"/>
      <w:pPr>
        <w:ind w:left="1480" w:hanging="360"/>
      </w:pPr>
      <w:rPr>
        <w:rFonts w:hint="default"/>
        <w:b w:val="0"/>
        <w:bCs w:val="0"/>
        <w:i w:val="0"/>
        <w:iCs w:val="0"/>
        <w:spacing w:val="0"/>
        <w:w w:val="100"/>
        <w:sz w:val="22"/>
        <w:szCs w:val="22"/>
        <w:lang w:val="sk-SK" w:eastAsia="en-US" w:bidi="ar-SA"/>
      </w:rPr>
    </w:lvl>
    <w:lvl w:ilvl="1" w:tplc="13AC0D28">
      <w:numFmt w:val="bullet"/>
      <w:lvlText w:val="•"/>
      <w:lvlJc w:val="left"/>
      <w:pPr>
        <w:ind w:left="2408" w:hanging="360"/>
      </w:pPr>
      <w:rPr>
        <w:rFonts w:hint="default"/>
        <w:lang w:val="sk-SK" w:eastAsia="en-US" w:bidi="ar-SA"/>
      </w:rPr>
    </w:lvl>
    <w:lvl w:ilvl="2" w:tplc="059EDEDC">
      <w:numFmt w:val="bullet"/>
      <w:lvlText w:val="•"/>
      <w:lvlJc w:val="left"/>
      <w:pPr>
        <w:ind w:left="3337" w:hanging="360"/>
      </w:pPr>
      <w:rPr>
        <w:rFonts w:hint="default"/>
        <w:lang w:val="sk-SK" w:eastAsia="en-US" w:bidi="ar-SA"/>
      </w:rPr>
    </w:lvl>
    <w:lvl w:ilvl="3" w:tplc="1F266A4A">
      <w:numFmt w:val="bullet"/>
      <w:lvlText w:val="•"/>
      <w:lvlJc w:val="left"/>
      <w:pPr>
        <w:ind w:left="4265" w:hanging="360"/>
      </w:pPr>
      <w:rPr>
        <w:rFonts w:hint="default"/>
        <w:lang w:val="sk-SK" w:eastAsia="en-US" w:bidi="ar-SA"/>
      </w:rPr>
    </w:lvl>
    <w:lvl w:ilvl="4" w:tplc="1A42AC42">
      <w:numFmt w:val="bullet"/>
      <w:lvlText w:val="•"/>
      <w:lvlJc w:val="left"/>
      <w:pPr>
        <w:ind w:left="5194" w:hanging="360"/>
      </w:pPr>
      <w:rPr>
        <w:rFonts w:hint="default"/>
        <w:lang w:val="sk-SK" w:eastAsia="en-US" w:bidi="ar-SA"/>
      </w:rPr>
    </w:lvl>
    <w:lvl w:ilvl="5" w:tplc="E68C3FAE">
      <w:numFmt w:val="bullet"/>
      <w:lvlText w:val="•"/>
      <w:lvlJc w:val="left"/>
      <w:pPr>
        <w:ind w:left="6123" w:hanging="360"/>
      </w:pPr>
      <w:rPr>
        <w:rFonts w:hint="default"/>
        <w:lang w:val="sk-SK" w:eastAsia="en-US" w:bidi="ar-SA"/>
      </w:rPr>
    </w:lvl>
    <w:lvl w:ilvl="6" w:tplc="6CCAEA68">
      <w:numFmt w:val="bullet"/>
      <w:lvlText w:val="•"/>
      <w:lvlJc w:val="left"/>
      <w:pPr>
        <w:ind w:left="7051" w:hanging="360"/>
      </w:pPr>
      <w:rPr>
        <w:rFonts w:hint="default"/>
        <w:lang w:val="sk-SK" w:eastAsia="en-US" w:bidi="ar-SA"/>
      </w:rPr>
    </w:lvl>
    <w:lvl w:ilvl="7" w:tplc="33C2EEEC">
      <w:numFmt w:val="bullet"/>
      <w:lvlText w:val="•"/>
      <w:lvlJc w:val="left"/>
      <w:pPr>
        <w:ind w:left="7980" w:hanging="360"/>
      </w:pPr>
      <w:rPr>
        <w:rFonts w:hint="default"/>
        <w:lang w:val="sk-SK" w:eastAsia="en-US" w:bidi="ar-SA"/>
      </w:rPr>
    </w:lvl>
    <w:lvl w:ilvl="8" w:tplc="644AD1AE">
      <w:numFmt w:val="bullet"/>
      <w:lvlText w:val="•"/>
      <w:lvlJc w:val="left"/>
      <w:pPr>
        <w:ind w:left="8909" w:hanging="360"/>
      </w:pPr>
      <w:rPr>
        <w:rFonts w:hint="default"/>
        <w:lang w:val="sk-SK" w:eastAsia="en-US" w:bidi="ar-SA"/>
      </w:rPr>
    </w:lvl>
  </w:abstractNum>
  <w:abstractNum w:abstractNumId="55" w15:restartNumberingAfterBreak="0">
    <w:nsid w:val="32C1551F"/>
    <w:multiLevelType w:val="hybridMultilevel"/>
    <w:tmpl w:val="82740358"/>
    <w:lvl w:ilvl="0" w:tplc="4F9A4BA6">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2D5479E"/>
    <w:multiLevelType w:val="hybridMultilevel"/>
    <w:tmpl w:val="92D2F5E6"/>
    <w:lvl w:ilvl="0" w:tplc="752C74D8">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338247C2"/>
    <w:multiLevelType w:val="hybridMultilevel"/>
    <w:tmpl w:val="48A6905C"/>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4CF39F2"/>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4F13757"/>
    <w:multiLevelType w:val="hybridMultilevel"/>
    <w:tmpl w:val="8A741B7E"/>
    <w:lvl w:ilvl="0" w:tplc="FFFFFFFF">
      <w:start w:val="1"/>
      <w:numFmt w:val="decimal"/>
      <w:lvlText w:val="(%1)"/>
      <w:lvlJc w:val="left"/>
      <w:pPr>
        <w:ind w:left="675" w:hanging="360"/>
      </w:pPr>
      <w:rPr>
        <w:rFonts w:ascii="Times New Roman" w:hAnsi="Times New Roman" w:cs="Times New Roman" w:hint="default"/>
        <w:b w:val="0"/>
        <w:sz w:val="24"/>
        <w:szCs w:val="24"/>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60" w15:restartNumberingAfterBreak="0">
    <w:nsid w:val="373644D9"/>
    <w:multiLevelType w:val="hybridMultilevel"/>
    <w:tmpl w:val="F44A7DC4"/>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73A6908"/>
    <w:multiLevelType w:val="hybridMultilevel"/>
    <w:tmpl w:val="DFE8812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2" w15:restartNumberingAfterBreak="0">
    <w:nsid w:val="37E93494"/>
    <w:multiLevelType w:val="hybridMultilevel"/>
    <w:tmpl w:val="8F18FA9C"/>
    <w:lvl w:ilvl="0" w:tplc="A8CAFCD0">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A4C23C5"/>
    <w:multiLevelType w:val="hybridMultilevel"/>
    <w:tmpl w:val="DC7E4F90"/>
    <w:lvl w:ilvl="0" w:tplc="BA3C02F4">
      <w:start w:val="1"/>
      <w:numFmt w:val="lowerLetter"/>
      <w:lvlText w:val="e%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3A7F594D"/>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65" w15:restartNumberingAfterBreak="0">
    <w:nsid w:val="3A994381"/>
    <w:multiLevelType w:val="hybridMultilevel"/>
    <w:tmpl w:val="CAC0BD38"/>
    <w:lvl w:ilvl="0" w:tplc="AF4EB99E">
      <w:start w:val="1"/>
      <w:numFmt w:val="lowerLetter"/>
      <w:lvlText w:val="%1)"/>
      <w:lvlJc w:val="left"/>
      <w:pPr>
        <w:ind w:left="148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6B2C12DA">
      <w:numFmt w:val="bullet"/>
      <w:lvlText w:val="•"/>
      <w:lvlJc w:val="left"/>
      <w:pPr>
        <w:ind w:left="2408" w:hanging="360"/>
      </w:pPr>
      <w:rPr>
        <w:rFonts w:hint="default"/>
        <w:lang w:val="sk-SK" w:eastAsia="en-US" w:bidi="ar-SA"/>
      </w:rPr>
    </w:lvl>
    <w:lvl w:ilvl="2" w:tplc="98A45A1E">
      <w:numFmt w:val="bullet"/>
      <w:lvlText w:val="•"/>
      <w:lvlJc w:val="left"/>
      <w:pPr>
        <w:ind w:left="3337" w:hanging="360"/>
      </w:pPr>
      <w:rPr>
        <w:rFonts w:hint="default"/>
        <w:lang w:val="sk-SK" w:eastAsia="en-US" w:bidi="ar-SA"/>
      </w:rPr>
    </w:lvl>
    <w:lvl w:ilvl="3" w:tplc="894214CC">
      <w:numFmt w:val="bullet"/>
      <w:lvlText w:val="•"/>
      <w:lvlJc w:val="left"/>
      <w:pPr>
        <w:ind w:left="4265" w:hanging="360"/>
      </w:pPr>
      <w:rPr>
        <w:rFonts w:hint="default"/>
        <w:lang w:val="sk-SK" w:eastAsia="en-US" w:bidi="ar-SA"/>
      </w:rPr>
    </w:lvl>
    <w:lvl w:ilvl="4" w:tplc="18DE46A4">
      <w:numFmt w:val="bullet"/>
      <w:lvlText w:val="•"/>
      <w:lvlJc w:val="left"/>
      <w:pPr>
        <w:ind w:left="5194" w:hanging="360"/>
      </w:pPr>
      <w:rPr>
        <w:rFonts w:hint="default"/>
        <w:lang w:val="sk-SK" w:eastAsia="en-US" w:bidi="ar-SA"/>
      </w:rPr>
    </w:lvl>
    <w:lvl w:ilvl="5" w:tplc="88744FC6">
      <w:numFmt w:val="bullet"/>
      <w:lvlText w:val="•"/>
      <w:lvlJc w:val="left"/>
      <w:pPr>
        <w:ind w:left="6123" w:hanging="360"/>
      </w:pPr>
      <w:rPr>
        <w:rFonts w:hint="default"/>
        <w:lang w:val="sk-SK" w:eastAsia="en-US" w:bidi="ar-SA"/>
      </w:rPr>
    </w:lvl>
    <w:lvl w:ilvl="6" w:tplc="BC024044">
      <w:numFmt w:val="bullet"/>
      <w:lvlText w:val="•"/>
      <w:lvlJc w:val="left"/>
      <w:pPr>
        <w:ind w:left="7051" w:hanging="360"/>
      </w:pPr>
      <w:rPr>
        <w:rFonts w:hint="default"/>
        <w:lang w:val="sk-SK" w:eastAsia="en-US" w:bidi="ar-SA"/>
      </w:rPr>
    </w:lvl>
    <w:lvl w:ilvl="7" w:tplc="D28E2B8A">
      <w:numFmt w:val="bullet"/>
      <w:lvlText w:val="•"/>
      <w:lvlJc w:val="left"/>
      <w:pPr>
        <w:ind w:left="7980" w:hanging="360"/>
      </w:pPr>
      <w:rPr>
        <w:rFonts w:hint="default"/>
        <w:lang w:val="sk-SK" w:eastAsia="en-US" w:bidi="ar-SA"/>
      </w:rPr>
    </w:lvl>
    <w:lvl w:ilvl="8" w:tplc="D33A13D4">
      <w:numFmt w:val="bullet"/>
      <w:lvlText w:val="•"/>
      <w:lvlJc w:val="left"/>
      <w:pPr>
        <w:ind w:left="8909" w:hanging="360"/>
      </w:pPr>
      <w:rPr>
        <w:rFonts w:hint="default"/>
        <w:lang w:val="sk-SK" w:eastAsia="en-US" w:bidi="ar-SA"/>
      </w:rPr>
    </w:lvl>
  </w:abstractNum>
  <w:abstractNum w:abstractNumId="66" w15:restartNumberingAfterBreak="0">
    <w:nsid w:val="3D9A6B36"/>
    <w:multiLevelType w:val="hybridMultilevel"/>
    <w:tmpl w:val="90F0F4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3DA47DEE"/>
    <w:multiLevelType w:val="hybridMultilevel"/>
    <w:tmpl w:val="D88AD72E"/>
    <w:lvl w:ilvl="0" w:tplc="DCB22BE4">
      <w:start w:val="1"/>
      <w:numFmt w:val="lowerLetter"/>
      <w:lvlText w:val="a%1."/>
      <w:lvlJc w:val="left"/>
      <w:pPr>
        <w:ind w:left="1440" w:hanging="360"/>
      </w:pPr>
      <w:rPr>
        <w:rFonts w:hint="default"/>
      </w:rPr>
    </w:lvl>
    <w:lvl w:ilvl="1" w:tplc="041B0019" w:tentative="1">
      <w:start w:val="1"/>
      <w:numFmt w:val="lowerLetter"/>
      <w:lvlText w:val="%2."/>
      <w:lvlJc w:val="left"/>
      <w:pPr>
        <w:ind w:left="1440" w:hanging="360"/>
      </w:pPr>
    </w:lvl>
    <w:lvl w:ilvl="2" w:tplc="DCB22BE4">
      <w:start w:val="1"/>
      <w:numFmt w:val="lowerLetter"/>
      <w:lvlText w:val="a%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EA74D53"/>
    <w:multiLevelType w:val="hybridMultilevel"/>
    <w:tmpl w:val="5C64E6AA"/>
    <w:lvl w:ilvl="0" w:tplc="C9E4DF6E">
      <w:start w:val="1"/>
      <w:numFmt w:val="lowerLetter"/>
      <w:lvlText w:val="d%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3ECC625F"/>
    <w:multiLevelType w:val="hybridMultilevel"/>
    <w:tmpl w:val="23F61B2E"/>
    <w:lvl w:ilvl="0" w:tplc="8EBC5362">
      <w:start w:val="1"/>
      <w:numFmt w:val="lowerLetter"/>
      <w:lvlText w:val="b%1."/>
      <w:lvlJc w:val="left"/>
      <w:pPr>
        <w:ind w:left="3296" w:hanging="360"/>
      </w:pPr>
      <w:rPr>
        <w:rFonts w:hint="default"/>
      </w:rPr>
    </w:lvl>
    <w:lvl w:ilvl="1" w:tplc="041B0019">
      <w:start w:val="1"/>
      <w:numFmt w:val="lowerLetter"/>
      <w:lvlText w:val="%2."/>
      <w:lvlJc w:val="left"/>
      <w:pPr>
        <w:ind w:left="1440" w:hanging="360"/>
      </w:pPr>
    </w:lvl>
    <w:lvl w:ilvl="2" w:tplc="BBA2DBEE">
      <w:start w:val="1"/>
      <w:numFmt w:val="lowerLetter"/>
      <w:lvlText w:val="b%3."/>
      <w:lvlJc w:val="left"/>
      <w:pPr>
        <w:ind w:left="2340" w:hanging="360"/>
      </w:pPr>
      <w:rPr>
        <w:rFonts w:hint="default"/>
      </w:rPr>
    </w:lvl>
    <w:lvl w:ilvl="3" w:tplc="1022311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FD1783D"/>
    <w:multiLevelType w:val="hybridMultilevel"/>
    <w:tmpl w:val="34981BB0"/>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1162BD9"/>
    <w:multiLevelType w:val="hybridMultilevel"/>
    <w:tmpl w:val="4AC040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2" w15:restartNumberingAfterBreak="0">
    <w:nsid w:val="41494EB1"/>
    <w:multiLevelType w:val="hybridMultilevel"/>
    <w:tmpl w:val="2168DAD4"/>
    <w:lvl w:ilvl="0" w:tplc="DCB22BE4">
      <w:start w:val="1"/>
      <w:numFmt w:val="lowerLetter"/>
      <w:lvlText w:val="a%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41D37CFF"/>
    <w:multiLevelType w:val="hybridMultilevel"/>
    <w:tmpl w:val="FBB021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2F16CED"/>
    <w:multiLevelType w:val="hybridMultilevel"/>
    <w:tmpl w:val="42F4128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3137C4A"/>
    <w:multiLevelType w:val="hybridMultilevel"/>
    <w:tmpl w:val="F3CECC9E"/>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46BB32B9"/>
    <w:multiLevelType w:val="hybridMultilevel"/>
    <w:tmpl w:val="AACAB422"/>
    <w:lvl w:ilvl="0" w:tplc="B3B6F906">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6E61F79"/>
    <w:multiLevelType w:val="hybridMultilevel"/>
    <w:tmpl w:val="B03C83AE"/>
    <w:lvl w:ilvl="0" w:tplc="0D8C0816">
      <w:start w:val="1"/>
      <w:numFmt w:val="decimal"/>
      <w:lvlText w:val="%1)"/>
      <w:lvlJc w:val="left"/>
      <w:pPr>
        <w:ind w:left="893" w:hanging="360"/>
      </w:pPr>
      <w:rPr>
        <w:rFonts w:ascii="Times New Roman" w:eastAsia="Calibri"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8EE064F"/>
    <w:multiLevelType w:val="hybridMultilevel"/>
    <w:tmpl w:val="7966D930"/>
    <w:lvl w:ilvl="0" w:tplc="F1EC6F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9521A15"/>
    <w:multiLevelType w:val="hybridMultilevel"/>
    <w:tmpl w:val="8A741B7E"/>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80" w15:restartNumberingAfterBreak="0">
    <w:nsid w:val="4AB12BAA"/>
    <w:multiLevelType w:val="hybridMultilevel"/>
    <w:tmpl w:val="95045F66"/>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4AE917DE"/>
    <w:multiLevelType w:val="hybridMultilevel"/>
    <w:tmpl w:val="B520255E"/>
    <w:lvl w:ilvl="0" w:tplc="D208F47A">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4B9D0E1D"/>
    <w:multiLevelType w:val="hybridMultilevel"/>
    <w:tmpl w:val="88826DB4"/>
    <w:lvl w:ilvl="0" w:tplc="041B0019">
      <w:start w:val="1"/>
      <w:numFmt w:val="lowerLetter"/>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83" w15:restartNumberingAfterBreak="0">
    <w:nsid w:val="4C807CE9"/>
    <w:multiLevelType w:val="hybridMultilevel"/>
    <w:tmpl w:val="AA40DC3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C8A0E45"/>
    <w:multiLevelType w:val="hybridMultilevel"/>
    <w:tmpl w:val="1002590E"/>
    <w:lvl w:ilvl="0" w:tplc="CFA80A7C">
      <w:start w:val="2"/>
      <w:numFmt w:val="decimal"/>
      <w:lvlText w:val="(%1)"/>
      <w:lvlJc w:val="left"/>
      <w:pPr>
        <w:ind w:left="1004" w:hanging="360"/>
      </w:pPr>
      <w:rPr>
        <w:rFonts w:ascii="Times New Roman" w:hAnsi="Times New Roman" w:cs="Times New Roman" w:hint="default"/>
        <w:b w:val="0"/>
        <w:i w:val="0"/>
        <w:i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DBC5B85"/>
    <w:multiLevelType w:val="hybridMultilevel"/>
    <w:tmpl w:val="969A3ECA"/>
    <w:lvl w:ilvl="0" w:tplc="2CBC7096">
      <w:start w:val="1"/>
      <w:numFmt w:val="lowerLetter"/>
      <w:lvlText w:val="%1)"/>
      <w:lvlJc w:val="left"/>
      <w:pPr>
        <w:ind w:left="1480"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97B8F116">
      <w:numFmt w:val="bullet"/>
      <w:lvlText w:val="•"/>
      <w:lvlJc w:val="left"/>
      <w:pPr>
        <w:ind w:left="2408" w:hanging="360"/>
      </w:pPr>
      <w:rPr>
        <w:rFonts w:hint="default"/>
        <w:lang w:val="sk-SK" w:eastAsia="en-US" w:bidi="ar-SA"/>
      </w:rPr>
    </w:lvl>
    <w:lvl w:ilvl="2" w:tplc="8C1A36AE">
      <w:numFmt w:val="bullet"/>
      <w:lvlText w:val="•"/>
      <w:lvlJc w:val="left"/>
      <w:pPr>
        <w:ind w:left="3337" w:hanging="360"/>
      </w:pPr>
      <w:rPr>
        <w:rFonts w:hint="default"/>
        <w:lang w:val="sk-SK" w:eastAsia="en-US" w:bidi="ar-SA"/>
      </w:rPr>
    </w:lvl>
    <w:lvl w:ilvl="3" w:tplc="1A7EBF10">
      <w:numFmt w:val="bullet"/>
      <w:lvlText w:val="•"/>
      <w:lvlJc w:val="left"/>
      <w:pPr>
        <w:ind w:left="4265" w:hanging="360"/>
      </w:pPr>
      <w:rPr>
        <w:rFonts w:hint="default"/>
        <w:lang w:val="sk-SK" w:eastAsia="en-US" w:bidi="ar-SA"/>
      </w:rPr>
    </w:lvl>
    <w:lvl w:ilvl="4" w:tplc="4F2832F0">
      <w:numFmt w:val="bullet"/>
      <w:lvlText w:val="•"/>
      <w:lvlJc w:val="left"/>
      <w:pPr>
        <w:ind w:left="5194" w:hanging="360"/>
      </w:pPr>
      <w:rPr>
        <w:rFonts w:hint="default"/>
        <w:lang w:val="sk-SK" w:eastAsia="en-US" w:bidi="ar-SA"/>
      </w:rPr>
    </w:lvl>
    <w:lvl w:ilvl="5" w:tplc="8500E45A">
      <w:numFmt w:val="bullet"/>
      <w:lvlText w:val="•"/>
      <w:lvlJc w:val="left"/>
      <w:pPr>
        <w:ind w:left="6123" w:hanging="360"/>
      </w:pPr>
      <w:rPr>
        <w:rFonts w:hint="default"/>
        <w:lang w:val="sk-SK" w:eastAsia="en-US" w:bidi="ar-SA"/>
      </w:rPr>
    </w:lvl>
    <w:lvl w:ilvl="6" w:tplc="14123C58">
      <w:numFmt w:val="bullet"/>
      <w:lvlText w:val="•"/>
      <w:lvlJc w:val="left"/>
      <w:pPr>
        <w:ind w:left="7051" w:hanging="360"/>
      </w:pPr>
      <w:rPr>
        <w:rFonts w:hint="default"/>
        <w:lang w:val="sk-SK" w:eastAsia="en-US" w:bidi="ar-SA"/>
      </w:rPr>
    </w:lvl>
    <w:lvl w:ilvl="7" w:tplc="7BD046A0">
      <w:numFmt w:val="bullet"/>
      <w:lvlText w:val="•"/>
      <w:lvlJc w:val="left"/>
      <w:pPr>
        <w:ind w:left="7980" w:hanging="360"/>
      </w:pPr>
      <w:rPr>
        <w:rFonts w:hint="default"/>
        <w:lang w:val="sk-SK" w:eastAsia="en-US" w:bidi="ar-SA"/>
      </w:rPr>
    </w:lvl>
    <w:lvl w:ilvl="8" w:tplc="B964CB50">
      <w:numFmt w:val="bullet"/>
      <w:lvlText w:val="•"/>
      <w:lvlJc w:val="left"/>
      <w:pPr>
        <w:ind w:left="8909" w:hanging="360"/>
      </w:pPr>
      <w:rPr>
        <w:rFonts w:hint="default"/>
        <w:lang w:val="sk-SK" w:eastAsia="en-US" w:bidi="ar-SA"/>
      </w:rPr>
    </w:lvl>
  </w:abstractNum>
  <w:abstractNum w:abstractNumId="86" w15:restartNumberingAfterBreak="0">
    <w:nsid w:val="4E1B258F"/>
    <w:multiLevelType w:val="hybridMultilevel"/>
    <w:tmpl w:val="AEDA8A46"/>
    <w:lvl w:ilvl="0" w:tplc="04090019">
      <w:start w:val="1"/>
      <w:numFmt w:val="lowerLetter"/>
      <w:lvlText w:val="%1."/>
      <w:lvlJc w:val="left"/>
      <w:pPr>
        <w:ind w:left="928" w:hanging="360"/>
      </w:pPr>
      <w:rPr>
        <w:rFonts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87" w15:restartNumberingAfterBreak="0">
    <w:nsid w:val="4FB232C0"/>
    <w:multiLevelType w:val="hybridMultilevel"/>
    <w:tmpl w:val="33603E4E"/>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8" w15:restartNumberingAfterBreak="0">
    <w:nsid w:val="5035516A"/>
    <w:multiLevelType w:val="hybridMultilevel"/>
    <w:tmpl w:val="0D44307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9" w15:restartNumberingAfterBreak="0">
    <w:nsid w:val="51642E16"/>
    <w:multiLevelType w:val="hybridMultilevel"/>
    <w:tmpl w:val="9E3AC2C8"/>
    <w:lvl w:ilvl="0" w:tplc="B28C19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3286B43"/>
    <w:multiLevelType w:val="hybridMultilevel"/>
    <w:tmpl w:val="6C38252A"/>
    <w:lvl w:ilvl="0" w:tplc="E0360D30">
      <w:start w:val="2"/>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4260799"/>
    <w:multiLevelType w:val="hybridMultilevel"/>
    <w:tmpl w:val="30FE0A1E"/>
    <w:lvl w:ilvl="0" w:tplc="2758E684">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45E6C40"/>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93" w15:restartNumberingAfterBreak="0">
    <w:nsid w:val="563A3570"/>
    <w:multiLevelType w:val="hybridMultilevel"/>
    <w:tmpl w:val="AF5E1974"/>
    <w:lvl w:ilvl="0" w:tplc="0D8C0816">
      <w:start w:val="1"/>
      <w:numFmt w:val="decimal"/>
      <w:lvlText w:val="%1)"/>
      <w:lvlJc w:val="left"/>
      <w:pPr>
        <w:ind w:left="720" w:hanging="360"/>
      </w:pPr>
      <w:rPr>
        <w:rFonts w:ascii="Times New Roman" w:eastAsia="Calibri"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64268D4"/>
    <w:multiLevelType w:val="hybridMultilevel"/>
    <w:tmpl w:val="A51A589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6F30055"/>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96" w15:restartNumberingAfterBreak="0">
    <w:nsid w:val="58730D54"/>
    <w:multiLevelType w:val="hybridMultilevel"/>
    <w:tmpl w:val="CA1AFF74"/>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97" w15:restartNumberingAfterBreak="0">
    <w:nsid w:val="58C413DD"/>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98" w15:restartNumberingAfterBreak="0">
    <w:nsid w:val="59060AD9"/>
    <w:multiLevelType w:val="hybridMultilevel"/>
    <w:tmpl w:val="2C3E950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930451C"/>
    <w:multiLevelType w:val="hybridMultilevel"/>
    <w:tmpl w:val="03ECF38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9486413"/>
    <w:multiLevelType w:val="hybridMultilevel"/>
    <w:tmpl w:val="10CA54C0"/>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1" w15:restartNumberingAfterBreak="0">
    <w:nsid w:val="59BA7E5D"/>
    <w:multiLevelType w:val="hybridMultilevel"/>
    <w:tmpl w:val="8EB4141C"/>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02" w15:restartNumberingAfterBreak="0">
    <w:nsid w:val="59CD4ED2"/>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03" w15:restartNumberingAfterBreak="0">
    <w:nsid w:val="5C073A0D"/>
    <w:multiLevelType w:val="hybridMultilevel"/>
    <w:tmpl w:val="A58676D8"/>
    <w:lvl w:ilvl="0" w:tplc="8AB47D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CE21922"/>
    <w:multiLevelType w:val="hybridMultilevel"/>
    <w:tmpl w:val="C1CA1A3A"/>
    <w:lvl w:ilvl="0" w:tplc="3056CCA8">
      <w:start w:val="5"/>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D926693"/>
    <w:multiLevelType w:val="hybridMultilevel"/>
    <w:tmpl w:val="8076A0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E6D5646"/>
    <w:multiLevelType w:val="hybridMultilevel"/>
    <w:tmpl w:val="9ADECE2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5EB0638E"/>
    <w:multiLevelType w:val="hybridMultilevel"/>
    <w:tmpl w:val="A410A5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04F0A13"/>
    <w:multiLevelType w:val="hybridMultilevel"/>
    <w:tmpl w:val="D8A01162"/>
    <w:lvl w:ilvl="0" w:tplc="FFFFFFFF">
      <w:start w:val="1"/>
      <w:numFmt w:val="decimal"/>
      <w:lvlText w:val="(%1)"/>
      <w:lvlJc w:val="left"/>
      <w:pPr>
        <w:ind w:left="893"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2285756"/>
    <w:multiLevelType w:val="hybridMultilevel"/>
    <w:tmpl w:val="46E4E93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62326DC1"/>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27A2008"/>
    <w:multiLevelType w:val="hybridMultilevel"/>
    <w:tmpl w:val="25742256"/>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2" w15:restartNumberingAfterBreak="0">
    <w:nsid w:val="63DD6186"/>
    <w:multiLevelType w:val="hybridMultilevel"/>
    <w:tmpl w:val="1E9492BE"/>
    <w:lvl w:ilvl="0" w:tplc="3DD234EA">
      <w:start w:val="1"/>
      <w:numFmt w:val="lowerLetter"/>
      <w:lvlText w:val="%1)"/>
      <w:lvlJc w:val="left"/>
      <w:pPr>
        <w:ind w:left="1253"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973" w:hanging="360"/>
      </w:pPr>
    </w:lvl>
    <w:lvl w:ilvl="2" w:tplc="041B001B" w:tentative="1">
      <w:start w:val="1"/>
      <w:numFmt w:val="lowerRoman"/>
      <w:lvlText w:val="%3."/>
      <w:lvlJc w:val="right"/>
      <w:pPr>
        <w:ind w:left="2693" w:hanging="180"/>
      </w:pPr>
    </w:lvl>
    <w:lvl w:ilvl="3" w:tplc="041B000F" w:tentative="1">
      <w:start w:val="1"/>
      <w:numFmt w:val="decimal"/>
      <w:lvlText w:val="%4."/>
      <w:lvlJc w:val="left"/>
      <w:pPr>
        <w:ind w:left="3413" w:hanging="360"/>
      </w:pPr>
    </w:lvl>
    <w:lvl w:ilvl="4" w:tplc="041B0019" w:tentative="1">
      <w:start w:val="1"/>
      <w:numFmt w:val="lowerLetter"/>
      <w:lvlText w:val="%5."/>
      <w:lvlJc w:val="left"/>
      <w:pPr>
        <w:ind w:left="4133" w:hanging="360"/>
      </w:pPr>
    </w:lvl>
    <w:lvl w:ilvl="5" w:tplc="041B001B" w:tentative="1">
      <w:start w:val="1"/>
      <w:numFmt w:val="lowerRoman"/>
      <w:lvlText w:val="%6."/>
      <w:lvlJc w:val="right"/>
      <w:pPr>
        <w:ind w:left="4853" w:hanging="180"/>
      </w:pPr>
    </w:lvl>
    <w:lvl w:ilvl="6" w:tplc="041B000F" w:tentative="1">
      <w:start w:val="1"/>
      <w:numFmt w:val="decimal"/>
      <w:lvlText w:val="%7."/>
      <w:lvlJc w:val="left"/>
      <w:pPr>
        <w:ind w:left="5573" w:hanging="360"/>
      </w:pPr>
    </w:lvl>
    <w:lvl w:ilvl="7" w:tplc="041B0019" w:tentative="1">
      <w:start w:val="1"/>
      <w:numFmt w:val="lowerLetter"/>
      <w:lvlText w:val="%8."/>
      <w:lvlJc w:val="left"/>
      <w:pPr>
        <w:ind w:left="6293" w:hanging="360"/>
      </w:pPr>
    </w:lvl>
    <w:lvl w:ilvl="8" w:tplc="041B001B" w:tentative="1">
      <w:start w:val="1"/>
      <w:numFmt w:val="lowerRoman"/>
      <w:lvlText w:val="%9."/>
      <w:lvlJc w:val="right"/>
      <w:pPr>
        <w:ind w:left="7013" w:hanging="180"/>
      </w:pPr>
    </w:lvl>
  </w:abstractNum>
  <w:abstractNum w:abstractNumId="113" w15:restartNumberingAfterBreak="0">
    <w:nsid w:val="648C1255"/>
    <w:multiLevelType w:val="hybridMultilevel"/>
    <w:tmpl w:val="0D5C0414"/>
    <w:lvl w:ilvl="0" w:tplc="0409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4" w15:restartNumberingAfterBreak="0">
    <w:nsid w:val="65874182"/>
    <w:multiLevelType w:val="hybridMultilevel"/>
    <w:tmpl w:val="632AB2BC"/>
    <w:lvl w:ilvl="0" w:tplc="FFFFFFFF">
      <w:start w:val="1"/>
      <w:numFmt w:val="decimal"/>
      <w:lvlText w:val="(%1)"/>
      <w:lvlJc w:val="left"/>
      <w:pPr>
        <w:ind w:left="893"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15" w15:restartNumberingAfterBreak="0">
    <w:nsid w:val="662016B5"/>
    <w:multiLevelType w:val="hybridMultilevel"/>
    <w:tmpl w:val="E438E4EE"/>
    <w:lvl w:ilvl="0" w:tplc="041B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6" w15:restartNumberingAfterBreak="0">
    <w:nsid w:val="669B0E00"/>
    <w:multiLevelType w:val="hybridMultilevel"/>
    <w:tmpl w:val="31D04DFC"/>
    <w:lvl w:ilvl="0" w:tplc="3FFCF81A">
      <w:start w:val="2"/>
      <w:numFmt w:val="lowerLetter"/>
      <w:lvlText w:val="%1."/>
      <w:lvlJc w:val="left"/>
      <w:pPr>
        <w:ind w:left="144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7C672C4"/>
    <w:multiLevelType w:val="hybridMultilevel"/>
    <w:tmpl w:val="5184CDFE"/>
    <w:lvl w:ilvl="0" w:tplc="FFFFFFFF">
      <w:start w:val="1"/>
      <w:numFmt w:val="decimal"/>
      <w:lvlText w:val="(%1)"/>
      <w:lvlJc w:val="left"/>
      <w:pPr>
        <w:ind w:left="928" w:hanging="360"/>
      </w:pPr>
      <w:rPr>
        <w:rFonts w:ascii="Times New Roman" w:hAnsi="Times New Roman" w:cs="Times New Roman" w:hint="default"/>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18" w15:restartNumberingAfterBreak="0">
    <w:nsid w:val="681954D2"/>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19" w15:restartNumberingAfterBreak="0">
    <w:nsid w:val="68AA10F1"/>
    <w:multiLevelType w:val="hybridMultilevel"/>
    <w:tmpl w:val="274E499A"/>
    <w:lvl w:ilvl="0" w:tplc="3DD234EA">
      <w:start w:val="1"/>
      <w:numFmt w:val="lowerLetter"/>
      <w:lvlText w:val="%1)"/>
      <w:lvlJc w:val="left"/>
      <w:pPr>
        <w:ind w:left="1004" w:hanging="360"/>
      </w:pPr>
      <w:rPr>
        <w:rFonts w:ascii="Times New Roman" w:eastAsia="Times New Roman" w:hAnsi="Times New Roman"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0" w15:restartNumberingAfterBreak="0">
    <w:nsid w:val="68CD4E0F"/>
    <w:multiLevelType w:val="hybridMultilevel"/>
    <w:tmpl w:val="220C89D4"/>
    <w:lvl w:ilvl="0" w:tplc="041B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8EA2A63"/>
    <w:multiLevelType w:val="hybridMultilevel"/>
    <w:tmpl w:val="3D2AFD5E"/>
    <w:lvl w:ilvl="0" w:tplc="FFFFFFFF">
      <w:start w:val="1"/>
      <w:numFmt w:val="decimal"/>
      <w:lvlText w:val="(%1)"/>
      <w:lvlJc w:val="left"/>
      <w:pPr>
        <w:ind w:left="720" w:hanging="360"/>
      </w:pPr>
      <w:rPr>
        <w:rFonts w:ascii="Times New Roman" w:hAnsi="Times New Roman" w:cs="Times New Roman"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A260BC9"/>
    <w:multiLevelType w:val="hybridMultilevel"/>
    <w:tmpl w:val="4C84CB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B170EB7"/>
    <w:multiLevelType w:val="hybridMultilevel"/>
    <w:tmpl w:val="2548A5B4"/>
    <w:lvl w:ilvl="0" w:tplc="6AE0896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B961AD1"/>
    <w:multiLevelType w:val="hybridMultilevel"/>
    <w:tmpl w:val="8D4AC1A8"/>
    <w:lvl w:ilvl="0" w:tplc="B8DAFB8A">
      <w:start w:val="1"/>
      <w:numFmt w:val="decimal"/>
      <w:lvlText w:val="%1."/>
      <w:lvlJc w:val="left"/>
      <w:pPr>
        <w:ind w:left="910" w:hanging="360"/>
      </w:pPr>
      <w:rPr>
        <w:rFonts w:hint="default"/>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125" w15:restartNumberingAfterBreak="0">
    <w:nsid w:val="6DD721F2"/>
    <w:multiLevelType w:val="hybridMultilevel"/>
    <w:tmpl w:val="E50C89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715E0447"/>
    <w:multiLevelType w:val="hybridMultilevel"/>
    <w:tmpl w:val="48486C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1FE5FB5"/>
    <w:multiLevelType w:val="hybridMultilevel"/>
    <w:tmpl w:val="D83C05A8"/>
    <w:lvl w:ilvl="0" w:tplc="BBA2DBEE">
      <w:start w:val="1"/>
      <w:numFmt w:val="lowerLetter"/>
      <w:lvlText w:val="b%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8" w15:restartNumberingAfterBreak="0">
    <w:nsid w:val="738804A5"/>
    <w:multiLevelType w:val="hybridMultilevel"/>
    <w:tmpl w:val="B5B4657C"/>
    <w:lvl w:ilvl="0" w:tplc="04C434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756E4EA1"/>
    <w:multiLevelType w:val="hybridMultilevel"/>
    <w:tmpl w:val="6C7C565E"/>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0" w15:restartNumberingAfterBreak="0">
    <w:nsid w:val="7574379D"/>
    <w:multiLevelType w:val="hybridMultilevel"/>
    <w:tmpl w:val="DB8417D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772D53F2"/>
    <w:multiLevelType w:val="hybridMultilevel"/>
    <w:tmpl w:val="C9843FDE"/>
    <w:lvl w:ilvl="0" w:tplc="7602B0F6">
      <w:start w:val="1"/>
      <w:numFmt w:val="decimal"/>
      <w:lvlText w:val="%1)"/>
      <w:lvlJc w:val="left"/>
      <w:pPr>
        <w:ind w:left="720" w:hanging="360"/>
      </w:pPr>
      <w:rPr>
        <w:rFonts w:ascii="Times New Roman" w:eastAsia="Calibri" w:hAnsi="Times New Roman" w:cs="Times New Roman"/>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78D3ACC"/>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133" w15:restartNumberingAfterBreak="0">
    <w:nsid w:val="78BF1736"/>
    <w:multiLevelType w:val="hybridMultilevel"/>
    <w:tmpl w:val="4816E250"/>
    <w:lvl w:ilvl="0" w:tplc="BBA2DBEE">
      <w:start w:val="1"/>
      <w:numFmt w:val="lowerLetter"/>
      <w:lvlText w:val="b%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4" w15:restartNumberingAfterBreak="0">
    <w:nsid w:val="78D00BC7"/>
    <w:multiLevelType w:val="hybridMultilevel"/>
    <w:tmpl w:val="17EE7D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5" w15:restartNumberingAfterBreak="0">
    <w:nsid w:val="7A8A4726"/>
    <w:multiLevelType w:val="hybridMultilevel"/>
    <w:tmpl w:val="B27A5ED4"/>
    <w:lvl w:ilvl="0" w:tplc="DC228F98">
      <w:start w:val="1"/>
      <w:numFmt w:val="lowerLetter"/>
      <w:lvlText w:val="c.%1."/>
      <w:lvlJc w:val="left"/>
      <w:pPr>
        <w:ind w:left="1004" w:hanging="360"/>
      </w:pPr>
      <w:rPr>
        <w:rFonts w:hint="default"/>
      </w:rPr>
    </w:lvl>
    <w:lvl w:ilvl="1" w:tplc="6F36E086">
      <w:start w:val="1"/>
      <w:numFmt w:val="lowerLetter"/>
      <w:lvlText w:val="c%2."/>
      <w:lvlJc w:val="left"/>
      <w:pPr>
        <w:ind w:left="1004" w:hanging="360"/>
      </w:pPr>
      <w:rPr>
        <w:rFonts w:hint="default"/>
      </w:rPr>
    </w:lvl>
    <w:lvl w:ilvl="2" w:tplc="5DF26C4A">
      <w:start w:val="1"/>
      <w:numFmt w:val="decimal"/>
      <w:lvlText w:val="%3."/>
      <w:lvlJc w:val="left"/>
      <w:pPr>
        <w:ind w:left="2340" w:hanging="360"/>
      </w:pPr>
      <w:rPr>
        <w:rFonts w:hint="default"/>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C5F2A66"/>
    <w:multiLevelType w:val="hybridMultilevel"/>
    <w:tmpl w:val="99BC703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DE0582C"/>
    <w:multiLevelType w:val="hybridMultilevel"/>
    <w:tmpl w:val="D61A310C"/>
    <w:lvl w:ilvl="0" w:tplc="2758E684">
      <w:start w:val="1"/>
      <w:numFmt w:val="decimal"/>
      <w:lvlText w:val="(%1)"/>
      <w:lvlJc w:val="left"/>
      <w:pPr>
        <w:ind w:left="893" w:hanging="360"/>
      </w:pPr>
      <w:rPr>
        <w:rFonts w:ascii="Times New Roman" w:hAnsi="Times New Roman" w:cs="Times New Roman" w:hint="default"/>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8"/>
  </w:num>
  <w:num w:numId="3">
    <w:abstractNumId w:val="124"/>
  </w:num>
  <w:num w:numId="4">
    <w:abstractNumId w:val="97"/>
  </w:num>
  <w:num w:numId="5">
    <w:abstractNumId w:val="77"/>
  </w:num>
  <w:num w:numId="6">
    <w:abstractNumId w:val="62"/>
  </w:num>
  <w:num w:numId="7">
    <w:abstractNumId w:val="132"/>
  </w:num>
  <w:num w:numId="8">
    <w:abstractNumId w:val="21"/>
  </w:num>
  <w:num w:numId="9">
    <w:abstractNumId w:val="92"/>
  </w:num>
  <w:num w:numId="10">
    <w:abstractNumId w:val="102"/>
  </w:num>
  <w:num w:numId="11">
    <w:abstractNumId w:val="137"/>
  </w:num>
  <w:num w:numId="12">
    <w:abstractNumId w:val="7"/>
  </w:num>
  <w:num w:numId="13">
    <w:abstractNumId w:val="52"/>
  </w:num>
  <w:num w:numId="14">
    <w:abstractNumId w:val="85"/>
  </w:num>
  <w:num w:numId="15">
    <w:abstractNumId w:val="65"/>
  </w:num>
  <w:num w:numId="16">
    <w:abstractNumId w:val="31"/>
  </w:num>
  <w:num w:numId="17">
    <w:abstractNumId w:val="54"/>
  </w:num>
  <w:num w:numId="18">
    <w:abstractNumId w:val="51"/>
  </w:num>
  <w:num w:numId="19">
    <w:abstractNumId w:val="30"/>
  </w:num>
  <w:num w:numId="20">
    <w:abstractNumId w:val="112"/>
  </w:num>
  <w:num w:numId="21">
    <w:abstractNumId w:val="42"/>
  </w:num>
  <w:num w:numId="22">
    <w:abstractNumId w:val="119"/>
  </w:num>
  <w:num w:numId="23">
    <w:abstractNumId w:val="26"/>
  </w:num>
  <w:num w:numId="24">
    <w:abstractNumId w:val="134"/>
  </w:num>
  <w:num w:numId="25">
    <w:abstractNumId w:val="80"/>
  </w:num>
  <w:num w:numId="26">
    <w:abstractNumId w:val="1"/>
  </w:num>
  <w:num w:numId="27">
    <w:abstractNumId w:val="90"/>
  </w:num>
  <w:num w:numId="28">
    <w:abstractNumId w:val="14"/>
  </w:num>
  <w:num w:numId="29">
    <w:abstractNumId w:val="129"/>
  </w:num>
  <w:num w:numId="30">
    <w:abstractNumId w:val="40"/>
  </w:num>
  <w:num w:numId="31">
    <w:abstractNumId w:val="44"/>
  </w:num>
  <w:num w:numId="32">
    <w:abstractNumId w:val="94"/>
  </w:num>
  <w:num w:numId="33">
    <w:abstractNumId w:val="104"/>
  </w:num>
  <w:num w:numId="34">
    <w:abstractNumId w:val="41"/>
  </w:num>
  <w:num w:numId="35">
    <w:abstractNumId w:val="88"/>
  </w:num>
  <w:num w:numId="36">
    <w:abstractNumId w:val="91"/>
  </w:num>
  <w:num w:numId="37">
    <w:abstractNumId w:val="136"/>
  </w:num>
  <w:num w:numId="38">
    <w:abstractNumId w:val="28"/>
  </w:num>
  <w:num w:numId="39">
    <w:abstractNumId w:val="72"/>
  </w:num>
  <w:num w:numId="40">
    <w:abstractNumId w:val="133"/>
  </w:num>
  <w:num w:numId="41">
    <w:abstractNumId w:val="121"/>
  </w:num>
  <w:num w:numId="42">
    <w:abstractNumId w:val="73"/>
  </w:num>
  <w:num w:numId="43">
    <w:abstractNumId w:val="46"/>
  </w:num>
  <w:num w:numId="44">
    <w:abstractNumId w:val="34"/>
  </w:num>
  <w:num w:numId="45">
    <w:abstractNumId w:val="32"/>
  </w:num>
  <w:num w:numId="46">
    <w:abstractNumId w:val="82"/>
  </w:num>
  <w:num w:numId="47">
    <w:abstractNumId w:val="114"/>
  </w:num>
  <w:num w:numId="48">
    <w:abstractNumId w:val="16"/>
  </w:num>
  <w:num w:numId="49">
    <w:abstractNumId w:val="3"/>
  </w:num>
  <w:num w:numId="50">
    <w:abstractNumId w:val="69"/>
  </w:num>
  <w:num w:numId="51">
    <w:abstractNumId w:val="48"/>
  </w:num>
  <w:num w:numId="52">
    <w:abstractNumId w:val="100"/>
  </w:num>
  <w:num w:numId="53">
    <w:abstractNumId w:val="4"/>
  </w:num>
  <w:num w:numId="54">
    <w:abstractNumId w:val="64"/>
  </w:num>
  <w:num w:numId="55">
    <w:abstractNumId w:val="20"/>
  </w:num>
  <w:num w:numId="56">
    <w:abstractNumId w:val="79"/>
  </w:num>
  <w:num w:numId="57">
    <w:abstractNumId w:val="23"/>
  </w:num>
  <w:num w:numId="58">
    <w:abstractNumId w:val="61"/>
  </w:num>
  <w:num w:numId="59">
    <w:abstractNumId w:val="15"/>
  </w:num>
  <w:num w:numId="60">
    <w:abstractNumId w:val="50"/>
  </w:num>
  <w:num w:numId="61">
    <w:abstractNumId w:val="18"/>
  </w:num>
  <w:num w:numId="62">
    <w:abstractNumId w:val="135"/>
  </w:num>
  <w:num w:numId="63">
    <w:abstractNumId w:val="53"/>
  </w:num>
  <w:num w:numId="64">
    <w:abstractNumId w:val="11"/>
  </w:num>
  <w:num w:numId="65">
    <w:abstractNumId w:val="37"/>
  </w:num>
  <w:num w:numId="66">
    <w:abstractNumId w:val="2"/>
  </w:num>
  <w:num w:numId="67">
    <w:abstractNumId w:val="33"/>
  </w:num>
  <w:num w:numId="68">
    <w:abstractNumId w:val="57"/>
  </w:num>
  <w:num w:numId="69">
    <w:abstractNumId w:val="111"/>
  </w:num>
  <w:num w:numId="70">
    <w:abstractNumId w:val="0"/>
  </w:num>
  <w:num w:numId="71">
    <w:abstractNumId w:val="58"/>
  </w:num>
  <w:num w:numId="72">
    <w:abstractNumId w:val="24"/>
  </w:num>
  <w:num w:numId="73">
    <w:abstractNumId w:val="117"/>
  </w:num>
  <w:num w:numId="74">
    <w:abstractNumId w:val="86"/>
  </w:num>
  <w:num w:numId="75">
    <w:abstractNumId w:val="96"/>
  </w:num>
  <w:num w:numId="76">
    <w:abstractNumId w:val="101"/>
  </w:num>
  <w:num w:numId="77">
    <w:abstractNumId w:val="71"/>
  </w:num>
  <w:num w:numId="78">
    <w:abstractNumId w:val="25"/>
  </w:num>
  <w:num w:numId="79">
    <w:abstractNumId w:val="5"/>
  </w:num>
  <w:num w:numId="80">
    <w:abstractNumId w:val="84"/>
  </w:num>
  <w:num w:numId="81">
    <w:abstractNumId w:val="59"/>
  </w:num>
  <w:num w:numId="82">
    <w:abstractNumId w:val="19"/>
  </w:num>
  <w:num w:numId="83">
    <w:abstractNumId w:val="115"/>
  </w:num>
  <w:num w:numId="84">
    <w:abstractNumId w:val="89"/>
  </w:num>
  <w:num w:numId="85">
    <w:abstractNumId w:val="110"/>
  </w:num>
  <w:num w:numId="86">
    <w:abstractNumId w:val="120"/>
  </w:num>
  <w:num w:numId="87">
    <w:abstractNumId w:val="74"/>
  </w:num>
  <w:num w:numId="88">
    <w:abstractNumId w:val="107"/>
  </w:num>
  <w:num w:numId="89">
    <w:abstractNumId w:val="87"/>
  </w:num>
  <w:num w:numId="90">
    <w:abstractNumId w:val="127"/>
  </w:num>
  <w:num w:numId="91">
    <w:abstractNumId w:val="98"/>
  </w:num>
  <w:num w:numId="92">
    <w:abstractNumId w:val="6"/>
  </w:num>
  <w:num w:numId="93">
    <w:abstractNumId w:val="45"/>
  </w:num>
  <w:num w:numId="94">
    <w:abstractNumId w:val="106"/>
  </w:num>
  <w:num w:numId="95">
    <w:abstractNumId w:val="109"/>
  </w:num>
  <w:num w:numId="96">
    <w:abstractNumId w:val="38"/>
  </w:num>
  <w:num w:numId="97">
    <w:abstractNumId w:val="66"/>
  </w:num>
  <w:num w:numId="98">
    <w:abstractNumId w:val="126"/>
  </w:num>
  <w:num w:numId="99">
    <w:abstractNumId w:val="81"/>
  </w:num>
  <w:num w:numId="100">
    <w:abstractNumId w:val="125"/>
  </w:num>
  <w:num w:numId="101">
    <w:abstractNumId w:val="130"/>
  </w:num>
  <w:num w:numId="102">
    <w:abstractNumId w:val="27"/>
  </w:num>
  <w:num w:numId="103">
    <w:abstractNumId w:val="99"/>
  </w:num>
  <w:num w:numId="104">
    <w:abstractNumId w:val="75"/>
  </w:num>
  <w:num w:numId="105">
    <w:abstractNumId w:val="116"/>
  </w:num>
  <w:num w:numId="106">
    <w:abstractNumId w:val="55"/>
  </w:num>
  <w:num w:numId="107">
    <w:abstractNumId w:val="76"/>
  </w:num>
  <w:num w:numId="108">
    <w:abstractNumId w:val="105"/>
  </w:num>
  <w:num w:numId="109">
    <w:abstractNumId w:val="22"/>
  </w:num>
  <w:num w:numId="110">
    <w:abstractNumId w:val="60"/>
  </w:num>
  <w:num w:numId="111">
    <w:abstractNumId w:val="113"/>
  </w:num>
  <w:num w:numId="112">
    <w:abstractNumId w:val="67"/>
  </w:num>
  <w:num w:numId="113">
    <w:abstractNumId w:val="10"/>
  </w:num>
  <w:num w:numId="114">
    <w:abstractNumId w:val="13"/>
  </w:num>
  <w:num w:numId="115">
    <w:abstractNumId w:val="56"/>
  </w:num>
  <w:num w:numId="116">
    <w:abstractNumId w:val="123"/>
  </w:num>
  <w:num w:numId="117">
    <w:abstractNumId w:val="43"/>
  </w:num>
  <w:num w:numId="118">
    <w:abstractNumId w:val="68"/>
  </w:num>
  <w:num w:numId="119">
    <w:abstractNumId w:val="63"/>
  </w:num>
  <w:num w:numId="120">
    <w:abstractNumId w:val="131"/>
  </w:num>
  <w:num w:numId="121">
    <w:abstractNumId w:val="93"/>
  </w:num>
  <w:num w:numId="122">
    <w:abstractNumId w:val="17"/>
  </w:num>
  <w:num w:numId="123">
    <w:abstractNumId w:val="29"/>
  </w:num>
  <w:num w:numId="124">
    <w:abstractNumId w:val="9"/>
  </w:num>
  <w:num w:numId="125">
    <w:abstractNumId w:val="83"/>
  </w:num>
  <w:num w:numId="126">
    <w:abstractNumId w:val="35"/>
  </w:num>
  <w:num w:numId="127">
    <w:abstractNumId w:val="12"/>
  </w:num>
  <w:num w:numId="128">
    <w:abstractNumId w:val="49"/>
  </w:num>
  <w:num w:numId="129">
    <w:abstractNumId w:val="122"/>
  </w:num>
  <w:num w:numId="130">
    <w:abstractNumId w:val="70"/>
  </w:num>
  <w:num w:numId="131">
    <w:abstractNumId w:val="95"/>
  </w:num>
  <w:num w:numId="132">
    <w:abstractNumId w:val="47"/>
  </w:num>
  <w:num w:numId="133">
    <w:abstractNumId w:val="103"/>
  </w:num>
  <w:num w:numId="134">
    <w:abstractNumId w:val="78"/>
  </w:num>
  <w:num w:numId="135">
    <w:abstractNumId w:val="8"/>
  </w:num>
  <w:num w:numId="136">
    <w:abstractNumId w:val="128"/>
  </w:num>
  <w:num w:numId="137">
    <w:abstractNumId w:val="108"/>
  </w:num>
  <w:num w:numId="138">
    <w:abstractNumId w:val="3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3"/>
    <w:rsid w:val="0001580B"/>
    <w:rsid w:val="00016741"/>
    <w:rsid w:val="000366BA"/>
    <w:rsid w:val="00042295"/>
    <w:rsid w:val="000602A4"/>
    <w:rsid w:val="0006045B"/>
    <w:rsid w:val="00076C0C"/>
    <w:rsid w:val="000C63B2"/>
    <w:rsid w:val="000C71B8"/>
    <w:rsid w:val="000C7BEB"/>
    <w:rsid w:val="000E4BF2"/>
    <w:rsid w:val="000E5485"/>
    <w:rsid w:val="000F51E0"/>
    <w:rsid w:val="00133F95"/>
    <w:rsid w:val="001531F1"/>
    <w:rsid w:val="0015619B"/>
    <w:rsid w:val="00195630"/>
    <w:rsid w:val="001A09ED"/>
    <w:rsid w:val="001C1922"/>
    <w:rsid w:val="001F0EBB"/>
    <w:rsid w:val="002B1F85"/>
    <w:rsid w:val="002D283C"/>
    <w:rsid w:val="002D32B6"/>
    <w:rsid w:val="002E33AA"/>
    <w:rsid w:val="002F4C20"/>
    <w:rsid w:val="00317536"/>
    <w:rsid w:val="00345DDC"/>
    <w:rsid w:val="003625E9"/>
    <w:rsid w:val="003827C1"/>
    <w:rsid w:val="003A7A8F"/>
    <w:rsid w:val="003D21A9"/>
    <w:rsid w:val="003F441B"/>
    <w:rsid w:val="003F615B"/>
    <w:rsid w:val="00420E13"/>
    <w:rsid w:val="0044162C"/>
    <w:rsid w:val="0045143F"/>
    <w:rsid w:val="00484B6A"/>
    <w:rsid w:val="004F4950"/>
    <w:rsid w:val="0051464B"/>
    <w:rsid w:val="00551A10"/>
    <w:rsid w:val="00565F0A"/>
    <w:rsid w:val="00581008"/>
    <w:rsid w:val="005E5D86"/>
    <w:rsid w:val="00636DD7"/>
    <w:rsid w:val="00644C0C"/>
    <w:rsid w:val="00645763"/>
    <w:rsid w:val="00650C3A"/>
    <w:rsid w:val="006A0730"/>
    <w:rsid w:val="006A0953"/>
    <w:rsid w:val="006A32C4"/>
    <w:rsid w:val="006F2D7A"/>
    <w:rsid w:val="00707FBD"/>
    <w:rsid w:val="00750934"/>
    <w:rsid w:val="0077150B"/>
    <w:rsid w:val="00792EBC"/>
    <w:rsid w:val="007C5907"/>
    <w:rsid w:val="007D5F37"/>
    <w:rsid w:val="007D620D"/>
    <w:rsid w:val="008A6150"/>
    <w:rsid w:val="00922449"/>
    <w:rsid w:val="009249DC"/>
    <w:rsid w:val="00934AFC"/>
    <w:rsid w:val="00965371"/>
    <w:rsid w:val="00977A60"/>
    <w:rsid w:val="00987ABF"/>
    <w:rsid w:val="00993152"/>
    <w:rsid w:val="00A207BB"/>
    <w:rsid w:val="00A43FF7"/>
    <w:rsid w:val="00AA17D9"/>
    <w:rsid w:val="00AD0F01"/>
    <w:rsid w:val="00AD4648"/>
    <w:rsid w:val="00AE08B2"/>
    <w:rsid w:val="00AE7506"/>
    <w:rsid w:val="00B02C8E"/>
    <w:rsid w:val="00B20F75"/>
    <w:rsid w:val="00B23CBF"/>
    <w:rsid w:val="00B863AF"/>
    <w:rsid w:val="00B92EF4"/>
    <w:rsid w:val="00BA1285"/>
    <w:rsid w:val="00BA7F61"/>
    <w:rsid w:val="00BD4706"/>
    <w:rsid w:val="00C039BF"/>
    <w:rsid w:val="00C122D1"/>
    <w:rsid w:val="00C249EF"/>
    <w:rsid w:val="00C71D5D"/>
    <w:rsid w:val="00CE4BF8"/>
    <w:rsid w:val="00CF406D"/>
    <w:rsid w:val="00CF5229"/>
    <w:rsid w:val="00D12717"/>
    <w:rsid w:val="00D2366F"/>
    <w:rsid w:val="00DB5950"/>
    <w:rsid w:val="00E225E4"/>
    <w:rsid w:val="00E24213"/>
    <w:rsid w:val="00EB5584"/>
    <w:rsid w:val="00ED48D5"/>
    <w:rsid w:val="00F44CB7"/>
    <w:rsid w:val="00F72807"/>
    <w:rsid w:val="00FC70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0077"/>
  <w15:chartTrackingRefBased/>
  <w15:docId w15:val="{9AE0ED13-87ED-D147-BA8A-423A995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0953"/>
    <w:pPr>
      <w:spacing w:after="200" w:line="276" w:lineRule="auto"/>
    </w:pPr>
    <w:rPr>
      <w:rFonts w:ascii="Calibri" w:eastAsia="Calibri" w:hAnsi="Calibri" w:cs="Times New Roman"/>
      <w:kern w:val="0"/>
      <w:sz w:val="22"/>
      <w:szCs w:val="22"/>
      <w14:ligatures w14:val="none"/>
    </w:rPr>
  </w:style>
  <w:style w:type="paragraph" w:styleId="Nadpis1">
    <w:name w:val="heading 1"/>
    <w:basedOn w:val="Normlny"/>
    <w:next w:val="Normlny"/>
    <w:link w:val="Nadpis1Char"/>
    <w:uiPriority w:val="9"/>
    <w:qFormat/>
    <w:rsid w:val="006A0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A0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A095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A095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A095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A095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A095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A095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A0953"/>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095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A095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A095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A095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A095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A095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A095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A095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A0953"/>
    <w:rPr>
      <w:rFonts w:eastAsiaTheme="majorEastAsia" w:cstheme="majorBidi"/>
      <w:color w:val="272727" w:themeColor="text1" w:themeTint="D8"/>
    </w:rPr>
  </w:style>
  <w:style w:type="paragraph" w:styleId="Nzov">
    <w:name w:val="Title"/>
    <w:basedOn w:val="Normlny"/>
    <w:next w:val="Normlny"/>
    <w:link w:val="NzovChar"/>
    <w:uiPriority w:val="10"/>
    <w:qFormat/>
    <w:rsid w:val="006A0953"/>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A095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A0953"/>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A095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953"/>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A0953"/>
    <w:rPr>
      <w:i/>
      <w:iCs/>
      <w:color w:val="404040" w:themeColor="text1" w:themeTint="BF"/>
    </w:rPr>
  </w:style>
  <w:style w:type="paragraph" w:styleId="Odsekzoznamu">
    <w:name w:val="List Paragraph"/>
    <w:aliases w:val="body"/>
    <w:basedOn w:val="Normlny"/>
    <w:link w:val="OdsekzoznamuChar"/>
    <w:uiPriority w:val="34"/>
    <w:qFormat/>
    <w:rsid w:val="006A0953"/>
    <w:pPr>
      <w:ind w:left="720"/>
      <w:contextualSpacing/>
    </w:pPr>
  </w:style>
  <w:style w:type="character" w:styleId="Intenzvnezvraznenie">
    <w:name w:val="Intense Emphasis"/>
    <w:basedOn w:val="Predvolenpsmoodseku"/>
    <w:uiPriority w:val="21"/>
    <w:qFormat/>
    <w:rsid w:val="006A0953"/>
    <w:rPr>
      <w:i/>
      <w:iCs/>
      <w:color w:val="2F5496" w:themeColor="accent1" w:themeShade="BF"/>
    </w:rPr>
  </w:style>
  <w:style w:type="paragraph" w:styleId="Zvraznencitcia">
    <w:name w:val="Intense Quote"/>
    <w:basedOn w:val="Normlny"/>
    <w:next w:val="Normlny"/>
    <w:link w:val="ZvraznencitciaChar"/>
    <w:uiPriority w:val="30"/>
    <w:qFormat/>
    <w:rsid w:val="006A0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A0953"/>
    <w:rPr>
      <w:i/>
      <w:iCs/>
      <w:color w:val="2F5496" w:themeColor="accent1" w:themeShade="BF"/>
    </w:rPr>
  </w:style>
  <w:style w:type="character" w:styleId="Intenzvnyodkaz">
    <w:name w:val="Intense Reference"/>
    <w:basedOn w:val="Predvolenpsmoodseku"/>
    <w:uiPriority w:val="32"/>
    <w:qFormat/>
    <w:rsid w:val="006A0953"/>
    <w:rPr>
      <w:b/>
      <w:bCs/>
      <w:smallCaps/>
      <w:color w:val="2F5496" w:themeColor="accent1" w:themeShade="BF"/>
      <w:spacing w:val="5"/>
    </w:rPr>
  </w:style>
  <w:style w:type="character" w:customStyle="1" w:styleId="OdsekzoznamuChar">
    <w:name w:val="Odsek zoznamu Char"/>
    <w:aliases w:val="body Char"/>
    <w:link w:val="Odsekzoznamu"/>
    <w:uiPriority w:val="34"/>
    <w:rsid w:val="006A0953"/>
  </w:style>
  <w:style w:type="character" w:styleId="Odkaznakomentr">
    <w:name w:val="annotation reference"/>
    <w:basedOn w:val="Predvolenpsmoodseku"/>
    <w:uiPriority w:val="99"/>
    <w:semiHidden/>
    <w:unhideWhenUsed/>
    <w:rsid w:val="006A0953"/>
    <w:rPr>
      <w:sz w:val="16"/>
      <w:szCs w:val="16"/>
    </w:rPr>
  </w:style>
  <w:style w:type="paragraph" w:styleId="Textkomentra">
    <w:name w:val="annotation text"/>
    <w:basedOn w:val="Normlny"/>
    <w:link w:val="TextkomentraChar"/>
    <w:uiPriority w:val="99"/>
    <w:unhideWhenUsed/>
    <w:rsid w:val="006A0953"/>
    <w:pPr>
      <w:spacing w:line="240" w:lineRule="auto"/>
    </w:pPr>
    <w:rPr>
      <w:sz w:val="20"/>
      <w:szCs w:val="20"/>
    </w:rPr>
  </w:style>
  <w:style w:type="character" w:customStyle="1" w:styleId="TextkomentraChar">
    <w:name w:val="Text komentára Char"/>
    <w:basedOn w:val="Predvolenpsmoodseku"/>
    <w:link w:val="Textkomentra"/>
    <w:uiPriority w:val="99"/>
    <w:rsid w:val="006A0953"/>
    <w:rPr>
      <w:rFonts w:ascii="Calibri" w:eastAsia="Calibri" w:hAnsi="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A0953"/>
    <w:rPr>
      <w:b/>
      <w:bCs/>
    </w:rPr>
  </w:style>
  <w:style w:type="character" w:customStyle="1" w:styleId="PredmetkomentraChar">
    <w:name w:val="Predmet komentára Char"/>
    <w:basedOn w:val="TextkomentraChar"/>
    <w:link w:val="Predmetkomentra"/>
    <w:uiPriority w:val="99"/>
    <w:semiHidden/>
    <w:rsid w:val="006A0953"/>
    <w:rPr>
      <w:rFonts w:ascii="Calibri" w:eastAsia="Calibri" w:hAnsi="Calibri" w:cs="Times New Roman"/>
      <w:b/>
      <w:bCs/>
      <w:kern w:val="0"/>
      <w:sz w:val="20"/>
      <w:szCs w:val="20"/>
      <w14:ligatures w14:val="none"/>
    </w:rPr>
  </w:style>
  <w:style w:type="paragraph" w:styleId="Textbubliny">
    <w:name w:val="Balloon Text"/>
    <w:basedOn w:val="Normlny"/>
    <w:link w:val="TextbublinyChar"/>
    <w:uiPriority w:val="99"/>
    <w:semiHidden/>
    <w:unhideWhenUsed/>
    <w:rsid w:val="00750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0934"/>
    <w:rPr>
      <w:rFonts w:ascii="Segoe UI" w:eastAsia="Calibri" w:hAnsi="Segoe UI" w:cs="Segoe UI"/>
      <w:kern w:val="0"/>
      <w:sz w:val="18"/>
      <w:szCs w:val="18"/>
      <w14:ligatures w14:val="none"/>
    </w:rPr>
  </w:style>
  <w:style w:type="paragraph" w:styleId="Hlavika">
    <w:name w:val="header"/>
    <w:basedOn w:val="Normlny"/>
    <w:link w:val="HlavikaChar"/>
    <w:uiPriority w:val="99"/>
    <w:unhideWhenUsed/>
    <w:rsid w:val="00076C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C0C"/>
    <w:rPr>
      <w:rFonts w:ascii="Calibri" w:eastAsia="Calibri" w:hAnsi="Calibri" w:cs="Times New Roman"/>
      <w:kern w:val="0"/>
      <w:sz w:val="22"/>
      <w:szCs w:val="22"/>
      <w14:ligatures w14:val="none"/>
    </w:rPr>
  </w:style>
  <w:style w:type="paragraph" w:styleId="Pta">
    <w:name w:val="footer"/>
    <w:basedOn w:val="Normlny"/>
    <w:link w:val="PtaChar"/>
    <w:uiPriority w:val="99"/>
    <w:unhideWhenUsed/>
    <w:rsid w:val="00076C0C"/>
    <w:pPr>
      <w:tabs>
        <w:tab w:val="center" w:pos="4536"/>
        <w:tab w:val="right" w:pos="9072"/>
      </w:tabs>
      <w:spacing w:after="0" w:line="240" w:lineRule="auto"/>
    </w:pPr>
  </w:style>
  <w:style w:type="character" w:customStyle="1" w:styleId="PtaChar">
    <w:name w:val="Päta Char"/>
    <w:basedOn w:val="Predvolenpsmoodseku"/>
    <w:link w:val="Pta"/>
    <w:uiPriority w:val="99"/>
    <w:rsid w:val="00076C0C"/>
    <w:rPr>
      <w:rFonts w:ascii="Calibri" w:eastAsia="Calibri" w:hAnsi="Calibri" w:cs="Times New Roman"/>
      <w:kern w:val="0"/>
      <w:sz w:val="22"/>
      <w:szCs w:val="22"/>
      <w14:ligatures w14:val="none"/>
    </w:rPr>
  </w:style>
  <w:style w:type="paragraph" w:customStyle="1" w:styleId="h1">
    <w:name w:val="h1"/>
    <w:basedOn w:val="Normlny"/>
    <w:rsid w:val="00C122D1"/>
    <w:pPr>
      <w:spacing w:before="100" w:beforeAutospacing="1" w:after="100" w:afterAutospacing="1" w:line="240" w:lineRule="auto"/>
    </w:pPr>
    <w:rPr>
      <w:rFonts w:ascii="Times New Roman" w:eastAsia="Times New Roman" w:hAnsi="Times New Roman"/>
      <w:sz w:val="24"/>
      <w:szCs w:val="24"/>
      <w:lang w:eastAsia="sk-SK"/>
    </w:rPr>
  </w:style>
  <w:style w:type="paragraph" w:styleId="Zkladntext">
    <w:name w:val="Body Text"/>
    <w:basedOn w:val="Normlny"/>
    <w:link w:val="ZkladntextChar"/>
    <w:uiPriority w:val="1"/>
    <w:qFormat/>
    <w:rsid w:val="005E5D86"/>
    <w:pPr>
      <w:widowControl w:val="0"/>
      <w:autoSpaceDE w:val="0"/>
      <w:autoSpaceDN w:val="0"/>
      <w:spacing w:after="0" w:line="240" w:lineRule="auto"/>
    </w:pPr>
    <w:rPr>
      <w:rFonts w:ascii="Times New Roman" w:eastAsia="Times New Roman" w:hAnsi="Times New Roman"/>
    </w:rPr>
  </w:style>
  <w:style w:type="character" w:customStyle="1" w:styleId="ZkladntextChar">
    <w:name w:val="Základný text Char"/>
    <w:basedOn w:val="Predvolenpsmoodseku"/>
    <w:link w:val="Zkladntext"/>
    <w:uiPriority w:val="1"/>
    <w:rsid w:val="005E5D86"/>
    <w:rPr>
      <w:rFonts w:ascii="Times New Roman" w:eastAsia="Times New Roman" w:hAnsi="Times New Roman" w:cs="Times New Roman"/>
      <w:kern w:val="0"/>
      <w:sz w:val="22"/>
      <w:szCs w:val="22"/>
      <w14:ligatures w14:val="none"/>
    </w:rPr>
  </w:style>
  <w:style w:type="paragraph" w:styleId="Normlnywebov">
    <w:name w:val="Normal (Web)"/>
    <w:basedOn w:val="Normlny"/>
    <w:uiPriority w:val="99"/>
    <w:unhideWhenUsed/>
    <w:rsid w:val="00484B6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ynqvb">
    <w:name w:val="rynqvb"/>
    <w:basedOn w:val="Predvolenpsmoodseku"/>
    <w:rsid w:val="006F2D7A"/>
  </w:style>
  <w:style w:type="table" w:styleId="Mriekatabuky">
    <w:name w:val="Table Grid"/>
    <w:basedOn w:val="Normlnatabuka"/>
    <w:uiPriority w:val="39"/>
    <w:rsid w:val="00441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4162C"/>
    <w:rPr>
      <w:color w:val="0563C1" w:themeColor="hyperlink"/>
      <w:u w:val="single"/>
    </w:rPr>
  </w:style>
  <w:style w:type="paragraph" w:customStyle="1" w:styleId="Default">
    <w:name w:val="Default"/>
    <w:rsid w:val="0044162C"/>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1875">
      <w:bodyDiv w:val="1"/>
      <w:marLeft w:val="0"/>
      <w:marRight w:val="0"/>
      <w:marTop w:val="0"/>
      <w:marBottom w:val="0"/>
      <w:divBdr>
        <w:top w:val="none" w:sz="0" w:space="0" w:color="auto"/>
        <w:left w:val="none" w:sz="0" w:space="0" w:color="auto"/>
        <w:bottom w:val="none" w:sz="0" w:space="0" w:color="auto"/>
        <w:right w:val="none" w:sz="0" w:space="0" w:color="auto"/>
      </w:divBdr>
    </w:div>
    <w:div w:id="17390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6199-1FD0-47DD-A259-3ED89EF1ED22}"/>
</file>

<file path=customXml/itemProps2.xml><?xml version="1.0" encoding="utf-8"?>
<ds:datastoreItem xmlns:ds="http://schemas.openxmlformats.org/officeDocument/2006/customXml" ds:itemID="{5CF57E64-0CA3-4250-AD24-7E02A72C7F77}"/>
</file>

<file path=customXml/itemProps3.xml><?xml version="1.0" encoding="utf-8"?>
<ds:datastoreItem xmlns:ds="http://schemas.openxmlformats.org/officeDocument/2006/customXml" ds:itemID="{D735A410-826F-4A56-97D5-FC0CDDAFA080}"/>
</file>

<file path=docProps/app.xml><?xml version="1.0" encoding="utf-8"?>
<Properties xmlns="http://schemas.openxmlformats.org/officeDocument/2006/extended-properties" xmlns:vt="http://schemas.openxmlformats.org/officeDocument/2006/docPropsVTypes">
  <Template>Normal</Template>
  <TotalTime>11</TotalTime>
  <Pages>74</Pages>
  <Words>21222</Words>
  <Characters>120969</Characters>
  <Application>Microsoft Office Word</Application>
  <DocSecurity>0</DocSecurity>
  <Lines>1008</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Kocová</dc:creator>
  <cp:keywords/>
  <dc:description/>
  <cp:lastModifiedBy>Dubníčková Martina</cp:lastModifiedBy>
  <cp:revision>5</cp:revision>
  <cp:lastPrinted>2024-09-24T06:30:00Z</cp:lastPrinted>
  <dcterms:created xsi:type="dcterms:W3CDTF">2024-09-25T07:21:00Z</dcterms:created>
  <dcterms:modified xsi:type="dcterms:W3CDTF">2024-09-25T11:17:00Z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