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</w:t>
      </w:r>
      <w:r w:rsidR="00EE5650" w:rsidRPr="00EE5650">
        <w:t xml:space="preserve"> </w:t>
      </w:r>
      <w:r w:rsidR="003D3AD4" w:rsidRPr="00BA4AC0">
        <w:rPr>
          <w:rFonts w:ascii="Times New Roman" w:hAnsi="Times New Roman" w:cs="Times New Roman"/>
        </w:rPr>
        <w:t>UV-</w:t>
      </w:r>
      <w:r w:rsidR="003D3AD4">
        <w:rPr>
          <w:rFonts w:ascii="Times New Roman" w:hAnsi="Times New Roman" w:cs="Times New Roman"/>
        </w:rPr>
        <w:t>38403</w:t>
      </w:r>
      <w:r w:rsidR="003D3AD4" w:rsidRPr="00BA4AC0">
        <w:rPr>
          <w:rFonts w:ascii="Times New Roman" w:hAnsi="Times New Roman" w:cs="Times New Roman"/>
        </w:rPr>
        <w:t>/2024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C7390A" w:rsidRDefault="00C7390A" w:rsidP="0063687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7390A">
        <w:rPr>
          <w:rFonts w:ascii="Times New Roman" w:hAnsi="Times New Roman" w:cs="Times New Roman"/>
          <w:b/>
          <w:bCs/>
          <w:caps/>
          <w:sz w:val="28"/>
          <w:szCs w:val="28"/>
        </w:rPr>
        <w:t>510</w:t>
      </w:r>
    </w:p>
    <w:p w:rsidR="00663737" w:rsidRPr="00F3053A" w:rsidRDefault="00663737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F3053A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F3053A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F3053A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  <w:r w:rsidRPr="00F3053A">
        <w:rPr>
          <w:rFonts w:ascii="Times New Roman" w:hAnsi="Times New Roman"/>
          <w:b/>
        </w:rPr>
        <w:t>Z</w:t>
      </w:r>
      <w:r w:rsidR="003423E6">
        <w:rPr>
          <w:rFonts w:ascii="Times New Roman" w:hAnsi="Times New Roman"/>
          <w:b/>
        </w:rPr>
        <w:t xml:space="preserve"> Á K O N </w:t>
      </w:r>
      <w:r>
        <w:rPr>
          <w:rFonts w:ascii="Times New Roman" w:hAnsi="Times New Roman"/>
          <w:b/>
        </w:rPr>
        <w:t xml:space="preserve"> </w:t>
      </w: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  <w:r w:rsidRPr="00F3053A">
        <w:rPr>
          <w:rFonts w:ascii="Times New Roman" w:hAnsi="Times New Roman"/>
          <w:b/>
        </w:rPr>
        <w:t>z .</w:t>
      </w:r>
      <w:r>
        <w:rPr>
          <w:rFonts w:ascii="Times New Roman" w:hAnsi="Times New Roman"/>
          <w:b/>
        </w:rPr>
        <w:t>.....</w:t>
      </w:r>
      <w:r w:rsidRPr="00F3053A">
        <w:rPr>
          <w:rFonts w:ascii="Times New Roman" w:hAnsi="Times New Roman"/>
          <w:b/>
        </w:rPr>
        <w:t>.. 2024,</w:t>
      </w: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</w:p>
    <w:p w:rsidR="00663737" w:rsidRDefault="003D3AD4" w:rsidP="00F3053A">
      <w:pPr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</w:rPr>
      </w:pPr>
      <w:r w:rsidRPr="003D3AD4">
        <w:rPr>
          <w:rFonts w:ascii="Times New Roman" w:hAnsi="Times New Roman"/>
          <w:b/>
          <w:color w:val="000000" w:themeColor="text1"/>
        </w:rPr>
        <w:t xml:space="preserve">ktorým sa mení a dopĺňa zákon č. 297/2008 Z. z. o ochrane pred legalizáciou príjmov </w:t>
      </w:r>
    </w:p>
    <w:p w:rsidR="00663737" w:rsidRDefault="003D3AD4" w:rsidP="00F3053A">
      <w:pPr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</w:rPr>
      </w:pPr>
      <w:r w:rsidRPr="003D3AD4">
        <w:rPr>
          <w:rFonts w:ascii="Times New Roman" w:hAnsi="Times New Roman"/>
          <w:b/>
          <w:color w:val="000000" w:themeColor="text1"/>
        </w:rPr>
        <w:t xml:space="preserve">z trestnej činnosti a o ochrane pred financovaním terorizmu </w:t>
      </w:r>
    </w:p>
    <w:p w:rsidR="00663737" w:rsidRDefault="003D3AD4" w:rsidP="00F3053A">
      <w:pPr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</w:rPr>
      </w:pPr>
      <w:r w:rsidRPr="003D3AD4">
        <w:rPr>
          <w:rFonts w:ascii="Times New Roman" w:hAnsi="Times New Roman"/>
          <w:b/>
          <w:color w:val="000000" w:themeColor="text1"/>
        </w:rPr>
        <w:t xml:space="preserve">a o zmene a doplnení niektorých zákonov v znení neskorších predpisov </w:t>
      </w:r>
    </w:p>
    <w:p w:rsidR="00F3053A" w:rsidRDefault="003D3AD4" w:rsidP="00F3053A">
      <w:pPr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</w:rPr>
      </w:pPr>
      <w:r w:rsidRPr="003D3AD4">
        <w:rPr>
          <w:rFonts w:ascii="Times New Roman" w:hAnsi="Times New Roman"/>
          <w:b/>
          <w:color w:val="000000" w:themeColor="text1"/>
        </w:rPr>
        <w:t>a ktorým sa menia a dopĺňajú niektoré zákony</w:t>
      </w:r>
    </w:p>
    <w:p w:rsidR="00663737" w:rsidRPr="00F3053A" w:rsidRDefault="00663737" w:rsidP="00F3053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3D3AD4" w:rsidRDefault="003D3AD4" w:rsidP="003D3AD4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Pr="00802C38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663737">
        <w:rPr>
          <w:rFonts w:ascii="Times New Roman" w:hAnsi="Times New Roman" w:cs="Times New Roman"/>
          <w:b w:val="0"/>
          <w:lang w:eastAsia="cs-CZ"/>
        </w:rPr>
        <w:t xml:space="preserve">                        </w:t>
      </w:r>
      <w:r w:rsidRPr="00802C38">
        <w:rPr>
          <w:rFonts w:ascii="Times New Roman" w:hAnsi="Times New Roman" w:cs="Times New Roman"/>
          <w:b w:val="0"/>
          <w:lang w:eastAsia="cs-CZ"/>
        </w:rPr>
        <w:t>a dopĺňa zákon č. 297/2008 Z. z. o ochrane pred legalizáciou príjmov z trestnej činnosti</w:t>
      </w:r>
      <w:r w:rsidR="00663737">
        <w:rPr>
          <w:rFonts w:ascii="Times New Roman" w:hAnsi="Times New Roman" w:cs="Times New Roman"/>
          <w:b w:val="0"/>
          <w:lang w:eastAsia="cs-CZ"/>
        </w:rPr>
        <w:t xml:space="preserve">  </w:t>
      </w:r>
      <w:r w:rsidRPr="00802C38">
        <w:rPr>
          <w:rFonts w:ascii="Times New Roman" w:hAnsi="Times New Roman" w:cs="Times New Roman"/>
          <w:b w:val="0"/>
          <w:lang w:eastAsia="cs-CZ"/>
        </w:rPr>
        <w:t xml:space="preserve"> a o ochrane pred financovaním terorizmu </w:t>
      </w:r>
      <w:r w:rsidR="00663737">
        <w:rPr>
          <w:rFonts w:ascii="Times New Roman" w:hAnsi="Times New Roman" w:cs="Times New Roman"/>
          <w:b w:val="0"/>
          <w:lang w:eastAsia="cs-CZ"/>
        </w:rPr>
        <w:t xml:space="preserve">                   </w:t>
      </w:r>
      <w:r w:rsidRPr="00802C38">
        <w:rPr>
          <w:rFonts w:ascii="Times New Roman" w:hAnsi="Times New Roman" w:cs="Times New Roman"/>
          <w:b w:val="0"/>
          <w:lang w:eastAsia="cs-CZ"/>
        </w:rPr>
        <w:t xml:space="preserve">a o zmene a doplnení niektorých zákonov </w:t>
      </w:r>
      <w:r w:rsidR="00663737">
        <w:rPr>
          <w:rFonts w:ascii="Times New Roman" w:hAnsi="Times New Roman" w:cs="Times New Roman"/>
          <w:b w:val="0"/>
          <w:lang w:eastAsia="cs-CZ"/>
        </w:rPr>
        <w:t xml:space="preserve">                  </w:t>
      </w:r>
      <w:r w:rsidRPr="00802C38">
        <w:rPr>
          <w:rFonts w:ascii="Times New Roman" w:hAnsi="Times New Roman" w:cs="Times New Roman"/>
          <w:b w:val="0"/>
          <w:lang w:eastAsia="cs-CZ"/>
        </w:rPr>
        <w:t xml:space="preserve">v znení neskorších predpisov a ktorým </w:t>
      </w:r>
      <w:r w:rsidR="00663737">
        <w:rPr>
          <w:rFonts w:ascii="Times New Roman" w:hAnsi="Times New Roman" w:cs="Times New Roman"/>
          <w:b w:val="0"/>
          <w:lang w:eastAsia="cs-CZ"/>
        </w:rPr>
        <w:t xml:space="preserve">                    </w:t>
      </w:r>
      <w:r w:rsidRPr="00802C38">
        <w:rPr>
          <w:rFonts w:ascii="Times New Roman" w:hAnsi="Times New Roman" w:cs="Times New Roman"/>
          <w:b w:val="0"/>
          <w:lang w:eastAsia="cs-CZ"/>
        </w:rPr>
        <w:t>sa menia a dopĺňajú niektoré zákony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F3053A" w:rsidRDefault="00F3053A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F3053A">
        <w:rPr>
          <w:rFonts w:ascii="Times New Roman" w:hAnsi="Times New Roman" w:cs="Times New Roman"/>
          <w:b/>
          <w:bCs/>
        </w:rPr>
        <w:t>Robert Fico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Bratislava</w:t>
      </w:r>
      <w:r w:rsidR="000A75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D3AD4">
        <w:rPr>
          <w:rFonts w:ascii="Times New Roman" w:hAnsi="Times New Roman" w:cs="Times New Roman"/>
        </w:rPr>
        <w:t>október</w:t>
      </w:r>
      <w:r w:rsidR="004448B1">
        <w:rPr>
          <w:rFonts w:ascii="Times New Roman" w:hAnsi="Times New Roman" w:cs="Times New Roman"/>
        </w:rPr>
        <w:t xml:space="preserve"> 202</w:t>
      </w:r>
      <w:r w:rsidR="00F3053A">
        <w:rPr>
          <w:rFonts w:ascii="Times New Roman" w:hAnsi="Times New Roman" w:cs="Times New Roman"/>
        </w:rPr>
        <w:t>4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A752F"/>
    <w:rsid w:val="000B0915"/>
    <w:rsid w:val="000F01A3"/>
    <w:rsid w:val="000F4719"/>
    <w:rsid w:val="00135780"/>
    <w:rsid w:val="00191BA3"/>
    <w:rsid w:val="001A6980"/>
    <w:rsid w:val="001B1E45"/>
    <w:rsid w:val="001B6E08"/>
    <w:rsid w:val="0029723F"/>
    <w:rsid w:val="002E27A0"/>
    <w:rsid w:val="003423E6"/>
    <w:rsid w:val="00366506"/>
    <w:rsid w:val="003D3AD4"/>
    <w:rsid w:val="004448B1"/>
    <w:rsid w:val="004A5223"/>
    <w:rsid w:val="00580DB4"/>
    <w:rsid w:val="005D75A7"/>
    <w:rsid w:val="005E1599"/>
    <w:rsid w:val="00636870"/>
    <w:rsid w:val="006526AC"/>
    <w:rsid w:val="00663737"/>
    <w:rsid w:val="00755051"/>
    <w:rsid w:val="008A25CA"/>
    <w:rsid w:val="008C4227"/>
    <w:rsid w:val="008E2E12"/>
    <w:rsid w:val="008F4A51"/>
    <w:rsid w:val="00951576"/>
    <w:rsid w:val="009A20F3"/>
    <w:rsid w:val="009E01C1"/>
    <w:rsid w:val="009E466A"/>
    <w:rsid w:val="00A448AF"/>
    <w:rsid w:val="00A57CB1"/>
    <w:rsid w:val="00A71423"/>
    <w:rsid w:val="00A80986"/>
    <w:rsid w:val="00AB7461"/>
    <w:rsid w:val="00B7288E"/>
    <w:rsid w:val="00BA34CA"/>
    <w:rsid w:val="00BC2642"/>
    <w:rsid w:val="00BE7C69"/>
    <w:rsid w:val="00C009B2"/>
    <w:rsid w:val="00C127A4"/>
    <w:rsid w:val="00C478AC"/>
    <w:rsid w:val="00C60FAC"/>
    <w:rsid w:val="00C7390A"/>
    <w:rsid w:val="00C9335B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C35BC"/>
    <w:rsid w:val="00EE5650"/>
    <w:rsid w:val="00F00CF2"/>
    <w:rsid w:val="00F3053A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1BE9"/>
  <w15:docId w15:val="{67E658BE-7136-4BD6-86D8-BC849464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5595-30FE-4A58-88B1-AB6ED16D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14</cp:revision>
  <cp:lastPrinted>2021-05-20T10:52:00Z</cp:lastPrinted>
  <dcterms:created xsi:type="dcterms:W3CDTF">2022-01-12T09:42:00Z</dcterms:created>
  <dcterms:modified xsi:type="dcterms:W3CDTF">2024-10-02T10:30:00Z</dcterms:modified>
</cp:coreProperties>
</file>