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0F9" w:rsidRPr="002E2B02" w:rsidRDefault="00B100F9" w:rsidP="00B100F9">
      <w:pPr>
        <w:rPr>
          <w:b/>
        </w:rPr>
      </w:pPr>
      <w:bookmarkStart w:id="0" w:name="_GoBack"/>
      <w:bookmarkEnd w:id="0"/>
    </w:p>
    <w:p w:rsidR="00B100F9" w:rsidRPr="002E2B02" w:rsidRDefault="00B100F9" w:rsidP="00B100F9">
      <w:pPr>
        <w:jc w:val="both"/>
        <w:rPr>
          <w:b/>
        </w:rPr>
      </w:pPr>
      <w:r>
        <w:rPr>
          <w:b/>
        </w:rPr>
        <w:t xml:space="preserve"> </w:t>
      </w:r>
    </w:p>
    <w:tbl>
      <w:tblPr>
        <w:tblStyle w:val="Mriekatabuky"/>
        <w:tblpPr w:leftFromText="141" w:rightFromText="141" w:vertAnchor="text" w:tblpY="1"/>
        <w:tblW w:w="4925" w:type="pct"/>
        <w:tblLayout w:type="fixed"/>
        <w:tblLook w:val="0400" w:firstRow="0" w:lastRow="0" w:firstColumn="0" w:lastColumn="0" w:noHBand="0" w:noVBand="1"/>
      </w:tblPr>
      <w:tblGrid>
        <w:gridCol w:w="1587"/>
        <w:gridCol w:w="2166"/>
        <w:gridCol w:w="4528"/>
        <w:gridCol w:w="483"/>
        <w:gridCol w:w="446"/>
      </w:tblGrid>
      <w:tr w:rsidR="00B100F9" w:rsidRPr="002E2B02" w:rsidTr="00A665CB">
        <w:trPr>
          <w:trHeight w:val="546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:rsidR="00B100F9" w:rsidRPr="002E2B02" w:rsidRDefault="00B100F9" w:rsidP="00A665CB">
            <w:pPr>
              <w:pStyle w:val="Nadpis2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" w:name="_Toc443761316"/>
            <w:r w:rsidRPr="002E2B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Správa o účasti verejnosti na tvorbe právneho predpisu</w:t>
            </w:r>
          </w:p>
          <w:bookmarkEnd w:id="1"/>
          <w:p w:rsidR="00B100F9" w:rsidRPr="002E2B02" w:rsidRDefault="00B100F9" w:rsidP="00A665CB">
            <w:pPr>
              <w:pStyle w:val="Nadpis2"/>
              <w:spacing w:before="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E2B02">
              <w:rPr>
                <w:rFonts w:ascii="Times New Roman" w:hAnsi="Times New Roman" w:cs="Times New Roman"/>
                <w:color w:val="auto"/>
                <w:sz w:val="22"/>
                <w:szCs w:val="24"/>
              </w:rPr>
              <w:t>Scenár 1: Verejnosť je informovaná o tvorbe právneho predpisu</w:t>
            </w:r>
          </w:p>
        </w:tc>
      </w:tr>
      <w:tr w:rsidR="00B100F9" w:rsidRPr="002E2B02" w:rsidTr="00A665CB">
        <w:trPr>
          <w:trHeight w:val="399"/>
        </w:trPr>
        <w:tc>
          <w:tcPr>
            <w:tcW w:w="862" w:type="pct"/>
            <w:vAlign w:val="center"/>
            <w:hideMark/>
          </w:tcPr>
          <w:p w:rsidR="00B100F9" w:rsidRPr="002E2B02" w:rsidRDefault="00B100F9" w:rsidP="00A665CB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Fáza procesu</w:t>
            </w:r>
          </w:p>
        </w:tc>
        <w:tc>
          <w:tcPr>
            <w:tcW w:w="1176" w:type="pct"/>
            <w:vAlign w:val="center"/>
            <w:hideMark/>
          </w:tcPr>
          <w:p w:rsidR="00B100F9" w:rsidRPr="002E2B02" w:rsidRDefault="00B100F9" w:rsidP="00A665CB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Subfáza</w:t>
            </w:r>
          </w:p>
        </w:tc>
        <w:tc>
          <w:tcPr>
            <w:tcW w:w="2458" w:type="pct"/>
            <w:vAlign w:val="center"/>
            <w:hideMark/>
          </w:tcPr>
          <w:p w:rsidR="00B100F9" w:rsidRPr="002E2B02" w:rsidRDefault="00B100F9" w:rsidP="00A665CB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Kontrolná otázka</w:t>
            </w:r>
          </w:p>
        </w:tc>
        <w:tc>
          <w:tcPr>
            <w:tcW w:w="262" w:type="pct"/>
            <w:vAlign w:val="center"/>
          </w:tcPr>
          <w:p w:rsidR="00B100F9" w:rsidRPr="002E2B02" w:rsidRDefault="00B100F9" w:rsidP="00A665CB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Á</w:t>
            </w:r>
          </w:p>
        </w:tc>
        <w:tc>
          <w:tcPr>
            <w:tcW w:w="243" w:type="pct"/>
            <w:vAlign w:val="center"/>
          </w:tcPr>
          <w:p w:rsidR="00B100F9" w:rsidRPr="002E2B02" w:rsidRDefault="00B100F9" w:rsidP="00A665CB">
            <w:pPr>
              <w:rPr>
                <w:b/>
                <w:sz w:val="18"/>
                <w:szCs w:val="18"/>
              </w:rPr>
            </w:pPr>
            <w:r w:rsidRPr="002E2B02">
              <w:rPr>
                <w:b/>
                <w:sz w:val="18"/>
                <w:szCs w:val="18"/>
              </w:rPr>
              <w:t>N</w:t>
            </w:r>
          </w:p>
        </w:tc>
      </w:tr>
      <w:tr w:rsidR="00B100F9" w:rsidRPr="002E2B02" w:rsidTr="00A665CB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1. Príprava tvorby právneho predpisu</w:t>
            </w:r>
          </w:p>
        </w:tc>
        <w:tc>
          <w:tcPr>
            <w:tcW w:w="1176" w:type="pct"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1.1 Identifikácia cieľa</w:t>
            </w:r>
          </w:p>
        </w:tc>
        <w:tc>
          <w:tcPr>
            <w:tcW w:w="2458" w:type="pct"/>
            <w:vAlign w:val="center"/>
            <w:hideMark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  <w:highlight w:val="cyan"/>
              </w:rPr>
            </w:pPr>
            <w:r w:rsidRPr="002E2B02">
              <w:rPr>
                <w:sz w:val="20"/>
                <w:szCs w:val="20"/>
              </w:rPr>
              <w:t>Bol zadefinovaný cieľ účasti verejnosti na tvorbe právneho predpisu?</w:t>
            </w:r>
            <w:r w:rsidRPr="002E2B02">
              <w:rPr>
                <w:sz w:val="20"/>
                <w:szCs w:val="20"/>
                <w:vertAlign w:val="superscript"/>
              </w:rPr>
              <w:t>1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1208144375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24132007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1.2 Identifikácia problému a alternatív</w:t>
            </w:r>
          </w:p>
        </w:tc>
        <w:tc>
          <w:tcPr>
            <w:tcW w:w="2458" w:type="pct"/>
            <w:vAlign w:val="center"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Bola vykonaná identifikácia problému a alternatív riešení?</w:t>
            </w:r>
            <w:r w:rsidRPr="002E2B02">
              <w:rPr>
                <w:sz w:val="20"/>
                <w:szCs w:val="20"/>
                <w:vertAlign w:val="superscript"/>
              </w:rPr>
              <w:t>2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</w:rPr>
            <w:id w:val="765262949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51325921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2. Informovanie verejnosti o tvorbe právneho predpisu</w:t>
            </w:r>
          </w:p>
        </w:tc>
        <w:tc>
          <w:tcPr>
            <w:tcW w:w="1176" w:type="pct"/>
            <w:vMerge w:val="restart"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2.1 Rozsah informácií</w:t>
            </w:r>
          </w:p>
        </w:tc>
        <w:tc>
          <w:tcPr>
            <w:tcW w:w="2458" w:type="pct"/>
            <w:vAlign w:val="center"/>
            <w:hideMark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probléme, ktorý má predmetný právny predpis riešiť?</w:t>
            </w:r>
          </w:p>
        </w:tc>
        <w:sdt>
          <w:sdtPr>
            <w:rPr>
              <w:sz w:val="20"/>
              <w:szCs w:val="20"/>
            </w:rPr>
            <w:id w:val="-1383629300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1003128176"/>
                  </w:sdtPr>
                  <w:sdtEndPr/>
                  <w:sdtContent>
                    <w:r w:rsidR="00B100F9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9910028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380509646"/>
                  </w:sdtPr>
                  <w:sdtEndPr/>
                  <w:sdtContent>
                    <w:r w:rsidR="00B100F9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B100F9" w:rsidRPr="002E2B02" w:rsidRDefault="00B100F9" w:rsidP="00A665CB">
            <w:pPr>
              <w:jc w:val="both"/>
              <w:rPr>
                <w:i/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cieli účasti verejnosti na tvorbe právneho predpisu spolu s časovým rámcom jeho tvorby?</w:t>
            </w:r>
          </w:p>
        </w:tc>
        <w:sdt>
          <w:sdtPr>
            <w:rPr>
              <w:sz w:val="20"/>
              <w:szCs w:val="20"/>
            </w:rPr>
            <w:id w:val="-593706407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633673401"/>
                  </w:sdtPr>
                  <w:sdtEndPr/>
                  <w:sdtContent>
                    <w:r w:rsidR="00B100F9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9607743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215229595"/>
                  </w:sdtPr>
                  <w:sdtEndPr/>
                  <w:sdtContent>
                    <w:r w:rsidR="00B100F9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informácie o plánovanom procese tvorby právneho predpisu?</w:t>
            </w:r>
          </w:p>
        </w:tc>
        <w:sdt>
          <w:sdtPr>
            <w:rPr>
              <w:sz w:val="20"/>
              <w:szCs w:val="20"/>
            </w:rPr>
            <w:id w:val="-980679718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2099167480"/>
                  </w:sdtPr>
                  <w:sdtEndPr/>
                  <w:sdtContent>
                    <w:r w:rsidR="00B100F9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976325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556287903"/>
                  </w:sdtPr>
                  <w:sdtEndPr/>
                  <w:sdtContent>
                    <w:r w:rsidR="00B100F9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 w:val="restart"/>
            <w:vAlign w:val="center"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2.2 Kontinuita informovania</w:t>
            </w:r>
          </w:p>
        </w:tc>
        <w:tc>
          <w:tcPr>
            <w:tcW w:w="2458" w:type="pct"/>
            <w:vAlign w:val="center"/>
            <w:hideMark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pred začatím tvorby právneho predpisu?</w:t>
            </w:r>
          </w:p>
        </w:tc>
        <w:sdt>
          <w:sdtPr>
            <w:rPr>
              <w:sz w:val="20"/>
              <w:szCs w:val="20"/>
            </w:rPr>
            <w:id w:val="1155105942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292639269"/>
                  </w:sdtPr>
                  <w:sdtEndPr/>
                  <w:sdtContent>
                    <w:r w:rsidR="00B100F9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8909565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76877705"/>
                  </w:sdtPr>
                  <w:sdtEndPr/>
                  <w:sdtContent>
                    <w:r w:rsidR="00B100F9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počas tvorby právneho predpisu?</w:t>
            </w:r>
          </w:p>
        </w:tc>
        <w:sdt>
          <w:sdtPr>
            <w:rPr>
              <w:sz w:val="20"/>
              <w:szCs w:val="20"/>
            </w:rPr>
            <w:id w:val="271753991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222025157"/>
                  </w:sdtPr>
                  <w:sdtEndPr/>
                  <w:sdtContent>
                    <w:r w:rsidR="00B100F9"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23145726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423834295"/>
                  </w:sdtPr>
                  <w:sdtEndPr/>
                  <w:sdtContent>
                    <w:r w:rsidR="00B100F9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verejnosti poskytnuté relevantné informácie aj po ukončení tvorby právneho predpisu?</w:t>
            </w:r>
          </w:p>
        </w:tc>
        <w:sdt>
          <w:sdtPr>
            <w:rPr>
              <w:sz w:val="20"/>
              <w:szCs w:val="20"/>
            </w:rPr>
            <w:id w:val="-2118819376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5627907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 w:val="restart"/>
            <w:vAlign w:val="center"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2.3 Kvalita a včasnosť informácií</w:t>
            </w:r>
          </w:p>
        </w:tc>
        <w:tc>
          <w:tcPr>
            <w:tcW w:w="2458" w:type="pct"/>
            <w:vAlign w:val="center"/>
            <w:hideMark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Boli relevantné informácie o tvorbe právneho predpisu verejnosti poskytnuté včas?</w:t>
            </w:r>
          </w:p>
        </w:tc>
        <w:sdt>
          <w:sdtPr>
            <w:rPr>
              <w:sz w:val="20"/>
              <w:szCs w:val="20"/>
            </w:rPr>
            <w:id w:val="-281646579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06853397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  <w:highlight w:val="cyan"/>
              </w:rPr>
            </w:pPr>
            <w:r w:rsidRPr="002E2B02">
              <w:rPr>
                <w:sz w:val="20"/>
                <w:szCs w:val="20"/>
              </w:rPr>
              <w:t>Boli relevantné informácie o tvorbe právneho predpisu a o samotnom právnom predpise poskytnuté vo vyhovujúcej technickej kvalite?</w:t>
            </w:r>
            <w:r w:rsidRPr="002E2B02">
              <w:rPr>
                <w:sz w:val="20"/>
                <w:szCs w:val="20"/>
                <w:vertAlign w:val="superscript"/>
              </w:rPr>
              <w:t>3</w:t>
            </w:r>
            <w:r w:rsidRPr="002E2B02">
              <w:rPr>
                <w:sz w:val="20"/>
                <w:szCs w:val="20"/>
              </w:rPr>
              <w:t>)</w:t>
            </w:r>
          </w:p>
        </w:tc>
        <w:sdt>
          <w:sdtPr>
            <w:rPr>
              <w:sz w:val="20"/>
              <w:szCs w:val="20"/>
              <w:vertAlign w:val="superscript"/>
            </w:rPr>
            <w:id w:val="-499735987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9766453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i/>
                <w:sz w:val="20"/>
                <w:szCs w:val="20"/>
              </w:rPr>
            </w:pPr>
          </w:p>
        </w:tc>
        <w:tc>
          <w:tcPr>
            <w:tcW w:w="1176" w:type="pct"/>
            <w:tcBorders>
              <w:bottom w:val="single" w:sz="4" w:space="0" w:color="auto"/>
            </w:tcBorders>
            <w:vAlign w:val="center"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2.4 Adresnosť informácií</w:t>
            </w:r>
          </w:p>
        </w:tc>
        <w:tc>
          <w:tcPr>
            <w:tcW w:w="2458" w:type="pct"/>
            <w:vAlign w:val="center"/>
            <w:hideMark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 xml:space="preserve">Boli zvolené komunikačné kanály dostatočné vzhľadom na prenos relevantných informácií o  právnom predpise smerom k verejnosti? </w:t>
            </w:r>
          </w:p>
        </w:tc>
        <w:sdt>
          <w:sdtPr>
            <w:rPr>
              <w:sz w:val="20"/>
              <w:szCs w:val="20"/>
            </w:rPr>
            <w:id w:val="-72590606"/>
          </w:sdtPr>
          <w:sdtEndPr/>
          <w:sdtContent>
            <w:tc>
              <w:tcPr>
                <w:tcW w:w="262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0889384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 w:val="restart"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b/>
                <w:sz w:val="20"/>
                <w:szCs w:val="20"/>
              </w:rPr>
              <w:t>3. Vyhodnotenie procesu tvorby právneho predpisu</w:t>
            </w:r>
          </w:p>
        </w:tc>
        <w:tc>
          <w:tcPr>
            <w:tcW w:w="1176" w:type="pct"/>
            <w:vMerge w:val="restart"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4.1 Hodnotenie procesu</w:t>
            </w:r>
          </w:p>
        </w:tc>
        <w:tc>
          <w:tcPr>
            <w:tcW w:w="2458" w:type="pct"/>
            <w:vAlign w:val="center"/>
            <w:hideMark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Bolo vykonané hodnotenie procesu tvorby právneho predpisu?</w:t>
            </w:r>
          </w:p>
        </w:tc>
        <w:tc>
          <w:tcPr>
            <w:tcW w:w="262" w:type="pct"/>
            <w:vAlign w:val="center"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  <w:r w:rsidRPr="002E2B02">
              <w:rPr>
                <w:rFonts w:ascii="MS Mincho" w:eastAsia="MS Mincho" w:hAnsi="MS Mincho" w:cs="MS Mincho" w:hint="eastAsia"/>
                <w:sz w:val="20"/>
                <w:szCs w:val="20"/>
              </w:rPr>
              <w:t>☐</w:t>
            </w:r>
          </w:p>
        </w:tc>
        <w:sdt>
          <w:sdtPr>
            <w:rPr>
              <w:sz w:val="20"/>
              <w:szCs w:val="20"/>
            </w:rPr>
            <w:id w:val="1913347216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812473" w:rsidP="00A665CB">
                <w:pPr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-1574733468"/>
                  </w:sdtPr>
                  <w:sdtEndPr/>
                  <w:sdtContent>
                    <w:r w:rsidR="00B100F9">
                      <w:rPr>
                        <w:sz w:val="20"/>
                        <w:szCs w:val="20"/>
                      </w:rPr>
                      <w:t xml:space="preserve"> </w:t>
                    </w:r>
                    <w:sdt>
                      <w:sdtPr>
                        <w:rPr>
                          <w:sz w:val="20"/>
                          <w:szCs w:val="20"/>
                        </w:rPr>
                        <w:id w:val="2039770004"/>
                      </w:sdtPr>
                      <w:sdtEndPr/>
                      <w:sdtContent>
                        <w:r w:rsidR="00B100F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sdt>
                          <w:sdtPr>
                            <w:rPr>
                              <w:sz w:val="20"/>
                              <w:szCs w:val="20"/>
                            </w:rPr>
                            <w:id w:val="-196312346"/>
                          </w:sdtPr>
                          <w:sdtEndPr/>
                          <w:sdtContent>
                            <w:r w:rsidR="00B100F9">
                              <w:rPr>
                                <w:rFonts w:ascii="Wingdings 2" w:hAnsi="Wingdings 2" w:cs="Times"/>
                                <w:sz w:val="20"/>
                                <w:szCs w:val="20"/>
                              </w:rPr>
                              <w:t></w:t>
                            </w:r>
                          </w:sdtContent>
                        </w:sdt>
                        <w:r w:rsidR="00B100F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sdtContent>
                    </w:sdt>
                    <w:r w:rsidR="00B100F9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  <w:hideMark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Bola zverejnená hodnotiaca správa procesu tvorby právneho predpisu?</w:t>
            </w:r>
            <w:r w:rsidRPr="002E2B02">
              <w:rPr>
                <w:sz w:val="20"/>
                <w:szCs w:val="20"/>
                <w:vertAlign w:val="superscript"/>
              </w:rPr>
              <w:t>4</w:t>
            </w:r>
            <w:r w:rsidRPr="002E2B02">
              <w:rPr>
                <w:sz w:val="20"/>
                <w:szCs w:val="20"/>
              </w:rPr>
              <w:t>)</w:t>
            </w:r>
          </w:p>
        </w:tc>
        <w:tc>
          <w:tcPr>
            <w:tcW w:w="262" w:type="pct"/>
            <w:vAlign w:val="center"/>
          </w:tcPr>
          <w:p w:rsidR="00B100F9" w:rsidRPr="002E2B02" w:rsidRDefault="00812473" w:rsidP="00A665C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11670875"/>
              </w:sdtPr>
              <w:sdtEndPr/>
              <w:sdtContent>
                <w:r w:rsidR="00B100F9">
                  <w:rPr>
                    <w:sz w:val="20"/>
                    <w:szCs w:val="20"/>
                  </w:rPr>
                  <w:t xml:space="preserve">   </w:t>
                </w:r>
                <w:sdt>
                  <w:sdtPr>
                    <w:rPr>
                      <w:sz w:val="20"/>
                      <w:szCs w:val="20"/>
                    </w:rPr>
                    <w:id w:val="2009629732"/>
                  </w:sdtPr>
                  <w:sdtEndPr/>
                  <w:sdtContent>
                    <w:r w:rsidR="00B100F9"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="00B100F9">
                  <w:rPr>
                    <w:sz w:val="20"/>
                    <w:szCs w:val="20"/>
                  </w:rPr>
                  <w:t xml:space="preserve">  </w:t>
                </w:r>
              </w:sdtContent>
            </w:sdt>
            <w:r w:rsidR="00B100F9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113631784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B100F9" w:rsidP="00A665CB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1055586906"/>
                  </w:sdtPr>
                  <w:sdtEndPr/>
                  <w:sdtContent>
                    <w:r>
                      <w:rPr>
                        <w:rFonts w:ascii="Wingdings 2" w:hAnsi="Wingdings 2" w:cs="Times"/>
                        <w:sz w:val="20"/>
                        <w:szCs w:val="20"/>
                      </w:rPr>
                      <w:t></w:t>
                    </w:r>
                  </w:sdtContent>
                </w:sdt>
                <w:r>
                  <w:rPr>
                    <w:sz w:val="20"/>
                    <w:szCs w:val="20"/>
                  </w:rPr>
                  <w:t xml:space="preserve">    </w:t>
                </w:r>
              </w:p>
            </w:tc>
          </w:sdtContent>
        </w:sdt>
      </w:tr>
      <w:tr w:rsidR="00B100F9" w:rsidRPr="002E2B02" w:rsidTr="00A665CB">
        <w:trPr>
          <w:trHeight w:val="560"/>
        </w:trPr>
        <w:tc>
          <w:tcPr>
            <w:tcW w:w="862" w:type="pct"/>
            <w:vMerge/>
            <w:vAlign w:val="center"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</w:p>
        </w:tc>
        <w:tc>
          <w:tcPr>
            <w:tcW w:w="1176" w:type="pct"/>
            <w:vMerge/>
            <w:vAlign w:val="center"/>
          </w:tcPr>
          <w:p w:rsidR="00B100F9" w:rsidRPr="002E2B02" w:rsidRDefault="00B100F9" w:rsidP="00A665CB">
            <w:pPr>
              <w:rPr>
                <w:sz w:val="20"/>
                <w:szCs w:val="20"/>
              </w:rPr>
            </w:pPr>
          </w:p>
        </w:tc>
        <w:tc>
          <w:tcPr>
            <w:tcW w:w="2458" w:type="pct"/>
            <w:vAlign w:val="center"/>
          </w:tcPr>
          <w:p w:rsidR="00B100F9" w:rsidRPr="002E2B02" w:rsidRDefault="00B100F9" w:rsidP="00A665CB">
            <w:pPr>
              <w:jc w:val="both"/>
              <w:rPr>
                <w:sz w:val="20"/>
                <w:szCs w:val="20"/>
              </w:rPr>
            </w:pPr>
            <w:r w:rsidRPr="002E2B02">
              <w:rPr>
                <w:sz w:val="20"/>
                <w:szCs w:val="20"/>
              </w:rPr>
              <w:t>Bol splnený cieľ účasti verejnosti na tvorbe právneho predpisu?</w:t>
            </w:r>
          </w:p>
        </w:tc>
        <w:tc>
          <w:tcPr>
            <w:tcW w:w="262" w:type="pct"/>
            <w:vAlign w:val="center"/>
          </w:tcPr>
          <w:p w:rsidR="00B100F9" w:rsidRPr="002E2B02" w:rsidRDefault="00812473" w:rsidP="00A665C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0360735"/>
              </w:sdtPr>
              <w:sdtEndPr/>
              <w:sdtContent>
                <w:r w:rsidR="00B100F9">
                  <w:rPr>
                    <w:rFonts w:ascii="Wingdings 2" w:hAnsi="Wingdings 2" w:cs="Times"/>
                    <w:sz w:val="20"/>
                    <w:szCs w:val="20"/>
                  </w:rPr>
                  <w:t>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88495918"/>
          </w:sdtPr>
          <w:sdtEndPr/>
          <w:sdtContent>
            <w:tc>
              <w:tcPr>
                <w:tcW w:w="243" w:type="pct"/>
                <w:vAlign w:val="center"/>
              </w:tcPr>
              <w:p w:rsidR="00B100F9" w:rsidRPr="002E2B02" w:rsidRDefault="00B100F9" w:rsidP="00A665CB">
                <w:pPr>
                  <w:keepNext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sz w:val="20"/>
                      <w:szCs w:val="20"/>
                    </w:rPr>
                    <w:id w:val="-535268146"/>
                  </w:sdtPr>
                  <w:sdtEndPr/>
                  <w:sdtContent>
                    <w:r w:rsidRPr="002E2B02">
                      <w:rPr>
                        <w:rFonts w:ascii="MS Mincho" w:eastAsia="MS Mincho" w:hAnsi="MS Mincho" w:cs="MS Mincho" w:hint="eastAsia"/>
                        <w:sz w:val="20"/>
                        <w:szCs w:val="20"/>
                      </w:rPr>
                      <w:t>☐</w:t>
                    </w:r>
                  </w:sdtContent>
                </w:sdt>
                <w:r w:rsidRPr="002E2B02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B100F9" w:rsidRPr="002E2B02" w:rsidRDefault="00B100F9" w:rsidP="00B100F9">
      <w:pPr>
        <w:jc w:val="both"/>
        <w:rPr>
          <w:b/>
        </w:rPr>
      </w:pPr>
    </w:p>
    <w:p w:rsidR="00B100F9" w:rsidRPr="002E2B02" w:rsidRDefault="00B100F9" w:rsidP="00B100F9">
      <w:pPr>
        <w:jc w:val="both"/>
        <w:rPr>
          <w:b/>
        </w:rPr>
      </w:pPr>
      <w:r w:rsidRPr="002E2B02">
        <w:rPr>
          <w:b/>
        </w:rPr>
        <w:t xml:space="preserve">Vysvetlivky: 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1) Cieľ účasti verejnosti na tvorbe právneho predpisu závisí od zamýšľanej intenzity zapojenia verejnosti do tvorby právneho predpisu: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• Scenár 1 - informovať verejnosť o procese tvorby právneho predpisu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• Scenár 2 – zapojiť verejnosť do diskusie o tvorbe právneho predpisu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• Scenár 3 – zapojiť verejnosť do tvorby právneho predpisu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• Scenár 4 – zapojiť čo najširšiu verejnosť do tvorby právneho predpisu v rovnocennom postavení s predkladateľom právneho predpisu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Cieľ účasti verejnosti na tvorbe právneho predpisu je súčasťou hodnotiacej správy procesu tvorby právneho predpisu (pozri vysvetlivku č. 4).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2) Vypĺňa sa na základe hodnotiacej správy (pozri vysvetlivku č. 4).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lastRenderedPageBreak/>
        <w:t>3) Informácie boli poskytnuté v takej forme, aby boli prístupné aj osobám so zdravotným postihnutím a ďalším skupinám osôb znevýhodneným obmedzeným prístupom k informáciám a vo forme, ktorá je strojovo spracovateľná.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4) Hodnotiaca správa procesu tvorby právneho predpisu obsahuje najmä: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• cieľ účasti verejnosti na tvorbe právneho predpisu,</w:t>
      </w:r>
    </w:p>
    <w:p w:rsidR="00B100F9" w:rsidRPr="002E2B02" w:rsidRDefault="00B100F9" w:rsidP="00B100F9">
      <w:pPr>
        <w:jc w:val="both"/>
        <w:rPr>
          <w:sz w:val="20"/>
        </w:rPr>
      </w:pPr>
      <w:r w:rsidRPr="002E2B02">
        <w:rPr>
          <w:sz w:val="20"/>
        </w:rPr>
        <w:t>• spôsob identifikácie problému a alternatív riešení,</w:t>
      </w:r>
    </w:p>
    <w:p w:rsidR="00B100F9" w:rsidRPr="002E2B02" w:rsidRDefault="00B100F9" w:rsidP="00B100F9">
      <w:pPr>
        <w:jc w:val="both"/>
        <w:rPr>
          <w:sz w:val="20"/>
        </w:rPr>
      </w:pPr>
      <w:r w:rsidRPr="00A2792C">
        <w:rPr>
          <w:sz w:val="20"/>
        </w:rPr>
        <w:t>Hodnotiaca správa je prílohou k správe o účasti verejnosti na tvorbe právneho predpisu, ak je vypracova</w:t>
      </w:r>
      <w:r>
        <w:rPr>
          <w:sz w:val="20"/>
        </w:rPr>
        <w:t>ná</w:t>
      </w:r>
      <w:r w:rsidRPr="002E2B02">
        <w:rPr>
          <w:sz w:val="20"/>
        </w:rPr>
        <w:t>.</w:t>
      </w:r>
    </w:p>
    <w:p w:rsidR="00B100F9" w:rsidRPr="00E73021" w:rsidRDefault="00B100F9" w:rsidP="00B100F9"/>
    <w:p w:rsidR="00B100F9" w:rsidRDefault="00B100F9" w:rsidP="00B100F9"/>
    <w:p w:rsidR="00B100F9" w:rsidRDefault="00B100F9" w:rsidP="00B100F9"/>
    <w:p w:rsidR="00F4396C" w:rsidRDefault="00F4396C"/>
    <w:sectPr w:rsidR="00F439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F9"/>
    <w:rsid w:val="00812473"/>
    <w:rsid w:val="00995359"/>
    <w:rsid w:val="00B100F9"/>
    <w:rsid w:val="00CF61C1"/>
    <w:rsid w:val="00F4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EDCDD-2FC9-4A0B-BA47-59631EB6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100F9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00F9"/>
    <w:pPr>
      <w:keepNext/>
      <w:keepLines/>
      <w:widowControl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B100F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Mriekatabuky">
    <w:name w:val="Table Grid"/>
    <w:basedOn w:val="Normlnatabuka"/>
    <w:uiPriority w:val="59"/>
    <w:rsid w:val="00B1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Daniel</dc:creator>
  <cp:keywords/>
  <dc:description/>
  <cp:lastModifiedBy>Takács Daniel</cp:lastModifiedBy>
  <cp:revision>2</cp:revision>
  <dcterms:created xsi:type="dcterms:W3CDTF">2024-10-02T06:57:00Z</dcterms:created>
  <dcterms:modified xsi:type="dcterms:W3CDTF">2024-10-02T06:57:00Z</dcterms:modified>
</cp:coreProperties>
</file>