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A0FD1" w14:textId="77777777" w:rsidR="00767634" w:rsidRPr="00767634" w:rsidRDefault="00767634" w:rsidP="0076763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767634">
        <w:rPr>
          <w:rFonts w:ascii="Times New Roman" w:eastAsia="Times New Roman" w:hAnsi="Times New Roman" w:cs="Times New Roman"/>
          <w:b/>
          <w:sz w:val="24"/>
          <w:szCs w:val="24"/>
        </w:rPr>
        <w:t>NÁRODNÁ</w:t>
      </w:r>
      <w:r w:rsidRPr="00767634">
        <w:rPr>
          <w:rFonts w:ascii="Times New Roman" w:hAnsi="Times New Roman" w:cs="Times New Roman"/>
          <w:b/>
          <w:bCs/>
          <w:sz w:val="24"/>
          <w:szCs w:val="24"/>
        </w:rPr>
        <w:t xml:space="preserve"> RADA SLOVENSKEJ REPUBLIKY</w:t>
      </w:r>
    </w:p>
    <w:p w14:paraId="6FBD7AA6" w14:textId="30F181F5" w:rsidR="00767634" w:rsidRPr="00767634" w:rsidRDefault="00767634" w:rsidP="00767634">
      <w:pPr>
        <w:keepNext/>
        <w:keepLines/>
        <w:pBdr>
          <w:bottom w:val="single" w:sz="4" w:space="1" w:color="auto"/>
        </w:pBd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IX</w:t>
      </w:r>
      <w:r w:rsidRPr="00767634">
        <w:rPr>
          <w:rFonts w:ascii="Times New Roman" w:hAnsi="Times New Roman" w:cs="Times New Roman"/>
          <w:bCs/>
          <w:sz w:val="24"/>
          <w:szCs w:val="24"/>
        </w:rPr>
        <w:t>. volebné obdobie</w:t>
      </w:r>
    </w:p>
    <w:p w14:paraId="53171536" w14:textId="109171D1" w:rsidR="00767634" w:rsidRPr="00767634" w:rsidRDefault="00DF0181" w:rsidP="00767634">
      <w:pPr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500</w:t>
      </w:r>
    </w:p>
    <w:p w14:paraId="37958977" w14:textId="77777777" w:rsidR="00767634" w:rsidRPr="00767634" w:rsidRDefault="00767634" w:rsidP="0076763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7634">
        <w:rPr>
          <w:rFonts w:ascii="Times New Roman" w:eastAsia="Times New Roman" w:hAnsi="Times New Roman" w:cs="Times New Roman"/>
          <w:b/>
          <w:sz w:val="24"/>
          <w:szCs w:val="24"/>
        </w:rPr>
        <w:t>VLÁDNY NÁVRH</w:t>
      </w:r>
    </w:p>
    <w:p w14:paraId="2DD22D7D" w14:textId="77777777" w:rsidR="00CB76A8" w:rsidRPr="00671C7B" w:rsidRDefault="00CB76A8" w:rsidP="00DB43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1C7B">
        <w:rPr>
          <w:rFonts w:ascii="Times New Roman" w:eastAsia="Times New Roman" w:hAnsi="Times New Roman" w:cs="Times New Roman"/>
          <w:b/>
          <w:sz w:val="24"/>
          <w:szCs w:val="24"/>
        </w:rPr>
        <w:t>ZÁKON</w:t>
      </w:r>
    </w:p>
    <w:p w14:paraId="7327DAD7" w14:textId="77777777" w:rsidR="00CB76A8" w:rsidRPr="00671C7B" w:rsidRDefault="00CB76A8" w:rsidP="00DB43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B03606A" w14:textId="1D009A33" w:rsidR="00CB76A8" w:rsidRPr="00671C7B" w:rsidRDefault="003B3200" w:rsidP="00DB43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58725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07DCA">
        <w:rPr>
          <w:rFonts w:ascii="Times New Roman" w:eastAsia="Times New Roman" w:hAnsi="Times New Roman" w:cs="Times New Roman"/>
          <w:sz w:val="24"/>
          <w:szCs w:val="24"/>
        </w:rPr>
        <w:t>......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  <w:r w:rsidR="00CB76A8" w:rsidRPr="00671C7B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2B96BB85" w14:textId="77777777" w:rsidR="00CB76A8" w:rsidRPr="00671C7B" w:rsidRDefault="00CB76A8" w:rsidP="00DB4317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561644" w14:textId="5E267452" w:rsidR="00CB76A8" w:rsidRPr="00671C7B" w:rsidRDefault="00EE7404" w:rsidP="00DB4317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7404">
        <w:rPr>
          <w:rFonts w:ascii="Times New Roman" w:eastAsia="Times New Roman" w:hAnsi="Times New Roman" w:cs="Times New Roman"/>
          <w:b/>
          <w:sz w:val="24"/>
          <w:szCs w:val="24"/>
        </w:rPr>
        <w:t xml:space="preserve">ktorým sa mení a dopĺňa zákon č. 121/2022 Z. z. o príspevkoch z fondov Európskej únie a o zmene a doplnení niektorých zákonov v znení </w:t>
      </w:r>
      <w:r w:rsidR="00E14703">
        <w:rPr>
          <w:rFonts w:ascii="Times New Roman" w:eastAsia="Times New Roman" w:hAnsi="Times New Roman" w:cs="Times New Roman"/>
          <w:b/>
          <w:sz w:val="24"/>
          <w:szCs w:val="24"/>
        </w:rPr>
        <w:t>neskorších predpisov</w:t>
      </w:r>
      <w:r w:rsidRPr="00EE7404">
        <w:rPr>
          <w:rFonts w:ascii="Times New Roman" w:eastAsia="Times New Roman" w:hAnsi="Times New Roman" w:cs="Times New Roman"/>
          <w:b/>
          <w:sz w:val="24"/>
          <w:szCs w:val="24"/>
        </w:rPr>
        <w:t xml:space="preserve"> a </w:t>
      </w:r>
      <w:r w:rsidRPr="00197715">
        <w:rPr>
          <w:rFonts w:ascii="Times New Roman" w:eastAsia="Times New Roman" w:hAnsi="Times New Roman" w:cs="Times New Roman"/>
          <w:b/>
          <w:sz w:val="24"/>
          <w:szCs w:val="24"/>
        </w:rPr>
        <w:t xml:space="preserve">ktorým </w:t>
      </w:r>
      <w:r w:rsidR="00762657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197715">
        <w:rPr>
          <w:rFonts w:ascii="Times New Roman" w:eastAsia="Times New Roman" w:hAnsi="Times New Roman" w:cs="Times New Roman"/>
          <w:b/>
          <w:sz w:val="24"/>
          <w:szCs w:val="24"/>
        </w:rPr>
        <w:t>sa men</w:t>
      </w:r>
      <w:r w:rsidR="00197715" w:rsidRPr="00197715">
        <w:rPr>
          <w:rFonts w:ascii="Times New Roman" w:eastAsia="Times New Roman" w:hAnsi="Times New Roman" w:cs="Times New Roman"/>
          <w:b/>
          <w:sz w:val="24"/>
          <w:szCs w:val="24"/>
        </w:rPr>
        <w:t>ia</w:t>
      </w:r>
      <w:r w:rsidRPr="00197715">
        <w:rPr>
          <w:rFonts w:ascii="Times New Roman" w:eastAsia="Times New Roman" w:hAnsi="Times New Roman" w:cs="Times New Roman"/>
          <w:b/>
          <w:sz w:val="24"/>
          <w:szCs w:val="24"/>
        </w:rPr>
        <w:t xml:space="preserve"> a</w:t>
      </w:r>
      <w:r w:rsidR="00197715" w:rsidRPr="00197715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197715">
        <w:rPr>
          <w:rFonts w:ascii="Times New Roman" w:eastAsia="Times New Roman" w:hAnsi="Times New Roman" w:cs="Times New Roman"/>
          <w:b/>
          <w:sz w:val="24"/>
          <w:szCs w:val="24"/>
        </w:rPr>
        <w:t>dopĺňa</w:t>
      </w:r>
      <w:r w:rsidR="00197715" w:rsidRPr="00197715">
        <w:rPr>
          <w:rFonts w:ascii="Times New Roman" w:eastAsia="Times New Roman" w:hAnsi="Times New Roman" w:cs="Times New Roman"/>
          <w:b/>
          <w:sz w:val="24"/>
          <w:szCs w:val="24"/>
        </w:rPr>
        <w:t>jú niektoré zákony</w:t>
      </w:r>
      <w:r w:rsidRPr="001977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27AC453" w14:textId="6586E87C" w:rsidR="00374403" w:rsidRPr="00671C7B" w:rsidRDefault="00374403" w:rsidP="00DB4317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A125B1" w14:textId="20171B17" w:rsidR="00CB76A8" w:rsidRDefault="00CB76A8" w:rsidP="00DB4317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1C7B">
        <w:rPr>
          <w:rFonts w:ascii="Times New Roman" w:eastAsia="Times New Roman" w:hAnsi="Times New Roman" w:cs="Times New Roman"/>
          <w:sz w:val="24"/>
          <w:szCs w:val="24"/>
        </w:rPr>
        <w:t>Národná rada Slovenskej republiky sa uzniesla na tomto zákone:</w:t>
      </w:r>
    </w:p>
    <w:p w14:paraId="3176FCA0" w14:textId="77777777" w:rsidR="00FB6E13" w:rsidRPr="00671C7B" w:rsidRDefault="00FB6E13" w:rsidP="00DB4317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42FBBDD" w14:textId="77777777" w:rsidR="00CB76A8" w:rsidRPr="00671C7B" w:rsidRDefault="00CB76A8" w:rsidP="00DB43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46C87A" w14:textId="77777777" w:rsidR="00CB76A8" w:rsidRPr="00671C7B" w:rsidRDefault="00CB76A8" w:rsidP="00DB43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71C7B">
        <w:rPr>
          <w:rFonts w:ascii="Times New Roman" w:eastAsia="Calibri" w:hAnsi="Times New Roman" w:cs="Times New Roman"/>
          <w:b/>
          <w:sz w:val="24"/>
          <w:szCs w:val="24"/>
        </w:rPr>
        <w:t>Čl. I</w:t>
      </w:r>
    </w:p>
    <w:p w14:paraId="373BB13A" w14:textId="77777777" w:rsidR="00FB6E13" w:rsidRPr="00671C7B" w:rsidRDefault="00FB6E13" w:rsidP="00FB6E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9BA4AD" w14:textId="55F23FC6" w:rsidR="00FA4651" w:rsidRPr="007D5C86" w:rsidRDefault="00FA4651" w:rsidP="00EF7C1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4DB6">
        <w:rPr>
          <w:rFonts w:ascii="Times New Roman" w:hAnsi="Times New Roman" w:cs="Times New Roman"/>
          <w:sz w:val="24"/>
          <w:szCs w:val="24"/>
        </w:rPr>
        <w:t xml:space="preserve">Zákon č. 121/2022 Z. z. o príspevkoch z fondov Európskej únie a o zmene a doplnení niektorých zákonov </w:t>
      </w:r>
      <w:r w:rsidR="002D1D0D">
        <w:rPr>
          <w:rFonts w:ascii="Times New Roman" w:hAnsi="Times New Roman" w:cs="Times New Roman"/>
          <w:sz w:val="24"/>
          <w:szCs w:val="24"/>
        </w:rPr>
        <w:t xml:space="preserve">v znení </w:t>
      </w:r>
      <w:r w:rsidR="002D1D0D" w:rsidRPr="00EE7404">
        <w:rPr>
          <w:rFonts w:ascii="Times New Roman" w:hAnsi="Times New Roman" w:cs="Times New Roman"/>
          <w:sz w:val="24"/>
          <w:szCs w:val="24"/>
        </w:rPr>
        <w:t>zákona č. 311/2023 Z. z.</w:t>
      </w:r>
      <w:r w:rsidR="00E14703">
        <w:rPr>
          <w:rFonts w:ascii="Times New Roman" w:hAnsi="Times New Roman" w:cs="Times New Roman"/>
          <w:sz w:val="24"/>
          <w:szCs w:val="24"/>
        </w:rPr>
        <w:t xml:space="preserve"> a zákona č. 179/2024 Z. z.</w:t>
      </w:r>
      <w:r w:rsidR="002D1D0D" w:rsidRPr="00EE7404">
        <w:rPr>
          <w:rFonts w:ascii="Times New Roman" w:hAnsi="Times New Roman" w:cs="Times New Roman"/>
          <w:sz w:val="24"/>
          <w:szCs w:val="24"/>
        </w:rPr>
        <w:t xml:space="preserve"> </w:t>
      </w:r>
      <w:r w:rsidRPr="00EE7404">
        <w:rPr>
          <w:rFonts w:ascii="Times New Roman" w:hAnsi="Times New Roman" w:cs="Times New Roman"/>
          <w:sz w:val="24"/>
          <w:szCs w:val="24"/>
        </w:rPr>
        <w:t>sa</w:t>
      </w:r>
      <w:r w:rsidRPr="00504DB6">
        <w:rPr>
          <w:rFonts w:ascii="Times New Roman" w:hAnsi="Times New Roman" w:cs="Times New Roman"/>
          <w:sz w:val="24"/>
          <w:szCs w:val="24"/>
        </w:rPr>
        <w:t xml:space="preserve"> mení a</w:t>
      </w:r>
      <w:r w:rsidR="00694911">
        <w:rPr>
          <w:rFonts w:ascii="Times New Roman" w:hAnsi="Times New Roman" w:cs="Times New Roman"/>
          <w:sz w:val="24"/>
          <w:szCs w:val="24"/>
        </w:rPr>
        <w:t> </w:t>
      </w:r>
      <w:r w:rsidRPr="00504DB6">
        <w:rPr>
          <w:rFonts w:ascii="Times New Roman" w:hAnsi="Times New Roman" w:cs="Times New Roman"/>
          <w:sz w:val="24"/>
          <w:szCs w:val="24"/>
        </w:rPr>
        <w:t>dopĺňa takto:</w:t>
      </w:r>
    </w:p>
    <w:p w14:paraId="3BB49E2D" w14:textId="5F0C9FC7" w:rsidR="00014B45" w:rsidRPr="00014B45" w:rsidRDefault="00014B45" w:rsidP="0020218F"/>
    <w:p w14:paraId="46902224" w14:textId="72216E68" w:rsidR="00014B45" w:rsidRDefault="00014B45" w:rsidP="003F7241">
      <w:pPr>
        <w:pStyle w:val="Odsekzoznamu"/>
        <w:numPr>
          <w:ilvl w:val="0"/>
          <w:numId w:val="7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4B45">
        <w:rPr>
          <w:rFonts w:ascii="Times New Roman" w:hAnsi="Times New Roman" w:cs="Times New Roman"/>
          <w:sz w:val="24"/>
          <w:szCs w:val="24"/>
        </w:rPr>
        <w:t>V § 5 ods. 2 písmen</w:t>
      </w:r>
      <w:r w:rsidR="00434CA2">
        <w:rPr>
          <w:rFonts w:ascii="Times New Roman" w:hAnsi="Times New Roman" w:cs="Times New Roman"/>
          <w:sz w:val="24"/>
          <w:szCs w:val="24"/>
        </w:rPr>
        <w:t>á</w:t>
      </w:r>
      <w:r w:rsidRPr="00014B45">
        <w:rPr>
          <w:rFonts w:ascii="Times New Roman" w:hAnsi="Times New Roman" w:cs="Times New Roman"/>
          <w:sz w:val="24"/>
          <w:szCs w:val="24"/>
        </w:rPr>
        <w:t xml:space="preserve"> b) </w:t>
      </w:r>
      <w:r w:rsidR="00434CA2">
        <w:rPr>
          <w:rFonts w:ascii="Times New Roman" w:hAnsi="Times New Roman" w:cs="Times New Roman"/>
          <w:sz w:val="24"/>
          <w:szCs w:val="24"/>
        </w:rPr>
        <w:t xml:space="preserve">a c) </w:t>
      </w:r>
      <w:r w:rsidRPr="00014B45">
        <w:rPr>
          <w:rFonts w:ascii="Times New Roman" w:hAnsi="Times New Roman" w:cs="Times New Roman"/>
          <w:sz w:val="24"/>
          <w:szCs w:val="24"/>
        </w:rPr>
        <w:t>zn</w:t>
      </w:r>
      <w:r w:rsidR="00434CA2">
        <w:rPr>
          <w:rFonts w:ascii="Times New Roman" w:hAnsi="Times New Roman" w:cs="Times New Roman"/>
          <w:sz w:val="24"/>
          <w:szCs w:val="24"/>
        </w:rPr>
        <w:t>ejú</w:t>
      </w:r>
      <w:r w:rsidRPr="00014B45">
        <w:rPr>
          <w:rFonts w:ascii="Times New Roman" w:hAnsi="Times New Roman" w:cs="Times New Roman"/>
          <w:sz w:val="24"/>
          <w:szCs w:val="24"/>
        </w:rPr>
        <w:t>:</w:t>
      </w:r>
    </w:p>
    <w:p w14:paraId="235BCC84" w14:textId="5F923332" w:rsidR="00802CEE" w:rsidRDefault="00014B45" w:rsidP="003F7241">
      <w:pPr>
        <w:pStyle w:val="Odsekzoznamu"/>
        <w:spacing w:after="12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4B45">
        <w:rPr>
          <w:rFonts w:ascii="Times New Roman" w:hAnsi="Times New Roman" w:cs="Times New Roman"/>
          <w:sz w:val="24"/>
          <w:szCs w:val="24"/>
        </w:rPr>
        <w:t xml:space="preserve">„b) </w:t>
      </w:r>
      <w:r w:rsidR="00281F06">
        <w:rPr>
          <w:rFonts w:ascii="Times New Roman" w:hAnsi="Times New Roman" w:cs="Times New Roman"/>
          <w:sz w:val="24"/>
          <w:szCs w:val="24"/>
        </w:rPr>
        <w:t>zabezpečuje tvorbu a zmenu</w:t>
      </w:r>
      <w:r w:rsidR="00802CEE" w:rsidRPr="00802CEE">
        <w:rPr>
          <w:rFonts w:ascii="Times New Roman" w:hAnsi="Times New Roman" w:cs="Times New Roman"/>
          <w:sz w:val="24"/>
          <w:szCs w:val="24"/>
        </w:rPr>
        <w:t xml:space="preserve"> strategických, koncepčných, </w:t>
      </w:r>
      <w:r w:rsidR="00802CEE" w:rsidRPr="007361E7">
        <w:rPr>
          <w:rFonts w:ascii="Times New Roman" w:hAnsi="Times New Roman" w:cs="Times New Roman"/>
          <w:sz w:val="24"/>
          <w:szCs w:val="24"/>
        </w:rPr>
        <w:t>legislatívnych a</w:t>
      </w:r>
      <w:r w:rsidR="00F77E42">
        <w:rPr>
          <w:rFonts w:ascii="Times New Roman" w:hAnsi="Times New Roman" w:cs="Times New Roman"/>
          <w:sz w:val="24"/>
          <w:szCs w:val="24"/>
        </w:rPr>
        <w:t>lebo</w:t>
      </w:r>
      <w:r w:rsidR="00802CEE" w:rsidRPr="00802CEE">
        <w:rPr>
          <w:rFonts w:ascii="Times New Roman" w:hAnsi="Times New Roman" w:cs="Times New Roman"/>
          <w:sz w:val="24"/>
          <w:szCs w:val="24"/>
        </w:rPr>
        <w:t xml:space="preserve"> horizontálne uplatniteľných dokumentov pre politik</w:t>
      </w:r>
      <w:r w:rsidR="00870215">
        <w:rPr>
          <w:rFonts w:ascii="Times New Roman" w:hAnsi="Times New Roman" w:cs="Times New Roman"/>
          <w:sz w:val="24"/>
          <w:szCs w:val="24"/>
        </w:rPr>
        <w:t>u</w:t>
      </w:r>
      <w:r w:rsidR="00802CEE" w:rsidRPr="00802CEE">
        <w:rPr>
          <w:rFonts w:ascii="Times New Roman" w:hAnsi="Times New Roman" w:cs="Times New Roman"/>
          <w:sz w:val="24"/>
          <w:szCs w:val="24"/>
        </w:rPr>
        <w:t xml:space="preserve"> súdržnosti, okrem finančného riadenia, riadenia finančných nástrojov a programu </w:t>
      </w:r>
      <w:proofErr w:type="spellStart"/>
      <w:r w:rsidR="00802CEE" w:rsidRPr="00802CEE">
        <w:rPr>
          <w:rFonts w:ascii="Times New Roman" w:hAnsi="Times New Roman" w:cs="Times New Roman"/>
          <w:sz w:val="24"/>
          <w:szCs w:val="24"/>
        </w:rPr>
        <w:t>Interact</w:t>
      </w:r>
      <w:proofErr w:type="spellEnd"/>
      <w:r w:rsidR="00802CEE" w:rsidRPr="00802CEE">
        <w:rPr>
          <w:rFonts w:ascii="Times New Roman" w:hAnsi="Times New Roman" w:cs="Times New Roman"/>
          <w:sz w:val="24"/>
          <w:szCs w:val="24"/>
        </w:rPr>
        <w:t>,</w:t>
      </w:r>
    </w:p>
    <w:p w14:paraId="20E37480" w14:textId="3327CCD6" w:rsidR="00802CEE" w:rsidRDefault="00802CEE" w:rsidP="003F7241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1052BA">
        <w:rPr>
          <w:rFonts w:ascii="Times New Roman" w:hAnsi="Times New Roman" w:cs="Times New Roman"/>
          <w:sz w:val="24"/>
          <w:szCs w:val="24"/>
        </w:rPr>
        <w:t xml:space="preserve">zabezpečuje tvorbu a zmenu </w:t>
      </w:r>
      <w:r w:rsidRPr="00802CEE">
        <w:rPr>
          <w:rFonts w:ascii="Times New Roman" w:hAnsi="Times New Roman" w:cs="Times New Roman"/>
          <w:sz w:val="24"/>
          <w:szCs w:val="24"/>
        </w:rPr>
        <w:t xml:space="preserve">vzorových dokumentov podľa tohto zákona, okrem vzorových dokumentov týkajúcich sa finančného riadenia, riadenia finančných nástrojov, programu </w:t>
      </w:r>
      <w:proofErr w:type="spellStart"/>
      <w:r w:rsidRPr="00802CEE">
        <w:rPr>
          <w:rFonts w:ascii="Times New Roman" w:hAnsi="Times New Roman" w:cs="Times New Roman"/>
          <w:sz w:val="24"/>
          <w:szCs w:val="24"/>
        </w:rPr>
        <w:t>Interact</w:t>
      </w:r>
      <w:proofErr w:type="spellEnd"/>
      <w:r w:rsidRPr="00802CEE">
        <w:rPr>
          <w:rFonts w:ascii="Times New Roman" w:hAnsi="Times New Roman" w:cs="Times New Roman"/>
          <w:sz w:val="24"/>
          <w:szCs w:val="24"/>
        </w:rPr>
        <w:t xml:space="preserve"> a programov Fondu pre azyl, migráciu a integráciu, Fondu pre vnútornú bezpečnosť a Nástroja finančnej podpory na riadenie hraníc a vízovú politiku,“.</w:t>
      </w:r>
    </w:p>
    <w:p w14:paraId="2A1C8A4B" w14:textId="5696AE56" w:rsidR="00802CEE" w:rsidRDefault="00802CEE" w:rsidP="00802CEE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DAAEB49" w14:textId="6C60E468" w:rsidR="00802CEE" w:rsidRPr="00802CEE" w:rsidRDefault="00434CA2" w:rsidP="00434CA2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CA2">
        <w:rPr>
          <w:rFonts w:ascii="Times New Roman" w:hAnsi="Times New Roman" w:cs="Times New Roman"/>
          <w:sz w:val="24"/>
          <w:szCs w:val="24"/>
        </w:rPr>
        <w:t>V § 5 ods. 2 písm. g) sa za slovami „poli</w:t>
      </w:r>
      <w:r>
        <w:rPr>
          <w:rFonts w:ascii="Times New Roman" w:hAnsi="Times New Roman" w:cs="Times New Roman"/>
          <w:sz w:val="24"/>
          <w:szCs w:val="24"/>
        </w:rPr>
        <w:t>tiku</w:t>
      </w:r>
      <w:r w:rsidRPr="00434CA2">
        <w:rPr>
          <w:rFonts w:ascii="Times New Roman" w:hAnsi="Times New Roman" w:cs="Times New Roman"/>
          <w:sz w:val="24"/>
          <w:szCs w:val="24"/>
        </w:rPr>
        <w:t xml:space="preserve"> súdržn</w:t>
      </w:r>
      <w:r w:rsidR="003F7241">
        <w:rPr>
          <w:rFonts w:ascii="Times New Roman" w:hAnsi="Times New Roman" w:cs="Times New Roman"/>
          <w:sz w:val="24"/>
          <w:szCs w:val="24"/>
        </w:rPr>
        <w:t>osti“ vypúšťa čiarka a slová „a </w:t>
      </w:r>
      <w:r w:rsidRPr="00434CA2">
        <w:rPr>
          <w:rFonts w:ascii="Times New Roman" w:hAnsi="Times New Roman" w:cs="Times New Roman"/>
          <w:sz w:val="24"/>
          <w:szCs w:val="24"/>
        </w:rPr>
        <w:t>koordinuje a zabezpečuje prípravu legislatívnych, strategických a koncepčných dokumentov politiky súdržnosti v Slovenskej republike“.</w:t>
      </w:r>
    </w:p>
    <w:p w14:paraId="34F9E7FA" w14:textId="6E207DF9" w:rsidR="00802CEE" w:rsidRPr="00802CEE" w:rsidRDefault="00802CEE" w:rsidP="00802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C4B686" w14:textId="6867A46C" w:rsidR="00014B45" w:rsidRDefault="00014B45" w:rsidP="00014B45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B45">
        <w:rPr>
          <w:rFonts w:ascii="Times New Roman" w:hAnsi="Times New Roman" w:cs="Times New Roman"/>
          <w:sz w:val="24"/>
          <w:szCs w:val="24"/>
        </w:rPr>
        <w:t xml:space="preserve">V § 5 ods. 2 sa vypúšťa </w:t>
      </w:r>
      <w:r w:rsidR="006B39B7">
        <w:rPr>
          <w:rFonts w:ascii="Times New Roman" w:hAnsi="Times New Roman" w:cs="Times New Roman"/>
          <w:sz w:val="24"/>
          <w:szCs w:val="24"/>
        </w:rPr>
        <w:t>písmen</w:t>
      </w:r>
      <w:r w:rsidR="009572AA">
        <w:rPr>
          <w:rFonts w:ascii="Times New Roman" w:hAnsi="Times New Roman" w:cs="Times New Roman"/>
          <w:sz w:val="24"/>
          <w:szCs w:val="24"/>
        </w:rPr>
        <w:t>o</w:t>
      </w:r>
      <w:r w:rsidR="006B39B7">
        <w:rPr>
          <w:rFonts w:ascii="Times New Roman" w:hAnsi="Times New Roman" w:cs="Times New Roman"/>
          <w:sz w:val="24"/>
          <w:szCs w:val="24"/>
        </w:rPr>
        <w:t xml:space="preserve"> h)</w:t>
      </w:r>
      <w:r w:rsidRPr="00014B45">
        <w:rPr>
          <w:rFonts w:ascii="Times New Roman" w:hAnsi="Times New Roman" w:cs="Times New Roman"/>
          <w:sz w:val="24"/>
          <w:szCs w:val="24"/>
        </w:rPr>
        <w:t>.</w:t>
      </w:r>
    </w:p>
    <w:p w14:paraId="6B1BBEB7" w14:textId="70ED7379" w:rsidR="006E1935" w:rsidRDefault="006E1935" w:rsidP="003B1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3D2C1" w14:textId="1EAB29FE" w:rsidR="006E1935" w:rsidRPr="006E1935" w:rsidRDefault="006E1935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10 ods. 9 sa za slov</w:t>
      </w:r>
      <w:r w:rsidR="007C001C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„únie“ vklad</w:t>
      </w:r>
      <w:r w:rsidR="0040679B">
        <w:rPr>
          <w:rFonts w:ascii="Times New Roman" w:hAnsi="Times New Roman" w:cs="Times New Roman"/>
          <w:sz w:val="24"/>
          <w:szCs w:val="24"/>
        </w:rPr>
        <w:t>á čiarka a</w:t>
      </w:r>
      <w:r>
        <w:rPr>
          <w:rFonts w:ascii="Times New Roman" w:hAnsi="Times New Roman" w:cs="Times New Roman"/>
          <w:sz w:val="24"/>
          <w:szCs w:val="24"/>
        </w:rPr>
        <w:t xml:space="preserve"> slová „</w:t>
      </w:r>
      <w:r w:rsidR="009641D9">
        <w:rPr>
          <w:rFonts w:ascii="Times New Roman" w:hAnsi="Times New Roman" w:cs="Times New Roman"/>
          <w:sz w:val="24"/>
          <w:szCs w:val="24"/>
        </w:rPr>
        <w:t xml:space="preserve">iného </w:t>
      </w:r>
      <w:r>
        <w:rPr>
          <w:rFonts w:ascii="Times New Roman" w:hAnsi="Times New Roman" w:cs="Times New Roman"/>
          <w:sz w:val="24"/>
          <w:szCs w:val="24"/>
        </w:rPr>
        <w:t>orgánu verejnej správy“</w:t>
      </w:r>
      <w:r w:rsidR="0040679B">
        <w:rPr>
          <w:rFonts w:ascii="Times New Roman" w:hAnsi="Times New Roman" w:cs="Times New Roman"/>
          <w:sz w:val="24"/>
          <w:szCs w:val="24"/>
        </w:rPr>
        <w:t>.</w:t>
      </w:r>
    </w:p>
    <w:p w14:paraId="1E8164E6" w14:textId="77777777" w:rsidR="005E147D" w:rsidRDefault="005E147D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5DB210F" w14:textId="2F9AC924" w:rsidR="005E147D" w:rsidRPr="005E147D" w:rsidRDefault="00C54ABD">
      <w:pPr>
        <w:pStyle w:val="Odsekzoznamu"/>
        <w:numPr>
          <w:ilvl w:val="0"/>
          <w:numId w:val="7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21 odsek 3 znie:</w:t>
      </w:r>
    </w:p>
    <w:p w14:paraId="2937214B" w14:textId="5C9400C9" w:rsidR="00014B45" w:rsidRDefault="00C54ABD" w:rsidP="00C54ABD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54ABD">
        <w:rPr>
          <w:rFonts w:ascii="Times New Roman" w:hAnsi="Times New Roman" w:cs="Times New Roman"/>
          <w:sz w:val="24"/>
          <w:szCs w:val="24"/>
        </w:rPr>
        <w:t xml:space="preserve">„(3) Rozhodnutie o schválení žiadosti, okrem rozhodnutia o schválení žiadosti podľa § 13 ods. 2, môže byť preskúmané mimo odvolacieho konania do zaslania návrhu na uzavretie zmluvy. Konanie o preskúmaní rozhodnutia o neschválení žiadosti mimo odvolacieho konania, konanie o preskúmaní rozhodnutia o zastavení konania mimo odvolacieho konania a konanie o preskúmaní rozhodnutia o schválení žiadosti podľa § 13 ods. 2 mimo </w:t>
      </w:r>
      <w:r w:rsidRPr="00C54ABD">
        <w:rPr>
          <w:rFonts w:ascii="Times New Roman" w:hAnsi="Times New Roman" w:cs="Times New Roman"/>
          <w:sz w:val="24"/>
          <w:szCs w:val="24"/>
        </w:rPr>
        <w:lastRenderedPageBreak/>
        <w:t>odvolacieho konania možno začať najneskôr v lehote dvoch rokov odo dňa nadobudnutia právoplatnosti rozhodnutia.“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654DD98" w14:textId="77777777" w:rsidR="00C54ABD" w:rsidRPr="009572AA" w:rsidRDefault="00C54ABD" w:rsidP="00957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71135E" w14:textId="367EC4DA" w:rsidR="002075C0" w:rsidRDefault="006B39B7" w:rsidP="002075C0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§ 27 </w:t>
      </w:r>
      <w:r w:rsidR="002075C0" w:rsidRPr="002075C0">
        <w:rPr>
          <w:rFonts w:ascii="Times New Roman" w:hAnsi="Times New Roman" w:cs="Times New Roman"/>
          <w:sz w:val="24"/>
          <w:szCs w:val="24"/>
        </w:rPr>
        <w:t>sa za odsek 7 vkladá nový odsek 8, ktorý znie: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D3185D" w14:textId="15940B2D" w:rsidR="006B39B7" w:rsidRDefault="006B39B7" w:rsidP="00AA0523">
      <w:pPr>
        <w:spacing w:after="12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AA0523">
        <w:rPr>
          <w:rFonts w:ascii="Times New Roman" w:hAnsi="Times New Roman" w:cs="Times New Roman"/>
          <w:sz w:val="24"/>
          <w:szCs w:val="24"/>
        </w:rPr>
        <w:t>„</w:t>
      </w:r>
      <w:r w:rsidR="000F3858">
        <w:rPr>
          <w:rFonts w:ascii="Times New Roman" w:hAnsi="Times New Roman" w:cs="Times New Roman"/>
          <w:sz w:val="24"/>
          <w:szCs w:val="24"/>
        </w:rPr>
        <w:t xml:space="preserve">(8) </w:t>
      </w:r>
      <w:r w:rsidRPr="00AA0523">
        <w:rPr>
          <w:rFonts w:ascii="Times New Roman" w:hAnsi="Times New Roman" w:cs="Times New Roman"/>
          <w:sz w:val="24"/>
          <w:szCs w:val="24"/>
        </w:rPr>
        <w:t>Ak sú splnené podmienky podľa §</w:t>
      </w:r>
      <w:r w:rsidR="00D25E34" w:rsidRPr="00AA0523">
        <w:rPr>
          <w:rFonts w:ascii="Times New Roman" w:hAnsi="Times New Roman" w:cs="Times New Roman"/>
          <w:sz w:val="24"/>
          <w:szCs w:val="24"/>
        </w:rPr>
        <w:t xml:space="preserve"> </w:t>
      </w:r>
      <w:r w:rsidRPr="00AA0523">
        <w:rPr>
          <w:rFonts w:ascii="Times New Roman" w:hAnsi="Times New Roman" w:cs="Times New Roman"/>
          <w:sz w:val="24"/>
          <w:szCs w:val="24"/>
        </w:rPr>
        <w:t>17 ods. 2, poskytovateľ môže rozhodnúť o zastavení konania na základe uznesenia monitorovacieho výboru príslušného programu.“</w:t>
      </w:r>
      <w:r w:rsidR="00762657" w:rsidRPr="00AA0523">
        <w:rPr>
          <w:rFonts w:ascii="Times New Roman" w:hAnsi="Times New Roman" w:cs="Times New Roman"/>
          <w:sz w:val="24"/>
          <w:szCs w:val="24"/>
        </w:rPr>
        <w:t>.</w:t>
      </w:r>
    </w:p>
    <w:p w14:paraId="0DCEB576" w14:textId="0816BC9A" w:rsidR="002075C0" w:rsidRPr="00AA0523" w:rsidRDefault="002075C0" w:rsidP="00AA0523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075C0">
        <w:rPr>
          <w:rFonts w:ascii="Times New Roman" w:hAnsi="Times New Roman" w:cs="Times New Roman"/>
          <w:sz w:val="24"/>
          <w:szCs w:val="24"/>
        </w:rPr>
        <w:t>Doterajšie odseky 8 až 13 sa označujú ako odseky 9 až 14.</w:t>
      </w:r>
    </w:p>
    <w:p w14:paraId="0AB0F7DF" w14:textId="291EB491" w:rsidR="00014B45" w:rsidRPr="006B39B7" w:rsidRDefault="00014B45" w:rsidP="006B3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08CC87" w14:textId="341FB4C5" w:rsidR="00BF2DE4" w:rsidRPr="00FF6EDC" w:rsidRDefault="00C54ABD" w:rsidP="006709B7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BD">
        <w:rPr>
          <w:rFonts w:ascii="Times New Roman" w:hAnsi="Times New Roman" w:cs="Times New Roman"/>
          <w:sz w:val="24"/>
          <w:szCs w:val="24"/>
        </w:rPr>
        <w:t xml:space="preserve">V § 38 ods. 1 písm. a) sa slová „projektov bez vytvorenia analytických účtov v členení podľa jednotlivých projektov“ nahrádzajú slovami „projektov </w:t>
      </w:r>
      <w:r w:rsidRPr="003B1B2A">
        <w:rPr>
          <w:rFonts w:ascii="Times New Roman" w:hAnsi="Times New Roman" w:cs="Times New Roman"/>
          <w:sz w:val="24"/>
          <w:szCs w:val="24"/>
        </w:rPr>
        <w:t>alebo operácií bez vytvorenia analytických účtov v členení podľa jednotlivých projektov alebo operácií“.</w:t>
      </w:r>
    </w:p>
    <w:p w14:paraId="70881633" w14:textId="5F406392" w:rsidR="00B5454F" w:rsidRPr="007E10EA" w:rsidRDefault="00B5454F" w:rsidP="007E10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DE78184" w14:textId="3D57E26E" w:rsidR="00FA4651" w:rsidRPr="00671C7B" w:rsidRDefault="00FA4651" w:rsidP="00FA4651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C7B">
        <w:rPr>
          <w:rFonts w:ascii="Times New Roman" w:hAnsi="Times New Roman" w:cs="Times New Roman"/>
          <w:sz w:val="24"/>
          <w:szCs w:val="24"/>
        </w:rPr>
        <w:t>V § 39 ods. 4 sa vypúšťajú slová „platobný orgán alebo“</w:t>
      </w:r>
      <w:r w:rsidR="002075C0">
        <w:rPr>
          <w:rFonts w:ascii="Times New Roman" w:hAnsi="Times New Roman" w:cs="Times New Roman"/>
          <w:sz w:val="24"/>
          <w:szCs w:val="24"/>
        </w:rPr>
        <w:t xml:space="preserve"> a </w:t>
      </w:r>
      <w:r w:rsidR="007475B7">
        <w:rPr>
          <w:rFonts w:ascii="Times New Roman" w:hAnsi="Times New Roman" w:cs="Times New Roman"/>
          <w:sz w:val="24"/>
          <w:szCs w:val="24"/>
        </w:rPr>
        <w:t>za slovami</w:t>
      </w:r>
      <w:r w:rsidR="00A61CD8">
        <w:rPr>
          <w:rFonts w:ascii="Times New Roman" w:hAnsi="Times New Roman" w:cs="Times New Roman"/>
          <w:sz w:val="24"/>
          <w:szCs w:val="24"/>
        </w:rPr>
        <w:t xml:space="preserve"> „platobnému orgánu“</w:t>
      </w:r>
      <w:r w:rsidR="00790070">
        <w:rPr>
          <w:rFonts w:ascii="Times New Roman" w:hAnsi="Times New Roman" w:cs="Times New Roman"/>
          <w:sz w:val="24"/>
          <w:szCs w:val="24"/>
        </w:rPr>
        <w:t xml:space="preserve"> </w:t>
      </w:r>
      <w:r w:rsidR="002075C0">
        <w:rPr>
          <w:rFonts w:ascii="Times New Roman" w:hAnsi="Times New Roman" w:cs="Times New Roman"/>
          <w:sz w:val="24"/>
          <w:szCs w:val="24"/>
        </w:rPr>
        <w:t xml:space="preserve">sa vypúšťa čiarka </w:t>
      </w:r>
      <w:r w:rsidR="00790070">
        <w:rPr>
          <w:rFonts w:ascii="Times New Roman" w:hAnsi="Times New Roman" w:cs="Times New Roman"/>
          <w:sz w:val="24"/>
          <w:szCs w:val="24"/>
        </w:rPr>
        <w:t>a slová „ak ju platobný orgán nevypracoval,“</w:t>
      </w:r>
      <w:r w:rsidRPr="00671C7B">
        <w:rPr>
          <w:rFonts w:ascii="Times New Roman" w:hAnsi="Times New Roman" w:cs="Times New Roman"/>
          <w:sz w:val="24"/>
          <w:szCs w:val="24"/>
        </w:rPr>
        <w:t>.</w:t>
      </w:r>
    </w:p>
    <w:p w14:paraId="7C89DC26" w14:textId="2010A286" w:rsidR="00FA4651" w:rsidRPr="00FD7F8C" w:rsidRDefault="00FA4651" w:rsidP="00EE4A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CFAABF" w14:textId="1AEF99C6" w:rsidR="00FA4651" w:rsidRPr="00671C7B" w:rsidRDefault="00FA4651" w:rsidP="00FA4651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7B">
        <w:rPr>
          <w:rFonts w:ascii="Times New Roman" w:hAnsi="Times New Roman" w:cs="Times New Roman"/>
          <w:sz w:val="24"/>
          <w:szCs w:val="24"/>
        </w:rPr>
        <w:t xml:space="preserve">V § 39 ods. 10 písm. a) </w:t>
      </w:r>
      <w:r w:rsidR="00752F93">
        <w:rPr>
          <w:rFonts w:ascii="Times New Roman" w:hAnsi="Times New Roman" w:cs="Times New Roman"/>
          <w:sz w:val="24"/>
          <w:szCs w:val="24"/>
        </w:rPr>
        <w:t xml:space="preserve">sa </w:t>
      </w:r>
      <w:r w:rsidRPr="00671C7B">
        <w:rPr>
          <w:rFonts w:ascii="Times New Roman" w:hAnsi="Times New Roman" w:cs="Times New Roman"/>
          <w:sz w:val="24"/>
          <w:szCs w:val="24"/>
        </w:rPr>
        <w:t>slová „§ 41, §</w:t>
      </w:r>
      <w:r w:rsidR="00752F93">
        <w:rPr>
          <w:rFonts w:ascii="Times New Roman" w:hAnsi="Times New Roman" w:cs="Times New Roman"/>
          <w:sz w:val="24"/>
          <w:szCs w:val="24"/>
        </w:rPr>
        <w:t xml:space="preserve"> </w:t>
      </w:r>
      <w:r w:rsidRPr="00671C7B">
        <w:rPr>
          <w:rFonts w:ascii="Times New Roman" w:hAnsi="Times New Roman" w:cs="Times New Roman"/>
          <w:sz w:val="24"/>
          <w:szCs w:val="24"/>
        </w:rPr>
        <w:t>42 alebo § 44“ nahrádzajú slovami „§ 41 alebo §</w:t>
      </w:r>
      <w:r w:rsidR="0020218F">
        <w:rPr>
          <w:rFonts w:ascii="Times New Roman" w:hAnsi="Times New Roman" w:cs="Times New Roman"/>
          <w:sz w:val="24"/>
          <w:szCs w:val="24"/>
        </w:rPr>
        <w:t> </w:t>
      </w:r>
      <w:r w:rsidRPr="00671C7B">
        <w:rPr>
          <w:rFonts w:ascii="Times New Roman" w:hAnsi="Times New Roman" w:cs="Times New Roman"/>
          <w:sz w:val="24"/>
          <w:szCs w:val="24"/>
        </w:rPr>
        <w:t xml:space="preserve">42“. </w:t>
      </w:r>
    </w:p>
    <w:p w14:paraId="2662640C" w14:textId="77777777" w:rsidR="00FA4651" w:rsidRPr="00671C7B" w:rsidRDefault="00FA4651" w:rsidP="00FA46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35F332" w14:textId="77777777" w:rsidR="00D03A57" w:rsidRPr="00D03A57" w:rsidRDefault="00D03A57" w:rsidP="00D03A57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03A57">
        <w:rPr>
          <w:rFonts w:ascii="Times New Roman" w:hAnsi="Times New Roman" w:cs="Times New Roman"/>
          <w:sz w:val="24"/>
          <w:szCs w:val="24"/>
        </w:rPr>
        <w:t xml:space="preserve">V § 43 odsek 4 znie: </w:t>
      </w:r>
    </w:p>
    <w:p w14:paraId="29BF9916" w14:textId="77777777" w:rsidR="00D03A57" w:rsidRPr="00D03A57" w:rsidRDefault="00D03A57" w:rsidP="00EF7C1B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03A57">
        <w:rPr>
          <w:rFonts w:ascii="Times New Roman" w:hAnsi="Times New Roman" w:cs="Times New Roman"/>
          <w:sz w:val="24"/>
          <w:szCs w:val="24"/>
        </w:rPr>
        <w:t>„(4) Na účely účtovníctva sa plnenie inej osoby ako prijímateľa považuje za plnenie prijímateľa, ak</w:t>
      </w:r>
    </w:p>
    <w:p w14:paraId="3660A541" w14:textId="3C54FF10" w:rsidR="00D03A57" w:rsidRPr="00D03A57" w:rsidRDefault="00D03A57" w:rsidP="00EF7C1B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03A57">
        <w:rPr>
          <w:rFonts w:ascii="Times New Roman" w:hAnsi="Times New Roman" w:cs="Times New Roman"/>
          <w:sz w:val="24"/>
          <w:szCs w:val="24"/>
        </w:rPr>
        <w:t>a) z právoplatného súdneho rozhodnutia, ktoré sa týka projektu, v rámci ktorého má poskytovateľ voči prijímateľovi v správe pohľadávku z príspevku alebo pohľadávku z</w:t>
      </w:r>
      <w:r w:rsidR="0020218F">
        <w:rPr>
          <w:rFonts w:ascii="Times New Roman" w:hAnsi="Times New Roman" w:cs="Times New Roman"/>
          <w:sz w:val="24"/>
          <w:szCs w:val="24"/>
        </w:rPr>
        <w:t> </w:t>
      </w:r>
      <w:r w:rsidRPr="00D03A57">
        <w:rPr>
          <w:rFonts w:ascii="Times New Roman" w:hAnsi="Times New Roman" w:cs="Times New Roman"/>
          <w:sz w:val="24"/>
          <w:szCs w:val="24"/>
        </w:rPr>
        <w:t xml:space="preserve">rozhodnutia, vyplýva </w:t>
      </w:r>
      <w:r w:rsidR="00C753A4">
        <w:rPr>
          <w:rFonts w:ascii="Times New Roman" w:hAnsi="Times New Roman" w:cs="Times New Roman"/>
          <w:sz w:val="24"/>
          <w:szCs w:val="24"/>
        </w:rPr>
        <w:t xml:space="preserve">tejto </w:t>
      </w:r>
      <w:r w:rsidRPr="00D03A57">
        <w:rPr>
          <w:rFonts w:ascii="Times New Roman" w:hAnsi="Times New Roman" w:cs="Times New Roman"/>
          <w:sz w:val="24"/>
          <w:szCs w:val="24"/>
        </w:rPr>
        <w:t>osobe povinnosť vrátiť poskytovateľovi príspevok alebo jeho časť alebo nahradiť poskytovateľovi škodu alebo vydať bezdôvodné obohatenie alebo</w:t>
      </w:r>
    </w:p>
    <w:p w14:paraId="34B0744C" w14:textId="77777777" w:rsidR="00D03A57" w:rsidRPr="00D03A57" w:rsidRDefault="00D03A57" w:rsidP="00EF7C1B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B7AD6B8" w14:textId="53472BF4" w:rsidR="00D03A57" w:rsidRPr="00D03A57" w:rsidRDefault="00D03A57" w:rsidP="00EF7C1B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03A57">
        <w:rPr>
          <w:rFonts w:ascii="Times New Roman" w:hAnsi="Times New Roman" w:cs="Times New Roman"/>
          <w:sz w:val="24"/>
          <w:szCs w:val="24"/>
        </w:rPr>
        <w:t>b) ide o plnenie osoby, ktorá je blízka zakladateľovi alebo spoločníkovi prijímateľa alebo ktorá je ovládajúcou osobou</w:t>
      </w:r>
      <w:r w:rsidRPr="001D0F20">
        <w:rPr>
          <w:rFonts w:ascii="Times New Roman" w:hAnsi="Times New Roman" w:cs="Times New Roman"/>
          <w:sz w:val="24"/>
          <w:szCs w:val="24"/>
          <w:vertAlign w:val="superscript"/>
        </w:rPr>
        <w:t>132</w:t>
      </w:r>
      <w:r w:rsidRPr="00EF7C1B">
        <w:rPr>
          <w:rFonts w:ascii="Times New Roman" w:hAnsi="Times New Roman" w:cs="Times New Roman"/>
          <w:sz w:val="24"/>
          <w:szCs w:val="24"/>
        </w:rPr>
        <w:t>)</w:t>
      </w:r>
      <w:r w:rsidRPr="00D03A57">
        <w:rPr>
          <w:rFonts w:ascii="Times New Roman" w:hAnsi="Times New Roman" w:cs="Times New Roman"/>
          <w:sz w:val="24"/>
          <w:szCs w:val="24"/>
        </w:rPr>
        <w:t xml:space="preserve"> alebo ovládanou osobou</w:t>
      </w:r>
      <w:r w:rsidRPr="001D0F20">
        <w:rPr>
          <w:rFonts w:ascii="Times New Roman" w:hAnsi="Times New Roman" w:cs="Times New Roman"/>
          <w:sz w:val="24"/>
          <w:szCs w:val="24"/>
          <w:vertAlign w:val="superscript"/>
        </w:rPr>
        <w:t>133</w:t>
      </w:r>
      <w:r w:rsidRPr="00EF7C1B">
        <w:rPr>
          <w:rFonts w:ascii="Times New Roman" w:hAnsi="Times New Roman" w:cs="Times New Roman"/>
          <w:sz w:val="24"/>
          <w:szCs w:val="24"/>
        </w:rPr>
        <w:t>)</w:t>
      </w:r>
      <w:r w:rsidRPr="00D03A57">
        <w:rPr>
          <w:rFonts w:ascii="Times New Roman" w:hAnsi="Times New Roman" w:cs="Times New Roman"/>
          <w:sz w:val="24"/>
          <w:szCs w:val="24"/>
        </w:rPr>
        <w:t xml:space="preserve"> prijímateľa</w:t>
      </w:r>
      <w:r w:rsidR="009A3793">
        <w:rPr>
          <w:rFonts w:ascii="Times New Roman" w:hAnsi="Times New Roman" w:cs="Times New Roman"/>
          <w:sz w:val="24"/>
          <w:szCs w:val="24"/>
        </w:rPr>
        <w:t>,</w:t>
      </w:r>
      <w:r w:rsidRPr="00D03A57">
        <w:rPr>
          <w:rFonts w:ascii="Times New Roman" w:hAnsi="Times New Roman" w:cs="Times New Roman"/>
          <w:sz w:val="24"/>
          <w:szCs w:val="24"/>
        </w:rPr>
        <w:t xml:space="preserve"> zakladateľa alebo spoločníka prijímateľa.“.</w:t>
      </w:r>
    </w:p>
    <w:p w14:paraId="628C53F7" w14:textId="77777777" w:rsidR="00D03A57" w:rsidRPr="00D03A57" w:rsidRDefault="00D03A57" w:rsidP="00D03A57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3EBE933B" w14:textId="3AE8A634" w:rsidR="00FA4651" w:rsidRPr="0020218F" w:rsidRDefault="00D03A57" w:rsidP="0020218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3A57">
        <w:rPr>
          <w:rFonts w:ascii="Times New Roman" w:hAnsi="Times New Roman" w:cs="Times New Roman"/>
          <w:sz w:val="24"/>
          <w:szCs w:val="24"/>
        </w:rPr>
        <w:t>V § 44 ods. 2 písm. b) sa slová „aj po splatnosti“ nahrádzajú slovami „bez ohľadu na</w:t>
      </w:r>
      <w:r w:rsidR="0020218F">
        <w:rPr>
          <w:rFonts w:ascii="Times New Roman" w:hAnsi="Times New Roman" w:cs="Times New Roman"/>
          <w:sz w:val="24"/>
          <w:szCs w:val="24"/>
        </w:rPr>
        <w:t> </w:t>
      </w:r>
      <w:r w:rsidRPr="00D03A57">
        <w:rPr>
          <w:rFonts w:ascii="Times New Roman" w:hAnsi="Times New Roman" w:cs="Times New Roman"/>
          <w:sz w:val="24"/>
          <w:szCs w:val="24"/>
        </w:rPr>
        <w:t>splatnosť“.</w:t>
      </w:r>
    </w:p>
    <w:p w14:paraId="310A5994" w14:textId="77777777" w:rsidR="00D03A57" w:rsidRPr="00D03A57" w:rsidRDefault="00D03A57" w:rsidP="00D03A57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302308EA" w14:textId="31737361" w:rsidR="00FA4651" w:rsidRDefault="00FA4651" w:rsidP="00FA4651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</w:t>
      </w:r>
      <w:r w:rsidRPr="00671C7B">
        <w:rPr>
          <w:rFonts w:ascii="Times New Roman" w:hAnsi="Times New Roman" w:cs="Times New Roman"/>
          <w:sz w:val="24"/>
          <w:szCs w:val="24"/>
        </w:rPr>
        <w:t>§ 4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71C7B">
        <w:rPr>
          <w:rFonts w:ascii="Times New Roman" w:hAnsi="Times New Roman" w:cs="Times New Roman"/>
          <w:sz w:val="24"/>
          <w:szCs w:val="24"/>
        </w:rPr>
        <w:t xml:space="preserve"> ods. 11 </w:t>
      </w:r>
      <w:r>
        <w:rPr>
          <w:rFonts w:ascii="Times New Roman" w:hAnsi="Times New Roman" w:cs="Times New Roman"/>
          <w:sz w:val="24"/>
          <w:szCs w:val="24"/>
        </w:rPr>
        <w:t>sa za slovo</w:t>
      </w:r>
      <w:r w:rsidR="009A3793">
        <w:rPr>
          <w:rFonts w:ascii="Times New Roman" w:hAnsi="Times New Roman" w:cs="Times New Roman"/>
          <w:sz w:val="24"/>
          <w:szCs w:val="24"/>
        </w:rPr>
        <w:t xml:space="preserve">m „časť“ slovo „alebo“ </w:t>
      </w:r>
      <w:r w:rsidR="006C54E4">
        <w:rPr>
          <w:rFonts w:ascii="Times New Roman" w:hAnsi="Times New Roman" w:cs="Times New Roman"/>
          <w:sz w:val="24"/>
          <w:szCs w:val="24"/>
        </w:rPr>
        <w:t>nahrádza čiarkou</w:t>
      </w:r>
      <w:r w:rsidR="009A3793">
        <w:rPr>
          <w:rFonts w:ascii="Times New Roman" w:hAnsi="Times New Roman" w:cs="Times New Roman"/>
          <w:sz w:val="24"/>
          <w:szCs w:val="24"/>
        </w:rPr>
        <w:t xml:space="preserve"> a za slovo</w:t>
      </w:r>
      <w:r>
        <w:rPr>
          <w:rFonts w:ascii="Times New Roman" w:hAnsi="Times New Roman" w:cs="Times New Roman"/>
          <w:sz w:val="24"/>
          <w:szCs w:val="24"/>
        </w:rPr>
        <w:t xml:space="preserve"> „škodu“ </w:t>
      </w:r>
      <w:r w:rsidR="00EE4A3E">
        <w:rPr>
          <w:rFonts w:ascii="Times New Roman" w:hAnsi="Times New Roman" w:cs="Times New Roman"/>
          <w:sz w:val="24"/>
          <w:szCs w:val="24"/>
        </w:rPr>
        <w:t xml:space="preserve">sa </w:t>
      </w:r>
      <w:r>
        <w:rPr>
          <w:rFonts w:ascii="Times New Roman" w:hAnsi="Times New Roman" w:cs="Times New Roman"/>
          <w:sz w:val="24"/>
          <w:szCs w:val="24"/>
        </w:rPr>
        <w:t xml:space="preserve">vkladajú slová „alebo </w:t>
      </w:r>
      <w:r w:rsidR="00702792">
        <w:rPr>
          <w:rFonts w:ascii="Times New Roman" w:hAnsi="Times New Roman" w:cs="Times New Roman"/>
          <w:sz w:val="24"/>
          <w:szCs w:val="24"/>
        </w:rPr>
        <w:t>vydať</w:t>
      </w:r>
      <w:r>
        <w:rPr>
          <w:rFonts w:ascii="Times New Roman" w:hAnsi="Times New Roman" w:cs="Times New Roman"/>
          <w:sz w:val="24"/>
          <w:szCs w:val="24"/>
        </w:rPr>
        <w:t xml:space="preserve"> bezdôvodné obohatenie“.</w:t>
      </w:r>
    </w:p>
    <w:p w14:paraId="1AD4BAC6" w14:textId="77777777" w:rsidR="00786671" w:rsidRPr="00786671" w:rsidRDefault="00786671" w:rsidP="0078667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2CD7F17E" w14:textId="7978D5C4" w:rsidR="00F10590" w:rsidRDefault="00F708CB" w:rsidP="00F10590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45 ods</w:t>
      </w:r>
      <w:r w:rsidR="00F10590">
        <w:rPr>
          <w:rFonts w:ascii="Times New Roman" w:hAnsi="Times New Roman" w:cs="Times New Roman"/>
          <w:sz w:val="24"/>
          <w:szCs w:val="24"/>
        </w:rPr>
        <w:t>ek</w:t>
      </w:r>
      <w:r>
        <w:rPr>
          <w:rFonts w:ascii="Times New Roman" w:hAnsi="Times New Roman" w:cs="Times New Roman"/>
          <w:sz w:val="24"/>
          <w:szCs w:val="24"/>
        </w:rPr>
        <w:t xml:space="preserve"> 14 znie:</w:t>
      </w:r>
    </w:p>
    <w:p w14:paraId="18EE9D83" w14:textId="77777777" w:rsidR="00F10590" w:rsidRPr="00004863" w:rsidRDefault="00F10590" w:rsidP="003F7241">
      <w:pPr>
        <w:pStyle w:val="Odsekzoznamu"/>
        <w:spacing w:after="12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004863">
        <w:rPr>
          <w:rFonts w:ascii="Times New Roman" w:hAnsi="Times New Roman" w:cs="Times New Roman"/>
          <w:sz w:val="24"/>
          <w:szCs w:val="24"/>
        </w:rPr>
        <w:t>(14) Ak poskytovateľ zistí konflikt záujmov, s ohľadom na závažnosť porušenia zákazu konfliktu záujmov môže</w:t>
      </w:r>
    </w:p>
    <w:p w14:paraId="151D5A2C" w14:textId="77777777" w:rsidR="00F10590" w:rsidRPr="00004863" w:rsidRDefault="00F10590" w:rsidP="003F7241">
      <w:pPr>
        <w:pStyle w:val="Odsekzoznamu"/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4863">
        <w:rPr>
          <w:rFonts w:ascii="Times New Roman" w:hAnsi="Times New Roman" w:cs="Times New Roman"/>
          <w:sz w:val="24"/>
          <w:szCs w:val="24"/>
        </w:rPr>
        <w:t xml:space="preserve">a) rozhodnúť o zastavení konania podľa § 17 ods. 2, </w:t>
      </w:r>
    </w:p>
    <w:p w14:paraId="22190A93" w14:textId="77777777" w:rsidR="00F10590" w:rsidRPr="00004863" w:rsidRDefault="00F10590" w:rsidP="003F7241">
      <w:pPr>
        <w:pStyle w:val="Odsekzoznamu"/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4863">
        <w:rPr>
          <w:rFonts w:ascii="Times New Roman" w:hAnsi="Times New Roman" w:cs="Times New Roman"/>
          <w:sz w:val="24"/>
          <w:szCs w:val="24"/>
        </w:rPr>
        <w:t>b) preskúmať rozhodnutie podľa § 13 ods. 2,</w:t>
      </w:r>
    </w:p>
    <w:p w14:paraId="35B772E8" w14:textId="224C767D" w:rsidR="00F10590" w:rsidRPr="00004863" w:rsidRDefault="00F10590" w:rsidP="003F7241">
      <w:pPr>
        <w:pStyle w:val="Odsekzoznamu"/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4863">
        <w:rPr>
          <w:rFonts w:ascii="Times New Roman" w:hAnsi="Times New Roman" w:cs="Times New Roman"/>
          <w:sz w:val="24"/>
          <w:szCs w:val="24"/>
        </w:rPr>
        <w:t xml:space="preserve">c) </w:t>
      </w:r>
      <w:r w:rsidR="00360DB6">
        <w:rPr>
          <w:rFonts w:ascii="Times New Roman" w:hAnsi="Times New Roman" w:cs="Times New Roman"/>
          <w:sz w:val="24"/>
          <w:szCs w:val="24"/>
        </w:rPr>
        <w:t>neuznať</w:t>
      </w:r>
      <w:r w:rsidR="00360DB6" w:rsidRPr="00004863">
        <w:rPr>
          <w:rFonts w:ascii="Times New Roman" w:hAnsi="Times New Roman" w:cs="Times New Roman"/>
          <w:sz w:val="24"/>
          <w:szCs w:val="24"/>
        </w:rPr>
        <w:t xml:space="preserve"> </w:t>
      </w:r>
      <w:r w:rsidRPr="00004863">
        <w:rPr>
          <w:rFonts w:ascii="Times New Roman" w:hAnsi="Times New Roman" w:cs="Times New Roman"/>
          <w:sz w:val="24"/>
          <w:szCs w:val="24"/>
        </w:rPr>
        <w:t>výdavky v projekte z časti alebo úplne za oprávnené,</w:t>
      </w:r>
    </w:p>
    <w:p w14:paraId="59C00F63" w14:textId="77777777" w:rsidR="00F10590" w:rsidRPr="00004863" w:rsidRDefault="00F10590" w:rsidP="003F7241">
      <w:pPr>
        <w:pStyle w:val="Odsekzoznamu"/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4863">
        <w:rPr>
          <w:rFonts w:ascii="Times New Roman" w:hAnsi="Times New Roman" w:cs="Times New Roman"/>
          <w:sz w:val="24"/>
          <w:szCs w:val="24"/>
        </w:rPr>
        <w:t>d) odstúpiť od zmluvy alebo zmluvu ukončiť iným spôsobom,</w:t>
      </w:r>
    </w:p>
    <w:p w14:paraId="381B3264" w14:textId="77777777" w:rsidR="00F10590" w:rsidRPr="00004863" w:rsidRDefault="00F10590" w:rsidP="003F7241">
      <w:pPr>
        <w:pStyle w:val="Odsekzoznamu"/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4863">
        <w:rPr>
          <w:rFonts w:ascii="Times New Roman" w:hAnsi="Times New Roman" w:cs="Times New Roman"/>
          <w:sz w:val="24"/>
          <w:szCs w:val="24"/>
        </w:rPr>
        <w:t>e) postupovať podľa osobitného predpisu</w:t>
      </w:r>
      <w:r w:rsidRPr="00004863">
        <w:rPr>
          <w:rFonts w:ascii="Times New Roman" w:hAnsi="Times New Roman" w:cs="Times New Roman"/>
          <w:sz w:val="24"/>
          <w:szCs w:val="24"/>
          <w:vertAlign w:val="superscript"/>
        </w:rPr>
        <w:t>139</w:t>
      </w:r>
      <w:r w:rsidRPr="00004863">
        <w:rPr>
          <w:rFonts w:ascii="Times New Roman" w:hAnsi="Times New Roman" w:cs="Times New Roman"/>
          <w:sz w:val="24"/>
          <w:szCs w:val="24"/>
        </w:rPr>
        <w:t>) alebo</w:t>
      </w:r>
    </w:p>
    <w:p w14:paraId="6630DD5A" w14:textId="0668EF9D" w:rsidR="00F10590" w:rsidRDefault="00F10590" w:rsidP="003F7241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4863">
        <w:rPr>
          <w:rFonts w:ascii="Times New Roman" w:hAnsi="Times New Roman" w:cs="Times New Roman"/>
          <w:sz w:val="24"/>
          <w:szCs w:val="24"/>
        </w:rPr>
        <w:t>f) postúpiť vec na konanie podľa osobitného predpisu.</w:t>
      </w:r>
      <w:r w:rsidRPr="00004863">
        <w:rPr>
          <w:rFonts w:ascii="Times New Roman" w:hAnsi="Times New Roman" w:cs="Times New Roman"/>
          <w:sz w:val="24"/>
          <w:szCs w:val="24"/>
          <w:vertAlign w:val="superscript"/>
        </w:rPr>
        <w:t>140</w:t>
      </w:r>
      <w:r w:rsidRPr="0000486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14:paraId="3CB88950" w14:textId="1DF0A2C3" w:rsidR="00F708CB" w:rsidRPr="00F708CB" w:rsidRDefault="00F708CB" w:rsidP="00F708C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92D3E5" w14:textId="490005E9" w:rsidR="00786671" w:rsidRDefault="00786671" w:rsidP="00786671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 § 46 ods. 5 sa slová „osôb konajúcich v ich mene“ nahrádzajú slovami „ich štatutárneho orgánu, jeho člena alebo člena </w:t>
      </w:r>
      <w:r w:rsidR="000B536F">
        <w:rPr>
          <w:rFonts w:ascii="Times New Roman" w:hAnsi="Times New Roman" w:cs="Times New Roman"/>
          <w:sz w:val="24"/>
          <w:szCs w:val="24"/>
        </w:rPr>
        <w:t xml:space="preserve">ich </w:t>
      </w:r>
      <w:r>
        <w:rPr>
          <w:rFonts w:ascii="Times New Roman" w:hAnsi="Times New Roman" w:cs="Times New Roman"/>
          <w:sz w:val="24"/>
          <w:szCs w:val="24"/>
        </w:rPr>
        <w:t>dozorného orgánu“ a slová „osoby konajúce v ich mene</w:t>
      </w:r>
      <w:r w:rsidR="00533AC9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sa nahrádzajú slovami „</w:t>
      </w:r>
      <w:r w:rsidRPr="00786671">
        <w:rPr>
          <w:rFonts w:ascii="Times New Roman" w:hAnsi="Times New Roman" w:cs="Times New Roman"/>
          <w:sz w:val="24"/>
          <w:szCs w:val="24"/>
        </w:rPr>
        <w:t xml:space="preserve">ich štatutárny orgán, jeho člen alebo člen </w:t>
      </w:r>
      <w:r w:rsidR="000B536F">
        <w:rPr>
          <w:rFonts w:ascii="Times New Roman" w:hAnsi="Times New Roman" w:cs="Times New Roman"/>
          <w:sz w:val="24"/>
          <w:szCs w:val="24"/>
        </w:rPr>
        <w:t xml:space="preserve">ich </w:t>
      </w:r>
      <w:r w:rsidRPr="00786671">
        <w:rPr>
          <w:rFonts w:ascii="Times New Roman" w:hAnsi="Times New Roman" w:cs="Times New Roman"/>
          <w:sz w:val="24"/>
          <w:szCs w:val="24"/>
        </w:rPr>
        <w:t>dozorného orgánu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14:paraId="5406040F" w14:textId="77777777" w:rsidR="007E10EA" w:rsidRDefault="007E10EA" w:rsidP="007E10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5D6844D" w14:textId="77777777" w:rsidR="007E10EA" w:rsidRDefault="007E10EA" w:rsidP="007E10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D72CB37" w14:textId="1532FE9B" w:rsidR="00790070" w:rsidRPr="00671C7B" w:rsidRDefault="00790070" w:rsidP="007900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71C7B">
        <w:rPr>
          <w:rFonts w:ascii="Times New Roman" w:eastAsia="Calibri" w:hAnsi="Times New Roman" w:cs="Times New Roman"/>
          <w:b/>
          <w:sz w:val="24"/>
          <w:szCs w:val="24"/>
        </w:rPr>
        <w:t>Čl. II</w:t>
      </w:r>
    </w:p>
    <w:p w14:paraId="67EAED39" w14:textId="77777777" w:rsidR="00790070" w:rsidRPr="00671C7B" w:rsidRDefault="00790070" w:rsidP="007900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A9B8171" w14:textId="760EF1D4" w:rsidR="00790070" w:rsidRPr="00671C7B" w:rsidRDefault="00790070" w:rsidP="0079007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71C7B">
        <w:rPr>
          <w:rFonts w:ascii="Times New Roman" w:hAnsi="Times New Roman" w:cs="Times New Roman"/>
          <w:sz w:val="24"/>
          <w:szCs w:val="24"/>
        </w:rPr>
        <w:t xml:space="preserve">Zákon č. </w:t>
      </w:r>
      <w:r>
        <w:rPr>
          <w:rFonts w:ascii="Times New Roman" w:hAnsi="Times New Roman" w:cs="Times New Roman"/>
          <w:sz w:val="24"/>
          <w:szCs w:val="24"/>
        </w:rPr>
        <w:t>528/2008</w:t>
      </w:r>
      <w:r w:rsidRPr="00671C7B">
        <w:rPr>
          <w:rFonts w:ascii="Times New Roman" w:hAnsi="Times New Roman" w:cs="Times New Roman"/>
          <w:sz w:val="24"/>
          <w:szCs w:val="24"/>
        </w:rPr>
        <w:t xml:space="preserve"> Z. z. </w:t>
      </w:r>
      <w:r w:rsidRPr="00790070">
        <w:rPr>
          <w:rFonts w:ascii="Times New Roman" w:hAnsi="Times New Roman" w:cs="Times New Roman"/>
          <w:sz w:val="24"/>
          <w:szCs w:val="24"/>
        </w:rPr>
        <w:t>o pomoci a podpore poskytovanej z fondov Európskeho spoločenstva v znení zákona č. 266/2009 Z. z., zák</w:t>
      </w:r>
      <w:r w:rsidR="009258A3">
        <w:rPr>
          <w:rFonts w:ascii="Times New Roman" w:hAnsi="Times New Roman" w:cs="Times New Roman"/>
          <w:sz w:val="24"/>
          <w:szCs w:val="24"/>
        </w:rPr>
        <w:t>ona č. 57/2010 Z. z., zákona č. </w:t>
      </w:r>
      <w:r w:rsidRPr="00790070">
        <w:rPr>
          <w:rFonts w:ascii="Times New Roman" w:hAnsi="Times New Roman" w:cs="Times New Roman"/>
          <w:sz w:val="24"/>
          <w:szCs w:val="24"/>
        </w:rPr>
        <w:t>116/2011</w:t>
      </w:r>
      <w:r w:rsidR="009258A3">
        <w:rPr>
          <w:rFonts w:ascii="Times New Roman" w:hAnsi="Times New Roman" w:cs="Times New Roman"/>
          <w:sz w:val="24"/>
          <w:szCs w:val="24"/>
        </w:rPr>
        <w:t> Z. </w:t>
      </w:r>
      <w:r w:rsidRPr="00790070">
        <w:rPr>
          <w:rFonts w:ascii="Times New Roman" w:hAnsi="Times New Roman" w:cs="Times New Roman"/>
          <w:sz w:val="24"/>
          <w:szCs w:val="24"/>
        </w:rPr>
        <w:t>z., zákona č. 71/2012 Z. z., zákona č. 111/2012 Z. z., zákona č. 292/2014 Z. z., zákona č. 374/2014 Z. z., zákona č. 323/2015 Z. z., zákona č. 35</w:t>
      </w:r>
      <w:r w:rsidR="009258A3">
        <w:rPr>
          <w:rFonts w:ascii="Times New Roman" w:hAnsi="Times New Roman" w:cs="Times New Roman"/>
          <w:sz w:val="24"/>
          <w:szCs w:val="24"/>
        </w:rPr>
        <w:t>7/2015 Z. z., zákona č. 91/2016 </w:t>
      </w:r>
      <w:r w:rsidRPr="00790070">
        <w:rPr>
          <w:rFonts w:ascii="Times New Roman" w:hAnsi="Times New Roman" w:cs="Times New Roman"/>
          <w:sz w:val="24"/>
          <w:szCs w:val="24"/>
        </w:rPr>
        <w:t>Z. z., zákona č. 125/2016 Z. z., zákona č. 93/2017 Z. z., zákona č. 128/2020 Z. z., zákona č. 134/2020 Z. z., zákona č. 113/2022 Z. z., zákon</w:t>
      </w:r>
      <w:r w:rsidR="009258A3">
        <w:rPr>
          <w:rFonts w:ascii="Times New Roman" w:hAnsi="Times New Roman" w:cs="Times New Roman"/>
          <w:sz w:val="24"/>
          <w:szCs w:val="24"/>
        </w:rPr>
        <w:t>a č. 121/2022 Z. z. a zákona č. </w:t>
      </w:r>
      <w:r w:rsidRPr="00790070">
        <w:rPr>
          <w:rFonts w:ascii="Times New Roman" w:hAnsi="Times New Roman" w:cs="Times New Roman"/>
          <w:sz w:val="24"/>
          <w:szCs w:val="24"/>
        </w:rPr>
        <w:t>311/2023 Z. z. sa dopĺňa takto:</w:t>
      </w:r>
    </w:p>
    <w:p w14:paraId="7AC1AECE" w14:textId="77777777" w:rsidR="00790070" w:rsidRPr="00671C7B" w:rsidRDefault="00790070" w:rsidP="00790070">
      <w:pPr>
        <w:pStyle w:val="Odsekzoznamu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35BFE1B" w14:textId="77777777" w:rsidR="00790070" w:rsidRPr="00CB12A5" w:rsidRDefault="00790070" w:rsidP="007900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3059F4" w14:textId="5D8B807B" w:rsidR="00790070" w:rsidRDefault="00790070" w:rsidP="00FE537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</w:t>
      </w:r>
      <w:r w:rsidR="00FE537E" w:rsidRPr="00FE537E">
        <w:rPr>
          <w:rFonts w:ascii="Times New Roman" w:hAnsi="Times New Roman" w:cs="Times New Roman"/>
          <w:sz w:val="24"/>
          <w:szCs w:val="24"/>
        </w:rPr>
        <w:t>§ 2 písm. l) sa za slovo „časti“ vkladá čiarka a slová „na náhradu škody alebo</w:t>
      </w:r>
      <w:r w:rsidR="00533AC9">
        <w:rPr>
          <w:rFonts w:ascii="Times New Roman" w:hAnsi="Times New Roman" w:cs="Times New Roman"/>
          <w:sz w:val="24"/>
          <w:szCs w:val="24"/>
        </w:rPr>
        <w:t xml:space="preserve"> na</w:t>
      </w:r>
      <w:r w:rsidR="00FE537E" w:rsidRPr="00FE537E">
        <w:rPr>
          <w:rFonts w:ascii="Times New Roman" w:hAnsi="Times New Roman" w:cs="Times New Roman"/>
          <w:sz w:val="24"/>
          <w:szCs w:val="24"/>
        </w:rPr>
        <w:t xml:space="preserve"> vydanie bezdôvodného obohatenia“.</w:t>
      </w:r>
    </w:p>
    <w:p w14:paraId="228153D9" w14:textId="37D3DD24" w:rsidR="00FE537E" w:rsidRDefault="00FE537E" w:rsidP="00FE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D78837" w14:textId="44B54DB8" w:rsidR="00FE537E" w:rsidRPr="00FE537E" w:rsidRDefault="00FE537E" w:rsidP="00FE537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7E">
        <w:rPr>
          <w:rFonts w:ascii="Times New Roman" w:hAnsi="Times New Roman" w:cs="Times New Roman"/>
          <w:sz w:val="24"/>
          <w:szCs w:val="24"/>
        </w:rPr>
        <w:t>V § 14 ods. 18 sa za slovo „konaní“ vkladajú slová „o žiadosti“.</w:t>
      </w:r>
    </w:p>
    <w:p w14:paraId="557919CC" w14:textId="0EB1CC45" w:rsidR="00790070" w:rsidRDefault="00790070" w:rsidP="00D366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F62FAF" w14:textId="77777777" w:rsidR="006D1D76" w:rsidRDefault="006D1D76" w:rsidP="00D366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7A181D" w14:textId="6F070BF6" w:rsidR="00D366E5" w:rsidRPr="00671C7B" w:rsidRDefault="00D366E5" w:rsidP="00D366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71C7B">
        <w:rPr>
          <w:rFonts w:ascii="Times New Roman" w:eastAsia="Calibri" w:hAnsi="Times New Roman" w:cs="Times New Roman"/>
          <w:b/>
          <w:sz w:val="24"/>
          <w:szCs w:val="24"/>
        </w:rPr>
        <w:t>Čl. II</w:t>
      </w:r>
      <w:r w:rsidR="00790070">
        <w:rPr>
          <w:rFonts w:ascii="Times New Roman" w:eastAsia="Calibri" w:hAnsi="Times New Roman" w:cs="Times New Roman"/>
          <w:b/>
          <w:sz w:val="24"/>
          <w:szCs w:val="24"/>
        </w:rPr>
        <w:t>I</w:t>
      </w:r>
    </w:p>
    <w:p w14:paraId="16FBF252" w14:textId="77777777" w:rsidR="00D366E5" w:rsidRPr="00671C7B" w:rsidRDefault="00D366E5" w:rsidP="00D366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A8BE8E9" w14:textId="35868827" w:rsidR="00D366E5" w:rsidRPr="00671C7B" w:rsidRDefault="00D366E5" w:rsidP="00DE1FD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71C7B">
        <w:rPr>
          <w:rFonts w:ascii="Times New Roman" w:hAnsi="Times New Roman" w:cs="Times New Roman"/>
          <w:sz w:val="24"/>
          <w:szCs w:val="24"/>
        </w:rPr>
        <w:t>Zákon č. 292/2014 Z. z. o príspevku poskytovanom z európskych štrukturálnych a</w:t>
      </w:r>
      <w:r w:rsidR="00464855" w:rsidRPr="00671C7B">
        <w:rPr>
          <w:rFonts w:ascii="Times New Roman" w:hAnsi="Times New Roman" w:cs="Times New Roman"/>
          <w:sz w:val="24"/>
          <w:szCs w:val="24"/>
        </w:rPr>
        <w:t> </w:t>
      </w:r>
      <w:r w:rsidRPr="00671C7B">
        <w:rPr>
          <w:rFonts w:ascii="Times New Roman" w:hAnsi="Times New Roman" w:cs="Times New Roman"/>
          <w:sz w:val="24"/>
          <w:szCs w:val="24"/>
        </w:rPr>
        <w:t>investičných fondov a o zmene a doplnení niektorých zákono</w:t>
      </w:r>
      <w:r w:rsidR="009258A3">
        <w:rPr>
          <w:rFonts w:ascii="Times New Roman" w:hAnsi="Times New Roman" w:cs="Times New Roman"/>
          <w:sz w:val="24"/>
          <w:szCs w:val="24"/>
        </w:rPr>
        <w:t>v v znení zákona č. 357/2015 Z. </w:t>
      </w:r>
      <w:r w:rsidRPr="00671C7B">
        <w:rPr>
          <w:rFonts w:ascii="Times New Roman" w:hAnsi="Times New Roman" w:cs="Times New Roman"/>
          <w:sz w:val="24"/>
          <w:szCs w:val="24"/>
        </w:rPr>
        <w:t>z.,</w:t>
      </w:r>
      <w:r w:rsidR="00875689" w:rsidRPr="00671C7B">
        <w:rPr>
          <w:rFonts w:ascii="Times New Roman" w:hAnsi="Times New Roman" w:cs="Times New Roman"/>
          <w:sz w:val="24"/>
          <w:szCs w:val="24"/>
        </w:rPr>
        <w:t xml:space="preserve"> </w:t>
      </w:r>
      <w:r w:rsidR="00875689" w:rsidRPr="00671C7B">
        <w:rPr>
          <w:rFonts w:ascii="Times New Roman" w:eastAsia="Calibri" w:hAnsi="Times New Roman" w:cs="Times New Roman"/>
          <w:sz w:val="24"/>
          <w:szCs w:val="24"/>
        </w:rPr>
        <w:t>zákona</w:t>
      </w:r>
      <w:r w:rsidR="00875689" w:rsidRPr="00671C7B">
        <w:rPr>
          <w:rFonts w:ascii="Times New Roman" w:hAnsi="Times New Roman" w:cs="Times New Roman"/>
          <w:sz w:val="24"/>
          <w:szCs w:val="24"/>
        </w:rPr>
        <w:t xml:space="preserve"> č.</w:t>
      </w:r>
      <w:r w:rsidRPr="00671C7B">
        <w:rPr>
          <w:rFonts w:ascii="Times New Roman" w:hAnsi="Times New Roman" w:cs="Times New Roman"/>
          <w:sz w:val="24"/>
          <w:szCs w:val="24"/>
        </w:rPr>
        <w:t> 91/2016 Z. z.,</w:t>
      </w:r>
      <w:r w:rsidR="00514189">
        <w:rPr>
          <w:rFonts w:ascii="Times New Roman" w:hAnsi="Times New Roman" w:cs="Times New Roman"/>
          <w:sz w:val="24"/>
          <w:szCs w:val="24"/>
        </w:rPr>
        <w:t xml:space="preserve"> </w:t>
      </w:r>
      <w:r w:rsidR="00514189" w:rsidRPr="00671C7B">
        <w:rPr>
          <w:rFonts w:ascii="Times New Roman" w:eastAsia="Calibri" w:hAnsi="Times New Roman" w:cs="Times New Roman"/>
          <w:sz w:val="24"/>
          <w:szCs w:val="24"/>
        </w:rPr>
        <w:t>zákona</w:t>
      </w:r>
      <w:r w:rsidR="00514189" w:rsidRPr="00671C7B">
        <w:rPr>
          <w:rFonts w:ascii="Times New Roman" w:hAnsi="Times New Roman" w:cs="Times New Roman"/>
          <w:sz w:val="24"/>
          <w:szCs w:val="24"/>
        </w:rPr>
        <w:t xml:space="preserve"> č. 171/2016 Z. z.,</w:t>
      </w:r>
      <w:r w:rsidR="00875689" w:rsidRPr="00671C7B">
        <w:rPr>
          <w:rFonts w:ascii="Times New Roman" w:hAnsi="Times New Roman" w:cs="Times New Roman"/>
          <w:sz w:val="24"/>
          <w:szCs w:val="24"/>
        </w:rPr>
        <w:t xml:space="preserve"> </w:t>
      </w:r>
      <w:r w:rsidR="00875689" w:rsidRPr="00671C7B">
        <w:rPr>
          <w:rFonts w:ascii="Times New Roman" w:eastAsia="Calibri" w:hAnsi="Times New Roman" w:cs="Times New Roman"/>
          <w:sz w:val="24"/>
          <w:szCs w:val="24"/>
        </w:rPr>
        <w:t>zákona</w:t>
      </w:r>
      <w:r w:rsidR="00875689" w:rsidRPr="00671C7B">
        <w:rPr>
          <w:rFonts w:ascii="Times New Roman" w:hAnsi="Times New Roman" w:cs="Times New Roman"/>
          <w:sz w:val="24"/>
          <w:szCs w:val="24"/>
        </w:rPr>
        <w:t xml:space="preserve"> č.</w:t>
      </w:r>
      <w:r w:rsidRPr="00671C7B">
        <w:rPr>
          <w:rFonts w:ascii="Times New Roman" w:hAnsi="Times New Roman" w:cs="Times New Roman"/>
          <w:sz w:val="24"/>
          <w:szCs w:val="24"/>
        </w:rPr>
        <w:t> 315/2016 Z. z.,</w:t>
      </w:r>
      <w:r w:rsidR="00875689" w:rsidRPr="00671C7B">
        <w:rPr>
          <w:rFonts w:ascii="Times New Roman" w:hAnsi="Times New Roman" w:cs="Times New Roman"/>
          <w:sz w:val="24"/>
          <w:szCs w:val="24"/>
        </w:rPr>
        <w:t xml:space="preserve"> </w:t>
      </w:r>
      <w:r w:rsidR="00875689" w:rsidRPr="00671C7B">
        <w:rPr>
          <w:rFonts w:ascii="Times New Roman" w:eastAsia="Calibri" w:hAnsi="Times New Roman" w:cs="Times New Roman"/>
          <w:sz w:val="24"/>
          <w:szCs w:val="24"/>
        </w:rPr>
        <w:t>zákona</w:t>
      </w:r>
      <w:r w:rsidR="00875689" w:rsidRPr="00671C7B">
        <w:rPr>
          <w:rFonts w:ascii="Times New Roman" w:hAnsi="Times New Roman" w:cs="Times New Roman"/>
          <w:sz w:val="24"/>
          <w:szCs w:val="24"/>
        </w:rPr>
        <w:t xml:space="preserve"> č.</w:t>
      </w:r>
      <w:r w:rsidRPr="00671C7B">
        <w:rPr>
          <w:rFonts w:ascii="Times New Roman" w:hAnsi="Times New Roman" w:cs="Times New Roman"/>
          <w:sz w:val="24"/>
          <w:szCs w:val="24"/>
        </w:rPr>
        <w:t> 93/2017 Z. z.,</w:t>
      </w:r>
      <w:r w:rsidR="00875689" w:rsidRPr="00671C7B">
        <w:rPr>
          <w:rFonts w:ascii="Times New Roman" w:hAnsi="Times New Roman" w:cs="Times New Roman"/>
          <w:sz w:val="24"/>
          <w:szCs w:val="24"/>
        </w:rPr>
        <w:t xml:space="preserve"> </w:t>
      </w:r>
      <w:r w:rsidR="00875689" w:rsidRPr="00671C7B">
        <w:rPr>
          <w:rFonts w:ascii="Times New Roman" w:eastAsia="Calibri" w:hAnsi="Times New Roman" w:cs="Times New Roman"/>
          <w:sz w:val="24"/>
          <w:szCs w:val="24"/>
        </w:rPr>
        <w:t>zákona</w:t>
      </w:r>
      <w:r w:rsidR="00875689" w:rsidRPr="00671C7B">
        <w:rPr>
          <w:rFonts w:ascii="Times New Roman" w:hAnsi="Times New Roman" w:cs="Times New Roman"/>
          <w:sz w:val="24"/>
          <w:szCs w:val="24"/>
        </w:rPr>
        <w:t xml:space="preserve"> č.</w:t>
      </w:r>
      <w:r w:rsidRPr="00671C7B">
        <w:rPr>
          <w:rFonts w:ascii="Times New Roman" w:hAnsi="Times New Roman" w:cs="Times New Roman"/>
          <w:sz w:val="24"/>
          <w:szCs w:val="24"/>
        </w:rPr>
        <w:t> 280/2017 Z. z.,</w:t>
      </w:r>
      <w:r w:rsidR="00875689" w:rsidRPr="00671C7B">
        <w:rPr>
          <w:rFonts w:ascii="Times New Roman" w:hAnsi="Times New Roman" w:cs="Times New Roman"/>
          <w:sz w:val="24"/>
          <w:szCs w:val="24"/>
        </w:rPr>
        <w:t xml:space="preserve"> </w:t>
      </w:r>
      <w:r w:rsidR="00875689" w:rsidRPr="00671C7B">
        <w:rPr>
          <w:rFonts w:ascii="Times New Roman" w:eastAsia="Calibri" w:hAnsi="Times New Roman" w:cs="Times New Roman"/>
          <w:sz w:val="24"/>
          <w:szCs w:val="24"/>
        </w:rPr>
        <w:t>zákona</w:t>
      </w:r>
      <w:r w:rsidR="00875689" w:rsidRPr="00671C7B">
        <w:rPr>
          <w:rFonts w:ascii="Times New Roman" w:hAnsi="Times New Roman" w:cs="Times New Roman"/>
          <w:sz w:val="24"/>
          <w:szCs w:val="24"/>
        </w:rPr>
        <w:t xml:space="preserve"> č.</w:t>
      </w:r>
      <w:r w:rsidRPr="00671C7B">
        <w:rPr>
          <w:rFonts w:ascii="Times New Roman" w:hAnsi="Times New Roman" w:cs="Times New Roman"/>
          <w:sz w:val="24"/>
          <w:szCs w:val="24"/>
        </w:rPr>
        <w:t> 112/2018 Z. z.,</w:t>
      </w:r>
      <w:r w:rsidR="00875689" w:rsidRPr="00671C7B">
        <w:rPr>
          <w:rFonts w:ascii="Times New Roman" w:hAnsi="Times New Roman" w:cs="Times New Roman"/>
          <w:sz w:val="24"/>
          <w:szCs w:val="24"/>
        </w:rPr>
        <w:t xml:space="preserve"> </w:t>
      </w:r>
      <w:r w:rsidR="00875689" w:rsidRPr="00671C7B">
        <w:rPr>
          <w:rFonts w:ascii="Times New Roman" w:eastAsia="Calibri" w:hAnsi="Times New Roman" w:cs="Times New Roman"/>
          <w:sz w:val="24"/>
          <w:szCs w:val="24"/>
        </w:rPr>
        <w:t>zákona</w:t>
      </w:r>
      <w:r w:rsidR="00875689" w:rsidRPr="00671C7B">
        <w:rPr>
          <w:rFonts w:ascii="Times New Roman" w:hAnsi="Times New Roman" w:cs="Times New Roman"/>
          <w:sz w:val="24"/>
          <w:szCs w:val="24"/>
        </w:rPr>
        <w:t xml:space="preserve"> č.</w:t>
      </w:r>
      <w:r w:rsidR="009258A3">
        <w:rPr>
          <w:rFonts w:ascii="Times New Roman" w:hAnsi="Times New Roman" w:cs="Times New Roman"/>
          <w:sz w:val="24"/>
          <w:szCs w:val="24"/>
        </w:rPr>
        <w:t> 154/2019 </w:t>
      </w:r>
      <w:r w:rsidRPr="00671C7B">
        <w:rPr>
          <w:rFonts w:ascii="Times New Roman" w:hAnsi="Times New Roman" w:cs="Times New Roman"/>
          <w:sz w:val="24"/>
          <w:szCs w:val="24"/>
        </w:rPr>
        <w:t>Z.</w:t>
      </w:r>
      <w:r w:rsidR="00611FC3">
        <w:rPr>
          <w:rFonts w:ascii="Times New Roman" w:hAnsi="Times New Roman" w:cs="Times New Roman"/>
          <w:sz w:val="24"/>
          <w:szCs w:val="24"/>
        </w:rPr>
        <w:t> </w:t>
      </w:r>
      <w:r w:rsidRPr="00671C7B">
        <w:rPr>
          <w:rFonts w:ascii="Times New Roman" w:hAnsi="Times New Roman" w:cs="Times New Roman"/>
          <w:sz w:val="24"/>
          <w:szCs w:val="24"/>
        </w:rPr>
        <w:t>z.,</w:t>
      </w:r>
      <w:r w:rsidR="00875689" w:rsidRPr="00671C7B">
        <w:rPr>
          <w:rFonts w:ascii="Times New Roman" w:hAnsi="Times New Roman" w:cs="Times New Roman"/>
          <w:sz w:val="24"/>
          <w:szCs w:val="24"/>
        </w:rPr>
        <w:t xml:space="preserve"> </w:t>
      </w:r>
      <w:r w:rsidR="00875689" w:rsidRPr="00671C7B">
        <w:rPr>
          <w:rFonts w:ascii="Times New Roman" w:eastAsia="Calibri" w:hAnsi="Times New Roman" w:cs="Times New Roman"/>
          <w:sz w:val="24"/>
          <w:szCs w:val="24"/>
        </w:rPr>
        <w:t>zákona</w:t>
      </w:r>
      <w:r w:rsidR="00875689" w:rsidRPr="00671C7B">
        <w:rPr>
          <w:rFonts w:ascii="Times New Roman" w:hAnsi="Times New Roman" w:cs="Times New Roman"/>
          <w:sz w:val="24"/>
          <w:szCs w:val="24"/>
        </w:rPr>
        <w:t xml:space="preserve"> č.</w:t>
      </w:r>
      <w:r w:rsidRPr="00671C7B">
        <w:rPr>
          <w:rFonts w:ascii="Times New Roman" w:hAnsi="Times New Roman" w:cs="Times New Roman"/>
          <w:sz w:val="24"/>
          <w:szCs w:val="24"/>
        </w:rPr>
        <w:t> 461/2019 Z. z.,</w:t>
      </w:r>
      <w:r w:rsidR="00464855" w:rsidRPr="00671C7B">
        <w:rPr>
          <w:rFonts w:ascii="Times New Roman" w:hAnsi="Times New Roman" w:cs="Times New Roman"/>
          <w:sz w:val="24"/>
          <w:szCs w:val="24"/>
        </w:rPr>
        <w:t xml:space="preserve"> </w:t>
      </w:r>
      <w:r w:rsidR="00464855" w:rsidRPr="00671C7B">
        <w:rPr>
          <w:rFonts w:ascii="Times New Roman" w:eastAsia="Calibri" w:hAnsi="Times New Roman" w:cs="Times New Roman"/>
          <w:sz w:val="24"/>
          <w:szCs w:val="24"/>
        </w:rPr>
        <w:t>zákona</w:t>
      </w:r>
      <w:r w:rsidR="00875689" w:rsidRPr="00671C7B">
        <w:rPr>
          <w:rFonts w:ascii="Times New Roman" w:hAnsi="Times New Roman" w:cs="Times New Roman"/>
          <w:sz w:val="24"/>
          <w:szCs w:val="24"/>
        </w:rPr>
        <w:t xml:space="preserve"> č.</w:t>
      </w:r>
      <w:r w:rsidRPr="00671C7B">
        <w:rPr>
          <w:rFonts w:ascii="Times New Roman" w:hAnsi="Times New Roman" w:cs="Times New Roman"/>
          <w:sz w:val="24"/>
          <w:szCs w:val="24"/>
        </w:rPr>
        <w:t> 128/2020 Z. z.,</w:t>
      </w:r>
      <w:r w:rsidR="00464855" w:rsidRPr="00671C7B">
        <w:rPr>
          <w:rFonts w:ascii="Times New Roman" w:hAnsi="Times New Roman" w:cs="Times New Roman"/>
          <w:sz w:val="24"/>
          <w:szCs w:val="24"/>
        </w:rPr>
        <w:t xml:space="preserve"> </w:t>
      </w:r>
      <w:r w:rsidR="00464855" w:rsidRPr="00671C7B">
        <w:rPr>
          <w:rFonts w:ascii="Times New Roman" w:eastAsia="Calibri" w:hAnsi="Times New Roman" w:cs="Times New Roman"/>
          <w:sz w:val="24"/>
          <w:szCs w:val="24"/>
        </w:rPr>
        <w:t>zákona</w:t>
      </w:r>
      <w:r w:rsidR="00875689" w:rsidRPr="00671C7B">
        <w:rPr>
          <w:rFonts w:ascii="Times New Roman" w:hAnsi="Times New Roman" w:cs="Times New Roman"/>
          <w:sz w:val="24"/>
          <w:szCs w:val="24"/>
        </w:rPr>
        <w:t xml:space="preserve"> č.</w:t>
      </w:r>
      <w:r w:rsidRPr="00671C7B">
        <w:rPr>
          <w:rFonts w:ascii="Times New Roman" w:hAnsi="Times New Roman" w:cs="Times New Roman"/>
          <w:sz w:val="24"/>
          <w:szCs w:val="24"/>
        </w:rPr>
        <w:t> 134/2020 Z. z.,</w:t>
      </w:r>
      <w:r w:rsidR="00464855" w:rsidRPr="00671C7B">
        <w:rPr>
          <w:rFonts w:ascii="Times New Roman" w:hAnsi="Times New Roman" w:cs="Times New Roman"/>
          <w:sz w:val="24"/>
          <w:szCs w:val="24"/>
        </w:rPr>
        <w:t xml:space="preserve"> </w:t>
      </w:r>
      <w:r w:rsidR="00464855" w:rsidRPr="00671C7B">
        <w:rPr>
          <w:rFonts w:ascii="Times New Roman" w:eastAsia="Calibri" w:hAnsi="Times New Roman" w:cs="Times New Roman"/>
          <w:sz w:val="24"/>
          <w:szCs w:val="24"/>
        </w:rPr>
        <w:t>zákona</w:t>
      </w:r>
      <w:r w:rsidR="00875689" w:rsidRPr="00671C7B">
        <w:rPr>
          <w:rFonts w:ascii="Times New Roman" w:hAnsi="Times New Roman" w:cs="Times New Roman"/>
          <w:sz w:val="24"/>
          <w:szCs w:val="24"/>
        </w:rPr>
        <w:t xml:space="preserve"> č.</w:t>
      </w:r>
      <w:r w:rsidRPr="00671C7B">
        <w:rPr>
          <w:rFonts w:ascii="Times New Roman" w:hAnsi="Times New Roman" w:cs="Times New Roman"/>
          <w:sz w:val="24"/>
          <w:szCs w:val="24"/>
        </w:rPr>
        <w:t> 198/2020 Z. z.,</w:t>
      </w:r>
      <w:r w:rsidR="00464855" w:rsidRPr="00671C7B">
        <w:rPr>
          <w:rFonts w:ascii="Times New Roman" w:hAnsi="Times New Roman" w:cs="Times New Roman"/>
          <w:sz w:val="24"/>
          <w:szCs w:val="24"/>
        </w:rPr>
        <w:t xml:space="preserve"> </w:t>
      </w:r>
      <w:r w:rsidR="00464855" w:rsidRPr="00671C7B">
        <w:rPr>
          <w:rFonts w:ascii="Times New Roman" w:eastAsia="Calibri" w:hAnsi="Times New Roman" w:cs="Times New Roman"/>
          <w:sz w:val="24"/>
          <w:szCs w:val="24"/>
        </w:rPr>
        <w:t>zákona</w:t>
      </w:r>
      <w:r w:rsidR="00875689" w:rsidRPr="00671C7B">
        <w:rPr>
          <w:rFonts w:ascii="Times New Roman" w:hAnsi="Times New Roman" w:cs="Times New Roman"/>
          <w:sz w:val="24"/>
          <w:szCs w:val="24"/>
        </w:rPr>
        <w:t xml:space="preserve"> č.</w:t>
      </w:r>
      <w:r w:rsidRPr="00671C7B">
        <w:rPr>
          <w:rFonts w:ascii="Times New Roman" w:hAnsi="Times New Roman" w:cs="Times New Roman"/>
          <w:sz w:val="24"/>
          <w:szCs w:val="24"/>
        </w:rPr>
        <w:t> 202/2021 Z. z.,</w:t>
      </w:r>
      <w:r w:rsidR="00464855" w:rsidRPr="00671C7B">
        <w:rPr>
          <w:rFonts w:ascii="Times New Roman" w:hAnsi="Times New Roman" w:cs="Times New Roman"/>
          <w:sz w:val="24"/>
          <w:szCs w:val="24"/>
        </w:rPr>
        <w:t xml:space="preserve"> </w:t>
      </w:r>
      <w:r w:rsidR="00464855" w:rsidRPr="00671C7B">
        <w:rPr>
          <w:rFonts w:ascii="Times New Roman" w:eastAsia="Calibri" w:hAnsi="Times New Roman" w:cs="Times New Roman"/>
          <w:sz w:val="24"/>
          <w:szCs w:val="24"/>
        </w:rPr>
        <w:t>zákona</w:t>
      </w:r>
      <w:r w:rsidR="00875689" w:rsidRPr="00671C7B">
        <w:rPr>
          <w:rFonts w:ascii="Times New Roman" w:hAnsi="Times New Roman" w:cs="Times New Roman"/>
          <w:sz w:val="24"/>
          <w:szCs w:val="24"/>
        </w:rPr>
        <w:t xml:space="preserve"> č.</w:t>
      </w:r>
      <w:r w:rsidRPr="00671C7B">
        <w:rPr>
          <w:rFonts w:ascii="Times New Roman" w:hAnsi="Times New Roman" w:cs="Times New Roman"/>
          <w:sz w:val="24"/>
          <w:szCs w:val="24"/>
        </w:rPr>
        <w:t> 279/2021 Z. z.,</w:t>
      </w:r>
      <w:r w:rsidR="00464855" w:rsidRPr="00671C7B">
        <w:rPr>
          <w:rFonts w:ascii="Times New Roman" w:hAnsi="Times New Roman" w:cs="Times New Roman"/>
          <w:sz w:val="24"/>
          <w:szCs w:val="24"/>
        </w:rPr>
        <w:t xml:space="preserve"> </w:t>
      </w:r>
      <w:r w:rsidR="00464855" w:rsidRPr="00671C7B">
        <w:rPr>
          <w:rFonts w:ascii="Times New Roman" w:eastAsia="Calibri" w:hAnsi="Times New Roman" w:cs="Times New Roman"/>
          <w:sz w:val="24"/>
          <w:szCs w:val="24"/>
        </w:rPr>
        <w:t>zákona</w:t>
      </w:r>
      <w:r w:rsidR="00875689" w:rsidRPr="00671C7B">
        <w:rPr>
          <w:rFonts w:ascii="Times New Roman" w:hAnsi="Times New Roman" w:cs="Times New Roman"/>
          <w:sz w:val="24"/>
          <w:szCs w:val="24"/>
        </w:rPr>
        <w:t xml:space="preserve"> č.</w:t>
      </w:r>
      <w:r w:rsidR="009258A3">
        <w:rPr>
          <w:rFonts w:ascii="Times New Roman" w:hAnsi="Times New Roman" w:cs="Times New Roman"/>
          <w:sz w:val="24"/>
          <w:szCs w:val="24"/>
        </w:rPr>
        <w:t> 39/2022 </w:t>
      </w:r>
      <w:r w:rsidRPr="00671C7B">
        <w:rPr>
          <w:rFonts w:ascii="Times New Roman" w:hAnsi="Times New Roman" w:cs="Times New Roman"/>
          <w:sz w:val="24"/>
          <w:szCs w:val="24"/>
        </w:rPr>
        <w:t>Z.</w:t>
      </w:r>
      <w:r w:rsidR="00611FC3">
        <w:rPr>
          <w:rFonts w:ascii="Times New Roman" w:hAnsi="Times New Roman" w:cs="Times New Roman"/>
          <w:sz w:val="24"/>
          <w:szCs w:val="24"/>
        </w:rPr>
        <w:t> </w:t>
      </w:r>
      <w:r w:rsidRPr="00671C7B">
        <w:rPr>
          <w:rFonts w:ascii="Times New Roman" w:hAnsi="Times New Roman" w:cs="Times New Roman"/>
          <w:sz w:val="24"/>
          <w:szCs w:val="24"/>
        </w:rPr>
        <w:t>z.,</w:t>
      </w:r>
      <w:r w:rsidR="00464855" w:rsidRPr="00671C7B">
        <w:rPr>
          <w:rFonts w:ascii="Times New Roman" w:hAnsi="Times New Roman" w:cs="Times New Roman"/>
          <w:sz w:val="24"/>
          <w:szCs w:val="24"/>
        </w:rPr>
        <w:t xml:space="preserve"> </w:t>
      </w:r>
      <w:r w:rsidR="00464855" w:rsidRPr="00671C7B">
        <w:rPr>
          <w:rFonts w:ascii="Times New Roman" w:eastAsia="Calibri" w:hAnsi="Times New Roman" w:cs="Times New Roman"/>
          <w:sz w:val="24"/>
          <w:szCs w:val="24"/>
        </w:rPr>
        <w:t>zákona</w:t>
      </w:r>
      <w:r w:rsidR="00875689" w:rsidRPr="00671C7B">
        <w:rPr>
          <w:rFonts w:ascii="Times New Roman" w:hAnsi="Times New Roman" w:cs="Times New Roman"/>
          <w:sz w:val="24"/>
          <w:szCs w:val="24"/>
        </w:rPr>
        <w:t xml:space="preserve"> č.</w:t>
      </w:r>
      <w:r w:rsidR="00EE7404">
        <w:rPr>
          <w:rFonts w:ascii="Times New Roman" w:hAnsi="Times New Roman" w:cs="Times New Roman"/>
          <w:sz w:val="24"/>
          <w:szCs w:val="24"/>
        </w:rPr>
        <w:t> 64/2022 </w:t>
      </w:r>
      <w:r w:rsidRPr="00671C7B">
        <w:rPr>
          <w:rFonts w:ascii="Times New Roman" w:hAnsi="Times New Roman" w:cs="Times New Roman"/>
          <w:sz w:val="24"/>
          <w:szCs w:val="24"/>
        </w:rPr>
        <w:t>Z. z.,</w:t>
      </w:r>
      <w:r w:rsidR="00464855" w:rsidRPr="00671C7B">
        <w:rPr>
          <w:rFonts w:ascii="Times New Roman" w:hAnsi="Times New Roman" w:cs="Times New Roman"/>
          <w:sz w:val="24"/>
          <w:szCs w:val="24"/>
        </w:rPr>
        <w:t xml:space="preserve"> </w:t>
      </w:r>
      <w:r w:rsidR="00464855" w:rsidRPr="00671C7B">
        <w:rPr>
          <w:rFonts w:ascii="Times New Roman" w:eastAsia="Calibri" w:hAnsi="Times New Roman" w:cs="Times New Roman"/>
          <w:sz w:val="24"/>
          <w:szCs w:val="24"/>
        </w:rPr>
        <w:t>zákona</w:t>
      </w:r>
      <w:r w:rsidR="00875689" w:rsidRPr="00671C7B">
        <w:rPr>
          <w:rFonts w:ascii="Times New Roman" w:hAnsi="Times New Roman" w:cs="Times New Roman"/>
          <w:sz w:val="24"/>
          <w:szCs w:val="24"/>
        </w:rPr>
        <w:t xml:space="preserve"> č.</w:t>
      </w:r>
      <w:r w:rsidRPr="00671C7B">
        <w:rPr>
          <w:rFonts w:ascii="Times New Roman" w:hAnsi="Times New Roman" w:cs="Times New Roman"/>
          <w:sz w:val="24"/>
          <w:szCs w:val="24"/>
        </w:rPr>
        <w:t> 113/2022 Z. z.,</w:t>
      </w:r>
      <w:r w:rsidR="00464855" w:rsidRPr="00671C7B">
        <w:rPr>
          <w:rFonts w:ascii="Times New Roman" w:hAnsi="Times New Roman" w:cs="Times New Roman"/>
          <w:sz w:val="24"/>
          <w:szCs w:val="24"/>
        </w:rPr>
        <w:t xml:space="preserve"> </w:t>
      </w:r>
      <w:r w:rsidR="00464855" w:rsidRPr="00671C7B">
        <w:rPr>
          <w:rFonts w:ascii="Times New Roman" w:eastAsia="Calibri" w:hAnsi="Times New Roman" w:cs="Times New Roman"/>
          <w:sz w:val="24"/>
          <w:szCs w:val="24"/>
        </w:rPr>
        <w:t>zákona</w:t>
      </w:r>
      <w:r w:rsidR="00875689" w:rsidRPr="00671C7B">
        <w:rPr>
          <w:rFonts w:ascii="Times New Roman" w:hAnsi="Times New Roman" w:cs="Times New Roman"/>
          <w:sz w:val="24"/>
          <w:szCs w:val="24"/>
        </w:rPr>
        <w:t xml:space="preserve"> č.</w:t>
      </w:r>
      <w:r w:rsidRPr="00671C7B">
        <w:rPr>
          <w:rFonts w:ascii="Times New Roman" w:hAnsi="Times New Roman" w:cs="Times New Roman"/>
          <w:sz w:val="24"/>
          <w:szCs w:val="24"/>
        </w:rPr>
        <w:t> 121/2022 Z. z.,</w:t>
      </w:r>
      <w:r w:rsidR="00464855" w:rsidRPr="00671C7B">
        <w:rPr>
          <w:rFonts w:ascii="Times New Roman" w:hAnsi="Times New Roman" w:cs="Times New Roman"/>
          <w:sz w:val="24"/>
          <w:szCs w:val="24"/>
        </w:rPr>
        <w:t xml:space="preserve"> </w:t>
      </w:r>
      <w:r w:rsidR="00464855" w:rsidRPr="00671C7B">
        <w:rPr>
          <w:rFonts w:ascii="Times New Roman" w:eastAsia="Calibri" w:hAnsi="Times New Roman" w:cs="Times New Roman"/>
          <w:sz w:val="24"/>
          <w:szCs w:val="24"/>
        </w:rPr>
        <w:t>zákona</w:t>
      </w:r>
      <w:r w:rsidR="00875689" w:rsidRPr="00671C7B">
        <w:rPr>
          <w:rFonts w:ascii="Times New Roman" w:hAnsi="Times New Roman" w:cs="Times New Roman"/>
          <w:sz w:val="24"/>
          <w:szCs w:val="24"/>
        </w:rPr>
        <w:t xml:space="preserve"> č.</w:t>
      </w:r>
      <w:r w:rsidR="00EE7404">
        <w:rPr>
          <w:rFonts w:ascii="Times New Roman" w:hAnsi="Times New Roman" w:cs="Times New Roman"/>
          <w:sz w:val="24"/>
          <w:szCs w:val="24"/>
        </w:rPr>
        <w:t> 198/2022 Z. z.</w:t>
      </w:r>
      <w:r w:rsidR="00E14703">
        <w:rPr>
          <w:rFonts w:ascii="Times New Roman" w:hAnsi="Times New Roman" w:cs="Times New Roman"/>
          <w:sz w:val="24"/>
          <w:szCs w:val="24"/>
        </w:rPr>
        <w:t>,</w:t>
      </w:r>
      <w:r w:rsidR="00FF20B5">
        <w:rPr>
          <w:rFonts w:ascii="Times New Roman" w:hAnsi="Times New Roman" w:cs="Times New Roman"/>
          <w:sz w:val="24"/>
          <w:szCs w:val="24"/>
        </w:rPr>
        <w:t> zákona č. 311/2023 Z. z.</w:t>
      </w:r>
      <w:r w:rsidR="00EE7404">
        <w:rPr>
          <w:rFonts w:ascii="Times New Roman" w:hAnsi="Times New Roman" w:cs="Times New Roman"/>
          <w:sz w:val="24"/>
          <w:szCs w:val="24"/>
        </w:rPr>
        <w:t xml:space="preserve"> </w:t>
      </w:r>
      <w:r w:rsidR="00E14703">
        <w:rPr>
          <w:rFonts w:ascii="Times New Roman" w:hAnsi="Times New Roman" w:cs="Times New Roman"/>
          <w:sz w:val="24"/>
          <w:szCs w:val="24"/>
        </w:rPr>
        <w:t xml:space="preserve">a zákona č. 179/2024 Z. z. </w:t>
      </w:r>
      <w:r w:rsidR="00EE7404">
        <w:rPr>
          <w:rFonts w:ascii="Times New Roman" w:hAnsi="Times New Roman" w:cs="Times New Roman"/>
          <w:sz w:val="24"/>
          <w:szCs w:val="24"/>
        </w:rPr>
        <w:t>sa mení a </w:t>
      </w:r>
      <w:r w:rsidRPr="00671C7B">
        <w:rPr>
          <w:rFonts w:ascii="Times New Roman" w:hAnsi="Times New Roman" w:cs="Times New Roman"/>
          <w:sz w:val="24"/>
          <w:szCs w:val="24"/>
        </w:rPr>
        <w:t>dopĺňa takto:</w:t>
      </w:r>
    </w:p>
    <w:p w14:paraId="44732A88" w14:textId="77777777" w:rsidR="00D366E5" w:rsidRPr="00671C7B" w:rsidRDefault="00D366E5" w:rsidP="00D366E5">
      <w:pPr>
        <w:pStyle w:val="Odsekzoznamu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A1AC5BA" w14:textId="1084AB9F" w:rsidR="00CA17B3" w:rsidRPr="00CB12A5" w:rsidRDefault="00CA17B3" w:rsidP="00FD7F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06469B" w14:textId="1E1A85CD" w:rsidR="00D37001" w:rsidRPr="00197715" w:rsidRDefault="000F1677" w:rsidP="009258A3">
      <w:pPr>
        <w:pStyle w:val="Odsekzoznamu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7715">
        <w:rPr>
          <w:rFonts w:ascii="Times New Roman" w:hAnsi="Times New Roman" w:cs="Times New Roman"/>
          <w:sz w:val="24"/>
          <w:szCs w:val="24"/>
        </w:rPr>
        <w:t xml:space="preserve">V </w:t>
      </w:r>
      <w:r w:rsidR="00462239" w:rsidRPr="00197715">
        <w:rPr>
          <w:rFonts w:ascii="Times New Roman" w:hAnsi="Times New Roman" w:cs="Times New Roman"/>
          <w:sz w:val="24"/>
          <w:szCs w:val="24"/>
        </w:rPr>
        <w:t>§ 44 ods. 4 písm. a)</w:t>
      </w:r>
      <w:r w:rsidR="00EE4A3E" w:rsidRPr="00197715">
        <w:rPr>
          <w:rFonts w:ascii="Times New Roman" w:hAnsi="Times New Roman" w:cs="Times New Roman"/>
          <w:sz w:val="24"/>
          <w:szCs w:val="24"/>
        </w:rPr>
        <w:t xml:space="preserve"> a § 45 ods. 11</w:t>
      </w:r>
      <w:r w:rsidR="00462239" w:rsidRPr="00197715">
        <w:rPr>
          <w:rFonts w:ascii="Times New Roman" w:hAnsi="Times New Roman" w:cs="Times New Roman"/>
          <w:sz w:val="24"/>
          <w:szCs w:val="24"/>
        </w:rPr>
        <w:t xml:space="preserve"> </w:t>
      </w:r>
      <w:r w:rsidRPr="00197715">
        <w:rPr>
          <w:rFonts w:ascii="Times New Roman" w:hAnsi="Times New Roman" w:cs="Times New Roman"/>
          <w:sz w:val="24"/>
          <w:szCs w:val="24"/>
        </w:rPr>
        <w:t>sa za slovo</w:t>
      </w:r>
      <w:r w:rsidR="009A3793" w:rsidRPr="00197715">
        <w:rPr>
          <w:rFonts w:ascii="Times New Roman" w:hAnsi="Times New Roman" w:cs="Times New Roman"/>
          <w:sz w:val="24"/>
          <w:szCs w:val="24"/>
        </w:rPr>
        <w:t>m „časť“</w:t>
      </w:r>
      <w:r w:rsidRPr="00197715">
        <w:rPr>
          <w:rFonts w:ascii="Times New Roman" w:hAnsi="Times New Roman" w:cs="Times New Roman"/>
          <w:sz w:val="24"/>
          <w:szCs w:val="24"/>
        </w:rPr>
        <w:t xml:space="preserve"> </w:t>
      </w:r>
      <w:r w:rsidR="009A3793" w:rsidRPr="00197715">
        <w:rPr>
          <w:rFonts w:ascii="Times New Roman" w:hAnsi="Times New Roman" w:cs="Times New Roman"/>
          <w:sz w:val="24"/>
          <w:szCs w:val="24"/>
        </w:rPr>
        <w:t xml:space="preserve">slovo „alebo“ </w:t>
      </w:r>
      <w:r w:rsidR="006C54E4" w:rsidRPr="00197715">
        <w:rPr>
          <w:rFonts w:ascii="Times New Roman" w:hAnsi="Times New Roman" w:cs="Times New Roman"/>
          <w:sz w:val="24"/>
          <w:szCs w:val="24"/>
        </w:rPr>
        <w:t xml:space="preserve">nahrádza čiarkou </w:t>
      </w:r>
      <w:r w:rsidR="009A3793" w:rsidRPr="00197715">
        <w:rPr>
          <w:rFonts w:ascii="Times New Roman" w:hAnsi="Times New Roman" w:cs="Times New Roman"/>
          <w:sz w:val="24"/>
          <w:szCs w:val="24"/>
        </w:rPr>
        <w:t xml:space="preserve">a za slovo </w:t>
      </w:r>
      <w:r w:rsidRPr="00197715">
        <w:rPr>
          <w:rFonts w:ascii="Times New Roman" w:hAnsi="Times New Roman" w:cs="Times New Roman"/>
          <w:sz w:val="24"/>
          <w:szCs w:val="24"/>
        </w:rPr>
        <w:t xml:space="preserve">„škodu“ </w:t>
      </w:r>
      <w:r w:rsidR="00EE4A3E" w:rsidRPr="00197715">
        <w:rPr>
          <w:rFonts w:ascii="Times New Roman" w:hAnsi="Times New Roman" w:cs="Times New Roman"/>
          <w:sz w:val="24"/>
          <w:szCs w:val="24"/>
        </w:rPr>
        <w:t xml:space="preserve">sa </w:t>
      </w:r>
      <w:r w:rsidRPr="00197715">
        <w:rPr>
          <w:rFonts w:ascii="Times New Roman" w:hAnsi="Times New Roman" w:cs="Times New Roman"/>
          <w:sz w:val="24"/>
          <w:szCs w:val="24"/>
        </w:rPr>
        <w:t xml:space="preserve">vkladajú slová „alebo </w:t>
      </w:r>
      <w:r w:rsidR="002D4FE2" w:rsidRPr="00197715">
        <w:rPr>
          <w:rFonts w:ascii="Times New Roman" w:hAnsi="Times New Roman" w:cs="Times New Roman"/>
          <w:sz w:val="24"/>
          <w:szCs w:val="24"/>
        </w:rPr>
        <w:t>vydať</w:t>
      </w:r>
      <w:r w:rsidRPr="00197715">
        <w:rPr>
          <w:rFonts w:ascii="Times New Roman" w:hAnsi="Times New Roman" w:cs="Times New Roman"/>
          <w:sz w:val="24"/>
          <w:szCs w:val="24"/>
        </w:rPr>
        <w:t xml:space="preserve"> bezdôvodné obohatenie“.</w:t>
      </w:r>
      <w:r w:rsidR="00462239" w:rsidRPr="001977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3A3B99" w14:textId="77777777" w:rsidR="00462239" w:rsidRPr="00201F9E" w:rsidRDefault="00462239" w:rsidP="009258A3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198FAFE" w14:textId="2BE0A427" w:rsidR="00CA17B3" w:rsidRPr="00B80D0C" w:rsidRDefault="00CA17B3" w:rsidP="009258A3">
      <w:pPr>
        <w:pStyle w:val="Odsekzoznamu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80D0C">
        <w:rPr>
          <w:rFonts w:ascii="Times New Roman" w:hAnsi="Times New Roman" w:cs="Times New Roman"/>
          <w:sz w:val="24"/>
          <w:szCs w:val="24"/>
        </w:rPr>
        <w:t>V § 45 ods. 2 písm. b) sa slová „aj po</w:t>
      </w:r>
      <w:r w:rsidR="00875689" w:rsidRPr="00B80D0C">
        <w:rPr>
          <w:rFonts w:ascii="Times New Roman" w:hAnsi="Times New Roman" w:cs="Times New Roman"/>
          <w:sz w:val="24"/>
          <w:szCs w:val="24"/>
        </w:rPr>
        <w:t xml:space="preserve"> splatnosti</w:t>
      </w:r>
      <w:r w:rsidRPr="00B80D0C">
        <w:rPr>
          <w:rFonts w:ascii="Times New Roman" w:hAnsi="Times New Roman" w:cs="Times New Roman"/>
          <w:sz w:val="24"/>
          <w:szCs w:val="24"/>
        </w:rPr>
        <w:t>“ nahrádzajú slovami „bez ohľadu na</w:t>
      </w:r>
      <w:r w:rsidR="00464855" w:rsidRPr="00B80D0C">
        <w:rPr>
          <w:rFonts w:ascii="Times New Roman" w:hAnsi="Times New Roman" w:cs="Times New Roman"/>
          <w:sz w:val="24"/>
          <w:szCs w:val="24"/>
        </w:rPr>
        <w:t> </w:t>
      </w:r>
      <w:r w:rsidR="00875689" w:rsidRPr="00B80D0C">
        <w:rPr>
          <w:rFonts w:ascii="Times New Roman" w:hAnsi="Times New Roman" w:cs="Times New Roman"/>
          <w:sz w:val="24"/>
          <w:szCs w:val="24"/>
        </w:rPr>
        <w:t xml:space="preserve"> splatnosť</w:t>
      </w:r>
      <w:r w:rsidRPr="00B80D0C">
        <w:rPr>
          <w:rFonts w:ascii="Times New Roman" w:hAnsi="Times New Roman" w:cs="Times New Roman"/>
          <w:sz w:val="24"/>
          <w:szCs w:val="24"/>
        </w:rPr>
        <w:t xml:space="preserve">“.  </w:t>
      </w:r>
    </w:p>
    <w:p w14:paraId="64E26FAD" w14:textId="4BCE4C66" w:rsidR="00D37001" w:rsidRDefault="00D37001" w:rsidP="00EE4A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55B501" w14:textId="77777777" w:rsidR="00EE4A3E" w:rsidRPr="00EE4A3E" w:rsidRDefault="00EE4A3E" w:rsidP="00EE4A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DC60E1" w14:textId="69628461" w:rsidR="00D15E9B" w:rsidRPr="00DE1FD4" w:rsidRDefault="002D1D0D" w:rsidP="00027EC9">
      <w:pPr>
        <w:pStyle w:val="Odsekzoznamu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FD4">
        <w:rPr>
          <w:rFonts w:ascii="Times New Roman" w:hAnsi="Times New Roman" w:cs="Times New Roman"/>
          <w:b/>
          <w:sz w:val="24"/>
          <w:szCs w:val="24"/>
        </w:rPr>
        <w:t>Čl. I</w:t>
      </w:r>
      <w:r w:rsidR="00FE537E">
        <w:rPr>
          <w:rFonts w:ascii="Times New Roman" w:hAnsi="Times New Roman" w:cs="Times New Roman"/>
          <w:b/>
          <w:sz w:val="24"/>
          <w:szCs w:val="24"/>
        </w:rPr>
        <w:t>V</w:t>
      </w:r>
    </w:p>
    <w:p w14:paraId="6869034F" w14:textId="77777777" w:rsidR="002D1D0D" w:rsidRPr="00EE7404" w:rsidRDefault="002D1D0D" w:rsidP="00027EC9">
      <w:pPr>
        <w:pStyle w:val="Odsekzoznamu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350B09CA" w14:textId="6EB6B159" w:rsidR="002D1D0D" w:rsidRPr="002D1D0D" w:rsidRDefault="002D1D0D" w:rsidP="002D1D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404">
        <w:rPr>
          <w:rFonts w:ascii="Times New Roman" w:hAnsi="Times New Roman" w:cs="Times New Roman"/>
          <w:sz w:val="24"/>
          <w:szCs w:val="24"/>
        </w:rPr>
        <w:t>Tento zákon nadobúda účinnosť</w:t>
      </w:r>
      <w:r w:rsidR="003B0D89">
        <w:rPr>
          <w:rFonts w:ascii="Times New Roman" w:hAnsi="Times New Roman" w:cs="Times New Roman"/>
          <w:sz w:val="24"/>
          <w:szCs w:val="24"/>
        </w:rPr>
        <w:t xml:space="preserve"> </w:t>
      </w:r>
      <w:r w:rsidRPr="00EE7404">
        <w:rPr>
          <w:rFonts w:ascii="Times New Roman" w:hAnsi="Times New Roman" w:cs="Times New Roman"/>
          <w:sz w:val="24"/>
          <w:szCs w:val="24"/>
        </w:rPr>
        <w:t>1. januára 2025.</w:t>
      </w:r>
    </w:p>
    <w:sectPr w:rsidR="002D1D0D" w:rsidRPr="002D1D0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52DED7F3" w16cex:dateUtc="2024-01-30T11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838A6EA" w16cid:durableId="474C0C95"/>
  <w16cid:commentId w16cid:paraId="4BBA8F6F" w16cid:durableId="52DED7F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EBC122" w14:textId="77777777" w:rsidR="00803752" w:rsidRDefault="00803752" w:rsidP="00FF2A1F">
      <w:pPr>
        <w:spacing w:after="0" w:line="240" w:lineRule="auto"/>
      </w:pPr>
      <w:r>
        <w:separator/>
      </w:r>
    </w:p>
  </w:endnote>
  <w:endnote w:type="continuationSeparator" w:id="0">
    <w:p w14:paraId="426ABB83" w14:textId="77777777" w:rsidR="00803752" w:rsidRDefault="00803752" w:rsidP="00FF2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186874088"/>
      <w:docPartObj>
        <w:docPartGallery w:val="Page Numbers (Bottom of Page)"/>
        <w:docPartUnique/>
      </w:docPartObj>
    </w:sdtPr>
    <w:sdtEndPr/>
    <w:sdtContent>
      <w:p w14:paraId="52FE0F62" w14:textId="28FF13DC" w:rsidR="00D0326D" w:rsidRPr="00DE1FD4" w:rsidRDefault="00D0326D">
        <w:pPr>
          <w:pStyle w:val="Pta"/>
          <w:jc w:val="center"/>
          <w:rPr>
            <w:rFonts w:ascii="Times New Roman" w:hAnsi="Times New Roman" w:cs="Times New Roman"/>
          </w:rPr>
        </w:pPr>
        <w:r w:rsidRPr="0069615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9615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9615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07DCA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69615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1B3D417" w14:textId="77777777" w:rsidR="00D0326D" w:rsidRDefault="00D0326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E32B07" w14:textId="77777777" w:rsidR="00803752" w:rsidRDefault="00803752" w:rsidP="00FF2A1F">
      <w:pPr>
        <w:spacing w:after="0" w:line="240" w:lineRule="auto"/>
      </w:pPr>
      <w:r>
        <w:separator/>
      </w:r>
    </w:p>
  </w:footnote>
  <w:footnote w:type="continuationSeparator" w:id="0">
    <w:p w14:paraId="1ACA92F0" w14:textId="77777777" w:rsidR="00803752" w:rsidRDefault="00803752" w:rsidP="00FF2A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6329"/>
    <w:multiLevelType w:val="hybridMultilevel"/>
    <w:tmpl w:val="7F38FE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130C3"/>
    <w:multiLevelType w:val="hybridMultilevel"/>
    <w:tmpl w:val="C0F04D46"/>
    <w:lvl w:ilvl="0" w:tplc="041B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B1A35"/>
    <w:multiLevelType w:val="hybridMultilevel"/>
    <w:tmpl w:val="5ECC29FC"/>
    <w:lvl w:ilvl="0" w:tplc="4D2847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00BB"/>
    <w:multiLevelType w:val="hybridMultilevel"/>
    <w:tmpl w:val="A5D21A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F3BA8"/>
    <w:multiLevelType w:val="hybridMultilevel"/>
    <w:tmpl w:val="55D8B70C"/>
    <w:lvl w:ilvl="0" w:tplc="6A5A9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34502"/>
    <w:multiLevelType w:val="hybridMultilevel"/>
    <w:tmpl w:val="49EAF4EC"/>
    <w:lvl w:ilvl="0" w:tplc="4508B7E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67169"/>
    <w:multiLevelType w:val="hybridMultilevel"/>
    <w:tmpl w:val="04301168"/>
    <w:lvl w:ilvl="0" w:tplc="3512585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1E0B66"/>
    <w:multiLevelType w:val="hybridMultilevel"/>
    <w:tmpl w:val="66702F9E"/>
    <w:lvl w:ilvl="0" w:tplc="A11633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64C52"/>
    <w:multiLevelType w:val="hybridMultilevel"/>
    <w:tmpl w:val="F7F879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D2FD1"/>
    <w:multiLevelType w:val="hybridMultilevel"/>
    <w:tmpl w:val="57AE2994"/>
    <w:lvl w:ilvl="0" w:tplc="7ACEA57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FA7707"/>
    <w:multiLevelType w:val="hybridMultilevel"/>
    <w:tmpl w:val="333E2A1A"/>
    <w:lvl w:ilvl="0" w:tplc="F58CC62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509BF"/>
    <w:multiLevelType w:val="hybridMultilevel"/>
    <w:tmpl w:val="9EEEB1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F010C4"/>
    <w:multiLevelType w:val="hybridMultilevel"/>
    <w:tmpl w:val="AA66B1E8"/>
    <w:lvl w:ilvl="0" w:tplc="041B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7006F"/>
    <w:multiLevelType w:val="hybridMultilevel"/>
    <w:tmpl w:val="6778F7D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EB376C"/>
    <w:multiLevelType w:val="hybridMultilevel"/>
    <w:tmpl w:val="D1868E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917FA5"/>
    <w:multiLevelType w:val="hybridMultilevel"/>
    <w:tmpl w:val="66702F9E"/>
    <w:lvl w:ilvl="0" w:tplc="A11633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495CDA"/>
    <w:multiLevelType w:val="hybridMultilevel"/>
    <w:tmpl w:val="08C84520"/>
    <w:lvl w:ilvl="0" w:tplc="673E0C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6D3542"/>
    <w:multiLevelType w:val="hybridMultilevel"/>
    <w:tmpl w:val="0D78FF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03093"/>
    <w:multiLevelType w:val="hybridMultilevel"/>
    <w:tmpl w:val="29C83D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1B3780"/>
    <w:multiLevelType w:val="hybridMultilevel"/>
    <w:tmpl w:val="4ADA017E"/>
    <w:lvl w:ilvl="0" w:tplc="047AF4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1E1AD8"/>
    <w:multiLevelType w:val="hybridMultilevel"/>
    <w:tmpl w:val="C380A7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0"/>
  </w:num>
  <w:num w:numId="3">
    <w:abstractNumId w:val="14"/>
  </w:num>
  <w:num w:numId="4">
    <w:abstractNumId w:val="5"/>
  </w:num>
  <w:num w:numId="5">
    <w:abstractNumId w:val="4"/>
  </w:num>
  <w:num w:numId="6">
    <w:abstractNumId w:val="15"/>
  </w:num>
  <w:num w:numId="7">
    <w:abstractNumId w:val="10"/>
  </w:num>
  <w:num w:numId="8">
    <w:abstractNumId w:val="8"/>
  </w:num>
  <w:num w:numId="9">
    <w:abstractNumId w:val="13"/>
  </w:num>
  <w:num w:numId="10">
    <w:abstractNumId w:val="11"/>
  </w:num>
  <w:num w:numId="11">
    <w:abstractNumId w:val="19"/>
  </w:num>
  <w:num w:numId="12">
    <w:abstractNumId w:val="17"/>
  </w:num>
  <w:num w:numId="13">
    <w:abstractNumId w:val="3"/>
  </w:num>
  <w:num w:numId="14">
    <w:abstractNumId w:val="7"/>
  </w:num>
  <w:num w:numId="15">
    <w:abstractNumId w:val="16"/>
  </w:num>
  <w:num w:numId="16">
    <w:abstractNumId w:val="1"/>
  </w:num>
  <w:num w:numId="17">
    <w:abstractNumId w:val="12"/>
  </w:num>
  <w:num w:numId="18">
    <w:abstractNumId w:val="18"/>
  </w:num>
  <w:num w:numId="19">
    <w:abstractNumId w:val="0"/>
  </w:num>
  <w:num w:numId="20">
    <w:abstractNumId w:val="9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C24"/>
    <w:rsid w:val="00004B19"/>
    <w:rsid w:val="000112D2"/>
    <w:rsid w:val="00011DE1"/>
    <w:rsid w:val="00014B45"/>
    <w:rsid w:val="00016B92"/>
    <w:rsid w:val="00021DCE"/>
    <w:rsid w:val="0002478C"/>
    <w:rsid w:val="00027EC9"/>
    <w:rsid w:val="0003045A"/>
    <w:rsid w:val="000335DB"/>
    <w:rsid w:val="0003658A"/>
    <w:rsid w:val="0004364C"/>
    <w:rsid w:val="00044015"/>
    <w:rsid w:val="000441D3"/>
    <w:rsid w:val="00046488"/>
    <w:rsid w:val="00062C1A"/>
    <w:rsid w:val="00063F63"/>
    <w:rsid w:val="00066D62"/>
    <w:rsid w:val="00070972"/>
    <w:rsid w:val="000952E6"/>
    <w:rsid w:val="000A32A2"/>
    <w:rsid w:val="000B104B"/>
    <w:rsid w:val="000B3C29"/>
    <w:rsid w:val="000B536F"/>
    <w:rsid w:val="000B6297"/>
    <w:rsid w:val="000B7691"/>
    <w:rsid w:val="000E111E"/>
    <w:rsid w:val="000E32E4"/>
    <w:rsid w:val="000E49C8"/>
    <w:rsid w:val="000E5D0F"/>
    <w:rsid w:val="000F0E2C"/>
    <w:rsid w:val="000F1677"/>
    <w:rsid w:val="000F3858"/>
    <w:rsid w:val="000F79C0"/>
    <w:rsid w:val="00103884"/>
    <w:rsid w:val="001052BA"/>
    <w:rsid w:val="00107ABC"/>
    <w:rsid w:val="00116864"/>
    <w:rsid w:val="001208BE"/>
    <w:rsid w:val="001274BB"/>
    <w:rsid w:val="001276D5"/>
    <w:rsid w:val="001330C7"/>
    <w:rsid w:val="00136D04"/>
    <w:rsid w:val="00145A8F"/>
    <w:rsid w:val="00147FE7"/>
    <w:rsid w:val="00151DA7"/>
    <w:rsid w:val="0016555C"/>
    <w:rsid w:val="00172FA3"/>
    <w:rsid w:val="00177FAC"/>
    <w:rsid w:val="001830A4"/>
    <w:rsid w:val="00196FBE"/>
    <w:rsid w:val="00197715"/>
    <w:rsid w:val="001A3626"/>
    <w:rsid w:val="001A5319"/>
    <w:rsid w:val="001A7B4B"/>
    <w:rsid w:val="001C41A4"/>
    <w:rsid w:val="001C7047"/>
    <w:rsid w:val="001D0F20"/>
    <w:rsid w:val="001D5C02"/>
    <w:rsid w:val="001D6C91"/>
    <w:rsid w:val="001D723B"/>
    <w:rsid w:val="001E114F"/>
    <w:rsid w:val="001E67CF"/>
    <w:rsid w:val="001F0FC7"/>
    <w:rsid w:val="001F7C81"/>
    <w:rsid w:val="00201F9E"/>
    <w:rsid w:val="0020218F"/>
    <w:rsid w:val="00202F55"/>
    <w:rsid w:val="002075C0"/>
    <w:rsid w:val="00213FC0"/>
    <w:rsid w:val="00215B5A"/>
    <w:rsid w:val="00233C05"/>
    <w:rsid w:val="00262677"/>
    <w:rsid w:val="00265E97"/>
    <w:rsid w:val="00270DA9"/>
    <w:rsid w:val="0027104E"/>
    <w:rsid w:val="00271ECE"/>
    <w:rsid w:val="0028118C"/>
    <w:rsid w:val="00281F06"/>
    <w:rsid w:val="00282409"/>
    <w:rsid w:val="00284E60"/>
    <w:rsid w:val="00291F90"/>
    <w:rsid w:val="002B3806"/>
    <w:rsid w:val="002B38F7"/>
    <w:rsid w:val="002B72E1"/>
    <w:rsid w:val="002C20D0"/>
    <w:rsid w:val="002C3893"/>
    <w:rsid w:val="002C56A0"/>
    <w:rsid w:val="002D1D0D"/>
    <w:rsid w:val="002D39A3"/>
    <w:rsid w:val="002D4DF2"/>
    <w:rsid w:val="002D4FE2"/>
    <w:rsid w:val="002E604B"/>
    <w:rsid w:val="002E725C"/>
    <w:rsid w:val="002E7D3F"/>
    <w:rsid w:val="002F7E58"/>
    <w:rsid w:val="00300539"/>
    <w:rsid w:val="00300E54"/>
    <w:rsid w:val="003039F8"/>
    <w:rsid w:val="00322162"/>
    <w:rsid w:val="00326962"/>
    <w:rsid w:val="003314E4"/>
    <w:rsid w:val="0033416D"/>
    <w:rsid w:val="00334E41"/>
    <w:rsid w:val="00337F03"/>
    <w:rsid w:val="00344DD5"/>
    <w:rsid w:val="00345262"/>
    <w:rsid w:val="00351578"/>
    <w:rsid w:val="00354E3B"/>
    <w:rsid w:val="003555F0"/>
    <w:rsid w:val="00360DB6"/>
    <w:rsid w:val="00361D95"/>
    <w:rsid w:val="00362834"/>
    <w:rsid w:val="00364759"/>
    <w:rsid w:val="003647C2"/>
    <w:rsid w:val="00374403"/>
    <w:rsid w:val="00381B9E"/>
    <w:rsid w:val="0038644D"/>
    <w:rsid w:val="00394945"/>
    <w:rsid w:val="00395686"/>
    <w:rsid w:val="003A523E"/>
    <w:rsid w:val="003B0D89"/>
    <w:rsid w:val="003B1B2A"/>
    <w:rsid w:val="003B3200"/>
    <w:rsid w:val="003C4D4C"/>
    <w:rsid w:val="003C75F0"/>
    <w:rsid w:val="003D2AFE"/>
    <w:rsid w:val="003D48FB"/>
    <w:rsid w:val="003F4A42"/>
    <w:rsid w:val="003F53D4"/>
    <w:rsid w:val="003F7241"/>
    <w:rsid w:val="00402529"/>
    <w:rsid w:val="00403B6E"/>
    <w:rsid w:val="00405945"/>
    <w:rsid w:val="0040679B"/>
    <w:rsid w:val="004114C2"/>
    <w:rsid w:val="00422D8F"/>
    <w:rsid w:val="00426CF3"/>
    <w:rsid w:val="004309A8"/>
    <w:rsid w:val="00434CA2"/>
    <w:rsid w:val="004406DE"/>
    <w:rsid w:val="00441345"/>
    <w:rsid w:val="004430AF"/>
    <w:rsid w:val="004505E8"/>
    <w:rsid w:val="004550D5"/>
    <w:rsid w:val="00457CE8"/>
    <w:rsid w:val="00462239"/>
    <w:rsid w:val="00464855"/>
    <w:rsid w:val="00471212"/>
    <w:rsid w:val="00472C9B"/>
    <w:rsid w:val="00485271"/>
    <w:rsid w:val="00497E10"/>
    <w:rsid w:val="004A0845"/>
    <w:rsid w:val="004A097C"/>
    <w:rsid w:val="004A41D9"/>
    <w:rsid w:val="004A7866"/>
    <w:rsid w:val="004C1725"/>
    <w:rsid w:val="004C246F"/>
    <w:rsid w:val="004D162C"/>
    <w:rsid w:val="004D33DC"/>
    <w:rsid w:val="004D751C"/>
    <w:rsid w:val="004E175F"/>
    <w:rsid w:val="004E6721"/>
    <w:rsid w:val="004F62A8"/>
    <w:rsid w:val="00502E68"/>
    <w:rsid w:val="00504DB6"/>
    <w:rsid w:val="00506C38"/>
    <w:rsid w:val="00514189"/>
    <w:rsid w:val="0051735B"/>
    <w:rsid w:val="00523B69"/>
    <w:rsid w:val="0053118F"/>
    <w:rsid w:val="00533AC9"/>
    <w:rsid w:val="005356CB"/>
    <w:rsid w:val="00537839"/>
    <w:rsid w:val="0054472D"/>
    <w:rsid w:val="00545967"/>
    <w:rsid w:val="00555217"/>
    <w:rsid w:val="00556ADA"/>
    <w:rsid w:val="00562875"/>
    <w:rsid w:val="005757CE"/>
    <w:rsid w:val="00577012"/>
    <w:rsid w:val="0058725F"/>
    <w:rsid w:val="005931BD"/>
    <w:rsid w:val="00597717"/>
    <w:rsid w:val="005A4013"/>
    <w:rsid w:val="005A4B2E"/>
    <w:rsid w:val="005B0A12"/>
    <w:rsid w:val="005D2DE4"/>
    <w:rsid w:val="005D3C24"/>
    <w:rsid w:val="005E147D"/>
    <w:rsid w:val="005E1918"/>
    <w:rsid w:val="005E23AF"/>
    <w:rsid w:val="005E44B2"/>
    <w:rsid w:val="005E5F95"/>
    <w:rsid w:val="005F0007"/>
    <w:rsid w:val="005F078E"/>
    <w:rsid w:val="00607DCA"/>
    <w:rsid w:val="00611FC3"/>
    <w:rsid w:val="006204B7"/>
    <w:rsid w:val="00622DD3"/>
    <w:rsid w:val="00626A15"/>
    <w:rsid w:val="0064207D"/>
    <w:rsid w:val="00643A56"/>
    <w:rsid w:val="00661422"/>
    <w:rsid w:val="006670C4"/>
    <w:rsid w:val="006709B7"/>
    <w:rsid w:val="00670ED8"/>
    <w:rsid w:val="00671C7B"/>
    <w:rsid w:val="00684899"/>
    <w:rsid w:val="006872D0"/>
    <w:rsid w:val="006936DD"/>
    <w:rsid w:val="0069377F"/>
    <w:rsid w:val="00694911"/>
    <w:rsid w:val="00696156"/>
    <w:rsid w:val="00696629"/>
    <w:rsid w:val="006A7995"/>
    <w:rsid w:val="006B1AB5"/>
    <w:rsid w:val="006B39B7"/>
    <w:rsid w:val="006C047A"/>
    <w:rsid w:val="006C1967"/>
    <w:rsid w:val="006C4DF8"/>
    <w:rsid w:val="006C54E4"/>
    <w:rsid w:val="006C6F9F"/>
    <w:rsid w:val="006D0AF0"/>
    <w:rsid w:val="006D1D76"/>
    <w:rsid w:val="006D46FA"/>
    <w:rsid w:val="006E1935"/>
    <w:rsid w:val="00702792"/>
    <w:rsid w:val="00710F70"/>
    <w:rsid w:val="007116E2"/>
    <w:rsid w:val="007155FB"/>
    <w:rsid w:val="00724842"/>
    <w:rsid w:val="00732D5D"/>
    <w:rsid w:val="00734DFA"/>
    <w:rsid w:val="007361E7"/>
    <w:rsid w:val="00740987"/>
    <w:rsid w:val="007418F9"/>
    <w:rsid w:val="00743176"/>
    <w:rsid w:val="007475B7"/>
    <w:rsid w:val="00752F93"/>
    <w:rsid w:val="00756784"/>
    <w:rsid w:val="00761A6E"/>
    <w:rsid w:val="00762657"/>
    <w:rsid w:val="00767634"/>
    <w:rsid w:val="007779C3"/>
    <w:rsid w:val="00786671"/>
    <w:rsid w:val="00787693"/>
    <w:rsid w:val="00790070"/>
    <w:rsid w:val="00790509"/>
    <w:rsid w:val="00795891"/>
    <w:rsid w:val="007A1625"/>
    <w:rsid w:val="007A4B4A"/>
    <w:rsid w:val="007A6F55"/>
    <w:rsid w:val="007B02F8"/>
    <w:rsid w:val="007B482E"/>
    <w:rsid w:val="007B5EC5"/>
    <w:rsid w:val="007C001C"/>
    <w:rsid w:val="007C233A"/>
    <w:rsid w:val="007C2BD4"/>
    <w:rsid w:val="007C3798"/>
    <w:rsid w:val="007D0B2A"/>
    <w:rsid w:val="007D2C05"/>
    <w:rsid w:val="007D4FE1"/>
    <w:rsid w:val="007D5C86"/>
    <w:rsid w:val="007E10EA"/>
    <w:rsid w:val="007E382A"/>
    <w:rsid w:val="007F1B25"/>
    <w:rsid w:val="007F4030"/>
    <w:rsid w:val="007F56ED"/>
    <w:rsid w:val="00802201"/>
    <w:rsid w:val="00802CEE"/>
    <w:rsid w:val="00803752"/>
    <w:rsid w:val="00807469"/>
    <w:rsid w:val="00823A7C"/>
    <w:rsid w:val="0082542F"/>
    <w:rsid w:val="00826FDD"/>
    <w:rsid w:val="00827273"/>
    <w:rsid w:val="00827687"/>
    <w:rsid w:val="00837DC6"/>
    <w:rsid w:val="00844EFB"/>
    <w:rsid w:val="00846C46"/>
    <w:rsid w:val="0084747C"/>
    <w:rsid w:val="0085064B"/>
    <w:rsid w:val="00851EEA"/>
    <w:rsid w:val="008522B6"/>
    <w:rsid w:val="0086165A"/>
    <w:rsid w:val="00867C35"/>
    <w:rsid w:val="00870215"/>
    <w:rsid w:val="00875689"/>
    <w:rsid w:val="00886672"/>
    <w:rsid w:val="00886729"/>
    <w:rsid w:val="00894381"/>
    <w:rsid w:val="008957E6"/>
    <w:rsid w:val="00896016"/>
    <w:rsid w:val="00896A86"/>
    <w:rsid w:val="00896CAD"/>
    <w:rsid w:val="008A1496"/>
    <w:rsid w:val="008A1FEB"/>
    <w:rsid w:val="008A41E6"/>
    <w:rsid w:val="008A4518"/>
    <w:rsid w:val="008A65BE"/>
    <w:rsid w:val="008A739F"/>
    <w:rsid w:val="008B1952"/>
    <w:rsid w:val="008B3173"/>
    <w:rsid w:val="008B5327"/>
    <w:rsid w:val="008C00CC"/>
    <w:rsid w:val="008C0120"/>
    <w:rsid w:val="008D4EC5"/>
    <w:rsid w:val="008D7121"/>
    <w:rsid w:val="008E05CC"/>
    <w:rsid w:val="008E1276"/>
    <w:rsid w:val="008E15E1"/>
    <w:rsid w:val="008E3022"/>
    <w:rsid w:val="008F413B"/>
    <w:rsid w:val="00902D13"/>
    <w:rsid w:val="009049E4"/>
    <w:rsid w:val="009133F7"/>
    <w:rsid w:val="0092556F"/>
    <w:rsid w:val="009258A3"/>
    <w:rsid w:val="009277CB"/>
    <w:rsid w:val="0093247A"/>
    <w:rsid w:val="00937EF7"/>
    <w:rsid w:val="009407A2"/>
    <w:rsid w:val="00940E6D"/>
    <w:rsid w:val="00943D69"/>
    <w:rsid w:val="009572AA"/>
    <w:rsid w:val="00962A87"/>
    <w:rsid w:val="009641D9"/>
    <w:rsid w:val="009647F3"/>
    <w:rsid w:val="00975720"/>
    <w:rsid w:val="009831FA"/>
    <w:rsid w:val="00987D66"/>
    <w:rsid w:val="00991E7A"/>
    <w:rsid w:val="00995558"/>
    <w:rsid w:val="009A3793"/>
    <w:rsid w:val="009B1C2E"/>
    <w:rsid w:val="009B2D98"/>
    <w:rsid w:val="009C0980"/>
    <w:rsid w:val="009D1AC2"/>
    <w:rsid w:val="009D59E1"/>
    <w:rsid w:val="009D6B53"/>
    <w:rsid w:val="009D7431"/>
    <w:rsid w:val="009E1B1B"/>
    <w:rsid w:val="009E27F1"/>
    <w:rsid w:val="009F4CEB"/>
    <w:rsid w:val="00A00F18"/>
    <w:rsid w:val="00A128D9"/>
    <w:rsid w:val="00A148DF"/>
    <w:rsid w:val="00A2753B"/>
    <w:rsid w:val="00A5674B"/>
    <w:rsid w:val="00A56BCE"/>
    <w:rsid w:val="00A61CD8"/>
    <w:rsid w:val="00A63680"/>
    <w:rsid w:val="00A71406"/>
    <w:rsid w:val="00A77588"/>
    <w:rsid w:val="00A84172"/>
    <w:rsid w:val="00A84B8A"/>
    <w:rsid w:val="00A94A61"/>
    <w:rsid w:val="00AA0523"/>
    <w:rsid w:val="00AA0AFC"/>
    <w:rsid w:val="00AA1A69"/>
    <w:rsid w:val="00AB7FD7"/>
    <w:rsid w:val="00AC4A63"/>
    <w:rsid w:val="00AD77C9"/>
    <w:rsid w:val="00AD7DA5"/>
    <w:rsid w:val="00AE17BE"/>
    <w:rsid w:val="00B028B7"/>
    <w:rsid w:val="00B155DE"/>
    <w:rsid w:val="00B239E2"/>
    <w:rsid w:val="00B25CAD"/>
    <w:rsid w:val="00B332EA"/>
    <w:rsid w:val="00B42395"/>
    <w:rsid w:val="00B42A90"/>
    <w:rsid w:val="00B538A3"/>
    <w:rsid w:val="00B5454F"/>
    <w:rsid w:val="00B567AE"/>
    <w:rsid w:val="00B62525"/>
    <w:rsid w:val="00B62738"/>
    <w:rsid w:val="00B80D0C"/>
    <w:rsid w:val="00B80DC9"/>
    <w:rsid w:val="00B86A34"/>
    <w:rsid w:val="00B946BB"/>
    <w:rsid w:val="00B947CB"/>
    <w:rsid w:val="00BB1C11"/>
    <w:rsid w:val="00BB4532"/>
    <w:rsid w:val="00BB515F"/>
    <w:rsid w:val="00BB5162"/>
    <w:rsid w:val="00BB6437"/>
    <w:rsid w:val="00BC16E6"/>
    <w:rsid w:val="00BC7F53"/>
    <w:rsid w:val="00BE5381"/>
    <w:rsid w:val="00BF2DE4"/>
    <w:rsid w:val="00BF5D28"/>
    <w:rsid w:val="00BF725D"/>
    <w:rsid w:val="00C01EA8"/>
    <w:rsid w:val="00C04905"/>
    <w:rsid w:val="00C14B8B"/>
    <w:rsid w:val="00C16CA6"/>
    <w:rsid w:val="00C23C56"/>
    <w:rsid w:val="00C27AAE"/>
    <w:rsid w:val="00C3584C"/>
    <w:rsid w:val="00C414D9"/>
    <w:rsid w:val="00C5241A"/>
    <w:rsid w:val="00C54ABD"/>
    <w:rsid w:val="00C628F3"/>
    <w:rsid w:val="00C63F46"/>
    <w:rsid w:val="00C64ACD"/>
    <w:rsid w:val="00C704A1"/>
    <w:rsid w:val="00C71339"/>
    <w:rsid w:val="00C722FD"/>
    <w:rsid w:val="00C72B03"/>
    <w:rsid w:val="00C73FFD"/>
    <w:rsid w:val="00C753A4"/>
    <w:rsid w:val="00C87A05"/>
    <w:rsid w:val="00C87C9E"/>
    <w:rsid w:val="00C90812"/>
    <w:rsid w:val="00C9244B"/>
    <w:rsid w:val="00CA17B3"/>
    <w:rsid w:val="00CA226B"/>
    <w:rsid w:val="00CA4D69"/>
    <w:rsid w:val="00CA513E"/>
    <w:rsid w:val="00CA54A8"/>
    <w:rsid w:val="00CB12A5"/>
    <w:rsid w:val="00CB4E36"/>
    <w:rsid w:val="00CB76A8"/>
    <w:rsid w:val="00CD09DF"/>
    <w:rsid w:val="00CF64D0"/>
    <w:rsid w:val="00D0326D"/>
    <w:rsid w:val="00D03A57"/>
    <w:rsid w:val="00D120C8"/>
    <w:rsid w:val="00D15E9B"/>
    <w:rsid w:val="00D17F4C"/>
    <w:rsid w:val="00D25E34"/>
    <w:rsid w:val="00D32F3C"/>
    <w:rsid w:val="00D34CF6"/>
    <w:rsid w:val="00D35284"/>
    <w:rsid w:val="00D366E5"/>
    <w:rsid w:val="00D37001"/>
    <w:rsid w:val="00D4033F"/>
    <w:rsid w:val="00D4482F"/>
    <w:rsid w:val="00D46150"/>
    <w:rsid w:val="00D47B25"/>
    <w:rsid w:val="00D52096"/>
    <w:rsid w:val="00D601AB"/>
    <w:rsid w:val="00D62B2D"/>
    <w:rsid w:val="00D74C13"/>
    <w:rsid w:val="00D804A9"/>
    <w:rsid w:val="00D8111F"/>
    <w:rsid w:val="00D8159A"/>
    <w:rsid w:val="00D854E1"/>
    <w:rsid w:val="00D85E74"/>
    <w:rsid w:val="00D9622E"/>
    <w:rsid w:val="00DA231A"/>
    <w:rsid w:val="00DA2A43"/>
    <w:rsid w:val="00DA32B2"/>
    <w:rsid w:val="00DA3DBD"/>
    <w:rsid w:val="00DA52CF"/>
    <w:rsid w:val="00DB4317"/>
    <w:rsid w:val="00DC1D8B"/>
    <w:rsid w:val="00DC675F"/>
    <w:rsid w:val="00DD12AF"/>
    <w:rsid w:val="00DD32E2"/>
    <w:rsid w:val="00DD3DF9"/>
    <w:rsid w:val="00DE1FD4"/>
    <w:rsid w:val="00DE4834"/>
    <w:rsid w:val="00DF0181"/>
    <w:rsid w:val="00DF31A6"/>
    <w:rsid w:val="00DF72A8"/>
    <w:rsid w:val="00E129AD"/>
    <w:rsid w:val="00E14703"/>
    <w:rsid w:val="00E27120"/>
    <w:rsid w:val="00E419D6"/>
    <w:rsid w:val="00E52EE8"/>
    <w:rsid w:val="00E707AD"/>
    <w:rsid w:val="00E71586"/>
    <w:rsid w:val="00E9247D"/>
    <w:rsid w:val="00E969C0"/>
    <w:rsid w:val="00EA097C"/>
    <w:rsid w:val="00EB1BCB"/>
    <w:rsid w:val="00EB6088"/>
    <w:rsid w:val="00EC7810"/>
    <w:rsid w:val="00ED1457"/>
    <w:rsid w:val="00EE1712"/>
    <w:rsid w:val="00EE3719"/>
    <w:rsid w:val="00EE419D"/>
    <w:rsid w:val="00EE461E"/>
    <w:rsid w:val="00EE4A3E"/>
    <w:rsid w:val="00EE7404"/>
    <w:rsid w:val="00EF253B"/>
    <w:rsid w:val="00EF4648"/>
    <w:rsid w:val="00EF70CD"/>
    <w:rsid w:val="00EF7C1B"/>
    <w:rsid w:val="00F10590"/>
    <w:rsid w:val="00F24885"/>
    <w:rsid w:val="00F25D07"/>
    <w:rsid w:val="00F31963"/>
    <w:rsid w:val="00F352C4"/>
    <w:rsid w:val="00F40750"/>
    <w:rsid w:val="00F40DEC"/>
    <w:rsid w:val="00F517FA"/>
    <w:rsid w:val="00F5288D"/>
    <w:rsid w:val="00F539FB"/>
    <w:rsid w:val="00F57B4C"/>
    <w:rsid w:val="00F67EB2"/>
    <w:rsid w:val="00F708CB"/>
    <w:rsid w:val="00F71D46"/>
    <w:rsid w:val="00F77E42"/>
    <w:rsid w:val="00F83D89"/>
    <w:rsid w:val="00F8424A"/>
    <w:rsid w:val="00F85E8C"/>
    <w:rsid w:val="00F97C25"/>
    <w:rsid w:val="00FA1BB3"/>
    <w:rsid w:val="00FA4651"/>
    <w:rsid w:val="00FA7ACE"/>
    <w:rsid w:val="00FB19D7"/>
    <w:rsid w:val="00FB1F68"/>
    <w:rsid w:val="00FB6E13"/>
    <w:rsid w:val="00FD1685"/>
    <w:rsid w:val="00FD7F8C"/>
    <w:rsid w:val="00FE2FE0"/>
    <w:rsid w:val="00FE537E"/>
    <w:rsid w:val="00FE7105"/>
    <w:rsid w:val="00FF20B5"/>
    <w:rsid w:val="00FF2A1F"/>
    <w:rsid w:val="00FF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05E4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D366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6CA6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F2A1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F2A1F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F2A1F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F67EB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67EB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67EB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7E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7EB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7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7EB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A0845"/>
    <w:pPr>
      <w:spacing w:after="0" w:line="240" w:lineRule="auto"/>
    </w:pPr>
  </w:style>
  <w:style w:type="paragraph" w:customStyle="1" w:styleId="norm">
    <w:name w:val="norm"/>
    <w:basedOn w:val="Normlny"/>
    <w:rsid w:val="00D74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A00F18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D366E5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h1a">
    <w:name w:val="h1a"/>
    <w:basedOn w:val="Predvolenpsmoodseku"/>
    <w:rsid w:val="00D366E5"/>
  </w:style>
  <w:style w:type="paragraph" w:styleId="Normlnywebov">
    <w:name w:val="Normal (Web)"/>
    <w:basedOn w:val="Normlny"/>
    <w:uiPriority w:val="99"/>
    <w:semiHidden/>
    <w:unhideWhenUsed/>
    <w:rsid w:val="00D36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BF5D28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D46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46150"/>
  </w:style>
  <w:style w:type="paragraph" w:styleId="Pta">
    <w:name w:val="footer"/>
    <w:basedOn w:val="Normlny"/>
    <w:link w:val="PtaChar"/>
    <w:uiPriority w:val="99"/>
    <w:unhideWhenUsed/>
    <w:rsid w:val="00D46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46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8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89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2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42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3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8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2104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72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9327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35831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5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529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11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7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50000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1349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742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8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433761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28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45797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21" Type="http://schemas.microsoft.com/office/2018/08/relationships/commentsExtensible" Target="commentsExtensi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03_vlastný-materiál"/>
    <f:field ref="objsubject" par="" edit="true" text=""/>
    <f:field ref="objcreatedby" par="" text="Blaho, Peter, JUDr."/>
    <f:field ref="objcreatedat" par="" text="6.6.2024 15:18:50"/>
    <f:field ref="objchangedby" par="" text="Administrator, System"/>
    <f:field ref="objmodifiedat" par="" text="6.6.2024 15:18:50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F832CBD-864D-43D9-AB9A-1B84ADA37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2024-09-24T09:15:00Z</dcterms:created>
  <dcterms:modified xsi:type="dcterms:W3CDTF">2024-10-02T10:57:00Z</dcterms:modified>
</cp:coreProperties>
</file>