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6B" w:rsidRDefault="00F2196B" w:rsidP="00F219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 d ô v o d n e n i e</w:t>
      </w:r>
    </w:p>
    <w:p w:rsidR="00F2196B" w:rsidRDefault="00F2196B" w:rsidP="00F21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E1DF4">
        <w:rPr>
          <w:rFonts w:ascii="Times New Roman" w:hAnsi="Times New Roman" w:cs="Times New Roman"/>
          <w:sz w:val="24"/>
          <w:szCs w:val="24"/>
        </w:rPr>
        <w:t>Navrhuje sa prijatie predloženého uznesenia Národnej rady Slovenskej republiky ako reakci</w:t>
      </w:r>
      <w:r>
        <w:rPr>
          <w:rFonts w:ascii="Times New Roman" w:hAnsi="Times New Roman" w:cs="Times New Roman"/>
          <w:sz w:val="24"/>
          <w:szCs w:val="24"/>
        </w:rPr>
        <w:t xml:space="preserve">e na skutočnosť, že Slovenská republika si neplní povinnosti a záväzky, ktoré jej vyplývajú najmä zo </w:t>
      </w:r>
      <w:r w:rsidRPr="00697BDD">
        <w:rPr>
          <w:rFonts w:ascii="Times New Roman" w:hAnsi="Times New Roman" w:cs="Times New Roman"/>
          <w:sz w:val="24"/>
          <w:szCs w:val="24"/>
        </w:rPr>
        <w:t>Smernic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97BDD">
        <w:rPr>
          <w:rFonts w:ascii="Times New Roman" w:hAnsi="Times New Roman" w:cs="Times New Roman"/>
          <w:sz w:val="24"/>
          <w:szCs w:val="24"/>
        </w:rPr>
        <w:t xml:space="preserve"> 2002/49/E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97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97BDD">
        <w:rPr>
          <w:rFonts w:ascii="Times New Roman" w:hAnsi="Times New Roman" w:cs="Times New Roman"/>
          <w:sz w:val="24"/>
          <w:szCs w:val="24"/>
        </w:rPr>
        <w:t xml:space="preserve">urópskeho parlamentu 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97BDD">
        <w:rPr>
          <w:rFonts w:ascii="Times New Roman" w:hAnsi="Times New Roman" w:cs="Times New Roman"/>
          <w:sz w:val="24"/>
          <w:szCs w:val="24"/>
        </w:rPr>
        <w:t>ady z 25. júna 2002, ktorá sa týka posudzovania a riadenia environmentálneho hluku</w:t>
      </w:r>
      <w:r>
        <w:rPr>
          <w:rFonts w:ascii="Times New Roman" w:hAnsi="Times New Roman" w:cs="Times New Roman"/>
          <w:sz w:val="24"/>
          <w:szCs w:val="24"/>
        </w:rPr>
        <w:t>, ale aj z iných medzinárodných dohovorov o ochrane zdravia a životného prostredia, ktorými je Slovenská republika viazaná.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196B" w:rsidRDefault="00F2196B" w:rsidP="00F219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Odhaduje sa, že v Európe je nadmernému a zdraviu škodlivému hluku vystavených viac ako 20 % populácie, čo predstavuje približne 100 miliónov obyvateľov. Dôsledky neriešenia problematiky nadmerného hluku sú závažné a negatívne vplývajú na zdravie populácie a stav životného prostredia. Práve nadmerný hluk spôsobí v Európe približne 12 000 predčasných úmrtí a desiatky tisíc hospitalizácií. Najčastejšie nadmerný hluk vedie k poruchám spánku, vzniku migrén a iných typov bolestí hlavy, výskytu ischemických porúch srdca (ročne pribudne 48 000 nových prípadov tohto ochorenia práve kvôli nadmernému hluku), oslabeniu či strate sluchu a mnohým iným závažným ochoreniam. Európska únia s cieľom znížiť negatívne dopady nadmerného hluku prijala ešte v roku 2002 smernicu, ktorá ukladá členským štátom sériu opatrení, ktoré sú zamerané práve na odstránenie nadmerného hluku v životnom prostredí.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196B" w:rsidRDefault="00F2196B" w:rsidP="00F219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Slovenská republika si tieto povinností neplní, čím vystavuje celú populáciu vážnemu ohrozeniu, ktoré je spôsobené práve nadmerným hlukom. Hovoríme o dlhodobom probléme, nakoľko Slovenská republika už čelila žalobe pred Súdnym dvorom Európskej únie, ktorý konštatoval, že svoje povinnosti si Slovenská republika neplní. Vzhľadom na to, že posun v tejto oblasti nie je dostatočný, hrozí Slovensku v prípade nečinnosti ďalšia žaloba a následná možná sankcia až vo výške niekoľko miliónov EUR. Tieto skutočnosti konštatoval vo svojej správe aj Najvyšší kontrolný úrad.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196B" w:rsidRDefault="00F2196B" w:rsidP="00F219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vyššie uvedené skutočnosti, vážne ohrozenie zdravia a životného prostredia a hrozbu možnej žaloby, v predloženom uznesení vyzývame vládu Slovenskej republiky a príslušné ministerstvá, najmä Ministerstvo zdravotníctva Slovenskej republiky a Ministerstvo životného prostredia Slovenskej republiky, aby prijali potrebné legislatívne kroky, ktoré sa problematike nadmerného hluku a možnostiam jeho eliminácie budú komplexne venovať. Považujeme za dôležité, aby vláda zohľadnila správu Najvyššieho kontrolného úradu a implementovala odporúčania, ktoré sú v nej uvedené. Máme za to, že tieto kroky môžu výrazne zvýšiť kvalitu životného prostredia a odstrániť negatívne dôsledky nadmerného hluku na zdravie populácie. </w:t>
      </w:r>
    </w:p>
    <w:p w:rsidR="00F2196B" w:rsidRPr="000E1DF4" w:rsidRDefault="00F2196B" w:rsidP="00F21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96B" w:rsidRPr="000E1DF4" w:rsidRDefault="00F2196B" w:rsidP="00F219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565" w:rsidRDefault="00663565">
      <w:bookmarkStart w:id="0" w:name="_GoBack"/>
      <w:bookmarkEnd w:id="0"/>
    </w:p>
    <w:sectPr w:rsidR="0066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5A" w:rsidRDefault="00113E5A" w:rsidP="00F2196B">
      <w:pPr>
        <w:spacing w:after="0" w:line="240" w:lineRule="auto"/>
      </w:pPr>
      <w:r>
        <w:separator/>
      </w:r>
    </w:p>
  </w:endnote>
  <w:endnote w:type="continuationSeparator" w:id="0">
    <w:p w:rsidR="00113E5A" w:rsidRDefault="00113E5A" w:rsidP="00F2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5A" w:rsidRDefault="00113E5A" w:rsidP="00F2196B">
      <w:pPr>
        <w:spacing w:after="0" w:line="240" w:lineRule="auto"/>
      </w:pPr>
      <w:r>
        <w:separator/>
      </w:r>
    </w:p>
  </w:footnote>
  <w:footnote w:type="continuationSeparator" w:id="0">
    <w:p w:rsidR="00113E5A" w:rsidRDefault="00113E5A" w:rsidP="00F2196B">
      <w:pPr>
        <w:spacing w:after="0" w:line="240" w:lineRule="auto"/>
      </w:pPr>
      <w:r>
        <w:continuationSeparator/>
      </w:r>
    </w:p>
  </w:footnote>
  <w:footnote w:id="1">
    <w:p w:rsidR="00F2196B" w:rsidRDefault="00F2196B" w:rsidP="00F2196B">
      <w:pPr>
        <w:pStyle w:val="Textpoznmkypodiarou"/>
      </w:pPr>
      <w:r>
        <w:rPr>
          <w:rStyle w:val="Odkaznapoznmkupodiarou"/>
        </w:rPr>
        <w:footnoteRef/>
      </w:r>
      <w:r>
        <w:t xml:space="preserve"> Pozri: </w:t>
      </w:r>
      <w:r w:rsidRPr="001314FE">
        <w:t>https://www.nku.gov.sk/documents/d/nku/hluk-v-zivotnom-prostredi-pdf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6B"/>
    <w:rsid w:val="00113E5A"/>
    <w:rsid w:val="00663565"/>
    <w:rsid w:val="00F2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14E68-5FD6-4774-BDAB-465F913D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196B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196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196B"/>
    <w:rPr>
      <w:kern w:val="2"/>
      <w:sz w:val="20"/>
      <w:szCs w:val="20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1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Marcinková, Vladimíra, (asistent)</dc:creator>
  <cp:keywords/>
  <dc:description/>
  <cp:lastModifiedBy>Marcinková, Vladimíra, (asistent)</cp:lastModifiedBy>
  <cp:revision>1</cp:revision>
  <dcterms:created xsi:type="dcterms:W3CDTF">2024-09-12T07:00:00Z</dcterms:created>
  <dcterms:modified xsi:type="dcterms:W3CDTF">2024-09-12T07:00:00Z</dcterms:modified>
</cp:coreProperties>
</file>