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051E06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5558F">
        <w:t>26</w:t>
      </w:r>
      <w:r w:rsidRPr="00051E06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051E06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051E06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051E06">
        <w:rPr>
          <w:rFonts w:ascii="Times New Roman" w:hAnsi="Times New Roman"/>
          <w:color w:val="auto"/>
          <w:lang w:val="sk-SK"/>
        </w:rPr>
        <w:tab/>
      </w:r>
      <w:r w:rsidR="00D16878" w:rsidRPr="00051E06">
        <w:rPr>
          <w:rFonts w:ascii="Times New Roman" w:hAnsi="Times New Roman"/>
          <w:color w:val="auto"/>
          <w:lang w:val="sk-SK"/>
        </w:rPr>
        <w:t xml:space="preserve">Č: </w:t>
      </w:r>
      <w:r w:rsidR="00FD4940">
        <w:rPr>
          <w:rFonts w:ascii="Times New Roman" w:hAnsi="Times New Roman"/>
          <w:color w:val="auto"/>
          <w:lang w:val="sk-SK"/>
        </w:rPr>
        <w:t>KNR-VHZ-1659/2024-3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7D289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96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993E91">
        <w:t>z</w:t>
      </w:r>
      <w:r w:rsidR="00CF206C" w:rsidRPr="00993E91">
        <w:t xml:space="preserve"> </w:t>
      </w:r>
      <w:r w:rsidR="0065558F">
        <w:t>30</w:t>
      </w:r>
      <w:r w:rsidR="00720E42" w:rsidRPr="00993E91">
        <w:t xml:space="preserve">. </w:t>
      </w:r>
      <w:r w:rsidR="009E683A" w:rsidRPr="00993E91">
        <w:t>septembra</w:t>
      </w:r>
      <w:r w:rsidR="00116CD0" w:rsidRPr="00993E91">
        <w:t xml:space="preserve"> </w:t>
      </w:r>
      <w:r w:rsidR="002F4226" w:rsidRPr="00993E91">
        <w:t>202</w:t>
      </w:r>
      <w:r w:rsidR="009E683A" w:rsidRPr="00993E91">
        <w:t>4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511508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511508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511508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511508">
        <w:rPr>
          <w:rFonts w:cs="Arial"/>
          <w:color w:val="auto"/>
          <w:szCs w:val="24"/>
        </w:rPr>
        <w:t>zákona</w:t>
      </w:r>
      <w:r w:rsidR="0065558F" w:rsidRPr="00511508">
        <w:rPr>
          <w:rFonts w:cs="Arial"/>
          <w:color w:val="auto"/>
          <w:szCs w:val="24"/>
        </w:rPr>
        <w:t xml:space="preserve">, </w:t>
      </w:r>
      <w:r w:rsidR="0065558F" w:rsidRPr="00511508">
        <w:rPr>
          <w:rFonts w:cs="Arial"/>
          <w:color w:val="auto"/>
          <w:szCs w:val="24"/>
          <w:lang w:val="sk-SK"/>
        </w:rPr>
        <w:t xml:space="preserve">ktorým sa menia a dopĺňajú niektoré zákony v súvislosti s ďalším zlepšovaním stavu verejných financií </w:t>
      </w:r>
      <w:r w:rsidR="0065558F" w:rsidRPr="00511508">
        <w:rPr>
          <w:rFonts w:cs="Arial"/>
          <w:b/>
          <w:color w:val="auto"/>
          <w:szCs w:val="24"/>
          <w:lang w:val="sk-SK"/>
        </w:rPr>
        <w:t>(tlač 483)</w:t>
      </w:r>
    </w:p>
    <w:p w:rsidR="00901424" w:rsidRPr="00511508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511508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511508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51150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511508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51150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511508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511508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992331" w:rsidRPr="00511508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</w:p>
    <w:p w:rsidR="00720E42" w:rsidRPr="0051150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511508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511508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511508">
        <w:rPr>
          <w:rFonts w:cs="Arial"/>
          <w:color w:val="auto"/>
          <w:szCs w:val="24"/>
        </w:rPr>
        <w:t>zákona</w:t>
      </w:r>
      <w:r w:rsidR="00FB0F8C" w:rsidRPr="00511508">
        <w:rPr>
          <w:rFonts w:cs="Arial"/>
          <w:color w:val="auto"/>
          <w:szCs w:val="24"/>
        </w:rPr>
        <w:t xml:space="preserve">, </w:t>
      </w:r>
      <w:r w:rsidR="0065558F" w:rsidRPr="00511508">
        <w:rPr>
          <w:rFonts w:cs="Arial"/>
          <w:color w:val="auto"/>
          <w:szCs w:val="24"/>
          <w:lang w:val="sk-SK"/>
        </w:rPr>
        <w:t xml:space="preserve">ktorým sa menia a dopĺňajú niektoré zákony v súvislosti s ďalším zlepšovaním stavu verejných financií </w:t>
      </w:r>
      <w:r w:rsidR="0065558F" w:rsidRPr="00511508">
        <w:rPr>
          <w:rFonts w:cs="Arial"/>
          <w:b/>
          <w:color w:val="auto"/>
          <w:szCs w:val="24"/>
          <w:lang w:val="sk-SK"/>
        </w:rPr>
        <w:t>(tlač 483)</w:t>
      </w:r>
      <w:r w:rsidR="00901424" w:rsidRPr="00511508">
        <w:rPr>
          <w:rFonts w:ascii="Times New Roman" w:hAnsi="Times New Roman"/>
          <w:b/>
          <w:color w:val="auto"/>
          <w:szCs w:val="24"/>
        </w:rPr>
        <w:t>;</w:t>
      </w:r>
    </w:p>
    <w:p w:rsidR="0057126D" w:rsidRPr="00511508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51150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511508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511508" w:rsidRDefault="00720E42" w:rsidP="00720E42">
      <w:pPr>
        <w:pStyle w:val="Nadpis1"/>
        <w:spacing w:line="240" w:lineRule="auto"/>
        <w:ind w:firstLine="360"/>
      </w:pPr>
      <w:r w:rsidRPr="00511508">
        <w:t xml:space="preserve">     </w:t>
      </w:r>
    </w:p>
    <w:p w:rsidR="00720E42" w:rsidRPr="00511508" w:rsidRDefault="00720E42" w:rsidP="00720E42">
      <w:pPr>
        <w:pStyle w:val="Nadpis1"/>
        <w:spacing w:line="240" w:lineRule="auto"/>
        <w:ind w:firstLine="708"/>
      </w:pPr>
      <w:r w:rsidRPr="00511508">
        <w:t>Národnej rade Slovenskej republiky</w:t>
      </w:r>
    </w:p>
    <w:p w:rsidR="00720E42" w:rsidRPr="00511508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511508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720E42" w:rsidRPr="00511508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  <w:r w:rsidRPr="00511508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511508">
        <w:rPr>
          <w:rFonts w:cs="Arial"/>
          <w:color w:val="auto"/>
          <w:szCs w:val="24"/>
        </w:rPr>
        <w:t>zákona</w:t>
      </w:r>
      <w:r w:rsidR="00FB0F8C" w:rsidRPr="00511508">
        <w:rPr>
          <w:rFonts w:cs="Arial"/>
          <w:color w:val="auto"/>
          <w:szCs w:val="24"/>
        </w:rPr>
        <w:t xml:space="preserve">, </w:t>
      </w:r>
      <w:r w:rsidR="0065558F" w:rsidRPr="00511508">
        <w:rPr>
          <w:rFonts w:cs="Arial"/>
          <w:color w:val="auto"/>
          <w:szCs w:val="24"/>
          <w:lang w:val="sk-SK"/>
        </w:rPr>
        <w:t xml:space="preserve">ktorým sa menia a dopĺňajú niektoré zákony v súvislosti s ďalším zlepšovaním stavu verejných financií </w:t>
      </w:r>
      <w:r w:rsidR="0065558F" w:rsidRPr="00511508">
        <w:rPr>
          <w:rFonts w:cs="Arial"/>
          <w:b/>
          <w:color w:val="auto"/>
          <w:szCs w:val="24"/>
          <w:lang w:val="sk-SK"/>
        </w:rPr>
        <w:t>(tlač 483)</w:t>
      </w:r>
      <w:r w:rsidR="00720E42" w:rsidRPr="00511508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20E42" w:rsidRPr="00511508">
        <w:rPr>
          <w:rFonts w:ascii="Times New Roman" w:hAnsi="Times New Roman"/>
          <w:color w:val="auto"/>
          <w:szCs w:val="24"/>
        </w:rPr>
        <w:t>s</w:t>
      </w:r>
      <w:r w:rsidR="00720E42" w:rsidRPr="00511508">
        <w:rPr>
          <w:rFonts w:ascii="Times New Roman" w:hAnsi="Times New Roman"/>
          <w:bCs/>
          <w:color w:val="auto"/>
          <w:szCs w:val="24"/>
        </w:rPr>
        <w:t>chv</w:t>
      </w:r>
      <w:bookmarkStart w:id="0" w:name="_GoBack"/>
      <w:bookmarkEnd w:id="0"/>
      <w:r w:rsidR="00720E42" w:rsidRPr="00511508">
        <w:rPr>
          <w:rFonts w:ascii="Times New Roman" w:hAnsi="Times New Roman"/>
          <w:bCs/>
          <w:color w:val="auto"/>
          <w:szCs w:val="24"/>
        </w:rPr>
        <w:t>áliť</w:t>
      </w:r>
      <w:proofErr w:type="spellEnd"/>
      <w:r w:rsidR="00511508">
        <w:rPr>
          <w:rFonts w:ascii="Times New Roman" w:hAnsi="Times New Roman"/>
          <w:bCs/>
          <w:color w:val="auto"/>
          <w:szCs w:val="24"/>
        </w:rPr>
        <w:t>;</w:t>
      </w:r>
    </w:p>
    <w:p w:rsidR="00720E42" w:rsidRPr="00511508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116CD0">
        <w:t xml:space="preserve"> predsedovi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 w:rsidR="0065558F">
        <w:t>financie a rozpočet</w:t>
      </w:r>
      <w:r w:rsidR="002F4226">
        <w:t>.</w:t>
      </w:r>
    </w:p>
    <w:p w:rsidR="00FB0F8C" w:rsidRDefault="00720E42" w:rsidP="00FB0F8C">
      <w:pPr>
        <w:ind w:firstLine="709"/>
        <w:jc w:val="both"/>
      </w:pPr>
      <w:r w:rsidRPr="00B152E7">
        <w:t xml:space="preserve">                                                          </w:t>
      </w:r>
      <w:r w:rsidR="00F8266D" w:rsidRPr="00B152E7">
        <w:t xml:space="preserve">                       </w:t>
      </w:r>
    </w:p>
    <w:p w:rsidR="00FB0F8C" w:rsidRDefault="00FB0F8C" w:rsidP="00FB0F8C">
      <w:pPr>
        <w:ind w:firstLine="709"/>
        <w:jc w:val="both"/>
      </w:pPr>
    </w:p>
    <w:p w:rsidR="00FB0F8C" w:rsidRPr="00A5111D" w:rsidRDefault="00FB0F8C" w:rsidP="00FB0F8C">
      <w:pPr>
        <w:ind w:firstLine="709"/>
        <w:jc w:val="both"/>
      </w:pPr>
    </w:p>
    <w:p w:rsidR="00FB0F8C" w:rsidRPr="00B5287E" w:rsidRDefault="00FB0F8C" w:rsidP="00FB0F8C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FB0F8C" w:rsidRPr="00A00DCE" w:rsidRDefault="00FB0F8C" w:rsidP="00FB0F8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FB0F8C" w:rsidRPr="00BC127D" w:rsidRDefault="00FB0F8C" w:rsidP="00FB0F8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FB0F8C" w:rsidRDefault="00FB0F8C" w:rsidP="00FB0F8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FB0F8C" w:rsidRDefault="00FB0F8C" w:rsidP="00FB0F8C">
      <w:pPr>
        <w:spacing w:line="240" w:lineRule="atLeast"/>
        <w:jc w:val="both"/>
      </w:pPr>
      <w:r w:rsidRPr="007F3CEC">
        <w:t>overovatelia výboru</w:t>
      </w:r>
    </w:p>
    <w:sectPr w:rsidR="00FB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11508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5558F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D289B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93E91"/>
    <w:rsid w:val="009C2138"/>
    <w:rsid w:val="009E3B1B"/>
    <w:rsid w:val="009E683A"/>
    <w:rsid w:val="00A070FA"/>
    <w:rsid w:val="00A17570"/>
    <w:rsid w:val="00A20FB1"/>
    <w:rsid w:val="00A23279"/>
    <w:rsid w:val="00A309AF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4FC8"/>
    <w:rsid w:val="00BA601B"/>
    <w:rsid w:val="00BC2B04"/>
    <w:rsid w:val="00BF09B1"/>
    <w:rsid w:val="00BF51B3"/>
    <w:rsid w:val="00BF7858"/>
    <w:rsid w:val="00C46E57"/>
    <w:rsid w:val="00C9009D"/>
    <w:rsid w:val="00CB677A"/>
    <w:rsid w:val="00CF206C"/>
    <w:rsid w:val="00D16878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4940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053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B0DC-2E97-4F06-AE26-D7000780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31</cp:revision>
  <cp:lastPrinted>2020-03-25T07:03:00Z</cp:lastPrinted>
  <dcterms:created xsi:type="dcterms:W3CDTF">2019-01-14T09:00:00Z</dcterms:created>
  <dcterms:modified xsi:type="dcterms:W3CDTF">2024-09-26T14:49:00Z</dcterms:modified>
</cp:coreProperties>
</file>