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F1FCF" w14:textId="77777777" w:rsidR="00997948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049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38B41A06" w14:textId="77777777" w:rsidR="00986F46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049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0571924" w14:textId="77777777" w:rsidR="00997948" w:rsidRPr="001A049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850"/>
        <w:gridCol w:w="4111"/>
        <w:gridCol w:w="851"/>
        <w:gridCol w:w="1276"/>
        <w:gridCol w:w="992"/>
        <w:gridCol w:w="2131"/>
      </w:tblGrid>
      <w:tr w:rsidR="000754C1" w:rsidRPr="001A0494" w14:paraId="613D4ED5" w14:textId="77777777" w:rsidTr="005948F3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66C" w14:textId="77777777" w:rsidR="000754C1" w:rsidRPr="001A0494" w:rsidRDefault="000754C1" w:rsidP="000754C1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1A0494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51A23040" w14:textId="77777777" w:rsidR="000754C1" w:rsidRPr="001A0494" w:rsidRDefault="000754C1" w:rsidP="000754C1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5621DA1F" w14:textId="77777777" w:rsidR="000754C1" w:rsidRPr="001A0494" w:rsidRDefault="000754C1" w:rsidP="001A3BF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Smernica Rady 2006/112/ES z 28. novembra 2006 o spoločnom systéme dane z pridanej hodnoty (Ú. v. EÚ L 347, 11.12.2006) </w:t>
            </w:r>
          </w:p>
        </w:tc>
        <w:tc>
          <w:tcPr>
            <w:tcW w:w="1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D0D" w14:textId="77777777"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1A0494">
              <w:rPr>
                <w:bCs/>
                <w:color w:val="auto"/>
                <w:sz w:val="20"/>
                <w:szCs w:val="20"/>
              </w:rPr>
              <w:t>Právne predpisy Slovenskej republiky</w:t>
            </w:r>
          </w:p>
          <w:p w14:paraId="4D30CB1A" w14:textId="77777777" w:rsidR="000754C1" w:rsidRPr="001A0494" w:rsidRDefault="000754C1" w:rsidP="000754C1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3EC7631" w14:textId="77777777" w:rsidR="000754C1" w:rsidRPr="001A0494" w:rsidRDefault="000754C1" w:rsidP="000754C1">
            <w:pPr>
              <w:pStyle w:val="Zkladntext"/>
              <w:jc w:val="both"/>
            </w:pPr>
            <w:r w:rsidRPr="001A0494">
              <w:rPr>
                <w:b/>
                <w:bCs/>
                <w:color w:val="auto"/>
                <w:sz w:val="20"/>
                <w:szCs w:val="20"/>
              </w:rPr>
              <w:t xml:space="preserve">1. </w:t>
            </w:r>
            <w:r w:rsidRPr="001A049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menia a dopĺňajú niektoré zákony v súvislosti s ďalším zlepšovaním stavu verejných financií</w:t>
            </w:r>
            <w:r w:rsidRPr="001A0494">
              <w:rPr>
                <w:color w:val="auto"/>
              </w:rPr>
              <w:t xml:space="preserve"> </w:t>
            </w:r>
            <w:r w:rsidRPr="001A0494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14:paraId="017F162A" w14:textId="77777777" w:rsidR="000754C1" w:rsidRPr="001A0494" w:rsidRDefault="000754C1" w:rsidP="00075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14:paraId="0381ED01" w14:textId="77777777" w:rsidR="000754C1" w:rsidRPr="001A0494" w:rsidRDefault="000754C1" w:rsidP="00075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DE521" w14:textId="77777777"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 w:rsidRPr="001A0494">
              <w:rPr>
                <w:bCs/>
                <w:color w:val="auto"/>
                <w:sz w:val="20"/>
                <w:szCs w:val="20"/>
              </w:rPr>
              <w:t>2. Zákon č. 222/2004 Z. z. o dani z pridanej hodnoty v znení neskorších predpisov (ďalej „222/2004“)</w:t>
            </w:r>
          </w:p>
          <w:p w14:paraId="54FBF6F1" w14:textId="77777777" w:rsidR="000754C1" w:rsidRPr="001A0494" w:rsidRDefault="000754C1" w:rsidP="000754C1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0754C1" w:rsidRPr="001A0494" w14:paraId="01B098A2" w14:textId="77777777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08062A48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0CB05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C967DE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A27C99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92E854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3E7A3D3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84B02A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672547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0E15D3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467EB09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754C1" w:rsidRPr="001A0494" w14:paraId="55A19C8A" w14:textId="77777777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EDC2297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Článok</w:t>
            </w:r>
          </w:p>
          <w:p w14:paraId="0E27ED5A" w14:textId="77777777"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94EDE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E364D4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Spôsob transp.</w:t>
            </w:r>
          </w:p>
          <w:p w14:paraId="4B9FEC1C" w14:textId="77777777"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31D8DE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Číslo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59AFAB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Článok</w:t>
            </w:r>
          </w:p>
          <w:p w14:paraId="0BB4DFA2" w14:textId="77777777"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F3F949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Text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F268D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Zhoda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6ACEC" w14:textId="77777777" w:rsidR="000754C1" w:rsidRPr="001A0494" w:rsidRDefault="000754C1" w:rsidP="000754C1">
            <w:pPr>
              <w:pStyle w:val="Normlny0"/>
              <w:jc w:val="center"/>
            </w:pPr>
            <w:r w:rsidRPr="001A0494">
              <w:t>Poznámky</w:t>
            </w:r>
          </w:p>
          <w:p w14:paraId="2E04DD0C" w14:textId="77777777" w:rsidR="000754C1" w:rsidRPr="001A0494" w:rsidRDefault="000754C1" w:rsidP="000754C1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0E89C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Identifikácia goldplatingu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37085495" w14:textId="77777777" w:rsidR="000754C1" w:rsidRPr="001A0494" w:rsidRDefault="000754C1" w:rsidP="00075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Identifikácia oblasti gold- platingu a  vyjadrenie k opodstatnenosti goldplatingu*</w:t>
            </w:r>
          </w:p>
        </w:tc>
      </w:tr>
      <w:tr w:rsidR="00E95F67" w:rsidRPr="001A0494" w14:paraId="7930549F" w14:textId="77777777" w:rsidTr="005948F3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3FF2DC1" w14:textId="77777777" w:rsidR="00E95F67" w:rsidRPr="001A0494" w:rsidRDefault="00E95F67" w:rsidP="00E95F67">
            <w:pPr>
              <w:pStyle w:val="Normlny0"/>
              <w:rPr>
                <w:bCs/>
              </w:rPr>
            </w:pPr>
            <w:r w:rsidRPr="001A0494">
              <w:rPr>
                <w:bCs/>
              </w:rPr>
              <w:t>príloha III</w:t>
            </w:r>
          </w:p>
          <w:p w14:paraId="5F8B13DC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7585DB73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2B40C6A3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6F11186E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7DE31D28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0CE288A3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69A0877D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4E7AC20B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5672EE98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12382BD1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0FF5A84D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5E464E5D" w14:textId="77777777" w:rsidR="00E95F67" w:rsidRPr="001A0494" w:rsidRDefault="00E95F67" w:rsidP="00E95F67">
            <w:pPr>
              <w:pStyle w:val="Normlny0"/>
              <w:rPr>
                <w:bCs/>
              </w:rPr>
            </w:pPr>
            <w:r w:rsidRPr="001A0494">
              <w:rPr>
                <w:bCs/>
              </w:rPr>
              <w:t>príloha III</w:t>
            </w:r>
          </w:p>
          <w:p w14:paraId="4A392F0F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  <w:r w:rsidRPr="001A0494">
              <w:rPr>
                <w:bCs/>
              </w:rPr>
              <w:t>B: 1</w:t>
            </w:r>
          </w:p>
          <w:p w14:paraId="0ECF3429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3E10B6FA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2248637F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4E1DCE56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688192DB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4DEBBEB0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67FF4BB0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48079267" w14:textId="77777777" w:rsidR="00E95F67" w:rsidRPr="001A0494" w:rsidRDefault="00E95F67" w:rsidP="00E95F67">
            <w:pPr>
              <w:pStyle w:val="Normlny0"/>
              <w:jc w:val="both"/>
              <w:rPr>
                <w:bCs/>
              </w:rPr>
            </w:pPr>
          </w:p>
          <w:p w14:paraId="65884FBC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3967C2BA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5CA634D5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6F45B25B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5FD84B3C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  <w:p w14:paraId="07CB3882" w14:textId="77777777" w:rsidR="00E95F67" w:rsidRPr="001A0494" w:rsidRDefault="00E95F67" w:rsidP="00E95F67">
            <w:pPr>
              <w:pStyle w:val="Normlny0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43826F" w14:textId="77777777" w:rsidR="00E95F67" w:rsidRPr="001A0494" w:rsidRDefault="00E95F67" w:rsidP="00E95F67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0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ZOZNAM DODANÍ TOVARU A POSKYTNUTÍ SLUŽIEB, NA KTORÉ SA MÔŽU UPLATNIŤ ZNÍŽENÉ SADZBY A OSLOBODENIA OD DANE S MOŽNOSŤOU ODPOČÍTANIA DPH UVEDENÉ V ČLÁNKU 98</w:t>
            </w:r>
          </w:p>
          <w:p w14:paraId="2AEFA070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EAA06F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 Potraviny (vrátane nápojov okrem alkoholických nápojov) určené na ľudskú a zvieraciu spotrebu, živé zvieratá, osivá, rastliny a zložky obvykle určené na použitie pri príprave </w:t>
            </w:r>
            <w:r w:rsidRPr="001A04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potravín; výrobky obvykle určené ako doplnok alebo náhrada potravín,</w:t>
            </w:r>
          </w:p>
          <w:p w14:paraId="5519A18F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57BF9E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5EF3FA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C2A706" w14:textId="77777777" w:rsidR="00E95F67" w:rsidRPr="001A0494" w:rsidRDefault="00E95F67" w:rsidP="00E95F67">
            <w:pPr>
              <w:pStyle w:val="Normlny0"/>
              <w:jc w:val="center"/>
            </w:pPr>
            <w:r w:rsidRPr="001A0494"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E458E" w14:textId="77777777" w:rsidR="00E95F67" w:rsidRPr="001A0494" w:rsidRDefault="00E95F67" w:rsidP="00E95F67">
            <w:pPr>
              <w:pStyle w:val="Normlny0"/>
              <w:jc w:val="center"/>
            </w:pPr>
            <w:r w:rsidRPr="001A0494">
              <w:t xml:space="preserve">222/2004 a </w:t>
            </w:r>
          </w:p>
          <w:p w14:paraId="200F3127" w14:textId="0AD4AE33" w:rsidR="00E95F67" w:rsidRPr="001A0494" w:rsidRDefault="00E95F67" w:rsidP="00E95F67">
            <w:pPr>
              <w:pStyle w:val="Normlny0"/>
              <w:jc w:val="center"/>
            </w:pPr>
            <w:r w:rsidRPr="001A0494">
              <w:rPr>
                <w:b/>
              </w:rPr>
              <w:t xml:space="preserve">návrh zákona </w:t>
            </w:r>
            <w:r w:rsidRPr="001A0494">
              <w:rPr>
                <w:rFonts w:eastAsiaTheme="minorHAnsi"/>
                <w:b/>
              </w:rPr>
              <w:t xml:space="preserve"> </w:t>
            </w:r>
            <w:r w:rsidRPr="00D94DE0">
              <w:rPr>
                <w:rFonts w:eastAsiaTheme="minorHAnsi"/>
                <w:b/>
              </w:rPr>
              <w:t xml:space="preserve">Č: </w:t>
            </w:r>
            <w:r w:rsidR="001B2AC5" w:rsidRPr="00D94DE0">
              <w:rPr>
                <w:rFonts w:eastAsiaTheme="minorHAnsi"/>
                <w:b/>
              </w:rPr>
              <w:t>V</w:t>
            </w:r>
            <w:r w:rsidR="00741887" w:rsidRPr="00D94DE0">
              <w:rPr>
                <w:rFonts w:eastAsiaTheme="minorHAnsi"/>
                <w:b/>
              </w:rPr>
              <w:t>II</w:t>
            </w:r>
          </w:p>
          <w:p w14:paraId="01DD7379" w14:textId="77777777" w:rsidR="00E95F67" w:rsidRPr="001A0494" w:rsidRDefault="00E95F67" w:rsidP="00E95F67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A39551" w14:textId="77777777" w:rsidR="00E95F67" w:rsidRPr="001A0494" w:rsidRDefault="00E95F67" w:rsidP="00E95F67">
            <w:pPr>
              <w:pStyle w:val="Normlny0"/>
            </w:pPr>
            <w:r w:rsidRPr="001A0494">
              <w:t>príloha 7</w:t>
            </w:r>
          </w:p>
          <w:p w14:paraId="49A40C49" w14:textId="77777777" w:rsidR="00CE1D07" w:rsidRPr="001A0494" w:rsidRDefault="00CE1D07" w:rsidP="00E95F67">
            <w:pPr>
              <w:pStyle w:val="Normlny0"/>
            </w:pPr>
          </w:p>
          <w:p w14:paraId="35781E6B" w14:textId="77777777" w:rsidR="00CE1D07" w:rsidRPr="001A0494" w:rsidRDefault="00CE1D07" w:rsidP="00E95F67">
            <w:pPr>
              <w:pStyle w:val="Normlny0"/>
            </w:pPr>
          </w:p>
          <w:p w14:paraId="5C33B6CD" w14:textId="77777777" w:rsidR="00CE1D07" w:rsidRPr="001A0494" w:rsidRDefault="00CE1D07" w:rsidP="00E95F67">
            <w:pPr>
              <w:pStyle w:val="Normlny0"/>
            </w:pPr>
          </w:p>
          <w:p w14:paraId="46F8BEB3" w14:textId="77777777" w:rsidR="00CE1D07" w:rsidRPr="001A0494" w:rsidRDefault="00CE1D07" w:rsidP="00E95F67">
            <w:pPr>
              <w:pStyle w:val="Normlny0"/>
            </w:pPr>
          </w:p>
          <w:p w14:paraId="4FB8A5E7" w14:textId="77777777" w:rsidR="00CE1D07" w:rsidRPr="001A0494" w:rsidRDefault="00CE1D07" w:rsidP="00E95F67">
            <w:pPr>
              <w:pStyle w:val="Normlny0"/>
            </w:pPr>
          </w:p>
          <w:p w14:paraId="79C176B1" w14:textId="77777777" w:rsidR="00CE1D07" w:rsidRPr="001A0494" w:rsidRDefault="00CE1D07" w:rsidP="00E95F67">
            <w:pPr>
              <w:pStyle w:val="Normlny0"/>
            </w:pPr>
          </w:p>
          <w:p w14:paraId="0DF35419" w14:textId="77777777" w:rsidR="00CE1D07" w:rsidRPr="001A0494" w:rsidRDefault="00CE1D07" w:rsidP="00E95F67">
            <w:pPr>
              <w:pStyle w:val="Normlny0"/>
            </w:pPr>
          </w:p>
          <w:p w14:paraId="4AEDF6DB" w14:textId="77777777" w:rsidR="00CE1D07" w:rsidRPr="001A0494" w:rsidRDefault="00CE1D07" w:rsidP="00E95F67">
            <w:pPr>
              <w:pStyle w:val="Normlny0"/>
            </w:pPr>
          </w:p>
          <w:p w14:paraId="26241D1B" w14:textId="77777777" w:rsidR="00CE1D07" w:rsidRPr="001A0494" w:rsidRDefault="00CE1D07" w:rsidP="00E95F67">
            <w:pPr>
              <w:pStyle w:val="Normlny0"/>
            </w:pPr>
          </w:p>
          <w:p w14:paraId="527D5DB7" w14:textId="77777777" w:rsidR="00CE1D07" w:rsidRPr="001A0494" w:rsidRDefault="00CE1D07" w:rsidP="00E95F67">
            <w:pPr>
              <w:pStyle w:val="Normlny0"/>
            </w:pPr>
          </w:p>
          <w:p w14:paraId="2E810535" w14:textId="77777777" w:rsidR="00CE1D07" w:rsidRPr="001A0494" w:rsidRDefault="00CE1D07" w:rsidP="00E95F67">
            <w:pPr>
              <w:pStyle w:val="Normlny0"/>
            </w:pPr>
          </w:p>
          <w:p w14:paraId="26B17FEC" w14:textId="77777777" w:rsidR="00CE1D07" w:rsidRPr="001A0494" w:rsidRDefault="00CE1D07" w:rsidP="00E95F67">
            <w:pPr>
              <w:pStyle w:val="Normlny0"/>
            </w:pPr>
          </w:p>
          <w:p w14:paraId="02854705" w14:textId="77777777" w:rsidR="00CE1D07" w:rsidRPr="001A0494" w:rsidRDefault="00CE1D07" w:rsidP="00E95F67">
            <w:pPr>
              <w:pStyle w:val="Normlny0"/>
            </w:pPr>
          </w:p>
          <w:p w14:paraId="4E024CD4" w14:textId="77777777" w:rsidR="00CE1D07" w:rsidRPr="001A0494" w:rsidRDefault="00CE1D07" w:rsidP="00E95F67">
            <w:pPr>
              <w:pStyle w:val="Normlny0"/>
            </w:pPr>
          </w:p>
          <w:p w14:paraId="494A3BD5" w14:textId="77777777" w:rsidR="00CE1D07" w:rsidRPr="001A0494" w:rsidRDefault="00CE1D07" w:rsidP="00E95F67">
            <w:pPr>
              <w:pStyle w:val="Normlny0"/>
            </w:pPr>
          </w:p>
          <w:p w14:paraId="3FE62A8D" w14:textId="77777777" w:rsidR="00CE1D07" w:rsidRPr="001A0494" w:rsidRDefault="00CE1D07" w:rsidP="00E95F67">
            <w:pPr>
              <w:pStyle w:val="Normlny0"/>
            </w:pPr>
          </w:p>
          <w:p w14:paraId="7BFB4AB2" w14:textId="77777777" w:rsidR="00CE1D07" w:rsidRPr="001A0494" w:rsidRDefault="00CE1D07" w:rsidP="00E95F67">
            <w:pPr>
              <w:pStyle w:val="Normlny0"/>
            </w:pPr>
          </w:p>
          <w:p w14:paraId="726D88F2" w14:textId="77777777" w:rsidR="00CE1D07" w:rsidRPr="001A0494" w:rsidRDefault="00CE1D07" w:rsidP="00E95F67">
            <w:pPr>
              <w:pStyle w:val="Normlny0"/>
            </w:pPr>
          </w:p>
          <w:p w14:paraId="6F2B9689" w14:textId="77777777" w:rsidR="00CE1D07" w:rsidRPr="001A0494" w:rsidRDefault="00CE1D07" w:rsidP="00E95F67">
            <w:pPr>
              <w:pStyle w:val="Normlny0"/>
            </w:pPr>
          </w:p>
          <w:p w14:paraId="763AF1E3" w14:textId="77777777" w:rsidR="00CE1D07" w:rsidRPr="001A0494" w:rsidRDefault="00CE1D07" w:rsidP="00E95F67">
            <w:pPr>
              <w:pStyle w:val="Normlny0"/>
            </w:pPr>
          </w:p>
          <w:p w14:paraId="4E5E95DD" w14:textId="77777777" w:rsidR="00CE1D07" w:rsidRPr="001A0494" w:rsidRDefault="00CE1D07" w:rsidP="00E95F67">
            <w:pPr>
              <w:pStyle w:val="Normlny0"/>
            </w:pPr>
          </w:p>
          <w:p w14:paraId="1DA817A1" w14:textId="77777777" w:rsidR="00CE1D07" w:rsidRPr="001A0494" w:rsidRDefault="00CE1D07" w:rsidP="00E95F67">
            <w:pPr>
              <w:pStyle w:val="Normlny0"/>
            </w:pPr>
          </w:p>
          <w:p w14:paraId="549F34E2" w14:textId="77777777" w:rsidR="00CE1D07" w:rsidRPr="001A0494" w:rsidRDefault="00CE1D07" w:rsidP="00E95F67">
            <w:pPr>
              <w:pStyle w:val="Normlny0"/>
            </w:pPr>
          </w:p>
          <w:p w14:paraId="7ABCA12F" w14:textId="77777777" w:rsidR="00CE1D07" w:rsidRPr="001A0494" w:rsidRDefault="00CE1D07" w:rsidP="00E95F67">
            <w:pPr>
              <w:pStyle w:val="Normlny0"/>
            </w:pPr>
          </w:p>
          <w:p w14:paraId="3180752C" w14:textId="77777777" w:rsidR="00CE1D07" w:rsidRPr="001A0494" w:rsidRDefault="00CE1D07" w:rsidP="00E95F67">
            <w:pPr>
              <w:pStyle w:val="Normlny0"/>
            </w:pPr>
          </w:p>
          <w:p w14:paraId="281BDE72" w14:textId="77777777" w:rsidR="00CE1D07" w:rsidRPr="001A0494" w:rsidRDefault="00CE1D07" w:rsidP="00E95F67">
            <w:pPr>
              <w:pStyle w:val="Normlny0"/>
            </w:pPr>
          </w:p>
          <w:p w14:paraId="50317D80" w14:textId="77777777" w:rsidR="00CE1D07" w:rsidRPr="001A0494" w:rsidRDefault="00CE1D07" w:rsidP="00E95F67">
            <w:pPr>
              <w:pStyle w:val="Normlny0"/>
            </w:pPr>
          </w:p>
          <w:p w14:paraId="15A87949" w14:textId="77777777" w:rsidR="00CE1D07" w:rsidRPr="001A0494" w:rsidRDefault="00CE1D07" w:rsidP="00E95F67">
            <w:pPr>
              <w:pStyle w:val="Normlny0"/>
            </w:pPr>
          </w:p>
          <w:p w14:paraId="7B419A91" w14:textId="77777777" w:rsidR="00CE1D07" w:rsidRPr="001A0494" w:rsidRDefault="00CE1D07" w:rsidP="00E95F67">
            <w:pPr>
              <w:pStyle w:val="Normlny0"/>
            </w:pPr>
          </w:p>
          <w:p w14:paraId="1ED39D98" w14:textId="77777777" w:rsidR="00CE1D07" w:rsidRPr="001A0494" w:rsidRDefault="00CE1D07" w:rsidP="00E95F67">
            <w:pPr>
              <w:pStyle w:val="Normlny0"/>
            </w:pPr>
          </w:p>
          <w:p w14:paraId="37519FDE" w14:textId="77777777" w:rsidR="00CE1D07" w:rsidRPr="001A0494" w:rsidRDefault="00CE1D07" w:rsidP="00E95F67">
            <w:pPr>
              <w:pStyle w:val="Normlny0"/>
            </w:pPr>
          </w:p>
          <w:p w14:paraId="516EE4B5" w14:textId="77777777" w:rsidR="00CE1D07" w:rsidRPr="001A0494" w:rsidRDefault="00CE1D07" w:rsidP="00E95F67">
            <w:pPr>
              <w:pStyle w:val="Normlny0"/>
            </w:pPr>
          </w:p>
          <w:p w14:paraId="2648E486" w14:textId="77777777" w:rsidR="00CE1D07" w:rsidRPr="001A0494" w:rsidRDefault="00CE1D07" w:rsidP="00E95F67">
            <w:pPr>
              <w:pStyle w:val="Normlny0"/>
            </w:pPr>
          </w:p>
          <w:p w14:paraId="5573AA51" w14:textId="77777777" w:rsidR="00CE1D07" w:rsidRPr="001A0494" w:rsidRDefault="00CE1D07" w:rsidP="00E95F67">
            <w:pPr>
              <w:pStyle w:val="Normlny0"/>
            </w:pPr>
          </w:p>
          <w:p w14:paraId="5159C3C3" w14:textId="77777777" w:rsidR="00CE1D07" w:rsidRPr="001A0494" w:rsidRDefault="00CE1D07" w:rsidP="00E95F67">
            <w:pPr>
              <w:pStyle w:val="Normlny0"/>
            </w:pPr>
          </w:p>
          <w:p w14:paraId="7BB7DD9D" w14:textId="77777777" w:rsidR="00CE1D07" w:rsidRPr="001A0494" w:rsidRDefault="00CE1D07" w:rsidP="00E95F67">
            <w:pPr>
              <w:pStyle w:val="Normlny0"/>
            </w:pPr>
          </w:p>
          <w:p w14:paraId="57BDBEB4" w14:textId="77777777" w:rsidR="00CE1D07" w:rsidRPr="001A0494" w:rsidRDefault="00CE1D07" w:rsidP="00E95F67">
            <w:pPr>
              <w:pStyle w:val="Normlny0"/>
            </w:pPr>
          </w:p>
          <w:p w14:paraId="2549E42C" w14:textId="77777777" w:rsidR="00CE1D07" w:rsidRPr="001A0494" w:rsidRDefault="00CE1D07" w:rsidP="00E95F67">
            <w:pPr>
              <w:pStyle w:val="Normlny0"/>
            </w:pPr>
          </w:p>
          <w:p w14:paraId="1EC32B3A" w14:textId="77777777" w:rsidR="00CE1D07" w:rsidRPr="001A0494" w:rsidRDefault="00CE1D07" w:rsidP="00E95F67">
            <w:pPr>
              <w:pStyle w:val="Normlny0"/>
            </w:pPr>
          </w:p>
          <w:p w14:paraId="405E0F3C" w14:textId="77777777" w:rsidR="00CE1D07" w:rsidRPr="001A0494" w:rsidRDefault="00CE1D07" w:rsidP="00E95F67">
            <w:pPr>
              <w:pStyle w:val="Normlny0"/>
            </w:pPr>
          </w:p>
          <w:p w14:paraId="737B4F5B" w14:textId="77777777" w:rsidR="00CE1D07" w:rsidRPr="001A0494" w:rsidRDefault="00CE1D07" w:rsidP="00E95F67">
            <w:pPr>
              <w:pStyle w:val="Normlny0"/>
            </w:pPr>
          </w:p>
          <w:p w14:paraId="5CA038BD" w14:textId="77777777" w:rsidR="00CE1D07" w:rsidRPr="001A0494" w:rsidRDefault="00CE1D07" w:rsidP="00E95F67">
            <w:pPr>
              <w:pStyle w:val="Normlny0"/>
            </w:pPr>
          </w:p>
          <w:p w14:paraId="09AD8D0B" w14:textId="77777777" w:rsidR="00CE1D07" w:rsidRPr="001A0494" w:rsidRDefault="00CE1D07" w:rsidP="00E95F67">
            <w:pPr>
              <w:pStyle w:val="Normlny0"/>
            </w:pPr>
          </w:p>
          <w:p w14:paraId="6208A56D" w14:textId="77777777" w:rsidR="00CE1D07" w:rsidRPr="001A0494" w:rsidRDefault="00CE1D07" w:rsidP="00E95F67">
            <w:pPr>
              <w:pStyle w:val="Normlny0"/>
            </w:pPr>
          </w:p>
          <w:p w14:paraId="00BF3CEA" w14:textId="77777777" w:rsidR="00CE1D07" w:rsidRPr="001A0494" w:rsidRDefault="00CE1D07" w:rsidP="00E95F67">
            <w:pPr>
              <w:pStyle w:val="Normlny0"/>
            </w:pPr>
          </w:p>
          <w:p w14:paraId="43908937" w14:textId="77777777" w:rsidR="00CE1D07" w:rsidRPr="001A0494" w:rsidRDefault="00CE1D07" w:rsidP="00E95F67">
            <w:pPr>
              <w:pStyle w:val="Normlny0"/>
            </w:pPr>
          </w:p>
          <w:p w14:paraId="1AECE344" w14:textId="77777777" w:rsidR="00CE1D07" w:rsidRPr="001A0494" w:rsidRDefault="00CE1D07" w:rsidP="00E95F67">
            <w:pPr>
              <w:pStyle w:val="Normlny0"/>
            </w:pPr>
          </w:p>
          <w:p w14:paraId="0CD7764E" w14:textId="77777777" w:rsidR="00CE1D07" w:rsidRPr="001A0494" w:rsidRDefault="00CE1D07" w:rsidP="00E95F67">
            <w:pPr>
              <w:pStyle w:val="Normlny0"/>
            </w:pPr>
          </w:p>
          <w:p w14:paraId="40E25691" w14:textId="77777777" w:rsidR="00CE1D07" w:rsidRPr="001A0494" w:rsidRDefault="00CE1D07" w:rsidP="00E95F67">
            <w:pPr>
              <w:pStyle w:val="Normlny0"/>
            </w:pPr>
          </w:p>
          <w:p w14:paraId="461FD669" w14:textId="77777777" w:rsidR="00CE1D07" w:rsidRPr="001A0494" w:rsidRDefault="00CE1D07" w:rsidP="00E95F67">
            <w:pPr>
              <w:pStyle w:val="Normlny0"/>
            </w:pPr>
          </w:p>
          <w:p w14:paraId="4E715CE6" w14:textId="77777777" w:rsidR="00CE1D07" w:rsidRPr="001A0494" w:rsidRDefault="00CE1D07" w:rsidP="00E95F67">
            <w:pPr>
              <w:pStyle w:val="Normlny0"/>
            </w:pPr>
          </w:p>
          <w:p w14:paraId="6E05CCD4" w14:textId="77777777" w:rsidR="00CE1D07" w:rsidRPr="001A0494" w:rsidRDefault="00CE1D07" w:rsidP="00E95F67">
            <w:pPr>
              <w:pStyle w:val="Normlny0"/>
            </w:pPr>
          </w:p>
          <w:p w14:paraId="6F8FC2B8" w14:textId="77777777" w:rsidR="00CE1D07" w:rsidRPr="001A0494" w:rsidRDefault="00CE1D07" w:rsidP="00E95F67">
            <w:pPr>
              <w:pStyle w:val="Normlny0"/>
            </w:pPr>
          </w:p>
          <w:p w14:paraId="792E07A6" w14:textId="77777777" w:rsidR="00CE1D07" w:rsidRPr="001A0494" w:rsidRDefault="00CE1D07" w:rsidP="00E95F67">
            <w:pPr>
              <w:pStyle w:val="Normlny0"/>
            </w:pPr>
          </w:p>
          <w:p w14:paraId="75E8606A" w14:textId="77777777" w:rsidR="00CE1D07" w:rsidRPr="001A0494" w:rsidRDefault="00CE1D07" w:rsidP="00E95F67">
            <w:pPr>
              <w:pStyle w:val="Normlny0"/>
            </w:pPr>
          </w:p>
          <w:p w14:paraId="6EC7BF1C" w14:textId="77777777" w:rsidR="00CE1D07" w:rsidRPr="001A0494" w:rsidRDefault="00CE1D07" w:rsidP="00E95F67">
            <w:pPr>
              <w:pStyle w:val="Normlny0"/>
            </w:pPr>
          </w:p>
          <w:p w14:paraId="7FFB9811" w14:textId="77777777" w:rsidR="00CE1D07" w:rsidRPr="001A0494" w:rsidRDefault="00CE1D07" w:rsidP="00E95F67">
            <w:pPr>
              <w:pStyle w:val="Normlny0"/>
            </w:pPr>
          </w:p>
          <w:p w14:paraId="7205D0F7" w14:textId="77777777" w:rsidR="00CE1D07" w:rsidRPr="001A0494" w:rsidRDefault="00CE1D07" w:rsidP="00E95F67">
            <w:pPr>
              <w:pStyle w:val="Normlny0"/>
            </w:pPr>
          </w:p>
          <w:p w14:paraId="642E7942" w14:textId="77777777" w:rsidR="00CE1D07" w:rsidRPr="001A0494" w:rsidRDefault="00CE1D07" w:rsidP="00E95F67">
            <w:pPr>
              <w:pStyle w:val="Normlny0"/>
            </w:pPr>
          </w:p>
          <w:p w14:paraId="65EEB79C" w14:textId="77777777" w:rsidR="00CE1D07" w:rsidRPr="001A0494" w:rsidRDefault="00CE1D07" w:rsidP="00E95F67">
            <w:pPr>
              <w:pStyle w:val="Normlny0"/>
            </w:pPr>
          </w:p>
          <w:p w14:paraId="1206C553" w14:textId="77777777" w:rsidR="00CE1D07" w:rsidRPr="001A0494" w:rsidRDefault="00CE1D07" w:rsidP="00E95F67">
            <w:pPr>
              <w:pStyle w:val="Normlny0"/>
            </w:pPr>
          </w:p>
          <w:p w14:paraId="28CCB8FA" w14:textId="77777777" w:rsidR="00CE1D07" w:rsidRPr="001A0494" w:rsidRDefault="00CE1D07" w:rsidP="00E95F67">
            <w:pPr>
              <w:pStyle w:val="Normlny0"/>
            </w:pPr>
          </w:p>
          <w:p w14:paraId="50E10EA9" w14:textId="77777777" w:rsidR="00CE1D07" w:rsidRPr="001A0494" w:rsidRDefault="00CE1D07" w:rsidP="00E95F67">
            <w:pPr>
              <w:pStyle w:val="Normlny0"/>
            </w:pPr>
          </w:p>
          <w:p w14:paraId="64FC39F1" w14:textId="77777777" w:rsidR="00CE1D07" w:rsidRPr="001A0494" w:rsidRDefault="00CE1D07" w:rsidP="00E95F67">
            <w:pPr>
              <w:pStyle w:val="Normlny0"/>
            </w:pPr>
          </w:p>
          <w:p w14:paraId="3B47B681" w14:textId="77777777" w:rsidR="00CE1D07" w:rsidRPr="001A0494" w:rsidRDefault="00CE1D07" w:rsidP="00E95F67">
            <w:pPr>
              <w:pStyle w:val="Normlny0"/>
            </w:pPr>
          </w:p>
          <w:p w14:paraId="4931588A" w14:textId="77777777" w:rsidR="00CE1D07" w:rsidRPr="001A0494" w:rsidRDefault="00CE1D07" w:rsidP="00E95F67">
            <w:pPr>
              <w:pStyle w:val="Normlny0"/>
            </w:pPr>
          </w:p>
          <w:p w14:paraId="051E92A2" w14:textId="77777777" w:rsidR="00CE1D07" w:rsidRPr="001A0494" w:rsidRDefault="00CE1D07" w:rsidP="00E95F67">
            <w:pPr>
              <w:pStyle w:val="Normlny0"/>
            </w:pPr>
          </w:p>
          <w:p w14:paraId="00EC04EE" w14:textId="77777777" w:rsidR="00CE1D07" w:rsidRPr="001A0494" w:rsidRDefault="00CE1D07" w:rsidP="00E95F67">
            <w:pPr>
              <w:pStyle w:val="Normlny0"/>
            </w:pPr>
          </w:p>
          <w:p w14:paraId="7985DB26" w14:textId="77777777" w:rsidR="00CE1D07" w:rsidRPr="001A0494" w:rsidRDefault="00CE1D07" w:rsidP="00E95F67">
            <w:pPr>
              <w:pStyle w:val="Normlny0"/>
            </w:pPr>
          </w:p>
          <w:p w14:paraId="1F3545F5" w14:textId="77777777" w:rsidR="00CE1D07" w:rsidRPr="001A0494" w:rsidRDefault="00CE1D07" w:rsidP="00E95F67">
            <w:pPr>
              <w:pStyle w:val="Normlny0"/>
            </w:pPr>
          </w:p>
          <w:p w14:paraId="59C97E7A" w14:textId="77777777" w:rsidR="00CE1D07" w:rsidRPr="001A0494" w:rsidRDefault="00CE1D07" w:rsidP="00E95F67">
            <w:pPr>
              <w:pStyle w:val="Normlny0"/>
            </w:pPr>
          </w:p>
          <w:p w14:paraId="2205EA2F" w14:textId="77777777" w:rsidR="00CE1D07" w:rsidRPr="001A0494" w:rsidRDefault="00CE1D07" w:rsidP="00E95F67">
            <w:pPr>
              <w:pStyle w:val="Normlny0"/>
            </w:pPr>
          </w:p>
          <w:p w14:paraId="57F5DB13" w14:textId="77777777" w:rsidR="00CE1D07" w:rsidRPr="001A0494" w:rsidRDefault="00CE1D07" w:rsidP="00E95F67">
            <w:pPr>
              <w:pStyle w:val="Normlny0"/>
            </w:pPr>
          </w:p>
          <w:p w14:paraId="0DE2451E" w14:textId="77777777" w:rsidR="00CE1D07" w:rsidRPr="001A0494" w:rsidRDefault="00CE1D07" w:rsidP="00E95F67">
            <w:pPr>
              <w:pStyle w:val="Normlny0"/>
            </w:pPr>
          </w:p>
          <w:p w14:paraId="3C8241E0" w14:textId="77777777" w:rsidR="00CE1D07" w:rsidRPr="001A0494" w:rsidRDefault="00CE1D07" w:rsidP="00E95F67">
            <w:pPr>
              <w:pStyle w:val="Normlny0"/>
            </w:pPr>
          </w:p>
          <w:p w14:paraId="6C260E22" w14:textId="77777777" w:rsidR="00CE1D07" w:rsidRPr="001A0494" w:rsidRDefault="00CE1D07" w:rsidP="00E95F67">
            <w:pPr>
              <w:pStyle w:val="Normlny0"/>
            </w:pPr>
          </w:p>
          <w:p w14:paraId="0AF90D70" w14:textId="77777777" w:rsidR="00CE1D07" w:rsidRPr="001A0494" w:rsidRDefault="00CE1D07" w:rsidP="00E95F67">
            <w:pPr>
              <w:pStyle w:val="Normlny0"/>
            </w:pPr>
          </w:p>
          <w:p w14:paraId="0F85487F" w14:textId="77777777" w:rsidR="00CE1D07" w:rsidRPr="001A0494" w:rsidRDefault="00CE1D07" w:rsidP="00E95F67">
            <w:pPr>
              <w:pStyle w:val="Normlny0"/>
            </w:pPr>
          </w:p>
          <w:p w14:paraId="073AFC91" w14:textId="77777777" w:rsidR="00CE1D07" w:rsidRPr="001A0494" w:rsidRDefault="00CE1D07" w:rsidP="00E95F67">
            <w:pPr>
              <w:pStyle w:val="Normlny0"/>
            </w:pPr>
          </w:p>
          <w:p w14:paraId="7CF804A3" w14:textId="77777777" w:rsidR="00CE1D07" w:rsidRPr="001A0494" w:rsidRDefault="00CE1D07" w:rsidP="00E95F67">
            <w:pPr>
              <w:pStyle w:val="Normlny0"/>
            </w:pPr>
          </w:p>
          <w:p w14:paraId="51D6E9BC" w14:textId="77777777" w:rsidR="00CE1D07" w:rsidRPr="001A0494" w:rsidRDefault="00CE1D07" w:rsidP="00E95F67">
            <w:pPr>
              <w:pStyle w:val="Normlny0"/>
            </w:pPr>
          </w:p>
          <w:p w14:paraId="3CD1A957" w14:textId="77777777" w:rsidR="00CE1D07" w:rsidRPr="001A0494" w:rsidRDefault="00CE1D07" w:rsidP="00E95F67">
            <w:pPr>
              <w:pStyle w:val="Normlny0"/>
            </w:pPr>
          </w:p>
          <w:p w14:paraId="525A327D" w14:textId="77777777" w:rsidR="00CE1D07" w:rsidRPr="001A0494" w:rsidRDefault="00CE1D07" w:rsidP="00E95F67">
            <w:pPr>
              <w:pStyle w:val="Normlny0"/>
            </w:pPr>
          </w:p>
          <w:p w14:paraId="694FD4FA" w14:textId="77777777" w:rsidR="00CE1D07" w:rsidRPr="001A0494" w:rsidRDefault="00CE1D07" w:rsidP="00E95F67">
            <w:pPr>
              <w:pStyle w:val="Normlny0"/>
            </w:pPr>
          </w:p>
          <w:p w14:paraId="36AA666B" w14:textId="77777777" w:rsidR="00CE1D07" w:rsidRPr="001A0494" w:rsidRDefault="00CE1D07" w:rsidP="00E95F67">
            <w:pPr>
              <w:pStyle w:val="Normlny0"/>
            </w:pPr>
          </w:p>
          <w:p w14:paraId="4227EA6B" w14:textId="77777777" w:rsidR="00CE1D07" w:rsidRPr="001A0494" w:rsidRDefault="00CE1D07" w:rsidP="00E95F67">
            <w:pPr>
              <w:pStyle w:val="Normlny0"/>
            </w:pPr>
          </w:p>
          <w:p w14:paraId="1058D2A8" w14:textId="77777777" w:rsidR="00CE1D07" w:rsidRPr="001A0494" w:rsidRDefault="00CE1D07" w:rsidP="00E95F67">
            <w:pPr>
              <w:pStyle w:val="Normlny0"/>
            </w:pPr>
          </w:p>
          <w:p w14:paraId="3A962AF5" w14:textId="77777777" w:rsidR="00CE1D07" w:rsidRPr="001A0494" w:rsidRDefault="00CE1D07" w:rsidP="00E95F67">
            <w:pPr>
              <w:pStyle w:val="Normlny0"/>
            </w:pPr>
          </w:p>
          <w:p w14:paraId="2DFACE20" w14:textId="77777777" w:rsidR="00CE1D07" w:rsidRPr="001A0494" w:rsidRDefault="00CE1D07" w:rsidP="00E95F67">
            <w:pPr>
              <w:pStyle w:val="Normlny0"/>
            </w:pPr>
          </w:p>
          <w:p w14:paraId="09C2624B" w14:textId="77777777" w:rsidR="00CE1D07" w:rsidRPr="001A0494" w:rsidRDefault="00CE1D07" w:rsidP="00E95F67">
            <w:pPr>
              <w:pStyle w:val="Normlny0"/>
            </w:pPr>
          </w:p>
          <w:p w14:paraId="0141815C" w14:textId="77777777" w:rsidR="00CE1D07" w:rsidRPr="001A0494" w:rsidRDefault="00CE1D07" w:rsidP="00E95F67">
            <w:pPr>
              <w:pStyle w:val="Normlny0"/>
            </w:pPr>
          </w:p>
          <w:p w14:paraId="490C5D0B" w14:textId="77777777" w:rsidR="00CE1D07" w:rsidRPr="001A0494" w:rsidRDefault="00CE1D07" w:rsidP="00E95F67">
            <w:pPr>
              <w:pStyle w:val="Normlny0"/>
            </w:pPr>
          </w:p>
          <w:p w14:paraId="7A5A58CB" w14:textId="77777777" w:rsidR="00CE1D07" w:rsidRPr="001A0494" w:rsidRDefault="00CE1D07" w:rsidP="00E95F67">
            <w:pPr>
              <w:pStyle w:val="Normlny0"/>
            </w:pPr>
          </w:p>
          <w:p w14:paraId="770D5B54" w14:textId="77777777" w:rsidR="00CE1D07" w:rsidRPr="001A0494" w:rsidRDefault="00CE1D07" w:rsidP="00E95F67">
            <w:pPr>
              <w:pStyle w:val="Normlny0"/>
            </w:pPr>
          </w:p>
          <w:p w14:paraId="5675A1D2" w14:textId="77777777" w:rsidR="00CE1D07" w:rsidRPr="001A0494" w:rsidRDefault="00CE1D07" w:rsidP="00E95F67">
            <w:pPr>
              <w:pStyle w:val="Normlny0"/>
            </w:pPr>
          </w:p>
          <w:p w14:paraId="79CDDC50" w14:textId="77777777" w:rsidR="00CE1D07" w:rsidRPr="001A0494" w:rsidRDefault="00CE1D07" w:rsidP="00E95F67">
            <w:pPr>
              <w:pStyle w:val="Normlny0"/>
            </w:pPr>
          </w:p>
          <w:p w14:paraId="6989DFE6" w14:textId="77777777" w:rsidR="00CE1D07" w:rsidRPr="001A0494" w:rsidRDefault="00CE1D07" w:rsidP="00E95F67">
            <w:pPr>
              <w:pStyle w:val="Normlny0"/>
            </w:pPr>
          </w:p>
          <w:p w14:paraId="695F57B0" w14:textId="77777777" w:rsidR="00CE1D07" w:rsidRPr="001A0494" w:rsidRDefault="00CE1D07" w:rsidP="00E95F67">
            <w:pPr>
              <w:pStyle w:val="Normlny0"/>
            </w:pPr>
          </w:p>
          <w:p w14:paraId="09B3F2AD" w14:textId="77777777" w:rsidR="00CE1D07" w:rsidRPr="001A0494" w:rsidRDefault="00CE1D07" w:rsidP="00E95F67">
            <w:pPr>
              <w:pStyle w:val="Normlny0"/>
            </w:pPr>
          </w:p>
          <w:p w14:paraId="5771945D" w14:textId="77777777" w:rsidR="00CE1D07" w:rsidRPr="001A0494" w:rsidRDefault="00CE1D07" w:rsidP="00E95F67">
            <w:pPr>
              <w:pStyle w:val="Normlny0"/>
            </w:pPr>
          </w:p>
          <w:p w14:paraId="3B55927F" w14:textId="77777777" w:rsidR="00CE1D07" w:rsidRPr="001A0494" w:rsidRDefault="00CE1D07" w:rsidP="00E95F67">
            <w:pPr>
              <w:pStyle w:val="Normlny0"/>
            </w:pPr>
          </w:p>
          <w:p w14:paraId="5CE1DC64" w14:textId="77777777" w:rsidR="00CE1D07" w:rsidRPr="001A0494" w:rsidRDefault="00CE1D07" w:rsidP="00E95F67">
            <w:pPr>
              <w:pStyle w:val="Normlny0"/>
            </w:pPr>
          </w:p>
          <w:p w14:paraId="5FD0C264" w14:textId="77777777" w:rsidR="00CE1D07" w:rsidRPr="001A0494" w:rsidRDefault="00CE1D07" w:rsidP="00E95F67">
            <w:pPr>
              <w:pStyle w:val="Normlny0"/>
            </w:pPr>
          </w:p>
          <w:p w14:paraId="66BE5CE7" w14:textId="77777777" w:rsidR="00CE1D07" w:rsidRPr="001A0494" w:rsidRDefault="00CE1D07" w:rsidP="00E95F67">
            <w:pPr>
              <w:pStyle w:val="Normlny0"/>
            </w:pPr>
          </w:p>
          <w:p w14:paraId="2FFEFD4F" w14:textId="77777777" w:rsidR="00CE1D07" w:rsidRPr="001A0494" w:rsidRDefault="00CE1D07" w:rsidP="00E95F67">
            <w:pPr>
              <w:pStyle w:val="Normlny0"/>
            </w:pPr>
          </w:p>
          <w:p w14:paraId="64488F0C" w14:textId="77777777" w:rsidR="00CE1D07" w:rsidRPr="001A0494" w:rsidRDefault="00CE1D07" w:rsidP="00E95F67">
            <w:pPr>
              <w:pStyle w:val="Normlny0"/>
            </w:pPr>
          </w:p>
          <w:p w14:paraId="4EA4A6E9" w14:textId="77777777" w:rsidR="00CE1D07" w:rsidRPr="001A0494" w:rsidRDefault="00CE1D07" w:rsidP="00E95F67">
            <w:pPr>
              <w:pStyle w:val="Normlny0"/>
            </w:pPr>
          </w:p>
          <w:p w14:paraId="1DA41389" w14:textId="77777777" w:rsidR="00CE1D07" w:rsidRPr="001A0494" w:rsidRDefault="00CE1D07" w:rsidP="00E95F67">
            <w:pPr>
              <w:pStyle w:val="Normlny0"/>
            </w:pPr>
          </w:p>
          <w:p w14:paraId="3A8E2EE9" w14:textId="77777777" w:rsidR="00CE1D07" w:rsidRPr="001A0494" w:rsidRDefault="00CE1D07" w:rsidP="00E95F67">
            <w:pPr>
              <w:pStyle w:val="Normlny0"/>
            </w:pPr>
          </w:p>
          <w:p w14:paraId="7BAA66B3" w14:textId="77777777" w:rsidR="00CE1D07" w:rsidRPr="001A0494" w:rsidRDefault="00CE1D07" w:rsidP="00E95F67">
            <w:pPr>
              <w:pStyle w:val="Normlny0"/>
            </w:pPr>
          </w:p>
          <w:p w14:paraId="5332DADC" w14:textId="77777777" w:rsidR="00CE1D07" w:rsidRPr="001A0494" w:rsidRDefault="00CE1D07" w:rsidP="00E95F67">
            <w:pPr>
              <w:pStyle w:val="Normlny0"/>
            </w:pPr>
          </w:p>
          <w:p w14:paraId="6103113F" w14:textId="77777777" w:rsidR="00CE1D07" w:rsidRPr="001A0494" w:rsidRDefault="00CE1D07" w:rsidP="00E95F67">
            <w:pPr>
              <w:pStyle w:val="Normlny0"/>
            </w:pPr>
          </w:p>
          <w:p w14:paraId="4DB98A3C" w14:textId="77777777" w:rsidR="00CE1D07" w:rsidRPr="001A0494" w:rsidRDefault="00CE1D07" w:rsidP="00E95F67">
            <w:pPr>
              <w:pStyle w:val="Normlny0"/>
            </w:pPr>
          </w:p>
          <w:p w14:paraId="61F8EC4C" w14:textId="77777777" w:rsidR="00CE1D07" w:rsidRPr="001A0494" w:rsidRDefault="00CE1D07" w:rsidP="00E95F67">
            <w:pPr>
              <w:pStyle w:val="Normlny0"/>
            </w:pPr>
          </w:p>
          <w:p w14:paraId="258E0AE9" w14:textId="77777777" w:rsidR="00CE1D07" w:rsidRPr="001A0494" w:rsidRDefault="00CE1D07" w:rsidP="00E95F67">
            <w:pPr>
              <w:pStyle w:val="Normlny0"/>
            </w:pPr>
          </w:p>
          <w:p w14:paraId="55454451" w14:textId="77777777" w:rsidR="00CE1D07" w:rsidRPr="001A0494" w:rsidRDefault="00CE1D07" w:rsidP="00E95F67">
            <w:pPr>
              <w:pStyle w:val="Normlny0"/>
            </w:pPr>
          </w:p>
          <w:p w14:paraId="5D5AAFB1" w14:textId="77777777" w:rsidR="00CE1D07" w:rsidRPr="001A0494" w:rsidRDefault="00CE1D07" w:rsidP="00E95F67">
            <w:pPr>
              <w:pStyle w:val="Normlny0"/>
            </w:pPr>
          </w:p>
          <w:p w14:paraId="7B12F216" w14:textId="77777777" w:rsidR="00CE1D07" w:rsidRPr="001A0494" w:rsidRDefault="00CE1D07" w:rsidP="00E95F67">
            <w:pPr>
              <w:pStyle w:val="Normlny0"/>
            </w:pPr>
          </w:p>
          <w:p w14:paraId="20DE3F90" w14:textId="77777777" w:rsidR="00CE1D07" w:rsidRPr="001A0494" w:rsidRDefault="00CE1D07" w:rsidP="00E95F67">
            <w:pPr>
              <w:pStyle w:val="Normlny0"/>
            </w:pPr>
          </w:p>
          <w:p w14:paraId="09393DAD" w14:textId="77777777" w:rsidR="00CE1D07" w:rsidRPr="001A0494" w:rsidRDefault="00CE1D07" w:rsidP="00E95F67">
            <w:pPr>
              <w:pStyle w:val="Normlny0"/>
            </w:pPr>
          </w:p>
          <w:p w14:paraId="73FFB876" w14:textId="77777777" w:rsidR="00CE1D07" w:rsidRPr="001A0494" w:rsidRDefault="00CE1D07" w:rsidP="00E95F67">
            <w:pPr>
              <w:pStyle w:val="Normlny0"/>
            </w:pPr>
          </w:p>
          <w:p w14:paraId="345483EC" w14:textId="77777777" w:rsidR="00CE1D07" w:rsidRPr="001A0494" w:rsidRDefault="00CE1D07" w:rsidP="00E95F67">
            <w:pPr>
              <w:pStyle w:val="Normlny0"/>
            </w:pPr>
          </w:p>
          <w:p w14:paraId="2955D4B8" w14:textId="77777777" w:rsidR="00CE1D07" w:rsidRPr="001A0494" w:rsidRDefault="00CE1D07" w:rsidP="00E95F67">
            <w:pPr>
              <w:pStyle w:val="Normlny0"/>
            </w:pPr>
          </w:p>
          <w:p w14:paraId="5CCE6478" w14:textId="77777777" w:rsidR="00CE1D07" w:rsidRPr="001A0494" w:rsidRDefault="00CE1D07" w:rsidP="00E95F67">
            <w:pPr>
              <w:pStyle w:val="Normlny0"/>
            </w:pPr>
          </w:p>
          <w:p w14:paraId="74F13053" w14:textId="77777777" w:rsidR="00CE1D07" w:rsidRPr="001A0494" w:rsidRDefault="00CE1D07" w:rsidP="00E95F67">
            <w:pPr>
              <w:pStyle w:val="Normlny0"/>
            </w:pPr>
          </w:p>
          <w:p w14:paraId="63D7CD19" w14:textId="77777777" w:rsidR="00CE1D07" w:rsidRPr="001A0494" w:rsidRDefault="00CE1D07" w:rsidP="00E95F67">
            <w:pPr>
              <w:pStyle w:val="Normlny0"/>
            </w:pPr>
          </w:p>
          <w:p w14:paraId="68E4161D" w14:textId="77777777" w:rsidR="00CE1D07" w:rsidRPr="001A0494" w:rsidRDefault="00CE1D07" w:rsidP="00E95F67">
            <w:pPr>
              <w:pStyle w:val="Normlny0"/>
            </w:pPr>
          </w:p>
          <w:p w14:paraId="1131552B" w14:textId="77777777" w:rsidR="00CE1D07" w:rsidRPr="001A0494" w:rsidRDefault="00CE1D07" w:rsidP="00E95F67">
            <w:pPr>
              <w:pStyle w:val="Normlny0"/>
            </w:pPr>
          </w:p>
          <w:p w14:paraId="2C9D050D" w14:textId="77777777" w:rsidR="00CE1D07" w:rsidRPr="001A0494" w:rsidRDefault="00CE1D07" w:rsidP="00E95F67">
            <w:pPr>
              <w:pStyle w:val="Normlny0"/>
            </w:pPr>
          </w:p>
          <w:p w14:paraId="1ED78091" w14:textId="77777777" w:rsidR="00CE1D07" w:rsidRPr="001A0494" w:rsidRDefault="00CE1D07" w:rsidP="00E95F67">
            <w:pPr>
              <w:pStyle w:val="Normlny0"/>
            </w:pPr>
          </w:p>
          <w:p w14:paraId="4C6C0108" w14:textId="77777777" w:rsidR="00CE1D07" w:rsidRPr="001A0494" w:rsidRDefault="00CE1D07" w:rsidP="00E95F67">
            <w:pPr>
              <w:pStyle w:val="Normlny0"/>
            </w:pPr>
          </w:p>
          <w:p w14:paraId="66707F3F" w14:textId="77777777" w:rsidR="00CE1D07" w:rsidRPr="001A0494" w:rsidRDefault="00CE1D07" w:rsidP="00E95F67">
            <w:pPr>
              <w:pStyle w:val="Normlny0"/>
            </w:pPr>
          </w:p>
          <w:p w14:paraId="04CE90F2" w14:textId="77777777" w:rsidR="00CE1D07" w:rsidRPr="001A0494" w:rsidRDefault="00CE1D07" w:rsidP="00E95F67">
            <w:pPr>
              <w:pStyle w:val="Normlny0"/>
            </w:pPr>
          </w:p>
          <w:p w14:paraId="039B4D77" w14:textId="77777777" w:rsidR="00CE1D07" w:rsidRPr="001A0494" w:rsidRDefault="00CE1D07" w:rsidP="00E95F67">
            <w:pPr>
              <w:pStyle w:val="Normlny0"/>
            </w:pPr>
          </w:p>
          <w:p w14:paraId="77F76E85" w14:textId="77777777" w:rsidR="00CE1D07" w:rsidRPr="001A0494" w:rsidRDefault="00CE1D07" w:rsidP="00E95F67">
            <w:pPr>
              <w:pStyle w:val="Normlny0"/>
            </w:pPr>
          </w:p>
          <w:p w14:paraId="6A57EF88" w14:textId="77777777" w:rsidR="00CE1D07" w:rsidRPr="001A0494" w:rsidRDefault="00CE1D07" w:rsidP="00E95F67">
            <w:pPr>
              <w:pStyle w:val="Normlny0"/>
            </w:pPr>
          </w:p>
          <w:p w14:paraId="4A8D2120" w14:textId="77777777" w:rsidR="00CE1D07" w:rsidRPr="001A0494" w:rsidRDefault="00CE1D07" w:rsidP="00E95F67">
            <w:pPr>
              <w:pStyle w:val="Normlny0"/>
            </w:pPr>
          </w:p>
          <w:p w14:paraId="233CB7F8" w14:textId="77777777" w:rsidR="00CE1D07" w:rsidRPr="001A0494" w:rsidRDefault="00CE1D07" w:rsidP="00E95F67">
            <w:pPr>
              <w:pStyle w:val="Normlny0"/>
            </w:pPr>
          </w:p>
          <w:p w14:paraId="6B6A7BC9" w14:textId="77777777" w:rsidR="00CE1D07" w:rsidRPr="001A0494" w:rsidRDefault="00CE1D07" w:rsidP="00E95F67">
            <w:pPr>
              <w:pStyle w:val="Normlny0"/>
            </w:pPr>
          </w:p>
          <w:p w14:paraId="6F1BADED" w14:textId="77777777" w:rsidR="00CE1D07" w:rsidRPr="001A0494" w:rsidRDefault="00CE1D07" w:rsidP="00E95F67">
            <w:pPr>
              <w:pStyle w:val="Normlny0"/>
            </w:pPr>
          </w:p>
          <w:p w14:paraId="13EC4A1F" w14:textId="77777777" w:rsidR="00CE1D07" w:rsidRPr="001A0494" w:rsidRDefault="00CE1D07" w:rsidP="00E95F67">
            <w:pPr>
              <w:pStyle w:val="Normlny0"/>
            </w:pPr>
          </w:p>
          <w:p w14:paraId="6AE445D3" w14:textId="77777777" w:rsidR="00CE1D07" w:rsidRPr="001A0494" w:rsidRDefault="00CE1D07" w:rsidP="00E95F67">
            <w:pPr>
              <w:pStyle w:val="Normlny0"/>
            </w:pPr>
          </w:p>
          <w:p w14:paraId="5257A331" w14:textId="77777777" w:rsidR="00CE1D07" w:rsidRPr="001A0494" w:rsidRDefault="00CE1D07" w:rsidP="00E95F67">
            <w:pPr>
              <w:pStyle w:val="Normlny0"/>
            </w:pPr>
          </w:p>
          <w:p w14:paraId="071C6C3D" w14:textId="77777777" w:rsidR="00CE1D07" w:rsidRPr="001A0494" w:rsidRDefault="00CE1D07" w:rsidP="00E95F67">
            <w:pPr>
              <w:pStyle w:val="Normlny0"/>
            </w:pPr>
          </w:p>
          <w:p w14:paraId="6871270A" w14:textId="77777777" w:rsidR="00CE1D07" w:rsidRPr="001A0494" w:rsidRDefault="00CE1D07" w:rsidP="00E95F67">
            <w:pPr>
              <w:pStyle w:val="Normlny0"/>
            </w:pPr>
          </w:p>
          <w:p w14:paraId="57F3A464" w14:textId="77777777" w:rsidR="00CE1D07" w:rsidRPr="001A0494" w:rsidRDefault="00CE1D07" w:rsidP="00E95F67">
            <w:pPr>
              <w:pStyle w:val="Normlny0"/>
            </w:pPr>
          </w:p>
          <w:p w14:paraId="38F67089" w14:textId="77777777" w:rsidR="00CE1D07" w:rsidRPr="001A0494" w:rsidRDefault="00CE1D07" w:rsidP="00E95F67">
            <w:pPr>
              <w:pStyle w:val="Normlny0"/>
            </w:pPr>
          </w:p>
          <w:p w14:paraId="61481A4C" w14:textId="77777777" w:rsidR="00CE1D07" w:rsidRPr="001A0494" w:rsidRDefault="00CE1D07" w:rsidP="00E95F67">
            <w:pPr>
              <w:pStyle w:val="Normlny0"/>
            </w:pPr>
          </w:p>
          <w:p w14:paraId="2625D058" w14:textId="77777777" w:rsidR="00CE1D07" w:rsidRPr="001A0494" w:rsidRDefault="00CE1D07" w:rsidP="00E95F67">
            <w:pPr>
              <w:pStyle w:val="Normlny0"/>
            </w:pPr>
          </w:p>
          <w:p w14:paraId="13B687AE" w14:textId="77777777" w:rsidR="00CE1D07" w:rsidRPr="001A0494" w:rsidRDefault="00CE1D07" w:rsidP="00E95F67">
            <w:pPr>
              <w:pStyle w:val="Normlny0"/>
            </w:pPr>
          </w:p>
          <w:p w14:paraId="5C7FCB2B" w14:textId="77777777" w:rsidR="00CE1D07" w:rsidRPr="001A0494" w:rsidRDefault="00CE1D07" w:rsidP="00E95F67">
            <w:pPr>
              <w:pStyle w:val="Normlny0"/>
            </w:pPr>
          </w:p>
          <w:p w14:paraId="2DA209DD" w14:textId="77777777" w:rsidR="00CE1D07" w:rsidRPr="001A0494" w:rsidRDefault="00CE1D07" w:rsidP="00E95F67">
            <w:pPr>
              <w:pStyle w:val="Normlny0"/>
            </w:pPr>
          </w:p>
          <w:p w14:paraId="3C612393" w14:textId="77777777" w:rsidR="00CE1D07" w:rsidRPr="001A0494" w:rsidRDefault="00CE1D07" w:rsidP="00E95F67">
            <w:pPr>
              <w:pStyle w:val="Normlny0"/>
            </w:pPr>
          </w:p>
          <w:p w14:paraId="759E9265" w14:textId="77777777" w:rsidR="00CE1D07" w:rsidRPr="001A0494" w:rsidRDefault="00CE1D07" w:rsidP="00E95F67">
            <w:pPr>
              <w:pStyle w:val="Normlny0"/>
            </w:pPr>
          </w:p>
          <w:p w14:paraId="5F631E48" w14:textId="77777777" w:rsidR="00CE1D07" w:rsidRPr="001A0494" w:rsidRDefault="00CE1D07" w:rsidP="00E95F67">
            <w:pPr>
              <w:pStyle w:val="Normlny0"/>
            </w:pPr>
          </w:p>
          <w:p w14:paraId="788D9814" w14:textId="77777777" w:rsidR="00CE1D07" w:rsidRPr="001A0494" w:rsidRDefault="00CE1D07" w:rsidP="00E95F67">
            <w:pPr>
              <w:pStyle w:val="Normlny0"/>
            </w:pPr>
          </w:p>
          <w:p w14:paraId="6B1034FE" w14:textId="77777777" w:rsidR="00CE1D07" w:rsidRPr="001A0494" w:rsidRDefault="00CE1D07" w:rsidP="00E95F67">
            <w:pPr>
              <w:pStyle w:val="Normlny0"/>
            </w:pPr>
          </w:p>
          <w:p w14:paraId="67CDECAE" w14:textId="77777777" w:rsidR="00CE1D07" w:rsidRPr="001A0494" w:rsidRDefault="00CE1D07" w:rsidP="00E95F67">
            <w:pPr>
              <w:pStyle w:val="Normlny0"/>
            </w:pPr>
          </w:p>
          <w:p w14:paraId="61FDCB84" w14:textId="77777777" w:rsidR="00CE1D07" w:rsidRPr="001A0494" w:rsidRDefault="00CE1D07" w:rsidP="00E95F67">
            <w:pPr>
              <w:pStyle w:val="Normlny0"/>
            </w:pPr>
          </w:p>
          <w:p w14:paraId="60756DE7" w14:textId="77777777" w:rsidR="00CE1D07" w:rsidRPr="001A0494" w:rsidRDefault="00CE1D07" w:rsidP="00E95F67">
            <w:pPr>
              <w:pStyle w:val="Normlny0"/>
            </w:pPr>
          </w:p>
          <w:p w14:paraId="140626CA" w14:textId="77777777" w:rsidR="00CE1D07" w:rsidRPr="001A0494" w:rsidRDefault="00CE1D07" w:rsidP="00E95F67">
            <w:pPr>
              <w:pStyle w:val="Normlny0"/>
            </w:pPr>
          </w:p>
          <w:p w14:paraId="4B0ACE20" w14:textId="77777777" w:rsidR="00CE1D07" w:rsidRPr="001A0494" w:rsidRDefault="00CE1D07" w:rsidP="00E95F67">
            <w:pPr>
              <w:pStyle w:val="Normlny0"/>
            </w:pPr>
          </w:p>
          <w:p w14:paraId="78928B0C" w14:textId="77777777" w:rsidR="00CE1D07" w:rsidRPr="001A0494" w:rsidRDefault="00CE1D07" w:rsidP="00E95F67">
            <w:pPr>
              <w:pStyle w:val="Normlny0"/>
            </w:pPr>
          </w:p>
          <w:p w14:paraId="28ED3B01" w14:textId="77777777" w:rsidR="00CE1D07" w:rsidRPr="001A0494" w:rsidRDefault="00CE1D07" w:rsidP="00E95F67">
            <w:pPr>
              <w:pStyle w:val="Normlny0"/>
            </w:pPr>
          </w:p>
          <w:p w14:paraId="2FFD61B7" w14:textId="77777777" w:rsidR="00CE1D07" w:rsidRPr="001A0494" w:rsidRDefault="00CE1D07" w:rsidP="00E95F67">
            <w:pPr>
              <w:pStyle w:val="Normlny0"/>
            </w:pPr>
          </w:p>
          <w:p w14:paraId="269A86D8" w14:textId="77777777" w:rsidR="00CE1D07" w:rsidRPr="001A0494" w:rsidRDefault="00CE1D07" w:rsidP="00E95F67">
            <w:pPr>
              <w:pStyle w:val="Normlny0"/>
            </w:pPr>
          </w:p>
          <w:p w14:paraId="1133CC63" w14:textId="77777777" w:rsidR="00CE1D07" w:rsidRPr="001A0494" w:rsidRDefault="00CE1D07" w:rsidP="00E95F67">
            <w:pPr>
              <w:pStyle w:val="Normlny0"/>
            </w:pPr>
          </w:p>
          <w:p w14:paraId="0B34A31F" w14:textId="77777777" w:rsidR="00CE1D07" w:rsidRPr="001A0494" w:rsidRDefault="00CE1D07" w:rsidP="00E95F67">
            <w:pPr>
              <w:pStyle w:val="Normlny0"/>
            </w:pPr>
          </w:p>
          <w:p w14:paraId="7D6295BA" w14:textId="77777777" w:rsidR="00CE1D07" w:rsidRPr="001A0494" w:rsidRDefault="00CE1D07" w:rsidP="00E95F67">
            <w:pPr>
              <w:pStyle w:val="Normlny0"/>
            </w:pPr>
          </w:p>
          <w:p w14:paraId="4A170CFC" w14:textId="77777777" w:rsidR="00CE1D07" w:rsidRPr="001A0494" w:rsidRDefault="00CE1D07" w:rsidP="00E95F67">
            <w:pPr>
              <w:pStyle w:val="Normlny0"/>
            </w:pPr>
          </w:p>
          <w:p w14:paraId="715A08AB" w14:textId="77777777" w:rsidR="00CE1D07" w:rsidRPr="001A0494" w:rsidRDefault="00CE1D07" w:rsidP="00E95F67">
            <w:pPr>
              <w:pStyle w:val="Normlny0"/>
            </w:pPr>
          </w:p>
          <w:p w14:paraId="260B8242" w14:textId="77777777" w:rsidR="00CE1D07" w:rsidRPr="001A0494" w:rsidRDefault="00CE1D07" w:rsidP="00E95F67">
            <w:pPr>
              <w:pStyle w:val="Normlny0"/>
            </w:pPr>
          </w:p>
          <w:p w14:paraId="2290D474" w14:textId="77777777" w:rsidR="00CE1D07" w:rsidRPr="001A0494" w:rsidRDefault="00CE1D07" w:rsidP="00E95F67">
            <w:pPr>
              <w:pStyle w:val="Normlny0"/>
            </w:pPr>
          </w:p>
          <w:p w14:paraId="29331BA4" w14:textId="77777777" w:rsidR="00CE1D07" w:rsidRPr="001A0494" w:rsidRDefault="00CE1D07" w:rsidP="00E95F67">
            <w:pPr>
              <w:pStyle w:val="Normlny0"/>
            </w:pPr>
          </w:p>
          <w:p w14:paraId="28B83095" w14:textId="77777777" w:rsidR="00CE1D07" w:rsidRPr="001A0494" w:rsidRDefault="00CE1D07" w:rsidP="00E95F67">
            <w:pPr>
              <w:pStyle w:val="Normlny0"/>
            </w:pPr>
          </w:p>
          <w:p w14:paraId="3D2C7AFA" w14:textId="77777777" w:rsidR="00CE1D07" w:rsidRPr="001A0494" w:rsidRDefault="00CE1D07" w:rsidP="00E95F67">
            <w:pPr>
              <w:pStyle w:val="Normlny0"/>
            </w:pPr>
          </w:p>
          <w:p w14:paraId="6E76A129" w14:textId="77777777" w:rsidR="00CE1D07" w:rsidRPr="001A0494" w:rsidRDefault="00CE1D07" w:rsidP="00E95F67">
            <w:pPr>
              <w:pStyle w:val="Normlny0"/>
            </w:pPr>
          </w:p>
          <w:p w14:paraId="581181A7" w14:textId="77777777" w:rsidR="00CE1D07" w:rsidRPr="001A0494" w:rsidRDefault="00CE1D07" w:rsidP="00E95F67">
            <w:pPr>
              <w:pStyle w:val="Normlny0"/>
            </w:pPr>
          </w:p>
          <w:p w14:paraId="32A7C2E7" w14:textId="77777777" w:rsidR="00CE1D07" w:rsidRPr="001A0494" w:rsidRDefault="00CE1D07" w:rsidP="00E95F67">
            <w:pPr>
              <w:pStyle w:val="Normlny0"/>
            </w:pPr>
          </w:p>
          <w:p w14:paraId="68ECEC96" w14:textId="77777777" w:rsidR="00CE1D07" w:rsidRPr="001A0494" w:rsidRDefault="00CE1D07" w:rsidP="00E95F67">
            <w:pPr>
              <w:pStyle w:val="Normlny0"/>
            </w:pPr>
          </w:p>
          <w:p w14:paraId="643D1A12" w14:textId="77777777" w:rsidR="00CE1D07" w:rsidRPr="001A0494" w:rsidRDefault="00CE1D07" w:rsidP="00E95F67">
            <w:pPr>
              <w:pStyle w:val="Normlny0"/>
            </w:pPr>
          </w:p>
          <w:p w14:paraId="171E0DBE" w14:textId="77777777" w:rsidR="00CE1D07" w:rsidRPr="001A0494" w:rsidRDefault="00CE1D07" w:rsidP="00E95F67">
            <w:pPr>
              <w:pStyle w:val="Normlny0"/>
            </w:pPr>
          </w:p>
          <w:p w14:paraId="7701E665" w14:textId="77777777" w:rsidR="00CE1D07" w:rsidRPr="001A0494" w:rsidRDefault="00CE1D07" w:rsidP="00E95F67">
            <w:pPr>
              <w:pStyle w:val="Normlny0"/>
            </w:pPr>
          </w:p>
          <w:p w14:paraId="1EF0AF9F" w14:textId="77777777" w:rsidR="00CE1D07" w:rsidRPr="001A0494" w:rsidRDefault="00CE1D07" w:rsidP="00E95F67">
            <w:pPr>
              <w:pStyle w:val="Normlny0"/>
            </w:pPr>
          </w:p>
          <w:p w14:paraId="128E3537" w14:textId="77777777" w:rsidR="00CE1D07" w:rsidRPr="001A0494" w:rsidRDefault="00CE1D07" w:rsidP="00E95F67">
            <w:pPr>
              <w:pStyle w:val="Normlny0"/>
            </w:pPr>
          </w:p>
          <w:p w14:paraId="749C3946" w14:textId="77777777" w:rsidR="00CE1D07" w:rsidRPr="001A0494" w:rsidRDefault="00CE1D07" w:rsidP="00E95F67">
            <w:pPr>
              <w:pStyle w:val="Normlny0"/>
            </w:pPr>
          </w:p>
          <w:p w14:paraId="284E1869" w14:textId="77777777" w:rsidR="00CE1D07" w:rsidRPr="001A0494" w:rsidRDefault="00CE1D07" w:rsidP="00E95F67">
            <w:pPr>
              <w:pStyle w:val="Normlny0"/>
            </w:pPr>
          </w:p>
          <w:p w14:paraId="570B2FDC" w14:textId="77777777" w:rsidR="00CE1D07" w:rsidRPr="001A0494" w:rsidRDefault="00CE1D07" w:rsidP="00E95F67">
            <w:pPr>
              <w:pStyle w:val="Normlny0"/>
            </w:pPr>
          </w:p>
          <w:p w14:paraId="63380235" w14:textId="77777777" w:rsidR="00CE1D07" w:rsidRPr="001A0494" w:rsidRDefault="00CE1D07" w:rsidP="00E95F67">
            <w:pPr>
              <w:pStyle w:val="Normlny0"/>
            </w:pPr>
          </w:p>
          <w:p w14:paraId="76B98BAF" w14:textId="77777777" w:rsidR="00CE1D07" w:rsidRPr="001A0494" w:rsidRDefault="00CE1D07" w:rsidP="00E95F67">
            <w:pPr>
              <w:pStyle w:val="Normlny0"/>
            </w:pPr>
          </w:p>
          <w:p w14:paraId="4730B003" w14:textId="77777777" w:rsidR="00CE1D07" w:rsidRPr="001A0494" w:rsidRDefault="00CE1D07" w:rsidP="00E95F67">
            <w:pPr>
              <w:pStyle w:val="Normlny0"/>
            </w:pPr>
          </w:p>
          <w:p w14:paraId="31DD2B3F" w14:textId="77777777" w:rsidR="00CE1D07" w:rsidRPr="001A0494" w:rsidRDefault="00CE1D07" w:rsidP="00E95F67">
            <w:pPr>
              <w:pStyle w:val="Normlny0"/>
            </w:pPr>
          </w:p>
          <w:p w14:paraId="0CD0E6A8" w14:textId="77777777" w:rsidR="00CE1D07" w:rsidRPr="001A0494" w:rsidRDefault="00CE1D07" w:rsidP="00E95F67">
            <w:pPr>
              <w:pStyle w:val="Normlny0"/>
            </w:pPr>
          </w:p>
          <w:p w14:paraId="452D7B8B" w14:textId="77777777" w:rsidR="00CE1D07" w:rsidRPr="001A0494" w:rsidRDefault="00CE1D07" w:rsidP="00E95F67">
            <w:pPr>
              <w:pStyle w:val="Normlny0"/>
            </w:pPr>
          </w:p>
          <w:p w14:paraId="7CE96C64" w14:textId="77777777" w:rsidR="00CE1D07" w:rsidRPr="001A0494" w:rsidRDefault="00CE1D07" w:rsidP="00E95F67">
            <w:pPr>
              <w:pStyle w:val="Normlny0"/>
            </w:pPr>
          </w:p>
          <w:p w14:paraId="21F043EC" w14:textId="77777777" w:rsidR="00CE1D07" w:rsidRPr="001A0494" w:rsidRDefault="00CE1D07" w:rsidP="00E95F67">
            <w:pPr>
              <w:pStyle w:val="Normlny0"/>
            </w:pPr>
          </w:p>
          <w:p w14:paraId="196A7780" w14:textId="77777777" w:rsidR="00CE1D07" w:rsidRPr="001A0494" w:rsidRDefault="00CE1D07" w:rsidP="00E95F67">
            <w:pPr>
              <w:pStyle w:val="Normlny0"/>
            </w:pPr>
          </w:p>
          <w:p w14:paraId="247716E9" w14:textId="77777777" w:rsidR="00CE1D07" w:rsidRPr="001A0494" w:rsidRDefault="00CE1D07" w:rsidP="00E95F67">
            <w:pPr>
              <w:pStyle w:val="Normlny0"/>
            </w:pPr>
          </w:p>
          <w:p w14:paraId="07B69EF9" w14:textId="77777777" w:rsidR="00CE1D07" w:rsidRPr="001A0494" w:rsidRDefault="00CE1D07" w:rsidP="00E95F67">
            <w:pPr>
              <w:pStyle w:val="Normlny0"/>
            </w:pPr>
          </w:p>
          <w:p w14:paraId="03FD5E06" w14:textId="77777777" w:rsidR="00CE1D07" w:rsidRPr="001A0494" w:rsidRDefault="00CE1D07" w:rsidP="00E95F67">
            <w:pPr>
              <w:pStyle w:val="Normlny0"/>
            </w:pPr>
          </w:p>
          <w:p w14:paraId="2A0CBC0F" w14:textId="77777777" w:rsidR="00CE1D07" w:rsidRPr="001A0494" w:rsidRDefault="00CE1D07" w:rsidP="00E95F67">
            <w:pPr>
              <w:pStyle w:val="Normlny0"/>
            </w:pPr>
          </w:p>
          <w:p w14:paraId="459767E9" w14:textId="77777777" w:rsidR="00CE1D07" w:rsidRPr="001A0494" w:rsidRDefault="00CE1D07" w:rsidP="00E95F67">
            <w:pPr>
              <w:pStyle w:val="Normlny0"/>
            </w:pPr>
          </w:p>
          <w:p w14:paraId="5C7A3507" w14:textId="77777777" w:rsidR="00CE1D07" w:rsidRPr="001A0494" w:rsidRDefault="00CE1D07" w:rsidP="00E95F67">
            <w:pPr>
              <w:pStyle w:val="Normlny0"/>
            </w:pPr>
          </w:p>
          <w:p w14:paraId="57513026" w14:textId="77777777" w:rsidR="00CE1D07" w:rsidRPr="001A0494" w:rsidRDefault="00CE1D07" w:rsidP="00E95F67">
            <w:pPr>
              <w:pStyle w:val="Normlny0"/>
            </w:pPr>
          </w:p>
          <w:p w14:paraId="60B0FD24" w14:textId="77777777" w:rsidR="00CE1D07" w:rsidRPr="001A0494" w:rsidRDefault="00CE1D07" w:rsidP="00E95F67">
            <w:pPr>
              <w:pStyle w:val="Normlny0"/>
            </w:pPr>
          </w:p>
          <w:p w14:paraId="00EC3808" w14:textId="77777777" w:rsidR="00CE1D07" w:rsidRPr="001A0494" w:rsidRDefault="00CE1D07" w:rsidP="00E95F67">
            <w:pPr>
              <w:pStyle w:val="Normlny0"/>
            </w:pPr>
          </w:p>
          <w:p w14:paraId="012E383E" w14:textId="77777777" w:rsidR="00CE1D07" w:rsidRPr="001A0494" w:rsidRDefault="00CE1D07" w:rsidP="00E95F67">
            <w:pPr>
              <w:pStyle w:val="Normlny0"/>
            </w:pPr>
          </w:p>
          <w:p w14:paraId="653051E1" w14:textId="77777777" w:rsidR="00CE1D07" w:rsidRPr="001A0494" w:rsidRDefault="00CE1D07" w:rsidP="00E95F67">
            <w:pPr>
              <w:pStyle w:val="Normlny0"/>
            </w:pPr>
          </w:p>
          <w:p w14:paraId="09C2024A" w14:textId="77777777" w:rsidR="00CE1D07" w:rsidRPr="001A0494" w:rsidRDefault="00CE1D07" w:rsidP="00E95F67">
            <w:pPr>
              <w:pStyle w:val="Normlny0"/>
            </w:pPr>
          </w:p>
          <w:p w14:paraId="72DE7811" w14:textId="77777777" w:rsidR="00CE1D07" w:rsidRPr="001A0494" w:rsidRDefault="00CE1D07" w:rsidP="00E95F67">
            <w:pPr>
              <w:pStyle w:val="Normlny0"/>
            </w:pPr>
          </w:p>
          <w:p w14:paraId="5BB1244D" w14:textId="77777777" w:rsidR="00CE1D07" w:rsidRPr="001A0494" w:rsidRDefault="00CE1D07" w:rsidP="00E95F67">
            <w:pPr>
              <w:pStyle w:val="Normlny0"/>
            </w:pPr>
          </w:p>
          <w:p w14:paraId="35CA8F31" w14:textId="77777777" w:rsidR="00CE1D07" w:rsidRPr="001A0494" w:rsidRDefault="00CE1D07" w:rsidP="00E95F67">
            <w:pPr>
              <w:pStyle w:val="Normlny0"/>
            </w:pPr>
          </w:p>
          <w:p w14:paraId="36E40FE3" w14:textId="77777777" w:rsidR="00CE1D07" w:rsidRPr="001A0494" w:rsidRDefault="00CE1D07" w:rsidP="00E95F67">
            <w:pPr>
              <w:pStyle w:val="Normlny0"/>
            </w:pPr>
          </w:p>
          <w:p w14:paraId="66423D12" w14:textId="77777777" w:rsidR="00CE1D07" w:rsidRPr="001A0494" w:rsidRDefault="00CE1D07" w:rsidP="00E95F67">
            <w:pPr>
              <w:pStyle w:val="Normlny0"/>
            </w:pPr>
          </w:p>
          <w:p w14:paraId="162DD1EE" w14:textId="77777777" w:rsidR="00CE1D07" w:rsidRPr="001A0494" w:rsidRDefault="00CE1D07" w:rsidP="00E95F67">
            <w:pPr>
              <w:pStyle w:val="Normlny0"/>
            </w:pPr>
          </w:p>
          <w:p w14:paraId="76DB4AA2" w14:textId="77777777" w:rsidR="00CE1D07" w:rsidRPr="001A0494" w:rsidRDefault="00CE1D07" w:rsidP="00E95F67">
            <w:pPr>
              <w:pStyle w:val="Normlny0"/>
            </w:pPr>
          </w:p>
          <w:p w14:paraId="55CB2B60" w14:textId="77777777" w:rsidR="00CE1D07" w:rsidRPr="001A0494" w:rsidRDefault="00CE1D07" w:rsidP="00E95F67">
            <w:pPr>
              <w:pStyle w:val="Normlny0"/>
            </w:pPr>
          </w:p>
          <w:p w14:paraId="6E4BEBE5" w14:textId="77777777" w:rsidR="00CE1D07" w:rsidRPr="001A0494" w:rsidRDefault="00CE1D07" w:rsidP="00E95F67">
            <w:pPr>
              <w:pStyle w:val="Normlny0"/>
            </w:pPr>
          </w:p>
          <w:p w14:paraId="71A5B137" w14:textId="77777777" w:rsidR="00CE1D07" w:rsidRPr="001A0494" w:rsidRDefault="00CE1D07" w:rsidP="00E95F67">
            <w:pPr>
              <w:pStyle w:val="Normlny0"/>
            </w:pPr>
          </w:p>
          <w:p w14:paraId="7C8C8316" w14:textId="77777777" w:rsidR="00CE1D07" w:rsidRPr="001A0494" w:rsidRDefault="00CE1D07" w:rsidP="00E95F67">
            <w:pPr>
              <w:pStyle w:val="Normlny0"/>
            </w:pPr>
          </w:p>
          <w:p w14:paraId="358DE9CA" w14:textId="77777777" w:rsidR="00CE1D07" w:rsidRPr="001A0494" w:rsidRDefault="00CE1D07" w:rsidP="00E95F67">
            <w:pPr>
              <w:pStyle w:val="Normlny0"/>
            </w:pPr>
          </w:p>
          <w:p w14:paraId="204EBB88" w14:textId="77777777" w:rsidR="00CE1D07" w:rsidRPr="001A0494" w:rsidRDefault="00CE1D07" w:rsidP="00E95F67">
            <w:pPr>
              <w:pStyle w:val="Normlny0"/>
            </w:pPr>
          </w:p>
          <w:p w14:paraId="077D1F62" w14:textId="77777777" w:rsidR="00CE1D07" w:rsidRPr="001A0494" w:rsidRDefault="00CE1D07" w:rsidP="00E95F67">
            <w:pPr>
              <w:pStyle w:val="Normlny0"/>
            </w:pPr>
          </w:p>
          <w:p w14:paraId="6629B74F" w14:textId="77777777" w:rsidR="00CE1D07" w:rsidRPr="001A0494" w:rsidRDefault="00CE1D07" w:rsidP="00E95F67">
            <w:pPr>
              <w:pStyle w:val="Normlny0"/>
            </w:pPr>
          </w:p>
          <w:p w14:paraId="696A4131" w14:textId="77777777" w:rsidR="00CE1D07" w:rsidRPr="001A0494" w:rsidRDefault="00CE1D07" w:rsidP="00E95F67">
            <w:pPr>
              <w:pStyle w:val="Normlny0"/>
            </w:pPr>
          </w:p>
          <w:p w14:paraId="2C53D96E" w14:textId="77777777" w:rsidR="00CE1D07" w:rsidRPr="001A0494" w:rsidRDefault="00CE1D07" w:rsidP="00E95F67">
            <w:pPr>
              <w:pStyle w:val="Normlny0"/>
            </w:pPr>
          </w:p>
          <w:p w14:paraId="27C928A1" w14:textId="77777777" w:rsidR="00CE1D07" w:rsidRPr="001A0494" w:rsidRDefault="00CE1D07" w:rsidP="00E95F67">
            <w:pPr>
              <w:pStyle w:val="Normlny0"/>
            </w:pPr>
          </w:p>
          <w:p w14:paraId="6B286FE5" w14:textId="77777777" w:rsidR="00CE1D07" w:rsidRPr="001A0494" w:rsidRDefault="00CE1D07" w:rsidP="00E95F67">
            <w:pPr>
              <w:pStyle w:val="Normlny0"/>
            </w:pPr>
          </w:p>
          <w:p w14:paraId="09598201" w14:textId="77777777" w:rsidR="00CE1D07" w:rsidRPr="001A0494" w:rsidRDefault="00CE1D07" w:rsidP="00E95F67">
            <w:pPr>
              <w:pStyle w:val="Normlny0"/>
            </w:pPr>
          </w:p>
          <w:p w14:paraId="49DD23B9" w14:textId="77777777" w:rsidR="00CE1D07" w:rsidRPr="001A0494" w:rsidRDefault="00CE1D07" w:rsidP="00E95F67">
            <w:pPr>
              <w:pStyle w:val="Normlny0"/>
            </w:pPr>
          </w:p>
          <w:p w14:paraId="43B0555C" w14:textId="77777777" w:rsidR="00CE1D07" w:rsidRPr="001A0494" w:rsidRDefault="00CE1D07" w:rsidP="00E95F67">
            <w:pPr>
              <w:pStyle w:val="Normlny0"/>
            </w:pPr>
          </w:p>
          <w:p w14:paraId="5EC78C80" w14:textId="77777777" w:rsidR="00CE1D07" w:rsidRPr="001A0494" w:rsidRDefault="00CE1D07" w:rsidP="00E95F67">
            <w:pPr>
              <w:pStyle w:val="Normlny0"/>
            </w:pPr>
          </w:p>
          <w:p w14:paraId="286601CA" w14:textId="77777777" w:rsidR="00CE1D07" w:rsidRPr="001A0494" w:rsidRDefault="00CE1D07" w:rsidP="00E95F67">
            <w:pPr>
              <w:pStyle w:val="Normlny0"/>
            </w:pPr>
          </w:p>
          <w:p w14:paraId="6C5F5C73" w14:textId="77777777" w:rsidR="00CE1D07" w:rsidRPr="001A0494" w:rsidRDefault="00CE1D07" w:rsidP="00E95F67">
            <w:pPr>
              <w:pStyle w:val="Normlny0"/>
            </w:pPr>
          </w:p>
          <w:p w14:paraId="216A9F37" w14:textId="77777777" w:rsidR="00CE1D07" w:rsidRPr="001A0494" w:rsidRDefault="00CE1D07" w:rsidP="00E95F67">
            <w:pPr>
              <w:pStyle w:val="Normlny0"/>
            </w:pPr>
          </w:p>
          <w:p w14:paraId="126AC924" w14:textId="77777777" w:rsidR="00CE1D07" w:rsidRPr="001A0494" w:rsidRDefault="00CE1D07" w:rsidP="00E95F67">
            <w:pPr>
              <w:pStyle w:val="Normlny0"/>
            </w:pPr>
          </w:p>
          <w:p w14:paraId="25B31A7C" w14:textId="77777777" w:rsidR="00CE1D07" w:rsidRPr="001A0494" w:rsidRDefault="00CE1D07" w:rsidP="00E95F67">
            <w:pPr>
              <w:pStyle w:val="Normlny0"/>
            </w:pPr>
          </w:p>
          <w:p w14:paraId="630BC78F" w14:textId="77777777" w:rsidR="00CE1D07" w:rsidRPr="001A0494" w:rsidRDefault="00CE1D07" w:rsidP="00E95F67">
            <w:pPr>
              <w:pStyle w:val="Normlny0"/>
            </w:pPr>
          </w:p>
          <w:p w14:paraId="55F3A1D9" w14:textId="77777777" w:rsidR="00CE1D07" w:rsidRPr="001A0494" w:rsidRDefault="00CE1D07" w:rsidP="00E95F67">
            <w:pPr>
              <w:pStyle w:val="Normlny0"/>
            </w:pPr>
          </w:p>
          <w:p w14:paraId="7E94E70F" w14:textId="77777777" w:rsidR="00CE1D07" w:rsidRPr="001A0494" w:rsidRDefault="00CE1D07" w:rsidP="00E95F67">
            <w:pPr>
              <w:pStyle w:val="Normlny0"/>
            </w:pPr>
          </w:p>
          <w:p w14:paraId="31711380" w14:textId="77777777" w:rsidR="00CE1D07" w:rsidRPr="001A0494" w:rsidRDefault="00CE1D07" w:rsidP="00E95F67">
            <w:pPr>
              <w:pStyle w:val="Normlny0"/>
            </w:pPr>
          </w:p>
          <w:p w14:paraId="5A05E273" w14:textId="77777777" w:rsidR="00CE1D07" w:rsidRPr="001A0494" w:rsidRDefault="00CE1D07" w:rsidP="00E95F67">
            <w:pPr>
              <w:pStyle w:val="Normlny0"/>
            </w:pPr>
          </w:p>
          <w:p w14:paraId="2ECD4486" w14:textId="77777777" w:rsidR="00CE1D07" w:rsidRPr="001A0494" w:rsidRDefault="00CE1D07" w:rsidP="00E95F67">
            <w:pPr>
              <w:pStyle w:val="Normlny0"/>
            </w:pPr>
          </w:p>
          <w:p w14:paraId="13CA8DFE" w14:textId="77777777" w:rsidR="00CE1D07" w:rsidRPr="001A0494" w:rsidRDefault="00CE1D07" w:rsidP="00E95F67">
            <w:pPr>
              <w:pStyle w:val="Normlny0"/>
            </w:pPr>
          </w:p>
          <w:p w14:paraId="5CB5FD6C" w14:textId="77777777" w:rsidR="00CE1D07" w:rsidRPr="001A0494" w:rsidRDefault="00CE1D07" w:rsidP="00E95F67">
            <w:pPr>
              <w:pStyle w:val="Normlny0"/>
            </w:pPr>
          </w:p>
          <w:p w14:paraId="4CC80242" w14:textId="77777777" w:rsidR="00CE1D07" w:rsidRPr="001A0494" w:rsidRDefault="00CE1D07" w:rsidP="00E95F67">
            <w:pPr>
              <w:pStyle w:val="Normlny0"/>
            </w:pPr>
          </w:p>
          <w:p w14:paraId="300B78A4" w14:textId="77777777" w:rsidR="00CE1D07" w:rsidRPr="001A0494" w:rsidRDefault="00CE1D07" w:rsidP="00E95F67">
            <w:pPr>
              <w:pStyle w:val="Normlny0"/>
            </w:pPr>
          </w:p>
          <w:p w14:paraId="431FFD2D" w14:textId="77777777" w:rsidR="00CE1D07" w:rsidRPr="001A0494" w:rsidRDefault="00CE1D07" w:rsidP="00E95F67">
            <w:pPr>
              <w:pStyle w:val="Normlny0"/>
            </w:pPr>
          </w:p>
          <w:p w14:paraId="3D4079C5" w14:textId="77777777" w:rsidR="00CE1D07" w:rsidRPr="001A0494" w:rsidRDefault="00CE1D07" w:rsidP="00E95F67">
            <w:pPr>
              <w:pStyle w:val="Normlny0"/>
            </w:pPr>
          </w:p>
          <w:p w14:paraId="6D8C4CE9" w14:textId="77777777" w:rsidR="00CE1D07" w:rsidRPr="001A0494" w:rsidRDefault="00CE1D07" w:rsidP="00E95F67">
            <w:pPr>
              <w:pStyle w:val="Normlny0"/>
            </w:pPr>
          </w:p>
          <w:p w14:paraId="3A6F7863" w14:textId="77777777" w:rsidR="00CE1D07" w:rsidRPr="001A0494" w:rsidRDefault="00CE1D07" w:rsidP="00E95F67">
            <w:pPr>
              <w:pStyle w:val="Normlny0"/>
            </w:pPr>
          </w:p>
          <w:p w14:paraId="616A3D9D" w14:textId="77777777" w:rsidR="00CE1D07" w:rsidRPr="001A0494" w:rsidRDefault="00CE1D07" w:rsidP="00E95F67">
            <w:pPr>
              <w:pStyle w:val="Normlny0"/>
            </w:pPr>
          </w:p>
          <w:p w14:paraId="43CA8D19" w14:textId="77777777" w:rsidR="00CE1D07" w:rsidRPr="001A0494" w:rsidRDefault="00CE1D07" w:rsidP="00E95F67">
            <w:pPr>
              <w:pStyle w:val="Normlny0"/>
            </w:pPr>
          </w:p>
          <w:p w14:paraId="4C93C27C" w14:textId="77777777" w:rsidR="00CE1D07" w:rsidRPr="001A0494" w:rsidRDefault="00CE1D07" w:rsidP="00E95F67">
            <w:pPr>
              <w:pStyle w:val="Normlny0"/>
            </w:pPr>
          </w:p>
          <w:p w14:paraId="5B98F70C" w14:textId="77777777" w:rsidR="00CE1D07" w:rsidRPr="001A0494" w:rsidRDefault="00CE1D07" w:rsidP="00E95F67">
            <w:pPr>
              <w:pStyle w:val="Normlny0"/>
            </w:pPr>
          </w:p>
          <w:p w14:paraId="164A65B2" w14:textId="77777777" w:rsidR="00CE1D07" w:rsidRPr="001A0494" w:rsidRDefault="00CE1D07" w:rsidP="00E95F67">
            <w:pPr>
              <w:pStyle w:val="Normlny0"/>
            </w:pPr>
          </w:p>
          <w:p w14:paraId="3F2C2B71" w14:textId="77777777" w:rsidR="00CE1D07" w:rsidRPr="001A0494" w:rsidRDefault="00CE1D07" w:rsidP="00E95F67">
            <w:pPr>
              <w:pStyle w:val="Normlny0"/>
            </w:pPr>
          </w:p>
          <w:p w14:paraId="1C8B565C" w14:textId="77777777" w:rsidR="00CE1D07" w:rsidRPr="001A0494" w:rsidRDefault="00CE1D07" w:rsidP="00E95F67">
            <w:pPr>
              <w:pStyle w:val="Normlny0"/>
            </w:pPr>
          </w:p>
          <w:p w14:paraId="287CC5C4" w14:textId="77777777" w:rsidR="00CE1D07" w:rsidRPr="001A0494" w:rsidRDefault="00CE1D07" w:rsidP="00E95F67">
            <w:pPr>
              <w:pStyle w:val="Normlny0"/>
            </w:pPr>
          </w:p>
          <w:p w14:paraId="55BBA879" w14:textId="77777777" w:rsidR="00CE1D07" w:rsidRPr="001A0494" w:rsidRDefault="00CE1D07" w:rsidP="00E95F67">
            <w:pPr>
              <w:pStyle w:val="Normlny0"/>
            </w:pPr>
          </w:p>
          <w:p w14:paraId="1B3B139C" w14:textId="77777777" w:rsidR="00CE1D07" w:rsidRPr="001A0494" w:rsidRDefault="00CE1D07" w:rsidP="00E95F67">
            <w:pPr>
              <w:pStyle w:val="Normlny0"/>
            </w:pPr>
          </w:p>
          <w:p w14:paraId="446BFF7E" w14:textId="77777777" w:rsidR="00CE1D07" w:rsidRPr="001A0494" w:rsidRDefault="00CE1D07" w:rsidP="00E95F67">
            <w:pPr>
              <w:pStyle w:val="Normlny0"/>
            </w:pPr>
          </w:p>
          <w:p w14:paraId="7E356AF9" w14:textId="77777777" w:rsidR="00CE1D07" w:rsidRPr="001A0494" w:rsidRDefault="00CE1D07" w:rsidP="00E95F67">
            <w:pPr>
              <w:pStyle w:val="Normlny0"/>
            </w:pPr>
          </w:p>
          <w:p w14:paraId="6255C95E" w14:textId="77777777" w:rsidR="00CE1D07" w:rsidRPr="001A0494" w:rsidRDefault="00CE1D07" w:rsidP="00E95F67">
            <w:pPr>
              <w:pStyle w:val="Normlny0"/>
            </w:pPr>
          </w:p>
          <w:p w14:paraId="101AFF2E" w14:textId="77777777" w:rsidR="00CE1D07" w:rsidRPr="001A0494" w:rsidRDefault="00CE1D07" w:rsidP="00E95F67">
            <w:pPr>
              <w:pStyle w:val="Normlny0"/>
            </w:pPr>
          </w:p>
          <w:p w14:paraId="76BC4DFE" w14:textId="77777777" w:rsidR="00CE1D07" w:rsidRPr="001A0494" w:rsidRDefault="00CE1D07" w:rsidP="00E95F67">
            <w:pPr>
              <w:pStyle w:val="Normlny0"/>
            </w:pPr>
          </w:p>
          <w:p w14:paraId="3108F1A6" w14:textId="77777777" w:rsidR="00CE1D07" w:rsidRPr="001A0494" w:rsidRDefault="00CE1D07" w:rsidP="00E95F67">
            <w:pPr>
              <w:pStyle w:val="Normlny0"/>
            </w:pPr>
          </w:p>
          <w:p w14:paraId="3F2B4831" w14:textId="77777777" w:rsidR="00CE1D07" w:rsidRPr="001A0494" w:rsidRDefault="00CE1D07" w:rsidP="00E95F67">
            <w:pPr>
              <w:pStyle w:val="Normlny0"/>
            </w:pPr>
          </w:p>
          <w:p w14:paraId="7A7D664D" w14:textId="77777777" w:rsidR="00CE1D07" w:rsidRPr="001A0494" w:rsidRDefault="00CE1D07" w:rsidP="00E95F67">
            <w:pPr>
              <w:pStyle w:val="Normlny0"/>
            </w:pPr>
          </w:p>
          <w:p w14:paraId="37CA8465" w14:textId="77777777" w:rsidR="00CE1D07" w:rsidRPr="001A0494" w:rsidRDefault="00CE1D07" w:rsidP="00E95F67">
            <w:pPr>
              <w:pStyle w:val="Normlny0"/>
            </w:pPr>
          </w:p>
          <w:p w14:paraId="6F45EA3C" w14:textId="77777777" w:rsidR="00CE1D07" w:rsidRPr="001A0494" w:rsidRDefault="00CE1D07" w:rsidP="00E95F67">
            <w:pPr>
              <w:pStyle w:val="Normlny0"/>
            </w:pPr>
          </w:p>
          <w:p w14:paraId="6837EDF0" w14:textId="77777777" w:rsidR="00CE1D07" w:rsidRPr="001A0494" w:rsidRDefault="00CE1D07" w:rsidP="00E95F67">
            <w:pPr>
              <w:pStyle w:val="Normlny0"/>
            </w:pPr>
          </w:p>
          <w:p w14:paraId="44B010FD" w14:textId="77777777" w:rsidR="00CE1D07" w:rsidRPr="001A0494" w:rsidRDefault="00CE1D07" w:rsidP="00E95F67">
            <w:pPr>
              <w:pStyle w:val="Normlny0"/>
            </w:pPr>
          </w:p>
          <w:p w14:paraId="31889CF7" w14:textId="77777777" w:rsidR="00CE1D07" w:rsidRPr="001A0494" w:rsidRDefault="00CE1D07" w:rsidP="00E95F67">
            <w:pPr>
              <w:pStyle w:val="Normlny0"/>
            </w:pPr>
          </w:p>
          <w:p w14:paraId="60FA8E83" w14:textId="77777777" w:rsidR="00CE1D07" w:rsidRPr="001A0494" w:rsidRDefault="00CE1D07" w:rsidP="00E95F67">
            <w:pPr>
              <w:pStyle w:val="Normlny0"/>
            </w:pPr>
          </w:p>
          <w:p w14:paraId="073A2F2E" w14:textId="77777777" w:rsidR="00CE1D07" w:rsidRPr="001A0494" w:rsidRDefault="00CE1D07" w:rsidP="00E95F67">
            <w:pPr>
              <w:pStyle w:val="Normlny0"/>
            </w:pPr>
          </w:p>
          <w:p w14:paraId="5E30A74A" w14:textId="77777777" w:rsidR="00CE1D07" w:rsidRPr="001A0494" w:rsidRDefault="00CE1D07" w:rsidP="00E95F67">
            <w:pPr>
              <w:pStyle w:val="Normlny0"/>
            </w:pPr>
          </w:p>
          <w:p w14:paraId="0B8EA8D6" w14:textId="77777777" w:rsidR="00CE1D07" w:rsidRPr="001A0494" w:rsidRDefault="00CE1D07" w:rsidP="00E95F67">
            <w:pPr>
              <w:pStyle w:val="Normlny0"/>
            </w:pPr>
          </w:p>
          <w:p w14:paraId="7AEFE33E" w14:textId="77777777" w:rsidR="00CE1D07" w:rsidRPr="001A0494" w:rsidRDefault="00CE1D07" w:rsidP="00E95F67">
            <w:pPr>
              <w:pStyle w:val="Normlny0"/>
            </w:pPr>
          </w:p>
          <w:p w14:paraId="5FEDC8FE" w14:textId="77777777" w:rsidR="00CE1D07" w:rsidRPr="001A0494" w:rsidRDefault="00CE1D07" w:rsidP="00E95F67">
            <w:pPr>
              <w:pStyle w:val="Normlny0"/>
            </w:pPr>
          </w:p>
          <w:p w14:paraId="4044A1B3" w14:textId="77777777" w:rsidR="00CE1D07" w:rsidRPr="001A0494" w:rsidRDefault="00CE1D07" w:rsidP="00E95F67">
            <w:pPr>
              <w:pStyle w:val="Normlny0"/>
            </w:pPr>
          </w:p>
          <w:p w14:paraId="23FC194F" w14:textId="77777777" w:rsidR="00CE1D07" w:rsidRPr="001A0494" w:rsidRDefault="00CE1D07" w:rsidP="00E95F67">
            <w:pPr>
              <w:pStyle w:val="Normlny0"/>
            </w:pPr>
          </w:p>
          <w:p w14:paraId="1963B7E7" w14:textId="77777777" w:rsidR="00CE1D07" w:rsidRPr="001A0494" w:rsidRDefault="00CE1D07" w:rsidP="00E95F67">
            <w:pPr>
              <w:pStyle w:val="Normlny0"/>
            </w:pPr>
          </w:p>
          <w:p w14:paraId="2192E858" w14:textId="77777777" w:rsidR="00CE1D07" w:rsidRPr="001A0494" w:rsidRDefault="00CE1D07" w:rsidP="00E95F67">
            <w:pPr>
              <w:pStyle w:val="Normlny0"/>
            </w:pPr>
          </w:p>
          <w:p w14:paraId="1BE84021" w14:textId="77777777" w:rsidR="00CE1D07" w:rsidRPr="001A0494" w:rsidRDefault="00CE1D07" w:rsidP="00E95F67">
            <w:pPr>
              <w:pStyle w:val="Normlny0"/>
            </w:pPr>
          </w:p>
          <w:p w14:paraId="37F0E265" w14:textId="77777777" w:rsidR="00CE1D07" w:rsidRPr="001A0494" w:rsidRDefault="00CE1D07" w:rsidP="00E95F67">
            <w:pPr>
              <w:pStyle w:val="Normlny0"/>
            </w:pPr>
          </w:p>
          <w:p w14:paraId="2F29FD35" w14:textId="77777777" w:rsidR="00CE1D07" w:rsidRPr="001A0494" w:rsidRDefault="00CE1D07" w:rsidP="00E95F67">
            <w:pPr>
              <w:pStyle w:val="Normlny0"/>
            </w:pPr>
          </w:p>
          <w:p w14:paraId="78E39CC9" w14:textId="77777777" w:rsidR="00CE1D07" w:rsidRPr="001A0494" w:rsidRDefault="00CE1D07" w:rsidP="00E95F67">
            <w:pPr>
              <w:pStyle w:val="Normlny0"/>
            </w:pPr>
          </w:p>
          <w:p w14:paraId="4F02D69C" w14:textId="77777777" w:rsidR="00CE1D07" w:rsidRPr="001A0494" w:rsidRDefault="00CE1D07" w:rsidP="00E95F67">
            <w:pPr>
              <w:pStyle w:val="Normlny0"/>
            </w:pPr>
          </w:p>
          <w:p w14:paraId="3AF007CC" w14:textId="77777777" w:rsidR="00CE1D07" w:rsidRPr="001A0494" w:rsidRDefault="00CE1D07" w:rsidP="00E95F67">
            <w:pPr>
              <w:pStyle w:val="Normlny0"/>
            </w:pPr>
          </w:p>
          <w:p w14:paraId="2567F0E2" w14:textId="77777777" w:rsidR="00CE1D07" w:rsidRPr="001A0494" w:rsidRDefault="00CE1D07" w:rsidP="00E95F67">
            <w:pPr>
              <w:pStyle w:val="Normlny0"/>
            </w:pPr>
          </w:p>
          <w:p w14:paraId="1F90C46D" w14:textId="77777777" w:rsidR="00CE1D07" w:rsidRPr="001A0494" w:rsidRDefault="00CE1D07" w:rsidP="00E95F67">
            <w:pPr>
              <w:pStyle w:val="Normlny0"/>
            </w:pPr>
          </w:p>
          <w:p w14:paraId="0FCC5787" w14:textId="77777777" w:rsidR="00CE1D07" w:rsidRPr="001A0494" w:rsidRDefault="00CE1D07" w:rsidP="00E95F67">
            <w:pPr>
              <w:pStyle w:val="Normlny0"/>
            </w:pPr>
          </w:p>
          <w:p w14:paraId="2D4685EC" w14:textId="77777777" w:rsidR="00CE1D07" w:rsidRPr="001A0494" w:rsidRDefault="00CE1D07" w:rsidP="00E95F67">
            <w:pPr>
              <w:pStyle w:val="Normlny0"/>
            </w:pPr>
          </w:p>
          <w:p w14:paraId="058C8B33" w14:textId="77777777" w:rsidR="00CE1D07" w:rsidRPr="001A0494" w:rsidRDefault="00CE1D07" w:rsidP="00E95F67">
            <w:pPr>
              <w:pStyle w:val="Normlny0"/>
            </w:pPr>
          </w:p>
          <w:p w14:paraId="7BC4DC8B" w14:textId="77777777" w:rsidR="00CE1D07" w:rsidRPr="001A0494" w:rsidRDefault="00CE1D07" w:rsidP="00E95F67">
            <w:pPr>
              <w:pStyle w:val="Normlny0"/>
            </w:pPr>
          </w:p>
          <w:p w14:paraId="4A4DC977" w14:textId="77777777" w:rsidR="00CE1D07" w:rsidRPr="001A0494" w:rsidRDefault="00CE1D07" w:rsidP="00E95F67">
            <w:pPr>
              <w:pStyle w:val="Normlny0"/>
            </w:pPr>
          </w:p>
          <w:p w14:paraId="2536B592" w14:textId="77777777" w:rsidR="00CE1D07" w:rsidRPr="001A0494" w:rsidRDefault="00CE1D07" w:rsidP="00E95F67">
            <w:pPr>
              <w:pStyle w:val="Normlny0"/>
            </w:pPr>
          </w:p>
          <w:p w14:paraId="3EE065A0" w14:textId="77777777" w:rsidR="00CE1D07" w:rsidRPr="001A0494" w:rsidRDefault="00CE1D07" w:rsidP="00E95F67">
            <w:pPr>
              <w:pStyle w:val="Normlny0"/>
            </w:pPr>
          </w:p>
          <w:p w14:paraId="41A77ED2" w14:textId="77777777" w:rsidR="00CE1D07" w:rsidRPr="001A0494" w:rsidRDefault="00CE1D07" w:rsidP="00E95F67">
            <w:pPr>
              <w:pStyle w:val="Normlny0"/>
            </w:pPr>
          </w:p>
          <w:p w14:paraId="51B91402" w14:textId="77777777" w:rsidR="00CE1D07" w:rsidRPr="001A0494" w:rsidRDefault="00CE1D07" w:rsidP="00E95F67">
            <w:pPr>
              <w:pStyle w:val="Normlny0"/>
            </w:pPr>
          </w:p>
          <w:p w14:paraId="444162C6" w14:textId="77777777" w:rsidR="00CE1D07" w:rsidRPr="001A0494" w:rsidRDefault="00CE1D07" w:rsidP="00E95F67">
            <w:pPr>
              <w:pStyle w:val="Normlny0"/>
            </w:pPr>
          </w:p>
          <w:p w14:paraId="1B771BCD" w14:textId="77777777" w:rsidR="00CE1D07" w:rsidRPr="001A0494" w:rsidRDefault="00CE1D07" w:rsidP="00E95F67">
            <w:pPr>
              <w:pStyle w:val="Normlny0"/>
            </w:pPr>
          </w:p>
          <w:p w14:paraId="43724118" w14:textId="77777777" w:rsidR="00CE1D07" w:rsidRPr="001A0494" w:rsidRDefault="00CE1D07" w:rsidP="00E95F67">
            <w:pPr>
              <w:pStyle w:val="Normlny0"/>
            </w:pPr>
          </w:p>
          <w:p w14:paraId="11380359" w14:textId="77777777" w:rsidR="00CE1D07" w:rsidRPr="001A0494" w:rsidRDefault="00CE1D07" w:rsidP="00E95F67">
            <w:pPr>
              <w:pStyle w:val="Normlny0"/>
            </w:pPr>
          </w:p>
          <w:p w14:paraId="2CE527B4" w14:textId="77777777" w:rsidR="00CE1D07" w:rsidRPr="001A0494" w:rsidRDefault="00CE1D07" w:rsidP="00E95F67">
            <w:pPr>
              <w:pStyle w:val="Normlny0"/>
            </w:pPr>
          </w:p>
          <w:p w14:paraId="6E30EAF8" w14:textId="77777777" w:rsidR="00CE1D07" w:rsidRPr="001A0494" w:rsidRDefault="00CE1D07" w:rsidP="00E95F67">
            <w:pPr>
              <w:pStyle w:val="Normlny0"/>
            </w:pPr>
          </w:p>
          <w:p w14:paraId="65B33057" w14:textId="77777777" w:rsidR="00CE1D07" w:rsidRPr="001A0494" w:rsidRDefault="00CE1D07" w:rsidP="00E95F67">
            <w:pPr>
              <w:pStyle w:val="Normlny0"/>
            </w:pPr>
          </w:p>
          <w:p w14:paraId="26526A60" w14:textId="77777777" w:rsidR="00CE1D07" w:rsidRPr="001A0494" w:rsidRDefault="00CE1D07" w:rsidP="00E95F67">
            <w:pPr>
              <w:pStyle w:val="Normlny0"/>
            </w:pPr>
          </w:p>
          <w:p w14:paraId="42C7A683" w14:textId="77777777" w:rsidR="00CE1D07" w:rsidRPr="001A0494" w:rsidRDefault="00CE1D07" w:rsidP="00E95F67">
            <w:pPr>
              <w:pStyle w:val="Normlny0"/>
            </w:pPr>
          </w:p>
          <w:p w14:paraId="004BCDEE" w14:textId="77777777" w:rsidR="00CE1D07" w:rsidRPr="001A0494" w:rsidRDefault="00CE1D07" w:rsidP="00E95F67">
            <w:pPr>
              <w:pStyle w:val="Normlny0"/>
            </w:pPr>
          </w:p>
          <w:p w14:paraId="7727CADF" w14:textId="77777777" w:rsidR="00CE1D07" w:rsidRPr="001A0494" w:rsidRDefault="00CE1D07" w:rsidP="00E95F67">
            <w:pPr>
              <w:pStyle w:val="Normlny0"/>
            </w:pPr>
          </w:p>
          <w:p w14:paraId="4C9EBBAF" w14:textId="77777777" w:rsidR="00CE1D07" w:rsidRPr="001A0494" w:rsidRDefault="00CE1D07" w:rsidP="00E95F67">
            <w:pPr>
              <w:pStyle w:val="Normlny0"/>
            </w:pPr>
          </w:p>
          <w:p w14:paraId="0092F561" w14:textId="77777777" w:rsidR="00CE1D07" w:rsidRPr="001A0494" w:rsidRDefault="00CE1D07" w:rsidP="00E95F67">
            <w:pPr>
              <w:pStyle w:val="Normlny0"/>
            </w:pPr>
          </w:p>
          <w:p w14:paraId="20DC44AF" w14:textId="77777777" w:rsidR="00CE1D07" w:rsidRPr="001A0494" w:rsidRDefault="00CE1D07" w:rsidP="00E95F67">
            <w:pPr>
              <w:pStyle w:val="Normlny0"/>
            </w:pPr>
          </w:p>
          <w:p w14:paraId="3D43BB20" w14:textId="77777777" w:rsidR="00CE1D07" w:rsidRPr="001A0494" w:rsidRDefault="00CE1D07" w:rsidP="00E95F67">
            <w:pPr>
              <w:pStyle w:val="Normlny0"/>
            </w:pPr>
          </w:p>
          <w:p w14:paraId="6A6E9FE3" w14:textId="77777777" w:rsidR="00CE1D07" w:rsidRPr="001A0494" w:rsidRDefault="00CE1D07" w:rsidP="00E95F67">
            <w:pPr>
              <w:pStyle w:val="Normlny0"/>
            </w:pPr>
          </w:p>
          <w:p w14:paraId="30F8C725" w14:textId="77777777" w:rsidR="00CE1D07" w:rsidRPr="001A0494" w:rsidRDefault="00CE1D07" w:rsidP="00E95F67">
            <w:pPr>
              <w:pStyle w:val="Normlny0"/>
            </w:pPr>
          </w:p>
          <w:p w14:paraId="52FC9DB3" w14:textId="77777777" w:rsidR="00CE1D07" w:rsidRPr="001A0494" w:rsidRDefault="00CE1D07" w:rsidP="00E95F67">
            <w:pPr>
              <w:pStyle w:val="Normlny0"/>
            </w:pPr>
          </w:p>
          <w:p w14:paraId="403AABE7" w14:textId="77777777" w:rsidR="00CE1D07" w:rsidRPr="001A0494" w:rsidRDefault="00CE1D07" w:rsidP="00E95F67">
            <w:pPr>
              <w:pStyle w:val="Normlny0"/>
            </w:pPr>
          </w:p>
          <w:p w14:paraId="25E18886" w14:textId="77777777" w:rsidR="00CE1D07" w:rsidRPr="001A0494" w:rsidRDefault="00CE1D07" w:rsidP="00E95F67">
            <w:pPr>
              <w:pStyle w:val="Normlny0"/>
            </w:pPr>
          </w:p>
          <w:p w14:paraId="583F3AB8" w14:textId="77777777" w:rsidR="00CE1D07" w:rsidRPr="001A0494" w:rsidRDefault="00CE1D07" w:rsidP="00E95F67">
            <w:pPr>
              <w:pStyle w:val="Normlny0"/>
            </w:pPr>
          </w:p>
          <w:p w14:paraId="0CBC8DF9" w14:textId="77777777" w:rsidR="00CE1D07" w:rsidRPr="001A0494" w:rsidRDefault="00CE1D07" w:rsidP="00E95F67">
            <w:pPr>
              <w:pStyle w:val="Normlny0"/>
            </w:pPr>
          </w:p>
          <w:p w14:paraId="389F36DD" w14:textId="77777777" w:rsidR="00CE1D07" w:rsidRPr="001A0494" w:rsidRDefault="00CE1D07" w:rsidP="00E95F67">
            <w:pPr>
              <w:pStyle w:val="Normlny0"/>
            </w:pPr>
          </w:p>
          <w:p w14:paraId="4F0898F9" w14:textId="77777777" w:rsidR="00CE1D07" w:rsidRPr="001A0494" w:rsidRDefault="00CE1D07" w:rsidP="00E95F67">
            <w:pPr>
              <w:pStyle w:val="Normlny0"/>
            </w:pPr>
          </w:p>
          <w:p w14:paraId="17E15663" w14:textId="77777777" w:rsidR="00CE1D07" w:rsidRPr="001A0494" w:rsidRDefault="00CE1D07" w:rsidP="00E95F67">
            <w:pPr>
              <w:pStyle w:val="Normlny0"/>
            </w:pPr>
          </w:p>
          <w:p w14:paraId="3ABBC3D8" w14:textId="77777777" w:rsidR="00CE1D07" w:rsidRPr="001A0494" w:rsidRDefault="00CE1D07" w:rsidP="00E95F67">
            <w:pPr>
              <w:pStyle w:val="Normlny0"/>
            </w:pPr>
          </w:p>
          <w:p w14:paraId="505511EE" w14:textId="77777777" w:rsidR="00CE1D07" w:rsidRDefault="00CE1D07" w:rsidP="00E95F67">
            <w:pPr>
              <w:pStyle w:val="Normlny0"/>
            </w:pPr>
          </w:p>
          <w:p w14:paraId="6A9DB6D8" w14:textId="77777777" w:rsidR="00EF0023" w:rsidRDefault="00EF0023" w:rsidP="00E95F67">
            <w:pPr>
              <w:pStyle w:val="Normlny0"/>
            </w:pPr>
          </w:p>
          <w:p w14:paraId="3F7C5F13" w14:textId="77777777" w:rsidR="00EF0023" w:rsidRDefault="00EF0023" w:rsidP="00E95F67">
            <w:pPr>
              <w:pStyle w:val="Normlny0"/>
            </w:pPr>
          </w:p>
          <w:p w14:paraId="2158373E" w14:textId="77777777" w:rsidR="00EF0023" w:rsidRDefault="00EF0023" w:rsidP="00E95F67">
            <w:pPr>
              <w:pStyle w:val="Normlny0"/>
            </w:pPr>
          </w:p>
          <w:p w14:paraId="504C091C" w14:textId="77777777" w:rsidR="00EF0023" w:rsidRDefault="00EF0023" w:rsidP="00E95F67">
            <w:pPr>
              <w:pStyle w:val="Normlny0"/>
            </w:pPr>
          </w:p>
          <w:p w14:paraId="10064ADF" w14:textId="77777777" w:rsidR="00EF0023" w:rsidRDefault="00EF0023" w:rsidP="00E95F67">
            <w:pPr>
              <w:pStyle w:val="Normlny0"/>
            </w:pPr>
          </w:p>
          <w:p w14:paraId="5C72FC5D" w14:textId="77777777" w:rsidR="00EF0023" w:rsidRPr="001A0494" w:rsidRDefault="00EF0023" w:rsidP="00E95F67">
            <w:pPr>
              <w:pStyle w:val="Normlny0"/>
            </w:pPr>
          </w:p>
          <w:p w14:paraId="42487432" w14:textId="77777777" w:rsidR="00CE1D07" w:rsidRPr="001A0494" w:rsidRDefault="00CE1D07" w:rsidP="00E95F67">
            <w:pPr>
              <w:pStyle w:val="Normlny0"/>
            </w:pPr>
          </w:p>
          <w:p w14:paraId="709E7807" w14:textId="77777777" w:rsidR="00CE1D07" w:rsidRPr="001A0494" w:rsidRDefault="00CE1D07" w:rsidP="00E95F67">
            <w:pPr>
              <w:pStyle w:val="Normlny0"/>
            </w:pPr>
          </w:p>
          <w:p w14:paraId="0A6FAAE5" w14:textId="77777777" w:rsidR="00CE1D07" w:rsidRPr="001A0494" w:rsidRDefault="00CE1D07" w:rsidP="00E95F67">
            <w:pPr>
              <w:pStyle w:val="Normlny0"/>
            </w:pPr>
          </w:p>
          <w:p w14:paraId="78FBBA87" w14:textId="77777777" w:rsidR="00CE1D07" w:rsidRPr="001A0494" w:rsidRDefault="00CE1D07" w:rsidP="00E95F67">
            <w:pPr>
              <w:pStyle w:val="Normlny0"/>
            </w:pPr>
          </w:p>
          <w:p w14:paraId="6C2FB4BE" w14:textId="77777777" w:rsidR="00CE1D07" w:rsidRPr="001A0494" w:rsidRDefault="00CE1D07" w:rsidP="00E95F67">
            <w:pPr>
              <w:pStyle w:val="Normlny0"/>
            </w:pPr>
          </w:p>
          <w:p w14:paraId="7D35C5D8" w14:textId="77777777" w:rsidR="00CE1D07" w:rsidRPr="001A0494" w:rsidRDefault="00CE1D07" w:rsidP="00E95F67">
            <w:pPr>
              <w:pStyle w:val="Normlny0"/>
            </w:pPr>
          </w:p>
          <w:p w14:paraId="12F3F42B" w14:textId="77777777" w:rsidR="00CE1D07" w:rsidRPr="001A0494" w:rsidRDefault="00CE1D07" w:rsidP="00E95F67">
            <w:pPr>
              <w:pStyle w:val="Normlny0"/>
            </w:pPr>
          </w:p>
          <w:p w14:paraId="33EAE379" w14:textId="77777777" w:rsidR="00CE1D07" w:rsidRDefault="00CE1D07" w:rsidP="00E95F67">
            <w:pPr>
              <w:pStyle w:val="Normlny0"/>
            </w:pPr>
          </w:p>
          <w:p w14:paraId="5525683B" w14:textId="77777777" w:rsidR="00C267D1" w:rsidRDefault="00C267D1" w:rsidP="00E95F67">
            <w:pPr>
              <w:pStyle w:val="Normlny0"/>
            </w:pPr>
          </w:p>
          <w:p w14:paraId="171C8005" w14:textId="77777777" w:rsidR="00C267D1" w:rsidRDefault="00C267D1" w:rsidP="00E95F67">
            <w:pPr>
              <w:pStyle w:val="Normlny0"/>
            </w:pPr>
          </w:p>
          <w:p w14:paraId="1A75046D" w14:textId="77777777" w:rsidR="00C267D1" w:rsidRDefault="00C267D1" w:rsidP="00E95F67">
            <w:pPr>
              <w:pStyle w:val="Normlny0"/>
            </w:pPr>
          </w:p>
          <w:p w14:paraId="7BA036F5" w14:textId="77777777" w:rsidR="00D94DE0" w:rsidRDefault="00D94DE0" w:rsidP="00E95F67">
            <w:pPr>
              <w:pStyle w:val="Normlny0"/>
            </w:pPr>
          </w:p>
          <w:p w14:paraId="643E5271" w14:textId="77777777" w:rsidR="00D94DE0" w:rsidRDefault="00D94DE0" w:rsidP="00E95F67">
            <w:pPr>
              <w:pStyle w:val="Normlny0"/>
            </w:pPr>
          </w:p>
          <w:p w14:paraId="7BC5F48C" w14:textId="77777777" w:rsidR="00D94DE0" w:rsidRDefault="00D94DE0" w:rsidP="00E95F67">
            <w:pPr>
              <w:pStyle w:val="Normlny0"/>
            </w:pPr>
          </w:p>
          <w:p w14:paraId="049A017C" w14:textId="77777777" w:rsidR="00D94DE0" w:rsidRDefault="00D94DE0" w:rsidP="00E95F67">
            <w:pPr>
              <w:pStyle w:val="Normlny0"/>
            </w:pPr>
          </w:p>
          <w:p w14:paraId="4CCD4702" w14:textId="77777777" w:rsidR="00D94DE0" w:rsidRDefault="00D94DE0" w:rsidP="00E95F67">
            <w:pPr>
              <w:pStyle w:val="Normlny0"/>
            </w:pPr>
          </w:p>
          <w:p w14:paraId="0455A9E6" w14:textId="77777777" w:rsidR="00D94DE0" w:rsidRDefault="00D94DE0" w:rsidP="00E95F67">
            <w:pPr>
              <w:pStyle w:val="Normlny0"/>
            </w:pPr>
          </w:p>
          <w:p w14:paraId="1BFAA4A1" w14:textId="77777777" w:rsidR="00D94DE0" w:rsidRDefault="00D94DE0" w:rsidP="00E95F67">
            <w:pPr>
              <w:pStyle w:val="Normlny0"/>
            </w:pPr>
          </w:p>
          <w:p w14:paraId="4C98D58F" w14:textId="77777777" w:rsidR="00D94DE0" w:rsidRDefault="00D94DE0" w:rsidP="00E95F67">
            <w:pPr>
              <w:pStyle w:val="Normlny0"/>
            </w:pPr>
          </w:p>
          <w:p w14:paraId="1A9E899B" w14:textId="77777777" w:rsidR="00D94DE0" w:rsidRDefault="00D94DE0" w:rsidP="00E95F67">
            <w:pPr>
              <w:pStyle w:val="Normlny0"/>
            </w:pPr>
          </w:p>
          <w:p w14:paraId="5CEA1301" w14:textId="77777777" w:rsidR="00D94DE0" w:rsidRDefault="00D94DE0" w:rsidP="00E95F67">
            <w:pPr>
              <w:pStyle w:val="Normlny0"/>
            </w:pPr>
          </w:p>
          <w:p w14:paraId="3E2DB576" w14:textId="77777777" w:rsidR="00D94DE0" w:rsidRDefault="00D94DE0" w:rsidP="00E95F67">
            <w:pPr>
              <w:pStyle w:val="Normlny0"/>
            </w:pPr>
          </w:p>
          <w:p w14:paraId="428597DA" w14:textId="77777777" w:rsidR="00D94DE0" w:rsidRDefault="00D94DE0" w:rsidP="00E95F67">
            <w:pPr>
              <w:pStyle w:val="Normlny0"/>
            </w:pPr>
          </w:p>
          <w:p w14:paraId="690A7066" w14:textId="77777777" w:rsidR="00D94DE0" w:rsidRDefault="00D94DE0" w:rsidP="00E95F67">
            <w:pPr>
              <w:pStyle w:val="Normlny0"/>
            </w:pPr>
          </w:p>
          <w:p w14:paraId="3B67F876" w14:textId="164ED33C" w:rsidR="00D94DE0" w:rsidRPr="001A0494" w:rsidRDefault="00D94DE0" w:rsidP="00E95F67">
            <w:pPr>
              <w:pStyle w:val="Normlny0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EB3ACFF" w14:textId="77777777" w:rsidR="00E95F67" w:rsidRPr="001A0494" w:rsidRDefault="00E95F67" w:rsidP="00E95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bCs/>
                <w:caps/>
                <w:color w:val="000000" w:themeColor="text1"/>
                <w:sz w:val="20"/>
                <w:szCs w:val="20"/>
              </w:rPr>
              <w:lastRenderedPageBreak/>
              <w:t>zoznam tovarov so zníženou sadzbou dane</w:t>
            </w:r>
          </w:p>
          <w:p w14:paraId="6E007C37" w14:textId="77777777" w:rsidR="00E95F67" w:rsidRPr="001A0494" w:rsidRDefault="00E95F67" w:rsidP="00E95F67">
            <w:pPr>
              <w:rPr>
                <w:rFonts w:cs="Times New Roman"/>
                <w:color w:val="000000" w:themeColor="text1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559"/>
              <w:gridCol w:w="1733"/>
            </w:tblGrid>
            <w:tr w:rsidR="00E95F67" w:rsidRPr="001A0494" w14:paraId="337BEF1E" w14:textId="77777777" w:rsidTr="009B5CF4">
              <w:tc>
                <w:tcPr>
                  <w:tcW w:w="593" w:type="dxa"/>
                </w:tcPr>
                <w:p w14:paraId="23AA320F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Bod</w:t>
                  </w:r>
                </w:p>
              </w:tc>
              <w:tc>
                <w:tcPr>
                  <w:tcW w:w="1559" w:type="dxa"/>
                </w:tcPr>
                <w:p w14:paraId="534F2877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Kapitola/číselný znak Spoločného colného sadzobníka</w:t>
                  </w:r>
                  <w:r w:rsidRPr="00D94D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D94D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33" w:type="dxa"/>
                </w:tcPr>
                <w:p w14:paraId="1ED02DD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Opis tovaru</w:t>
                  </w:r>
                </w:p>
              </w:tc>
            </w:tr>
            <w:tr w:rsidR="00E95F67" w:rsidRPr="001A0494" w14:paraId="03AA032E" w14:textId="77777777" w:rsidTr="009B5CF4">
              <w:tc>
                <w:tcPr>
                  <w:tcW w:w="593" w:type="dxa"/>
                  <w:vMerge w:val="restart"/>
                </w:tcPr>
                <w:p w14:paraId="34913375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14:paraId="416FD603" w14:textId="77777777" w:rsidR="00E95F67" w:rsidRPr="00D94DE0" w:rsidRDefault="00B711A3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ex 2, ex 4, ex 7, ex 8, ex 9, ex 10, ex 11, ex 12, ex 13, ex 15, ex 16, ex 17, ex 18, ex 19, ex 20, ex 21</w:t>
                  </w:r>
                </w:p>
              </w:tc>
              <w:tc>
                <w:tcPr>
                  <w:tcW w:w="1733" w:type="dxa"/>
                </w:tcPr>
                <w:p w14:paraId="7A720801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Tovary zatriedené do položiek a podpoložiek príslušnej kapitoly Spoločného colného sadzobníka určené na ľudskú konzumáciu alebo určené na výrobu tovarov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vhodných na ľudskú konzumáciu okrem tovarov uvedených v bode 2 </w:t>
                  </w:r>
                </w:p>
              </w:tc>
            </w:tr>
            <w:tr w:rsidR="00E95F67" w:rsidRPr="001A0494" w14:paraId="5072FA44" w14:textId="77777777" w:rsidTr="009B5CF4">
              <w:tc>
                <w:tcPr>
                  <w:tcW w:w="593" w:type="dxa"/>
                  <w:vMerge/>
                </w:tcPr>
                <w:p w14:paraId="2C48B615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C7E0A35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3</w:t>
                  </w:r>
                </w:p>
              </w:tc>
              <w:tc>
                <w:tcPr>
                  <w:tcW w:w="1733" w:type="dxa"/>
                </w:tcPr>
                <w:p w14:paraId="0A5A9782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Ryby a kôrovce, mäkkýše a ostatné vodné bezstavovce - len určené na ľudskú konzumáciu</w:t>
                  </w:r>
                  <w:r w:rsidR="003B5FC0"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3B5FC0" w:rsidRPr="00D94DE0">
                    <w:rPr>
                      <w:rFonts w:eastAsia="Times New Roman" w:cs="Times New Roman"/>
                      <w:b/>
                      <w:bCs/>
                    </w:rPr>
                    <w:t xml:space="preserve"> </w:t>
                  </w:r>
                  <w:r w:rsidR="003B5FC0"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alebo na výrobu tovarov vhodných na ľudskú konzumáciu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okrem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ozdobných rýb položky 0301 11, 0301 19 a tovarov zatriedených do kapitoly 3 Spoločného colného sadzobníka uvedených v bode 2</w:t>
                  </w:r>
                </w:p>
              </w:tc>
            </w:tr>
            <w:tr w:rsidR="00E95F67" w:rsidRPr="001A0494" w14:paraId="323958CA" w14:textId="77777777" w:rsidTr="009B5CF4">
              <w:tc>
                <w:tcPr>
                  <w:tcW w:w="593" w:type="dxa"/>
                  <w:vMerge/>
                </w:tcPr>
                <w:p w14:paraId="65F7EAB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2F3D9B9" w14:textId="77777777" w:rsidR="00E95F67" w:rsidRPr="00D94DE0" w:rsidRDefault="003B5FC0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ex </w:t>
                  </w:r>
                  <w:r w:rsidR="00E95F67"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0504</w:t>
                  </w:r>
                </w:p>
              </w:tc>
              <w:tc>
                <w:tcPr>
                  <w:tcW w:w="1733" w:type="dxa"/>
                </w:tcPr>
                <w:p w14:paraId="0FF48259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Zvieracie črevá, mechúry a žalúdky (iné ako rybacie), celé a ich časti, čerstvé, chladené, mrazené, solené, v slanom náleve, sušené alebo údené</w:t>
                  </w:r>
                  <w:r w:rsidR="003B5FC0"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–  len </w:t>
                  </w:r>
                  <w:r w:rsidR="003B5FC0"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určené na ľudskú konzumáciu alebo na výrobu tovarov vhodných na ľudskú konzumáciu</w:t>
                  </w:r>
                </w:p>
              </w:tc>
            </w:tr>
            <w:tr w:rsidR="00E95F67" w:rsidRPr="001A0494" w14:paraId="34A88304" w14:textId="77777777" w:rsidTr="009B5CF4">
              <w:tc>
                <w:tcPr>
                  <w:tcW w:w="593" w:type="dxa"/>
                  <w:vMerge/>
                </w:tcPr>
                <w:p w14:paraId="5D1009A9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B4F6EC9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2201</w:t>
                  </w:r>
                </w:p>
              </w:tc>
              <w:tc>
                <w:tcPr>
                  <w:tcW w:w="1733" w:type="dxa"/>
                </w:tcPr>
                <w:p w14:paraId="4159FF6B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Vody, vrátane prírodných alebo umelých minerálnych vôd a sýtených vôd, neobsahujúce pridaný cukor alebo ostatné sladidlá ani ochucujúce látky  - okrem ľadu a snehu </w:t>
                  </w:r>
                </w:p>
              </w:tc>
            </w:tr>
            <w:tr w:rsidR="00E95F67" w:rsidRPr="001A0494" w14:paraId="1ED76901" w14:textId="77777777" w:rsidTr="009B5CF4">
              <w:tc>
                <w:tcPr>
                  <w:tcW w:w="593" w:type="dxa"/>
                  <w:vMerge/>
                </w:tcPr>
                <w:p w14:paraId="3FB6ED72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7C002B5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2202</w:t>
                  </w:r>
                </w:p>
              </w:tc>
              <w:tc>
                <w:tcPr>
                  <w:tcW w:w="1733" w:type="dxa"/>
                </w:tcPr>
                <w:p w14:paraId="4C34C0DB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Vody, vrátane minerálnych vôd a sýtených vôd, obsahujúce pridaný cukor alebo ostatné sladidlá alebo ochutené, a ostatné nealkoholické nápoje, okrem štiav ovocných, z orechov alebo zeleninových štiav položky 2009</w:t>
                  </w:r>
                </w:p>
              </w:tc>
            </w:tr>
            <w:tr w:rsidR="00E95F67" w:rsidRPr="001A0494" w14:paraId="560E1B2A" w14:textId="77777777" w:rsidTr="009B5CF4">
              <w:tc>
                <w:tcPr>
                  <w:tcW w:w="593" w:type="dxa"/>
                  <w:vMerge/>
                </w:tcPr>
                <w:p w14:paraId="48E3FDD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D8EF175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2209 00</w:t>
                  </w:r>
                </w:p>
              </w:tc>
              <w:tc>
                <w:tcPr>
                  <w:tcW w:w="1733" w:type="dxa"/>
                </w:tcPr>
                <w:p w14:paraId="1FD1FE1B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Ocot a náhradky octu získané z kyseliny octovej</w:t>
                  </w:r>
                </w:p>
              </w:tc>
            </w:tr>
            <w:tr w:rsidR="00E95F67" w:rsidRPr="001A0494" w14:paraId="3AFF85EA" w14:textId="77777777" w:rsidTr="009B5CF4">
              <w:tc>
                <w:tcPr>
                  <w:tcW w:w="593" w:type="dxa"/>
                  <w:vMerge/>
                </w:tcPr>
                <w:p w14:paraId="7634ED6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7856043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2301 10 00</w:t>
                  </w:r>
                </w:p>
              </w:tc>
              <w:tc>
                <w:tcPr>
                  <w:tcW w:w="1733" w:type="dxa"/>
                </w:tcPr>
                <w:p w14:paraId="02CAD950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Škvarky – len určené na ľudskú konzumáciu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E95F67" w:rsidRPr="001A0494" w14:paraId="5F82EB82" w14:textId="77777777" w:rsidTr="009B5CF4">
              <w:tc>
                <w:tcPr>
                  <w:tcW w:w="593" w:type="dxa"/>
                  <w:vMerge/>
                </w:tcPr>
                <w:p w14:paraId="77C13028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96170AE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2302</w:t>
                  </w:r>
                </w:p>
              </w:tc>
              <w:tc>
                <w:tcPr>
                  <w:tcW w:w="1733" w:type="dxa"/>
                </w:tcPr>
                <w:p w14:paraId="3A2CB0AF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Otruby, vedľajšie mlynárske výrobky a ostatné zvyšky, tiež vo forme peliet, získané preosievaním, mletím alebo iným spracovaním obilnín alebo strukovín – len určené na </w:t>
                  </w:r>
                  <w:r w:rsidR="003B5FC0"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ľudskú konzumáciu alebo určené na </w:t>
                  </w: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výrobu tovarov vhodných na ľudskú konzumáciu</w:t>
                  </w:r>
                </w:p>
              </w:tc>
            </w:tr>
            <w:tr w:rsidR="00E95F67" w:rsidRPr="001A0494" w14:paraId="207D5F88" w14:textId="77777777" w:rsidTr="009B5CF4">
              <w:tc>
                <w:tcPr>
                  <w:tcW w:w="593" w:type="dxa"/>
                  <w:vMerge/>
                </w:tcPr>
                <w:p w14:paraId="3C91D46F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18F89FB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2303</w:t>
                  </w:r>
                </w:p>
              </w:tc>
              <w:tc>
                <w:tcPr>
                  <w:tcW w:w="1733" w:type="dxa"/>
                </w:tcPr>
                <w:p w14:paraId="3AAD2BFD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Zvyšky z výroby škrobu a podobné zvyšky, repné rezky, bagasa a ostatný odpad z výroby cukru, pivovarnícke alebo liehovarnícke mláto a odpad, </w:t>
                  </w: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tiež vo forme peliet - len určené na ľudskú konzumáciu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E95F67" w:rsidRPr="001A0494" w14:paraId="34690095" w14:textId="77777777" w:rsidTr="009B5CF4">
              <w:tc>
                <w:tcPr>
                  <w:tcW w:w="593" w:type="dxa"/>
                  <w:vMerge/>
                </w:tcPr>
                <w:p w14:paraId="04C696F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19B0C53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2304</w:t>
                  </w:r>
                </w:p>
              </w:tc>
              <w:tc>
                <w:tcPr>
                  <w:tcW w:w="1733" w:type="dxa"/>
                </w:tcPr>
                <w:p w14:paraId="4434B0A2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Pokrutiny a ostatné pevné zvyšky, tiež drvené alebo vo forme peliet, vznikajúce pri extrakcii sójového oleja</w:t>
                  </w:r>
                  <w:r w:rsidRPr="00D94D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- len určené na ľudskú konzumáciu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E95F67" w:rsidRPr="001A0494" w14:paraId="255D45DF" w14:textId="77777777" w:rsidTr="009B5CF4">
              <w:tc>
                <w:tcPr>
                  <w:tcW w:w="593" w:type="dxa"/>
                  <w:vMerge/>
                </w:tcPr>
                <w:p w14:paraId="3B4823C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991665A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 2306</w:t>
                  </w:r>
                </w:p>
              </w:tc>
              <w:tc>
                <w:tcPr>
                  <w:tcW w:w="1733" w:type="dxa"/>
                </w:tcPr>
                <w:p w14:paraId="3A107B77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Pokrutiny a ostatné pevné zvyšky, tiež drvené alebo vo forme peliet, vznikajúce pri extrakcii rastlinných alebo mikrobiálnych tukov alebo olejov, iné ako zvyšky položky 2304 alebo 2305 - </w:t>
                  </w: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len určené na </w:t>
                  </w:r>
                  <w:r w:rsidRPr="00D94DE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ľudskú konzumáciu </w:t>
                  </w: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alebo určené na výrobu tovarov vhodných na ľudskú konzumáciu</w:t>
                  </w:r>
                </w:p>
              </w:tc>
            </w:tr>
            <w:tr w:rsidR="00577FBA" w:rsidRPr="001A0494" w14:paraId="50B79D35" w14:textId="77777777" w:rsidTr="009B5CF4">
              <w:tc>
                <w:tcPr>
                  <w:tcW w:w="593" w:type="dxa"/>
                  <w:vMerge/>
                </w:tcPr>
                <w:p w14:paraId="064E33FD" w14:textId="77777777" w:rsidR="00577FBA" w:rsidRPr="001A0494" w:rsidRDefault="00577FBA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2D1854" w14:textId="77777777" w:rsidR="00577FBA" w:rsidRPr="00D94DE0" w:rsidRDefault="00577FBA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2501 00 91</w:t>
                  </w:r>
                </w:p>
              </w:tc>
              <w:tc>
                <w:tcPr>
                  <w:tcW w:w="1733" w:type="dxa"/>
                </w:tcPr>
                <w:p w14:paraId="3A0AF075" w14:textId="77777777" w:rsidR="00577FBA" w:rsidRPr="00D94DE0" w:rsidRDefault="00577FBA" w:rsidP="00D94DE0">
                  <w:pPr>
                    <w:framePr w:hSpace="141" w:wrap="around" w:vAnchor="text" w:hAnchor="text" w:y="1"/>
                    <w:suppressOverlap/>
                    <w:rPr>
                      <w:rFonts w:eastAsia="Times New Roman" w:cs="Times New Roman"/>
                      <w:b/>
                      <w:highlight w:val="cyan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Soľ vhodná na ľudskú konzumáciu</w:t>
                  </w:r>
                </w:p>
              </w:tc>
            </w:tr>
            <w:tr w:rsidR="00E95F67" w:rsidRPr="001A0494" w14:paraId="52CA1C12" w14:textId="77777777" w:rsidTr="009B5CF4">
              <w:tc>
                <w:tcPr>
                  <w:tcW w:w="593" w:type="dxa"/>
                  <w:vMerge w:val="restart"/>
                </w:tcPr>
                <w:p w14:paraId="2F16E45B" w14:textId="77777777" w:rsidR="00E95F67" w:rsidRPr="00D94DE0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D9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14:paraId="1C43325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0201</w:t>
                  </w:r>
                </w:p>
              </w:tc>
              <w:tc>
                <w:tcPr>
                  <w:tcW w:w="1733" w:type="dxa"/>
                </w:tcPr>
                <w:p w14:paraId="58EE8DFE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 hovädzích zvierat, čerstvé alebo chladené okrem mäsa z divých hovädzích zvierat položky 0102 </w:t>
                  </w:r>
                </w:p>
              </w:tc>
            </w:tr>
            <w:tr w:rsidR="00E95F67" w:rsidRPr="001A0494" w14:paraId="468C8FB0" w14:textId="77777777" w:rsidTr="009B5CF4">
              <w:tc>
                <w:tcPr>
                  <w:tcW w:w="593" w:type="dxa"/>
                  <w:vMerge/>
                </w:tcPr>
                <w:p w14:paraId="2EA3AD5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83EA5E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0203</w:t>
                  </w:r>
                </w:p>
              </w:tc>
              <w:tc>
                <w:tcPr>
                  <w:tcW w:w="1733" w:type="dxa"/>
                </w:tcPr>
                <w:p w14:paraId="7670201A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zo svíň, čerstvé, chladené alebo mrazené - len mäso z domácich svíň, čerstvé alebo chladené </w:t>
                  </w:r>
                </w:p>
              </w:tc>
            </w:tr>
            <w:tr w:rsidR="00E95F67" w:rsidRPr="001A0494" w14:paraId="561040DE" w14:textId="77777777" w:rsidTr="009B5CF4">
              <w:tc>
                <w:tcPr>
                  <w:tcW w:w="593" w:type="dxa"/>
                  <w:vMerge/>
                </w:tcPr>
                <w:p w14:paraId="197131B9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68D576E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0204</w:t>
                  </w:r>
                </w:p>
              </w:tc>
              <w:tc>
                <w:tcPr>
                  <w:tcW w:w="1733" w:type="dxa"/>
                </w:tcPr>
                <w:p w14:paraId="175FECE8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z oviec alebo kôz, čerstvé, chladené alebo mrazené - len mäso z oviec alebo kôz, čerstvé alebo chladené okrem mäsa z divých oviec a kôz </w:t>
                  </w:r>
                </w:p>
              </w:tc>
            </w:tr>
            <w:tr w:rsidR="00E95F67" w:rsidRPr="001A0494" w14:paraId="7994D7A7" w14:textId="77777777" w:rsidTr="009B5CF4">
              <w:tc>
                <w:tcPr>
                  <w:tcW w:w="593" w:type="dxa"/>
                  <w:vMerge/>
                </w:tcPr>
                <w:p w14:paraId="4895748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A3CD1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0207</w:t>
                  </w:r>
                </w:p>
              </w:tc>
              <w:tc>
                <w:tcPr>
                  <w:tcW w:w="1733" w:type="dxa"/>
                </w:tcPr>
                <w:p w14:paraId="2EFEA1E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Mäso a jedlé droby, z hydiny položky 0105, čerstvé, chladené alebo mrazené - len mäso a jedlé </w:t>
                  </w: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droby z domácej hydiny, čerstvé alebo chladené </w:t>
                  </w:r>
                </w:p>
              </w:tc>
            </w:tr>
            <w:tr w:rsidR="00E95F67" w:rsidRPr="001A0494" w14:paraId="4C2081F1" w14:textId="77777777" w:rsidTr="009B5CF4">
              <w:tc>
                <w:tcPr>
                  <w:tcW w:w="593" w:type="dxa"/>
                  <w:vMerge/>
                </w:tcPr>
                <w:p w14:paraId="5E22143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C6F114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0208 10 10</w:t>
                  </w:r>
                </w:p>
              </w:tc>
              <w:tc>
                <w:tcPr>
                  <w:tcW w:w="1733" w:type="dxa"/>
                </w:tcPr>
                <w:p w14:paraId="2BF75FBC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Ostatné mäso a jedlé mäsové droby, čerstvé, chladené alebo mrazené - len mäso a jedlé droby z domácich králikov, čerstvé alebo chladené </w:t>
                  </w:r>
                </w:p>
              </w:tc>
            </w:tr>
            <w:tr w:rsidR="00E95F67" w:rsidRPr="001A0494" w14:paraId="5FA095D9" w14:textId="77777777" w:rsidTr="009B5CF4">
              <w:tc>
                <w:tcPr>
                  <w:tcW w:w="593" w:type="dxa"/>
                  <w:vMerge/>
                </w:tcPr>
                <w:p w14:paraId="1625E1CE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6545ADA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0301</w:t>
                  </w:r>
                </w:p>
              </w:tc>
              <w:tc>
                <w:tcPr>
                  <w:tcW w:w="1733" w:type="dxa"/>
                </w:tcPr>
                <w:p w14:paraId="2D2E2DD2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Živé ryby - len sladkovodné ryby okrem ozdobných rýb položky 0301 11 00</w:t>
                  </w:r>
                </w:p>
              </w:tc>
            </w:tr>
            <w:tr w:rsidR="00E95F67" w:rsidRPr="001A0494" w14:paraId="098B5ED9" w14:textId="77777777" w:rsidTr="009B5CF4">
              <w:tc>
                <w:tcPr>
                  <w:tcW w:w="593" w:type="dxa"/>
                  <w:vMerge/>
                </w:tcPr>
                <w:p w14:paraId="2EA1876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5D3CDD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0302</w:t>
                  </w:r>
                </w:p>
              </w:tc>
              <w:tc>
                <w:tcPr>
                  <w:tcW w:w="1733" w:type="dxa"/>
                </w:tcPr>
                <w:p w14:paraId="298C61A9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Ryby, čerstvé alebo chladené, okrem rybieho filé a ostatného rybieho mäsa položky 0304 - len sladkovodné ryby okrem ozdobných rýb položky 0301 11 00  </w:t>
                  </w:r>
                </w:p>
              </w:tc>
            </w:tr>
            <w:tr w:rsidR="00E95F67" w:rsidRPr="001A0494" w14:paraId="18E44D99" w14:textId="77777777" w:rsidTr="009B5CF4">
              <w:tc>
                <w:tcPr>
                  <w:tcW w:w="593" w:type="dxa"/>
                  <w:vMerge/>
                </w:tcPr>
                <w:p w14:paraId="42C2652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6AE629A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0304</w:t>
                  </w:r>
                </w:p>
              </w:tc>
              <w:tc>
                <w:tcPr>
                  <w:tcW w:w="1733" w:type="dxa"/>
                </w:tcPr>
                <w:p w14:paraId="5B098FF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Rybie filé a ostatné rybie mäso (tiež mleté), čerstvé, chladené alebo mrazené - len zo sladkovodných rýb okrem ozdobných rýb položky 0301 11 00, čerstvé alebo chladené </w:t>
                  </w:r>
                </w:p>
              </w:tc>
            </w:tr>
            <w:tr w:rsidR="00E95F67" w:rsidRPr="001A0494" w14:paraId="4C0EC2E3" w14:textId="77777777" w:rsidTr="009B5CF4">
              <w:tc>
                <w:tcPr>
                  <w:tcW w:w="593" w:type="dxa"/>
                  <w:vMerge/>
                </w:tcPr>
                <w:p w14:paraId="0981A4C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D9B10A1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0401</w:t>
                  </w:r>
                </w:p>
              </w:tc>
              <w:tc>
                <w:tcPr>
                  <w:tcW w:w="1733" w:type="dxa"/>
                </w:tcPr>
                <w:p w14:paraId="50D9BC0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Mlieko a smotana, nezahustené ani neobsahujúce pridaný cukor ani ostatné sladidlá - len mlieko </w:t>
                  </w:r>
                </w:p>
              </w:tc>
            </w:tr>
            <w:tr w:rsidR="00E95F67" w:rsidRPr="001A0494" w14:paraId="7C60E982" w14:textId="77777777" w:rsidTr="009B5CF4">
              <w:tc>
                <w:tcPr>
                  <w:tcW w:w="593" w:type="dxa"/>
                  <w:vMerge/>
                </w:tcPr>
                <w:p w14:paraId="6D576BB5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DCBF88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0405 10</w:t>
                  </w:r>
                </w:p>
              </w:tc>
              <w:tc>
                <w:tcPr>
                  <w:tcW w:w="1733" w:type="dxa"/>
                </w:tcPr>
                <w:p w14:paraId="250999E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Maslo</w:t>
                  </w:r>
                </w:p>
              </w:tc>
            </w:tr>
            <w:tr w:rsidR="00E95F67" w:rsidRPr="001A0494" w14:paraId="12E31DB0" w14:textId="77777777" w:rsidTr="009B5CF4">
              <w:tc>
                <w:tcPr>
                  <w:tcW w:w="593" w:type="dxa"/>
                  <w:vMerge/>
                </w:tcPr>
                <w:p w14:paraId="2CEB16D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1D7FE4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0403</w:t>
                  </w:r>
                </w:p>
              </w:tc>
              <w:tc>
                <w:tcPr>
                  <w:tcW w:w="1733" w:type="dxa"/>
                </w:tcPr>
                <w:p w14:paraId="6642271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Jogurt; cmar, kyslé mlieko a smotana, kefír a ostatné fermentované alebo acidofilné mlieko a smotana, tiež zahustené alebo obsahujúce pridaný cukor alebo ostatné sladidlá alebo ochutené alebo obsahujúce pridané ovocie, orechy alebo kakao </w:t>
                  </w:r>
                </w:p>
              </w:tc>
            </w:tr>
            <w:tr w:rsidR="00E95F67" w:rsidRPr="001A0494" w14:paraId="607A1293" w14:textId="77777777" w:rsidTr="009B5CF4">
              <w:tc>
                <w:tcPr>
                  <w:tcW w:w="593" w:type="dxa"/>
                  <w:vMerge/>
                </w:tcPr>
                <w:p w14:paraId="2DF6AB7A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B1D262F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0406</w:t>
                  </w:r>
                </w:p>
              </w:tc>
              <w:tc>
                <w:tcPr>
                  <w:tcW w:w="1733" w:type="dxa"/>
                </w:tcPr>
                <w:p w14:paraId="584EC21F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Syry a tvaroh – len ovčia bryndza podľa osobitného predpisu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E95F67" w:rsidRPr="001A0494" w14:paraId="65002C62" w14:textId="77777777" w:rsidTr="009B5CF4">
              <w:tc>
                <w:tcPr>
                  <w:tcW w:w="593" w:type="dxa"/>
                  <w:vMerge/>
                </w:tcPr>
                <w:p w14:paraId="46278025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46BF71C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0409 00 00</w:t>
                  </w:r>
                </w:p>
              </w:tc>
              <w:tc>
                <w:tcPr>
                  <w:tcW w:w="1733" w:type="dxa"/>
                </w:tcPr>
                <w:p w14:paraId="6CF3EE0C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Prírodný med</w:t>
                  </w:r>
                </w:p>
              </w:tc>
            </w:tr>
            <w:tr w:rsidR="00E95F67" w:rsidRPr="001A0494" w14:paraId="23A5E13E" w14:textId="77777777" w:rsidTr="009B5CF4">
              <w:tc>
                <w:tcPr>
                  <w:tcW w:w="593" w:type="dxa"/>
                  <w:vMerge/>
                </w:tcPr>
                <w:p w14:paraId="52B3865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C35902C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1733" w:type="dxa"/>
                </w:tcPr>
                <w:p w14:paraId="3DE8B649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Zemiaky, čerstvé alebo chladené</w:t>
                  </w:r>
                </w:p>
              </w:tc>
            </w:tr>
            <w:tr w:rsidR="00E95F67" w:rsidRPr="001A0494" w14:paraId="5F1419C0" w14:textId="77777777" w:rsidTr="009B5CF4">
              <w:tc>
                <w:tcPr>
                  <w:tcW w:w="593" w:type="dxa"/>
                  <w:vMerge/>
                </w:tcPr>
                <w:p w14:paraId="2DBECF62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C269D80" w14:textId="77777777" w:rsidR="00E95F67" w:rsidRPr="001A0494" w:rsidRDefault="003B5FC0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1733" w:type="dxa"/>
                </w:tcPr>
                <w:p w14:paraId="4074E222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Rajčiaky, čerstvé alebo chladené</w:t>
                  </w:r>
                </w:p>
              </w:tc>
            </w:tr>
            <w:tr w:rsidR="00E95F67" w:rsidRPr="001A0494" w14:paraId="36F23F7E" w14:textId="77777777" w:rsidTr="009B5CF4">
              <w:tc>
                <w:tcPr>
                  <w:tcW w:w="593" w:type="dxa"/>
                  <w:vMerge/>
                </w:tcPr>
                <w:p w14:paraId="212CCE11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EA2A8E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1733" w:type="dxa"/>
                </w:tcPr>
                <w:p w14:paraId="086F754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Cibuľa, šalotka, cesnak, pór a ostatná cibuľová zelenina, čerstvá alebo chladená</w:t>
                  </w:r>
                </w:p>
              </w:tc>
            </w:tr>
            <w:tr w:rsidR="00E95F67" w:rsidRPr="001A0494" w14:paraId="09A740A7" w14:textId="77777777" w:rsidTr="009B5CF4">
              <w:tc>
                <w:tcPr>
                  <w:tcW w:w="593" w:type="dxa"/>
                  <w:vMerge/>
                </w:tcPr>
                <w:p w14:paraId="067A887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5D0E4F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0704</w:t>
                  </w:r>
                </w:p>
              </w:tc>
              <w:tc>
                <w:tcPr>
                  <w:tcW w:w="1733" w:type="dxa"/>
                </w:tcPr>
                <w:p w14:paraId="59ED8F81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Kapusta, karfiol, kaleráb, kel a podobná jedlá hlúbová zelenina, čerstvé alebo chladené </w:t>
                  </w:r>
                </w:p>
              </w:tc>
            </w:tr>
            <w:tr w:rsidR="00E95F67" w:rsidRPr="001A0494" w14:paraId="625771C9" w14:textId="77777777" w:rsidTr="009B5CF4">
              <w:tc>
                <w:tcPr>
                  <w:tcW w:w="593" w:type="dxa"/>
                  <w:vMerge/>
                </w:tcPr>
                <w:p w14:paraId="7067F2A6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ED4BC0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1733" w:type="dxa"/>
                </w:tcPr>
                <w:p w14:paraId="223EE80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Šalát (Lactuca sativa) a čakanka (Cichorium spp.), čerstvé alebo chladené</w:t>
                  </w:r>
                </w:p>
              </w:tc>
            </w:tr>
            <w:tr w:rsidR="00E95F67" w:rsidRPr="001A0494" w14:paraId="66D61704" w14:textId="77777777" w:rsidTr="009B5CF4">
              <w:tc>
                <w:tcPr>
                  <w:tcW w:w="593" w:type="dxa"/>
                  <w:vMerge/>
                </w:tcPr>
                <w:p w14:paraId="4FB51CC9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21E330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0707 00</w:t>
                  </w:r>
                </w:p>
              </w:tc>
              <w:tc>
                <w:tcPr>
                  <w:tcW w:w="1733" w:type="dxa"/>
                </w:tcPr>
                <w:p w14:paraId="0B982528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Uhorky šalátové a uhorky nakladačky, čerstvé alebo chladené</w:t>
                  </w:r>
                </w:p>
              </w:tc>
            </w:tr>
            <w:tr w:rsidR="00E95F67" w:rsidRPr="001A0494" w14:paraId="29F6164B" w14:textId="77777777" w:rsidTr="009B5CF4">
              <w:tc>
                <w:tcPr>
                  <w:tcW w:w="593" w:type="dxa"/>
                  <w:vMerge/>
                </w:tcPr>
                <w:p w14:paraId="3E3DEA17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84A54F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0708</w:t>
                  </w:r>
                </w:p>
              </w:tc>
              <w:tc>
                <w:tcPr>
                  <w:tcW w:w="1733" w:type="dxa"/>
                </w:tcPr>
                <w:p w14:paraId="06A95A3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Strukoviny, lúpané alebo nelúpané, čerstvé alebo chladené</w:t>
                  </w:r>
                </w:p>
              </w:tc>
            </w:tr>
            <w:tr w:rsidR="00E95F67" w:rsidRPr="001A0494" w14:paraId="77E2D907" w14:textId="77777777" w:rsidTr="009B5CF4">
              <w:tc>
                <w:tcPr>
                  <w:tcW w:w="593" w:type="dxa"/>
                  <w:vMerge/>
                </w:tcPr>
                <w:p w14:paraId="60C204D3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E3FFAB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1733" w:type="dxa"/>
                </w:tcPr>
                <w:p w14:paraId="478296E0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Ostatná zelenina, čerstvá alebo chladená</w:t>
                  </w:r>
                </w:p>
              </w:tc>
            </w:tr>
            <w:tr w:rsidR="00E95F67" w:rsidRPr="001A0494" w14:paraId="7BA0F1AD" w14:textId="77777777" w:rsidTr="009B5CF4">
              <w:tc>
                <w:tcPr>
                  <w:tcW w:w="593" w:type="dxa"/>
                  <w:vMerge/>
                </w:tcPr>
                <w:p w14:paraId="54ACD096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4CAEBD4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0808</w:t>
                  </w:r>
                </w:p>
              </w:tc>
              <w:tc>
                <w:tcPr>
                  <w:tcW w:w="1733" w:type="dxa"/>
                </w:tcPr>
                <w:p w14:paraId="77C5D59D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Jablká, hrušky a duly, čerstvé</w:t>
                  </w:r>
                </w:p>
              </w:tc>
            </w:tr>
            <w:tr w:rsidR="00E95F67" w:rsidRPr="001A0494" w14:paraId="5EFF2E15" w14:textId="77777777" w:rsidTr="009B5CF4">
              <w:tc>
                <w:tcPr>
                  <w:tcW w:w="593" w:type="dxa"/>
                  <w:vMerge/>
                </w:tcPr>
                <w:p w14:paraId="68646D9C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FCDEBEF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1905</w:t>
                  </w:r>
                </w:p>
              </w:tc>
              <w:tc>
                <w:tcPr>
                  <w:tcW w:w="1733" w:type="dxa"/>
                </w:tcPr>
                <w:p w14:paraId="49E1301A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Chlieb, sladké pečivo, koláče, sušienky a ostatné pekárske výrobky, tiež obsahujúce kakao; hostie, prázdne oblátky druhu vhodného na farmaceutické účely, oblátky na pečenie, ryžový papier a podobné výrobky – len čerstvý chlieb </w:t>
                  </w: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podľa osobitného predpisu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1A049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sk"/>
                    </w:rPr>
                    <w:t xml:space="preserve"> </w:t>
                  </w: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len čerstvé pečivo podľa osobitného predpisu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</w:t>
                  </w:r>
                  <w:r w:rsidRPr="001A04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v hmotnosti 40 g až 50 g</w:t>
                  </w:r>
                </w:p>
              </w:tc>
            </w:tr>
            <w:tr w:rsidR="00E95F67" w:rsidRPr="001A0494" w14:paraId="5645B243" w14:textId="77777777" w:rsidTr="009B5CF4">
              <w:tc>
                <w:tcPr>
                  <w:tcW w:w="593" w:type="dxa"/>
                  <w:vMerge/>
                </w:tcPr>
                <w:p w14:paraId="7E97D742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29F3F1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 2009</w:t>
                  </w:r>
                </w:p>
              </w:tc>
              <w:tc>
                <w:tcPr>
                  <w:tcW w:w="1733" w:type="dxa"/>
                </w:tcPr>
                <w:p w14:paraId="3E802CDB" w14:textId="77777777" w:rsidR="00E95F67" w:rsidRPr="001A0494" w:rsidRDefault="00E95F67" w:rsidP="00D94DE0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A049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Šťavy ovocné alebo z orechov (vrátane hroznového muštu a kokosovej vody) a šťavy zeleninové, nekvasené a neobsahujúce pridaný alkohol, tiež obsahujúce pridaný cukor alebo ostatné sladidlá – len šťavy bez pridaného cukru alebo šťavy s pridaným cukrom maximálne 5 g na 100 ml.</w:t>
                  </w:r>
                </w:p>
              </w:tc>
            </w:tr>
          </w:tbl>
          <w:p w14:paraId="4AD492F9" w14:textId="77777777" w:rsidR="00E95F67" w:rsidRPr="001A0494" w:rsidRDefault="00E95F67" w:rsidP="00E95F6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17441B" w14:textId="77777777" w:rsidR="00E95F67" w:rsidRPr="001A0494" w:rsidRDefault="00E95F67" w:rsidP="00E95F67">
            <w:pPr>
              <w:pStyle w:val="Normlny0"/>
              <w:jc w:val="center"/>
            </w:pPr>
            <w:r w:rsidRPr="001A0494">
              <w:lastRenderedPageBreak/>
              <w:t>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9C9DFF" w14:textId="77777777" w:rsidR="00E95F67" w:rsidRPr="001A0494" w:rsidRDefault="00E95F67" w:rsidP="00E95F67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65FF7B" w14:textId="77777777" w:rsidR="00E95F67" w:rsidRPr="001A0494" w:rsidRDefault="00E95F67" w:rsidP="00E95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1206BBDF" w14:textId="77777777" w:rsidR="00E95F67" w:rsidRPr="001A0494" w:rsidRDefault="00E95F67" w:rsidP="00E95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762179B" w14:textId="77777777" w:rsidR="00E95F67" w:rsidRPr="001A0494" w:rsidRDefault="00E95F67" w:rsidP="00E95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C70405" w14:textId="77777777" w:rsidR="00B347B6" w:rsidRPr="001A0494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494">
        <w:rPr>
          <w:rFonts w:ascii="Times New Roman" w:hAnsi="Times New Roman" w:cs="Times New Roman"/>
          <w:sz w:val="20"/>
          <w:szCs w:val="20"/>
        </w:rPr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1A0494" w14:paraId="4426A6E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F2149F" w14:textId="77777777"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(1):</w:t>
            </w:r>
          </w:p>
          <w:p w14:paraId="050E0BAE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06E2C5B1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44C6C29C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PO - pododsek</w:t>
            </w:r>
          </w:p>
          <w:p w14:paraId="1824B410" w14:textId="77777777" w:rsidR="00B347B6" w:rsidRPr="001A049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31C9809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0B018364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PP – podpísmeno (číslo)</w:t>
            </w:r>
          </w:p>
          <w:p w14:paraId="541A38F1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0D075670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6D8BB4D7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 - bod</w:t>
            </w:r>
          </w:p>
          <w:p w14:paraId="23A5981D" w14:textId="77777777" w:rsidR="00E83E77" w:rsidRPr="001A0494" w:rsidRDefault="00E83E77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C95BB1" w14:textId="77777777"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lastRenderedPageBreak/>
              <w:t>V stĺpci (3):</w:t>
            </w:r>
          </w:p>
          <w:p w14:paraId="21CF4FE6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2938DFAE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05E9E7BD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96BE2BF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n.a. – transpozícia sa neuskutočňuje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AE6B638" w14:textId="77777777"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(5):</w:t>
            </w:r>
          </w:p>
          <w:p w14:paraId="3FE94D7F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744EE217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11448E36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0E1058DB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242D759E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F0600BE" w14:textId="77777777" w:rsidR="00B347B6" w:rsidRPr="001A049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1A0494">
              <w:rPr>
                <w:lang w:eastAsia="sk-SK"/>
              </w:rPr>
              <w:t>V stĺpci (7):</w:t>
            </w:r>
          </w:p>
          <w:p w14:paraId="24576AC4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48A7B0DA" w14:textId="77777777" w:rsidR="00B347B6" w:rsidRPr="001A049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64387841" w14:textId="77777777" w:rsidR="009629F3" w:rsidRPr="001A0494" w:rsidRDefault="00B347B6" w:rsidP="00B347B6">
            <w:pPr>
              <w:pStyle w:val="Zarkazkladnhotextu2"/>
              <w:jc w:val="both"/>
            </w:pPr>
            <w:r w:rsidRPr="001A0494">
              <w:t xml:space="preserve">Ž – žiadna zhoda (ak nebola dosiahnutá ani čiast. ani úplná zhoda </w:t>
            </w:r>
          </w:p>
          <w:p w14:paraId="656A4661" w14:textId="77777777" w:rsidR="00B347B6" w:rsidRPr="001A0494" w:rsidRDefault="00B347B6" w:rsidP="00B347B6">
            <w:pPr>
              <w:pStyle w:val="Zarkazkladnhotextu2"/>
              <w:jc w:val="both"/>
            </w:pPr>
            <w:r w:rsidRPr="001A0494">
              <w:t>alebo k prebratiu dôjde v budúcnosti)</w:t>
            </w:r>
          </w:p>
          <w:p w14:paraId="391ADF3D" w14:textId="77777777" w:rsidR="009629F3" w:rsidRPr="001A049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 xml:space="preserve">n.a. – neaplikovateľnosť (ak sa ustanovenie smernice netýka SR </w:t>
            </w:r>
          </w:p>
          <w:p w14:paraId="56F3057E" w14:textId="77777777" w:rsidR="00B347B6" w:rsidRPr="001A049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49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19DE2751" w14:textId="77777777" w:rsidR="00D83451" w:rsidRPr="001A049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1A049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7A970CC3" w14:textId="77777777" w:rsidR="009F22C7" w:rsidRPr="001A0494" w:rsidRDefault="00D83451" w:rsidP="00D83451">
      <w:pPr>
        <w:pStyle w:val="Zkladntext"/>
        <w:jc w:val="both"/>
        <w:rPr>
          <w:color w:val="auto"/>
        </w:rPr>
      </w:pPr>
      <w:r w:rsidRPr="001A0494">
        <w:rPr>
          <w:bCs/>
          <w:color w:val="auto"/>
          <w:sz w:val="20"/>
          <w:szCs w:val="20"/>
        </w:rPr>
        <w:t xml:space="preserve">1. </w:t>
      </w:r>
      <w:r w:rsidR="009F22C7" w:rsidRPr="001A0494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menia a dopĺňajú niektoré zákony v súvislosti s</w:t>
      </w:r>
      <w:r w:rsidR="00D36EB1" w:rsidRPr="001A0494">
        <w:rPr>
          <w:rFonts w:eastAsiaTheme="minorHAnsi"/>
          <w:bCs/>
          <w:color w:val="auto"/>
          <w:sz w:val="20"/>
          <w:szCs w:val="20"/>
          <w:lang w:eastAsia="en-US"/>
        </w:rPr>
        <w:t xml:space="preserve"> ďalším zlepšova</w:t>
      </w:r>
      <w:r w:rsidR="009F22C7" w:rsidRPr="001A0494">
        <w:rPr>
          <w:rFonts w:eastAsiaTheme="minorHAnsi"/>
          <w:bCs/>
          <w:color w:val="auto"/>
          <w:sz w:val="20"/>
          <w:szCs w:val="20"/>
          <w:lang w:eastAsia="en-US"/>
        </w:rPr>
        <w:t>ním stavu verejných financií</w:t>
      </w:r>
      <w:r w:rsidR="009F22C7" w:rsidRPr="001A0494">
        <w:rPr>
          <w:color w:val="auto"/>
        </w:rPr>
        <w:t xml:space="preserve"> </w:t>
      </w:r>
    </w:p>
    <w:p w14:paraId="0FD199D7" w14:textId="77777777" w:rsidR="007B4F2C" w:rsidRPr="00202034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1A0494">
        <w:rPr>
          <w:bCs/>
          <w:color w:val="auto"/>
          <w:sz w:val="20"/>
          <w:szCs w:val="20"/>
        </w:rPr>
        <w:t>2. Zákon č. 222/2004 Z. z. o dani z pridanej hodnoty v znení neskorších predpisov</w:t>
      </w:r>
      <w:r w:rsidRPr="00202034">
        <w:rPr>
          <w:bCs/>
          <w:color w:val="auto"/>
          <w:sz w:val="20"/>
          <w:szCs w:val="20"/>
        </w:rPr>
        <w:t xml:space="preserve"> </w:t>
      </w:r>
    </w:p>
    <w:sectPr w:rsidR="007B4F2C" w:rsidRPr="00202034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2B040" w14:textId="77777777" w:rsidR="0031424E" w:rsidRDefault="0031424E" w:rsidP="00F83374">
      <w:pPr>
        <w:spacing w:after="0" w:line="240" w:lineRule="auto"/>
      </w:pPr>
      <w:r>
        <w:separator/>
      </w:r>
    </w:p>
  </w:endnote>
  <w:endnote w:type="continuationSeparator" w:id="0">
    <w:p w14:paraId="72105EE2" w14:textId="77777777" w:rsidR="0031424E" w:rsidRDefault="0031424E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607A5A61" w14:textId="3A31CCD7" w:rsidR="004935E5" w:rsidRDefault="004935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DE0">
          <w:rPr>
            <w:noProof/>
          </w:rPr>
          <w:t>2</w:t>
        </w:r>
        <w:r>
          <w:fldChar w:fldCharType="end"/>
        </w:r>
        <w:r>
          <w:t xml:space="preserve">   </w:t>
        </w:r>
        <w:r w:rsidRPr="00431F7A">
          <w:rPr>
            <w:sz w:val="18"/>
            <w:szCs w:val="18"/>
          </w:rPr>
          <w:t>(2006-112)</w:t>
        </w:r>
      </w:p>
    </w:sdtContent>
  </w:sdt>
  <w:p w14:paraId="50EA2E5D" w14:textId="77777777" w:rsidR="004935E5" w:rsidRDefault="004935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B334A" w14:textId="77777777" w:rsidR="0031424E" w:rsidRDefault="0031424E" w:rsidP="00F83374">
      <w:pPr>
        <w:spacing w:after="0" w:line="240" w:lineRule="auto"/>
      </w:pPr>
      <w:r>
        <w:separator/>
      </w:r>
    </w:p>
  </w:footnote>
  <w:footnote w:type="continuationSeparator" w:id="0">
    <w:p w14:paraId="682BC0E4" w14:textId="77777777" w:rsidR="0031424E" w:rsidRDefault="0031424E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ACA"/>
    <w:multiLevelType w:val="hybridMultilevel"/>
    <w:tmpl w:val="BD8E7252"/>
    <w:lvl w:ilvl="0" w:tplc="A052D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2DF3"/>
    <w:multiLevelType w:val="hybridMultilevel"/>
    <w:tmpl w:val="809C69BC"/>
    <w:lvl w:ilvl="0" w:tplc="E1F40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07D6D"/>
    <w:multiLevelType w:val="hybridMultilevel"/>
    <w:tmpl w:val="AAA614AE"/>
    <w:lvl w:ilvl="0" w:tplc="BD9A4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34FCD"/>
    <w:multiLevelType w:val="hybridMultilevel"/>
    <w:tmpl w:val="9948F2F4"/>
    <w:lvl w:ilvl="0" w:tplc="140C5FB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BA61FD"/>
    <w:multiLevelType w:val="hybridMultilevel"/>
    <w:tmpl w:val="7F4276E4"/>
    <w:lvl w:ilvl="0" w:tplc="041B0017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77E44"/>
    <w:multiLevelType w:val="hybridMultilevel"/>
    <w:tmpl w:val="C7000762"/>
    <w:lvl w:ilvl="0" w:tplc="3BCC5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11A79"/>
    <w:multiLevelType w:val="hybridMultilevel"/>
    <w:tmpl w:val="619AD68A"/>
    <w:lvl w:ilvl="0" w:tplc="8A1E4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14F8"/>
    <w:multiLevelType w:val="hybridMultilevel"/>
    <w:tmpl w:val="6128CD30"/>
    <w:lvl w:ilvl="0" w:tplc="D6FAD120">
      <w:start w:val="2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7" w:hanging="360"/>
      </w:pPr>
    </w:lvl>
    <w:lvl w:ilvl="2" w:tplc="041B001B" w:tentative="1">
      <w:start w:val="1"/>
      <w:numFmt w:val="lowerRoman"/>
      <w:lvlText w:val="%3."/>
      <w:lvlJc w:val="right"/>
      <w:pPr>
        <w:ind w:left="2187" w:hanging="180"/>
      </w:pPr>
    </w:lvl>
    <w:lvl w:ilvl="3" w:tplc="041B000F" w:tentative="1">
      <w:start w:val="1"/>
      <w:numFmt w:val="decimal"/>
      <w:lvlText w:val="%4."/>
      <w:lvlJc w:val="left"/>
      <w:pPr>
        <w:ind w:left="2907" w:hanging="360"/>
      </w:pPr>
    </w:lvl>
    <w:lvl w:ilvl="4" w:tplc="041B0019" w:tentative="1">
      <w:start w:val="1"/>
      <w:numFmt w:val="lowerLetter"/>
      <w:lvlText w:val="%5."/>
      <w:lvlJc w:val="left"/>
      <w:pPr>
        <w:ind w:left="3627" w:hanging="360"/>
      </w:pPr>
    </w:lvl>
    <w:lvl w:ilvl="5" w:tplc="041B001B" w:tentative="1">
      <w:start w:val="1"/>
      <w:numFmt w:val="lowerRoman"/>
      <w:lvlText w:val="%6."/>
      <w:lvlJc w:val="right"/>
      <w:pPr>
        <w:ind w:left="4347" w:hanging="180"/>
      </w:pPr>
    </w:lvl>
    <w:lvl w:ilvl="6" w:tplc="041B000F" w:tentative="1">
      <w:start w:val="1"/>
      <w:numFmt w:val="decimal"/>
      <w:lvlText w:val="%7."/>
      <w:lvlJc w:val="left"/>
      <w:pPr>
        <w:ind w:left="5067" w:hanging="360"/>
      </w:pPr>
    </w:lvl>
    <w:lvl w:ilvl="7" w:tplc="041B0019" w:tentative="1">
      <w:start w:val="1"/>
      <w:numFmt w:val="lowerLetter"/>
      <w:lvlText w:val="%8."/>
      <w:lvlJc w:val="left"/>
      <w:pPr>
        <w:ind w:left="5787" w:hanging="360"/>
      </w:pPr>
    </w:lvl>
    <w:lvl w:ilvl="8" w:tplc="041B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037DA"/>
    <w:rsid w:val="00013F6E"/>
    <w:rsid w:val="000244BE"/>
    <w:rsid w:val="000262BD"/>
    <w:rsid w:val="0003204A"/>
    <w:rsid w:val="0003749E"/>
    <w:rsid w:val="00040314"/>
    <w:rsid w:val="00040FA3"/>
    <w:rsid w:val="00042678"/>
    <w:rsid w:val="00043D0E"/>
    <w:rsid w:val="0004577B"/>
    <w:rsid w:val="00050F18"/>
    <w:rsid w:val="00055172"/>
    <w:rsid w:val="00055451"/>
    <w:rsid w:val="00055489"/>
    <w:rsid w:val="000652B8"/>
    <w:rsid w:val="00073107"/>
    <w:rsid w:val="000754C1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8C8"/>
    <w:rsid w:val="000C7D07"/>
    <w:rsid w:val="000D3C26"/>
    <w:rsid w:val="000D5F30"/>
    <w:rsid w:val="000D7287"/>
    <w:rsid w:val="000D762B"/>
    <w:rsid w:val="000E3F58"/>
    <w:rsid w:val="000E5532"/>
    <w:rsid w:val="000F3406"/>
    <w:rsid w:val="000F3CF3"/>
    <w:rsid w:val="000F69D8"/>
    <w:rsid w:val="00110147"/>
    <w:rsid w:val="00114198"/>
    <w:rsid w:val="00120F15"/>
    <w:rsid w:val="00121C20"/>
    <w:rsid w:val="00122E55"/>
    <w:rsid w:val="00124B53"/>
    <w:rsid w:val="00132320"/>
    <w:rsid w:val="0013409D"/>
    <w:rsid w:val="001470EC"/>
    <w:rsid w:val="00147AEF"/>
    <w:rsid w:val="00163BBA"/>
    <w:rsid w:val="001731AA"/>
    <w:rsid w:val="00186875"/>
    <w:rsid w:val="001870EC"/>
    <w:rsid w:val="001901A3"/>
    <w:rsid w:val="001A0494"/>
    <w:rsid w:val="001A2348"/>
    <w:rsid w:val="001A3B8F"/>
    <w:rsid w:val="001A3BF7"/>
    <w:rsid w:val="001A5BBF"/>
    <w:rsid w:val="001A7442"/>
    <w:rsid w:val="001B1511"/>
    <w:rsid w:val="001B2AC5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2034"/>
    <w:rsid w:val="00227244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628C4"/>
    <w:rsid w:val="002646F6"/>
    <w:rsid w:val="00275AA9"/>
    <w:rsid w:val="00280B5A"/>
    <w:rsid w:val="00283A81"/>
    <w:rsid w:val="00283D7F"/>
    <w:rsid w:val="002962D3"/>
    <w:rsid w:val="002B56EE"/>
    <w:rsid w:val="002B5A29"/>
    <w:rsid w:val="002B7FB6"/>
    <w:rsid w:val="002C6BB4"/>
    <w:rsid w:val="002C7805"/>
    <w:rsid w:val="002D618E"/>
    <w:rsid w:val="002D63FA"/>
    <w:rsid w:val="002F06EF"/>
    <w:rsid w:val="002F7AD3"/>
    <w:rsid w:val="00301161"/>
    <w:rsid w:val="00311C0C"/>
    <w:rsid w:val="003121C9"/>
    <w:rsid w:val="003135BD"/>
    <w:rsid w:val="0031424E"/>
    <w:rsid w:val="003151C8"/>
    <w:rsid w:val="00315DDD"/>
    <w:rsid w:val="00330F3F"/>
    <w:rsid w:val="0034091F"/>
    <w:rsid w:val="0034428A"/>
    <w:rsid w:val="003447F3"/>
    <w:rsid w:val="00351CAE"/>
    <w:rsid w:val="00354EE2"/>
    <w:rsid w:val="003603F4"/>
    <w:rsid w:val="00361341"/>
    <w:rsid w:val="0036434C"/>
    <w:rsid w:val="00380D39"/>
    <w:rsid w:val="00382806"/>
    <w:rsid w:val="00384455"/>
    <w:rsid w:val="00391B84"/>
    <w:rsid w:val="00394801"/>
    <w:rsid w:val="00396D12"/>
    <w:rsid w:val="003A0EF3"/>
    <w:rsid w:val="003A3BF6"/>
    <w:rsid w:val="003A4137"/>
    <w:rsid w:val="003A75A7"/>
    <w:rsid w:val="003A7834"/>
    <w:rsid w:val="003B30E2"/>
    <w:rsid w:val="003B5FC0"/>
    <w:rsid w:val="003C34CB"/>
    <w:rsid w:val="003C372A"/>
    <w:rsid w:val="003C39CC"/>
    <w:rsid w:val="003C67DE"/>
    <w:rsid w:val="003C6FD5"/>
    <w:rsid w:val="003D58F8"/>
    <w:rsid w:val="003D7223"/>
    <w:rsid w:val="003E1816"/>
    <w:rsid w:val="003E3F64"/>
    <w:rsid w:val="003E5A39"/>
    <w:rsid w:val="003E6E94"/>
    <w:rsid w:val="003E73AF"/>
    <w:rsid w:val="003F625F"/>
    <w:rsid w:val="00400A82"/>
    <w:rsid w:val="0040172D"/>
    <w:rsid w:val="004117A1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935E5"/>
    <w:rsid w:val="004A413A"/>
    <w:rsid w:val="004B02CB"/>
    <w:rsid w:val="004B065C"/>
    <w:rsid w:val="004B48F5"/>
    <w:rsid w:val="004B7362"/>
    <w:rsid w:val="004C3F42"/>
    <w:rsid w:val="004C6CA0"/>
    <w:rsid w:val="004C76C5"/>
    <w:rsid w:val="004D0EC8"/>
    <w:rsid w:val="004D44C7"/>
    <w:rsid w:val="004D45ED"/>
    <w:rsid w:val="004E273D"/>
    <w:rsid w:val="004F1FE4"/>
    <w:rsid w:val="004F523E"/>
    <w:rsid w:val="004F65AA"/>
    <w:rsid w:val="0050287B"/>
    <w:rsid w:val="00503837"/>
    <w:rsid w:val="005162A8"/>
    <w:rsid w:val="0052324C"/>
    <w:rsid w:val="00523602"/>
    <w:rsid w:val="00527867"/>
    <w:rsid w:val="00532413"/>
    <w:rsid w:val="005346E4"/>
    <w:rsid w:val="0054101D"/>
    <w:rsid w:val="00541908"/>
    <w:rsid w:val="00546743"/>
    <w:rsid w:val="00553417"/>
    <w:rsid w:val="00556202"/>
    <w:rsid w:val="005605FE"/>
    <w:rsid w:val="00562B3D"/>
    <w:rsid w:val="00563EC6"/>
    <w:rsid w:val="005673ED"/>
    <w:rsid w:val="00574DD2"/>
    <w:rsid w:val="00577FBA"/>
    <w:rsid w:val="0058191A"/>
    <w:rsid w:val="00585D86"/>
    <w:rsid w:val="00587C13"/>
    <w:rsid w:val="005948F3"/>
    <w:rsid w:val="005A784A"/>
    <w:rsid w:val="005B2362"/>
    <w:rsid w:val="005B297E"/>
    <w:rsid w:val="005B4179"/>
    <w:rsid w:val="005B4651"/>
    <w:rsid w:val="005C2FF2"/>
    <w:rsid w:val="005C3EB8"/>
    <w:rsid w:val="005D6169"/>
    <w:rsid w:val="005F7B29"/>
    <w:rsid w:val="00603F7A"/>
    <w:rsid w:val="00617A3D"/>
    <w:rsid w:val="006249DE"/>
    <w:rsid w:val="00625A2E"/>
    <w:rsid w:val="00633108"/>
    <w:rsid w:val="00635623"/>
    <w:rsid w:val="00646388"/>
    <w:rsid w:val="00647E0F"/>
    <w:rsid w:val="00652B9C"/>
    <w:rsid w:val="006538A8"/>
    <w:rsid w:val="00655B14"/>
    <w:rsid w:val="0066605E"/>
    <w:rsid w:val="00681350"/>
    <w:rsid w:val="00681B76"/>
    <w:rsid w:val="006845CA"/>
    <w:rsid w:val="00687248"/>
    <w:rsid w:val="006906C6"/>
    <w:rsid w:val="006934B5"/>
    <w:rsid w:val="006C26B4"/>
    <w:rsid w:val="006C52EA"/>
    <w:rsid w:val="006C697A"/>
    <w:rsid w:val="006C7E2C"/>
    <w:rsid w:val="006D5297"/>
    <w:rsid w:val="006E328B"/>
    <w:rsid w:val="006F0F05"/>
    <w:rsid w:val="00702022"/>
    <w:rsid w:val="0070234F"/>
    <w:rsid w:val="007113B9"/>
    <w:rsid w:val="00726F10"/>
    <w:rsid w:val="00727301"/>
    <w:rsid w:val="00734A6A"/>
    <w:rsid w:val="00735AD3"/>
    <w:rsid w:val="00736A87"/>
    <w:rsid w:val="00741887"/>
    <w:rsid w:val="00754FDE"/>
    <w:rsid w:val="00757A9D"/>
    <w:rsid w:val="00762972"/>
    <w:rsid w:val="00771118"/>
    <w:rsid w:val="0077738B"/>
    <w:rsid w:val="00781EC2"/>
    <w:rsid w:val="0078512D"/>
    <w:rsid w:val="007925B8"/>
    <w:rsid w:val="007978D4"/>
    <w:rsid w:val="007A476D"/>
    <w:rsid w:val="007B4F2C"/>
    <w:rsid w:val="007C091E"/>
    <w:rsid w:val="007D6F3C"/>
    <w:rsid w:val="007E3557"/>
    <w:rsid w:val="007F73CB"/>
    <w:rsid w:val="00807624"/>
    <w:rsid w:val="008122D3"/>
    <w:rsid w:val="00812DA7"/>
    <w:rsid w:val="00813252"/>
    <w:rsid w:val="00820091"/>
    <w:rsid w:val="008212A6"/>
    <w:rsid w:val="008278CA"/>
    <w:rsid w:val="00830F37"/>
    <w:rsid w:val="008324A5"/>
    <w:rsid w:val="008412AF"/>
    <w:rsid w:val="0084788B"/>
    <w:rsid w:val="008537A3"/>
    <w:rsid w:val="00853A92"/>
    <w:rsid w:val="0085575B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4311"/>
    <w:rsid w:val="008C1129"/>
    <w:rsid w:val="008C2260"/>
    <w:rsid w:val="008C519D"/>
    <w:rsid w:val="008C5F88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0911"/>
    <w:rsid w:val="0092119C"/>
    <w:rsid w:val="00927D92"/>
    <w:rsid w:val="009323E3"/>
    <w:rsid w:val="00942DD2"/>
    <w:rsid w:val="00943D3F"/>
    <w:rsid w:val="00947EAA"/>
    <w:rsid w:val="009531D2"/>
    <w:rsid w:val="009629F3"/>
    <w:rsid w:val="00965834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6317"/>
    <w:rsid w:val="009F1A4B"/>
    <w:rsid w:val="009F22C7"/>
    <w:rsid w:val="009F2700"/>
    <w:rsid w:val="00A04B2C"/>
    <w:rsid w:val="00A05F7D"/>
    <w:rsid w:val="00A21958"/>
    <w:rsid w:val="00A26CAE"/>
    <w:rsid w:val="00A27743"/>
    <w:rsid w:val="00A3330E"/>
    <w:rsid w:val="00A41E3F"/>
    <w:rsid w:val="00A44F05"/>
    <w:rsid w:val="00A50782"/>
    <w:rsid w:val="00A550F0"/>
    <w:rsid w:val="00A675E6"/>
    <w:rsid w:val="00A71A09"/>
    <w:rsid w:val="00A73FFF"/>
    <w:rsid w:val="00A76448"/>
    <w:rsid w:val="00A85C5F"/>
    <w:rsid w:val="00A86461"/>
    <w:rsid w:val="00A914E4"/>
    <w:rsid w:val="00A958C7"/>
    <w:rsid w:val="00AA63D7"/>
    <w:rsid w:val="00AB204F"/>
    <w:rsid w:val="00AC79EF"/>
    <w:rsid w:val="00AD1F8A"/>
    <w:rsid w:val="00AE45DD"/>
    <w:rsid w:val="00AE4B49"/>
    <w:rsid w:val="00AF0FD2"/>
    <w:rsid w:val="00AF7E43"/>
    <w:rsid w:val="00B0135D"/>
    <w:rsid w:val="00B04C49"/>
    <w:rsid w:val="00B0706F"/>
    <w:rsid w:val="00B1124F"/>
    <w:rsid w:val="00B11A6B"/>
    <w:rsid w:val="00B15DB9"/>
    <w:rsid w:val="00B16191"/>
    <w:rsid w:val="00B276ED"/>
    <w:rsid w:val="00B32586"/>
    <w:rsid w:val="00B347B6"/>
    <w:rsid w:val="00B34E01"/>
    <w:rsid w:val="00B40983"/>
    <w:rsid w:val="00B421BB"/>
    <w:rsid w:val="00B57F4E"/>
    <w:rsid w:val="00B609DD"/>
    <w:rsid w:val="00B62B2A"/>
    <w:rsid w:val="00B63DBF"/>
    <w:rsid w:val="00B66973"/>
    <w:rsid w:val="00B711A3"/>
    <w:rsid w:val="00B72803"/>
    <w:rsid w:val="00B76902"/>
    <w:rsid w:val="00B77585"/>
    <w:rsid w:val="00B77943"/>
    <w:rsid w:val="00B833BA"/>
    <w:rsid w:val="00B8489E"/>
    <w:rsid w:val="00B86F39"/>
    <w:rsid w:val="00B9089D"/>
    <w:rsid w:val="00B92C9F"/>
    <w:rsid w:val="00B93460"/>
    <w:rsid w:val="00B96CFF"/>
    <w:rsid w:val="00BA2FCE"/>
    <w:rsid w:val="00BA64EE"/>
    <w:rsid w:val="00BB123F"/>
    <w:rsid w:val="00BB2240"/>
    <w:rsid w:val="00BB6B00"/>
    <w:rsid w:val="00BC28B4"/>
    <w:rsid w:val="00BC3457"/>
    <w:rsid w:val="00BD565B"/>
    <w:rsid w:val="00BE45BB"/>
    <w:rsid w:val="00BF3035"/>
    <w:rsid w:val="00BF30EC"/>
    <w:rsid w:val="00BF7BA2"/>
    <w:rsid w:val="00C02CB5"/>
    <w:rsid w:val="00C04716"/>
    <w:rsid w:val="00C12514"/>
    <w:rsid w:val="00C224AB"/>
    <w:rsid w:val="00C267D1"/>
    <w:rsid w:val="00C347FC"/>
    <w:rsid w:val="00C3787F"/>
    <w:rsid w:val="00C37AE1"/>
    <w:rsid w:val="00C44855"/>
    <w:rsid w:val="00C5785E"/>
    <w:rsid w:val="00C71D47"/>
    <w:rsid w:val="00C7216D"/>
    <w:rsid w:val="00C73AC2"/>
    <w:rsid w:val="00C75F14"/>
    <w:rsid w:val="00C84177"/>
    <w:rsid w:val="00C86920"/>
    <w:rsid w:val="00C90363"/>
    <w:rsid w:val="00C95C59"/>
    <w:rsid w:val="00CA1DEF"/>
    <w:rsid w:val="00CB07A5"/>
    <w:rsid w:val="00CB1E12"/>
    <w:rsid w:val="00CB34A3"/>
    <w:rsid w:val="00CB3655"/>
    <w:rsid w:val="00CC391B"/>
    <w:rsid w:val="00CC632E"/>
    <w:rsid w:val="00CD01B5"/>
    <w:rsid w:val="00CD0D7D"/>
    <w:rsid w:val="00CD5C14"/>
    <w:rsid w:val="00CD7426"/>
    <w:rsid w:val="00CE1D07"/>
    <w:rsid w:val="00CF03C0"/>
    <w:rsid w:val="00CF4DC8"/>
    <w:rsid w:val="00D05399"/>
    <w:rsid w:val="00D0581B"/>
    <w:rsid w:val="00D13486"/>
    <w:rsid w:val="00D17B0F"/>
    <w:rsid w:val="00D20FB8"/>
    <w:rsid w:val="00D3164C"/>
    <w:rsid w:val="00D31D57"/>
    <w:rsid w:val="00D34E54"/>
    <w:rsid w:val="00D359BF"/>
    <w:rsid w:val="00D36EB1"/>
    <w:rsid w:val="00D37B34"/>
    <w:rsid w:val="00D55E77"/>
    <w:rsid w:val="00D55EF4"/>
    <w:rsid w:val="00D56B44"/>
    <w:rsid w:val="00D5773A"/>
    <w:rsid w:val="00D6401D"/>
    <w:rsid w:val="00D67037"/>
    <w:rsid w:val="00D671D1"/>
    <w:rsid w:val="00D7044E"/>
    <w:rsid w:val="00D774C2"/>
    <w:rsid w:val="00D8053A"/>
    <w:rsid w:val="00D822B1"/>
    <w:rsid w:val="00D83451"/>
    <w:rsid w:val="00D84712"/>
    <w:rsid w:val="00D8643B"/>
    <w:rsid w:val="00D92024"/>
    <w:rsid w:val="00D94DE0"/>
    <w:rsid w:val="00DA3E72"/>
    <w:rsid w:val="00DA6C69"/>
    <w:rsid w:val="00DB546D"/>
    <w:rsid w:val="00DB72D4"/>
    <w:rsid w:val="00DD13DD"/>
    <w:rsid w:val="00DD23B3"/>
    <w:rsid w:val="00DD53FC"/>
    <w:rsid w:val="00DD6825"/>
    <w:rsid w:val="00DE415B"/>
    <w:rsid w:val="00DE4C32"/>
    <w:rsid w:val="00DE5451"/>
    <w:rsid w:val="00E10625"/>
    <w:rsid w:val="00E146E3"/>
    <w:rsid w:val="00E17612"/>
    <w:rsid w:val="00E20350"/>
    <w:rsid w:val="00E275FA"/>
    <w:rsid w:val="00E30241"/>
    <w:rsid w:val="00E36A1B"/>
    <w:rsid w:val="00E541DD"/>
    <w:rsid w:val="00E5595A"/>
    <w:rsid w:val="00E57FE0"/>
    <w:rsid w:val="00E6196E"/>
    <w:rsid w:val="00E642A8"/>
    <w:rsid w:val="00E66404"/>
    <w:rsid w:val="00E761C8"/>
    <w:rsid w:val="00E83E77"/>
    <w:rsid w:val="00E91214"/>
    <w:rsid w:val="00E94CF7"/>
    <w:rsid w:val="00E95F67"/>
    <w:rsid w:val="00EA5822"/>
    <w:rsid w:val="00EB4C98"/>
    <w:rsid w:val="00EB5D33"/>
    <w:rsid w:val="00EC0555"/>
    <w:rsid w:val="00EC286A"/>
    <w:rsid w:val="00EC3ED8"/>
    <w:rsid w:val="00EC71BE"/>
    <w:rsid w:val="00EC72D7"/>
    <w:rsid w:val="00ED5783"/>
    <w:rsid w:val="00EF0023"/>
    <w:rsid w:val="00EF08D0"/>
    <w:rsid w:val="00EF11BF"/>
    <w:rsid w:val="00EF3A58"/>
    <w:rsid w:val="00EF69BA"/>
    <w:rsid w:val="00F05673"/>
    <w:rsid w:val="00F15EA0"/>
    <w:rsid w:val="00F20ECF"/>
    <w:rsid w:val="00F21432"/>
    <w:rsid w:val="00F234DC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3296"/>
    <w:rsid w:val="00F7514F"/>
    <w:rsid w:val="00F76526"/>
    <w:rsid w:val="00F83302"/>
    <w:rsid w:val="00F83374"/>
    <w:rsid w:val="00F833EE"/>
    <w:rsid w:val="00F90315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D4E6F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CA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table" w:customStyle="1" w:styleId="Mriekatabuky1">
    <w:name w:val="Mriežka tabuľky1"/>
    <w:basedOn w:val="Normlnatabuka"/>
    <w:next w:val="Mriekatabuky"/>
    <w:uiPriority w:val="59"/>
    <w:rsid w:val="00F9031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E54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54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54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54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54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0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5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7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5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3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F75EB2-13CB-4070-9328-1E91D1B1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2024-09-16T08:25:00Z</dcterms:created>
  <dcterms:modified xsi:type="dcterms:W3CDTF">2024-09-19T07:07:00Z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