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15D" w:rsidRPr="00EC29C9" w:rsidRDefault="00CF115D" w:rsidP="00EC29C9">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rsidR="00EF6861" w:rsidRPr="00EC29C9" w:rsidRDefault="00EF6861" w:rsidP="00EC29C9">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rsidR="00EF6861" w:rsidRPr="00EC29C9" w:rsidRDefault="00EF6861" w:rsidP="00EC29C9">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rsidR="00EF6861" w:rsidRPr="00EC29C9" w:rsidRDefault="00EF6861" w:rsidP="00EC29C9">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rsidR="00EF6861" w:rsidRPr="00EC29C9" w:rsidRDefault="00EF6861" w:rsidP="00EC29C9">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rsidR="00EF6861" w:rsidRPr="00EC29C9" w:rsidRDefault="00EF6861" w:rsidP="00EC29C9">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rsidR="00EF6861" w:rsidRPr="00EC29C9" w:rsidRDefault="00EF6861" w:rsidP="00EC29C9">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rsidR="00EF6861" w:rsidRPr="00EC29C9" w:rsidRDefault="00EF6861" w:rsidP="00EC29C9">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rsidR="00EF6861" w:rsidRPr="00EC29C9" w:rsidRDefault="00EF6861" w:rsidP="00EC29C9">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rsidR="00EF6861" w:rsidRPr="00EC29C9" w:rsidRDefault="00EF6861" w:rsidP="00EC29C9">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rsidR="00EF6861" w:rsidRPr="00EC29C9" w:rsidRDefault="00EF6861" w:rsidP="00EC29C9">
      <w:pPr>
        <w:overflowPunct w:val="0"/>
        <w:autoSpaceDE w:val="0"/>
        <w:autoSpaceDN w:val="0"/>
        <w:adjustRightInd w:val="0"/>
        <w:spacing w:after="0" w:line="240" w:lineRule="auto"/>
        <w:jc w:val="both"/>
        <w:textAlignment w:val="baseline"/>
        <w:outlineLvl w:val="0"/>
        <w:rPr>
          <w:rFonts w:ascii="Times New Roman" w:hAnsi="Times New Roman"/>
          <w:bCs/>
          <w:color w:val="000000"/>
          <w:sz w:val="24"/>
          <w:szCs w:val="24"/>
          <w:lang w:eastAsia="sk-SK"/>
        </w:rPr>
      </w:pPr>
    </w:p>
    <w:p w:rsidR="00EF6861" w:rsidRPr="00EC29C9" w:rsidRDefault="00EF6861" w:rsidP="00EC29C9">
      <w:pPr>
        <w:overflowPunct w:val="0"/>
        <w:autoSpaceDE w:val="0"/>
        <w:autoSpaceDN w:val="0"/>
        <w:adjustRightInd w:val="0"/>
        <w:spacing w:after="0" w:line="240" w:lineRule="auto"/>
        <w:jc w:val="both"/>
        <w:textAlignment w:val="baseline"/>
        <w:outlineLvl w:val="0"/>
        <w:rPr>
          <w:rFonts w:ascii="Times New Roman" w:hAnsi="Times New Roman"/>
          <w:bCs/>
          <w:color w:val="000000"/>
          <w:sz w:val="24"/>
          <w:szCs w:val="24"/>
          <w:lang w:eastAsia="sk-SK"/>
        </w:rPr>
      </w:pPr>
    </w:p>
    <w:p w:rsidR="00EF6861" w:rsidRPr="00EC29C9" w:rsidRDefault="00EF6861" w:rsidP="00EC29C9">
      <w:pPr>
        <w:overflowPunct w:val="0"/>
        <w:autoSpaceDE w:val="0"/>
        <w:autoSpaceDN w:val="0"/>
        <w:adjustRightInd w:val="0"/>
        <w:spacing w:after="0" w:line="240" w:lineRule="auto"/>
        <w:jc w:val="both"/>
        <w:textAlignment w:val="baseline"/>
        <w:outlineLvl w:val="0"/>
        <w:rPr>
          <w:rFonts w:ascii="Times New Roman" w:hAnsi="Times New Roman"/>
          <w:bCs/>
          <w:color w:val="000000"/>
          <w:sz w:val="24"/>
          <w:szCs w:val="24"/>
          <w:lang w:eastAsia="sk-SK"/>
        </w:rPr>
      </w:pPr>
    </w:p>
    <w:p w:rsidR="00EF6861" w:rsidRPr="00EC29C9" w:rsidRDefault="00EF6861" w:rsidP="00EC29C9">
      <w:pPr>
        <w:overflowPunct w:val="0"/>
        <w:autoSpaceDE w:val="0"/>
        <w:autoSpaceDN w:val="0"/>
        <w:adjustRightInd w:val="0"/>
        <w:spacing w:after="0" w:line="240" w:lineRule="auto"/>
        <w:jc w:val="both"/>
        <w:textAlignment w:val="baseline"/>
        <w:outlineLvl w:val="0"/>
        <w:rPr>
          <w:rFonts w:ascii="Times New Roman" w:hAnsi="Times New Roman"/>
          <w:bCs/>
          <w:color w:val="000000"/>
          <w:sz w:val="24"/>
          <w:szCs w:val="24"/>
          <w:lang w:eastAsia="sk-SK"/>
        </w:rPr>
      </w:pPr>
    </w:p>
    <w:p w:rsidR="00EF6861" w:rsidRPr="00EC29C9" w:rsidRDefault="00EF6861" w:rsidP="00EC29C9">
      <w:pPr>
        <w:overflowPunct w:val="0"/>
        <w:autoSpaceDE w:val="0"/>
        <w:autoSpaceDN w:val="0"/>
        <w:adjustRightInd w:val="0"/>
        <w:spacing w:after="0" w:line="240" w:lineRule="auto"/>
        <w:jc w:val="both"/>
        <w:textAlignment w:val="baseline"/>
        <w:outlineLvl w:val="0"/>
        <w:rPr>
          <w:rFonts w:ascii="Times New Roman" w:hAnsi="Times New Roman"/>
          <w:bCs/>
          <w:color w:val="000000"/>
          <w:sz w:val="24"/>
          <w:szCs w:val="24"/>
          <w:lang w:eastAsia="sk-SK"/>
        </w:rPr>
      </w:pPr>
      <w:bookmarkStart w:id="0" w:name="_GoBack"/>
      <w:bookmarkEnd w:id="0"/>
    </w:p>
    <w:p w:rsidR="00CF115D" w:rsidRDefault="00CF115D" w:rsidP="00EC29C9">
      <w:pPr>
        <w:pStyle w:val="Zkladntext"/>
        <w:jc w:val="both"/>
        <w:outlineLvl w:val="0"/>
        <w:rPr>
          <w:bCs/>
        </w:rPr>
      </w:pPr>
    </w:p>
    <w:p w:rsidR="003D2415" w:rsidRDefault="003D2415" w:rsidP="00EC29C9">
      <w:pPr>
        <w:pStyle w:val="Zkladntext"/>
        <w:jc w:val="both"/>
        <w:outlineLvl w:val="0"/>
        <w:rPr>
          <w:bCs/>
        </w:rPr>
      </w:pPr>
    </w:p>
    <w:p w:rsidR="003D2415" w:rsidRDefault="003D2415" w:rsidP="00EC29C9">
      <w:pPr>
        <w:pStyle w:val="Zkladntext"/>
        <w:jc w:val="both"/>
        <w:outlineLvl w:val="0"/>
        <w:rPr>
          <w:bCs/>
        </w:rPr>
      </w:pPr>
    </w:p>
    <w:p w:rsidR="003D2415" w:rsidRPr="00EC29C9" w:rsidRDefault="003D2415" w:rsidP="00EC29C9">
      <w:pPr>
        <w:pStyle w:val="Zkladntext"/>
        <w:jc w:val="both"/>
        <w:outlineLvl w:val="0"/>
        <w:rPr>
          <w:bCs/>
        </w:rPr>
      </w:pPr>
    </w:p>
    <w:p w:rsidR="00CF115D" w:rsidRPr="00EC29C9" w:rsidRDefault="00CF115D" w:rsidP="00EC29C9">
      <w:pPr>
        <w:pStyle w:val="Zkladntext"/>
        <w:jc w:val="center"/>
        <w:outlineLvl w:val="0"/>
        <w:rPr>
          <w:b/>
          <w:bCs/>
        </w:rPr>
      </w:pPr>
      <w:r w:rsidRPr="00EC29C9">
        <w:rPr>
          <w:b/>
          <w:bCs/>
        </w:rPr>
        <w:t xml:space="preserve">z </w:t>
      </w:r>
      <w:r w:rsidR="00FA1E70">
        <w:rPr>
          <w:b/>
          <w:bCs/>
        </w:rPr>
        <w:t>11</w:t>
      </w:r>
      <w:r w:rsidR="00FA1E70" w:rsidRPr="00EC29C9">
        <w:rPr>
          <w:b/>
          <w:bCs/>
        </w:rPr>
        <w:t xml:space="preserve">. </w:t>
      </w:r>
      <w:r w:rsidR="007D4047">
        <w:rPr>
          <w:b/>
          <w:bCs/>
        </w:rPr>
        <w:t xml:space="preserve">septembra </w:t>
      </w:r>
      <w:r w:rsidR="00AA47E2" w:rsidRPr="00EC29C9">
        <w:rPr>
          <w:b/>
          <w:bCs/>
        </w:rPr>
        <w:t>2024</w:t>
      </w:r>
      <w:r w:rsidRPr="00EC29C9">
        <w:rPr>
          <w:b/>
          <w:bCs/>
        </w:rPr>
        <w:t>,</w:t>
      </w:r>
    </w:p>
    <w:p w:rsidR="00CF115D" w:rsidRPr="00EC29C9" w:rsidRDefault="00CF115D" w:rsidP="00EC29C9">
      <w:pPr>
        <w:pStyle w:val="Zkladntext"/>
        <w:jc w:val="both"/>
        <w:rPr>
          <w:bCs/>
        </w:rPr>
      </w:pPr>
    </w:p>
    <w:p w:rsidR="00EF6861" w:rsidRPr="00EC29C9" w:rsidRDefault="00CF115D" w:rsidP="00EC29C9">
      <w:pPr>
        <w:pStyle w:val="Zkladntext"/>
        <w:jc w:val="center"/>
        <w:rPr>
          <w:b/>
          <w:bCs/>
        </w:rPr>
      </w:pPr>
      <w:r w:rsidRPr="00EC29C9">
        <w:rPr>
          <w:b/>
          <w:bCs/>
        </w:rPr>
        <w:t>kt</w:t>
      </w:r>
      <w:r w:rsidR="00CD0493" w:rsidRPr="00EC29C9">
        <w:rPr>
          <w:b/>
          <w:bCs/>
        </w:rPr>
        <w:t>orým sa mení a dopĺňa zákon č. 106</w:t>
      </w:r>
      <w:r w:rsidRPr="00EC29C9">
        <w:rPr>
          <w:b/>
          <w:bCs/>
        </w:rPr>
        <w:t xml:space="preserve">/2004 Z. z. o spotrebnej dani </w:t>
      </w:r>
    </w:p>
    <w:p w:rsidR="00317F34" w:rsidRDefault="00CF115D" w:rsidP="00EC29C9">
      <w:pPr>
        <w:pStyle w:val="Zkladntext"/>
        <w:jc w:val="center"/>
        <w:rPr>
          <w:b/>
          <w:bCs/>
        </w:rPr>
      </w:pPr>
      <w:r w:rsidRPr="00EC29C9">
        <w:rPr>
          <w:b/>
          <w:bCs/>
        </w:rPr>
        <w:t>z</w:t>
      </w:r>
      <w:r w:rsidR="00CD0493" w:rsidRPr="00EC29C9">
        <w:rPr>
          <w:b/>
          <w:bCs/>
        </w:rPr>
        <w:t> tabakových výrobkov</w:t>
      </w:r>
      <w:r w:rsidRPr="00EC29C9">
        <w:rPr>
          <w:b/>
          <w:bCs/>
        </w:rPr>
        <w:t xml:space="preserve"> v znení neskorších predpisov </w:t>
      </w:r>
    </w:p>
    <w:p w:rsidR="00CF115D" w:rsidRPr="00EC29C9" w:rsidRDefault="00317F34" w:rsidP="00EC29C9">
      <w:pPr>
        <w:pStyle w:val="Zkladntext"/>
        <w:jc w:val="center"/>
        <w:rPr>
          <w:b/>
          <w:bCs/>
        </w:rPr>
      </w:pPr>
      <w:r>
        <w:rPr>
          <w:b/>
          <w:bCs/>
        </w:rPr>
        <w:t>a ktorým sa menia a dopĺňajú niektoré zákony</w:t>
      </w:r>
    </w:p>
    <w:p w:rsidR="00DE6403" w:rsidRPr="00EC29C9" w:rsidRDefault="00DE6403" w:rsidP="00EC29C9">
      <w:pPr>
        <w:pStyle w:val="Nzov"/>
        <w:overflowPunct w:val="0"/>
        <w:autoSpaceDE w:val="0"/>
        <w:autoSpaceDN w:val="0"/>
        <w:adjustRightInd w:val="0"/>
        <w:spacing w:after="0" w:line="240" w:lineRule="auto"/>
        <w:textAlignment w:val="baseline"/>
        <w:outlineLvl w:val="0"/>
        <w:rPr>
          <w:rFonts w:ascii="Times New Roman" w:hAnsi="Times New Roman" w:cs="Times New Roman"/>
          <w:color w:val="000000" w:themeColor="text1"/>
          <w:sz w:val="24"/>
          <w:szCs w:val="24"/>
        </w:rPr>
      </w:pPr>
    </w:p>
    <w:p w:rsidR="00DE6403" w:rsidRPr="00EC29C9" w:rsidRDefault="00DE6403" w:rsidP="00EC29C9">
      <w:pPr>
        <w:spacing w:after="0" w:line="240" w:lineRule="auto"/>
        <w:rPr>
          <w:rFonts w:ascii="Times New Roman" w:hAnsi="Times New Roman"/>
          <w:bCs/>
          <w:color w:val="000000" w:themeColor="text1"/>
          <w:sz w:val="24"/>
          <w:szCs w:val="24"/>
        </w:rPr>
      </w:pPr>
    </w:p>
    <w:p w:rsidR="00A061B4" w:rsidRPr="00EC29C9" w:rsidRDefault="002856AC" w:rsidP="00EC29C9">
      <w:pPr>
        <w:pStyle w:val="Zkladntext"/>
        <w:rPr>
          <w:color w:val="000000" w:themeColor="text1"/>
        </w:rPr>
      </w:pPr>
      <w:r w:rsidRPr="00EC29C9">
        <w:rPr>
          <w:color w:val="000000" w:themeColor="text1"/>
        </w:rPr>
        <w:t>Národná rada Slovenskej republiky sa uzniesla na tomto zákone:</w:t>
      </w:r>
    </w:p>
    <w:p w:rsidR="00794E90" w:rsidRPr="00EC29C9" w:rsidRDefault="00794E90" w:rsidP="00EC29C9">
      <w:pPr>
        <w:spacing w:after="0" w:line="240" w:lineRule="auto"/>
        <w:jc w:val="center"/>
        <w:rPr>
          <w:rFonts w:ascii="Times New Roman" w:hAnsi="Times New Roman"/>
          <w:sz w:val="24"/>
          <w:szCs w:val="24"/>
        </w:rPr>
      </w:pPr>
    </w:p>
    <w:p w:rsidR="00794E90" w:rsidRPr="00EC29C9" w:rsidRDefault="00794E90" w:rsidP="00EC29C9">
      <w:pPr>
        <w:spacing w:after="0" w:line="240" w:lineRule="auto"/>
        <w:jc w:val="center"/>
        <w:rPr>
          <w:rFonts w:ascii="Times New Roman" w:hAnsi="Times New Roman"/>
          <w:b/>
          <w:sz w:val="24"/>
          <w:szCs w:val="24"/>
        </w:rPr>
      </w:pPr>
      <w:r w:rsidRPr="00EC29C9">
        <w:rPr>
          <w:rFonts w:ascii="Times New Roman" w:hAnsi="Times New Roman"/>
          <w:b/>
          <w:sz w:val="24"/>
          <w:szCs w:val="24"/>
        </w:rPr>
        <w:t>Čl. I</w:t>
      </w:r>
    </w:p>
    <w:p w:rsidR="00A061B4" w:rsidRPr="00EC29C9" w:rsidRDefault="00A061B4" w:rsidP="00EC29C9">
      <w:pPr>
        <w:spacing w:after="0" w:line="240" w:lineRule="auto"/>
        <w:rPr>
          <w:rFonts w:ascii="Times New Roman" w:hAnsi="Times New Roman"/>
          <w:b/>
          <w:sz w:val="24"/>
          <w:szCs w:val="24"/>
          <w:lang w:eastAsia="sk-SK"/>
        </w:rPr>
      </w:pPr>
    </w:p>
    <w:p w:rsidR="00A061B4" w:rsidRPr="001559B4" w:rsidRDefault="00A061B4" w:rsidP="00EC29C9">
      <w:pPr>
        <w:spacing w:after="0" w:line="240" w:lineRule="auto"/>
        <w:contextualSpacing/>
        <w:jc w:val="both"/>
        <w:rPr>
          <w:rFonts w:ascii="Times New Roman" w:hAnsi="Times New Roman"/>
          <w:sz w:val="24"/>
          <w:szCs w:val="24"/>
        </w:rPr>
      </w:pPr>
      <w:r w:rsidRPr="001559B4">
        <w:rPr>
          <w:rFonts w:ascii="Times New Roman" w:hAnsi="Times New Roman"/>
          <w:bCs/>
          <w:sz w:val="24"/>
          <w:szCs w:val="24"/>
        </w:rPr>
        <w:t xml:space="preserve">Zákon č. </w:t>
      </w:r>
      <w:hyperlink r:id="rId8" w:tooltip="Odkaz na predpis alebo ustanovenie" w:history="1">
        <w:r w:rsidRPr="001559B4">
          <w:rPr>
            <w:rFonts w:ascii="Times New Roman" w:hAnsi="Times New Roman"/>
            <w:bCs/>
            <w:sz w:val="24"/>
            <w:szCs w:val="24"/>
          </w:rPr>
          <w:t>106/2004 Z. z.</w:t>
        </w:r>
      </w:hyperlink>
      <w:r w:rsidRPr="001559B4">
        <w:rPr>
          <w:rFonts w:ascii="Times New Roman" w:hAnsi="Times New Roman"/>
          <w:bCs/>
          <w:sz w:val="24"/>
          <w:szCs w:val="24"/>
        </w:rPr>
        <w:t xml:space="preserve"> o spotrebnej dani z tabakových výrobkov v znení zákona č. 556/2004 Z. z., zákona č. 631/2004 Z. z., zákona č. 533/2005 Z. z., zák</w:t>
      </w:r>
      <w:r w:rsidR="00A44C1E" w:rsidRPr="001559B4">
        <w:rPr>
          <w:rFonts w:ascii="Times New Roman" w:hAnsi="Times New Roman"/>
          <w:bCs/>
          <w:sz w:val="24"/>
          <w:szCs w:val="24"/>
        </w:rPr>
        <w:t>ona č. 610/2005 Z. z., zákona</w:t>
      </w:r>
      <w:r w:rsidRPr="001559B4">
        <w:rPr>
          <w:rFonts w:ascii="Times New Roman" w:hAnsi="Times New Roman"/>
          <w:bCs/>
          <w:sz w:val="24"/>
          <w:szCs w:val="24"/>
        </w:rPr>
        <w:t xml:space="preserve"> č. 547/2007 Z. z., zákona č. 378/2008 Z. z., zákona č. 465/2008 Z. z., zákona č. 305/2009 Z. z., zákona č. 477/2009 Z. z., zákona č. 491/2010 Z. z., zákona č. 546/2011 Z. z., zákona č. 547/2011 Z. z., zákona č. 288/2012 Z. z., zá</w:t>
      </w:r>
      <w:r w:rsidR="00EF6861" w:rsidRPr="001559B4">
        <w:rPr>
          <w:rFonts w:ascii="Times New Roman" w:hAnsi="Times New Roman"/>
          <w:bCs/>
          <w:sz w:val="24"/>
          <w:szCs w:val="24"/>
        </w:rPr>
        <w:t>kona č. 381/2013 Z. z., zákona</w:t>
      </w:r>
      <w:r w:rsidRPr="001559B4">
        <w:rPr>
          <w:rFonts w:ascii="Times New Roman" w:hAnsi="Times New Roman"/>
          <w:bCs/>
          <w:sz w:val="24"/>
          <w:szCs w:val="24"/>
        </w:rPr>
        <w:t xml:space="preserve"> č. 218/2014 Z. z., zákona č. 323/2014 Z. z., zákona č. 54/2015 Z. z., zákona č. 130/2015 Z. z., zákona č. 241/2015 Z. z., zákona č. 360/2015 Z. z., zákona č. 296/2016 Z. z., zákona č. 269/2017 Z. z., zákona č. 92/2019 Z. z., zákona č. 221/2019 Z. z., zákona č. 198/2020 Z. z., zákona č. 390/2020 Z. z., zákona č. 186/2021 Z. z., zákona č. 408/2021 Z. z., zákona č. 530/2023 Z. z., zákona č. 43/2024 Z. z. a zákona č. 102/2024 Z. z. sa mení a dopĺňa takto:</w:t>
      </w:r>
    </w:p>
    <w:p w:rsidR="00A061B4" w:rsidRPr="00F724C0" w:rsidRDefault="00A061B4" w:rsidP="00F724C0">
      <w:pPr>
        <w:tabs>
          <w:tab w:val="left" w:pos="3885"/>
        </w:tabs>
        <w:spacing w:after="0" w:line="240" w:lineRule="auto"/>
        <w:ind w:left="426"/>
        <w:jc w:val="center"/>
        <w:rPr>
          <w:rFonts w:ascii="Times New Roman" w:hAnsi="Times New Roman"/>
          <w:color w:val="000000"/>
          <w:sz w:val="24"/>
          <w:szCs w:val="24"/>
        </w:rPr>
      </w:pPr>
    </w:p>
    <w:p w:rsidR="00A061B4" w:rsidRPr="00F724C0" w:rsidRDefault="00A061B4" w:rsidP="00F724C0">
      <w:pPr>
        <w:pStyle w:val="Odsekzoznamu"/>
        <w:numPr>
          <w:ilvl w:val="0"/>
          <w:numId w:val="1"/>
        </w:numPr>
        <w:spacing w:after="0" w:line="240" w:lineRule="auto"/>
        <w:ind w:left="426" w:hanging="426"/>
        <w:jc w:val="both"/>
        <w:rPr>
          <w:rFonts w:ascii="Times New Roman" w:hAnsi="Times New Roman"/>
          <w:color w:val="000000"/>
          <w:sz w:val="24"/>
          <w:szCs w:val="24"/>
        </w:rPr>
      </w:pPr>
      <w:r w:rsidRPr="00F724C0">
        <w:rPr>
          <w:rFonts w:ascii="Times New Roman" w:hAnsi="Times New Roman"/>
          <w:color w:val="000000"/>
          <w:sz w:val="24"/>
          <w:szCs w:val="24"/>
        </w:rPr>
        <w:t>§ 1 vrátane nadpisu znie:</w:t>
      </w:r>
    </w:p>
    <w:p w:rsidR="00221B3C" w:rsidRPr="00F724C0" w:rsidRDefault="00221B3C" w:rsidP="00F724C0">
      <w:pPr>
        <w:pStyle w:val="Odsekzoznamu"/>
        <w:spacing w:after="0" w:line="240" w:lineRule="auto"/>
        <w:ind w:left="426"/>
        <w:jc w:val="both"/>
        <w:rPr>
          <w:rFonts w:ascii="Times New Roman" w:hAnsi="Times New Roman"/>
          <w:color w:val="000000"/>
          <w:sz w:val="24"/>
          <w:szCs w:val="24"/>
        </w:rPr>
      </w:pPr>
    </w:p>
    <w:p w:rsidR="00A061B4" w:rsidRPr="00F724C0" w:rsidRDefault="00A061B4" w:rsidP="00F724C0">
      <w:pPr>
        <w:pStyle w:val="Odsekzoznamu"/>
        <w:spacing w:after="0" w:line="240" w:lineRule="auto"/>
        <w:ind w:left="0"/>
        <w:jc w:val="center"/>
        <w:rPr>
          <w:rFonts w:ascii="Times New Roman" w:hAnsi="Times New Roman"/>
          <w:color w:val="000000"/>
          <w:sz w:val="24"/>
          <w:szCs w:val="24"/>
        </w:rPr>
      </w:pPr>
      <w:r w:rsidRPr="00F724C0">
        <w:rPr>
          <w:rFonts w:ascii="Times New Roman" w:hAnsi="Times New Roman"/>
          <w:color w:val="000000"/>
          <w:sz w:val="24"/>
          <w:szCs w:val="24"/>
        </w:rPr>
        <w:t>„§ 1</w:t>
      </w:r>
    </w:p>
    <w:p w:rsidR="00A061B4" w:rsidRPr="00F724C0" w:rsidRDefault="00A061B4" w:rsidP="00F724C0">
      <w:pPr>
        <w:spacing w:after="0" w:line="240" w:lineRule="auto"/>
        <w:jc w:val="center"/>
        <w:rPr>
          <w:rFonts w:ascii="Times New Roman" w:hAnsi="Times New Roman"/>
          <w:color w:val="000000"/>
          <w:sz w:val="24"/>
          <w:szCs w:val="24"/>
        </w:rPr>
      </w:pPr>
      <w:r w:rsidRPr="00F724C0">
        <w:rPr>
          <w:rFonts w:ascii="Times New Roman" w:hAnsi="Times New Roman"/>
          <w:color w:val="000000"/>
          <w:sz w:val="24"/>
          <w:szCs w:val="24"/>
        </w:rPr>
        <w:t>Predmet úpravy</w:t>
      </w:r>
    </w:p>
    <w:p w:rsidR="00221B3C" w:rsidRPr="00F724C0" w:rsidRDefault="00221B3C" w:rsidP="00F724C0">
      <w:pPr>
        <w:spacing w:after="0" w:line="240" w:lineRule="auto"/>
        <w:ind w:left="2124" w:firstLine="708"/>
        <w:jc w:val="both"/>
        <w:rPr>
          <w:rFonts w:ascii="Times New Roman" w:hAnsi="Times New Roman"/>
          <w:color w:val="000000"/>
          <w:sz w:val="24"/>
          <w:szCs w:val="24"/>
        </w:rPr>
      </w:pPr>
    </w:p>
    <w:p w:rsidR="00A061B4" w:rsidRPr="00F724C0" w:rsidRDefault="00A061B4" w:rsidP="00F724C0">
      <w:pPr>
        <w:pStyle w:val="Odsekzoznamu"/>
        <w:spacing w:after="0" w:line="240" w:lineRule="auto"/>
        <w:ind w:left="426"/>
        <w:jc w:val="both"/>
        <w:rPr>
          <w:rFonts w:ascii="Times New Roman" w:hAnsi="Times New Roman"/>
          <w:color w:val="000000"/>
          <w:sz w:val="24"/>
          <w:szCs w:val="24"/>
        </w:rPr>
      </w:pPr>
      <w:r w:rsidRPr="00F724C0">
        <w:rPr>
          <w:rFonts w:ascii="Times New Roman" w:hAnsi="Times New Roman"/>
          <w:color w:val="000000"/>
          <w:sz w:val="24"/>
          <w:szCs w:val="24"/>
        </w:rPr>
        <w:t>Tento zákon upravuje zdaňovanie tabakových výrobkov, tabakovej suroviny, bezdymového tabakového výrobku a výrobku súvisiaceho s tabakovými výrobkami spotrebnou daňou (ďalej len „daň“) na daňovom území.“.</w:t>
      </w:r>
    </w:p>
    <w:p w:rsidR="00A061B4" w:rsidRPr="00F724C0" w:rsidRDefault="00A061B4" w:rsidP="00F724C0">
      <w:pPr>
        <w:pStyle w:val="Odsekzoznamu"/>
        <w:numPr>
          <w:ilvl w:val="0"/>
          <w:numId w:val="1"/>
        </w:numPr>
        <w:spacing w:after="0" w:line="240" w:lineRule="auto"/>
        <w:ind w:left="426" w:hanging="426"/>
        <w:jc w:val="both"/>
        <w:rPr>
          <w:rFonts w:ascii="Times New Roman" w:hAnsi="Times New Roman"/>
          <w:color w:val="000000"/>
          <w:sz w:val="24"/>
          <w:szCs w:val="24"/>
        </w:rPr>
      </w:pPr>
      <w:r w:rsidRPr="00F724C0">
        <w:rPr>
          <w:rFonts w:ascii="Times New Roman" w:hAnsi="Times New Roman"/>
          <w:color w:val="000000"/>
          <w:sz w:val="24"/>
          <w:szCs w:val="24"/>
        </w:rPr>
        <w:lastRenderedPageBreak/>
        <w:t xml:space="preserve">V § 4 ods. 7 sa za slovom „predpisu“ vypúšťa čiarka a slová „a potvrdenie o tejto skutočnosti vydá Ministerstvo zdravotníctva Slovenskej republiky alebo ním poverená inštitúcia“. </w:t>
      </w:r>
    </w:p>
    <w:p w:rsidR="00A061B4" w:rsidRPr="00F724C0" w:rsidRDefault="00A061B4" w:rsidP="00F724C0">
      <w:pPr>
        <w:pStyle w:val="Odsekzoznamu"/>
        <w:spacing w:after="0" w:line="240" w:lineRule="auto"/>
        <w:ind w:left="426"/>
        <w:jc w:val="both"/>
        <w:rPr>
          <w:rFonts w:ascii="Times New Roman" w:hAnsi="Times New Roman"/>
          <w:color w:val="000000"/>
          <w:sz w:val="24"/>
          <w:szCs w:val="24"/>
        </w:rPr>
      </w:pPr>
    </w:p>
    <w:p w:rsidR="00A061B4" w:rsidRPr="00F724C0" w:rsidRDefault="00A061B4" w:rsidP="00F724C0">
      <w:pPr>
        <w:pStyle w:val="Odsekzoznamu"/>
        <w:numPr>
          <w:ilvl w:val="0"/>
          <w:numId w:val="1"/>
        </w:numPr>
        <w:spacing w:after="0" w:line="240" w:lineRule="auto"/>
        <w:ind w:left="426" w:hanging="426"/>
        <w:jc w:val="both"/>
        <w:rPr>
          <w:rFonts w:ascii="Times New Roman" w:hAnsi="Times New Roman"/>
          <w:color w:val="000000"/>
          <w:sz w:val="24"/>
          <w:szCs w:val="24"/>
        </w:rPr>
      </w:pPr>
      <w:r w:rsidRPr="00F724C0">
        <w:rPr>
          <w:rFonts w:ascii="Times New Roman" w:hAnsi="Times New Roman"/>
          <w:color w:val="000000"/>
          <w:sz w:val="24"/>
          <w:szCs w:val="24"/>
        </w:rPr>
        <w:t>Poznámka pod čiarou k odkazu 2a znie:</w:t>
      </w:r>
    </w:p>
    <w:p w:rsidR="00A061B4" w:rsidRPr="00F724C0" w:rsidRDefault="00A061B4" w:rsidP="00F724C0">
      <w:pPr>
        <w:pStyle w:val="Odsekzoznamu"/>
        <w:spacing w:after="0" w:line="240" w:lineRule="auto"/>
        <w:ind w:left="426"/>
        <w:jc w:val="both"/>
        <w:rPr>
          <w:rFonts w:ascii="Times New Roman" w:hAnsi="Times New Roman"/>
          <w:color w:val="000000"/>
          <w:sz w:val="24"/>
          <w:szCs w:val="24"/>
        </w:rPr>
      </w:pPr>
      <w:r w:rsidRPr="00F724C0">
        <w:rPr>
          <w:rFonts w:ascii="Times New Roman" w:hAnsi="Times New Roman"/>
          <w:sz w:val="24"/>
          <w:szCs w:val="24"/>
        </w:rPr>
        <w:t>„</w:t>
      </w:r>
      <w:r w:rsidRPr="00F724C0">
        <w:rPr>
          <w:rFonts w:ascii="Times New Roman" w:hAnsi="Times New Roman"/>
          <w:sz w:val="24"/>
          <w:szCs w:val="24"/>
          <w:vertAlign w:val="superscript"/>
        </w:rPr>
        <w:t>2a</w:t>
      </w:r>
      <w:r w:rsidRPr="00F724C0">
        <w:rPr>
          <w:rFonts w:ascii="Times New Roman" w:hAnsi="Times New Roman"/>
          <w:color w:val="000000"/>
          <w:sz w:val="24"/>
          <w:szCs w:val="24"/>
        </w:rPr>
        <w:t>) Zákon č. 362/2011 Z. z. o liekoch a zdravotníckych pomôckach a o zmene a doplnení niektorých zákonov v znení neskorších predpiso</w:t>
      </w:r>
      <w:r w:rsidRPr="00F724C0">
        <w:rPr>
          <w:rFonts w:ascii="Times New Roman" w:hAnsi="Times New Roman"/>
          <w:sz w:val="24"/>
          <w:szCs w:val="24"/>
        </w:rPr>
        <w:t>v.“.</w:t>
      </w:r>
    </w:p>
    <w:p w:rsidR="00A061B4" w:rsidRPr="00F724C0" w:rsidRDefault="00A061B4" w:rsidP="00F724C0">
      <w:pPr>
        <w:pStyle w:val="Odsekzoznamu"/>
        <w:spacing w:after="0" w:line="240" w:lineRule="auto"/>
        <w:ind w:left="426"/>
        <w:jc w:val="both"/>
        <w:rPr>
          <w:rFonts w:ascii="Times New Roman" w:hAnsi="Times New Roman"/>
          <w:color w:val="000000"/>
          <w:sz w:val="24"/>
          <w:szCs w:val="24"/>
        </w:rPr>
      </w:pPr>
    </w:p>
    <w:p w:rsidR="00A061B4" w:rsidRPr="00F724C0" w:rsidRDefault="00A061B4" w:rsidP="00F724C0">
      <w:pPr>
        <w:pStyle w:val="Odsekzoznamu"/>
        <w:numPr>
          <w:ilvl w:val="0"/>
          <w:numId w:val="1"/>
        </w:numPr>
        <w:spacing w:after="0" w:line="240" w:lineRule="auto"/>
        <w:ind w:left="426" w:hanging="426"/>
        <w:jc w:val="both"/>
        <w:rPr>
          <w:rFonts w:ascii="Times New Roman" w:hAnsi="Times New Roman"/>
          <w:color w:val="000000"/>
          <w:sz w:val="24"/>
          <w:szCs w:val="24"/>
        </w:rPr>
      </w:pPr>
      <w:r w:rsidRPr="00F724C0">
        <w:rPr>
          <w:rFonts w:ascii="Times New Roman" w:hAnsi="Times New Roman"/>
          <w:color w:val="000000"/>
          <w:sz w:val="24"/>
          <w:szCs w:val="24"/>
        </w:rPr>
        <w:t>V § 4 odsek 8 znie:</w:t>
      </w:r>
    </w:p>
    <w:p w:rsidR="00A061B4" w:rsidRPr="00F724C0" w:rsidRDefault="00A061B4" w:rsidP="00F724C0">
      <w:pPr>
        <w:spacing w:after="0" w:line="240" w:lineRule="auto"/>
        <w:ind w:left="426"/>
        <w:jc w:val="both"/>
        <w:rPr>
          <w:rFonts w:ascii="Times New Roman" w:hAnsi="Times New Roman"/>
          <w:color w:val="000000"/>
          <w:sz w:val="24"/>
          <w:szCs w:val="24"/>
        </w:rPr>
      </w:pPr>
      <w:r w:rsidRPr="00F724C0">
        <w:rPr>
          <w:rFonts w:ascii="Times New Roman" w:hAnsi="Times New Roman"/>
          <w:color w:val="000000"/>
          <w:sz w:val="24"/>
          <w:szCs w:val="24"/>
        </w:rPr>
        <w:t>„(8) Predmetom dane je aj tabaková surovina, bezdymový tabakový výrobok a výrobok súvisiaci s tabakovými výrobkami.“.</w:t>
      </w:r>
    </w:p>
    <w:p w:rsidR="00A061B4" w:rsidRPr="00F724C0" w:rsidRDefault="00A061B4" w:rsidP="00F724C0">
      <w:pPr>
        <w:pStyle w:val="Odsekzoznamu"/>
        <w:spacing w:after="0" w:line="240" w:lineRule="auto"/>
        <w:jc w:val="both"/>
        <w:rPr>
          <w:rFonts w:ascii="Times New Roman" w:hAnsi="Times New Roman"/>
          <w:color w:val="000000"/>
          <w:sz w:val="24"/>
          <w:szCs w:val="24"/>
        </w:rPr>
      </w:pPr>
    </w:p>
    <w:p w:rsidR="00A061B4" w:rsidRPr="00F724C0" w:rsidRDefault="00A061B4" w:rsidP="00F724C0">
      <w:pPr>
        <w:pStyle w:val="Odsekzoznamu"/>
        <w:numPr>
          <w:ilvl w:val="0"/>
          <w:numId w:val="1"/>
        </w:numPr>
        <w:spacing w:after="0" w:line="240" w:lineRule="auto"/>
        <w:ind w:left="426" w:hanging="426"/>
        <w:jc w:val="both"/>
        <w:rPr>
          <w:rFonts w:ascii="Times New Roman" w:hAnsi="Times New Roman"/>
          <w:sz w:val="24"/>
          <w:szCs w:val="24"/>
        </w:rPr>
      </w:pPr>
      <w:r w:rsidRPr="00F724C0">
        <w:rPr>
          <w:rFonts w:ascii="Times New Roman" w:hAnsi="Times New Roman"/>
          <w:sz w:val="24"/>
          <w:szCs w:val="24"/>
        </w:rPr>
        <w:t xml:space="preserve">V § 6 odseky 1 až 3 znejú: </w:t>
      </w:r>
    </w:p>
    <w:p w:rsidR="00A061B4" w:rsidRPr="00F724C0" w:rsidRDefault="00A061B4" w:rsidP="00A241B6">
      <w:pPr>
        <w:spacing w:after="0" w:line="240" w:lineRule="auto"/>
        <w:ind w:left="851" w:hanging="459"/>
        <w:jc w:val="both"/>
        <w:rPr>
          <w:rFonts w:ascii="Times New Roman" w:hAnsi="Times New Roman"/>
          <w:sz w:val="24"/>
          <w:szCs w:val="24"/>
        </w:rPr>
      </w:pPr>
      <w:r w:rsidRPr="00F724C0">
        <w:rPr>
          <w:rFonts w:ascii="Times New Roman" w:hAnsi="Times New Roman"/>
          <w:sz w:val="24"/>
          <w:szCs w:val="24"/>
        </w:rPr>
        <w:t xml:space="preserve">„(1) Sadzba dane z tabakových výrobkov okrem cigariet a s výnimkou podľa § </w:t>
      </w:r>
      <w:r w:rsidR="00186ADC">
        <w:rPr>
          <w:rFonts w:ascii="Times New Roman" w:hAnsi="Times New Roman"/>
          <w:sz w:val="24"/>
          <w:szCs w:val="24"/>
        </w:rPr>
        <w:t>44aj</w:t>
      </w:r>
      <w:r w:rsidR="00186ADC" w:rsidRPr="00F724C0">
        <w:rPr>
          <w:rFonts w:ascii="Times New Roman" w:hAnsi="Times New Roman"/>
          <w:sz w:val="24"/>
          <w:szCs w:val="24"/>
        </w:rPr>
        <w:t xml:space="preserve"> </w:t>
      </w:r>
      <w:r w:rsidRPr="00F724C0">
        <w:rPr>
          <w:rFonts w:ascii="Times New Roman" w:hAnsi="Times New Roman"/>
          <w:sz w:val="24"/>
          <w:szCs w:val="24"/>
        </w:rPr>
        <w:t>ods. 7 a 11 sa ustanovuje takto:</w:t>
      </w: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2014"/>
        <w:gridCol w:w="2958"/>
      </w:tblGrid>
      <w:tr w:rsidR="00A061B4" w:rsidRPr="00EC29C9" w:rsidTr="00AE174C">
        <w:trPr>
          <w:trHeight w:val="99"/>
          <w:tblCellSpacing w:w="15" w:type="dxa"/>
        </w:trPr>
        <w:tc>
          <w:tcPr>
            <w:tcW w:w="1969" w:type="dxa"/>
            <w:hideMark/>
          </w:tcPr>
          <w:p w:rsidR="00A061B4" w:rsidRPr="00212CBF" w:rsidRDefault="00A061B4" w:rsidP="00212CBF">
            <w:pPr>
              <w:spacing w:after="0" w:line="240" w:lineRule="auto"/>
              <w:ind w:firstLine="426"/>
              <w:rPr>
                <w:rFonts w:ascii="Times New Roman" w:hAnsi="Times New Roman"/>
                <w:sz w:val="24"/>
                <w:szCs w:val="24"/>
              </w:rPr>
            </w:pPr>
            <w:r w:rsidRPr="00212CBF">
              <w:rPr>
                <w:rFonts w:ascii="Times New Roman" w:hAnsi="Times New Roman"/>
                <w:sz w:val="24"/>
                <w:szCs w:val="24"/>
              </w:rPr>
              <w:t>opis tovaru</w:t>
            </w:r>
          </w:p>
        </w:tc>
        <w:tc>
          <w:tcPr>
            <w:tcW w:w="2913" w:type="dxa"/>
            <w:hideMark/>
          </w:tcPr>
          <w:p w:rsidR="00A061B4" w:rsidRPr="00212CBF" w:rsidRDefault="00A061B4" w:rsidP="00212CBF">
            <w:pPr>
              <w:spacing w:after="0" w:line="240" w:lineRule="auto"/>
              <w:ind w:firstLine="426"/>
              <w:rPr>
                <w:rFonts w:ascii="Times New Roman" w:hAnsi="Times New Roman"/>
                <w:sz w:val="24"/>
                <w:szCs w:val="24"/>
              </w:rPr>
            </w:pPr>
            <w:r w:rsidRPr="00212CBF">
              <w:rPr>
                <w:rFonts w:ascii="Times New Roman" w:hAnsi="Times New Roman"/>
                <w:sz w:val="24"/>
                <w:szCs w:val="24"/>
              </w:rPr>
              <w:t xml:space="preserve">                 sadzba dane</w:t>
            </w:r>
          </w:p>
        </w:tc>
      </w:tr>
      <w:tr w:rsidR="00A061B4" w:rsidRPr="00EC29C9" w:rsidTr="00AE174C">
        <w:trPr>
          <w:trHeight w:val="105"/>
          <w:tblCellSpacing w:w="15" w:type="dxa"/>
        </w:trPr>
        <w:tc>
          <w:tcPr>
            <w:tcW w:w="1969" w:type="dxa"/>
          </w:tcPr>
          <w:p w:rsidR="00A061B4" w:rsidRPr="00EC29C9" w:rsidRDefault="00A061B4" w:rsidP="00EC29C9">
            <w:pPr>
              <w:spacing w:after="0" w:line="240" w:lineRule="auto"/>
              <w:rPr>
                <w:rFonts w:ascii="Times New Roman" w:hAnsi="Times New Roman"/>
                <w:sz w:val="24"/>
                <w:szCs w:val="24"/>
              </w:rPr>
            </w:pPr>
          </w:p>
        </w:tc>
        <w:tc>
          <w:tcPr>
            <w:tcW w:w="2913" w:type="dxa"/>
          </w:tcPr>
          <w:p w:rsidR="00A061B4" w:rsidRPr="00EC29C9" w:rsidRDefault="00A061B4" w:rsidP="00212CBF">
            <w:pPr>
              <w:spacing w:after="0" w:line="240" w:lineRule="auto"/>
              <w:ind w:firstLine="426"/>
              <w:rPr>
                <w:rFonts w:ascii="Times New Roman" w:hAnsi="Times New Roman"/>
                <w:sz w:val="24"/>
                <w:szCs w:val="24"/>
              </w:rPr>
            </w:pPr>
          </w:p>
        </w:tc>
      </w:tr>
      <w:tr w:rsidR="00A061B4" w:rsidRPr="00EC29C9" w:rsidTr="00AE174C">
        <w:trPr>
          <w:trHeight w:val="99"/>
          <w:tblCellSpacing w:w="15" w:type="dxa"/>
        </w:trPr>
        <w:tc>
          <w:tcPr>
            <w:tcW w:w="1969" w:type="dxa"/>
            <w:hideMark/>
          </w:tcPr>
          <w:p w:rsidR="00A061B4" w:rsidRPr="00EC29C9" w:rsidRDefault="00A061B4" w:rsidP="00EC29C9">
            <w:pPr>
              <w:spacing w:after="0" w:line="240" w:lineRule="auto"/>
              <w:ind w:firstLine="426"/>
              <w:rPr>
                <w:rFonts w:ascii="Times New Roman" w:hAnsi="Times New Roman"/>
                <w:sz w:val="24"/>
                <w:szCs w:val="24"/>
              </w:rPr>
            </w:pPr>
            <w:r w:rsidRPr="00EC29C9">
              <w:rPr>
                <w:rFonts w:ascii="Times New Roman" w:hAnsi="Times New Roman"/>
                <w:sz w:val="24"/>
                <w:szCs w:val="24"/>
              </w:rPr>
              <w:t xml:space="preserve">cigary, </w:t>
            </w:r>
            <w:proofErr w:type="spellStart"/>
            <w:r w:rsidRPr="00EC29C9">
              <w:rPr>
                <w:rFonts w:ascii="Times New Roman" w:hAnsi="Times New Roman"/>
                <w:sz w:val="24"/>
                <w:szCs w:val="24"/>
              </w:rPr>
              <w:t>cigarky</w:t>
            </w:r>
            <w:proofErr w:type="spellEnd"/>
          </w:p>
        </w:tc>
        <w:tc>
          <w:tcPr>
            <w:tcW w:w="2913" w:type="dxa"/>
            <w:hideMark/>
          </w:tcPr>
          <w:p w:rsidR="00A061B4" w:rsidRPr="00EC29C9" w:rsidRDefault="00A061B4" w:rsidP="00212CBF">
            <w:pPr>
              <w:spacing w:after="0" w:line="240" w:lineRule="auto"/>
              <w:ind w:firstLine="426"/>
              <w:rPr>
                <w:rFonts w:ascii="Times New Roman" w:hAnsi="Times New Roman"/>
                <w:sz w:val="24"/>
                <w:szCs w:val="24"/>
              </w:rPr>
            </w:pPr>
            <w:r w:rsidRPr="00EC29C9">
              <w:rPr>
                <w:rFonts w:ascii="Times New Roman" w:hAnsi="Times New Roman"/>
                <w:sz w:val="24"/>
                <w:szCs w:val="24"/>
              </w:rPr>
              <w:t xml:space="preserve">                  139 eur/kg</w:t>
            </w:r>
          </w:p>
        </w:tc>
      </w:tr>
      <w:tr w:rsidR="00A061B4" w:rsidRPr="00EC29C9" w:rsidTr="00AE174C">
        <w:trPr>
          <w:trHeight w:val="205"/>
          <w:tblCellSpacing w:w="15" w:type="dxa"/>
        </w:trPr>
        <w:tc>
          <w:tcPr>
            <w:tcW w:w="1969" w:type="dxa"/>
            <w:hideMark/>
          </w:tcPr>
          <w:p w:rsidR="00A061B4" w:rsidRPr="00EC29C9" w:rsidRDefault="00A061B4" w:rsidP="00EC29C9">
            <w:pPr>
              <w:spacing w:after="0" w:line="240" w:lineRule="auto"/>
              <w:rPr>
                <w:rFonts w:ascii="Times New Roman" w:hAnsi="Times New Roman"/>
                <w:sz w:val="24"/>
                <w:szCs w:val="24"/>
              </w:rPr>
            </w:pPr>
          </w:p>
          <w:p w:rsidR="00A061B4" w:rsidRPr="00EC29C9" w:rsidRDefault="00A061B4" w:rsidP="00212CBF">
            <w:pPr>
              <w:spacing w:after="0" w:line="240" w:lineRule="auto"/>
              <w:ind w:firstLine="426"/>
              <w:rPr>
                <w:rFonts w:ascii="Times New Roman" w:hAnsi="Times New Roman"/>
                <w:sz w:val="24"/>
                <w:szCs w:val="24"/>
              </w:rPr>
            </w:pPr>
            <w:r w:rsidRPr="00EC29C9">
              <w:rPr>
                <w:rFonts w:ascii="Times New Roman" w:hAnsi="Times New Roman"/>
                <w:sz w:val="24"/>
                <w:szCs w:val="24"/>
              </w:rPr>
              <w:t xml:space="preserve">tabak  </w:t>
            </w:r>
          </w:p>
        </w:tc>
        <w:tc>
          <w:tcPr>
            <w:tcW w:w="2913" w:type="dxa"/>
            <w:hideMark/>
          </w:tcPr>
          <w:p w:rsidR="00A061B4" w:rsidRPr="00212CBF" w:rsidRDefault="00A061B4" w:rsidP="00212CBF">
            <w:pPr>
              <w:spacing w:after="0" w:line="240" w:lineRule="auto"/>
              <w:ind w:firstLine="426"/>
              <w:rPr>
                <w:rFonts w:ascii="Times New Roman" w:hAnsi="Times New Roman"/>
                <w:sz w:val="24"/>
                <w:szCs w:val="24"/>
              </w:rPr>
            </w:pPr>
            <w:r w:rsidRPr="00212CBF">
              <w:rPr>
                <w:rFonts w:ascii="Times New Roman" w:hAnsi="Times New Roman"/>
                <w:sz w:val="24"/>
                <w:szCs w:val="24"/>
              </w:rPr>
              <w:t xml:space="preserve">                           </w:t>
            </w:r>
          </w:p>
          <w:p w:rsidR="00A061B4" w:rsidRPr="00212CBF" w:rsidRDefault="00A061B4" w:rsidP="00212CBF">
            <w:pPr>
              <w:spacing w:after="0" w:line="240" w:lineRule="auto"/>
              <w:ind w:firstLine="426"/>
              <w:rPr>
                <w:rFonts w:ascii="Times New Roman" w:hAnsi="Times New Roman"/>
                <w:sz w:val="24"/>
                <w:szCs w:val="24"/>
              </w:rPr>
            </w:pPr>
            <w:r w:rsidRPr="00212CBF">
              <w:rPr>
                <w:rFonts w:ascii="Times New Roman" w:hAnsi="Times New Roman"/>
                <w:sz w:val="24"/>
                <w:szCs w:val="24"/>
              </w:rPr>
              <w:t xml:space="preserve">               209,50 eura/kg.</w:t>
            </w:r>
          </w:p>
        </w:tc>
      </w:tr>
      <w:tr w:rsidR="00A061B4" w:rsidRPr="00EC29C9" w:rsidTr="00AE174C">
        <w:trPr>
          <w:trHeight w:val="99"/>
          <w:tblCellSpacing w:w="15" w:type="dxa"/>
        </w:trPr>
        <w:tc>
          <w:tcPr>
            <w:tcW w:w="1969" w:type="dxa"/>
          </w:tcPr>
          <w:p w:rsidR="00A061B4" w:rsidRPr="00EC29C9" w:rsidRDefault="00A061B4" w:rsidP="00EC29C9">
            <w:pPr>
              <w:spacing w:after="0" w:line="240" w:lineRule="auto"/>
              <w:rPr>
                <w:rFonts w:ascii="Times New Roman" w:hAnsi="Times New Roman"/>
                <w:sz w:val="24"/>
                <w:szCs w:val="24"/>
              </w:rPr>
            </w:pPr>
          </w:p>
        </w:tc>
        <w:tc>
          <w:tcPr>
            <w:tcW w:w="2913" w:type="dxa"/>
          </w:tcPr>
          <w:p w:rsidR="00A061B4" w:rsidRPr="00EC29C9" w:rsidRDefault="00A061B4" w:rsidP="00212CBF">
            <w:pPr>
              <w:spacing w:after="0" w:line="240" w:lineRule="auto"/>
              <w:ind w:firstLine="426"/>
              <w:rPr>
                <w:rFonts w:ascii="Times New Roman" w:hAnsi="Times New Roman"/>
                <w:sz w:val="24"/>
                <w:szCs w:val="24"/>
              </w:rPr>
            </w:pPr>
          </w:p>
        </w:tc>
      </w:tr>
    </w:tbl>
    <w:p w:rsidR="00A061B4" w:rsidRPr="00F724C0" w:rsidRDefault="00A061B4" w:rsidP="00EC29C9">
      <w:pPr>
        <w:spacing w:after="0" w:line="240" w:lineRule="auto"/>
        <w:ind w:left="360"/>
        <w:jc w:val="both"/>
        <w:rPr>
          <w:rFonts w:ascii="Times New Roman" w:hAnsi="Times New Roman"/>
          <w:sz w:val="24"/>
          <w:szCs w:val="24"/>
        </w:rPr>
      </w:pPr>
      <w:r w:rsidRPr="00EC29C9">
        <w:rPr>
          <w:rFonts w:ascii="Times New Roman" w:hAnsi="Times New Roman"/>
          <w:sz w:val="24"/>
          <w:szCs w:val="24"/>
        </w:rPr>
        <w:br w:type="textWrapping" w:clear="all"/>
        <w:t xml:space="preserve">(2) </w:t>
      </w:r>
      <w:r w:rsidRPr="00F724C0">
        <w:rPr>
          <w:rFonts w:ascii="Times New Roman" w:hAnsi="Times New Roman"/>
          <w:sz w:val="24"/>
          <w:szCs w:val="24"/>
        </w:rPr>
        <w:t xml:space="preserve">Sadzba dane z cigariet s výnimkou podľa odseku 3 a § </w:t>
      </w:r>
      <w:r w:rsidR="00186ADC">
        <w:rPr>
          <w:rFonts w:ascii="Times New Roman" w:hAnsi="Times New Roman"/>
          <w:sz w:val="24"/>
          <w:szCs w:val="24"/>
        </w:rPr>
        <w:t>44aj</w:t>
      </w:r>
      <w:r w:rsidR="00186ADC" w:rsidRPr="00F724C0">
        <w:rPr>
          <w:rFonts w:ascii="Times New Roman" w:hAnsi="Times New Roman"/>
          <w:sz w:val="24"/>
          <w:szCs w:val="24"/>
        </w:rPr>
        <w:t xml:space="preserve"> </w:t>
      </w:r>
      <w:r w:rsidRPr="00F724C0">
        <w:rPr>
          <w:rFonts w:ascii="Times New Roman" w:hAnsi="Times New Roman"/>
          <w:sz w:val="24"/>
          <w:szCs w:val="24"/>
        </w:rPr>
        <w:t>ods. 1 sa ustanovuje takto:</w:t>
      </w:r>
    </w:p>
    <w:p w:rsidR="00A061B4" w:rsidRPr="00F724C0" w:rsidRDefault="00A061B4" w:rsidP="00F724C0">
      <w:pPr>
        <w:spacing w:after="0" w:line="240" w:lineRule="auto"/>
        <w:rPr>
          <w:rFonts w:ascii="Times New Roman" w:hAnsi="Times New Roman"/>
          <w:sz w:val="24"/>
          <w:szCs w:val="24"/>
        </w:rPr>
      </w:pPr>
    </w:p>
    <w:tbl>
      <w:tblPr>
        <w:tblW w:w="0" w:type="auto"/>
        <w:tblCellSpacing w:w="0" w:type="dxa"/>
        <w:tblInd w:w="418"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126"/>
        <w:gridCol w:w="3118"/>
        <w:gridCol w:w="3261"/>
      </w:tblGrid>
      <w:tr w:rsidR="00A061B4" w:rsidRPr="00EC29C9" w:rsidTr="005E164B">
        <w:trPr>
          <w:tblCellSpacing w:w="0" w:type="dxa"/>
        </w:trPr>
        <w:tc>
          <w:tcPr>
            <w:tcW w:w="8505" w:type="dxa"/>
            <w:gridSpan w:val="3"/>
            <w:tcBorders>
              <w:top w:val="outset" w:sz="6" w:space="0" w:color="auto"/>
              <w:left w:val="outset" w:sz="6" w:space="0" w:color="auto"/>
              <w:bottom w:val="outset" w:sz="6" w:space="0" w:color="auto"/>
              <w:right w:val="outset" w:sz="6" w:space="0" w:color="auto"/>
            </w:tcBorders>
            <w:hideMark/>
          </w:tcPr>
          <w:p w:rsidR="00A061B4" w:rsidRPr="00F724C0" w:rsidRDefault="00A061B4" w:rsidP="00F724C0">
            <w:pPr>
              <w:spacing w:after="0" w:line="240" w:lineRule="auto"/>
              <w:ind w:left="426"/>
              <w:jc w:val="center"/>
              <w:rPr>
                <w:rFonts w:ascii="Times New Roman" w:hAnsi="Times New Roman"/>
                <w:sz w:val="24"/>
                <w:szCs w:val="24"/>
                <w:lang w:eastAsia="sk-SK"/>
              </w:rPr>
            </w:pPr>
            <w:r w:rsidRPr="00F724C0">
              <w:rPr>
                <w:rFonts w:ascii="Times New Roman" w:hAnsi="Times New Roman"/>
                <w:sz w:val="24"/>
                <w:szCs w:val="24"/>
                <w:lang w:eastAsia="sk-SK"/>
              </w:rPr>
              <w:t xml:space="preserve">     kombinovaná sadzba dane</w:t>
            </w:r>
          </w:p>
        </w:tc>
      </w:tr>
      <w:tr w:rsidR="00A061B4" w:rsidRPr="00EC29C9" w:rsidTr="005E164B">
        <w:trPr>
          <w:trHeight w:val="318"/>
          <w:tblCellSpacing w:w="0" w:type="dxa"/>
        </w:trPr>
        <w:tc>
          <w:tcPr>
            <w:tcW w:w="2126" w:type="dxa"/>
            <w:tcBorders>
              <w:top w:val="outset" w:sz="6" w:space="0" w:color="auto"/>
              <w:left w:val="outset" w:sz="6" w:space="0" w:color="auto"/>
              <w:bottom w:val="outset" w:sz="6" w:space="0" w:color="auto"/>
              <w:right w:val="outset" w:sz="6" w:space="0" w:color="auto"/>
            </w:tcBorders>
            <w:hideMark/>
          </w:tcPr>
          <w:p w:rsidR="00A061B4" w:rsidRPr="00EC29C9" w:rsidRDefault="00A061B4" w:rsidP="00EC29C9">
            <w:pPr>
              <w:spacing w:after="0" w:line="240" w:lineRule="auto"/>
              <w:ind w:left="426"/>
              <w:rPr>
                <w:rFonts w:ascii="Times New Roman" w:hAnsi="Times New Roman"/>
                <w:sz w:val="24"/>
                <w:szCs w:val="24"/>
                <w:lang w:eastAsia="sk-SK"/>
              </w:rPr>
            </w:pPr>
            <w:r w:rsidRPr="00EC29C9">
              <w:rPr>
                <w:rFonts w:ascii="Times New Roman" w:hAnsi="Times New Roman"/>
                <w:sz w:val="24"/>
                <w:szCs w:val="24"/>
                <w:lang w:eastAsia="sk-SK"/>
              </w:rPr>
              <w:t>opis tovaru</w:t>
            </w:r>
          </w:p>
        </w:tc>
        <w:tc>
          <w:tcPr>
            <w:tcW w:w="3118" w:type="dxa"/>
            <w:tcBorders>
              <w:top w:val="outset" w:sz="6" w:space="0" w:color="auto"/>
              <w:left w:val="outset" w:sz="6" w:space="0" w:color="auto"/>
              <w:bottom w:val="outset" w:sz="6" w:space="0" w:color="auto"/>
              <w:right w:val="outset" w:sz="6" w:space="0" w:color="auto"/>
            </w:tcBorders>
            <w:hideMark/>
          </w:tcPr>
          <w:p w:rsidR="00A061B4" w:rsidRPr="00EC29C9" w:rsidRDefault="00A061B4" w:rsidP="00F724C0">
            <w:pPr>
              <w:spacing w:after="0" w:line="240" w:lineRule="auto"/>
              <w:ind w:left="426"/>
              <w:rPr>
                <w:rFonts w:ascii="Times New Roman" w:hAnsi="Times New Roman"/>
                <w:sz w:val="24"/>
                <w:szCs w:val="24"/>
                <w:lang w:eastAsia="sk-SK"/>
              </w:rPr>
            </w:pPr>
            <w:r w:rsidRPr="00EC29C9">
              <w:rPr>
                <w:rFonts w:ascii="Times New Roman" w:hAnsi="Times New Roman"/>
                <w:sz w:val="24"/>
                <w:szCs w:val="24"/>
                <w:lang w:eastAsia="sk-SK"/>
              </w:rPr>
              <w:t>špecifická časť</w:t>
            </w:r>
          </w:p>
        </w:tc>
        <w:tc>
          <w:tcPr>
            <w:tcW w:w="3261" w:type="dxa"/>
            <w:tcBorders>
              <w:top w:val="outset" w:sz="6" w:space="0" w:color="auto"/>
              <w:left w:val="outset" w:sz="6" w:space="0" w:color="auto"/>
              <w:bottom w:val="outset" w:sz="6" w:space="0" w:color="auto"/>
              <w:right w:val="outset" w:sz="6" w:space="0" w:color="auto"/>
            </w:tcBorders>
            <w:hideMark/>
          </w:tcPr>
          <w:p w:rsidR="00A061B4" w:rsidRPr="00F724C0" w:rsidRDefault="00A061B4" w:rsidP="00F724C0">
            <w:pPr>
              <w:spacing w:after="0" w:line="240" w:lineRule="auto"/>
              <w:ind w:left="426"/>
              <w:rPr>
                <w:rFonts w:ascii="Times New Roman" w:hAnsi="Times New Roman"/>
                <w:sz w:val="24"/>
                <w:szCs w:val="24"/>
                <w:lang w:eastAsia="sk-SK"/>
              </w:rPr>
            </w:pPr>
            <w:r w:rsidRPr="00F724C0">
              <w:rPr>
                <w:rFonts w:ascii="Times New Roman" w:hAnsi="Times New Roman"/>
                <w:sz w:val="24"/>
                <w:szCs w:val="24"/>
                <w:lang w:eastAsia="sk-SK"/>
              </w:rPr>
              <w:t>percentuálna časť</w:t>
            </w:r>
          </w:p>
        </w:tc>
      </w:tr>
      <w:tr w:rsidR="00A061B4" w:rsidRPr="00EC29C9" w:rsidTr="005E164B">
        <w:trPr>
          <w:trHeight w:val="64"/>
          <w:tblCellSpacing w:w="0" w:type="dxa"/>
        </w:trPr>
        <w:tc>
          <w:tcPr>
            <w:tcW w:w="2126" w:type="dxa"/>
            <w:tcBorders>
              <w:top w:val="outset" w:sz="6" w:space="0" w:color="auto"/>
              <w:left w:val="outset" w:sz="6" w:space="0" w:color="auto"/>
              <w:bottom w:val="outset" w:sz="6" w:space="0" w:color="auto"/>
              <w:right w:val="outset" w:sz="6" w:space="0" w:color="auto"/>
            </w:tcBorders>
            <w:hideMark/>
          </w:tcPr>
          <w:p w:rsidR="00A061B4" w:rsidRPr="00EC29C9" w:rsidRDefault="00A061B4" w:rsidP="00EC29C9">
            <w:pPr>
              <w:spacing w:after="0" w:line="240" w:lineRule="auto"/>
              <w:ind w:left="426"/>
              <w:rPr>
                <w:rFonts w:ascii="Times New Roman" w:hAnsi="Times New Roman"/>
                <w:sz w:val="24"/>
                <w:szCs w:val="24"/>
                <w:lang w:eastAsia="sk-SK"/>
              </w:rPr>
            </w:pPr>
            <w:r w:rsidRPr="00EC29C9">
              <w:rPr>
                <w:rFonts w:ascii="Times New Roman" w:hAnsi="Times New Roman"/>
                <w:sz w:val="24"/>
                <w:szCs w:val="24"/>
                <w:lang w:eastAsia="sk-SK"/>
              </w:rPr>
              <w:t>cigarety</w:t>
            </w:r>
          </w:p>
        </w:tc>
        <w:tc>
          <w:tcPr>
            <w:tcW w:w="3118" w:type="dxa"/>
            <w:tcBorders>
              <w:top w:val="outset" w:sz="6" w:space="0" w:color="auto"/>
              <w:left w:val="outset" w:sz="6" w:space="0" w:color="auto"/>
              <w:bottom w:val="outset" w:sz="6" w:space="0" w:color="auto"/>
              <w:right w:val="outset" w:sz="6" w:space="0" w:color="auto"/>
            </w:tcBorders>
            <w:hideMark/>
          </w:tcPr>
          <w:p w:rsidR="00A061B4" w:rsidRPr="00EC29C9" w:rsidRDefault="00A061B4" w:rsidP="00F724C0">
            <w:pPr>
              <w:spacing w:after="0" w:line="240" w:lineRule="auto"/>
              <w:ind w:left="426"/>
              <w:rPr>
                <w:rFonts w:ascii="Times New Roman" w:hAnsi="Times New Roman"/>
                <w:sz w:val="24"/>
                <w:szCs w:val="24"/>
                <w:lang w:eastAsia="sk-SK"/>
              </w:rPr>
            </w:pPr>
            <w:r w:rsidRPr="00EC29C9">
              <w:rPr>
                <w:rFonts w:ascii="Times New Roman" w:hAnsi="Times New Roman"/>
                <w:sz w:val="24"/>
                <w:szCs w:val="24"/>
                <w:lang w:eastAsia="sk-SK"/>
              </w:rPr>
              <w:t xml:space="preserve"> 113,50 eura/1 000 kusov</w:t>
            </w:r>
          </w:p>
        </w:tc>
        <w:tc>
          <w:tcPr>
            <w:tcW w:w="3261" w:type="dxa"/>
            <w:tcBorders>
              <w:top w:val="outset" w:sz="6" w:space="0" w:color="auto"/>
              <w:left w:val="outset" w:sz="6" w:space="0" w:color="auto"/>
              <w:bottom w:val="outset" w:sz="6" w:space="0" w:color="auto"/>
              <w:right w:val="outset" w:sz="6" w:space="0" w:color="auto"/>
            </w:tcBorders>
            <w:hideMark/>
          </w:tcPr>
          <w:p w:rsidR="00A061B4" w:rsidRPr="00F724C0" w:rsidRDefault="00A061B4" w:rsidP="00F724C0">
            <w:pPr>
              <w:spacing w:after="0" w:line="240" w:lineRule="auto"/>
              <w:ind w:left="360"/>
              <w:rPr>
                <w:rFonts w:ascii="Times New Roman" w:hAnsi="Times New Roman"/>
                <w:sz w:val="24"/>
                <w:szCs w:val="24"/>
                <w:lang w:eastAsia="sk-SK"/>
              </w:rPr>
            </w:pPr>
            <w:r w:rsidRPr="00F724C0">
              <w:rPr>
                <w:rFonts w:ascii="Times New Roman" w:hAnsi="Times New Roman"/>
                <w:sz w:val="24"/>
                <w:szCs w:val="24"/>
                <w:lang w:eastAsia="sk-SK"/>
              </w:rPr>
              <w:t>25 % z ceny cigariet.</w:t>
            </w:r>
          </w:p>
        </w:tc>
      </w:tr>
    </w:tbl>
    <w:p w:rsidR="00A061B4" w:rsidRPr="00F724C0" w:rsidRDefault="00A061B4" w:rsidP="00EC29C9">
      <w:pPr>
        <w:pStyle w:val="Odsekzoznamu"/>
        <w:numPr>
          <w:ilvl w:val="0"/>
          <w:numId w:val="55"/>
        </w:numPr>
        <w:spacing w:after="0" w:line="240" w:lineRule="auto"/>
        <w:jc w:val="both"/>
        <w:rPr>
          <w:rFonts w:ascii="Times New Roman" w:hAnsi="Times New Roman"/>
          <w:color w:val="000000"/>
          <w:sz w:val="24"/>
          <w:szCs w:val="24"/>
        </w:rPr>
      </w:pPr>
      <w:r w:rsidRPr="00EC29C9">
        <w:rPr>
          <w:rFonts w:ascii="Times New Roman" w:hAnsi="Times New Roman"/>
          <w:sz w:val="24"/>
          <w:szCs w:val="24"/>
        </w:rPr>
        <w:t>Mini</w:t>
      </w:r>
      <w:r w:rsidR="005E164B">
        <w:rPr>
          <w:rFonts w:ascii="Times New Roman" w:hAnsi="Times New Roman"/>
          <w:sz w:val="24"/>
          <w:szCs w:val="24"/>
        </w:rPr>
        <w:t>málna sadzba dane z cigariet je</w:t>
      </w:r>
      <w:r w:rsidRPr="00EC29C9">
        <w:rPr>
          <w:rFonts w:ascii="Times New Roman" w:hAnsi="Times New Roman"/>
          <w:sz w:val="24"/>
          <w:szCs w:val="24"/>
        </w:rPr>
        <w:t xml:space="preserve"> 184 eur/1 000 kusov s výnimkou podľa § </w:t>
      </w:r>
      <w:r w:rsidR="00186ADC">
        <w:rPr>
          <w:rFonts w:ascii="Times New Roman" w:hAnsi="Times New Roman"/>
          <w:sz w:val="24"/>
          <w:szCs w:val="24"/>
        </w:rPr>
        <w:t>44aj</w:t>
      </w:r>
      <w:r w:rsidR="00186ADC" w:rsidRPr="00EC29C9">
        <w:rPr>
          <w:rFonts w:ascii="Times New Roman" w:hAnsi="Times New Roman"/>
          <w:sz w:val="24"/>
          <w:szCs w:val="24"/>
        </w:rPr>
        <w:t xml:space="preserve"> </w:t>
      </w:r>
      <w:r w:rsidRPr="00EC29C9">
        <w:rPr>
          <w:rFonts w:ascii="Times New Roman" w:hAnsi="Times New Roman"/>
          <w:sz w:val="24"/>
          <w:szCs w:val="24"/>
        </w:rPr>
        <w:t>ods. 2.“.</w:t>
      </w:r>
    </w:p>
    <w:p w:rsidR="00A061B4" w:rsidRPr="00F724C0" w:rsidRDefault="00A061B4" w:rsidP="00F724C0">
      <w:pPr>
        <w:pStyle w:val="Odsekzoznamu"/>
        <w:spacing w:after="0" w:line="240" w:lineRule="auto"/>
        <w:jc w:val="both"/>
        <w:rPr>
          <w:rFonts w:ascii="Times New Roman" w:hAnsi="Times New Roman"/>
          <w:color w:val="000000"/>
          <w:sz w:val="24"/>
          <w:szCs w:val="24"/>
        </w:rPr>
      </w:pPr>
    </w:p>
    <w:p w:rsidR="00A061B4" w:rsidRPr="00F724C0" w:rsidRDefault="00A061B4" w:rsidP="00F724C0">
      <w:pPr>
        <w:pStyle w:val="Odsekzoznamu"/>
        <w:numPr>
          <w:ilvl w:val="0"/>
          <w:numId w:val="1"/>
        </w:numPr>
        <w:spacing w:after="0" w:line="240" w:lineRule="auto"/>
        <w:ind w:left="426" w:hanging="426"/>
        <w:jc w:val="both"/>
        <w:rPr>
          <w:rFonts w:ascii="Times New Roman" w:hAnsi="Times New Roman"/>
          <w:sz w:val="24"/>
          <w:szCs w:val="24"/>
        </w:rPr>
      </w:pPr>
      <w:r w:rsidRPr="00F724C0">
        <w:rPr>
          <w:rFonts w:ascii="Times New Roman" w:hAnsi="Times New Roman"/>
          <w:sz w:val="24"/>
          <w:szCs w:val="24"/>
        </w:rPr>
        <w:t>V § 6 odsek 5 znie:</w:t>
      </w:r>
    </w:p>
    <w:p w:rsidR="00A061B4" w:rsidRPr="00F724C0" w:rsidRDefault="00A061B4" w:rsidP="00F724C0">
      <w:pPr>
        <w:pStyle w:val="Odsekzoznamu"/>
        <w:spacing w:after="0" w:line="240" w:lineRule="auto"/>
        <w:ind w:left="426"/>
        <w:jc w:val="both"/>
        <w:rPr>
          <w:rFonts w:ascii="Times New Roman" w:hAnsi="Times New Roman"/>
          <w:sz w:val="24"/>
          <w:szCs w:val="24"/>
        </w:rPr>
      </w:pPr>
      <w:r w:rsidRPr="00F724C0">
        <w:rPr>
          <w:rFonts w:ascii="Times New Roman" w:hAnsi="Times New Roman"/>
          <w:sz w:val="24"/>
          <w:szCs w:val="24"/>
        </w:rPr>
        <w:t>„(5) Platnosť sadzby dane z tabakových výrobkov, z bezdymového tabakového výrobku a z výrobku súvisiaceho s tabakovými výrobkami sa na kontrolnej známke vyjadruje znakom, ktorým je veľké písmeno abecedy (bez diakritiky) v abecednom poradí; platnosť sadzby dane z bezdymového tabakového výrobku, ktorým je bezdymový tabakový výrobok určený na žuvanie (ďalej len „žuvací tabak“) a bezdymový tabakový výrobok, ktorý sa môže spotrebúvať nosom (ďalej len „šnupavý tabak“), sa vyjadruje rovnakým dvojitým veľkým písmenom abecedy (bez diakritiky) v abecednom poradí.“.</w:t>
      </w:r>
    </w:p>
    <w:p w:rsidR="00A061B4" w:rsidRPr="00F724C0" w:rsidRDefault="00A061B4" w:rsidP="00F724C0">
      <w:pPr>
        <w:pStyle w:val="Odsekzoznamu"/>
        <w:spacing w:after="0" w:line="240" w:lineRule="auto"/>
        <w:ind w:left="426"/>
        <w:jc w:val="both"/>
        <w:rPr>
          <w:rFonts w:ascii="Times New Roman" w:hAnsi="Times New Roman"/>
          <w:sz w:val="24"/>
          <w:szCs w:val="24"/>
        </w:rPr>
      </w:pPr>
    </w:p>
    <w:p w:rsidR="00A061B4" w:rsidRPr="00F724C0" w:rsidRDefault="00A061B4" w:rsidP="00F724C0">
      <w:pPr>
        <w:pStyle w:val="Odsekzoznamu"/>
        <w:numPr>
          <w:ilvl w:val="0"/>
          <w:numId w:val="1"/>
        </w:numPr>
        <w:spacing w:after="0" w:line="240" w:lineRule="auto"/>
        <w:ind w:left="426" w:hanging="426"/>
        <w:jc w:val="both"/>
        <w:rPr>
          <w:rFonts w:ascii="Times New Roman" w:hAnsi="Times New Roman"/>
          <w:sz w:val="24"/>
          <w:szCs w:val="24"/>
        </w:rPr>
      </w:pPr>
      <w:r w:rsidRPr="00F724C0">
        <w:rPr>
          <w:rFonts w:ascii="Times New Roman" w:hAnsi="Times New Roman"/>
          <w:sz w:val="24"/>
          <w:szCs w:val="24"/>
        </w:rPr>
        <w:t>V § 9 ods. 3 druhá veta znie:</w:t>
      </w:r>
      <w:r w:rsidRPr="00F724C0">
        <w:rPr>
          <w:rFonts w:ascii="Times New Roman" w:hAnsi="Times New Roman"/>
          <w:color w:val="494949"/>
          <w:sz w:val="24"/>
          <w:szCs w:val="24"/>
          <w:shd w:val="clear" w:color="auto" w:fill="FFFFFF"/>
        </w:rPr>
        <w:t xml:space="preserve"> </w:t>
      </w:r>
    </w:p>
    <w:p w:rsidR="00A061B4" w:rsidRPr="00F724C0" w:rsidRDefault="00A061B4" w:rsidP="00F724C0">
      <w:pPr>
        <w:pStyle w:val="Odsekzoznamu"/>
        <w:spacing w:after="0" w:line="240" w:lineRule="auto"/>
        <w:ind w:left="502"/>
        <w:jc w:val="both"/>
        <w:rPr>
          <w:rFonts w:ascii="Times New Roman" w:hAnsi="Times New Roman"/>
          <w:sz w:val="24"/>
          <w:szCs w:val="24"/>
        </w:rPr>
      </w:pPr>
      <w:r w:rsidRPr="00F724C0">
        <w:rPr>
          <w:rFonts w:ascii="Times New Roman" w:hAnsi="Times New Roman"/>
          <w:color w:val="494949"/>
          <w:sz w:val="24"/>
          <w:szCs w:val="24"/>
          <w:shd w:val="clear" w:color="auto" w:fill="FFFFFF"/>
        </w:rPr>
        <w:t>„</w:t>
      </w:r>
      <w:r w:rsidRPr="00F724C0">
        <w:rPr>
          <w:rFonts w:ascii="Times New Roman" w:hAnsi="Times New Roman"/>
          <w:sz w:val="24"/>
          <w:szCs w:val="24"/>
        </w:rPr>
        <w:t>Kontrolné známky určené na označovanie bezdymového tabakového výrobku a výrobku súvisiaceho s tabakovými výrobkami je oprávnená odoberať aj osoba, ktorej colný úrad vydal povolenie na distribúciu bezdymového tabakového výrobku alebo povolenie na distribúciu výrobku súvisiaceho s tabakovými výrobkami.“.</w:t>
      </w:r>
    </w:p>
    <w:p w:rsidR="00A061B4" w:rsidRPr="00F724C0" w:rsidRDefault="00A061B4" w:rsidP="00F724C0">
      <w:pPr>
        <w:pStyle w:val="Odsekzoznamu"/>
        <w:spacing w:after="0" w:line="240" w:lineRule="auto"/>
        <w:ind w:left="502"/>
        <w:jc w:val="both"/>
        <w:rPr>
          <w:rFonts w:ascii="Times New Roman" w:hAnsi="Times New Roman"/>
          <w:sz w:val="24"/>
          <w:szCs w:val="24"/>
        </w:rPr>
      </w:pPr>
    </w:p>
    <w:p w:rsidR="00A061B4" w:rsidRPr="00F724C0" w:rsidRDefault="00A061B4" w:rsidP="00F724C0">
      <w:pPr>
        <w:pStyle w:val="Odsekzoznamu"/>
        <w:numPr>
          <w:ilvl w:val="0"/>
          <w:numId w:val="1"/>
        </w:numPr>
        <w:spacing w:after="0" w:line="240" w:lineRule="auto"/>
        <w:ind w:left="426" w:hanging="426"/>
        <w:jc w:val="both"/>
        <w:rPr>
          <w:rFonts w:ascii="Times New Roman" w:hAnsi="Times New Roman"/>
          <w:sz w:val="24"/>
          <w:szCs w:val="24"/>
        </w:rPr>
      </w:pPr>
      <w:r w:rsidRPr="00F724C0">
        <w:rPr>
          <w:rFonts w:ascii="Times New Roman" w:hAnsi="Times New Roman"/>
          <w:sz w:val="24"/>
          <w:szCs w:val="24"/>
        </w:rPr>
        <w:t xml:space="preserve">V § 9 ods. 12 písm. c) sa za slovo „cigár“ vkladá čiarka a slová „alebo 50 g tabaku“ sa nahrádzajú slovami „50 g tabaku, 250 g tabaku v bezdymovom tabakovom výrobku alebo </w:t>
      </w:r>
      <w:r w:rsidRPr="00F724C0">
        <w:rPr>
          <w:rFonts w:ascii="Times New Roman" w:hAnsi="Times New Roman"/>
          <w:sz w:val="24"/>
          <w:szCs w:val="24"/>
        </w:rPr>
        <w:lastRenderedPageBreak/>
        <w:t>250 g náplne bezdymového tabakového výrobku, ak bezdymový tabakový výrobok neobsahuje tabak, 80 ml náplne do elektronickej cigarety,</w:t>
      </w:r>
      <w:r w:rsidRPr="00F724C0">
        <w:rPr>
          <w:rFonts w:ascii="Times New Roman" w:hAnsi="Times New Roman"/>
          <w:sz w:val="24"/>
          <w:szCs w:val="24"/>
          <w:vertAlign w:val="superscript"/>
        </w:rPr>
        <w:t>5a</w:t>
      </w:r>
      <w:r w:rsidRPr="00F724C0">
        <w:rPr>
          <w:rFonts w:ascii="Times New Roman" w:hAnsi="Times New Roman"/>
          <w:sz w:val="24"/>
          <w:szCs w:val="24"/>
        </w:rPr>
        <w:t>) 250 g nikotínových vrecúšok</w:t>
      </w:r>
      <w:r w:rsidRPr="00F724C0">
        <w:rPr>
          <w:rFonts w:ascii="Times New Roman" w:hAnsi="Times New Roman"/>
          <w:sz w:val="24"/>
          <w:szCs w:val="24"/>
          <w:vertAlign w:val="superscript"/>
        </w:rPr>
        <w:t>5b</w:t>
      </w:r>
      <w:r w:rsidRPr="00F724C0">
        <w:rPr>
          <w:rFonts w:ascii="Times New Roman" w:hAnsi="Times New Roman"/>
          <w:sz w:val="24"/>
          <w:szCs w:val="24"/>
        </w:rPr>
        <w:t>) alebo 250 g iného nikotínového výrobku“.</w:t>
      </w:r>
    </w:p>
    <w:p w:rsidR="00A061B4" w:rsidRPr="00F724C0" w:rsidRDefault="00A061B4" w:rsidP="00F724C0">
      <w:pPr>
        <w:spacing w:after="0" w:line="240" w:lineRule="auto"/>
        <w:jc w:val="both"/>
        <w:rPr>
          <w:rFonts w:ascii="Times New Roman" w:hAnsi="Times New Roman"/>
          <w:sz w:val="24"/>
          <w:szCs w:val="24"/>
        </w:rPr>
      </w:pPr>
    </w:p>
    <w:p w:rsidR="00A061B4" w:rsidRPr="00B31D98" w:rsidRDefault="00A061B4" w:rsidP="00F724C0">
      <w:pPr>
        <w:spacing w:after="0" w:line="240" w:lineRule="auto"/>
        <w:ind w:left="426"/>
        <w:jc w:val="both"/>
        <w:rPr>
          <w:rFonts w:ascii="Times New Roman" w:hAnsi="Times New Roman"/>
          <w:sz w:val="24"/>
          <w:szCs w:val="24"/>
        </w:rPr>
      </w:pPr>
      <w:r w:rsidRPr="00B31D98">
        <w:rPr>
          <w:rFonts w:ascii="Times New Roman" w:hAnsi="Times New Roman"/>
          <w:sz w:val="24"/>
          <w:szCs w:val="24"/>
        </w:rPr>
        <w:t>Poznámky pod čiarou k odkazom 5a a 5b znejú:</w:t>
      </w:r>
    </w:p>
    <w:p w:rsidR="00A061B4" w:rsidRPr="00B31D98" w:rsidRDefault="00A061B4" w:rsidP="00F724C0">
      <w:pPr>
        <w:spacing w:after="0" w:line="240" w:lineRule="auto"/>
        <w:ind w:left="426"/>
        <w:jc w:val="both"/>
        <w:rPr>
          <w:rFonts w:ascii="Times New Roman" w:hAnsi="Times New Roman"/>
          <w:sz w:val="24"/>
          <w:szCs w:val="24"/>
        </w:rPr>
      </w:pPr>
      <w:r w:rsidRPr="00B31D98">
        <w:rPr>
          <w:rFonts w:ascii="Times New Roman" w:hAnsi="Times New Roman"/>
          <w:sz w:val="24"/>
          <w:szCs w:val="24"/>
          <w:vertAlign w:val="superscript"/>
        </w:rPr>
        <w:t>„5a</w:t>
      </w:r>
      <w:r w:rsidRPr="00B31D98">
        <w:rPr>
          <w:rFonts w:ascii="Times New Roman" w:hAnsi="Times New Roman"/>
          <w:sz w:val="24"/>
          <w:szCs w:val="24"/>
        </w:rPr>
        <w:t xml:space="preserve">) § 2 ods. 3 písm. p) zákona č. 89/2016 Z. z. o výrobe, označovaní a predaji tabakových výrobkov a súvisiacich výrobkov a o zmene a doplnení niektorých zákonov. </w:t>
      </w:r>
    </w:p>
    <w:p w:rsidR="00A061B4" w:rsidRPr="002D37DF" w:rsidRDefault="00A061B4" w:rsidP="00F724C0">
      <w:pPr>
        <w:spacing w:after="0" w:line="240" w:lineRule="auto"/>
        <w:ind w:left="426"/>
        <w:jc w:val="both"/>
        <w:rPr>
          <w:rFonts w:ascii="Times New Roman" w:hAnsi="Times New Roman"/>
          <w:sz w:val="24"/>
          <w:szCs w:val="24"/>
        </w:rPr>
      </w:pPr>
      <w:r w:rsidRPr="00B31D98">
        <w:rPr>
          <w:rFonts w:ascii="Times New Roman" w:hAnsi="Times New Roman"/>
          <w:sz w:val="24"/>
          <w:szCs w:val="24"/>
          <w:vertAlign w:val="superscript"/>
        </w:rPr>
        <w:t>5b</w:t>
      </w:r>
      <w:r w:rsidRPr="00B31D98">
        <w:rPr>
          <w:rFonts w:ascii="Times New Roman" w:hAnsi="Times New Roman"/>
          <w:sz w:val="24"/>
          <w:szCs w:val="24"/>
        </w:rPr>
        <w:t>) § 2 ods. 3 písm. r) zákona č. 89/2016 Z. z. v znení zákona č. 367/2022 Z. z.“.</w:t>
      </w:r>
    </w:p>
    <w:p w:rsidR="0016610E" w:rsidRPr="00B31D98" w:rsidRDefault="0016610E" w:rsidP="00F724C0">
      <w:pPr>
        <w:spacing w:after="0" w:line="240" w:lineRule="auto"/>
        <w:ind w:left="426"/>
        <w:jc w:val="both"/>
        <w:rPr>
          <w:rFonts w:ascii="Times New Roman" w:hAnsi="Times New Roman"/>
          <w:sz w:val="24"/>
          <w:szCs w:val="24"/>
        </w:rPr>
      </w:pPr>
    </w:p>
    <w:p w:rsidR="00557866" w:rsidRPr="00A241B6" w:rsidRDefault="00557866" w:rsidP="00A241B6">
      <w:pPr>
        <w:pStyle w:val="Odsekzoznamu"/>
        <w:numPr>
          <w:ilvl w:val="0"/>
          <w:numId w:val="1"/>
        </w:numPr>
        <w:spacing w:after="0" w:line="240" w:lineRule="auto"/>
        <w:jc w:val="both"/>
        <w:rPr>
          <w:rFonts w:ascii="Times New Roman" w:hAnsi="Times New Roman"/>
          <w:sz w:val="24"/>
          <w:szCs w:val="24"/>
        </w:rPr>
      </w:pPr>
      <w:r w:rsidRPr="00A241B6">
        <w:rPr>
          <w:rFonts w:ascii="Times New Roman" w:hAnsi="Times New Roman"/>
          <w:sz w:val="24"/>
          <w:szCs w:val="24"/>
        </w:rPr>
        <w:t>V § 9 odsek 14 znie:</w:t>
      </w:r>
    </w:p>
    <w:p w:rsidR="00557866" w:rsidRPr="00B31D98" w:rsidRDefault="00557866" w:rsidP="0016610E">
      <w:pPr>
        <w:spacing w:after="0" w:line="240" w:lineRule="auto"/>
        <w:ind w:left="426"/>
        <w:jc w:val="both"/>
        <w:rPr>
          <w:rFonts w:ascii="Times New Roman" w:hAnsi="Times New Roman"/>
          <w:sz w:val="24"/>
          <w:szCs w:val="24"/>
        </w:rPr>
      </w:pPr>
      <w:r w:rsidRPr="00B31D98">
        <w:rPr>
          <w:rFonts w:ascii="Times New Roman" w:hAnsi="Times New Roman"/>
          <w:sz w:val="24"/>
          <w:szCs w:val="24"/>
        </w:rPr>
        <w:t>„(14) Náležitosti, údaje, grafické prvky a vyhotovenie kontrolnej známky určenej na označovanie spotrebiteľského balenia tabakových výrobkov, spotrebiteľského balenia bezdymového tabakového výrobku a spotrebiteľského balenia výrobku súvisiaceho s tabakovými výrobkami, jej rozmer a cenu ustanoví všeobecne záväzný právny predpis, ktorý vydá Ministerstvo financií Slovenskej republiky (ďalej len „ministerstvo“). Pri zmene náležitostí kontrolnej známky, údajov kontrolnej známky, grafických prvkov kontrolnej známky, vyhotovenia kontrolnej známky určenej na označovanie spotrebiteľského balenia tabakových výrobkov, spotrebiteľského balenia bezdymového tabakového výrobku a spotrebiteľského balenia výrobku súvisiaceho s tabakovými výrobkami, rozmeru kontrolnej známky alebo ceny kontrolnej známky môže ministerstvo ustanoviť aj podrobnosti o postupe pri nakladaní s kontrolnou známkou.“.</w:t>
      </w:r>
    </w:p>
    <w:p w:rsidR="0016610E" w:rsidRPr="00B31D98" w:rsidRDefault="0016610E" w:rsidP="0016610E">
      <w:pPr>
        <w:spacing w:after="0" w:line="240" w:lineRule="auto"/>
        <w:ind w:left="426"/>
        <w:jc w:val="both"/>
        <w:rPr>
          <w:rFonts w:ascii="Times New Roman" w:hAnsi="Times New Roman"/>
          <w:sz w:val="24"/>
          <w:szCs w:val="24"/>
        </w:rPr>
      </w:pPr>
    </w:p>
    <w:p w:rsidR="00557866" w:rsidRPr="00B31D98" w:rsidRDefault="00557866" w:rsidP="00A241B6">
      <w:pPr>
        <w:pStyle w:val="Odsekzoznamu"/>
        <w:numPr>
          <w:ilvl w:val="0"/>
          <w:numId w:val="1"/>
        </w:numPr>
        <w:spacing w:after="0" w:line="240" w:lineRule="auto"/>
        <w:jc w:val="both"/>
        <w:rPr>
          <w:rFonts w:ascii="Times New Roman" w:hAnsi="Times New Roman"/>
          <w:sz w:val="24"/>
          <w:szCs w:val="24"/>
        </w:rPr>
      </w:pPr>
      <w:r w:rsidRPr="00A241B6">
        <w:rPr>
          <w:rFonts w:ascii="Times New Roman" w:hAnsi="Times New Roman"/>
          <w:sz w:val="24"/>
          <w:szCs w:val="24"/>
        </w:rPr>
        <w:t xml:space="preserve">V § 9b ods. 2 sa druhá veta až štvrtá veta vypúšťajú. </w:t>
      </w:r>
    </w:p>
    <w:p w:rsidR="0016610E" w:rsidRPr="00B31D98" w:rsidRDefault="0016610E" w:rsidP="00A241B6">
      <w:pPr>
        <w:pStyle w:val="Odsekzoznamu"/>
        <w:spacing w:after="0" w:line="240" w:lineRule="auto"/>
        <w:ind w:left="360"/>
        <w:jc w:val="both"/>
        <w:rPr>
          <w:rFonts w:ascii="Times New Roman" w:hAnsi="Times New Roman"/>
          <w:sz w:val="24"/>
          <w:szCs w:val="24"/>
        </w:rPr>
      </w:pPr>
    </w:p>
    <w:p w:rsidR="00557866" w:rsidRPr="00A241B6" w:rsidRDefault="00557866" w:rsidP="00A241B6">
      <w:pPr>
        <w:pStyle w:val="Odsekzoznamu"/>
        <w:numPr>
          <w:ilvl w:val="0"/>
          <w:numId w:val="1"/>
        </w:numPr>
        <w:spacing w:after="0" w:line="240" w:lineRule="auto"/>
        <w:jc w:val="both"/>
        <w:rPr>
          <w:rFonts w:ascii="Times New Roman" w:hAnsi="Times New Roman"/>
          <w:sz w:val="24"/>
          <w:szCs w:val="24"/>
        </w:rPr>
      </w:pPr>
      <w:r w:rsidRPr="00A241B6">
        <w:rPr>
          <w:rFonts w:ascii="Times New Roman" w:hAnsi="Times New Roman"/>
          <w:sz w:val="24"/>
          <w:szCs w:val="24"/>
        </w:rPr>
        <w:t>V § 9b odsek 13 znie:</w:t>
      </w:r>
    </w:p>
    <w:p w:rsidR="00557866" w:rsidRPr="00B31D98" w:rsidRDefault="00557866" w:rsidP="0016610E">
      <w:pPr>
        <w:spacing w:after="0" w:line="240" w:lineRule="auto"/>
        <w:ind w:left="426"/>
        <w:jc w:val="both"/>
        <w:rPr>
          <w:rFonts w:ascii="Times New Roman" w:hAnsi="Times New Roman"/>
          <w:sz w:val="24"/>
          <w:szCs w:val="24"/>
        </w:rPr>
      </w:pPr>
      <w:r w:rsidRPr="00B31D98">
        <w:rPr>
          <w:rFonts w:ascii="Times New Roman" w:hAnsi="Times New Roman"/>
          <w:sz w:val="24"/>
          <w:szCs w:val="24"/>
        </w:rPr>
        <w:t xml:space="preserve">„(13) Odberateľ kontrolných známok je povinný v súvislosti s označovaním spotrebiteľského balenia tabakových výrobkov, spotrebiteľského balenia bezdymového tabakového výrobku a spotrebiteľského balenia výrobku súvisiaceho s tabakovými výrobkami oznamovať prostredníctvom elektronického systému kontrolných známok finančnému riaditeľstvu údaje ustanovené všeobecne záväzným právnym predpisom, ktorý vydá ministerstvo. Z týchto údajov finančné riaditeľstvo zverejňuje na svojom webovom sídle údaje nevyhnutne potrebné na overenie správnosti označenia spotrebiteľského balenia tabakových výrobkov, spotrebiteľského balenia bezdymového tabakového výrobku a spotrebiteľského balenia výrobku súvisiaceho s tabakovými výrobkami. Ministerstvo ustanoví všeobecne záväzným právnym predpisom </w:t>
      </w:r>
    </w:p>
    <w:p w:rsidR="00557866" w:rsidRPr="00B31D98" w:rsidRDefault="00557866" w:rsidP="00A241B6">
      <w:pPr>
        <w:pStyle w:val="Odsekzoznamu"/>
        <w:numPr>
          <w:ilvl w:val="0"/>
          <w:numId w:val="68"/>
        </w:numPr>
        <w:spacing w:after="0" w:line="240" w:lineRule="auto"/>
        <w:ind w:left="709" w:hanging="283"/>
        <w:jc w:val="both"/>
        <w:rPr>
          <w:rFonts w:ascii="Times New Roman" w:hAnsi="Times New Roman"/>
          <w:sz w:val="24"/>
          <w:szCs w:val="24"/>
        </w:rPr>
      </w:pPr>
      <w:r w:rsidRPr="00B31D98">
        <w:rPr>
          <w:rFonts w:ascii="Times New Roman" w:hAnsi="Times New Roman"/>
          <w:sz w:val="24"/>
          <w:szCs w:val="24"/>
        </w:rPr>
        <w:t>štruktúru a spôsob označenia, ktoré obsahuje informáciu o identifikačných číslach kontrolných známok v balíku, v skupinovom obale alebo v prepravnom obale, ak sú balíky balené v skupinovom obale alebo v prepravnom obale podľa odseku 6,</w:t>
      </w:r>
    </w:p>
    <w:p w:rsidR="00557866" w:rsidRPr="00B31D98" w:rsidRDefault="00557866" w:rsidP="00A241B6">
      <w:pPr>
        <w:pStyle w:val="Odsekzoznamu"/>
        <w:numPr>
          <w:ilvl w:val="0"/>
          <w:numId w:val="68"/>
        </w:numPr>
        <w:spacing w:after="0" w:line="240" w:lineRule="auto"/>
        <w:ind w:left="709" w:hanging="283"/>
        <w:jc w:val="both"/>
        <w:rPr>
          <w:rFonts w:ascii="Times New Roman" w:hAnsi="Times New Roman"/>
          <w:sz w:val="24"/>
          <w:szCs w:val="24"/>
        </w:rPr>
      </w:pPr>
      <w:r w:rsidRPr="00B31D98">
        <w:rPr>
          <w:rFonts w:ascii="Times New Roman" w:hAnsi="Times New Roman"/>
          <w:sz w:val="24"/>
          <w:szCs w:val="24"/>
        </w:rPr>
        <w:t>rozsah údajov, ktoré oznamuje odberateľ kontrolných znám</w:t>
      </w:r>
      <w:r w:rsidR="00EB4204">
        <w:rPr>
          <w:rFonts w:ascii="Times New Roman" w:hAnsi="Times New Roman"/>
          <w:sz w:val="24"/>
          <w:szCs w:val="24"/>
        </w:rPr>
        <w:t>ok podľa prvej vety,</w:t>
      </w:r>
      <w:r w:rsidRPr="00B31D98">
        <w:rPr>
          <w:rFonts w:ascii="Times New Roman" w:hAnsi="Times New Roman"/>
          <w:sz w:val="24"/>
          <w:szCs w:val="24"/>
        </w:rPr>
        <w:t xml:space="preserve"> o identifikačných číslach použitých kontrolných známok na označovanie spotrebiteľského balenia tabakových výrobkov, spotrebiteľského balenia bezdymového tabakového výrobku a spotrebiteľského balenia výrobku súvisiaceho s tabakovými výrobkami a o spotrebiteľských baleniach tabakových výrobkov, spotrebiteľských baleniach bezdymových tabakových výrobkov a spotrebiteľských baleniach výrobkov súvisiacich s tabakovými výrobkami označených kontrolnou známkou, </w:t>
      </w:r>
    </w:p>
    <w:p w:rsidR="00557866" w:rsidRPr="00B31D98" w:rsidRDefault="00557866" w:rsidP="00A241B6">
      <w:pPr>
        <w:pStyle w:val="Odsekzoznamu"/>
        <w:numPr>
          <w:ilvl w:val="0"/>
          <w:numId w:val="68"/>
        </w:numPr>
        <w:spacing w:after="0" w:line="240" w:lineRule="auto"/>
        <w:ind w:left="709" w:hanging="283"/>
        <w:jc w:val="both"/>
        <w:rPr>
          <w:rFonts w:ascii="Times New Roman" w:hAnsi="Times New Roman"/>
          <w:sz w:val="24"/>
          <w:szCs w:val="24"/>
        </w:rPr>
      </w:pPr>
      <w:r w:rsidRPr="00B31D98">
        <w:rPr>
          <w:rFonts w:ascii="Times New Roman" w:hAnsi="Times New Roman"/>
          <w:sz w:val="24"/>
          <w:szCs w:val="24"/>
        </w:rPr>
        <w:t xml:space="preserve">rozsah údajov nevyhnutne potrebných na overenie správnosti označenia spotrebiteľského balenia tabakových výrobkov, spotrebiteľského balenia bezdymového tabakového výrobku a spotrebiteľského balenia výrobku súvisiaceho s tabakovými </w:t>
      </w:r>
      <w:r w:rsidRPr="00B31D98">
        <w:rPr>
          <w:rFonts w:ascii="Times New Roman" w:hAnsi="Times New Roman"/>
          <w:sz w:val="24"/>
          <w:szCs w:val="24"/>
        </w:rPr>
        <w:lastRenderedPageBreak/>
        <w:t xml:space="preserve">výrobkami kontrolnou známkou zverejňovaných finančným riaditeľstvom podľa druhej vety, </w:t>
      </w:r>
    </w:p>
    <w:p w:rsidR="00557866" w:rsidRPr="00F724C0" w:rsidRDefault="00557866" w:rsidP="00A241B6">
      <w:pPr>
        <w:pStyle w:val="Odsekzoznamu"/>
        <w:numPr>
          <w:ilvl w:val="0"/>
          <w:numId w:val="68"/>
        </w:numPr>
        <w:spacing w:after="0" w:line="240" w:lineRule="auto"/>
        <w:ind w:left="709" w:hanging="283"/>
        <w:jc w:val="both"/>
        <w:rPr>
          <w:rFonts w:ascii="Times New Roman" w:hAnsi="Times New Roman"/>
          <w:sz w:val="24"/>
          <w:szCs w:val="24"/>
        </w:rPr>
      </w:pPr>
      <w:r w:rsidRPr="00F724C0">
        <w:rPr>
          <w:rFonts w:ascii="Times New Roman" w:hAnsi="Times New Roman"/>
          <w:sz w:val="24"/>
          <w:szCs w:val="24"/>
        </w:rPr>
        <w:t xml:space="preserve">lehoty na oznamovanie údajov oznamovaných odberateľom kontrolných známok podľa prvej vety, </w:t>
      </w:r>
    </w:p>
    <w:p w:rsidR="00557866" w:rsidRPr="00F724C0" w:rsidRDefault="00557866" w:rsidP="00A241B6">
      <w:pPr>
        <w:pStyle w:val="Odsekzoznamu"/>
        <w:numPr>
          <w:ilvl w:val="0"/>
          <w:numId w:val="68"/>
        </w:numPr>
        <w:spacing w:after="0" w:line="240" w:lineRule="auto"/>
        <w:ind w:left="709" w:hanging="283"/>
        <w:jc w:val="both"/>
        <w:rPr>
          <w:rFonts w:ascii="Times New Roman" w:hAnsi="Times New Roman"/>
          <w:sz w:val="24"/>
          <w:szCs w:val="24"/>
        </w:rPr>
      </w:pPr>
      <w:r w:rsidRPr="00F724C0">
        <w:rPr>
          <w:rFonts w:ascii="Times New Roman" w:hAnsi="Times New Roman"/>
          <w:sz w:val="24"/>
          <w:szCs w:val="24"/>
        </w:rPr>
        <w:t>lehotu, v ktorej má finančné riaditeľstvo zverejňovať podľa druhej vety údaje oznamované odberateľom kontrolných známok,</w:t>
      </w:r>
    </w:p>
    <w:p w:rsidR="00557866" w:rsidRPr="00F724C0" w:rsidRDefault="00557866" w:rsidP="00A241B6">
      <w:pPr>
        <w:pStyle w:val="Odsekzoznamu"/>
        <w:numPr>
          <w:ilvl w:val="0"/>
          <w:numId w:val="68"/>
        </w:numPr>
        <w:spacing w:after="0" w:line="240" w:lineRule="auto"/>
        <w:ind w:left="709" w:hanging="283"/>
        <w:jc w:val="both"/>
        <w:rPr>
          <w:rFonts w:ascii="Times New Roman" w:hAnsi="Times New Roman"/>
          <w:sz w:val="24"/>
          <w:szCs w:val="24"/>
        </w:rPr>
      </w:pPr>
      <w:r w:rsidRPr="00F724C0">
        <w:rPr>
          <w:rFonts w:ascii="Times New Roman" w:hAnsi="Times New Roman"/>
          <w:sz w:val="24"/>
          <w:szCs w:val="24"/>
        </w:rPr>
        <w:t>spôsob oznamovania údajov podľa písmen a) až e) a odseku 21.“.</w:t>
      </w:r>
    </w:p>
    <w:p w:rsidR="00557866" w:rsidRPr="00F724C0" w:rsidRDefault="00557866" w:rsidP="00A241B6">
      <w:pPr>
        <w:pStyle w:val="Odsekzoznamu"/>
        <w:spacing w:after="0" w:line="240" w:lineRule="auto"/>
        <w:ind w:left="709" w:hanging="283"/>
        <w:jc w:val="both"/>
        <w:rPr>
          <w:rFonts w:ascii="Times New Roman" w:hAnsi="Times New Roman"/>
          <w:sz w:val="24"/>
          <w:szCs w:val="24"/>
        </w:rPr>
      </w:pPr>
    </w:p>
    <w:p w:rsidR="00A061B4" w:rsidRPr="00F724C0" w:rsidRDefault="00A061B4" w:rsidP="00EC29C9">
      <w:pPr>
        <w:pStyle w:val="Odsekzoznamu"/>
        <w:numPr>
          <w:ilvl w:val="0"/>
          <w:numId w:val="1"/>
        </w:numPr>
        <w:spacing w:after="0" w:line="240" w:lineRule="auto"/>
        <w:ind w:left="426" w:hanging="426"/>
        <w:jc w:val="both"/>
        <w:rPr>
          <w:rFonts w:ascii="Times New Roman" w:hAnsi="Times New Roman"/>
          <w:sz w:val="24"/>
          <w:szCs w:val="24"/>
        </w:rPr>
      </w:pPr>
      <w:r w:rsidRPr="00F724C0">
        <w:rPr>
          <w:rFonts w:ascii="Times New Roman" w:hAnsi="Times New Roman"/>
          <w:sz w:val="24"/>
          <w:szCs w:val="24"/>
        </w:rPr>
        <w:t>V § 19a odsek 1 znie:</w:t>
      </w:r>
    </w:p>
    <w:p w:rsidR="00A061B4" w:rsidRPr="00F724C0" w:rsidRDefault="00A061B4" w:rsidP="00F724C0">
      <w:pPr>
        <w:pStyle w:val="Odsekzoznamu"/>
        <w:spacing w:after="0" w:line="240" w:lineRule="auto"/>
        <w:ind w:left="426"/>
        <w:jc w:val="both"/>
        <w:rPr>
          <w:rFonts w:ascii="Times New Roman" w:hAnsi="Times New Roman"/>
          <w:sz w:val="24"/>
          <w:szCs w:val="24"/>
        </w:rPr>
      </w:pPr>
      <w:r w:rsidRPr="00F724C0">
        <w:rPr>
          <w:rFonts w:ascii="Times New Roman" w:hAnsi="Times New Roman"/>
          <w:sz w:val="24"/>
          <w:szCs w:val="24"/>
        </w:rPr>
        <w:t>„(1) Tabakovou surovinou sa na účely tohto zákona rozumie surovina podľa osobitného predpisu.</w:t>
      </w:r>
      <w:r w:rsidRPr="00F724C0">
        <w:rPr>
          <w:rFonts w:ascii="Times New Roman" w:hAnsi="Times New Roman"/>
          <w:sz w:val="24"/>
          <w:szCs w:val="24"/>
          <w:vertAlign w:val="superscript"/>
        </w:rPr>
        <w:t>10</w:t>
      </w:r>
      <w:r w:rsidRPr="00F724C0">
        <w:rPr>
          <w:rFonts w:ascii="Times New Roman" w:hAnsi="Times New Roman"/>
          <w:sz w:val="24"/>
          <w:szCs w:val="24"/>
        </w:rPr>
        <w:t>)“</w:t>
      </w:r>
      <w:r w:rsidR="00572700" w:rsidRPr="00F724C0">
        <w:rPr>
          <w:rFonts w:ascii="Times New Roman" w:hAnsi="Times New Roman"/>
          <w:sz w:val="24"/>
          <w:szCs w:val="24"/>
        </w:rPr>
        <w:t>.</w:t>
      </w:r>
    </w:p>
    <w:p w:rsidR="00A061B4" w:rsidRPr="00F724C0" w:rsidRDefault="00A061B4" w:rsidP="00F724C0">
      <w:pPr>
        <w:pStyle w:val="Odsekzoznamu"/>
        <w:spacing w:after="0" w:line="240" w:lineRule="auto"/>
        <w:ind w:left="426"/>
        <w:jc w:val="both"/>
        <w:rPr>
          <w:rFonts w:ascii="Times New Roman" w:hAnsi="Times New Roman"/>
          <w:sz w:val="24"/>
          <w:szCs w:val="24"/>
        </w:rPr>
      </w:pPr>
    </w:p>
    <w:p w:rsidR="00A061B4" w:rsidRPr="00F724C0" w:rsidRDefault="00A061B4" w:rsidP="00F724C0">
      <w:pPr>
        <w:pStyle w:val="Odsekzoznamu"/>
        <w:numPr>
          <w:ilvl w:val="0"/>
          <w:numId w:val="1"/>
        </w:numPr>
        <w:spacing w:after="0" w:line="240" w:lineRule="auto"/>
        <w:ind w:left="426" w:hanging="426"/>
        <w:jc w:val="both"/>
        <w:rPr>
          <w:rFonts w:ascii="Times New Roman" w:hAnsi="Times New Roman"/>
          <w:sz w:val="24"/>
          <w:szCs w:val="24"/>
        </w:rPr>
      </w:pPr>
      <w:r w:rsidRPr="00F724C0">
        <w:rPr>
          <w:rFonts w:ascii="Times New Roman" w:hAnsi="Times New Roman"/>
          <w:sz w:val="24"/>
          <w:szCs w:val="24"/>
        </w:rPr>
        <w:t>V § 19a sa odsek 4 dopĺňa písmenom f), ktoré znie:</w:t>
      </w:r>
    </w:p>
    <w:p w:rsidR="00A061B4" w:rsidRPr="00F724C0" w:rsidRDefault="00A061B4" w:rsidP="00F724C0">
      <w:pPr>
        <w:pStyle w:val="Odsekzoznamu"/>
        <w:spacing w:after="0" w:line="240" w:lineRule="auto"/>
        <w:ind w:left="502"/>
        <w:jc w:val="both"/>
        <w:rPr>
          <w:rFonts w:ascii="Times New Roman" w:hAnsi="Times New Roman"/>
          <w:sz w:val="24"/>
          <w:szCs w:val="24"/>
        </w:rPr>
      </w:pPr>
      <w:r w:rsidRPr="00F724C0">
        <w:rPr>
          <w:rFonts w:ascii="Times New Roman" w:hAnsi="Times New Roman"/>
          <w:sz w:val="24"/>
          <w:szCs w:val="24"/>
        </w:rPr>
        <w:t>„f) zistenia chýbajúcej tabakovej suroviny.“.</w:t>
      </w:r>
    </w:p>
    <w:p w:rsidR="00A061B4" w:rsidRPr="00F724C0" w:rsidRDefault="00A061B4" w:rsidP="00F724C0">
      <w:pPr>
        <w:pStyle w:val="Odsekzoznamu"/>
        <w:spacing w:after="0" w:line="240" w:lineRule="auto"/>
        <w:ind w:left="502"/>
        <w:jc w:val="both"/>
        <w:rPr>
          <w:rFonts w:ascii="Times New Roman" w:hAnsi="Times New Roman"/>
          <w:sz w:val="24"/>
          <w:szCs w:val="24"/>
        </w:rPr>
      </w:pPr>
    </w:p>
    <w:p w:rsidR="00A061B4" w:rsidRPr="00F724C0" w:rsidRDefault="00A061B4" w:rsidP="00F724C0">
      <w:pPr>
        <w:pStyle w:val="Odsekzoznamu"/>
        <w:numPr>
          <w:ilvl w:val="0"/>
          <w:numId w:val="1"/>
        </w:numPr>
        <w:spacing w:after="0" w:line="240" w:lineRule="auto"/>
        <w:ind w:left="426" w:hanging="426"/>
        <w:jc w:val="both"/>
        <w:rPr>
          <w:rFonts w:ascii="Times New Roman" w:hAnsi="Times New Roman"/>
          <w:sz w:val="24"/>
          <w:szCs w:val="24"/>
        </w:rPr>
      </w:pPr>
      <w:r w:rsidRPr="00F724C0">
        <w:rPr>
          <w:rFonts w:ascii="Times New Roman" w:hAnsi="Times New Roman"/>
          <w:sz w:val="24"/>
          <w:szCs w:val="24"/>
        </w:rPr>
        <w:t>V § 19a sa odsek 5 dopĺňa písmenom f), ktoré znie:</w:t>
      </w:r>
    </w:p>
    <w:p w:rsidR="00A061B4" w:rsidRPr="00F724C0" w:rsidRDefault="00A061B4" w:rsidP="00F724C0">
      <w:pPr>
        <w:pStyle w:val="Odsekzoznamu"/>
        <w:spacing w:after="0" w:line="240" w:lineRule="auto"/>
        <w:ind w:left="502"/>
        <w:jc w:val="both"/>
        <w:rPr>
          <w:rFonts w:ascii="Times New Roman" w:hAnsi="Times New Roman"/>
          <w:sz w:val="24"/>
          <w:szCs w:val="24"/>
        </w:rPr>
      </w:pPr>
      <w:r w:rsidRPr="00F724C0">
        <w:rPr>
          <w:rFonts w:ascii="Times New Roman" w:hAnsi="Times New Roman"/>
          <w:sz w:val="24"/>
          <w:szCs w:val="24"/>
        </w:rPr>
        <w:t>„f) ktorá má v držbe tabakovú surovinu a bola u nej zistená chýbajúca tabaková surovina okrem tabakovej suroviny uvedenej v odseku 24.“.</w:t>
      </w:r>
    </w:p>
    <w:p w:rsidR="00A061B4" w:rsidRPr="00F724C0" w:rsidRDefault="00A061B4" w:rsidP="00F724C0">
      <w:pPr>
        <w:pStyle w:val="Odsekzoznamu"/>
        <w:spacing w:after="0" w:line="240" w:lineRule="auto"/>
        <w:ind w:left="502"/>
        <w:jc w:val="both"/>
        <w:rPr>
          <w:rFonts w:ascii="Times New Roman" w:hAnsi="Times New Roman"/>
          <w:sz w:val="24"/>
          <w:szCs w:val="24"/>
        </w:rPr>
      </w:pPr>
    </w:p>
    <w:p w:rsidR="00A061B4" w:rsidRPr="00F724C0" w:rsidRDefault="00A061B4" w:rsidP="00F724C0">
      <w:pPr>
        <w:pStyle w:val="Odsekzoznamu"/>
        <w:numPr>
          <w:ilvl w:val="0"/>
          <w:numId w:val="1"/>
        </w:numPr>
        <w:spacing w:after="0" w:line="240" w:lineRule="auto"/>
        <w:ind w:left="426" w:hanging="426"/>
        <w:jc w:val="both"/>
        <w:rPr>
          <w:rFonts w:ascii="Times New Roman" w:hAnsi="Times New Roman"/>
          <w:sz w:val="24"/>
          <w:szCs w:val="24"/>
        </w:rPr>
      </w:pPr>
      <w:r w:rsidRPr="00F724C0">
        <w:rPr>
          <w:rFonts w:ascii="Times New Roman" w:hAnsi="Times New Roman"/>
          <w:sz w:val="24"/>
          <w:szCs w:val="24"/>
        </w:rPr>
        <w:t>V § 19a ods. 13 písm. a) druhom bode sa na konci pripájajú</w:t>
      </w:r>
      <w:r w:rsidRPr="00F724C0">
        <w:rPr>
          <w:rFonts w:ascii="Times New Roman" w:hAnsi="Times New Roman"/>
          <w:b/>
          <w:sz w:val="24"/>
          <w:szCs w:val="24"/>
        </w:rPr>
        <w:t xml:space="preserve"> </w:t>
      </w:r>
      <w:r w:rsidRPr="00F724C0">
        <w:rPr>
          <w:rFonts w:ascii="Times New Roman" w:hAnsi="Times New Roman"/>
          <w:sz w:val="24"/>
          <w:szCs w:val="24"/>
        </w:rPr>
        <w:t>tieto slová: „ak tabaková surovina je predmetom dane v tomto členskom štáte,“.</w:t>
      </w:r>
    </w:p>
    <w:p w:rsidR="00A061B4" w:rsidRPr="00F724C0" w:rsidRDefault="00A061B4" w:rsidP="00F724C0">
      <w:pPr>
        <w:spacing w:after="0" w:line="240" w:lineRule="auto"/>
        <w:jc w:val="both"/>
        <w:rPr>
          <w:rFonts w:ascii="Times New Roman" w:hAnsi="Times New Roman"/>
          <w:sz w:val="24"/>
          <w:szCs w:val="24"/>
        </w:rPr>
      </w:pPr>
    </w:p>
    <w:p w:rsidR="00A061B4" w:rsidRPr="00F724C0" w:rsidRDefault="00A061B4" w:rsidP="00F724C0">
      <w:pPr>
        <w:pStyle w:val="Odsekzoznamu"/>
        <w:numPr>
          <w:ilvl w:val="0"/>
          <w:numId w:val="1"/>
        </w:numPr>
        <w:spacing w:after="0" w:line="240" w:lineRule="auto"/>
        <w:ind w:left="426" w:hanging="426"/>
        <w:jc w:val="both"/>
        <w:rPr>
          <w:rFonts w:ascii="Times New Roman" w:hAnsi="Times New Roman"/>
          <w:sz w:val="24"/>
          <w:szCs w:val="24"/>
        </w:rPr>
      </w:pPr>
      <w:r w:rsidRPr="00F724C0">
        <w:rPr>
          <w:rFonts w:ascii="Times New Roman" w:hAnsi="Times New Roman"/>
          <w:sz w:val="24"/>
          <w:szCs w:val="24"/>
        </w:rPr>
        <w:t>V § 19a ods. 18 písm. b) sa slová „prevádzkovateľom daňového skladu“ nahrádzajú slovami „držiteľom povolenia na obchodovanie s tabakovou surovinou“.</w:t>
      </w:r>
    </w:p>
    <w:p w:rsidR="00A061B4" w:rsidRPr="00F724C0" w:rsidRDefault="00A061B4" w:rsidP="00F724C0">
      <w:pPr>
        <w:pStyle w:val="Odsekzoznamu"/>
        <w:spacing w:after="0" w:line="240" w:lineRule="auto"/>
        <w:rPr>
          <w:rFonts w:ascii="Times New Roman" w:hAnsi="Times New Roman"/>
          <w:sz w:val="24"/>
          <w:szCs w:val="24"/>
        </w:rPr>
      </w:pPr>
    </w:p>
    <w:p w:rsidR="00A061B4" w:rsidRPr="00F724C0" w:rsidRDefault="00A061B4" w:rsidP="00F724C0">
      <w:pPr>
        <w:pStyle w:val="Odsekzoznamu"/>
        <w:numPr>
          <w:ilvl w:val="0"/>
          <w:numId w:val="1"/>
        </w:numPr>
        <w:spacing w:after="0" w:line="240" w:lineRule="auto"/>
        <w:ind w:left="426" w:hanging="426"/>
        <w:jc w:val="both"/>
        <w:rPr>
          <w:rFonts w:ascii="Times New Roman" w:hAnsi="Times New Roman"/>
          <w:sz w:val="24"/>
          <w:szCs w:val="24"/>
        </w:rPr>
      </w:pPr>
      <w:r w:rsidRPr="00F724C0">
        <w:rPr>
          <w:rFonts w:ascii="Times New Roman" w:hAnsi="Times New Roman"/>
          <w:sz w:val="24"/>
          <w:szCs w:val="24"/>
        </w:rPr>
        <w:t>§ 19aa vrátane nadpisu znie:</w:t>
      </w:r>
    </w:p>
    <w:p w:rsidR="00A061B4" w:rsidRPr="00F724C0" w:rsidRDefault="00A061B4" w:rsidP="00F724C0">
      <w:pPr>
        <w:pStyle w:val="Odsekzoznamu"/>
        <w:spacing w:after="0" w:line="240" w:lineRule="auto"/>
        <w:rPr>
          <w:rFonts w:ascii="Times New Roman" w:hAnsi="Times New Roman"/>
          <w:sz w:val="24"/>
          <w:szCs w:val="24"/>
        </w:rPr>
      </w:pPr>
    </w:p>
    <w:p w:rsidR="00A061B4" w:rsidRPr="00F724C0" w:rsidRDefault="00A061B4" w:rsidP="00F724C0">
      <w:pPr>
        <w:pStyle w:val="Odsekzoznamu"/>
        <w:spacing w:after="0" w:line="240" w:lineRule="auto"/>
        <w:ind w:left="0"/>
        <w:jc w:val="center"/>
        <w:rPr>
          <w:rFonts w:ascii="Times New Roman" w:hAnsi="Times New Roman"/>
          <w:sz w:val="24"/>
          <w:szCs w:val="24"/>
        </w:rPr>
      </w:pPr>
      <w:r w:rsidRPr="00F724C0">
        <w:rPr>
          <w:rFonts w:ascii="Times New Roman" w:hAnsi="Times New Roman"/>
          <w:sz w:val="24"/>
          <w:szCs w:val="24"/>
        </w:rPr>
        <w:t>„§ 19aa</w:t>
      </w:r>
    </w:p>
    <w:p w:rsidR="00A061B4" w:rsidRPr="00F724C0" w:rsidRDefault="00A061B4" w:rsidP="00F724C0">
      <w:pPr>
        <w:pStyle w:val="Odsekzoznamu"/>
        <w:spacing w:after="0" w:line="240" w:lineRule="auto"/>
        <w:ind w:left="0"/>
        <w:jc w:val="center"/>
        <w:rPr>
          <w:rFonts w:ascii="Times New Roman" w:hAnsi="Times New Roman"/>
          <w:sz w:val="24"/>
          <w:szCs w:val="24"/>
        </w:rPr>
      </w:pPr>
      <w:r w:rsidRPr="00F724C0">
        <w:rPr>
          <w:rFonts w:ascii="Times New Roman" w:hAnsi="Times New Roman"/>
          <w:sz w:val="24"/>
          <w:szCs w:val="24"/>
        </w:rPr>
        <w:t>Osobitné ustanovenia pre bezdymový tabakový výrobok</w:t>
      </w:r>
    </w:p>
    <w:p w:rsidR="00A061B4" w:rsidRPr="00F724C0" w:rsidRDefault="00A061B4" w:rsidP="00F724C0">
      <w:pPr>
        <w:pStyle w:val="Odsekzoznamu"/>
        <w:spacing w:after="0" w:line="240" w:lineRule="auto"/>
        <w:ind w:left="426"/>
        <w:jc w:val="center"/>
        <w:rPr>
          <w:rFonts w:ascii="Times New Roman" w:hAnsi="Times New Roman"/>
          <w:sz w:val="24"/>
          <w:szCs w:val="24"/>
        </w:rPr>
      </w:pPr>
    </w:p>
    <w:p w:rsidR="00A061B4" w:rsidRPr="00F724C0" w:rsidRDefault="00A061B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Bezdymovým tabakovým výrobkom sa na účely tohto zákona rozumie výrobok s obsahom tabaku, ktorý sa nespotrebúva počas horenia, ktorý je </w:t>
      </w:r>
    </w:p>
    <w:p w:rsidR="00A061B4" w:rsidRPr="00F724C0" w:rsidRDefault="00A061B4" w:rsidP="00F724C0">
      <w:pPr>
        <w:pStyle w:val="Odsekzoznamu"/>
        <w:numPr>
          <w:ilvl w:val="0"/>
          <w:numId w:val="16"/>
        </w:numPr>
        <w:tabs>
          <w:tab w:val="left" w:pos="567"/>
          <w:tab w:val="left" w:pos="709"/>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možné použiť na inhaláciu bez horenia prostredníctvom zahrievacieho zariadenia,</w:t>
      </w:r>
    </w:p>
    <w:p w:rsidR="00A061B4" w:rsidRPr="00F724C0" w:rsidRDefault="00A061B4" w:rsidP="00F724C0">
      <w:pPr>
        <w:pStyle w:val="Odsekzoznamu"/>
        <w:numPr>
          <w:ilvl w:val="0"/>
          <w:numId w:val="16"/>
        </w:numPr>
        <w:tabs>
          <w:tab w:val="left" w:pos="567"/>
          <w:tab w:val="left" w:pos="709"/>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žuvacím tabakom alebo</w:t>
      </w:r>
    </w:p>
    <w:p w:rsidR="00A061B4" w:rsidRPr="00F724C0" w:rsidRDefault="00A061B4" w:rsidP="00F724C0">
      <w:pPr>
        <w:pStyle w:val="Odsekzoznamu"/>
        <w:numPr>
          <w:ilvl w:val="0"/>
          <w:numId w:val="16"/>
        </w:numPr>
        <w:tabs>
          <w:tab w:val="left" w:pos="567"/>
          <w:tab w:val="left" w:pos="709"/>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šnupavým tabakom.</w:t>
      </w:r>
    </w:p>
    <w:p w:rsidR="00A061B4" w:rsidRPr="00F724C0" w:rsidRDefault="00A061B4" w:rsidP="00F724C0">
      <w:pPr>
        <w:pStyle w:val="Odsekzoznamu"/>
        <w:tabs>
          <w:tab w:val="left" w:pos="567"/>
          <w:tab w:val="left" w:pos="709"/>
        </w:tabs>
        <w:spacing w:after="0" w:line="240" w:lineRule="auto"/>
        <w:ind w:left="284"/>
        <w:jc w:val="both"/>
        <w:rPr>
          <w:rFonts w:ascii="Times New Roman" w:hAnsi="Times New Roman"/>
          <w:sz w:val="24"/>
          <w:szCs w:val="24"/>
        </w:rPr>
      </w:pPr>
    </w:p>
    <w:p w:rsidR="00A061B4" w:rsidRPr="00F724C0" w:rsidRDefault="00A061B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Za bezdymový tabakový výrobok sa na účely tohto zákona považuje aj výrobok, ktorý pozostáva výlučne alebo čiastočne z inej náplne ako tabak, pričom</w:t>
      </w:r>
    </w:p>
    <w:p w:rsidR="00A061B4" w:rsidRPr="00F724C0" w:rsidRDefault="00A061B4" w:rsidP="00F724C0">
      <w:pPr>
        <w:pStyle w:val="Odsekzoznamu"/>
        <w:numPr>
          <w:ilvl w:val="0"/>
          <w:numId w:val="60"/>
        </w:numPr>
        <w:tabs>
          <w:tab w:val="left" w:pos="709"/>
          <w:tab w:val="left" w:pos="851"/>
        </w:tabs>
        <w:spacing w:after="0" w:line="240" w:lineRule="auto"/>
        <w:jc w:val="both"/>
        <w:rPr>
          <w:rFonts w:ascii="Times New Roman" w:hAnsi="Times New Roman"/>
          <w:sz w:val="24"/>
          <w:szCs w:val="24"/>
        </w:rPr>
      </w:pPr>
      <w:r w:rsidRPr="00F724C0">
        <w:rPr>
          <w:rFonts w:ascii="Times New Roman" w:hAnsi="Times New Roman"/>
          <w:sz w:val="24"/>
          <w:szCs w:val="24"/>
        </w:rPr>
        <w:t xml:space="preserve">základom dane pri takom bezdymovom tabakovom výrobku, ktorý možno použiť na inhaláciu bez horenia prostredníctvom zahrievacieho zariadenia, je </w:t>
      </w:r>
      <w:r w:rsidR="00FF396C" w:rsidRPr="00F724C0">
        <w:rPr>
          <w:rFonts w:ascii="Times New Roman" w:hAnsi="Times New Roman"/>
          <w:sz w:val="24"/>
          <w:szCs w:val="24"/>
        </w:rPr>
        <w:t>hmotnosť</w:t>
      </w:r>
      <w:r w:rsidRPr="00F724C0">
        <w:rPr>
          <w:rFonts w:ascii="Times New Roman" w:hAnsi="Times New Roman"/>
          <w:sz w:val="24"/>
          <w:szCs w:val="24"/>
        </w:rPr>
        <w:t xml:space="preserve"> náplne, ktorá je obsahom bezdymového tabakového výrobku</w:t>
      </w:r>
      <w:r w:rsidR="00572700" w:rsidRPr="00F724C0">
        <w:rPr>
          <w:rFonts w:ascii="Times New Roman" w:hAnsi="Times New Roman"/>
          <w:sz w:val="24"/>
          <w:szCs w:val="24"/>
        </w:rPr>
        <w:t>,</w:t>
      </w:r>
      <w:r w:rsidRPr="00F724C0">
        <w:rPr>
          <w:rFonts w:ascii="Times New Roman" w:hAnsi="Times New Roman"/>
          <w:sz w:val="24"/>
          <w:szCs w:val="24"/>
        </w:rPr>
        <w:t xml:space="preserve"> vyjadrená v kilogramoch zaokrúhlená na tri desatinné miesta a daň sa vypočíta ako súčin základu dane a sadzby dane; sadzba dane sa ustanovuje podľa odseku 32 tretej vety,</w:t>
      </w:r>
    </w:p>
    <w:p w:rsidR="00A061B4" w:rsidRPr="00F724C0" w:rsidRDefault="00A061B4" w:rsidP="00F724C0">
      <w:pPr>
        <w:pStyle w:val="Odsekzoznamu"/>
        <w:numPr>
          <w:ilvl w:val="0"/>
          <w:numId w:val="60"/>
        </w:numPr>
        <w:tabs>
          <w:tab w:val="left" w:pos="709"/>
          <w:tab w:val="left" w:pos="851"/>
        </w:tabs>
        <w:spacing w:after="0" w:line="240" w:lineRule="auto"/>
        <w:jc w:val="both"/>
        <w:rPr>
          <w:rFonts w:ascii="Times New Roman" w:hAnsi="Times New Roman"/>
          <w:sz w:val="24"/>
          <w:szCs w:val="24"/>
        </w:rPr>
      </w:pPr>
      <w:r w:rsidRPr="00F724C0">
        <w:rPr>
          <w:rFonts w:ascii="Times New Roman" w:hAnsi="Times New Roman"/>
          <w:sz w:val="24"/>
          <w:szCs w:val="24"/>
        </w:rPr>
        <w:t xml:space="preserve">základom dane pri takom bezdymovom tabakovom výrobku, ktorý nemožno použiť na inhaláciu bez horenia prostredníctvom zahrievacieho zariadenia a možno ho použiť ako žuvací tabak alebo šnupavý tabak, je </w:t>
      </w:r>
      <w:r w:rsidR="00FF396C" w:rsidRPr="00F724C0">
        <w:rPr>
          <w:rFonts w:ascii="Times New Roman" w:hAnsi="Times New Roman"/>
          <w:sz w:val="24"/>
          <w:szCs w:val="24"/>
        </w:rPr>
        <w:t>hmotnosť</w:t>
      </w:r>
      <w:r w:rsidRPr="00F724C0">
        <w:rPr>
          <w:rFonts w:ascii="Times New Roman" w:hAnsi="Times New Roman"/>
          <w:sz w:val="24"/>
          <w:szCs w:val="24"/>
        </w:rPr>
        <w:t xml:space="preserve"> náplne, ktorá je obsahom bezdymového tabakového výrobku</w:t>
      </w:r>
      <w:r w:rsidR="00572700" w:rsidRPr="00F724C0">
        <w:rPr>
          <w:rFonts w:ascii="Times New Roman" w:hAnsi="Times New Roman"/>
          <w:sz w:val="24"/>
          <w:szCs w:val="24"/>
        </w:rPr>
        <w:t>,</w:t>
      </w:r>
      <w:r w:rsidRPr="00F724C0">
        <w:rPr>
          <w:rFonts w:ascii="Times New Roman" w:hAnsi="Times New Roman"/>
          <w:sz w:val="24"/>
          <w:szCs w:val="24"/>
        </w:rPr>
        <w:t xml:space="preserve"> vyjadrená v gramoch zaokrúhlená na tri desatinné miesta a daň sa vypočíta ako súčin základu dane a sadzby dane; sadzba dane sa ustanovuje podľa odseku 32 šiestej vety.</w:t>
      </w:r>
    </w:p>
    <w:p w:rsidR="00A061B4" w:rsidRPr="00F724C0" w:rsidRDefault="00A061B4" w:rsidP="00F724C0">
      <w:pPr>
        <w:pStyle w:val="Odsekzoznamu"/>
        <w:tabs>
          <w:tab w:val="left" w:pos="709"/>
          <w:tab w:val="left" w:pos="851"/>
        </w:tabs>
        <w:spacing w:after="0" w:line="240" w:lineRule="auto"/>
        <w:ind w:left="644"/>
        <w:jc w:val="both"/>
        <w:rPr>
          <w:rFonts w:ascii="Times New Roman" w:hAnsi="Times New Roman"/>
          <w:sz w:val="24"/>
          <w:szCs w:val="24"/>
        </w:rPr>
      </w:pPr>
    </w:p>
    <w:p w:rsidR="00A061B4" w:rsidRPr="00F724C0" w:rsidRDefault="00A061B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Výrobok, ktorý spĺňa podmienku podľa odseku 1 písm. a) alebo odseku 2</w:t>
      </w:r>
      <w:r w:rsidR="00572700" w:rsidRPr="00F724C0">
        <w:rPr>
          <w:rFonts w:ascii="Times New Roman" w:hAnsi="Times New Roman"/>
          <w:sz w:val="24"/>
          <w:szCs w:val="24"/>
        </w:rPr>
        <w:t>,</w:t>
      </w:r>
      <w:r w:rsidRPr="00F724C0">
        <w:rPr>
          <w:rFonts w:ascii="Times New Roman" w:hAnsi="Times New Roman"/>
          <w:sz w:val="24"/>
          <w:szCs w:val="24"/>
        </w:rPr>
        <w:t xml:space="preserve"> sa nepovažuje za bezdymový tabakový výrobok, ak je určený na účely podľa osobitného predpisu</w:t>
      </w:r>
      <w:r w:rsidR="00572700" w:rsidRPr="00F724C0">
        <w:rPr>
          <w:rFonts w:ascii="Times New Roman" w:hAnsi="Times New Roman"/>
          <w:sz w:val="24"/>
          <w:szCs w:val="24"/>
        </w:rPr>
        <w:t>.</w:t>
      </w:r>
      <w:r w:rsidRPr="00F724C0">
        <w:rPr>
          <w:rFonts w:ascii="Times New Roman" w:hAnsi="Times New Roman"/>
          <w:sz w:val="24"/>
          <w:szCs w:val="24"/>
          <w:vertAlign w:val="superscript"/>
        </w:rPr>
        <w:t>2a</w:t>
      </w:r>
      <w:r w:rsidR="00572700" w:rsidRPr="00F724C0">
        <w:rPr>
          <w:rFonts w:ascii="Times New Roman" w:hAnsi="Times New Roman"/>
          <w:sz w:val="24"/>
          <w:szCs w:val="24"/>
        </w:rPr>
        <w:t>)</w:t>
      </w:r>
      <w:r w:rsidRPr="00F724C0">
        <w:rPr>
          <w:rFonts w:ascii="Times New Roman" w:hAnsi="Times New Roman"/>
          <w:sz w:val="24"/>
          <w:szCs w:val="24"/>
        </w:rPr>
        <w:t xml:space="preserve"> Osoba, ktorá v rámci podnikania na daňovom území obchoduje len s bezdymovým tabakovým výrobkom podľa prvej vety alebo ktorá distribuuje len bezdymový tabakový výrobok podľa prvej vety, nie je povinná požiadať o vydanie povolenia na obchodovanie podľa odseku 7 alebo o vydanie povolenia na distribúciu podľa odseku 17.</w:t>
      </w:r>
    </w:p>
    <w:p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rsidR="00A061B4" w:rsidRPr="00F724C0" w:rsidRDefault="00A061B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color w:val="000000"/>
          <w:sz w:val="24"/>
          <w:szCs w:val="24"/>
        </w:rPr>
        <w:t>Na účely tohto zákona sa za obchodovanie s bezdymovým tabakovým výrobkom v rámci podnikania na daňovom území považuje predaj na konečnú spotrebu, vrátane predaja prostredníctvom prostriedkov komunikácie na diaľku,</w:t>
      </w:r>
      <w:r w:rsidRPr="00F724C0">
        <w:rPr>
          <w:rFonts w:ascii="Times New Roman" w:hAnsi="Times New Roman"/>
          <w:color w:val="000000"/>
          <w:sz w:val="24"/>
          <w:szCs w:val="24"/>
          <w:vertAlign w:val="superscript"/>
        </w:rPr>
        <w:t>13b</w:t>
      </w:r>
      <w:r w:rsidRPr="00F724C0">
        <w:rPr>
          <w:rFonts w:ascii="Times New Roman" w:hAnsi="Times New Roman"/>
          <w:color w:val="000000"/>
          <w:sz w:val="24"/>
          <w:szCs w:val="24"/>
        </w:rPr>
        <w:t>) alebo skladovanie bezdymového tabakového výrobku.</w:t>
      </w:r>
    </w:p>
    <w:p w:rsidR="00A061B4" w:rsidRPr="00F724C0" w:rsidRDefault="00A061B4" w:rsidP="00F724C0">
      <w:pPr>
        <w:pStyle w:val="Odsekzoznamu"/>
        <w:spacing w:after="0" w:line="240" w:lineRule="auto"/>
        <w:rPr>
          <w:rFonts w:ascii="Times New Roman" w:hAnsi="Times New Roman"/>
          <w:sz w:val="24"/>
          <w:szCs w:val="24"/>
        </w:rPr>
      </w:pPr>
    </w:p>
    <w:p w:rsidR="00A061B4" w:rsidRPr="00F724C0" w:rsidRDefault="00A061B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Predajom </w:t>
      </w:r>
      <w:r w:rsidR="00B23C7E" w:rsidRPr="00F724C0">
        <w:rPr>
          <w:rFonts w:ascii="Times New Roman" w:hAnsi="Times New Roman"/>
          <w:sz w:val="24"/>
          <w:szCs w:val="24"/>
        </w:rPr>
        <w:t xml:space="preserve">bezdymového tabakového výrobku </w:t>
      </w:r>
      <w:r w:rsidRPr="00F724C0">
        <w:rPr>
          <w:rFonts w:ascii="Times New Roman" w:hAnsi="Times New Roman"/>
          <w:sz w:val="24"/>
          <w:szCs w:val="24"/>
        </w:rPr>
        <w:t>prostredníctvom prostriedkov komunikácie na diaľku sa na účely tohto zákona rozumie prevádzkovanie internetového obchodu s bezdymovým tabakovým výrobkom, ak prevádzkovateľ internetového obchodu s bezdymovým tabakovým výrobkom má sídlo alebo trvalý pobyt</w:t>
      </w:r>
    </w:p>
    <w:p w:rsidR="00A061B4" w:rsidRPr="00F724C0" w:rsidRDefault="00A061B4" w:rsidP="00F724C0">
      <w:pPr>
        <w:pStyle w:val="Odsekzoznamu"/>
        <w:numPr>
          <w:ilvl w:val="0"/>
          <w:numId w:val="13"/>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na daňovom území a bezdymový tabakový výrobok dodáva konečnému spotrebiteľovi na územie iného členského štátu,</w:t>
      </w:r>
    </w:p>
    <w:p w:rsidR="00A061B4" w:rsidRPr="00F724C0" w:rsidRDefault="00A061B4" w:rsidP="00F724C0">
      <w:pPr>
        <w:pStyle w:val="Odsekzoznamu"/>
        <w:numPr>
          <w:ilvl w:val="0"/>
          <w:numId w:val="13"/>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na území iného členského štátu a bezdymový tabakový výrobok  dodáva konečnému spotrebiteľovi na daňovom území.</w:t>
      </w:r>
    </w:p>
    <w:p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color w:val="FF0000"/>
          <w:sz w:val="24"/>
          <w:szCs w:val="24"/>
        </w:rPr>
      </w:pPr>
    </w:p>
    <w:p w:rsidR="00A061B4" w:rsidRPr="00F724C0" w:rsidRDefault="00A061B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Ak sa predaj prostredníctvom prostriedkov komunikácie na diaľku podľa odseku 5 písm. b) uskutočňuje opakovane, na žiadosť osoby podľa odseku 5 písm. b) môže colný úrad povoliť, aby dodávky uskutočnené v jednom zdaňovacom období boli zahrnuté do jedného daňového priznania. Na požiadanie osoby podľa odseku 5 písm. b) môže colný úrad povoliť, aby povinnosti vo vzťahu k colnému úradu plnil splnomocnenec pre predaj prostredníctvom prostriedkov komunikácie na diaľku. Splnomocnencom pre predaj prostredníctvom prostriedkov komunikácie na diaľku môže byť len osoba so sídlom alebo trvalým pobytom na daňovom území, ktorá spĺňa podmienky podľa odseku 10. Žiadosť o povolenie na zastupovanie splnomocnencom pre predaj prostredníctvom prostriedkov komunikácie na diaľku sa predkladá Colnému úradu Bratislava. Žiadosť musí obsahovať identifikačné údaje osoby podľa odseku 5 písm. b) a údaje splnomocnenca pre predaj prostredníctvom prostriedkov komunikácie na diaľku podľa osobitného predpisu.</w:t>
      </w:r>
      <w:r w:rsidRPr="00F724C0">
        <w:rPr>
          <w:rFonts w:ascii="Times New Roman" w:hAnsi="Times New Roman"/>
          <w:sz w:val="24"/>
          <w:szCs w:val="24"/>
          <w:vertAlign w:val="superscript"/>
        </w:rPr>
        <w:t>25d</w:t>
      </w:r>
      <w:r w:rsidRPr="00F724C0">
        <w:rPr>
          <w:rFonts w:ascii="Times New Roman" w:hAnsi="Times New Roman"/>
          <w:sz w:val="24"/>
          <w:szCs w:val="24"/>
        </w:rPr>
        <w:t>) Prílohami k žiadosti sú plnomocenstvo s úradne osvedčeným podpisom a vyhlásenie splnomocnenca pre predaj prostredníctvom prostriedkov komunikácie na diaľku s úradne osvedčeným podpisom, že súhlasí so zastupovaním osoby podľa odseku 5 písm. b). Colný úrad povolenie na zastupovanie splnomocnencom pre predaj prostredníctvom prostriedkov komunikácie na diaľku odníme, ak splnomocnenec pre predaj prostredníctvom prostriedkov komunikácie na diaľku porušuje povinnosti podľa tohto zákona, alebo o to požiadal splnomocnenec pre predaj prostredníctvom prostriedkov komunikácie na diaľku alebo osoba podľa odseku 5 písm. b), v ktorej mene splnomocnenec pre predaj prostredníctvom prostriedkov komunikácie na diaľku zabezpečuje dodávky bezdymového tabakového výrobku.</w:t>
      </w:r>
    </w:p>
    <w:p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rsidR="00A061B4" w:rsidRPr="00F724C0" w:rsidRDefault="00A061B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Osoba, ktorá chce v rámci podnikania na daňovom území obchodovať s bezdymovým tabakovým výrobkom, je povinná požiadať colný úrad o vydanie povolenia na obchodovanie s bezdymovým tabakovým výrobkom okrem priameho predaja bezdymového tabakového výrobku podľa osobitného predpisu.</w:t>
      </w:r>
      <w:r w:rsidRPr="00F724C0">
        <w:rPr>
          <w:rFonts w:ascii="Times New Roman" w:hAnsi="Times New Roman"/>
          <w:sz w:val="24"/>
          <w:szCs w:val="24"/>
          <w:vertAlign w:val="superscript"/>
        </w:rPr>
        <w:t>13c</w:t>
      </w:r>
      <w:r w:rsidRPr="00F724C0">
        <w:rPr>
          <w:rFonts w:ascii="Times New Roman" w:hAnsi="Times New Roman"/>
          <w:sz w:val="24"/>
          <w:szCs w:val="24"/>
        </w:rPr>
        <w:t xml:space="preserve">) Obchodovať s bezdymovým tabakovým výrobkom možno len na základe povolenia na  obchodovanie s bezdymovým tabakovým výrobkom. </w:t>
      </w:r>
      <w:r w:rsidRPr="00F724C0">
        <w:rPr>
          <w:rFonts w:ascii="Times New Roman" w:hAnsi="Times New Roman"/>
          <w:sz w:val="24"/>
          <w:szCs w:val="24"/>
        </w:rPr>
        <w:lastRenderedPageBreak/>
        <w:t>Osobe registrovanej colným úradom podľa § 19 alebo § 23 alebo evidovanej podľa § 9a alebo § 19ab ods. 12, colný úrad vydá povolenie na obchodovanie s bezdymovým tabakovým výrobkom na základe žiadosti o vydanie povolenia na obchodovanie s bezdymovým tabakovým výrobkom, a to bez splnenia povinnosti predložiť prílohu k žiadosti podľa odseku 9 a preukázať splnenie podmienok podľa odseku 10, ak posledná veta neustanovuje inak. Osoba podľa odseku 5 písm. b) na účely splnenia podmienok podľa odseku 10 písm. a) a d) predkladá čestné vyhlásenie o splnení týchto podmienok.</w:t>
      </w:r>
    </w:p>
    <w:p w:rsidR="00A061B4" w:rsidRPr="00F724C0" w:rsidRDefault="00A061B4" w:rsidP="00F724C0">
      <w:pPr>
        <w:pStyle w:val="Odsekzoznamu"/>
        <w:spacing w:after="0" w:line="240" w:lineRule="auto"/>
        <w:rPr>
          <w:rFonts w:ascii="Times New Roman" w:hAnsi="Times New Roman"/>
          <w:sz w:val="24"/>
          <w:szCs w:val="24"/>
        </w:rPr>
      </w:pPr>
    </w:p>
    <w:p w:rsidR="00A061B4" w:rsidRPr="00EC29C9" w:rsidRDefault="00A061B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Žiadosť o vydanie povolenia na obchodovanie s bezdymovým tabakovým výrobkom musí obsahovať okrem údajov podľa osobitného predpisu</w:t>
      </w:r>
      <w:hyperlink r:id="rId9" w:anchor="poznamky.poznamka-25d" w:tooltip="Odkaz na predpis alebo ustanovenie" w:history="1">
        <w:r w:rsidRPr="00F724C0">
          <w:rPr>
            <w:rStyle w:val="Hypertextovprepojenie"/>
            <w:rFonts w:ascii="Times New Roman" w:hAnsi="Times New Roman"/>
            <w:iCs/>
            <w:color w:val="auto"/>
            <w:sz w:val="24"/>
            <w:szCs w:val="24"/>
            <w:u w:val="none"/>
            <w:vertAlign w:val="superscript"/>
          </w:rPr>
          <w:t>25d</w:t>
        </w:r>
        <w:r w:rsidRPr="00F724C0">
          <w:rPr>
            <w:rStyle w:val="Hypertextovprepojenie"/>
            <w:rFonts w:ascii="Times New Roman" w:hAnsi="Times New Roman"/>
            <w:iCs/>
            <w:color w:val="auto"/>
            <w:sz w:val="24"/>
            <w:szCs w:val="24"/>
            <w:u w:val="none"/>
          </w:rPr>
          <w:t>)</w:t>
        </w:r>
      </w:hyperlink>
    </w:p>
    <w:p w:rsidR="00A061B4" w:rsidRPr="00EC29C9" w:rsidRDefault="00A061B4" w:rsidP="00F724C0">
      <w:pPr>
        <w:pStyle w:val="Odsekzoznamu"/>
        <w:numPr>
          <w:ilvl w:val="0"/>
          <w:numId w:val="14"/>
        </w:numPr>
        <w:tabs>
          <w:tab w:val="left" w:pos="709"/>
        </w:tabs>
        <w:spacing w:after="0" w:line="240" w:lineRule="auto"/>
        <w:ind w:left="709" w:hanging="425"/>
        <w:jc w:val="both"/>
        <w:rPr>
          <w:rFonts w:ascii="Times New Roman" w:hAnsi="Times New Roman"/>
          <w:sz w:val="24"/>
          <w:szCs w:val="24"/>
        </w:rPr>
      </w:pPr>
      <w:r w:rsidRPr="00EC29C9">
        <w:rPr>
          <w:rFonts w:ascii="Times New Roman" w:hAnsi="Times New Roman"/>
          <w:sz w:val="24"/>
          <w:szCs w:val="24"/>
        </w:rPr>
        <w:t>adresu umiestnenia prevádzkarne žiadateľa, ak nie je totožná so sídlom alebo s trvalým pobytom žiadateľa,</w:t>
      </w:r>
    </w:p>
    <w:p w:rsidR="00A061B4" w:rsidRPr="00F724C0" w:rsidRDefault="00A061B4" w:rsidP="00F724C0">
      <w:pPr>
        <w:pStyle w:val="Odsekzoznamu"/>
        <w:numPr>
          <w:ilvl w:val="0"/>
          <w:numId w:val="14"/>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presné označenie bezdymového tabakového výrobku podľa odseku 1 alebo odseku 2, s ktorým chce žiadateľ obchodovať,</w:t>
      </w:r>
    </w:p>
    <w:p w:rsidR="00A061B4" w:rsidRPr="00F724C0" w:rsidRDefault="00A061B4" w:rsidP="00F724C0">
      <w:pPr>
        <w:pStyle w:val="Odsekzoznamu"/>
        <w:numPr>
          <w:ilvl w:val="0"/>
          <w:numId w:val="14"/>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zoznam dodávateľov bezdymového tabakového výrobku.</w:t>
      </w:r>
    </w:p>
    <w:p w:rsidR="00A061B4" w:rsidRPr="00F724C0" w:rsidRDefault="00A061B4" w:rsidP="00F724C0">
      <w:pPr>
        <w:pStyle w:val="Odsekzoznamu"/>
        <w:tabs>
          <w:tab w:val="left" w:pos="709"/>
        </w:tabs>
        <w:spacing w:after="0" w:line="240" w:lineRule="auto"/>
        <w:ind w:left="709"/>
        <w:jc w:val="both"/>
        <w:rPr>
          <w:rFonts w:ascii="Times New Roman" w:hAnsi="Times New Roman"/>
          <w:sz w:val="24"/>
          <w:szCs w:val="24"/>
        </w:rPr>
      </w:pPr>
    </w:p>
    <w:p w:rsidR="00A061B4" w:rsidRPr="00F724C0" w:rsidRDefault="00A061B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Prílohou k žiadosti podľa odseku 8 je doklad preukazujúci oprávnenie na podnikanie nie starší ako 30 dní alebo jeho úradne osvedčená kópia, ak je žiadateľom osoba, ktorá nemá sídlo alebo trvalý pobyt na daňovom území.</w:t>
      </w:r>
    </w:p>
    <w:p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rsidR="00A061B4" w:rsidRPr="00F724C0" w:rsidRDefault="00221B3C"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Žiadateľ o vydanie povolenia na obchodovanie s bezdymovým tabakovým výrobkom musí spĺňať tieto podmienky:</w:t>
      </w:r>
    </w:p>
    <w:p w:rsidR="00A061B4" w:rsidRPr="00F724C0" w:rsidRDefault="00A061B4" w:rsidP="00F724C0">
      <w:pPr>
        <w:pStyle w:val="Odsekzoznamu"/>
        <w:numPr>
          <w:ilvl w:val="0"/>
          <w:numId w:val="15"/>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vedie účtovníctvo, </w:t>
      </w:r>
    </w:p>
    <w:p w:rsidR="00A061B4" w:rsidRPr="00F724C0" w:rsidRDefault="00A061B4" w:rsidP="00F724C0">
      <w:pPr>
        <w:pStyle w:val="Odsekzoznamu"/>
        <w:numPr>
          <w:ilvl w:val="0"/>
          <w:numId w:val="15"/>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nemá nedoplatky voči colnému úradu ani daňovému úradu,</w:t>
      </w:r>
    </w:p>
    <w:p w:rsidR="00A061B4" w:rsidRPr="00F724C0" w:rsidRDefault="00A061B4" w:rsidP="00F724C0">
      <w:pPr>
        <w:pStyle w:val="Odsekzoznamu"/>
        <w:numPr>
          <w:ilvl w:val="0"/>
          <w:numId w:val="15"/>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nemá evidované nedoplatky na poistnom na sociálne poistenie a zdravotná poisťovňa neeviduje voči nemu pohľadávky po splatnosti,</w:t>
      </w:r>
    </w:p>
    <w:p w:rsidR="00A061B4" w:rsidRPr="00F724C0" w:rsidRDefault="00A061B4" w:rsidP="00F724C0">
      <w:pPr>
        <w:pStyle w:val="Odsekzoznamu"/>
        <w:numPr>
          <w:ilvl w:val="0"/>
          <w:numId w:val="15"/>
        </w:numPr>
        <w:tabs>
          <w:tab w:val="left" w:pos="709"/>
        </w:tabs>
        <w:spacing w:after="0" w:line="240" w:lineRule="auto"/>
        <w:ind w:left="709" w:hanging="425"/>
        <w:jc w:val="both"/>
        <w:rPr>
          <w:rFonts w:ascii="Times New Roman" w:hAnsi="Times New Roman"/>
          <w:strike/>
          <w:sz w:val="24"/>
          <w:szCs w:val="24"/>
        </w:rPr>
      </w:pPr>
      <w:r w:rsidRPr="00F724C0">
        <w:rPr>
          <w:rFonts w:ascii="Times New Roman" w:hAnsi="Times New Roman"/>
          <w:sz w:val="24"/>
          <w:szCs w:val="24"/>
        </w:rPr>
        <w:t>nie je v likvidácii, nie je na neho právoplatne vyhlásený konkurz alebo povolená reštrukturalizácia,</w:t>
      </w:r>
    </w:p>
    <w:p w:rsidR="00A061B4" w:rsidRPr="00F724C0" w:rsidRDefault="00A061B4" w:rsidP="00F724C0">
      <w:pPr>
        <w:pStyle w:val="Odsekzoznamu"/>
        <w:numPr>
          <w:ilvl w:val="0"/>
          <w:numId w:val="15"/>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nebolo mu počas obdobia dvoch rokov predchádzajúcich dňu podania žiadosti podľa odseku 8 odňaté povolenie na obchodovanie s bezdymovým tabakovým výrobkom okrem odňatia povolenia podľa odseku 14 písm. c).</w:t>
      </w:r>
    </w:p>
    <w:p w:rsidR="00A061B4" w:rsidRPr="00F724C0" w:rsidRDefault="00A061B4" w:rsidP="00F724C0">
      <w:pPr>
        <w:pStyle w:val="Odsekzoznamu"/>
        <w:tabs>
          <w:tab w:val="left" w:pos="709"/>
        </w:tabs>
        <w:spacing w:after="0" w:line="240" w:lineRule="auto"/>
        <w:ind w:left="709"/>
        <w:jc w:val="both"/>
        <w:rPr>
          <w:rFonts w:ascii="Times New Roman" w:hAnsi="Times New Roman"/>
          <w:sz w:val="24"/>
          <w:szCs w:val="24"/>
        </w:rPr>
      </w:pPr>
    </w:p>
    <w:p w:rsidR="00A061B4" w:rsidRPr="00F724C0" w:rsidRDefault="00221B3C"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 xml:space="preserve">Colný úrad pred vydaním povolenia na obchodovanie s bezdymovým tabakovým výrobkom preverí u žiadateľa skutočnosti a údaje uvedené v žiadosti podľa odseku 8 a v prílohe k žiadosti a splnenie podmienok podľa odseku 10; žiadateľ je povinný na požiadanie colného úradu spresniť údaje v žiadosti podľa odseku 8. Ak sú tieto skutočnosti a údaje pravdivé a žiadateľ spĺňa podmienky podľa odseku 10, colný úrad vydá žiadateľovi povolenie na obchodovanie s bezdymovým tabakovým výrobkom a zaradí ho do evidencie držiteľov povolenia na obchodovanie s bezdymovým tabakovým výrobkom do 30 dní odo dňa podania žiadosti podľa odseku 8; držiteľ tohto povolenia je povinný spĺňať podmienky podľa odseku 10 počas celej doby jeho platnosti. </w:t>
      </w:r>
    </w:p>
    <w:p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rsidR="00A061B4" w:rsidRPr="00F724C0" w:rsidRDefault="00221B3C"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Držiteľ povolenia na obchodovanie s bezdymovým tabakovým výrobkom je povinný</w:t>
      </w:r>
    </w:p>
    <w:p w:rsidR="00A061B4" w:rsidRPr="00F724C0" w:rsidRDefault="00A061B4" w:rsidP="00F724C0">
      <w:pPr>
        <w:pStyle w:val="Odsekzoznamu"/>
        <w:numPr>
          <w:ilvl w:val="0"/>
          <w:numId w:val="20"/>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oznámiť colnému úradu každú zmenu skutočností a údajov podľa odseku 8 písm. a) a c) </w:t>
      </w:r>
    </w:p>
    <w:p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r w:rsidRPr="00F724C0">
        <w:rPr>
          <w:rFonts w:ascii="Times New Roman" w:hAnsi="Times New Roman"/>
          <w:sz w:val="24"/>
          <w:szCs w:val="24"/>
        </w:rPr>
        <w:tab/>
        <w:t xml:space="preserve">do 30 dní odo dňa jej vzniku, </w:t>
      </w:r>
    </w:p>
    <w:p w:rsidR="00A061B4" w:rsidRPr="00F724C0" w:rsidRDefault="00A061B4" w:rsidP="00F724C0">
      <w:pPr>
        <w:pStyle w:val="Odsekzoznamu"/>
        <w:numPr>
          <w:ilvl w:val="0"/>
          <w:numId w:val="20"/>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predávať bezdymový tabakový výrobok len konečnému spotrebiteľovi,</w:t>
      </w:r>
    </w:p>
    <w:p w:rsidR="00A061B4" w:rsidRPr="00F724C0" w:rsidRDefault="00A061B4" w:rsidP="00F724C0">
      <w:pPr>
        <w:pStyle w:val="Odsekzoznamu"/>
        <w:numPr>
          <w:ilvl w:val="0"/>
          <w:numId w:val="20"/>
        </w:numPr>
        <w:tabs>
          <w:tab w:val="left" w:pos="709"/>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nakupovať bezdymový tabakový výrobok na daňovom území len od osoby, ktorej colný úrad vydal povolenie na distribúciu bezdymového tabakového výrobku,</w:t>
      </w:r>
    </w:p>
    <w:p w:rsidR="00A061B4" w:rsidRPr="00F724C0" w:rsidRDefault="00A061B4" w:rsidP="00F724C0">
      <w:pPr>
        <w:pStyle w:val="Odsekzoznamu"/>
        <w:numPr>
          <w:ilvl w:val="0"/>
          <w:numId w:val="20"/>
        </w:numPr>
        <w:tabs>
          <w:tab w:val="left" w:pos="709"/>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lastRenderedPageBreak/>
        <w:t>predložiť na požiadanie colného úradu doklady preukazujúce spôsob nadobudnutia bezdymového tabakového výrobku,</w:t>
      </w:r>
    </w:p>
    <w:p w:rsidR="00A061B4" w:rsidRPr="00F724C0" w:rsidRDefault="00A061B4" w:rsidP="00F724C0">
      <w:pPr>
        <w:pStyle w:val="Odsekzoznamu"/>
        <w:numPr>
          <w:ilvl w:val="0"/>
          <w:numId w:val="20"/>
        </w:numPr>
        <w:tabs>
          <w:tab w:val="left" w:pos="709"/>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viesť za kalendárny mesiac evidenciu dodaného a predaného bezdymového tabakového výrobku.</w:t>
      </w:r>
    </w:p>
    <w:p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rsidR="00A061B4" w:rsidRPr="00F724C0" w:rsidRDefault="00221B3C"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Povolenie na obchodovanie s bezdymovým tabakovým výrobkom zaniká dňom</w:t>
      </w:r>
    </w:p>
    <w:p w:rsidR="00A061B4" w:rsidRPr="00F724C0" w:rsidRDefault="00A061B4" w:rsidP="00F724C0">
      <w:pPr>
        <w:pStyle w:val="Odsekzoznamu"/>
        <w:numPr>
          <w:ilvl w:val="0"/>
          <w:numId w:val="18"/>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podania žiadosti o výmaz z obchodného registra alebo obdobného registra alebo dňom podania žiadosti o zrušenie živnostenského oprávnenia, alebo dňom podania oznámenia o skončení podnikania,</w:t>
      </w:r>
    </w:p>
    <w:p w:rsidR="00A061B4" w:rsidRPr="00F724C0" w:rsidRDefault="00A061B4" w:rsidP="00F724C0">
      <w:pPr>
        <w:pStyle w:val="Odsekzoznamu"/>
        <w:numPr>
          <w:ilvl w:val="0"/>
          <w:numId w:val="18"/>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úmrtia držiteľa povolenia na obchodovanie s bezdymovým tabakovým výrobkom alebo dňom nadobudnutia právoplatnosti rozhodnutia súdu o vyhlásení držiteľa povolenia na obchodovanie s bezdymovým tabakovým výrobkom za mŕtveho, ak je fyzickou osobou,</w:t>
      </w:r>
    </w:p>
    <w:p w:rsidR="00A061B4" w:rsidRPr="00F724C0" w:rsidRDefault="00A061B4" w:rsidP="00F724C0">
      <w:pPr>
        <w:pStyle w:val="Odsekzoznamu"/>
        <w:numPr>
          <w:ilvl w:val="0"/>
          <w:numId w:val="18"/>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nadobudnutia právoplatnosti rozhodnutia súdu o vyhlásení konkurzu, o zamietnutí návrhu na vyhlásenie konkurzu pre nedostatok majetku alebo o zrušení konkurzu pre nedostatok majetku, </w:t>
      </w:r>
    </w:p>
    <w:p w:rsidR="00A061B4" w:rsidRPr="00F724C0" w:rsidRDefault="00A061B4" w:rsidP="00F724C0">
      <w:pPr>
        <w:pStyle w:val="Odsekzoznamu"/>
        <w:numPr>
          <w:ilvl w:val="0"/>
          <w:numId w:val="18"/>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odňatia povolenia na obchodovanie s bezdymovým tabakovým výrobkom,</w:t>
      </w:r>
    </w:p>
    <w:p w:rsidR="00A061B4" w:rsidRPr="00F724C0" w:rsidRDefault="00A061B4" w:rsidP="00F724C0">
      <w:pPr>
        <w:pStyle w:val="Odsekzoznamu"/>
        <w:numPr>
          <w:ilvl w:val="0"/>
          <w:numId w:val="18"/>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výmazu z obchodného registra alebo obdobného registra alebo dňom zrušenia živnostenského oprávnenia za podmienok ustanovených osobitnými predpismi,</w:t>
      </w:r>
      <w:r w:rsidRPr="00F724C0">
        <w:rPr>
          <w:rFonts w:ascii="Times New Roman" w:hAnsi="Times New Roman"/>
          <w:sz w:val="24"/>
          <w:szCs w:val="24"/>
          <w:vertAlign w:val="superscript"/>
        </w:rPr>
        <w:t>13a</w:t>
      </w:r>
      <w:r w:rsidRPr="00F724C0">
        <w:rPr>
          <w:rFonts w:ascii="Times New Roman" w:hAnsi="Times New Roman"/>
          <w:sz w:val="24"/>
          <w:szCs w:val="24"/>
        </w:rPr>
        <w:t>) ak osoba nepodala žiadosť podľa písmena a)</w:t>
      </w:r>
      <w:r w:rsidR="00572700" w:rsidRPr="00F724C0">
        <w:rPr>
          <w:rFonts w:ascii="Times New Roman" w:hAnsi="Times New Roman"/>
          <w:sz w:val="24"/>
          <w:szCs w:val="24"/>
        </w:rPr>
        <w:t>,</w:t>
      </w:r>
    </w:p>
    <w:p w:rsidR="00A061B4" w:rsidRPr="00F724C0" w:rsidRDefault="00A061B4" w:rsidP="00F724C0">
      <w:pPr>
        <w:pStyle w:val="Odsekzoznamu"/>
        <w:numPr>
          <w:ilvl w:val="0"/>
          <w:numId w:val="18"/>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vydania povolenia na distribúciu bezdymového tabakového výrobku držiteľovi povolenia na obchodovanie s bezdymovým tabakovým výrobkom podľa odseku 21.</w:t>
      </w:r>
    </w:p>
    <w:p w:rsidR="00A061B4" w:rsidRPr="00F724C0" w:rsidRDefault="00A061B4" w:rsidP="00F724C0">
      <w:pPr>
        <w:pStyle w:val="Odsekzoznamu"/>
        <w:tabs>
          <w:tab w:val="left" w:pos="709"/>
        </w:tabs>
        <w:spacing w:after="0" w:line="240" w:lineRule="auto"/>
        <w:ind w:left="709"/>
        <w:jc w:val="both"/>
        <w:rPr>
          <w:rFonts w:ascii="Times New Roman" w:hAnsi="Times New Roman"/>
          <w:sz w:val="24"/>
          <w:szCs w:val="24"/>
        </w:rPr>
      </w:pPr>
    </w:p>
    <w:p w:rsidR="00A061B4" w:rsidRPr="00F724C0" w:rsidRDefault="00221B3C"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Colný úrad povolenie na obchodovanie s bezdymovým tabakovým výrobkom odníme, ak držiteľ povolenia na obchodovanie s bezdymovým tabakovým výrobkom</w:t>
      </w:r>
    </w:p>
    <w:p w:rsidR="00A061B4" w:rsidRPr="00F724C0" w:rsidRDefault="00A061B4" w:rsidP="00F724C0">
      <w:pPr>
        <w:pStyle w:val="Odsekzoznamu"/>
        <w:numPr>
          <w:ilvl w:val="0"/>
          <w:numId w:val="19"/>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vstúpi do likvidácie,</w:t>
      </w:r>
    </w:p>
    <w:p w:rsidR="00A061B4" w:rsidRPr="00F724C0" w:rsidRDefault="00A061B4" w:rsidP="00F724C0">
      <w:pPr>
        <w:pStyle w:val="Odsekzoznamu"/>
        <w:numPr>
          <w:ilvl w:val="0"/>
          <w:numId w:val="19"/>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porušuje povinnosti podľa tohto zákona a uloženie pokuty a ani výzvy colného úradu neviedli k náprave,</w:t>
      </w:r>
    </w:p>
    <w:p w:rsidR="00A061B4" w:rsidRPr="00F724C0" w:rsidRDefault="00A061B4" w:rsidP="00F724C0">
      <w:pPr>
        <w:pStyle w:val="Odsekzoznamu"/>
        <w:numPr>
          <w:ilvl w:val="0"/>
          <w:numId w:val="19"/>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požiada o odňatie povolenia na obchodovanie s bezdymovým tabakovým výrobkom,</w:t>
      </w:r>
    </w:p>
    <w:p w:rsidR="00A061B4" w:rsidRPr="00F724C0" w:rsidRDefault="00A061B4" w:rsidP="00F724C0">
      <w:pPr>
        <w:pStyle w:val="Odsekzoznamu"/>
        <w:numPr>
          <w:ilvl w:val="0"/>
          <w:numId w:val="19"/>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prestal spĺňať niektorú z podmienok uvedených v odseku 10; to neplatí, ak držiteľovi povolenia na obchodovanie s bezdymovým tabakovým výrobkom bola povolená reštrukturalizácia.</w:t>
      </w:r>
    </w:p>
    <w:p w:rsidR="00221B3C" w:rsidRPr="00F724C0" w:rsidRDefault="00221B3C" w:rsidP="00F724C0">
      <w:pPr>
        <w:pStyle w:val="Odsekzoznamu"/>
        <w:tabs>
          <w:tab w:val="left" w:pos="709"/>
        </w:tabs>
        <w:spacing w:after="0" w:line="240" w:lineRule="auto"/>
        <w:ind w:left="709"/>
        <w:jc w:val="both"/>
        <w:rPr>
          <w:rFonts w:ascii="Times New Roman" w:hAnsi="Times New Roman"/>
          <w:sz w:val="24"/>
          <w:szCs w:val="24"/>
        </w:rPr>
      </w:pPr>
    </w:p>
    <w:p w:rsidR="00A061B4" w:rsidRPr="00F724C0" w:rsidRDefault="00221B3C"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Ak držiteľovi povolenia na obchodovanie s bezdymovým tabakovým výrobkom zaniklo povolenie na obchodovanie</w:t>
      </w:r>
      <w:r w:rsidR="00240571" w:rsidRPr="00F724C0">
        <w:rPr>
          <w:rFonts w:ascii="Times New Roman" w:hAnsi="Times New Roman"/>
          <w:sz w:val="24"/>
          <w:szCs w:val="24"/>
        </w:rPr>
        <w:t xml:space="preserve"> s bezdymovým tabakovým výrobkom</w:t>
      </w:r>
      <w:r w:rsidR="00A061B4" w:rsidRPr="00F724C0">
        <w:rPr>
          <w:rFonts w:ascii="Times New Roman" w:hAnsi="Times New Roman"/>
          <w:sz w:val="24"/>
          <w:szCs w:val="24"/>
        </w:rPr>
        <w:t>, môže zásoby bezdymového tabakového výrobku predať inému držiteľovi povolenia na obchodovanie s bezdymovým tabakovým výrobkom len so súhlasom colného úradu. Rovnako postupuje aj správca konkurznej podstaty, likvidátor, súdny exekútor alebo iná osoba podľa osobitných predpisov,</w:t>
      </w:r>
      <w:r w:rsidR="00A061B4" w:rsidRPr="00F724C0">
        <w:rPr>
          <w:rFonts w:ascii="Times New Roman" w:hAnsi="Times New Roman"/>
          <w:sz w:val="24"/>
          <w:szCs w:val="24"/>
          <w:vertAlign w:val="superscript"/>
        </w:rPr>
        <w:t>13d</w:t>
      </w:r>
      <w:r w:rsidR="00A061B4" w:rsidRPr="00F724C0">
        <w:rPr>
          <w:rFonts w:ascii="Times New Roman" w:hAnsi="Times New Roman"/>
          <w:sz w:val="24"/>
          <w:szCs w:val="24"/>
        </w:rPr>
        <w:t>) ak pri výkone rozhodnutia predáva bezdymový tabakový výrobok.</w:t>
      </w:r>
    </w:p>
    <w:p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rsidR="00A061B4" w:rsidRPr="00F724C0" w:rsidRDefault="00221B3C"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Na účely tohto zákona sa za distribúciu bezdymového tabakového výrobku v rámci podnikania na daňovom území považuje jeho</w:t>
      </w:r>
    </w:p>
    <w:p w:rsidR="00A061B4" w:rsidRPr="00F724C0" w:rsidRDefault="00A061B4" w:rsidP="00F724C0">
      <w:pPr>
        <w:pStyle w:val="Odsekzoznamu"/>
        <w:numPr>
          <w:ilvl w:val="0"/>
          <w:numId w:val="56"/>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výroba na daňovom území,</w:t>
      </w:r>
    </w:p>
    <w:p w:rsidR="00A061B4" w:rsidRPr="00F724C0" w:rsidRDefault="00A061B4" w:rsidP="00F724C0">
      <w:pPr>
        <w:pStyle w:val="Odsekzoznamu"/>
        <w:numPr>
          <w:ilvl w:val="0"/>
          <w:numId w:val="56"/>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prijatie na daňovom území</w:t>
      </w:r>
    </w:p>
    <w:p w:rsidR="00A061B4" w:rsidRPr="00F724C0" w:rsidRDefault="00A061B4" w:rsidP="00F724C0">
      <w:pPr>
        <w:pStyle w:val="Odsekzoznamu"/>
        <w:numPr>
          <w:ilvl w:val="0"/>
          <w:numId w:val="57"/>
        </w:numPr>
        <w:tabs>
          <w:tab w:val="left" w:pos="709"/>
          <w:tab w:val="left" w:pos="993"/>
        </w:tabs>
        <w:spacing w:after="0" w:line="240" w:lineRule="auto"/>
        <w:ind w:left="709" w:firstLine="0"/>
        <w:jc w:val="both"/>
        <w:rPr>
          <w:rFonts w:ascii="Times New Roman" w:hAnsi="Times New Roman"/>
          <w:sz w:val="24"/>
          <w:szCs w:val="24"/>
        </w:rPr>
      </w:pPr>
      <w:r w:rsidRPr="00F724C0">
        <w:rPr>
          <w:rFonts w:ascii="Times New Roman" w:hAnsi="Times New Roman"/>
          <w:sz w:val="24"/>
          <w:szCs w:val="24"/>
        </w:rPr>
        <w:t>z iného členského štátu alebo</w:t>
      </w:r>
    </w:p>
    <w:p w:rsidR="00A061B4" w:rsidRPr="00F724C0" w:rsidRDefault="00A061B4" w:rsidP="00F724C0">
      <w:pPr>
        <w:pStyle w:val="Odsekzoznamu"/>
        <w:numPr>
          <w:ilvl w:val="0"/>
          <w:numId w:val="57"/>
        </w:numPr>
        <w:tabs>
          <w:tab w:val="left" w:pos="709"/>
          <w:tab w:val="left" w:pos="993"/>
        </w:tabs>
        <w:spacing w:after="0" w:line="240" w:lineRule="auto"/>
        <w:ind w:left="709" w:firstLine="0"/>
        <w:jc w:val="both"/>
        <w:rPr>
          <w:rFonts w:ascii="Times New Roman" w:hAnsi="Times New Roman"/>
          <w:sz w:val="24"/>
          <w:szCs w:val="24"/>
        </w:rPr>
      </w:pPr>
      <w:r w:rsidRPr="00F724C0">
        <w:rPr>
          <w:rFonts w:ascii="Times New Roman" w:hAnsi="Times New Roman"/>
          <w:sz w:val="24"/>
          <w:szCs w:val="24"/>
        </w:rPr>
        <w:t xml:space="preserve">od iného </w:t>
      </w:r>
      <w:r w:rsidR="004A70B3" w:rsidRPr="00F724C0">
        <w:rPr>
          <w:rFonts w:ascii="Times New Roman" w:hAnsi="Times New Roman"/>
          <w:sz w:val="24"/>
          <w:szCs w:val="24"/>
        </w:rPr>
        <w:t>držiteľa povolenia na distribúciu</w:t>
      </w:r>
      <w:r w:rsidRPr="00F724C0">
        <w:rPr>
          <w:rFonts w:ascii="Times New Roman" w:hAnsi="Times New Roman"/>
          <w:sz w:val="24"/>
          <w:szCs w:val="24"/>
        </w:rPr>
        <w:t xml:space="preserve"> bezdymového tabakového výrobku,</w:t>
      </w:r>
    </w:p>
    <w:p w:rsidR="00A061B4" w:rsidRPr="00F724C0" w:rsidRDefault="00A061B4" w:rsidP="00F724C0">
      <w:pPr>
        <w:pStyle w:val="Odsekzoznamu"/>
        <w:numPr>
          <w:ilvl w:val="0"/>
          <w:numId w:val="56"/>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predaj na konečnú spotrebu,</w:t>
      </w:r>
    </w:p>
    <w:p w:rsidR="00A061B4" w:rsidRPr="00F724C0" w:rsidRDefault="00A061B4" w:rsidP="00F724C0">
      <w:pPr>
        <w:pStyle w:val="Odsekzoznamu"/>
        <w:numPr>
          <w:ilvl w:val="0"/>
          <w:numId w:val="56"/>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dodanie</w:t>
      </w:r>
    </w:p>
    <w:p w:rsidR="00A061B4" w:rsidRPr="00F724C0" w:rsidRDefault="00A061B4" w:rsidP="00F724C0">
      <w:pPr>
        <w:pStyle w:val="Odsekzoznamu"/>
        <w:numPr>
          <w:ilvl w:val="0"/>
          <w:numId w:val="65"/>
        </w:numPr>
        <w:tabs>
          <w:tab w:val="left" w:pos="709"/>
          <w:tab w:val="left" w:pos="993"/>
        </w:tabs>
        <w:spacing w:after="0" w:line="240" w:lineRule="auto"/>
        <w:ind w:left="709" w:firstLine="0"/>
        <w:jc w:val="both"/>
        <w:rPr>
          <w:rFonts w:ascii="Times New Roman" w:hAnsi="Times New Roman"/>
          <w:sz w:val="24"/>
          <w:szCs w:val="24"/>
        </w:rPr>
      </w:pPr>
      <w:r w:rsidRPr="00F724C0">
        <w:rPr>
          <w:rFonts w:ascii="Times New Roman" w:hAnsi="Times New Roman"/>
          <w:sz w:val="24"/>
          <w:szCs w:val="24"/>
        </w:rPr>
        <w:t xml:space="preserve">inému </w:t>
      </w:r>
      <w:r w:rsidR="00CB436B" w:rsidRPr="00F724C0">
        <w:rPr>
          <w:rFonts w:ascii="Times New Roman" w:hAnsi="Times New Roman"/>
          <w:sz w:val="24"/>
          <w:szCs w:val="24"/>
        </w:rPr>
        <w:t>držiteľovi povolenia na distribúciu</w:t>
      </w:r>
      <w:r w:rsidRPr="00F724C0">
        <w:rPr>
          <w:rFonts w:ascii="Times New Roman" w:hAnsi="Times New Roman"/>
          <w:sz w:val="24"/>
          <w:szCs w:val="24"/>
        </w:rPr>
        <w:t xml:space="preserve"> bezdymového tabakového výrobku,</w:t>
      </w:r>
    </w:p>
    <w:p w:rsidR="00A061B4" w:rsidRPr="00F724C0" w:rsidRDefault="00A061B4" w:rsidP="00F724C0">
      <w:pPr>
        <w:pStyle w:val="Odsekzoznamu"/>
        <w:numPr>
          <w:ilvl w:val="0"/>
          <w:numId w:val="65"/>
        </w:numPr>
        <w:tabs>
          <w:tab w:val="left" w:pos="709"/>
          <w:tab w:val="left" w:pos="993"/>
          <w:tab w:val="left" w:pos="1440"/>
        </w:tabs>
        <w:spacing w:after="0" w:line="240" w:lineRule="auto"/>
        <w:ind w:left="709" w:firstLine="0"/>
        <w:jc w:val="both"/>
        <w:rPr>
          <w:rFonts w:ascii="Times New Roman" w:hAnsi="Times New Roman"/>
          <w:sz w:val="24"/>
          <w:szCs w:val="24"/>
        </w:rPr>
      </w:pPr>
      <w:r w:rsidRPr="00F724C0">
        <w:rPr>
          <w:rFonts w:ascii="Times New Roman" w:hAnsi="Times New Roman"/>
          <w:sz w:val="24"/>
          <w:szCs w:val="24"/>
        </w:rPr>
        <w:t>držiteľovi povolenia na obchodovanie s bezdymovým tabakovým výrobkom alebo</w:t>
      </w:r>
    </w:p>
    <w:p w:rsidR="00A061B4" w:rsidRPr="00F724C0" w:rsidRDefault="00A061B4" w:rsidP="00F724C0">
      <w:pPr>
        <w:pStyle w:val="Odsekzoznamu"/>
        <w:numPr>
          <w:ilvl w:val="0"/>
          <w:numId w:val="65"/>
        </w:numPr>
        <w:tabs>
          <w:tab w:val="left" w:pos="709"/>
          <w:tab w:val="left" w:pos="993"/>
        </w:tabs>
        <w:spacing w:after="0" w:line="240" w:lineRule="auto"/>
        <w:ind w:left="709" w:firstLine="0"/>
        <w:jc w:val="both"/>
        <w:rPr>
          <w:rFonts w:ascii="Times New Roman" w:hAnsi="Times New Roman"/>
          <w:sz w:val="24"/>
          <w:szCs w:val="24"/>
        </w:rPr>
      </w:pPr>
      <w:r w:rsidRPr="00F724C0">
        <w:rPr>
          <w:rFonts w:ascii="Times New Roman" w:hAnsi="Times New Roman"/>
          <w:sz w:val="24"/>
          <w:szCs w:val="24"/>
        </w:rPr>
        <w:lastRenderedPageBreak/>
        <w:t>do iného členského štátu,</w:t>
      </w:r>
    </w:p>
    <w:p w:rsidR="00A061B4" w:rsidRPr="00F724C0" w:rsidRDefault="00A061B4" w:rsidP="00F724C0">
      <w:pPr>
        <w:pStyle w:val="Odsekzoznamu"/>
        <w:numPr>
          <w:ilvl w:val="0"/>
          <w:numId w:val="56"/>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dovoz z územia tretích štátov,</w:t>
      </w:r>
    </w:p>
    <w:p w:rsidR="00A061B4" w:rsidRPr="00F724C0" w:rsidRDefault="00A061B4" w:rsidP="00F724C0">
      <w:pPr>
        <w:pStyle w:val="Odsekzoznamu"/>
        <w:numPr>
          <w:ilvl w:val="0"/>
          <w:numId w:val="56"/>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vývoz na územie tretích štátov.</w:t>
      </w:r>
    </w:p>
    <w:p w:rsidR="00A061B4" w:rsidRPr="00F724C0" w:rsidRDefault="00A061B4" w:rsidP="00F724C0">
      <w:pPr>
        <w:pStyle w:val="Odsekzoznamu"/>
        <w:tabs>
          <w:tab w:val="left" w:pos="709"/>
        </w:tabs>
        <w:spacing w:after="0" w:line="240" w:lineRule="auto"/>
        <w:ind w:left="1080"/>
        <w:jc w:val="both"/>
        <w:rPr>
          <w:rFonts w:ascii="Times New Roman" w:hAnsi="Times New Roman"/>
          <w:sz w:val="24"/>
          <w:szCs w:val="24"/>
        </w:rPr>
      </w:pPr>
    </w:p>
    <w:p w:rsidR="00A061B4" w:rsidRPr="00F724C0" w:rsidRDefault="00221B3C"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Osoba, ktorá chce v rámci podnikania na daňovom území distribuovať bezdymový tabakový výrobok</w:t>
      </w:r>
      <w:r w:rsidR="00A061B4" w:rsidRPr="00F724C0">
        <w:rPr>
          <w:rFonts w:ascii="Times New Roman" w:hAnsi="Times New Roman"/>
          <w:color w:val="000000"/>
          <w:sz w:val="24"/>
          <w:szCs w:val="24"/>
        </w:rPr>
        <w:t xml:space="preserve">, </w:t>
      </w:r>
      <w:r w:rsidR="00A061B4" w:rsidRPr="00F724C0">
        <w:rPr>
          <w:rFonts w:ascii="Times New Roman" w:hAnsi="Times New Roman"/>
          <w:sz w:val="24"/>
          <w:szCs w:val="24"/>
        </w:rPr>
        <w:t>je povinná požiadať colný úrad o vydanie povolenia na distribúciu bezdymového tabakového výrobku. Distribuovať bezdymový tabakový výrobok možno len na základe povolenia na distribúciu bezdymového tabakového výrobku. Osobe registrovanej colným úradom podľa § 19 alebo § 23 alebo evidovanej podľa § 9a alebo § 19ab ods. 23, colný úrad vydá povolenie na distribúciu bezdymového tabakového výrobku na základe žiadosti o vydanie povolenia na distribúciu bezdymového tabakového výrobku, a to bez splnenia povinnosti predložiť prílohu k žiadosti podľa odseku 19 a preukázať splnenie podmienok podľa odseku 20.</w:t>
      </w:r>
    </w:p>
    <w:p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rsidR="00A061B4" w:rsidRPr="00F724C0" w:rsidRDefault="00221B3C"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 xml:space="preserve">Žiadosť o vydanie povolenia na distribúciu bezdymového tabakového výrobku musí obsahovať </w:t>
      </w:r>
      <w:r w:rsidR="003C4393" w:rsidRPr="00F724C0">
        <w:rPr>
          <w:rFonts w:ascii="Times New Roman" w:hAnsi="Times New Roman"/>
          <w:sz w:val="24"/>
          <w:szCs w:val="24"/>
        </w:rPr>
        <w:t>okrem údajov podľa osobitného predpisu</w:t>
      </w:r>
      <w:r w:rsidR="003C4393" w:rsidRPr="00F724C0">
        <w:rPr>
          <w:rFonts w:ascii="Times New Roman" w:hAnsi="Times New Roman"/>
          <w:sz w:val="24"/>
          <w:szCs w:val="24"/>
          <w:vertAlign w:val="superscript"/>
        </w:rPr>
        <w:t>25d</w:t>
      </w:r>
      <w:r w:rsidR="003C4393" w:rsidRPr="00F724C0">
        <w:rPr>
          <w:rFonts w:ascii="Times New Roman" w:hAnsi="Times New Roman"/>
          <w:sz w:val="24"/>
          <w:szCs w:val="24"/>
        </w:rPr>
        <w:t>)</w:t>
      </w:r>
    </w:p>
    <w:p w:rsidR="00A061B4" w:rsidRPr="00F724C0" w:rsidRDefault="00A061B4" w:rsidP="00F724C0">
      <w:pPr>
        <w:pStyle w:val="Odsekzoznamu"/>
        <w:numPr>
          <w:ilvl w:val="0"/>
          <w:numId w:val="21"/>
        </w:numPr>
        <w:tabs>
          <w:tab w:val="left" w:pos="709"/>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adresu umiestnenia prevádzkarne žiadateľa, ak nie je totožná so sídlom alebo s trvalým pobytom žiadateľa,</w:t>
      </w:r>
    </w:p>
    <w:p w:rsidR="00A061B4" w:rsidRPr="00F724C0" w:rsidRDefault="00A061B4" w:rsidP="00F724C0">
      <w:pPr>
        <w:pStyle w:val="Odsekzoznamu"/>
        <w:numPr>
          <w:ilvl w:val="0"/>
          <w:numId w:val="21"/>
        </w:numPr>
        <w:tabs>
          <w:tab w:val="left" w:pos="709"/>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presné označenie bezdymového tabakového výrobku podľa odseku 1 alebo odseku 2, s ktorým chce žiadateľ obchodovať,</w:t>
      </w:r>
    </w:p>
    <w:p w:rsidR="00A061B4" w:rsidRPr="00F724C0" w:rsidRDefault="00A061B4" w:rsidP="00F724C0">
      <w:pPr>
        <w:pStyle w:val="Odsekzoznamu"/>
        <w:numPr>
          <w:ilvl w:val="0"/>
          <w:numId w:val="21"/>
        </w:numPr>
        <w:tabs>
          <w:tab w:val="left" w:pos="709"/>
        </w:tabs>
        <w:spacing w:after="0" w:line="240" w:lineRule="auto"/>
        <w:ind w:left="284" w:firstLine="0"/>
        <w:rPr>
          <w:rFonts w:ascii="Times New Roman" w:hAnsi="Times New Roman"/>
          <w:sz w:val="24"/>
          <w:szCs w:val="24"/>
        </w:rPr>
      </w:pPr>
      <w:r w:rsidRPr="00F724C0">
        <w:rPr>
          <w:rFonts w:ascii="Times New Roman" w:hAnsi="Times New Roman"/>
          <w:sz w:val="24"/>
          <w:szCs w:val="24"/>
        </w:rPr>
        <w:t>zoznam dodávateľov bezdymového tabakového výrobku.</w:t>
      </w:r>
    </w:p>
    <w:p w:rsidR="00A061B4" w:rsidRPr="00F724C0" w:rsidRDefault="00A061B4" w:rsidP="00F724C0">
      <w:pPr>
        <w:pStyle w:val="Odsekzoznamu"/>
        <w:tabs>
          <w:tab w:val="left" w:pos="709"/>
        </w:tabs>
        <w:spacing w:after="0" w:line="240" w:lineRule="auto"/>
        <w:ind w:left="284"/>
        <w:rPr>
          <w:rFonts w:ascii="Times New Roman" w:hAnsi="Times New Roman"/>
          <w:sz w:val="24"/>
          <w:szCs w:val="24"/>
        </w:rPr>
      </w:pPr>
    </w:p>
    <w:p w:rsidR="00A061B4" w:rsidRPr="00F724C0" w:rsidRDefault="00221B3C"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Prílohou k žiadosti podľa odseku 18 je doklad preukazujúci oprávnenie na podnikanie nie starší ako 30 dní alebo jeho úradne osvedčená kópia, ak je žiadateľom osoba, ktorá nemá sídlo alebo trvalý pobyt na daňovom území.</w:t>
      </w:r>
    </w:p>
    <w:p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rsidR="00A061B4" w:rsidRPr="00F724C0" w:rsidRDefault="00221B3C"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Žiadateľ o vydanie povolenia na distribúciu bezdymového tabakového výrobku musí spĺňať tieto podmienky:</w:t>
      </w:r>
    </w:p>
    <w:p w:rsidR="00A061B4" w:rsidRPr="00F724C0" w:rsidRDefault="00A061B4" w:rsidP="00F724C0">
      <w:pPr>
        <w:pStyle w:val="Odsekzoznamu"/>
        <w:numPr>
          <w:ilvl w:val="0"/>
          <w:numId w:val="22"/>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vedie účtovníctvo,</w:t>
      </w:r>
    </w:p>
    <w:p w:rsidR="00A061B4" w:rsidRPr="00F724C0" w:rsidRDefault="00A061B4" w:rsidP="00F724C0">
      <w:pPr>
        <w:pStyle w:val="Odsekzoznamu"/>
        <w:numPr>
          <w:ilvl w:val="0"/>
          <w:numId w:val="22"/>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nemá nedoplatky voči colnému úradu ani daňovému úradu,</w:t>
      </w:r>
    </w:p>
    <w:p w:rsidR="00A061B4" w:rsidRPr="00F724C0" w:rsidRDefault="00A061B4" w:rsidP="00F724C0">
      <w:pPr>
        <w:pStyle w:val="Odsekzoznamu"/>
        <w:numPr>
          <w:ilvl w:val="0"/>
          <w:numId w:val="22"/>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nemá evidované nedoplatky na poistnom na sociálne poistenie a zdravotná poisťovňa neeviduje voči nemu pohľadávky po splatnosti,</w:t>
      </w:r>
    </w:p>
    <w:p w:rsidR="00A061B4" w:rsidRPr="00F724C0" w:rsidRDefault="00A061B4" w:rsidP="00F724C0">
      <w:pPr>
        <w:pStyle w:val="Odsekzoznamu"/>
        <w:numPr>
          <w:ilvl w:val="0"/>
          <w:numId w:val="22"/>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nie je v likvidácii alebo nie je na neho právoplatne vyhlásený konkurz alebo povolená reštrukturalizácia,</w:t>
      </w:r>
    </w:p>
    <w:p w:rsidR="00A061B4" w:rsidRPr="00F724C0" w:rsidRDefault="00A061B4" w:rsidP="00F724C0">
      <w:pPr>
        <w:pStyle w:val="Odsekzoznamu"/>
        <w:numPr>
          <w:ilvl w:val="0"/>
          <w:numId w:val="22"/>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nebolo mu počas obdobia dvoch rokov predchádzajúcich dňu podania žiadosti podľa odseku 18 odňaté povolenie na distribúciu </w:t>
      </w:r>
      <w:r w:rsidR="003C4393" w:rsidRPr="00F724C0">
        <w:rPr>
          <w:rFonts w:ascii="Times New Roman" w:hAnsi="Times New Roman"/>
          <w:sz w:val="24"/>
          <w:szCs w:val="24"/>
        </w:rPr>
        <w:t xml:space="preserve">bezdymového tabakového výrobku </w:t>
      </w:r>
      <w:r w:rsidRPr="00F724C0">
        <w:rPr>
          <w:rFonts w:ascii="Times New Roman" w:hAnsi="Times New Roman"/>
          <w:sz w:val="24"/>
          <w:szCs w:val="24"/>
        </w:rPr>
        <w:t>okrem odňatia tohto povolenia podľa odseku 24 písm. c).</w:t>
      </w:r>
    </w:p>
    <w:p w:rsidR="00A061B4" w:rsidRPr="00F724C0" w:rsidRDefault="00A061B4" w:rsidP="00F724C0">
      <w:pPr>
        <w:pStyle w:val="Odsekzoznamu"/>
        <w:tabs>
          <w:tab w:val="left" w:pos="709"/>
        </w:tabs>
        <w:spacing w:after="0" w:line="240" w:lineRule="auto"/>
        <w:ind w:left="709"/>
        <w:jc w:val="both"/>
        <w:rPr>
          <w:rFonts w:ascii="Times New Roman" w:hAnsi="Times New Roman"/>
          <w:sz w:val="24"/>
          <w:szCs w:val="24"/>
        </w:rPr>
      </w:pPr>
    </w:p>
    <w:p w:rsidR="00A061B4" w:rsidRPr="00F724C0" w:rsidRDefault="00221B3C"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 xml:space="preserve">Colný úrad pred vydaním povolenia na distribúciu bezdymového tabakového výrobku preverí u žiadateľa skutočnosti a údaje uvedené v žiadosti podľa odseku 18 a v prílohe k žiadosti a splnenie podmienok podľa odseku 20; žiadateľ je povinný na požiadanie colného úradu spresniť údaje v žiadosti podľa odseku 18. Ak sú tieto skutočnosti a údaje pravdivé a žiadateľ spĺňa podmienky podľa odseku 20, colný úrad vydá žiadateľovi povolenie na distribúciu bezdymového tabakového výrobku a zaradí ho do </w:t>
      </w:r>
      <w:r w:rsidR="00E029F0" w:rsidRPr="00F724C0">
        <w:rPr>
          <w:rFonts w:ascii="Times New Roman" w:hAnsi="Times New Roman"/>
          <w:sz w:val="24"/>
          <w:szCs w:val="24"/>
        </w:rPr>
        <w:t>evidencie držiteľov povolenia na distribúciu bezdymového tabakového výrobku</w:t>
      </w:r>
      <w:r w:rsidR="00A061B4" w:rsidRPr="00F724C0">
        <w:rPr>
          <w:rFonts w:ascii="Times New Roman" w:hAnsi="Times New Roman"/>
          <w:sz w:val="24"/>
          <w:szCs w:val="24"/>
        </w:rPr>
        <w:t xml:space="preserve"> do 30 dní odo dňa podania žiadosti podľa odseku 18; držiteľ tohto povolenia je povinný spĺňať podmienky podľa odseku 20 počas celej doby jeho platnosti.</w:t>
      </w:r>
    </w:p>
    <w:p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rsidR="00A061B4" w:rsidRPr="00F724C0" w:rsidRDefault="00221B3C"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Držiteľ povolenia na distribúciu bezdymového tabakového výrobku je povinný</w:t>
      </w:r>
    </w:p>
    <w:p w:rsidR="00A061B4" w:rsidRPr="00F724C0" w:rsidRDefault="00A061B4" w:rsidP="00F724C0">
      <w:pPr>
        <w:pStyle w:val="Odsekzoznamu"/>
        <w:numPr>
          <w:ilvl w:val="0"/>
          <w:numId w:val="23"/>
        </w:numPr>
        <w:tabs>
          <w:tab w:val="left" w:pos="709"/>
        </w:tabs>
        <w:spacing w:after="0" w:line="240" w:lineRule="auto"/>
        <w:ind w:left="851" w:hanging="567"/>
        <w:jc w:val="both"/>
        <w:rPr>
          <w:rFonts w:ascii="Times New Roman" w:hAnsi="Times New Roman"/>
          <w:sz w:val="24"/>
          <w:szCs w:val="24"/>
        </w:rPr>
      </w:pPr>
      <w:r w:rsidRPr="00F724C0">
        <w:rPr>
          <w:rFonts w:ascii="Times New Roman" w:hAnsi="Times New Roman"/>
          <w:sz w:val="24"/>
          <w:szCs w:val="24"/>
        </w:rPr>
        <w:lastRenderedPageBreak/>
        <w:t>oznámiť colnému úradu každú zmenu skutočností a údajov podľa</w:t>
      </w:r>
    </w:p>
    <w:p w:rsidR="00A061B4" w:rsidRPr="00F724C0" w:rsidRDefault="00A061B4" w:rsidP="00F724C0">
      <w:pPr>
        <w:pStyle w:val="Odsekzoznamu"/>
        <w:numPr>
          <w:ilvl w:val="0"/>
          <w:numId w:val="62"/>
        </w:numPr>
        <w:tabs>
          <w:tab w:val="left" w:pos="709"/>
          <w:tab w:val="left" w:pos="993"/>
        </w:tabs>
        <w:spacing w:after="0" w:line="240" w:lineRule="auto"/>
        <w:ind w:hanging="11"/>
        <w:jc w:val="both"/>
        <w:rPr>
          <w:rFonts w:ascii="Times New Roman" w:hAnsi="Times New Roman"/>
          <w:sz w:val="24"/>
          <w:szCs w:val="24"/>
        </w:rPr>
      </w:pPr>
      <w:r w:rsidRPr="00F724C0">
        <w:rPr>
          <w:rFonts w:ascii="Times New Roman" w:hAnsi="Times New Roman"/>
          <w:sz w:val="24"/>
          <w:szCs w:val="24"/>
        </w:rPr>
        <w:t>odseku 18 do 30 dní odo dňa jej vzniku,</w:t>
      </w:r>
    </w:p>
    <w:p w:rsidR="00A061B4" w:rsidRPr="00F724C0" w:rsidRDefault="00A061B4" w:rsidP="00F724C0">
      <w:pPr>
        <w:pStyle w:val="Odsekzoznamu"/>
        <w:numPr>
          <w:ilvl w:val="0"/>
          <w:numId w:val="62"/>
        </w:numPr>
        <w:tabs>
          <w:tab w:val="left" w:pos="709"/>
          <w:tab w:val="left" w:pos="993"/>
        </w:tabs>
        <w:spacing w:after="0" w:line="240" w:lineRule="auto"/>
        <w:ind w:hanging="11"/>
        <w:jc w:val="both"/>
        <w:rPr>
          <w:rFonts w:ascii="Times New Roman" w:hAnsi="Times New Roman"/>
          <w:sz w:val="24"/>
          <w:szCs w:val="24"/>
        </w:rPr>
      </w:pPr>
      <w:r w:rsidRPr="00F724C0">
        <w:rPr>
          <w:rFonts w:ascii="Times New Roman" w:hAnsi="Times New Roman"/>
          <w:sz w:val="24"/>
          <w:szCs w:val="24"/>
        </w:rPr>
        <w:t>odseku 19 do 15 dní odo dňa podania návrhu na zmenu údajov príslušnému orgánu,</w:t>
      </w:r>
    </w:p>
    <w:p w:rsidR="00A061B4" w:rsidRPr="00F724C0" w:rsidRDefault="00A061B4" w:rsidP="00F724C0">
      <w:pPr>
        <w:pStyle w:val="Odsekzoznamu"/>
        <w:numPr>
          <w:ilvl w:val="0"/>
          <w:numId w:val="23"/>
        </w:numPr>
        <w:tabs>
          <w:tab w:val="left" w:pos="709"/>
        </w:tabs>
        <w:spacing w:after="0" w:line="240" w:lineRule="auto"/>
        <w:ind w:left="851" w:hanging="567"/>
        <w:jc w:val="both"/>
        <w:rPr>
          <w:rFonts w:ascii="Times New Roman" w:hAnsi="Times New Roman"/>
          <w:sz w:val="24"/>
          <w:szCs w:val="24"/>
        </w:rPr>
      </w:pPr>
      <w:r w:rsidRPr="00F724C0">
        <w:rPr>
          <w:rFonts w:ascii="Times New Roman" w:hAnsi="Times New Roman"/>
          <w:sz w:val="24"/>
          <w:szCs w:val="24"/>
        </w:rPr>
        <w:t>predávať bezdymový tabakový výrobok na daňovom území konečnému spotrebiteľovi</w:t>
      </w:r>
    </w:p>
    <w:p w:rsidR="00A061B4" w:rsidRPr="00F724C0" w:rsidRDefault="00A061B4" w:rsidP="0016610E">
      <w:pPr>
        <w:pStyle w:val="Odsekzoznamu"/>
        <w:tabs>
          <w:tab w:val="left" w:pos="709"/>
        </w:tabs>
        <w:spacing w:after="0" w:line="240" w:lineRule="auto"/>
        <w:ind w:left="709"/>
        <w:jc w:val="both"/>
        <w:rPr>
          <w:rFonts w:ascii="Times New Roman" w:hAnsi="Times New Roman"/>
          <w:sz w:val="24"/>
          <w:szCs w:val="24"/>
        </w:rPr>
      </w:pPr>
      <w:r w:rsidRPr="00F724C0">
        <w:rPr>
          <w:rFonts w:ascii="Times New Roman" w:hAnsi="Times New Roman"/>
          <w:sz w:val="24"/>
          <w:szCs w:val="24"/>
        </w:rPr>
        <w:t>alebo dodávať bezdymový tabakový výrobok na daňovom území len držiteľovi povolenia na obchodovanie s bezdymovým tabakovým výrobkom,</w:t>
      </w:r>
    </w:p>
    <w:p w:rsidR="00A061B4" w:rsidRPr="00F724C0" w:rsidRDefault="00A061B4" w:rsidP="00F724C0">
      <w:pPr>
        <w:pStyle w:val="Odsekzoznamu"/>
        <w:numPr>
          <w:ilvl w:val="0"/>
          <w:numId w:val="23"/>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prijímať bezdymový tabakový výrobok na daňovom území len od osoby, ktorej colný úrad vydal povolenie na distribúciu bezdymového tabakového výrobku,</w:t>
      </w:r>
    </w:p>
    <w:p w:rsidR="00A061B4" w:rsidRPr="00F724C0" w:rsidRDefault="00A061B4" w:rsidP="00F724C0">
      <w:pPr>
        <w:pStyle w:val="Odsekzoznamu"/>
        <w:numPr>
          <w:ilvl w:val="0"/>
          <w:numId w:val="23"/>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predložiť na požiadanie colného úradu doklady preukazujúce spôsob nadobudnutia bezdymového tabakového výrobku.</w:t>
      </w:r>
    </w:p>
    <w:p w:rsidR="00A061B4" w:rsidRPr="00F724C0" w:rsidRDefault="00A061B4" w:rsidP="00F724C0">
      <w:pPr>
        <w:pStyle w:val="Odsekzoznamu"/>
        <w:tabs>
          <w:tab w:val="left" w:pos="709"/>
        </w:tabs>
        <w:spacing w:after="0" w:line="240" w:lineRule="auto"/>
        <w:ind w:left="851"/>
        <w:jc w:val="both"/>
        <w:rPr>
          <w:rFonts w:ascii="Times New Roman" w:hAnsi="Times New Roman"/>
          <w:sz w:val="24"/>
          <w:szCs w:val="24"/>
        </w:rPr>
      </w:pPr>
    </w:p>
    <w:p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Povolenie na distribúciu bezdymového tabakového výrobku zaniká dňom</w:t>
      </w:r>
    </w:p>
    <w:p w:rsidR="00A061B4" w:rsidRPr="00F724C0" w:rsidRDefault="00A061B4" w:rsidP="00F724C0">
      <w:pPr>
        <w:pStyle w:val="Odsekzoznamu"/>
        <w:numPr>
          <w:ilvl w:val="0"/>
          <w:numId w:val="24"/>
        </w:numPr>
        <w:tabs>
          <w:tab w:val="left" w:pos="709"/>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podania žiadosti o výmaz z obchodného registra alebo obdobného registra alebo dňom podania žiadosti o zrušenie živnostenského oprávnenia, alebo dňom podania oznámenia o skončení podnikania,</w:t>
      </w:r>
    </w:p>
    <w:p w:rsidR="00A061B4" w:rsidRPr="00F724C0" w:rsidRDefault="00A061B4" w:rsidP="00F724C0">
      <w:pPr>
        <w:pStyle w:val="Odsekzoznamu"/>
        <w:numPr>
          <w:ilvl w:val="0"/>
          <w:numId w:val="24"/>
        </w:numPr>
        <w:tabs>
          <w:tab w:val="left" w:pos="709"/>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úmrtia držiteľa povolenia na distribúciu bezdymového tabakového výrobku alebo dňom nadobudnutia právoplatnosti rozhodnutia súdu o vyhlásení držiteľa povolenia na distribúciu bezdymového tabakového výrobku za mŕtveho, ak je fyzickou osobou,</w:t>
      </w:r>
    </w:p>
    <w:p w:rsidR="00A061B4" w:rsidRPr="00F724C0" w:rsidRDefault="00A061B4" w:rsidP="00F724C0">
      <w:pPr>
        <w:pStyle w:val="Odsekzoznamu"/>
        <w:numPr>
          <w:ilvl w:val="0"/>
          <w:numId w:val="24"/>
        </w:numPr>
        <w:tabs>
          <w:tab w:val="left" w:pos="709"/>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nadobudnutia právoplatnosti rozhodnutia súdu o vyhlásení konkurzu, o zamietnutí návrhu na vyhlásenie konkurzu pre nedostatok majetku alebo o zrušení konkurzu pre nedostatok majetku,</w:t>
      </w:r>
    </w:p>
    <w:p w:rsidR="00A061B4" w:rsidRPr="00F724C0" w:rsidRDefault="00A061B4" w:rsidP="00F724C0">
      <w:pPr>
        <w:pStyle w:val="Odsekzoznamu"/>
        <w:numPr>
          <w:ilvl w:val="0"/>
          <w:numId w:val="24"/>
        </w:numPr>
        <w:tabs>
          <w:tab w:val="left" w:pos="709"/>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odňatia povolenia na distribúciu bezdymového tabakového výrobku,</w:t>
      </w:r>
    </w:p>
    <w:p w:rsidR="00A061B4" w:rsidRPr="00F724C0" w:rsidRDefault="00A061B4" w:rsidP="00F724C0">
      <w:pPr>
        <w:pStyle w:val="Odsekzoznamu"/>
        <w:numPr>
          <w:ilvl w:val="0"/>
          <w:numId w:val="24"/>
        </w:numPr>
        <w:tabs>
          <w:tab w:val="left" w:pos="709"/>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výmazu z obchodného registra alebo obdobného registra alebo dňom zrušenia živnostenského oprávnenia za podmienok ustanovených osobitnými predpismi,</w:t>
      </w:r>
      <w:r w:rsidRPr="00F724C0">
        <w:rPr>
          <w:rFonts w:ascii="Times New Roman" w:hAnsi="Times New Roman"/>
          <w:sz w:val="24"/>
          <w:szCs w:val="24"/>
          <w:vertAlign w:val="superscript"/>
        </w:rPr>
        <w:t>13a</w:t>
      </w:r>
      <w:r w:rsidRPr="00F724C0">
        <w:rPr>
          <w:rFonts w:ascii="Times New Roman" w:hAnsi="Times New Roman"/>
          <w:sz w:val="24"/>
          <w:szCs w:val="24"/>
        </w:rPr>
        <w:t>) ak osoba nepodala žiadosť podľa písmena a).</w:t>
      </w:r>
    </w:p>
    <w:p w:rsidR="00A061B4" w:rsidRPr="00F724C0" w:rsidRDefault="00A061B4" w:rsidP="00F724C0">
      <w:pPr>
        <w:pStyle w:val="Odsekzoznamu"/>
        <w:tabs>
          <w:tab w:val="left" w:pos="709"/>
          <w:tab w:val="left" w:pos="851"/>
        </w:tabs>
        <w:spacing w:after="0" w:line="240" w:lineRule="auto"/>
        <w:ind w:left="709"/>
        <w:jc w:val="both"/>
        <w:rPr>
          <w:rFonts w:ascii="Times New Roman" w:hAnsi="Times New Roman"/>
          <w:sz w:val="24"/>
          <w:szCs w:val="24"/>
        </w:rPr>
      </w:pPr>
    </w:p>
    <w:p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Colný úrad povolenie na distribúciu bezdymového tabakového výrobku odníme, ak držiteľ povolenia na distribúciu bezdymového tabakového výrobku</w:t>
      </w:r>
    </w:p>
    <w:p w:rsidR="00A061B4" w:rsidRPr="00F724C0" w:rsidRDefault="00A061B4" w:rsidP="00F724C0">
      <w:pPr>
        <w:pStyle w:val="Odsekzoznamu"/>
        <w:numPr>
          <w:ilvl w:val="0"/>
          <w:numId w:val="25"/>
        </w:numPr>
        <w:tabs>
          <w:tab w:val="left" w:pos="709"/>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vstúpi do likvidácie,</w:t>
      </w:r>
    </w:p>
    <w:p w:rsidR="00A061B4" w:rsidRPr="00F724C0" w:rsidRDefault="00A061B4" w:rsidP="00F724C0">
      <w:pPr>
        <w:pStyle w:val="Odsekzoznamu"/>
        <w:numPr>
          <w:ilvl w:val="0"/>
          <w:numId w:val="25"/>
        </w:numPr>
        <w:tabs>
          <w:tab w:val="left" w:pos="709"/>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porušuje povinnosti podľa tohto zákona a uloženie pokuty a ani výzvy colného úradu neviedli k náprave,</w:t>
      </w:r>
    </w:p>
    <w:p w:rsidR="00A061B4" w:rsidRPr="00F724C0" w:rsidRDefault="00A061B4" w:rsidP="00F724C0">
      <w:pPr>
        <w:pStyle w:val="Odsekzoznamu"/>
        <w:numPr>
          <w:ilvl w:val="0"/>
          <w:numId w:val="25"/>
        </w:numPr>
        <w:tabs>
          <w:tab w:val="left" w:pos="709"/>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požiada o odňatie povolenia na distribúciu bezdymového tabakového výrobku,</w:t>
      </w:r>
    </w:p>
    <w:p w:rsidR="00A061B4" w:rsidRPr="00F724C0" w:rsidRDefault="00A061B4" w:rsidP="00F724C0">
      <w:pPr>
        <w:pStyle w:val="Odsekzoznamu"/>
        <w:numPr>
          <w:ilvl w:val="0"/>
          <w:numId w:val="25"/>
        </w:numPr>
        <w:tabs>
          <w:tab w:val="left" w:pos="709"/>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prestal spĺňať niektorú z podmienok uvedených v odseku 20; to neplatí, ak držiteľovi povolenia na distribúciu bezdymového tabakového výrobku bola povolená reštrukturalizácia.</w:t>
      </w:r>
    </w:p>
    <w:p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Ak držiteľovi povolenia na distribúciu bezdymového tabakového výrobku zaniklo povolenie na distribúciu bezdymového tabakového výrobku, môže zásoby bezdymového tabakového výrobku predať inému držiteľovi povolenia na distribúciu bezdymového tabakového výrobku alebo držiteľovi povolenia na obchodovanie s bezdymovým tabakovým výrobkom len so súhlasom colného úradu. Rovnako postupuje aj správca konkurznej podstaty, likvidátor, súdny exekútor alebo iná osoba podľa osobitných predpisov</w:t>
      </w:r>
      <w:r w:rsidR="00572700" w:rsidRPr="00F724C0">
        <w:rPr>
          <w:rFonts w:ascii="Times New Roman" w:hAnsi="Times New Roman"/>
          <w:sz w:val="24"/>
          <w:szCs w:val="24"/>
        </w:rPr>
        <w:t>,</w:t>
      </w:r>
      <w:r w:rsidR="00A061B4" w:rsidRPr="00F724C0">
        <w:rPr>
          <w:rFonts w:ascii="Times New Roman" w:hAnsi="Times New Roman"/>
          <w:sz w:val="24"/>
          <w:szCs w:val="24"/>
          <w:vertAlign w:val="superscript"/>
        </w:rPr>
        <w:t>13d</w:t>
      </w:r>
      <w:r w:rsidR="00572700" w:rsidRPr="00F724C0">
        <w:rPr>
          <w:rFonts w:ascii="Times New Roman" w:hAnsi="Times New Roman"/>
          <w:sz w:val="24"/>
          <w:szCs w:val="24"/>
        </w:rPr>
        <w:t>)</w:t>
      </w:r>
      <w:r w:rsidR="00A061B4" w:rsidRPr="00F724C0">
        <w:rPr>
          <w:rFonts w:ascii="Times New Roman" w:hAnsi="Times New Roman"/>
          <w:sz w:val="24"/>
          <w:szCs w:val="24"/>
        </w:rPr>
        <w:t xml:space="preserve"> ak pri výkone rozhodnutia predáva bezdymový tabakový výrobok.</w:t>
      </w:r>
    </w:p>
    <w:p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rsidR="00A061B4" w:rsidRPr="00EC29C9"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Držiteľ povolenia na distribúciu bezdymového tabakového výrobku je povinný najneskôr dva pracovné dni pred každým prijatím bezdymového tabakového výrobku na daňovom území z iného členského štátu, alebo jeho dovozom z tretích štátov oznámiť colnému úradu okrem údajov podľa osobitného predpisu</w:t>
      </w:r>
      <w:hyperlink r:id="rId10" w:anchor="poznamky.poznamka-25d" w:tooltip="Odkaz na predpis alebo ustanovenie" w:history="1">
        <w:r w:rsidR="00A061B4" w:rsidRPr="00F724C0">
          <w:rPr>
            <w:rStyle w:val="Hypertextovprepojenie"/>
            <w:rFonts w:ascii="Times New Roman" w:hAnsi="Times New Roman"/>
            <w:iCs/>
            <w:color w:val="auto"/>
            <w:sz w:val="24"/>
            <w:szCs w:val="24"/>
            <w:u w:val="none"/>
            <w:vertAlign w:val="superscript"/>
          </w:rPr>
          <w:t>25d</w:t>
        </w:r>
        <w:r w:rsidR="00A061B4" w:rsidRPr="00F724C0">
          <w:rPr>
            <w:rStyle w:val="Hypertextovprepojenie"/>
            <w:rFonts w:ascii="Times New Roman" w:hAnsi="Times New Roman"/>
            <w:iCs/>
            <w:color w:val="auto"/>
            <w:sz w:val="24"/>
            <w:szCs w:val="24"/>
            <w:u w:val="none"/>
          </w:rPr>
          <w:t>)</w:t>
        </w:r>
      </w:hyperlink>
    </w:p>
    <w:p w:rsidR="00A061B4" w:rsidRPr="00F724C0" w:rsidRDefault="00A061B4" w:rsidP="00F724C0">
      <w:pPr>
        <w:pStyle w:val="Odsekzoznamu"/>
        <w:numPr>
          <w:ilvl w:val="0"/>
          <w:numId w:val="6"/>
        </w:numPr>
        <w:tabs>
          <w:tab w:val="left" w:pos="709"/>
        </w:tabs>
        <w:spacing w:after="0" w:line="240" w:lineRule="auto"/>
        <w:ind w:left="709" w:hanging="425"/>
        <w:jc w:val="both"/>
        <w:rPr>
          <w:rFonts w:ascii="Times New Roman" w:hAnsi="Times New Roman"/>
          <w:sz w:val="24"/>
          <w:szCs w:val="24"/>
        </w:rPr>
      </w:pPr>
      <w:r w:rsidRPr="00EC29C9">
        <w:rPr>
          <w:rFonts w:ascii="Times New Roman" w:hAnsi="Times New Roman"/>
          <w:sz w:val="24"/>
          <w:szCs w:val="24"/>
        </w:rPr>
        <w:lastRenderedPageBreak/>
        <w:t>presné označenie bezdymového tabakového výrobku podľa odseku</w:t>
      </w:r>
      <w:r w:rsidRPr="00F724C0">
        <w:rPr>
          <w:rFonts w:ascii="Times New Roman" w:hAnsi="Times New Roman"/>
          <w:sz w:val="24"/>
          <w:szCs w:val="24"/>
        </w:rPr>
        <w:t xml:space="preserve"> 1 alebo odseku 2 a jeho obchodný názov,</w:t>
      </w:r>
    </w:p>
    <w:p w:rsidR="00A061B4" w:rsidRPr="00F724C0" w:rsidRDefault="00A061B4" w:rsidP="00F724C0">
      <w:pPr>
        <w:pStyle w:val="Odsekzoznamu"/>
        <w:numPr>
          <w:ilvl w:val="0"/>
          <w:numId w:val="6"/>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identifikačné údaje dodávateľa bezdymového tabakového výrobku,</w:t>
      </w:r>
    </w:p>
    <w:p w:rsidR="00A061B4" w:rsidRPr="00F724C0" w:rsidRDefault="00A061B4" w:rsidP="00F724C0">
      <w:pPr>
        <w:pStyle w:val="Odsekzoznamu"/>
        <w:numPr>
          <w:ilvl w:val="0"/>
          <w:numId w:val="6"/>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údaj o množstve bezdymového tabakového výrobku v kilogramoch, o hmotnosti tabaku v bezdymovom tabakovom výrobku v gramoch alebo o hmotnosti náplne v bezdymovom tabakovom výrobku v gramoch, predpokladaný čas prijatia alebo dovozu na daňové územie, miesto dodania bezdymového tabakového výrobku a miesto, kde sa spotrebiteľské balenie bezdymového tabakového výrobku bude označovať kontrolnou známkou, ak sa bude spotrebiteľské balenie bezdymového tabakového výrobku označovať kontrolnou známkou na daňovom území.</w:t>
      </w:r>
    </w:p>
    <w:p w:rsidR="00A061B4" w:rsidRPr="00F724C0" w:rsidRDefault="00A061B4" w:rsidP="00F724C0">
      <w:pPr>
        <w:pStyle w:val="Odsekzoznamu"/>
        <w:tabs>
          <w:tab w:val="left" w:pos="709"/>
        </w:tabs>
        <w:spacing w:after="0" w:line="240" w:lineRule="auto"/>
        <w:ind w:left="284"/>
        <w:jc w:val="both"/>
        <w:rPr>
          <w:rFonts w:ascii="Times New Roman" w:hAnsi="Times New Roman"/>
          <w:sz w:val="24"/>
          <w:szCs w:val="24"/>
        </w:rPr>
      </w:pPr>
    </w:p>
    <w:p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Ak držiteľ povolenia na distribúciu bezdymového tabakového výrobku prijíma alebo dováža bezdymový tabakový výrobok opakovane, môže požiadať colný úrad o povolenie, aby dodávky uskutočnené v jednom zdaňovacom období boli zahrnuté do jedného oznámenia podľa odseku 26. Žiadosť podľa prvej vety je držiteľ povolenia na distribúciu bezdymového tabakového výrobku povinný predložiť colnému úradu najneskôr päť pracovných dní pred zdaňovacím obdobím, za ktoré chce podať oznámenie. Ak vznikne rozdiel medzi množstvom bezdymového tabakového výrobku, ktoré uviedol držiteľ povolenia na distribúciu bezdymového tabakového výrobku v oznámení podľa prvej vety, a skutočne prijatým množstvom</w:t>
      </w:r>
      <w:r w:rsidR="006D121E" w:rsidRPr="00F724C0">
        <w:rPr>
          <w:rFonts w:ascii="Times New Roman" w:hAnsi="Times New Roman"/>
          <w:sz w:val="24"/>
          <w:szCs w:val="24"/>
        </w:rPr>
        <w:t xml:space="preserve"> bezdymového tabakového výrobku</w:t>
      </w:r>
      <w:r w:rsidR="00A061B4" w:rsidRPr="00F724C0">
        <w:rPr>
          <w:rFonts w:ascii="Times New Roman" w:hAnsi="Times New Roman"/>
          <w:sz w:val="24"/>
          <w:szCs w:val="24"/>
        </w:rPr>
        <w:t>, je držiteľ povolenia na distribúciu bezdymového tabakového výrobku povinný oznámiť túto skutočnosť colnému úradu, a to do piatich dní po skončení zdaňovacieho obdobia.</w:t>
      </w:r>
    </w:p>
    <w:p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 xml:space="preserve">Držiteľ povolenia na distribúciu bezdymového tabakového výrobku je povinný pred každým prijatím alebo dovozom bezdymového tabakového výrobku zložiť zábezpeku na daň vo výške dane pripadajúcej na </w:t>
      </w:r>
      <w:r w:rsidR="009433AE" w:rsidRPr="00F724C0">
        <w:rPr>
          <w:rFonts w:ascii="Times New Roman" w:hAnsi="Times New Roman"/>
          <w:sz w:val="24"/>
          <w:szCs w:val="24"/>
        </w:rPr>
        <w:t>hmotnosť</w:t>
      </w:r>
      <w:r w:rsidR="00A061B4" w:rsidRPr="00F724C0">
        <w:rPr>
          <w:rFonts w:ascii="Times New Roman" w:hAnsi="Times New Roman"/>
          <w:sz w:val="24"/>
          <w:szCs w:val="24"/>
        </w:rPr>
        <w:t xml:space="preserve"> tabaku v bezdymovom tabakovom výrobku alebo na </w:t>
      </w:r>
      <w:r w:rsidR="009433AE" w:rsidRPr="00F724C0">
        <w:rPr>
          <w:rFonts w:ascii="Times New Roman" w:hAnsi="Times New Roman"/>
          <w:sz w:val="24"/>
          <w:szCs w:val="24"/>
        </w:rPr>
        <w:t>hmotnosť</w:t>
      </w:r>
      <w:r w:rsidR="00A061B4" w:rsidRPr="00F724C0">
        <w:rPr>
          <w:rFonts w:ascii="Times New Roman" w:hAnsi="Times New Roman"/>
          <w:sz w:val="24"/>
          <w:szCs w:val="24"/>
        </w:rPr>
        <w:t xml:space="preserve"> náplne v bezdymovom tabakovom výrobku, ktorý chce prijať alebo doviesť, a to spôsobom podľa § 20 ods. 1. Colný úrad vydá potvrdenie o zložení zábezpeky na daň.</w:t>
      </w:r>
      <w:r w:rsidR="00A061B4" w:rsidRPr="00F724C0">
        <w:rPr>
          <w:rFonts w:ascii="Times New Roman" w:hAnsi="Times New Roman"/>
          <w:sz w:val="24"/>
          <w:szCs w:val="24"/>
          <w:shd w:val="clear" w:color="auto" w:fill="FFFFFF"/>
        </w:rPr>
        <w:t xml:space="preserve"> Na úhradu dane možno po dohode s colným úradom použiť zloženú zábezpeku na </w:t>
      </w:r>
      <w:r w:rsidR="00A061B4" w:rsidRPr="00F724C0">
        <w:rPr>
          <w:rFonts w:ascii="Times New Roman" w:hAnsi="Times New Roman"/>
          <w:sz w:val="24"/>
          <w:szCs w:val="24"/>
        </w:rPr>
        <w:t>daň. Ak k dohode s colným úradom o použití zloženej zábezpeky na daň nedôjde, colný úrad vráti zloženú zábezpeku na daň bezodkladne po zaplatení dane. Ak daň nie je zaplatená v lehote splatnosti ustanovenej týmto zákonom, colný úrad zábezpeku na daň použije na úhradu dane a oznámi túto skutočnosť držiteľovi povolenia na distribúciu bezdymového</w:t>
      </w:r>
      <w:r w:rsidR="00A061B4" w:rsidRPr="00F724C0">
        <w:rPr>
          <w:rFonts w:ascii="Times New Roman" w:hAnsi="Times New Roman"/>
          <w:sz w:val="24"/>
          <w:szCs w:val="24"/>
          <w:shd w:val="clear" w:color="auto" w:fill="FFFFFF"/>
        </w:rPr>
        <w:t xml:space="preserve"> tabakového výrobku.</w:t>
      </w:r>
    </w:p>
    <w:p w:rsidR="00A061B4" w:rsidRPr="00F724C0" w:rsidRDefault="00A061B4" w:rsidP="00F724C0">
      <w:pPr>
        <w:pStyle w:val="Odsekzoznamu"/>
        <w:spacing w:after="0" w:line="240" w:lineRule="auto"/>
        <w:rPr>
          <w:rFonts w:ascii="Times New Roman" w:hAnsi="Times New Roman"/>
          <w:sz w:val="24"/>
          <w:szCs w:val="24"/>
        </w:rPr>
      </w:pPr>
    </w:p>
    <w:p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Daňová povinnosť z bezdymového tabakového výrobku vzniká dňom</w:t>
      </w:r>
    </w:p>
    <w:p w:rsidR="00A061B4" w:rsidRPr="00F724C0" w:rsidRDefault="00A061B4" w:rsidP="00F724C0">
      <w:pPr>
        <w:pStyle w:val="Odsekzoznamu"/>
        <w:numPr>
          <w:ilvl w:val="0"/>
          <w:numId w:val="47"/>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vyrobenia bezdymového tabakového výrobku na daňovom území,</w:t>
      </w:r>
    </w:p>
    <w:p w:rsidR="00A061B4" w:rsidRPr="00F724C0" w:rsidRDefault="00A061B4" w:rsidP="00F724C0">
      <w:pPr>
        <w:pStyle w:val="Odsekzoznamu"/>
        <w:numPr>
          <w:ilvl w:val="0"/>
          <w:numId w:val="47"/>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dodania bezdymového tabakového výrobku na daňové územie podľa odseku 5 písm. b), ktorým sa rozumie deň prevzatia bezdymového tabakového výrobku konečným spotrebiteľom;</w:t>
      </w:r>
      <w:r w:rsidRPr="00F724C0">
        <w:rPr>
          <w:rFonts w:ascii="Times New Roman" w:hAnsi="Times New Roman"/>
          <w:color w:val="000000"/>
          <w:sz w:val="24"/>
          <w:szCs w:val="24"/>
        </w:rPr>
        <w:t xml:space="preserve"> na takýto výrobok sa nevzťahuje povinnosť označenia kontrolnou známkou na spotrebiteľskom balení,</w:t>
      </w:r>
    </w:p>
    <w:p w:rsidR="00A061B4" w:rsidRPr="00F724C0" w:rsidRDefault="00A061B4" w:rsidP="00F724C0">
      <w:pPr>
        <w:pStyle w:val="Odsekzoznamu"/>
        <w:numPr>
          <w:ilvl w:val="0"/>
          <w:numId w:val="47"/>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prijatia bezdymového tabakového výrobku z iného členského štátu na daňovom území,</w:t>
      </w:r>
    </w:p>
    <w:p w:rsidR="00A061B4" w:rsidRPr="00F724C0" w:rsidRDefault="00A061B4" w:rsidP="00F724C0">
      <w:pPr>
        <w:pStyle w:val="Odsekzoznamu"/>
        <w:numPr>
          <w:ilvl w:val="0"/>
          <w:numId w:val="47"/>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prijatia colného vyhlásenia na prepustenie bezdymového tabakového výrobku do voľného obehu, </w:t>
      </w:r>
    </w:p>
    <w:p w:rsidR="00A061B4" w:rsidRPr="00F724C0" w:rsidRDefault="00A061B4" w:rsidP="00F724C0">
      <w:pPr>
        <w:pStyle w:val="Odsekzoznamu"/>
        <w:numPr>
          <w:ilvl w:val="0"/>
          <w:numId w:val="47"/>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vzniku colného dlhu iným spôsobom ako podľa písmena d),</w:t>
      </w:r>
    </w:p>
    <w:p w:rsidR="00A061B4" w:rsidRPr="00F724C0" w:rsidRDefault="00A061B4" w:rsidP="00F724C0">
      <w:pPr>
        <w:pStyle w:val="Odsekzoznamu"/>
        <w:numPr>
          <w:ilvl w:val="0"/>
          <w:numId w:val="47"/>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zistenia bezdymového tabakového výrobku, ktorý sa nachádza alebo sa nachádzal u osoby, ak táto osoba nevie preukázať v súlade s týmto zákonom pôvod alebo spôsob nadobudnutia bezdymového tabakového výrobku, a to bez ohľadu na to, či nakladá </w:t>
      </w:r>
      <w:r w:rsidRPr="00F724C0">
        <w:rPr>
          <w:rFonts w:ascii="Times New Roman" w:hAnsi="Times New Roman"/>
          <w:sz w:val="24"/>
          <w:szCs w:val="24"/>
        </w:rPr>
        <w:lastRenderedPageBreak/>
        <w:t>alebo nakladala s bezdymovým tabakovým výrobkom ako s vlastným; za deň zistenia tejto skutočnosti sa považuje deň, keď tieto skutočnosti zistil colný úrad.</w:t>
      </w:r>
    </w:p>
    <w:p w:rsidR="00A061B4" w:rsidRPr="00F724C0" w:rsidRDefault="00A061B4" w:rsidP="00F724C0">
      <w:pPr>
        <w:pStyle w:val="Odsekzoznamu"/>
        <w:tabs>
          <w:tab w:val="left" w:pos="709"/>
        </w:tabs>
        <w:spacing w:after="0" w:line="240" w:lineRule="auto"/>
        <w:ind w:left="709"/>
        <w:jc w:val="both"/>
        <w:rPr>
          <w:rFonts w:ascii="Times New Roman" w:hAnsi="Times New Roman"/>
          <w:sz w:val="24"/>
          <w:szCs w:val="24"/>
        </w:rPr>
      </w:pPr>
    </w:p>
    <w:p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Platiteľom dane je osoba,</w:t>
      </w:r>
    </w:p>
    <w:p w:rsidR="00A061B4" w:rsidRPr="00F724C0" w:rsidRDefault="00A061B4" w:rsidP="00F724C0">
      <w:pPr>
        <w:pStyle w:val="Odsekzoznamu"/>
        <w:numPr>
          <w:ilvl w:val="0"/>
          <w:numId w:val="48"/>
        </w:numPr>
        <w:tabs>
          <w:tab w:val="left" w:pos="709"/>
        </w:tabs>
        <w:spacing w:after="0" w:line="240" w:lineRule="auto"/>
        <w:ind w:left="709" w:hanging="425"/>
        <w:jc w:val="both"/>
        <w:rPr>
          <w:rFonts w:ascii="Times New Roman" w:hAnsi="Times New Roman"/>
          <w:color w:val="000000"/>
          <w:sz w:val="24"/>
          <w:szCs w:val="24"/>
        </w:rPr>
      </w:pPr>
      <w:r w:rsidRPr="00F724C0">
        <w:rPr>
          <w:rFonts w:ascii="Times New Roman" w:hAnsi="Times New Roman"/>
          <w:color w:val="000000"/>
          <w:sz w:val="24"/>
          <w:szCs w:val="24"/>
        </w:rPr>
        <w:t>ktorá vyrobila bezdymový tabakový výrobok na daňovom území,</w:t>
      </w:r>
    </w:p>
    <w:p w:rsidR="00A061B4" w:rsidRPr="00F724C0" w:rsidRDefault="00A061B4" w:rsidP="00F724C0">
      <w:pPr>
        <w:pStyle w:val="Odsekzoznamu"/>
        <w:numPr>
          <w:ilvl w:val="0"/>
          <w:numId w:val="48"/>
        </w:numPr>
        <w:tabs>
          <w:tab w:val="left" w:pos="709"/>
        </w:tabs>
        <w:spacing w:after="0" w:line="240" w:lineRule="auto"/>
        <w:ind w:left="709" w:hanging="425"/>
        <w:jc w:val="both"/>
        <w:rPr>
          <w:rFonts w:ascii="Times New Roman" w:hAnsi="Times New Roman"/>
          <w:color w:val="000000"/>
          <w:sz w:val="24"/>
          <w:szCs w:val="24"/>
        </w:rPr>
      </w:pPr>
      <w:r w:rsidRPr="00F724C0">
        <w:rPr>
          <w:rFonts w:ascii="Times New Roman" w:hAnsi="Times New Roman"/>
          <w:color w:val="000000"/>
          <w:sz w:val="24"/>
          <w:szCs w:val="24"/>
        </w:rPr>
        <w:t xml:space="preserve">ktorá dodala bezdymový tabakový výrobok na daňové územie podľa odseku 5 písm. b), </w:t>
      </w:r>
    </w:p>
    <w:p w:rsidR="00A061B4" w:rsidRPr="00F724C0" w:rsidRDefault="00A061B4" w:rsidP="00F724C0">
      <w:pPr>
        <w:pStyle w:val="Odsekzoznamu"/>
        <w:numPr>
          <w:ilvl w:val="0"/>
          <w:numId w:val="48"/>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ktorá prijala bezdymový tabakový výrobok z iného členského štátu na daňovom území,</w:t>
      </w:r>
    </w:p>
    <w:p w:rsidR="00A061B4" w:rsidRPr="00F724C0" w:rsidRDefault="00A061B4" w:rsidP="00F724C0">
      <w:pPr>
        <w:pStyle w:val="Odsekzoznamu"/>
        <w:numPr>
          <w:ilvl w:val="0"/>
          <w:numId w:val="48"/>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ktorá je dlžníkom podľa colných predpisov pri prepustení bezdymového tabakového výrobku do voľného obehu, </w:t>
      </w:r>
    </w:p>
    <w:p w:rsidR="00A061B4" w:rsidRPr="00F724C0" w:rsidRDefault="00A061B4" w:rsidP="00F724C0">
      <w:pPr>
        <w:pStyle w:val="Odsekzoznamu"/>
        <w:numPr>
          <w:ilvl w:val="0"/>
          <w:numId w:val="48"/>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ktorej colný dlh vznikol iným spôsobom ako podľa písmena d),</w:t>
      </w:r>
    </w:p>
    <w:p w:rsidR="00A061B4" w:rsidRPr="00F724C0" w:rsidRDefault="00A061B4" w:rsidP="00F724C0">
      <w:pPr>
        <w:pStyle w:val="Odsekzoznamu"/>
        <w:numPr>
          <w:ilvl w:val="0"/>
          <w:numId w:val="48"/>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ktorá nevie preukázať v súlade s týmto zákonom pôvod alebo spôsob nadobudnutia bezdymového tabakového výrobku u nej zisteného, ktorý sa u nej nachádza alebo nachádzal, a to bez ohľadu na to, či nakladá alebo nakladala s bezdymovým tabakovým výrobkom ako s vlastným.</w:t>
      </w:r>
    </w:p>
    <w:p w:rsidR="00A061B4" w:rsidRPr="00F724C0" w:rsidRDefault="00A061B4" w:rsidP="00F724C0">
      <w:pPr>
        <w:pStyle w:val="Odsekzoznamu"/>
        <w:tabs>
          <w:tab w:val="left" w:pos="709"/>
        </w:tabs>
        <w:spacing w:after="0" w:line="240" w:lineRule="auto"/>
        <w:ind w:left="709"/>
        <w:jc w:val="both"/>
        <w:rPr>
          <w:rFonts w:ascii="Times New Roman" w:hAnsi="Times New Roman"/>
          <w:sz w:val="24"/>
          <w:szCs w:val="24"/>
        </w:rPr>
      </w:pPr>
    </w:p>
    <w:p w:rsidR="00A061B4" w:rsidRPr="00EC29C9"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shd w:val="clear" w:color="auto" w:fill="FFFFFF"/>
        </w:rPr>
        <w:t xml:space="preserve"> </w:t>
      </w:r>
      <w:r w:rsidR="00A061B4" w:rsidRPr="00F724C0">
        <w:rPr>
          <w:rFonts w:ascii="Times New Roman" w:hAnsi="Times New Roman"/>
          <w:sz w:val="24"/>
          <w:szCs w:val="24"/>
          <w:shd w:val="clear" w:color="auto" w:fill="FFFFFF"/>
        </w:rPr>
        <w:t xml:space="preserve">Platiteľ dane je povinný najneskôr do 25. dňa kalendárneho mesiaca nasledujúceho po mesiaci, v ktorom mu vznikla daňová povinnosť, podať colnému úradu daňové priznanie a v rovnakej lehote zaplatiť daň. </w:t>
      </w:r>
      <w:r w:rsidR="00A061B4" w:rsidRPr="00F724C0">
        <w:rPr>
          <w:rFonts w:ascii="Times New Roman" w:hAnsi="Times New Roman"/>
          <w:sz w:val="24"/>
          <w:szCs w:val="24"/>
        </w:rPr>
        <w:t xml:space="preserve">Platiteľ dane uvedený v odseku 30 písm. f) je povinný podať colnému úradu daňové priznanie najneskôr do troch pracovných dní nasledujúcich po dni vzniku daňovej povinnosti a v rovnakej lehote zaplatiť daň. Na daňové priznanie sa použije  </w:t>
      </w:r>
      <w:hyperlink r:id="rId11" w:anchor="paragraf-13" w:tooltip="Odkaz na predpis alebo ustanovenie" w:history="1">
        <w:r w:rsidR="00A061B4" w:rsidRPr="00F724C0">
          <w:rPr>
            <w:rStyle w:val="Hypertextovprepojenie"/>
            <w:rFonts w:ascii="Times New Roman" w:hAnsi="Times New Roman"/>
            <w:iCs/>
            <w:color w:val="auto"/>
            <w:sz w:val="24"/>
            <w:szCs w:val="24"/>
            <w:u w:val="none"/>
          </w:rPr>
          <w:t>§ 13</w:t>
        </w:r>
      </w:hyperlink>
      <w:r w:rsidR="00A061B4" w:rsidRPr="00EC29C9">
        <w:rPr>
          <w:rFonts w:ascii="Times New Roman" w:hAnsi="Times New Roman"/>
          <w:sz w:val="24"/>
          <w:szCs w:val="24"/>
        </w:rPr>
        <w:t> primerane. Pri vzniku daňovej povinnosti podľa odseku 29 písm. d) a e) sa na splatnosť dane použijú lehoty na splatnosť colného dlhu podľa colných predpisov.</w:t>
      </w:r>
    </w:p>
    <w:p w:rsidR="00A061B4" w:rsidRPr="00EC29C9"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 xml:space="preserve">Základom dane pri bezdymovom tabakovom výrobku podľa odseku 1 písm. a) je hmotnosť tabaku v bezdymovom tabakovom výrobku vyjadrená v kilogramoch zaokrúhlená na tri desatinné miesta. Daň sa vypočíta ako súčin základu dane a príslušnej sadzby dane. Sadzba dane z tabaku v bezdymovom tabakovom výrobku podľa odseku 1 písm. a) sa s výnimkou podľa § </w:t>
      </w:r>
      <w:r w:rsidR="002759F7">
        <w:rPr>
          <w:rFonts w:ascii="Times New Roman" w:hAnsi="Times New Roman"/>
          <w:sz w:val="24"/>
          <w:szCs w:val="24"/>
        </w:rPr>
        <w:t>44aj</w:t>
      </w:r>
      <w:r w:rsidR="002759F7" w:rsidRPr="00F724C0">
        <w:rPr>
          <w:rFonts w:ascii="Times New Roman" w:hAnsi="Times New Roman"/>
          <w:sz w:val="24"/>
          <w:szCs w:val="24"/>
        </w:rPr>
        <w:t xml:space="preserve"> </w:t>
      </w:r>
      <w:r w:rsidR="00A061B4" w:rsidRPr="00F724C0">
        <w:rPr>
          <w:rFonts w:ascii="Times New Roman" w:hAnsi="Times New Roman"/>
          <w:sz w:val="24"/>
          <w:szCs w:val="24"/>
        </w:rPr>
        <w:t xml:space="preserve">ods. 15 ustanovuje vo výške 264,80 eura/kg. Základom dane pri bezdymovom tabakovom výrobku podľa odseku 1 písm. b) a c) je hmotnosť tabaku v bezdymovom tabakovom výrobku vyjadrená v gramoch zaokrúhlená na tri desatinné miesta. Daň sa vypočíta ako súčin základu dane a príslušnej sadzby dane. Sadzba dane z tabaku v bezdymovom tabakovom výrobku podľa odseku 1 písm. b) a c) sa s výnimkou podľa § </w:t>
      </w:r>
      <w:r w:rsidR="002759F7">
        <w:rPr>
          <w:rFonts w:ascii="Times New Roman" w:hAnsi="Times New Roman"/>
          <w:sz w:val="24"/>
          <w:szCs w:val="24"/>
        </w:rPr>
        <w:t>44ai</w:t>
      </w:r>
      <w:r w:rsidR="002759F7" w:rsidRPr="00F724C0">
        <w:rPr>
          <w:rFonts w:ascii="Times New Roman" w:hAnsi="Times New Roman"/>
          <w:sz w:val="24"/>
          <w:szCs w:val="24"/>
        </w:rPr>
        <w:t xml:space="preserve"> </w:t>
      </w:r>
      <w:r w:rsidR="00A061B4" w:rsidRPr="00F724C0">
        <w:rPr>
          <w:rFonts w:ascii="Times New Roman" w:hAnsi="Times New Roman"/>
          <w:sz w:val="24"/>
          <w:szCs w:val="24"/>
        </w:rPr>
        <w:t>ods. 28 ustanovuje vo výške 0,20 eura/g. Daň sa zaokrúhľuje do 0,005 eura nadol a od 0,005 eura vrátane nahor.</w:t>
      </w:r>
    </w:p>
    <w:p w:rsidR="00A061B4" w:rsidRPr="00F724C0" w:rsidRDefault="00A061B4" w:rsidP="00F724C0">
      <w:pPr>
        <w:pStyle w:val="Odsekzoznamu"/>
        <w:spacing w:after="0" w:line="240" w:lineRule="auto"/>
        <w:rPr>
          <w:rFonts w:ascii="Times New Roman" w:hAnsi="Times New Roman"/>
          <w:sz w:val="24"/>
          <w:szCs w:val="24"/>
        </w:rPr>
      </w:pPr>
    </w:p>
    <w:p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Spotrebiteľským balením bezdymového tabakového výrobku sa rozumie najmenšie balenie bezdymového tabakového výrobku určené na konečnú spotrebu. Na spotrebiteľskom balení bezdymového tabakového výrobku musí byť uvedený údaj o celkovej hmotnosti bezdymového tabakového výrobku a o hmotnosti tabaku v bezdymovom tabakovom výrobku vyjadrený v gramoch alebo o hmotnosti náplne v bezdymovom tabakovom výrobku vyjadrenej v gramoch.</w:t>
      </w:r>
    </w:p>
    <w:p w:rsidR="00A061B4" w:rsidRPr="00F724C0" w:rsidRDefault="00A061B4" w:rsidP="00F724C0">
      <w:pPr>
        <w:pStyle w:val="Odsekzoznamu"/>
        <w:spacing w:after="0" w:line="240" w:lineRule="auto"/>
        <w:rPr>
          <w:rFonts w:ascii="Times New Roman" w:hAnsi="Times New Roman"/>
          <w:sz w:val="24"/>
          <w:szCs w:val="24"/>
        </w:rPr>
      </w:pPr>
    </w:p>
    <w:p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 xml:space="preserve">Dovozom bezdymového tabakového výrobku na daňové územie z územia tretích štátov sa na účely tohto zákona rozumie prepustenie bezdymového tabakového výrobku do voľného obehu v mieste dovozu bezdymového tabakového výrobku. Miestom dovozu bezdymového tabakového výrobku je miesto, kde sa bezdymový tabakový výrobok nachádza v čase prepustenia do voľného obehu. Na daň a správu dane pri dovoze bezdymového tabakového výrobku sa vzťahujú colné predpisy, ak tento zákon neustanovuje inak. Ak pri dovoze bezdymového tabakového výrobku vznikla daňová povinnosť v rámci </w:t>
      </w:r>
      <w:r w:rsidR="00A061B4" w:rsidRPr="00F724C0">
        <w:rPr>
          <w:rFonts w:ascii="Times New Roman" w:hAnsi="Times New Roman"/>
          <w:sz w:val="24"/>
          <w:szCs w:val="24"/>
        </w:rPr>
        <w:lastRenderedPageBreak/>
        <w:t>centralizovaného colného konania,</w:t>
      </w:r>
      <w:r w:rsidR="00A061B4" w:rsidRPr="00F724C0">
        <w:rPr>
          <w:rFonts w:ascii="Times New Roman" w:hAnsi="Times New Roman"/>
          <w:sz w:val="24"/>
          <w:szCs w:val="24"/>
          <w:vertAlign w:val="superscript"/>
        </w:rPr>
        <w:t>14bb</w:t>
      </w:r>
      <w:r w:rsidR="00A061B4" w:rsidRPr="00F724C0">
        <w:rPr>
          <w:rFonts w:ascii="Times New Roman" w:hAnsi="Times New Roman"/>
          <w:sz w:val="24"/>
          <w:szCs w:val="24"/>
        </w:rPr>
        <w:t xml:space="preserve">) colný úrad bezodkladne po prepustení bezdymového tabakového výrobku do voľného obehu oznámi osobe podľa  odseku 30  písm. d) výšku dane, ktorú má zaplatiť. Na oznámenie výšky dane sa primerane použijú ustanovenia colných predpisov o oznámení colného dlhu. Daň podľa štvrtej vety je splatná do desiatich dní odo dňa oznámenia výšky dane colným úradom. </w:t>
      </w:r>
      <w:r w:rsidR="00A061B4" w:rsidRPr="00F724C0">
        <w:rPr>
          <w:rFonts w:ascii="Times New Roman" w:hAnsi="Times New Roman"/>
          <w:color w:val="000000" w:themeColor="text1"/>
          <w:sz w:val="24"/>
          <w:szCs w:val="24"/>
        </w:rPr>
        <w:t xml:space="preserve">Ak je osoba </w:t>
      </w:r>
      <w:r w:rsidR="00A061B4" w:rsidRPr="00F724C0">
        <w:rPr>
          <w:rFonts w:ascii="Times New Roman" w:hAnsi="Times New Roman"/>
          <w:color w:val="000000"/>
          <w:sz w:val="24"/>
          <w:szCs w:val="24"/>
        </w:rPr>
        <w:t>podľa odseku 30 písm. d) zahraničnou osobou</w:t>
      </w:r>
      <w:r w:rsidR="00A061B4" w:rsidRPr="00F724C0">
        <w:rPr>
          <w:rFonts w:ascii="Times New Roman" w:hAnsi="Times New Roman"/>
          <w:color w:val="000000" w:themeColor="text1"/>
          <w:sz w:val="24"/>
          <w:szCs w:val="24"/>
        </w:rPr>
        <w:t>, ktorá nemá aktivovanú elektronickú schránku,</w:t>
      </w:r>
      <w:r w:rsidR="00A061B4" w:rsidRPr="00F724C0">
        <w:rPr>
          <w:rFonts w:ascii="Times New Roman" w:hAnsi="Times New Roman"/>
          <w:color w:val="000000" w:themeColor="text1"/>
          <w:sz w:val="24"/>
          <w:szCs w:val="24"/>
          <w:vertAlign w:val="superscript"/>
        </w:rPr>
        <w:t>13c</w:t>
      </w:r>
      <w:r w:rsidR="00A061B4" w:rsidRPr="00F724C0">
        <w:rPr>
          <w:rFonts w:ascii="Times New Roman" w:hAnsi="Times New Roman"/>
          <w:color w:val="000000" w:themeColor="text1"/>
          <w:sz w:val="24"/>
          <w:szCs w:val="24"/>
        </w:rPr>
        <w:t xml:space="preserve">) </w:t>
      </w:r>
      <w:r w:rsidR="00A061B4" w:rsidRPr="00F724C0">
        <w:rPr>
          <w:rFonts w:ascii="Times New Roman" w:hAnsi="Times New Roman"/>
          <w:sz w:val="24"/>
          <w:szCs w:val="24"/>
        </w:rPr>
        <w:t>je povinná zvoliť si pred prvým dovozom bezdymového tabakového výrobku zástupcu na doručovanie, ktorý má aktivovanú elektronickú schránku.</w:t>
      </w:r>
    </w:p>
    <w:p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Držiteľ povolenia na distribúciu bezdymového tabakového výrobku, ktorý v rámci podnikania prepraví z iného členského štátu bezdymový tabakový výrobok na daňové územie alebo dodá bezdymový tabakový výrobok do iného členského štátu na podnikateľské účely, je povinný takúto prepravu alebo dodanie preukázať obchodným dokumentom, na ktorom musí byť uvedený odosielateľ, príjemca, miesto dodania, presná identifikácia prepravovaného tovaru a jeho množstva.</w:t>
      </w:r>
    </w:p>
    <w:p w:rsidR="00A061B4" w:rsidRPr="00F724C0" w:rsidRDefault="00A061B4" w:rsidP="00F724C0">
      <w:pPr>
        <w:pStyle w:val="Odsekzoznamu"/>
        <w:spacing w:after="0" w:line="240" w:lineRule="auto"/>
        <w:rPr>
          <w:rFonts w:ascii="Times New Roman" w:hAnsi="Times New Roman"/>
          <w:sz w:val="24"/>
          <w:szCs w:val="24"/>
        </w:rPr>
      </w:pPr>
    </w:p>
    <w:p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Daň z tabaku alebo inej náplne ako tabak v bezdymovom tabakovom výrobku preukázateľne zdanenom na daňovom území možno vrátiť osobe podľa odseku 30 písm. c) a d), ak v rámci podnikania tento bezdymový tabakový výrobok</w:t>
      </w:r>
    </w:p>
    <w:p w:rsidR="00A061B4" w:rsidRPr="00F724C0" w:rsidRDefault="00A061B4" w:rsidP="00F724C0">
      <w:pPr>
        <w:pStyle w:val="Odsekzoznamu"/>
        <w:numPr>
          <w:ilvl w:val="0"/>
          <w:numId w:val="49"/>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dodala na územie iného členského štátu osobe na podnikateľské účely a k daňovému priznaniu priložila</w:t>
      </w:r>
    </w:p>
    <w:p w:rsidR="00A061B4" w:rsidRPr="00F724C0" w:rsidRDefault="00A061B4" w:rsidP="00F724C0">
      <w:pPr>
        <w:pStyle w:val="Odsekzoznamu"/>
        <w:tabs>
          <w:tab w:val="left" w:pos="993"/>
        </w:tabs>
        <w:spacing w:after="0" w:line="240" w:lineRule="auto"/>
        <w:ind w:left="993" w:hanging="284"/>
        <w:jc w:val="both"/>
        <w:rPr>
          <w:rFonts w:ascii="Times New Roman" w:hAnsi="Times New Roman"/>
          <w:sz w:val="24"/>
          <w:szCs w:val="24"/>
        </w:rPr>
      </w:pPr>
      <w:r w:rsidRPr="00F724C0">
        <w:rPr>
          <w:rFonts w:ascii="Times New Roman" w:hAnsi="Times New Roman"/>
          <w:sz w:val="24"/>
          <w:szCs w:val="24"/>
        </w:rPr>
        <w:t>1. potvrdenie príjmu bezdymového tabakového výrobku príjemcom (odberateľom) bezdymového tabakového výrobku,</w:t>
      </w:r>
    </w:p>
    <w:p w:rsidR="00A061B4" w:rsidRPr="00F724C0" w:rsidRDefault="00A061B4" w:rsidP="00F724C0">
      <w:pPr>
        <w:pStyle w:val="Odsekzoznamu"/>
        <w:tabs>
          <w:tab w:val="left" w:pos="993"/>
        </w:tabs>
        <w:spacing w:after="0" w:line="240" w:lineRule="auto"/>
        <w:ind w:left="993" w:hanging="284"/>
        <w:jc w:val="both"/>
        <w:rPr>
          <w:rFonts w:ascii="Times New Roman" w:hAnsi="Times New Roman"/>
          <w:sz w:val="24"/>
          <w:szCs w:val="24"/>
        </w:rPr>
      </w:pPr>
      <w:r w:rsidRPr="00F724C0">
        <w:rPr>
          <w:rFonts w:ascii="Times New Roman" w:hAnsi="Times New Roman"/>
          <w:sz w:val="24"/>
          <w:szCs w:val="24"/>
        </w:rPr>
        <w:t>2. potvrdenie správcu dane iného členského štátu o vysporiadaní dane z tabaku v bezdymovom tabakovom výrobku v tomto členskom štáte, ak bezdymový tabakový výrobok je predmetom dane v tomto členskom štáte,</w:t>
      </w:r>
    </w:p>
    <w:p w:rsidR="00A061B4" w:rsidRPr="00F724C0" w:rsidRDefault="00A061B4" w:rsidP="00F724C0">
      <w:pPr>
        <w:pStyle w:val="Odsekzoznamu"/>
        <w:numPr>
          <w:ilvl w:val="0"/>
          <w:numId w:val="49"/>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vyviezla na územie tretieho štátu a uskutočnenie vývozu preukázala colným vyhlásením, v ktorom je colným úradom potvrdený výstup bezdymového tabakového výrobku z územia Európskej únie, a dokladom o odoslaní alebo preprave bezdymového tabakového výrobku,</w:t>
      </w:r>
    </w:p>
    <w:p w:rsidR="00A061B4" w:rsidRPr="00F724C0" w:rsidRDefault="00A061B4" w:rsidP="00F724C0">
      <w:pPr>
        <w:pStyle w:val="Odsekzoznamu"/>
        <w:numPr>
          <w:ilvl w:val="0"/>
          <w:numId w:val="49"/>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bol odobratý ako vzorka na účely daňového dozoru alebo inej úradnej kontroly, úradnej skúšky alebo úradného zisťovania v technologicky odôvodnenom množstve, alebo</w:t>
      </w:r>
    </w:p>
    <w:p w:rsidR="00A061B4" w:rsidRPr="00F724C0" w:rsidRDefault="00A061B4" w:rsidP="00F724C0">
      <w:pPr>
        <w:pStyle w:val="Odsekzoznamu"/>
        <w:numPr>
          <w:ilvl w:val="0"/>
          <w:numId w:val="49"/>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bol zničený colným úradom alebo pod jeho dozorom, a to aj ak sa vlastníkom bezdymového tabakového výrobku stal štát podľa osobitných predpisov;</w:t>
      </w:r>
      <w:r w:rsidRPr="00F724C0">
        <w:rPr>
          <w:rFonts w:ascii="Times New Roman" w:hAnsi="Times New Roman"/>
          <w:sz w:val="24"/>
          <w:szCs w:val="24"/>
          <w:vertAlign w:val="superscript"/>
        </w:rPr>
        <w:t>3</w:t>
      </w:r>
      <w:r w:rsidRPr="00F724C0">
        <w:rPr>
          <w:rFonts w:ascii="Times New Roman" w:hAnsi="Times New Roman"/>
          <w:sz w:val="24"/>
          <w:szCs w:val="24"/>
        </w:rPr>
        <w:t>) k daňovému priznaniu je osoba podľa odseku 30 písm. c) a d) povinná priložiť úradný záznam o zničení kontrolných známok a úradný záznam o zničení spotrebiteľského balenia bezdymového tabakového výrobku.</w:t>
      </w:r>
    </w:p>
    <w:p w:rsidR="00A061B4" w:rsidRPr="00F724C0" w:rsidRDefault="00A061B4" w:rsidP="00F724C0">
      <w:pPr>
        <w:pStyle w:val="Odsekzoznamu"/>
        <w:tabs>
          <w:tab w:val="left" w:pos="709"/>
        </w:tabs>
        <w:spacing w:after="0" w:line="240" w:lineRule="auto"/>
        <w:ind w:left="284"/>
        <w:jc w:val="both"/>
        <w:rPr>
          <w:rFonts w:ascii="Times New Roman" w:hAnsi="Times New Roman"/>
          <w:sz w:val="24"/>
          <w:szCs w:val="24"/>
        </w:rPr>
      </w:pPr>
    </w:p>
    <w:p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Preukázateľne zdaneným bezdymovým tabakovým výrobkom na účely tohto zákona je bezdymový tabakový výrobok, ak platba dane z tabaku alebo inej náplne ako tabak v tomto bezdymovom tabakovom výrobku bola vykonaná podľa osobitných predpisov</w:t>
      </w:r>
      <w:r w:rsidR="00A061B4" w:rsidRPr="00F724C0">
        <w:rPr>
          <w:rFonts w:ascii="Times New Roman" w:hAnsi="Times New Roman"/>
          <w:sz w:val="24"/>
          <w:szCs w:val="24"/>
          <w:vertAlign w:val="superscript"/>
        </w:rPr>
        <w:t>8c</w:t>
      </w:r>
      <w:r w:rsidR="00A061B4" w:rsidRPr="00F724C0">
        <w:rPr>
          <w:rFonts w:ascii="Times New Roman" w:hAnsi="Times New Roman"/>
          <w:sz w:val="24"/>
          <w:szCs w:val="24"/>
        </w:rPr>
        <w:t>) alebo bola započítaná s vrátením dane. Za preukázateľne zdanený bezdymový tabakový výrobok sa považuje aj bezdymový tabakový výrobok, ktorého zdanenie je doložené dokladom potvrdzujúcim jeho nadobudnutie za cenu s daňou a dokladom potvrdzujúcim zaplatenie dane v cene bezdymového tabakového výrobku.</w:t>
      </w:r>
    </w:p>
    <w:p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Na vrátenie dane z tabaku alebo inej náplne ako tabak v bezdymovom tabakovom výrobku sa použijú § 14 ods. 4 a 5 primerane.</w:t>
      </w:r>
    </w:p>
    <w:p w:rsidR="00A061B4" w:rsidRPr="00F724C0" w:rsidRDefault="00A061B4" w:rsidP="00F724C0">
      <w:pPr>
        <w:pStyle w:val="Odsekzoznamu"/>
        <w:spacing w:after="0" w:line="240" w:lineRule="auto"/>
        <w:rPr>
          <w:rFonts w:ascii="Times New Roman" w:hAnsi="Times New Roman"/>
          <w:sz w:val="24"/>
          <w:szCs w:val="24"/>
        </w:rPr>
      </w:pPr>
    </w:p>
    <w:p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lastRenderedPageBreak/>
        <w:t xml:space="preserve"> </w:t>
      </w:r>
      <w:r w:rsidR="00A061B4" w:rsidRPr="00F724C0">
        <w:rPr>
          <w:rFonts w:ascii="Times New Roman" w:hAnsi="Times New Roman"/>
          <w:sz w:val="24"/>
          <w:szCs w:val="24"/>
        </w:rPr>
        <w:t>Na daňovom území sa zakazuje predaj bezdymového tabakového výrobku na konečnú spotrebu</w:t>
      </w:r>
    </w:p>
    <w:p w:rsidR="00A061B4" w:rsidRPr="00F724C0" w:rsidRDefault="00A061B4" w:rsidP="00F724C0">
      <w:pPr>
        <w:pStyle w:val="Odsekzoznamu"/>
        <w:numPr>
          <w:ilvl w:val="0"/>
          <w:numId w:val="50"/>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za cenu nižšiu, ako je výška dane pripadajúca na </w:t>
      </w:r>
      <w:r w:rsidR="00F91225" w:rsidRPr="00F724C0">
        <w:rPr>
          <w:rFonts w:ascii="Times New Roman" w:hAnsi="Times New Roman"/>
          <w:sz w:val="24"/>
          <w:szCs w:val="24"/>
        </w:rPr>
        <w:t>hmotnosť tabaku alebo hmotnosť náplne</w:t>
      </w:r>
      <w:r w:rsidR="00F91225" w:rsidRPr="00F724C0" w:rsidDel="00F91225">
        <w:rPr>
          <w:rFonts w:ascii="Times New Roman" w:hAnsi="Times New Roman"/>
          <w:sz w:val="24"/>
          <w:szCs w:val="24"/>
        </w:rPr>
        <w:t xml:space="preserve"> </w:t>
      </w:r>
      <w:r w:rsidRPr="00F724C0">
        <w:rPr>
          <w:rFonts w:ascii="Times New Roman" w:hAnsi="Times New Roman"/>
          <w:sz w:val="24"/>
          <w:szCs w:val="24"/>
        </w:rPr>
        <w:t xml:space="preserve">v bezdymovom tabakovom výrobku predávanom na konečnú spotrebu a dane z pridanej hodnoty pripadajúcej na </w:t>
      </w:r>
      <w:r w:rsidR="00F91225" w:rsidRPr="00F724C0">
        <w:rPr>
          <w:rFonts w:ascii="Times New Roman" w:hAnsi="Times New Roman"/>
          <w:sz w:val="24"/>
          <w:szCs w:val="24"/>
        </w:rPr>
        <w:t>túto hmotnosť</w:t>
      </w:r>
      <w:r w:rsidRPr="00F724C0">
        <w:rPr>
          <w:rFonts w:ascii="Times New Roman" w:hAnsi="Times New Roman"/>
          <w:sz w:val="24"/>
          <w:szCs w:val="24"/>
        </w:rPr>
        <w:t>,</w:t>
      </w:r>
    </w:p>
    <w:p w:rsidR="00A061B4" w:rsidRPr="00F724C0" w:rsidRDefault="00A061B4" w:rsidP="00F724C0">
      <w:pPr>
        <w:pStyle w:val="Odsekzoznamu"/>
        <w:numPr>
          <w:ilvl w:val="0"/>
          <w:numId w:val="50"/>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podmienený kúpou výrobku uvedeného v § 1 alebo iného tovaru,</w:t>
      </w:r>
    </w:p>
    <w:p w:rsidR="00A061B4" w:rsidRPr="00F724C0" w:rsidRDefault="00A061B4" w:rsidP="00F724C0">
      <w:pPr>
        <w:pStyle w:val="Odsekzoznamu"/>
        <w:numPr>
          <w:ilvl w:val="0"/>
          <w:numId w:val="50"/>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z otvoreného spotrebiteľského balenia,</w:t>
      </w:r>
    </w:p>
    <w:p w:rsidR="00A061B4" w:rsidRPr="00F724C0" w:rsidRDefault="00A061B4" w:rsidP="00F724C0">
      <w:pPr>
        <w:pStyle w:val="Odsekzoznamu"/>
        <w:numPr>
          <w:ilvl w:val="0"/>
          <w:numId w:val="50"/>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neoznačeného kontrolnou známkou, ak tento zákon neustanovuje inak.</w:t>
      </w:r>
    </w:p>
    <w:p w:rsidR="00A061B4" w:rsidRPr="00F724C0" w:rsidRDefault="00A061B4" w:rsidP="00F724C0">
      <w:pPr>
        <w:pStyle w:val="Odsekzoznamu"/>
        <w:tabs>
          <w:tab w:val="left" w:pos="709"/>
        </w:tabs>
        <w:spacing w:after="0" w:line="240" w:lineRule="auto"/>
        <w:ind w:left="284"/>
        <w:jc w:val="both"/>
        <w:rPr>
          <w:rFonts w:ascii="Times New Roman" w:hAnsi="Times New Roman"/>
          <w:sz w:val="24"/>
          <w:szCs w:val="24"/>
        </w:rPr>
      </w:pPr>
    </w:p>
    <w:p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Od dane je oslobodený neobchodný dovoz bezdymového tabakového výrobku v osobnej batožine cestujúceho z územia tretích štátov najviac v množstve desať spotrebiteľských balení bezdymového tabakového výrobku, ak cestuje leteckou dopravou, a najviac v množstve dve spotrebiteľské balenia bezdymového tabakového výrobku, ak cestuje inak ako leteckou dopravou. Oslobodenie od dane sa neuplatní, ak cestujúcim je osoba mladšia ako 17 rokov. Od dane je oslobodený bezdymový tabakový výrobok prepravovaný z iného členského štátu na daňové územie fyzickou osobou na svoju osobnú spotrebu v množstve 250 g tabaku v bezdymovom tabakovom výrobku alebo 250 g náplne bezdymového tabakového výrobku, ak bezdymový tabakový výrobok neobsahuje tabak</w:t>
      </w:r>
      <w:r w:rsidR="008778A3" w:rsidRPr="00F724C0">
        <w:rPr>
          <w:rFonts w:ascii="Times New Roman" w:hAnsi="Times New Roman"/>
          <w:sz w:val="24"/>
          <w:szCs w:val="24"/>
        </w:rPr>
        <w:t>; každé množstvo predstavuje 100% celkového povoleného množstva, oslobodenie od dane sa môže uplatňovať na akúkoľvek kombináciu za predpokladu, že súhrnný percentuálny podiel jednotlivých povolených množstiev nepresahuje 100% celkového povoleného množstva.</w:t>
      </w:r>
      <w:r w:rsidR="00A061B4" w:rsidRPr="00F724C0">
        <w:rPr>
          <w:rFonts w:ascii="Times New Roman" w:hAnsi="Times New Roman"/>
          <w:sz w:val="24"/>
          <w:szCs w:val="24"/>
        </w:rPr>
        <w:t xml:space="preserve"> Ak sa použije bezdymový tabakový výrobok na iné účely ako osobnú spotrebu, vzniká daňová povinnosť na daňovom území dňom takéhoto použitia bezdymového tabakového výrobku. Platiteľom dane je fyzická osoba, ktorá prepravila bezdymový tabakový výrobok na daňové územie, pričom je povinná do troch pracovných dní od vzniku daňovej povinnosti podať daňové priznanie a zaplatiť daň; na daňové priznanie sa použije </w:t>
      </w:r>
      <w:r w:rsidR="00330421">
        <w:rPr>
          <w:rFonts w:ascii="Times New Roman" w:hAnsi="Times New Roman"/>
          <w:sz w:val="24"/>
          <w:szCs w:val="24"/>
        </w:rPr>
        <w:t xml:space="preserve">  </w:t>
      </w:r>
      <w:r w:rsidR="00A061B4" w:rsidRPr="00F724C0">
        <w:rPr>
          <w:rFonts w:ascii="Times New Roman" w:hAnsi="Times New Roman"/>
          <w:sz w:val="24"/>
          <w:szCs w:val="24"/>
        </w:rPr>
        <w:t>§ 13 primerane.</w:t>
      </w:r>
    </w:p>
    <w:p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Od dane je oslobodený bezdymový tabakový výrobok, ak</w:t>
      </w:r>
    </w:p>
    <w:p w:rsidR="00A061B4" w:rsidRPr="00F724C0" w:rsidRDefault="00A061B4" w:rsidP="00F724C0">
      <w:pPr>
        <w:pStyle w:val="Odsekzoznamu"/>
        <w:numPr>
          <w:ilvl w:val="0"/>
          <w:numId w:val="17"/>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bol nenávratne zničený alebo znehodnotený v dôsledku nehody, havárie, technologickej poruchy alebo vplyvom vyššej moci a ak sú tieto straty na základe úradného zistenia a potvrdenia uznané colným úradom alebo správcom dane iného členského štátu,</w:t>
      </w:r>
    </w:p>
    <w:p w:rsidR="00A061B4" w:rsidRPr="00F724C0" w:rsidRDefault="00A061B4" w:rsidP="00F724C0">
      <w:pPr>
        <w:pStyle w:val="Odsekzoznamu"/>
        <w:numPr>
          <w:ilvl w:val="0"/>
          <w:numId w:val="17"/>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bol odobratý ako vzorka na účely daňového dozoru alebo na účely inej úradnej kontroly, úradnej skúšky alebo úradného zisťovania v </w:t>
      </w:r>
      <w:r w:rsidR="006D121E" w:rsidRPr="00F724C0">
        <w:rPr>
          <w:rFonts w:ascii="Times New Roman" w:hAnsi="Times New Roman"/>
          <w:sz w:val="24"/>
          <w:szCs w:val="24"/>
        </w:rPr>
        <w:t>technologicky odôvodnenom množstve</w:t>
      </w:r>
      <w:r w:rsidR="006D121E" w:rsidRPr="00F724C0" w:rsidDel="006D121E">
        <w:rPr>
          <w:rFonts w:ascii="Times New Roman" w:hAnsi="Times New Roman"/>
          <w:sz w:val="24"/>
          <w:szCs w:val="24"/>
        </w:rPr>
        <w:t xml:space="preserve"> </w:t>
      </w:r>
      <w:r w:rsidRPr="00F724C0">
        <w:rPr>
          <w:rFonts w:ascii="Times New Roman" w:hAnsi="Times New Roman"/>
          <w:sz w:val="24"/>
          <w:szCs w:val="24"/>
        </w:rPr>
        <w:t xml:space="preserve">alebo </w:t>
      </w:r>
    </w:p>
    <w:p w:rsidR="00A061B4" w:rsidRPr="00F724C0" w:rsidRDefault="00A061B4" w:rsidP="00F724C0">
      <w:pPr>
        <w:pStyle w:val="Odsekzoznamu"/>
        <w:numPr>
          <w:ilvl w:val="0"/>
          <w:numId w:val="17"/>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bol zničený colným úradom alebo pod jeho dozorom, a to aj ak sa vlastníkom bezdymového tabakového výrobku stal štát podľa osobitných predpisov.</w:t>
      </w:r>
      <w:r w:rsidRPr="00F724C0">
        <w:rPr>
          <w:rFonts w:ascii="Times New Roman" w:hAnsi="Times New Roman"/>
          <w:sz w:val="24"/>
          <w:szCs w:val="24"/>
          <w:vertAlign w:val="superscript"/>
        </w:rPr>
        <w:t>3</w:t>
      </w:r>
      <w:r w:rsidRPr="00F724C0">
        <w:rPr>
          <w:rFonts w:ascii="Times New Roman" w:hAnsi="Times New Roman"/>
          <w:sz w:val="24"/>
          <w:szCs w:val="24"/>
        </w:rPr>
        <w:t>)</w:t>
      </w:r>
    </w:p>
    <w:p w:rsidR="00A061B4" w:rsidRPr="00F724C0" w:rsidRDefault="00A061B4" w:rsidP="00F724C0">
      <w:pPr>
        <w:pStyle w:val="Odsekzoznamu"/>
        <w:tabs>
          <w:tab w:val="left" w:pos="709"/>
        </w:tabs>
        <w:spacing w:after="0" w:line="240" w:lineRule="auto"/>
        <w:ind w:left="284"/>
        <w:rPr>
          <w:rFonts w:ascii="Times New Roman" w:hAnsi="Times New Roman"/>
          <w:sz w:val="24"/>
          <w:szCs w:val="24"/>
        </w:rPr>
      </w:pPr>
    </w:p>
    <w:p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Bezdymový tabakový výrobok musí byť označený kontrolnou známkou, na ktorej je uvedený znak „BTV“ jeden pracovný deň pred jeho predajom alebo dodaním na daňovom území, ak tento zákon neustanovuje inak.</w:t>
      </w:r>
    </w:p>
    <w:p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Na označovanie bezdymového tabakového výrobku sa použijú ustanovenia § 9 v rozsahu týkajúcom sa označovania tabaku primerane okrem povinnosti mať len jedno miesto určené na otvorenie na spotrebiteľskom balení bezdymového tabakového výrobku podľa odseku 1 písm. b) a c).</w:t>
      </w:r>
    </w:p>
    <w:p w:rsidR="00A061B4" w:rsidRPr="00F724C0" w:rsidRDefault="00A061B4" w:rsidP="00F724C0">
      <w:pPr>
        <w:pStyle w:val="Odsekzoznamu"/>
        <w:spacing w:after="0" w:line="240" w:lineRule="auto"/>
        <w:rPr>
          <w:rFonts w:ascii="Times New Roman" w:hAnsi="Times New Roman"/>
          <w:sz w:val="24"/>
          <w:szCs w:val="24"/>
        </w:rPr>
      </w:pPr>
    </w:p>
    <w:p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 xml:space="preserve">Spotrebiteľské balenie bezdymového tabakového výrobku označuje kontrolnou známkou držiteľ povolenia na distribúciu bezdymového tabakového výrobku. Na tlač a </w:t>
      </w:r>
      <w:r w:rsidR="00A061B4" w:rsidRPr="00F724C0">
        <w:rPr>
          <w:rFonts w:ascii="Times New Roman" w:hAnsi="Times New Roman"/>
          <w:sz w:val="24"/>
          <w:szCs w:val="24"/>
        </w:rPr>
        <w:lastRenderedPageBreak/>
        <w:t>nakladanie s kontrolnými známkami sa použijú ustanovenia § 9b v rozsahu týkajúcom sa tlače a nakladania s kontrolnými známkami pre tabak primerane.</w:t>
      </w:r>
    </w:p>
    <w:p w:rsidR="00A061B4" w:rsidRPr="00F724C0" w:rsidRDefault="00A061B4" w:rsidP="00F724C0">
      <w:pPr>
        <w:pStyle w:val="Odsekzoznamu"/>
        <w:spacing w:after="0" w:line="240" w:lineRule="auto"/>
        <w:rPr>
          <w:rFonts w:ascii="Times New Roman" w:hAnsi="Times New Roman"/>
          <w:color w:val="000000"/>
          <w:sz w:val="24"/>
          <w:szCs w:val="24"/>
        </w:rPr>
      </w:pPr>
    </w:p>
    <w:p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color w:val="000000"/>
          <w:sz w:val="24"/>
          <w:szCs w:val="24"/>
        </w:rPr>
        <w:t xml:space="preserve"> </w:t>
      </w:r>
      <w:r w:rsidR="00A061B4" w:rsidRPr="00F724C0">
        <w:rPr>
          <w:rFonts w:ascii="Times New Roman" w:hAnsi="Times New Roman"/>
          <w:color w:val="000000"/>
          <w:sz w:val="24"/>
          <w:szCs w:val="24"/>
        </w:rPr>
        <w:t xml:space="preserve">Držiteľ povolenia na distribúciu </w:t>
      </w:r>
      <w:r w:rsidR="00A061B4" w:rsidRPr="00F724C0">
        <w:rPr>
          <w:rFonts w:ascii="Times New Roman" w:hAnsi="Times New Roman"/>
          <w:sz w:val="24"/>
          <w:szCs w:val="24"/>
        </w:rPr>
        <w:t>bezdymového tabakového výrobku je povinný za kalendárny mesiac viesť evidenciu bezdymového tabakového výrobku</w:t>
      </w:r>
    </w:p>
    <w:p w:rsidR="00A061B4" w:rsidRPr="00F724C0" w:rsidRDefault="00A061B4" w:rsidP="00F724C0">
      <w:pPr>
        <w:pStyle w:val="Odsekzoznamu"/>
        <w:numPr>
          <w:ilvl w:val="0"/>
          <w:numId w:val="8"/>
        </w:numPr>
        <w:tabs>
          <w:tab w:val="left" w:pos="709"/>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vyrobeného na daňovom území, </w:t>
      </w:r>
    </w:p>
    <w:p w:rsidR="00A061B4" w:rsidRPr="00F724C0" w:rsidRDefault="00A061B4" w:rsidP="00F724C0">
      <w:pPr>
        <w:pStyle w:val="Odsekzoznamu"/>
        <w:numPr>
          <w:ilvl w:val="0"/>
          <w:numId w:val="8"/>
        </w:numPr>
        <w:tabs>
          <w:tab w:val="left" w:pos="709"/>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prijatého na daňovom území z iného členského štátu,</w:t>
      </w:r>
    </w:p>
    <w:p w:rsidR="00A061B4" w:rsidRPr="00F724C0" w:rsidRDefault="00A061B4" w:rsidP="00A238CF">
      <w:pPr>
        <w:pStyle w:val="Odsekzoznamu"/>
        <w:numPr>
          <w:ilvl w:val="0"/>
          <w:numId w:val="8"/>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prijatého na daňovom území od iného </w:t>
      </w:r>
      <w:r w:rsidR="00116CC6" w:rsidRPr="00F724C0">
        <w:rPr>
          <w:rFonts w:ascii="Times New Roman" w:hAnsi="Times New Roman"/>
          <w:sz w:val="24"/>
          <w:szCs w:val="24"/>
        </w:rPr>
        <w:t>držiteľa povolenia na distribúciu</w:t>
      </w:r>
      <w:r w:rsidRPr="00F724C0">
        <w:rPr>
          <w:rFonts w:ascii="Times New Roman" w:hAnsi="Times New Roman"/>
          <w:sz w:val="24"/>
          <w:szCs w:val="24"/>
        </w:rPr>
        <w:t xml:space="preserve"> bezdymového tabakového výrobku,</w:t>
      </w:r>
    </w:p>
    <w:p w:rsidR="00A061B4" w:rsidRPr="00F724C0" w:rsidRDefault="00A061B4" w:rsidP="00A238CF">
      <w:pPr>
        <w:pStyle w:val="Odsekzoznamu"/>
        <w:numPr>
          <w:ilvl w:val="0"/>
          <w:numId w:val="8"/>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odoslaného do iného členského štátu,</w:t>
      </w:r>
    </w:p>
    <w:p w:rsidR="00A061B4" w:rsidRPr="00F724C0" w:rsidRDefault="00A061B4" w:rsidP="00A238CF">
      <w:pPr>
        <w:pStyle w:val="Odsekzoznamu"/>
        <w:numPr>
          <w:ilvl w:val="0"/>
          <w:numId w:val="8"/>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odoslaného na daňovom území inému </w:t>
      </w:r>
      <w:r w:rsidR="00CB436B" w:rsidRPr="00F724C0">
        <w:rPr>
          <w:rFonts w:ascii="Times New Roman" w:hAnsi="Times New Roman"/>
          <w:sz w:val="24"/>
          <w:szCs w:val="24"/>
        </w:rPr>
        <w:t>držiteľovi povolenia na distribúciu</w:t>
      </w:r>
      <w:r w:rsidRPr="00F724C0">
        <w:rPr>
          <w:rFonts w:ascii="Times New Roman" w:hAnsi="Times New Roman"/>
          <w:sz w:val="24"/>
          <w:szCs w:val="24"/>
        </w:rPr>
        <w:t xml:space="preserve"> bezdymového tabakového výrobku,</w:t>
      </w:r>
    </w:p>
    <w:p w:rsidR="00A061B4" w:rsidRPr="00F724C0" w:rsidRDefault="00A061B4" w:rsidP="00F724C0">
      <w:pPr>
        <w:pStyle w:val="Odsekzoznamu"/>
        <w:numPr>
          <w:ilvl w:val="0"/>
          <w:numId w:val="8"/>
        </w:numPr>
        <w:tabs>
          <w:tab w:val="left" w:pos="709"/>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predaného na konečnú spotrebu,</w:t>
      </w:r>
    </w:p>
    <w:p w:rsidR="00A061B4" w:rsidRPr="00F724C0" w:rsidRDefault="00A061B4" w:rsidP="00F724C0">
      <w:pPr>
        <w:pStyle w:val="Odsekzoznamu"/>
        <w:numPr>
          <w:ilvl w:val="0"/>
          <w:numId w:val="8"/>
        </w:numPr>
        <w:tabs>
          <w:tab w:val="left" w:pos="709"/>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dodaného držiteľovi povolenia na obchodovanie s bezdymovým tabakovým výrobkom,</w:t>
      </w:r>
    </w:p>
    <w:p w:rsidR="00A061B4" w:rsidRPr="00F724C0" w:rsidRDefault="00A061B4" w:rsidP="00F724C0">
      <w:pPr>
        <w:pStyle w:val="Odsekzoznamu"/>
        <w:numPr>
          <w:ilvl w:val="0"/>
          <w:numId w:val="8"/>
        </w:numPr>
        <w:tabs>
          <w:tab w:val="left" w:pos="709"/>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dovezeného na daňové územie z územia tretích štátov,</w:t>
      </w:r>
    </w:p>
    <w:p w:rsidR="00A061B4" w:rsidRPr="00F724C0" w:rsidRDefault="00A061B4" w:rsidP="00F724C0">
      <w:pPr>
        <w:pStyle w:val="Odsekzoznamu"/>
        <w:numPr>
          <w:ilvl w:val="0"/>
          <w:numId w:val="8"/>
        </w:numPr>
        <w:tabs>
          <w:tab w:val="left" w:pos="709"/>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vyvezeného na územie tretích štátov.</w:t>
      </w:r>
    </w:p>
    <w:p w:rsidR="00A061B4" w:rsidRPr="00F724C0" w:rsidRDefault="00A061B4" w:rsidP="00F724C0">
      <w:pPr>
        <w:pStyle w:val="Odsekzoznamu"/>
        <w:tabs>
          <w:tab w:val="left" w:pos="709"/>
        </w:tabs>
        <w:spacing w:after="0" w:line="240" w:lineRule="auto"/>
        <w:ind w:left="284"/>
        <w:jc w:val="both"/>
        <w:rPr>
          <w:rFonts w:ascii="Times New Roman" w:hAnsi="Times New Roman"/>
          <w:sz w:val="24"/>
          <w:szCs w:val="24"/>
        </w:rPr>
      </w:pPr>
      <w:r w:rsidRPr="00F724C0">
        <w:rPr>
          <w:rFonts w:ascii="Times New Roman" w:hAnsi="Times New Roman"/>
          <w:sz w:val="24"/>
          <w:szCs w:val="24"/>
        </w:rPr>
        <w:t xml:space="preserve"> </w:t>
      </w:r>
    </w:p>
    <w:p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Stav zásob bezdymového tabakového výrobku držiteľ povolenia na distribúciu bezdymového tabakového výrobku vedie k poslednému dňu kalendárneho mesiaca. Zápisy v evidencii podľa odseku 45 je držiteľ povolenia na distribúciu bezdymového tabakového výrobku povinný vykonať denne, najneskôr nasledujúci pracovný deň po vzniku udalosti uvedenej v odseku 45.</w:t>
      </w:r>
    </w:p>
    <w:p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rsidR="00A061B4" w:rsidRPr="00EC29C9"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 xml:space="preserve">Na vyradenie držiteľa povolenia na obchodovanie s bezdymovým tabakovým výrobkom alebo na vyradenie držiteľa povolenia na distribúciu bezdymového tabakového výrobku z evidencie držiteľov povolenia na obchodovanie s bezdymovým tabakovým výrobkom alebo z evidencie držiteľov povolenia </w:t>
      </w:r>
      <w:r w:rsidR="00E126E6" w:rsidRPr="00F724C0">
        <w:rPr>
          <w:rFonts w:ascii="Times New Roman" w:hAnsi="Times New Roman"/>
          <w:sz w:val="24"/>
          <w:szCs w:val="24"/>
        </w:rPr>
        <w:t>na distribúciu bezdymového tabakového výrobku</w:t>
      </w:r>
      <w:r w:rsidR="00A061B4" w:rsidRPr="00F724C0">
        <w:rPr>
          <w:rFonts w:ascii="Times New Roman" w:hAnsi="Times New Roman"/>
          <w:sz w:val="24"/>
          <w:szCs w:val="24"/>
        </w:rPr>
        <w:t xml:space="preserve"> sa použije  </w:t>
      </w:r>
      <w:hyperlink r:id="rId12" w:anchor="paragraf-19.odsek-10" w:tooltip="Odkaz na predpis alebo ustanovenie" w:history="1">
        <w:r w:rsidR="00A061B4" w:rsidRPr="00F724C0">
          <w:rPr>
            <w:rStyle w:val="Hypertextovprepojenie"/>
            <w:rFonts w:ascii="Times New Roman" w:hAnsi="Times New Roman"/>
            <w:iCs/>
            <w:color w:val="auto"/>
            <w:sz w:val="24"/>
            <w:szCs w:val="24"/>
            <w:u w:val="none"/>
          </w:rPr>
          <w:t>§ 19 ods. 10</w:t>
        </w:r>
      </w:hyperlink>
      <w:r w:rsidR="00A061B4" w:rsidRPr="00EC29C9">
        <w:rPr>
          <w:rFonts w:ascii="Times New Roman" w:hAnsi="Times New Roman"/>
          <w:sz w:val="24"/>
          <w:szCs w:val="24"/>
        </w:rPr>
        <w:t> a </w:t>
      </w:r>
      <w:hyperlink r:id="rId13" w:anchor="paragraf-19.odsek-11" w:tooltip="Odkaz na predpis alebo ustanovenie" w:history="1">
        <w:r w:rsidR="00A061B4" w:rsidRPr="00F724C0">
          <w:rPr>
            <w:rStyle w:val="Hypertextovprepojenie"/>
            <w:rFonts w:ascii="Times New Roman" w:hAnsi="Times New Roman"/>
            <w:iCs/>
            <w:color w:val="auto"/>
            <w:sz w:val="24"/>
            <w:szCs w:val="24"/>
            <w:u w:val="none"/>
          </w:rPr>
          <w:t>11</w:t>
        </w:r>
      </w:hyperlink>
      <w:r w:rsidR="00A061B4" w:rsidRPr="00EC29C9">
        <w:rPr>
          <w:rFonts w:ascii="Times New Roman" w:hAnsi="Times New Roman"/>
          <w:sz w:val="24"/>
          <w:szCs w:val="24"/>
        </w:rPr>
        <w:t> primerane.</w:t>
      </w:r>
    </w:p>
    <w:p w:rsidR="00A061B4" w:rsidRPr="00EC29C9" w:rsidRDefault="00A061B4" w:rsidP="00F724C0">
      <w:pPr>
        <w:pStyle w:val="Odsekzoznamu"/>
        <w:spacing w:after="0" w:line="240" w:lineRule="auto"/>
        <w:rPr>
          <w:rFonts w:ascii="Times New Roman" w:hAnsi="Times New Roman"/>
          <w:sz w:val="24"/>
          <w:szCs w:val="24"/>
        </w:rPr>
      </w:pPr>
    </w:p>
    <w:p w:rsidR="00A061B4" w:rsidRPr="00F724C0" w:rsidRDefault="00A731C4" w:rsidP="00F724C0">
      <w:pPr>
        <w:pStyle w:val="Odsekzoznamu"/>
        <w:numPr>
          <w:ilvl w:val="0"/>
          <w:numId w:val="46"/>
        </w:numPr>
        <w:tabs>
          <w:tab w:val="left" w:pos="709"/>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 </w:t>
      </w:r>
      <w:r w:rsidR="00A061B4" w:rsidRPr="00F724C0">
        <w:rPr>
          <w:rFonts w:ascii="Times New Roman" w:hAnsi="Times New Roman"/>
          <w:sz w:val="24"/>
          <w:szCs w:val="24"/>
        </w:rPr>
        <w:t>Na bezdymový tabakový výrobok sa použijú ustanovenia § 41 ods. 1 písm. a) až e), o) a r) až v), ods. 2 písm. a) až d), ods. 4 a 5 a § 41a ods. 1 písm. a) až c), ods. 4 a 5 rovnako.“.</w:t>
      </w:r>
    </w:p>
    <w:p w:rsidR="00A731C4" w:rsidRPr="00F724C0" w:rsidRDefault="00A731C4" w:rsidP="00F724C0">
      <w:pPr>
        <w:tabs>
          <w:tab w:val="left" w:pos="709"/>
          <w:tab w:val="left" w:pos="851"/>
        </w:tabs>
        <w:spacing w:after="0" w:line="240" w:lineRule="auto"/>
        <w:jc w:val="both"/>
        <w:rPr>
          <w:rFonts w:ascii="Times New Roman" w:hAnsi="Times New Roman"/>
          <w:sz w:val="24"/>
          <w:szCs w:val="24"/>
        </w:rPr>
      </w:pPr>
    </w:p>
    <w:p w:rsidR="00A061B4" w:rsidRPr="00F724C0" w:rsidRDefault="00A061B4" w:rsidP="00F724C0">
      <w:pPr>
        <w:spacing w:after="0" w:line="240" w:lineRule="auto"/>
        <w:ind w:left="284"/>
        <w:jc w:val="both"/>
        <w:rPr>
          <w:rFonts w:ascii="Times New Roman" w:hAnsi="Times New Roman"/>
          <w:sz w:val="24"/>
          <w:szCs w:val="24"/>
        </w:rPr>
      </w:pPr>
      <w:r w:rsidRPr="00F724C0">
        <w:rPr>
          <w:rFonts w:ascii="Times New Roman" w:hAnsi="Times New Roman"/>
          <w:sz w:val="24"/>
          <w:szCs w:val="24"/>
        </w:rPr>
        <w:t>Poznámky pod čiarou k odkazom 13b až 13d znejú:</w:t>
      </w:r>
    </w:p>
    <w:p w:rsidR="00A061B4" w:rsidRPr="00F724C0" w:rsidRDefault="00A061B4" w:rsidP="00F724C0">
      <w:pPr>
        <w:spacing w:after="0" w:line="240" w:lineRule="auto"/>
        <w:ind w:left="284"/>
        <w:jc w:val="both"/>
        <w:rPr>
          <w:rFonts w:ascii="Times New Roman" w:hAnsi="Times New Roman"/>
          <w:sz w:val="24"/>
          <w:szCs w:val="24"/>
        </w:rPr>
      </w:pPr>
      <w:r w:rsidRPr="00A241B6">
        <w:rPr>
          <w:rFonts w:ascii="Times New Roman" w:hAnsi="Times New Roman"/>
          <w:sz w:val="24"/>
          <w:szCs w:val="24"/>
        </w:rPr>
        <w:t>„</w:t>
      </w:r>
      <w:r w:rsidRPr="00F724C0">
        <w:rPr>
          <w:rFonts w:ascii="Times New Roman" w:hAnsi="Times New Roman"/>
          <w:sz w:val="24"/>
          <w:szCs w:val="24"/>
          <w:vertAlign w:val="superscript"/>
        </w:rPr>
        <w:t>13b</w:t>
      </w:r>
      <w:r w:rsidRPr="00F724C0">
        <w:rPr>
          <w:rFonts w:ascii="Times New Roman" w:hAnsi="Times New Roman"/>
          <w:sz w:val="24"/>
          <w:szCs w:val="24"/>
        </w:rPr>
        <w:t>) § 2 ods. 1 zákona č. 102/2014 Z. z. o ochrane spotrebiteľa pri predaji tovaru alebo poskytovaní služieb na základe zmluvy uzavretej n</w:t>
      </w:r>
      <w:r w:rsidR="00063E84" w:rsidRPr="00F724C0">
        <w:rPr>
          <w:rFonts w:ascii="Times New Roman" w:hAnsi="Times New Roman"/>
          <w:sz w:val="24"/>
          <w:szCs w:val="24"/>
        </w:rPr>
        <w:t>a diaľku alebo zmluvy uzavretej</w:t>
      </w:r>
      <w:r w:rsidRPr="00F724C0">
        <w:rPr>
          <w:rFonts w:ascii="Times New Roman" w:hAnsi="Times New Roman"/>
          <w:sz w:val="24"/>
          <w:szCs w:val="24"/>
        </w:rPr>
        <w:t xml:space="preserve"> mimo prevádzkových priestorov predávajúceho a o zmene a doplnení niektorých zákonov.</w:t>
      </w:r>
    </w:p>
    <w:p w:rsidR="00A061B4" w:rsidRPr="00F724C0" w:rsidRDefault="00A061B4" w:rsidP="00F724C0">
      <w:pPr>
        <w:spacing w:after="0" w:line="240" w:lineRule="auto"/>
        <w:ind w:left="284"/>
        <w:jc w:val="both"/>
        <w:rPr>
          <w:rFonts w:ascii="Times New Roman" w:hAnsi="Times New Roman"/>
          <w:sz w:val="24"/>
          <w:szCs w:val="24"/>
        </w:rPr>
      </w:pPr>
      <w:r w:rsidRPr="00F724C0">
        <w:rPr>
          <w:rFonts w:ascii="Times New Roman" w:hAnsi="Times New Roman"/>
          <w:sz w:val="24"/>
          <w:szCs w:val="24"/>
          <w:vertAlign w:val="superscript"/>
        </w:rPr>
        <w:t>13c</w:t>
      </w:r>
      <w:r w:rsidRPr="00F724C0">
        <w:rPr>
          <w:rFonts w:ascii="Times New Roman" w:hAnsi="Times New Roman"/>
          <w:sz w:val="24"/>
          <w:szCs w:val="24"/>
        </w:rPr>
        <w:t>) § 126 zákona č. 563/2009 Z. z. v znení neskorších predpisov.</w:t>
      </w:r>
    </w:p>
    <w:p w:rsidR="00A061B4" w:rsidRPr="00F724C0" w:rsidRDefault="00A061B4" w:rsidP="00F724C0">
      <w:pPr>
        <w:spacing w:after="0" w:line="240" w:lineRule="auto"/>
        <w:ind w:left="284"/>
        <w:jc w:val="both"/>
        <w:rPr>
          <w:rFonts w:ascii="Times New Roman" w:hAnsi="Times New Roman"/>
          <w:sz w:val="24"/>
          <w:szCs w:val="24"/>
        </w:rPr>
      </w:pPr>
      <w:r w:rsidRPr="00F724C0">
        <w:rPr>
          <w:rFonts w:ascii="Times New Roman" w:hAnsi="Times New Roman"/>
          <w:sz w:val="24"/>
          <w:szCs w:val="24"/>
          <w:vertAlign w:val="superscript"/>
        </w:rPr>
        <w:t>13d</w:t>
      </w:r>
      <w:r w:rsidRPr="00F724C0">
        <w:rPr>
          <w:rFonts w:ascii="Times New Roman" w:hAnsi="Times New Roman"/>
          <w:sz w:val="24"/>
          <w:szCs w:val="24"/>
        </w:rPr>
        <w:t>) Napríklad zákon č. 563/2009 Z. z. v znení neskorších predpisov.“.</w:t>
      </w:r>
    </w:p>
    <w:p w:rsidR="00A061B4" w:rsidRPr="00F724C0" w:rsidRDefault="00A061B4" w:rsidP="00F724C0">
      <w:pPr>
        <w:spacing w:after="0" w:line="240" w:lineRule="auto"/>
        <w:jc w:val="both"/>
        <w:rPr>
          <w:rFonts w:ascii="Times New Roman" w:hAnsi="Times New Roman"/>
          <w:sz w:val="24"/>
          <w:szCs w:val="24"/>
        </w:rPr>
      </w:pPr>
    </w:p>
    <w:p w:rsidR="00A061B4" w:rsidRPr="00F724C0" w:rsidRDefault="00A061B4" w:rsidP="00F724C0">
      <w:pPr>
        <w:pStyle w:val="Odsekzoznamu"/>
        <w:numPr>
          <w:ilvl w:val="0"/>
          <w:numId w:val="1"/>
        </w:numPr>
        <w:spacing w:after="0" w:line="240" w:lineRule="auto"/>
        <w:ind w:left="426" w:hanging="426"/>
        <w:jc w:val="both"/>
        <w:rPr>
          <w:rFonts w:ascii="Times New Roman" w:hAnsi="Times New Roman"/>
          <w:sz w:val="24"/>
          <w:szCs w:val="24"/>
        </w:rPr>
      </w:pPr>
      <w:r w:rsidRPr="00F724C0">
        <w:rPr>
          <w:rFonts w:ascii="Times New Roman" w:hAnsi="Times New Roman"/>
          <w:sz w:val="24"/>
          <w:szCs w:val="24"/>
        </w:rPr>
        <w:t>Za § 19aa sa vkladá § 19ab, ktorý vrátane nadpisu znie:</w:t>
      </w:r>
    </w:p>
    <w:p w:rsidR="00A061B4" w:rsidRPr="00F724C0" w:rsidRDefault="00A061B4" w:rsidP="00F724C0">
      <w:pPr>
        <w:pStyle w:val="Odsekzoznamu"/>
        <w:spacing w:after="0" w:line="240" w:lineRule="auto"/>
        <w:ind w:left="426"/>
        <w:jc w:val="both"/>
        <w:rPr>
          <w:rFonts w:ascii="Times New Roman" w:hAnsi="Times New Roman"/>
          <w:sz w:val="24"/>
          <w:szCs w:val="24"/>
        </w:rPr>
      </w:pPr>
    </w:p>
    <w:p w:rsidR="00A061B4" w:rsidRPr="00F724C0" w:rsidRDefault="00A061B4" w:rsidP="00F724C0">
      <w:pPr>
        <w:pStyle w:val="Odsekzoznamu"/>
        <w:spacing w:after="0" w:line="240" w:lineRule="auto"/>
        <w:ind w:left="0"/>
        <w:jc w:val="center"/>
        <w:rPr>
          <w:rFonts w:ascii="Times New Roman" w:hAnsi="Times New Roman"/>
          <w:sz w:val="24"/>
          <w:szCs w:val="24"/>
        </w:rPr>
      </w:pPr>
      <w:r w:rsidRPr="00F724C0">
        <w:rPr>
          <w:rFonts w:ascii="Times New Roman" w:hAnsi="Times New Roman"/>
          <w:sz w:val="24"/>
          <w:szCs w:val="24"/>
        </w:rPr>
        <w:t>„§ 19ab</w:t>
      </w:r>
    </w:p>
    <w:p w:rsidR="00A061B4" w:rsidRPr="00F724C0" w:rsidRDefault="00A061B4" w:rsidP="00F724C0">
      <w:pPr>
        <w:spacing w:after="0" w:line="240" w:lineRule="auto"/>
        <w:jc w:val="center"/>
        <w:rPr>
          <w:rFonts w:ascii="Times New Roman" w:hAnsi="Times New Roman"/>
          <w:sz w:val="24"/>
          <w:szCs w:val="24"/>
        </w:rPr>
      </w:pPr>
      <w:r w:rsidRPr="00F724C0">
        <w:rPr>
          <w:rFonts w:ascii="Times New Roman" w:hAnsi="Times New Roman"/>
          <w:sz w:val="24"/>
          <w:szCs w:val="24"/>
        </w:rPr>
        <w:t>Osobitné ustanovenia pre výrobok súvisiaci s tabakovými výrobkami</w:t>
      </w:r>
    </w:p>
    <w:p w:rsidR="00A731C4" w:rsidRPr="00F724C0" w:rsidRDefault="00A731C4" w:rsidP="00F724C0">
      <w:pPr>
        <w:spacing w:after="0" w:line="240" w:lineRule="auto"/>
        <w:jc w:val="center"/>
        <w:rPr>
          <w:rFonts w:ascii="Times New Roman" w:hAnsi="Times New Roman"/>
          <w:sz w:val="24"/>
          <w:szCs w:val="24"/>
        </w:rPr>
      </w:pPr>
    </w:p>
    <w:p w:rsidR="00A061B4" w:rsidRPr="00F724C0" w:rsidRDefault="00A061B4" w:rsidP="00F724C0">
      <w:pPr>
        <w:pStyle w:val="Odsekzoznamu"/>
        <w:numPr>
          <w:ilvl w:val="0"/>
          <w:numId w:val="31"/>
        </w:numPr>
        <w:spacing w:after="0" w:line="240" w:lineRule="auto"/>
        <w:ind w:left="284" w:firstLine="0"/>
        <w:jc w:val="both"/>
        <w:rPr>
          <w:rFonts w:ascii="Times New Roman" w:hAnsi="Times New Roman"/>
          <w:sz w:val="24"/>
          <w:szCs w:val="24"/>
        </w:rPr>
      </w:pPr>
      <w:r w:rsidRPr="00F724C0">
        <w:rPr>
          <w:rFonts w:ascii="Times New Roman" w:hAnsi="Times New Roman"/>
          <w:sz w:val="24"/>
          <w:szCs w:val="24"/>
        </w:rPr>
        <w:t>Výrobkom súvisiacim s tabakovými výrobkami sa na účely tohto zákona rozumie</w:t>
      </w:r>
    </w:p>
    <w:p w:rsidR="00A061B4" w:rsidRPr="00F724C0" w:rsidRDefault="00A061B4" w:rsidP="00F724C0">
      <w:pPr>
        <w:pStyle w:val="Odsekzoznamu"/>
        <w:numPr>
          <w:ilvl w:val="0"/>
          <w:numId w:val="2"/>
        </w:numPr>
        <w:spacing w:after="0" w:line="240" w:lineRule="auto"/>
        <w:ind w:left="284" w:firstLine="0"/>
        <w:jc w:val="both"/>
        <w:rPr>
          <w:rFonts w:ascii="Times New Roman" w:hAnsi="Times New Roman"/>
          <w:sz w:val="24"/>
          <w:szCs w:val="24"/>
        </w:rPr>
      </w:pPr>
      <w:r w:rsidRPr="00F724C0">
        <w:rPr>
          <w:rFonts w:ascii="Times New Roman" w:hAnsi="Times New Roman"/>
          <w:sz w:val="24"/>
          <w:szCs w:val="24"/>
        </w:rPr>
        <w:t>náplň do elektronickej cigarety,</w:t>
      </w:r>
    </w:p>
    <w:p w:rsidR="00A061B4" w:rsidRPr="00F724C0" w:rsidRDefault="00A061B4" w:rsidP="00F724C0">
      <w:pPr>
        <w:pStyle w:val="Odsekzoznamu"/>
        <w:numPr>
          <w:ilvl w:val="0"/>
          <w:numId w:val="2"/>
        </w:numPr>
        <w:spacing w:after="0" w:line="240" w:lineRule="auto"/>
        <w:ind w:left="284" w:firstLine="0"/>
        <w:jc w:val="both"/>
        <w:rPr>
          <w:rFonts w:ascii="Times New Roman" w:hAnsi="Times New Roman"/>
          <w:sz w:val="24"/>
          <w:szCs w:val="24"/>
        </w:rPr>
      </w:pPr>
      <w:r w:rsidRPr="00F724C0">
        <w:rPr>
          <w:rFonts w:ascii="Times New Roman" w:hAnsi="Times New Roman"/>
          <w:sz w:val="24"/>
          <w:szCs w:val="24"/>
        </w:rPr>
        <w:t>nikotínové vrecúško,</w:t>
      </w:r>
      <w:r w:rsidR="006E3BB2" w:rsidRPr="00F724C0">
        <w:rPr>
          <w:rFonts w:ascii="Times New Roman" w:hAnsi="Times New Roman"/>
          <w:sz w:val="24"/>
          <w:szCs w:val="24"/>
          <w:vertAlign w:val="superscript"/>
        </w:rPr>
        <w:t>5b</w:t>
      </w:r>
      <w:r w:rsidR="006E3BB2" w:rsidRPr="00F724C0">
        <w:rPr>
          <w:rFonts w:ascii="Times New Roman" w:hAnsi="Times New Roman"/>
          <w:sz w:val="24"/>
          <w:szCs w:val="24"/>
        </w:rPr>
        <w:t>)</w:t>
      </w:r>
    </w:p>
    <w:p w:rsidR="00A061B4" w:rsidRPr="00F724C0" w:rsidRDefault="00A061B4" w:rsidP="00F724C0">
      <w:pPr>
        <w:pStyle w:val="Odsekzoznamu"/>
        <w:numPr>
          <w:ilvl w:val="0"/>
          <w:numId w:val="2"/>
        </w:numPr>
        <w:spacing w:after="0" w:line="240" w:lineRule="auto"/>
        <w:ind w:left="284" w:firstLine="0"/>
        <w:jc w:val="both"/>
        <w:rPr>
          <w:rFonts w:ascii="Times New Roman" w:hAnsi="Times New Roman"/>
          <w:sz w:val="24"/>
          <w:szCs w:val="24"/>
        </w:rPr>
      </w:pPr>
      <w:r w:rsidRPr="00F724C0">
        <w:rPr>
          <w:rFonts w:ascii="Times New Roman" w:hAnsi="Times New Roman"/>
          <w:sz w:val="24"/>
          <w:szCs w:val="24"/>
        </w:rPr>
        <w:t>iný nikotínový výrobok, ktorý nie je bezdymovým tabakovým výrobkom.</w:t>
      </w:r>
    </w:p>
    <w:p w:rsidR="00A061B4" w:rsidRPr="00F724C0" w:rsidRDefault="00A061B4" w:rsidP="00F724C0">
      <w:pPr>
        <w:pStyle w:val="Odsekzoznamu"/>
        <w:spacing w:after="0" w:line="240" w:lineRule="auto"/>
        <w:ind w:left="284"/>
        <w:jc w:val="both"/>
        <w:rPr>
          <w:rFonts w:ascii="Times New Roman" w:hAnsi="Times New Roman"/>
          <w:sz w:val="24"/>
          <w:szCs w:val="24"/>
        </w:rPr>
      </w:pPr>
    </w:p>
    <w:p w:rsidR="00A061B4" w:rsidRPr="00F724C0" w:rsidRDefault="00A061B4" w:rsidP="00F724C0">
      <w:pPr>
        <w:pStyle w:val="Odsekzoznamu"/>
        <w:numPr>
          <w:ilvl w:val="0"/>
          <w:numId w:val="31"/>
        </w:numPr>
        <w:spacing w:after="0" w:line="240" w:lineRule="auto"/>
        <w:ind w:left="284" w:firstLine="0"/>
        <w:jc w:val="both"/>
        <w:rPr>
          <w:rFonts w:ascii="Times New Roman" w:hAnsi="Times New Roman"/>
          <w:sz w:val="24"/>
          <w:szCs w:val="24"/>
        </w:rPr>
      </w:pPr>
      <w:r w:rsidRPr="00F724C0">
        <w:rPr>
          <w:rFonts w:ascii="Times New Roman" w:hAnsi="Times New Roman"/>
          <w:sz w:val="24"/>
          <w:szCs w:val="24"/>
        </w:rPr>
        <w:lastRenderedPageBreak/>
        <w:t>Za výrobok súvisiaci s tabakovými výrobkami sa nepovažuje výrobok podľa odseku 1, ak je určený na účely podľa osobitného predpisu</w:t>
      </w:r>
      <w:r w:rsidR="0058177D" w:rsidRPr="00F724C0">
        <w:rPr>
          <w:rFonts w:ascii="Times New Roman" w:hAnsi="Times New Roman"/>
          <w:sz w:val="24"/>
          <w:szCs w:val="24"/>
        </w:rPr>
        <w:t>.</w:t>
      </w:r>
      <w:r w:rsidRPr="00F724C0">
        <w:rPr>
          <w:rFonts w:ascii="Times New Roman" w:hAnsi="Times New Roman"/>
          <w:sz w:val="24"/>
          <w:szCs w:val="24"/>
          <w:vertAlign w:val="superscript"/>
        </w:rPr>
        <w:t>2a</w:t>
      </w:r>
      <w:r w:rsidRPr="00F724C0">
        <w:rPr>
          <w:rFonts w:ascii="Times New Roman" w:hAnsi="Times New Roman"/>
          <w:sz w:val="24"/>
          <w:szCs w:val="24"/>
        </w:rPr>
        <w:t>) Osoba, ktorá v rámci podnikania na daňovom území obchoduje iba s výrobkom súvisiacim s tabakovými výrobkami podľa prvej vety alebo ktorá distribuuje iba výrobok súvisiaci s tabakovými výrobkami podľa prvej vety, nie je povinná požiadať o povolenie na obchodovanie podľa odseku 8 alebo o povolenie na distribúciu podľa odseku 19.</w:t>
      </w:r>
    </w:p>
    <w:p w:rsidR="00A061B4" w:rsidRPr="00F724C0" w:rsidRDefault="00A061B4" w:rsidP="00F724C0">
      <w:pPr>
        <w:pStyle w:val="Odsekzoznamu"/>
        <w:tabs>
          <w:tab w:val="left" w:pos="851"/>
        </w:tabs>
        <w:spacing w:after="0" w:line="240" w:lineRule="auto"/>
        <w:ind w:left="284"/>
        <w:jc w:val="both"/>
        <w:rPr>
          <w:rFonts w:ascii="Times New Roman" w:hAnsi="Times New Roman"/>
          <w:sz w:val="24"/>
          <w:szCs w:val="24"/>
        </w:rPr>
      </w:pPr>
    </w:p>
    <w:p w:rsidR="00A061B4" w:rsidRPr="00F724C0" w:rsidRDefault="00A061B4" w:rsidP="00F724C0">
      <w:pPr>
        <w:pStyle w:val="Odsekzoznamu"/>
        <w:numPr>
          <w:ilvl w:val="0"/>
          <w:numId w:val="31"/>
        </w:numPr>
        <w:spacing w:after="0" w:line="240" w:lineRule="auto"/>
        <w:ind w:left="284" w:firstLine="0"/>
        <w:jc w:val="both"/>
        <w:rPr>
          <w:rFonts w:ascii="Times New Roman" w:hAnsi="Times New Roman"/>
          <w:sz w:val="24"/>
          <w:szCs w:val="24"/>
        </w:rPr>
      </w:pPr>
      <w:r w:rsidRPr="00F724C0">
        <w:rPr>
          <w:rFonts w:ascii="Times New Roman" w:hAnsi="Times New Roman"/>
          <w:sz w:val="24"/>
          <w:szCs w:val="24"/>
        </w:rPr>
        <w:t>Za náplň do elektronickej cigarety sa na účely tohto zákona považuje tekutina</w:t>
      </w:r>
    </w:p>
    <w:p w:rsidR="00A061B4" w:rsidRPr="00F724C0" w:rsidRDefault="00A061B4" w:rsidP="00F724C0">
      <w:pPr>
        <w:pStyle w:val="Odsekzoznamu"/>
        <w:numPr>
          <w:ilvl w:val="0"/>
          <w:numId w:val="3"/>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obsahujúca nikotín, ktorá môže byť použitá v elektronickej cigarete alebo na jej opätovné doplnenie,</w:t>
      </w:r>
    </w:p>
    <w:p w:rsidR="00A061B4" w:rsidRPr="00F724C0" w:rsidRDefault="00A061B4" w:rsidP="00F724C0">
      <w:pPr>
        <w:pStyle w:val="Odsekzoznamu"/>
        <w:numPr>
          <w:ilvl w:val="0"/>
          <w:numId w:val="3"/>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neobsahujúca nikotín, ktorá môže byť použitá v elektronickej cigarete alebo na jej opätovné doplnenie.</w:t>
      </w:r>
    </w:p>
    <w:p w:rsidR="00A061B4" w:rsidRPr="00F724C0" w:rsidRDefault="00A061B4" w:rsidP="00F724C0">
      <w:pPr>
        <w:pStyle w:val="Odsekzoznamu"/>
        <w:spacing w:after="0" w:line="240" w:lineRule="auto"/>
        <w:ind w:left="284"/>
        <w:jc w:val="both"/>
        <w:rPr>
          <w:rFonts w:ascii="Times New Roman" w:hAnsi="Times New Roman"/>
          <w:sz w:val="24"/>
          <w:szCs w:val="24"/>
        </w:rPr>
      </w:pPr>
    </w:p>
    <w:p w:rsidR="00A061B4" w:rsidRPr="00F724C0" w:rsidRDefault="00A061B4" w:rsidP="00F724C0">
      <w:pPr>
        <w:pStyle w:val="Odsekzoznamu"/>
        <w:numPr>
          <w:ilvl w:val="0"/>
          <w:numId w:val="31"/>
        </w:numPr>
        <w:spacing w:after="0" w:line="240" w:lineRule="auto"/>
        <w:ind w:left="284" w:firstLine="0"/>
        <w:jc w:val="both"/>
        <w:rPr>
          <w:rFonts w:ascii="Times New Roman" w:hAnsi="Times New Roman"/>
          <w:sz w:val="24"/>
          <w:szCs w:val="24"/>
        </w:rPr>
      </w:pPr>
      <w:r w:rsidRPr="00F724C0">
        <w:rPr>
          <w:rFonts w:ascii="Times New Roman" w:hAnsi="Times New Roman"/>
          <w:sz w:val="24"/>
          <w:szCs w:val="24"/>
        </w:rPr>
        <w:t>Za iný nikotínový výrobok sa na účely tohto zákona považuje výrobok, ktorý</w:t>
      </w:r>
    </w:p>
    <w:p w:rsidR="00A061B4" w:rsidRPr="00F724C0" w:rsidRDefault="00A061B4" w:rsidP="00F724C0">
      <w:pPr>
        <w:pStyle w:val="Odsekzoznamu"/>
        <w:numPr>
          <w:ilvl w:val="0"/>
          <w:numId w:val="11"/>
        </w:numPr>
        <w:spacing w:after="0" w:line="240" w:lineRule="auto"/>
        <w:ind w:left="284" w:firstLine="0"/>
        <w:jc w:val="both"/>
        <w:rPr>
          <w:rFonts w:ascii="Times New Roman" w:hAnsi="Times New Roman"/>
          <w:sz w:val="24"/>
          <w:szCs w:val="24"/>
        </w:rPr>
      </w:pPr>
      <w:r w:rsidRPr="00F724C0">
        <w:rPr>
          <w:rFonts w:ascii="Times New Roman" w:hAnsi="Times New Roman"/>
          <w:sz w:val="24"/>
          <w:szCs w:val="24"/>
        </w:rPr>
        <w:t>neobsahuje tabak,</w:t>
      </w:r>
    </w:p>
    <w:p w:rsidR="00A061B4" w:rsidRPr="00F724C0" w:rsidRDefault="00A061B4" w:rsidP="00F724C0">
      <w:pPr>
        <w:pStyle w:val="Odsekzoznamu"/>
        <w:numPr>
          <w:ilvl w:val="0"/>
          <w:numId w:val="11"/>
        </w:numPr>
        <w:spacing w:after="0" w:line="240" w:lineRule="auto"/>
        <w:ind w:left="284" w:firstLine="0"/>
        <w:jc w:val="both"/>
        <w:rPr>
          <w:rFonts w:ascii="Times New Roman" w:hAnsi="Times New Roman"/>
          <w:sz w:val="24"/>
          <w:szCs w:val="24"/>
        </w:rPr>
      </w:pPr>
      <w:r w:rsidRPr="00F724C0">
        <w:rPr>
          <w:rFonts w:ascii="Times New Roman" w:hAnsi="Times New Roman"/>
          <w:sz w:val="24"/>
          <w:szCs w:val="24"/>
        </w:rPr>
        <w:t>obsahuje nikotín,</w:t>
      </w:r>
    </w:p>
    <w:p w:rsidR="00A061B4" w:rsidRPr="00F724C0" w:rsidRDefault="00A061B4" w:rsidP="00F724C0">
      <w:pPr>
        <w:pStyle w:val="Odsekzoznamu"/>
        <w:numPr>
          <w:ilvl w:val="0"/>
          <w:numId w:val="11"/>
        </w:numPr>
        <w:spacing w:after="0" w:line="240" w:lineRule="auto"/>
        <w:ind w:left="284" w:firstLine="0"/>
        <w:jc w:val="both"/>
        <w:rPr>
          <w:rFonts w:ascii="Times New Roman" w:hAnsi="Times New Roman"/>
          <w:sz w:val="24"/>
          <w:szCs w:val="24"/>
        </w:rPr>
      </w:pPr>
      <w:r w:rsidRPr="00F724C0">
        <w:rPr>
          <w:rFonts w:ascii="Times New Roman" w:hAnsi="Times New Roman"/>
          <w:sz w:val="24"/>
          <w:szCs w:val="24"/>
        </w:rPr>
        <w:t>nie je náplňou do elektronickej cigarety ani nikotínovým vrecúškom.</w:t>
      </w:r>
    </w:p>
    <w:p w:rsidR="00A061B4" w:rsidRPr="00F724C0" w:rsidRDefault="00A061B4" w:rsidP="00F724C0">
      <w:pPr>
        <w:pStyle w:val="Odsekzoznamu"/>
        <w:spacing w:after="0" w:line="240" w:lineRule="auto"/>
        <w:ind w:left="284"/>
        <w:jc w:val="both"/>
        <w:rPr>
          <w:rFonts w:ascii="Times New Roman" w:hAnsi="Times New Roman"/>
          <w:sz w:val="24"/>
          <w:szCs w:val="24"/>
        </w:rPr>
      </w:pPr>
    </w:p>
    <w:p w:rsidR="00A061B4" w:rsidRPr="00F724C0" w:rsidRDefault="00A061B4" w:rsidP="00F724C0">
      <w:pPr>
        <w:pStyle w:val="Odsekzoznamu"/>
        <w:numPr>
          <w:ilvl w:val="0"/>
          <w:numId w:val="31"/>
        </w:numPr>
        <w:spacing w:after="0" w:line="240" w:lineRule="auto"/>
        <w:ind w:left="284" w:firstLine="0"/>
        <w:jc w:val="both"/>
        <w:rPr>
          <w:rFonts w:ascii="Times New Roman" w:hAnsi="Times New Roman"/>
          <w:sz w:val="24"/>
          <w:szCs w:val="24"/>
        </w:rPr>
      </w:pPr>
      <w:r w:rsidRPr="00F724C0">
        <w:rPr>
          <w:rFonts w:ascii="Times New Roman" w:hAnsi="Times New Roman"/>
          <w:color w:val="000000"/>
          <w:sz w:val="24"/>
          <w:szCs w:val="24"/>
        </w:rPr>
        <w:t>Na účely tohto zákona sa za obchodovanie s výrobkom súvisiacim s tabakovými výrobkami v rámci podnikania na daňovom území považuje predaj na konečnú spotrebu, vrátane predaja prostredníctvom prostriedkov na komunikáciu na diaľku,</w:t>
      </w:r>
      <w:r w:rsidRPr="00F724C0">
        <w:rPr>
          <w:rFonts w:ascii="Times New Roman" w:hAnsi="Times New Roman"/>
          <w:color w:val="000000"/>
          <w:sz w:val="24"/>
          <w:szCs w:val="24"/>
          <w:vertAlign w:val="superscript"/>
        </w:rPr>
        <w:t>13b</w:t>
      </w:r>
      <w:r w:rsidRPr="00F724C0">
        <w:rPr>
          <w:rFonts w:ascii="Times New Roman" w:hAnsi="Times New Roman"/>
          <w:color w:val="000000"/>
          <w:sz w:val="24"/>
          <w:szCs w:val="24"/>
        </w:rPr>
        <w:t>) alebo skladovanie výrobku súvisiaceho s tabakovými výrobkami.</w:t>
      </w:r>
    </w:p>
    <w:p w:rsidR="00A061B4" w:rsidRPr="00F724C0" w:rsidRDefault="00A061B4" w:rsidP="00F724C0">
      <w:pPr>
        <w:pStyle w:val="Odsekzoznamu"/>
        <w:spacing w:after="0" w:line="240" w:lineRule="auto"/>
        <w:ind w:left="284"/>
        <w:jc w:val="both"/>
        <w:rPr>
          <w:rFonts w:ascii="Times New Roman" w:hAnsi="Times New Roman"/>
          <w:sz w:val="24"/>
          <w:szCs w:val="24"/>
        </w:rPr>
      </w:pPr>
    </w:p>
    <w:p w:rsidR="00A061B4" w:rsidRPr="00F724C0" w:rsidRDefault="00A061B4" w:rsidP="00F724C0">
      <w:pPr>
        <w:pStyle w:val="Odsekzoznamu"/>
        <w:numPr>
          <w:ilvl w:val="0"/>
          <w:numId w:val="31"/>
        </w:numPr>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Predajom </w:t>
      </w:r>
      <w:r w:rsidR="00B23C7E" w:rsidRPr="00F724C0">
        <w:rPr>
          <w:rFonts w:ascii="Times New Roman" w:hAnsi="Times New Roman"/>
          <w:sz w:val="24"/>
          <w:szCs w:val="24"/>
        </w:rPr>
        <w:t xml:space="preserve">výrobku súvisiaceho s tabakovými výrobkami </w:t>
      </w:r>
      <w:r w:rsidRPr="00F724C0">
        <w:rPr>
          <w:rFonts w:ascii="Times New Roman" w:hAnsi="Times New Roman"/>
          <w:sz w:val="24"/>
          <w:szCs w:val="24"/>
        </w:rPr>
        <w:t>prostredníctvom prostriedkov komunikácie na diaľku sa na účely tohto zákona rozumie prevádzkovanie internetového obchodu s výrobkom súvisiacim s tabakovými výrobkami, ak prevádzkovateľ internetového obchodu s výrobkom súvisiacim s tabakovými výrobkami má sídlo alebo trvalý pobyt</w:t>
      </w:r>
    </w:p>
    <w:p w:rsidR="00A061B4" w:rsidRPr="00F724C0" w:rsidRDefault="00A061B4" w:rsidP="00F724C0">
      <w:pPr>
        <w:pStyle w:val="Odsekzoznamu"/>
        <w:numPr>
          <w:ilvl w:val="0"/>
          <w:numId w:val="59"/>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na daňovom území a výrobok súvisiaci s tabakovými výrobkami dodáva konečnému spotrebiteľovi na územie iného členského štátu,</w:t>
      </w:r>
    </w:p>
    <w:p w:rsidR="00A061B4" w:rsidRPr="00F724C0" w:rsidRDefault="00A061B4" w:rsidP="00F724C0">
      <w:pPr>
        <w:pStyle w:val="Odsekzoznamu"/>
        <w:numPr>
          <w:ilvl w:val="0"/>
          <w:numId w:val="59"/>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na území iného členského štátu a výrobok súvisiaci s tabakovými výrobkami dodáva konečnému spotrebiteľovi na daňovom území.</w:t>
      </w:r>
    </w:p>
    <w:p w:rsidR="00A061B4" w:rsidRPr="00F724C0" w:rsidRDefault="00A061B4" w:rsidP="00F724C0">
      <w:pPr>
        <w:pStyle w:val="Odsekzoznamu"/>
        <w:tabs>
          <w:tab w:val="left" w:pos="709"/>
        </w:tabs>
        <w:spacing w:after="0" w:line="240" w:lineRule="auto"/>
        <w:ind w:left="709"/>
        <w:jc w:val="both"/>
        <w:rPr>
          <w:rFonts w:ascii="Times New Roman" w:hAnsi="Times New Roman"/>
          <w:sz w:val="24"/>
          <w:szCs w:val="24"/>
        </w:rPr>
      </w:pPr>
    </w:p>
    <w:p w:rsidR="00A061B4" w:rsidRPr="00F724C0" w:rsidRDefault="00A061B4" w:rsidP="00F724C0">
      <w:pPr>
        <w:pStyle w:val="Odsekzoznamu"/>
        <w:numPr>
          <w:ilvl w:val="0"/>
          <w:numId w:val="31"/>
        </w:numPr>
        <w:spacing w:after="0" w:line="240" w:lineRule="auto"/>
        <w:ind w:left="284" w:firstLine="0"/>
        <w:jc w:val="both"/>
        <w:rPr>
          <w:rFonts w:ascii="Times New Roman" w:hAnsi="Times New Roman"/>
          <w:sz w:val="24"/>
          <w:szCs w:val="24"/>
        </w:rPr>
      </w:pPr>
      <w:r w:rsidRPr="00F724C0">
        <w:rPr>
          <w:rFonts w:ascii="Times New Roman" w:hAnsi="Times New Roman"/>
          <w:sz w:val="24"/>
          <w:szCs w:val="24"/>
        </w:rPr>
        <w:t>Ak sa predaj prostredníctvom prostriedkov komunikácie na diaľku podľa odseku 6 písm. b) uskutočňuje opakovane, na žiadosť osoby podľa odseku 6 písm. b) môže colný úrad povoliť, aby dodávky uskutočnené v jednom zdaňovacom období boli zahrnuté do jedného daňového priznania. Na požiadanie osoby podľa odseku 6 písm. b) môže colný úrad povoliť, aby povinnosti vo vzťahu k colnému úradu plnil splnomocnenec pre predaj prostredníctvom prostriedkov komunikácie na diaľku. Splnomocnencom pre predaj prostredníctvom prostriedkov komunikácie na diaľku môže byť len osoba so sídlom alebo trvalým pobytom na daňovom území, ktorá spĺňa podmienky podľa odseku 11. Žiadosť o povolenie na zastupovanie splnomocnencom pre predaj prostredníctvom prostriedkov komunikácie na diaľku sa predkladá Colnému úradu Bratislava. Žiadosť musí obsahovať identifikačné údaje osoby podľa odseku 6 písm. b) a údaje splnomocnenca pre predaj prostredníctvom prostriedkov komunikácie na diaľku podľa osobitného predpisu</w:t>
      </w:r>
      <w:r w:rsidR="00572700" w:rsidRPr="00F724C0">
        <w:rPr>
          <w:rFonts w:ascii="Times New Roman" w:hAnsi="Times New Roman"/>
          <w:sz w:val="24"/>
          <w:szCs w:val="24"/>
        </w:rPr>
        <w:t>.</w:t>
      </w:r>
      <w:r w:rsidRPr="00F724C0">
        <w:rPr>
          <w:rFonts w:ascii="Times New Roman" w:hAnsi="Times New Roman"/>
          <w:sz w:val="24"/>
          <w:szCs w:val="24"/>
          <w:vertAlign w:val="superscript"/>
        </w:rPr>
        <w:t>25d</w:t>
      </w:r>
      <w:r w:rsidR="00572700" w:rsidRPr="00F724C0">
        <w:rPr>
          <w:rFonts w:ascii="Times New Roman" w:hAnsi="Times New Roman"/>
          <w:sz w:val="24"/>
          <w:szCs w:val="24"/>
        </w:rPr>
        <w:t>)</w:t>
      </w:r>
      <w:r w:rsidRPr="00F724C0">
        <w:rPr>
          <w:rFonts w:ascii="Times New Roman" w:hAnsi="Times New Roman"/>
          <w:sz w:val="24"/>
          <w:szCs w:val="24"/>
        </w:rPr>
        <w:t xml:space="preserve"> Prílohami k žiadosti sú plnomocenstvo s úradne osvedčeným podpisom a vyhlásenie splnomocnenca pre predaj prostredníctvom prostriedkov komunikácie na diaľku s úradne osvedčeným podpisom, že súhlasí so zastupovaním osoby podľa odseku 6 písm. b). Colný úrad povolenie na zastupovanie splnomocnencom pre predaj prostredníctvom prostriedkov komunikácie na diaľku odníme, ak splnomocnenec pre predaj prostredníctvom prostriedkov komunikácie na </w:t>
      </w:r>
      <w:r w:rsidRPr="00F724C0">
        <w:rPr>
          <w:rFonts w:ascii="Times New Roman" w:hAnsi="Times New Roman"/>
          <w:sz w:val="24"/>
          <w:szCs w:val="24"/>
        </w:rPr>
        <w:lastRenderedPageBreak/>
        <w:t>diaľku porušuje povinnosti podľa tohto zákona, alebo o to požiadal splnomocnenec pre predaj prostredníctvom prostriedkov komunikácie na diaľku alebo osoba podľa odseku 6 písm. b), v ktorej mene splnomocnenec pre predaj prostredníctvom prostriedkov komunikácie na diaľku zabezpečuje dodávky výrobku súvisiaceho s tabakovými výrobkami.</w:t>
      </w:r>
    </w:p>
    <w:p w:rsidR="00A061B4" w:rsidRPr="00F724C0" w:rsidRDefault="00A061B4" w:rsidP="00F724C0">
      <w:pPr>
        <w:pStyle w:val="Odsekzoznamu"/>
        <w:spacing w:after="0" w:line="240" w:lineRule="auto"/>
        <w:ind w:left="284"/>
        <w:jc w:val="both"/>
        <w:rPr>
          <w:rFonts w:ascii="Times New Roman" w:hAnsi="Times New Roman"/>
          <w:sz w:val="24"/>
          <w:szCs w:val="24"/>
        </w:rPr>
      </w:pPr>
    </w:p>
    <w:p w:rsidR="00A061B4" w:rsidRPr="00F724C0" w:rsidRDefault="00A061B4" w:rsidP="00F724C0">
      <w:pPr>
        <w:pStyle w:val="Odsekzoznamu"/>
        <w:numPr>
          <w:ilvl w:val="0"/>
          <w:numId w:val="31"/>
        </w:numPr>
        <w:spacing w:after="0" w:line="240" w:lineRule="auto"/>
        <w:ind w:left="284" w:firstLine="0"/>
        <w:jc w:val="both"/>
        <w:rPr>
          <w:rFonts w:ascii="Times New Roman" w:hAnsi="Times New Roman"/>
          <w:sz w:val="24"/>
          <w:szCs w:val="24"/>
        </w:rPr>
      </w:pPr>
      <w:r w:rsidRPr="00F724C0">
        <w:rPr>
          <w:rFonts w:ascii="Times New Roman" w:hAnsi="Times New Roman"/>
          <w:sz w:val="24"/>
          <w:szCs w:val="24"/>
        </w:rPr>
        <w:t>Osoba, ktorá chce v rámci podnikania na daňovom území obchodovať s výrobkom súvisiacim s tabakovými výrobkami, je povinná požiadať colný úrad o vydanie povolenia na obchodovanie s výrobkom súvisiacim s tabakovými výrobkami okrem priameho predaja výrobku súvisiaceho s tabakovými výrobkami podľa osobitného predpisu.</w:t>
      </w:r>
      <w:r w:rsidRPr="00F724C0">
        <w:rPr>
          <w:rFonts w:ascii="Times New Roman" w:hAnsi="Times New Roman"/>
          <w:sz w:val="24"/>
          <w:szCs w:val="24"/>
          <w:vertAlign w:val="superscript"/>
        </w:rPr>
        <w:t>13c</w:t>
      </w:r>
      <w:r w:rsidRPr="00F724C0">
        <w:rPr>
          <w:rFonts w:ascii="Times New Roman" w:hAnsi="Times New Roman"/>
          <w:sz w:val="24"/>
          <w:szCs w:val="24"/>
        </w:rPr>
        <w:t>) Obchodovať s výrobkom súvisiacim s tabakovými výrobkami možno len na základe povolenia na  obchodovanie s výrobkom súvisiacim s tabakovými výrobkami. Osobe registrovanej colným úradom podľa § 19 alebo § 23 alebo evidovanej podľa § 9a alebo § 19aa ods. 11 colný úrad vydá povolenie na obchodovanie s  výrobkom súvisiacim s tabakovými výrobkami na základe žiadosti o vydanie povolenia na obchodovanie s výrobkom súvisiacim s tabakovými výrobkami, a to bez splnenia povinnosti predložiť prílohu k žiadosti podľa odseku 10 a preukázať splnenie podmienok podľa odseku 11, ak posledná veta neustanovuje inak. Osoba podľa odseku 6 písm. b) na účely splnenia podmienok podľa odseku 11 písm. a) a d) predkladá čestné vyhlásenie o splnení týchto podmienok.</w:t>
      </w:r>
    </w:p>
    <w:p w:rsidR="00A061B4" w:rsidRPr="00F724C0" w:rsidRDefault="00A061B4" w:rsidP="00F724C0">
      <w:pPr>
        <w:pStyle w:val="Odsekzoznamu"/>
        <w:spacing w:after="0" w:line="240" w:lineRule="auto"/>
        <w:rPr>
          <w:rFonts w:ascii="Times New Roman" w:hAnsi="Times New Roman"/>
          <w:sz w:val="24"/>
          <w:szCs w:val="24"/>
        </w:rPr>
      </w:pPr>
    </w:p>
    <w:p w:rsidR="00A061B4" w:rsidRPr="00EC29C9" w:rsidRDefault="00A061B4" w:rsidP="00F724C0">
      <w:pPr>
        <w:pStyle w:val="Odsekzoznamu"/>
        <w:numPr>
          <w:ilvl w:val="0"/>
          <w:numId w:val="31"/>
        </w:numPr>
        <w:spacing w:after="0" w:line="240" w:lineRule="auto"/>
        <w:ind w:left="284" w:firstLine="0"/>
        <w:jc w:val="both"/>
        <w:rPr>
          <w:rFonts w:ascii="Times New Roman" w:hAnsi="Times New Roman"/>
          <w:sz w:val="24"/>
          <w:szCs w:val="24"/>
        </w:rPr>
      </w:pPr>
      <w:r w:rsidRPr="00F724C0">
        <w:rPr>
          <w:rFonts w:ascii="Times New Roman" w:hAnsi="Times New Roman"/>
          <w:sz w:val="24"/>
          <w:szCs w:val="24"/>
        </w:rPr>
        <w:t>Žiadosť o vydanie povolenia na obchodovanie s výrobkom súvisiacim s tabakovými výrobkami musí obsahovať okrem údajov podľa osobitného predpisu</w:t>
      </w:r>
      <w:hyperlink r:id="rId14" w:anchor="poznamky.poznamka-25d" w:tooltip="Odkaz na predpis alebo ustanovenie" w:history="1">
        <w:r w:rsidRPr="00F724C0">
          <w:rPr>
            <w:rStyle w:val="Hypertextovprepojenie"/>
            <w:rFonts w:ascii="Times New Roman" w:hAnsi="Times New Roman"/>
            <w:iCs/>
            <w:color w:val="auto"/>
            <w:sz w:val="24"/>
            <w:szCs w:val="24"/>
            <w:u w:val="none"/>
            <w:vertAlign w:val="superscript"/>
          </w:rPr>
          <w:t>25d</w:t>
        </w:r>
        <w:r w:rsidRPr="00F724C0">
          <w:rPr>
            <w:rStyle w:val="Hypertextovprepojenie"/>
            <w:rFonts w:ascii="Times New Roman" w:hAnsi="Times New Roman"/>
            <w:iCs/>
            <w:color w:val="auto"/>
            <w:sz w:val="24"/>
            <w:szCs w:val="24"/>
            <w:u w:val="none"/>
          </w:rPr>
          <w:t>)</w:t>
        </w:r>
      </w:hyperlink>
    </w:p>
    <w:p w:rsidR="00A061B4" w:rsidRPr="00F724C0" w:rsidRDefault="00A061B4" w:rsidP="00F724C0">
      <w:pPr>
        <w:pStyle w:val="Odsekzoznamu"/>
        <w:numPr>
          <w:ilvl w:val="0"/>
          <w:numId w:val="39"/>
        </w:numPr>
        <w:spacing w:after="0" w:line="240" w:lineRule="auto"/>
        <w:ind w:left="709" w:hanging="425"/>
        <w:jc w:val="both"/>
        <w:rPr>
          <w:rFonts w:ascii="Times New Roman" w:hAnsi="Times New Roman"/>
          <w:sz w:val="24"/>
          <w:szCs w:val="24"/>
        </w:rPr>
      </w:pPr>
      <w:r w:rsidRPr="00EC29C9">
        <w:rPr>
          <w:rFonts w:ascii="Times New Roman" w:hAnsi="Times New Roman"/>
          <w:sz w:val="24"/>
          <w:szCs w:val="24"/>
        </w:rPr>
        <w:t>adresu umiestnenia prevádzkarne žiadateľa, ak nie je totožná so sídlom alebo s trvalým p</w:t>
      </w:r>
      <w:r w:rsidRPr="00F724C0">
        <w:rPr>
          <w:rFonts w:ascii="Times New Roman" w:hAnsi="Times New Roman"/>
          <w:sz w:val="24"/>
          <w:szCs w:val="24"/>
        </w:rPr>
        <w:t>obytom žiadateľa,</w:t>
      </w:r>
    </w:p>
    <w:p w:rsidR="00A061B4" w:rsidRPr="00F724C0" w:rsidRDefault="00A061B4" w:rsidP="00F724C0">
      <w:pPr>
        <w:pStyle w:val="Odsekzoznamu"/>
        <w:numPr>
          <w:ilvl w:val="0"/>
          <w:numId w:val="39"/>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presné označenie výrobku súvisiaceho s tabakovými výrobkami podľa odseku 1, s ktorým chce žiadateľ obchodovať,</w:t>
      </w:r>
    </w:p>
    <w:p w:rsidR="00A061B4" w:rsidRPr="00F724C0" w:rsidRDefault="00A061B4" w:rsidP="00F724C0">
      <w:pPr>
        <w:pStyle w:val="Odsekzoznamu"/>
        <w:numPr>
          <w:ilvl w:val="0"/>
          <w:numId w:val="39"/>
        </w:numPr>
        <w:spacing w:after="0" w:line="240" w:lineRule="auto"/>
        <w:ind w:left="709" w:hanging="425"/>
        <w:rPr>
          <w:rFonts w:ascii="Times New Roman" w:hAnsi="Times New Roman"/>
          <w:sz w:val="24"/>
          <w:szCs w:val="24"/>
        </w:rPr>
      </w:pPr>
      <w:r w:rsidRPr="00F724C0">
        <w:rPr>
          <w:rFonts w:ascii="Times New Roman" w:hAnsi="Times New Roman"/>
          <w:sz w:val="24"/>
          <w:szCs w:val="24"/>
        </w:rPr>
        <w:t>zoznam dodávateľov výrobku súvisiaceho s tabakovými výrobkami.</w:t>
      </w:r>
    </w:p>
    <w:p w:rsidR="00A061B4" w:rsidRPr="00F724C0" w:rsidRDefault="00A061B4" w:rsidP="00F724C0">
      <w:pPr>
        <w:pStyle w:val="Odsekzoznamu"/>
        <w:spacing w:after="0" w:line="240" w:lineRule="auto"/>
        <w:ind w:left="284"/>
        <w:rPr>
          <w:rFonts w:ascii="Times New Roman" w:hAnsi="Times New Roman"/>
          <w:sz w:val="24"/>
          <w:szCs w:val="24"/>
        </w:rPr>
      </w:pPr>
    </w:p>
    <w:p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Prílohou k žiadosti podľa odseku 9 je doklad preukazujúci oprávnenie na podnikanie nie starší ako 30 dní alebo jeho úradne osvedčená kópia, ak je žiadateľom osoba, ktorá nemá sídlo alebo trvalý pobyt na daňovom území.</w:t>
      </w:r>
    </w:p>
    <w:p w:rsidR="00A061B4" w:rsidRPr="00F724C0" w:rsidRDefault="00A061B4" w:rsidP="00F724C0">
      <w:pPr>
        <w:pStyle w:val="Odsekzoznamu"/>
        <w:tabs>
          <w:tab w:val="left" w:pos="851"/>
        </w:tabs>
        <w:spacing w:after="0" w:line="240" w:lineRule="auto"/>
        <w:ind w:left="284"/>
        <w:jc w:val="both"/>
        <w:rPr>
          <w:rFonts w:ascii="Times New Roman" w:hAnsi="Times New Roman"/>
          <w:sz w:val="24"/>
          <w:szCs w:val="24"/>
        </w:rPr>
      </w:pPr>
    </w:p>
    <w:p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Žiadateľ o vydanie povolenia na obchodovanie s výrobkom súvisiacim s tabakovými výrobkami musí spĺňať tieto podmienky:</w:t>
      </w:r>
    </w:p>
    <w:p w:rsidR="00A061B4" w:rsidRPr="00F724C0" w:rsidRDefault="00A061B4" w:rsidP="00F724C0">
      <w:pPr>
        <w:pStyle w:val="Odsekzoznamu"/>
        <w:numPr>
          <w:ilvl w:val="0"/>
          <w:numId w:val="32"/>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vedie účtovníctvo, </w:t>
      </w:r>
    </w:p>
    <w:p w:rsidR="00A061B4" w:rsidRPr="00F724C0" w:rsidRDefault="00A061B4" w:rsidP="00F724C0">
      <w:pPr>
        <w:pStyle w:val="Odsekzoznamu"/>
        <w:numPr>
          <w:ilvl w:val="0"/>
          <w:numId w:val="32"/>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nemá nedoplatky voči colnému úradu ani daňovému úradu,</w:t>
      </w:r>
    </w:p>
    <w:p w:rsidR="00A061B4" w:rsidRPr="00F724C0" w:rsidRDefault="00A061B4" w:rsidP="00F724C0">
      <w:pPr>
        <w:pStyle w:val="Odsekzoznamu"/>
        <w:numPr>
          <w:ilvl w:val="0"/>
          <w:numId w:val="32"/>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nemá evidované nedoplatky na poistnom na sociálne poistenie a zdravotná poisťovňa neeviduje voči nemu pohľadávky po splatnosti, </w:t>
      </w:r>
    </w:p>
    <w:p w:rsidR="00A061B4" w:rsidRPr="00F724C0" w:rsidRDefault="00A061B4" w:rsidP="00F724C0">
      <w:pPr>
        <w:pStyle w:val="Odsekzoznamu"/>
        <w:numPr>
          <w:ilvl w:val="0"/>
          <w:numId w:val="32"/>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nie je v likvidácii alebo nie je na neho právoplatne vyhlásený konkurz alebo povolená reštrukturalizácia,</w:t>
      </w:r>
    </w:p>
    <w:p w:rsidR="00A061B4" w:rsidRPr="00F724C0" w:rsidRDefault="00A061B4" w:rsidP="00F724C0">
      <w:pPr>
        <w:pStyle w:val="Odsekzoznamu"/>
        <w:numPr>
          <w:ilvl w:val="0"/>
          <w:numId w:val="32"/>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nebolo mu počas obdobia dvoch rokov predchádzajúcich dňu podania žiadosti podľa odseku 9 odňaté povolenie na obchodovanie s výrobkom súvisiacim s tabakovými výrobkami okrem odňatia tohto povolenia podľa odseku 15 písm. c).</w:t>
      </w:r>
    </w:p>
    <w:p w:rsidR="00A061B4" w:rsidRPr="00F724C0" w:rsidRDefault="00A061B4" w:rsidP="00F724C0">
      <w:pPr>
        <w:pStyle w:val="Odsekzoznamu"/>
        <w:spacing w:after="0" w:line="240" w:lineRule="auto"/>
        <w:ind w:left="709"/>
        <w:jc w:val="both"/>
        <w:rPr>
          <w:rFonts w:ascii="Times New Roman" w:hAnsi="Times New Roman"/>
          <w:sz w:val="24"/>
          <w:szCs w:val="24"/>
        </w:rPr>
      </w:pPr>
    </w:p>
    <w:p w:rsidR="00A061B4" w:rsidRPr="00F724C0" w:rsidRDefault="00A061B4" w:rsidP="00F724C0">
      <w:pPr>
        <w:pStyle w:val="Odsekzoznamu"/>
        <w:numPr>
          <w:ilvl w:val="0"/>
          <w:numId w:val="31"/>
        </w:numPr>
        <w:tabs>
          <w:tab w:val="left" w:pos="284"/>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Colný úrad pred vydaním povolenia na obchodovanie s výrobkom súvisiacim s tabakovými výrobkami preverí u žiadateľa skutočnosti a údaje uvedené v žiadosti podľa odseku 9 a v prílohe k žiadosti a splnenie podmienok podľa odseku 11; žiadateľ je povinný na požiadanie colného úradu spresniť údaje uvedené v žiadosti podľa odseku 9. Ak sú tieto skutočnosti a údaje pravdivé a žiadateľ spĺňa podmienky podľa odseku 11 colný úrad vydá žiadateľovi povolenie na obchodovanie s výrobkom súvisiacimi s tabakovými výrobkami a </w:t>
      </w:r>
      <w:r w:rsidRPr="00F724C0">
        <w:rPr>
          <w:rFonts w:ascii="Times New Roman" w:hAnsi="Times New Roman"/>
          <w:sz w:val="24"/>
          <w:szCs w:val="24"/>
        </w:rPr>
        <w:lastRenderedPageBreak/>
        <w:t xml:space="preserve">zaradí ho do evidencie držiteľov povolenia na obchodovanie s výrobkom súvisiacim s tabakovými výrobkami do 30 dní odo dňa podania žiadosti podľa odseku 9; držiteľ tohto povolenia je povinný spĺňať podmienky podľa odseku 11 počas celej doby jeho platnosti. </w:t>
      </w:r>
    </w:p>
    <w:p w:rsidR="00A061B4" w:rsidRPr="00F724C0" w:rsidRDefault="00A061B4" w:rsidP="00F724C0">
      <w:pPr>
        <w:pStyle w:val="Odsekzoznamu"/>
        <w:tabs>
          <w:tab w:val="left" w:pos="284"/>
          <w:tab w:val="left" w:pos="851"/>
        </w:tabs>
        <w:spacing w:after="0" w:line="240" w:lineRule="auto"/>
        <w:ind w:left="284"/>
        <w:jc w:val="both"/>
        <w:rPr>
          <w:rFonts w:ascii="Times New Roman" w:hAnsi="Times New Roman"/>
          <w:sz w:val="24"/>
          <w:szCs w:val="24"/>
        </w:rPr>
      </w:pPr>
      <w:r w:rsidRPr="00F724C0">
        <w:rPr>
          <w:rFonts w:ascii="Times New Roman" w:hAnsi="Times New Roman"/>
          <w:sz w:val="24"/>
          <w:szCs w:val="24"/>
        </w:rPr>
        <w:t xml:space="preserve">    </w:t>
      </w:r>
    </w:p>
    <w:p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Držiteľ povolenia na obchodovanie s výrobkom súvisiacim s tabakovými výrobkami je povinný</w:t>
      </w:r>
    </w:p>
    <w:p w:rsidR="00A061B4" w:rsidRPr="00F724C0" w:rsidRDefault="00A061B4" w:rsidP="00F724C0">
      <w:pPr>
        <w:pStyle w:val="Odsekzoznamu"/>
        <w:numPr>
          <w:ilvl w:val="0"/>
          <w:numId w:val="33"/>
        </w:numPr>
        <w:tabs>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oznámiť colnému úradu každú zmenu skutočností a údajov podľa odseku 9 písm. a)  a c) do 30 dní odo dňa jej vzniku, </w:t>
      </w:r>
    </w:p>
    <w:p w:rsidR="00A061B4" w:rsidRPr="00F724C0" w:rsidRDefault="00A061B4" w:rsidP="00F724C0">
      <w:pPr>
        <w:pStyle w:val="Odsekzoznamu"/>
        <w:numPr>
          <w:ilvl w:val="0"/>
          <w:numId w:val="33"/>
        </w:numPr>
        <w:tabs>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predávať výrobok súvisiaci s tabakovými výrobkami na daňovom území len konečnému spotrebiteľovi,</w:t>
      </w:r>
    </w:p>
    <w:p w:rsidR="00A061B4" w:rsidRPr="00F724C0" w:rsidRDefault="00A061B4" w:rsidP="00F724C0">
      <w:pPr>
        <w:pStyle w:val="Odsekzoznamu"/>
        <w:numPr>
          <w:ilvl w:val="0"/>
          <w:numId w:val="33"/>
        </w:numPr>
        <w:tabs>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nakupovať výrobok súvisiaci s tabakovými výrobkami na daňovom území len od osoby, ktorej colný úrad vydal povolenie na distribúciu výrobku súvisiaceho s tabakovými výrobkami,</w:t>
      </w:r>
    </w:p>
    <w:p w:rsidR="00A061B4" w:rsidRPr="00F724C0" w:rsidRDefault="00A061B4" w:rsidP="00F724C0">
      <w:pPr>
        <w:pStyle w:val="Odsekzoznamu"/>
        <w:numPr>
          <w:ilvl w:val="0"/>
          <w:numId w:val="33"/>
        </w:numPr>
        <w:tabs>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predložiť na požiadanie colného úradu doklady preukazujúce spôsob nadobudnutia výrobku súvisiaceho s tabakovými výrobkami,</w:t>
      </w:r>
    </w:p>
    <w:p w:rsidR="00A061B4" w:rsidRPr="00F724C0" w:rsidRDefault="00A061B4" w:rsidP="00F724C0">
      <w:pPr>
        <w:pStyle w:val="Odsekzoznamu"/>
        <w:numPr>
          <w:ilvl w:val="0"/>
          <w:numId w:val="33"/>
        </w:numPr>
        <w:tabs>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viesť za kalendárny mesiac evidenciu dodaného a predaného výrobku súvisiaceho s tabakovým výrobkom.</w:t>
      </w:r>
    </w:p>
    <w:p w:rsidR="00A061B4" w:rsidRPr="00F724C0" w:rsidRDefault="00A061B4" w:rsidP="00F724C0">
      <w:pPr>
        <w:pStyle w:val="Odsekzoznamu"/>
        <w:tabs>
          <w:tab w:val="left" w:pos="851"/>
        </w:tabs>
        <w:spacing w:after="0" w:line="240" w:lineRule="auto"/>
        <w:ind w:left="284"/>
        <w:jc w:val="both"/>
        <w:rPr>
          <w:rFonts w:ascii="Times New Roman" w:hAnsi="Times New Roman"/>
          <w:sz w:val="24"/>
          <w:szCs w:val="24"/>
        </w:rPr>
      </w:pPr>
    </w:p>
    <w:p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Povolenie na obchodovanie s výrobkom súvisiacim s tabakovými výrobkami zaniká dňom</w:t>
      </w:r>
    </w:p>
    <w:p w:rsidR="00A061B4" w:rsidRPr="00F724C0" w:rsidRDefault="00A061B4" w:rsidP="00F724C0">
      <w:pPr>
        <w:pStyle w:val="Odsekzoznamu"/>
        <w:numPr>
          <w:ilvl w:val="0"/>
          <w:numId w:val="34"/>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podania žiadosti o výmaz z obchodného registra alebo obdobného registra alebo dňom podania žiadosti o zrušenie živnostenského oprávnenia, alebo dňom podania oznámenia o skončení podnikania,</w:t>
      </w:r>
    </w:p>
    <w:p w:rsidR="00A061B4" w:rsidRPr="00F724C0" w:rsidRDefault="00A061B4" w:rsidP="00F724C0">
      <w:pPr>
        <w:pStyle w:val="Odsekzoznamu"/>
        <w:numPr>
          <w:ilvl w:val="0"/>
          <w:numId w:val="34"/>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úmrtia držiteľa povolenia na obchodovanie s výrobkom súvisiacim s tabakovými výrobkami alebo dňom nadobudnutia právoplatnosti rozhodnutia súdu o vyhlásení držiteľa povolenia na obchodovanie s výrobkom súvisiacim s tabakovými výrobkami za mŕtveho, ak je fyzickou osobou, </w:t>
      </w:r>
    </w:p>
    <w:p w:rsidR="00A061B4" w:rsidRPr="00F724C0" w:rsidRDefault="00A061B4" w:rsidP="00F724C0">
      <w:pPr>
        <w:pStyle w:val="Odsekzoznamu"/>
        <w:numPr>
          <w:ilvl w:val="0"/>
          <w:numId w:val="34"/>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nadobudnutia právoplatnosti rozhodnutia súdu o vyhlásení konkurzu, o zamietnutí návrhu na vyhlásenie konkurzu pre nedostatok majetku alebo o zrušení konkurzu pre nedostatok majetku, </w:t>
      </w:r>
    </w:p>
    <w:p w:rsidR="00A061B4" w:rsidRPr="00F724C0" w:rsidRDefault="00A061B4" w:rsidP="00F724C0">
      <w:pPr>
        <w:pStyle w:val="Odsekzoznamu"/>
        <w:numPr>
          <w:ilvl w:val="0"/>
          <w:numId w:val="34"/>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odňatia povolenia na obchodovanie s výrobkom súvisiacim s tabakovými výrobkami,</w:t>
      </w:r>
    </w:p>
    <w:p w:rsidR="00A061B4" w:rsidRPr="00F724C0" w:rsidRDefault="00A061B4" w:rsidP="00F724C0">
      <w:pPr>
        <w:pStyle w:val="Odsekzoznamu"/>
        <w:numPr>
          <w:ilvl w:val="0"/>
          <w:numId w:val="34"/>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výmazu z obchodného registra alebo obdobného registra alebo dňom zrušenia živnostenského oprávnenia za podmienok ustanovených osobitnými predpismi,</w:t>
      </w:r>
      <w:r w:rsidRPr="00F724C0">
        <w:rPr>
          <w:rFonts w:ascii="Times New Roman" w:hAnsi="Times New Roman"/>
          <w:sz w:val="24"/>
          <w:szCs w:val="24"/>
          <w:vertAlign w:val="superscript"/>
        </w:rPr>
        <w:t>13a</w:t>
      </w:r>
      <w:r w:rsidRPr="00F724C0">
        <w:rPr>
          <w:rFonts w:ascii="Times New Roman" w:hAnsi="Times New Roman"/>
          <w:sz w:val="24"/>
          <w:szCs w:val="24"/>
        </w:rPr>
        <w:t>) ak osoba nepodala žiadosť podľa písmena a),</w:t>
      </w:r>
    </w:p>
    <w:p w:rsidR="00A061B4" w:rsidRPr="00F724C0" w:rsidRDefault="00A061B4" w:rsidP="00F724C0">
      <w:pPr>
        <w:pStyle w:val="Odsekzoznamu"/>
        <w:numPr>
          <w:ilvl w:val="0"/>
          <w:numId w:val="34"/>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vydania povolenia na distribúciu výrobku súvisiaceho s tabakovými výrobkami držiteľovi povolenia na obchodovanie s výrobkom súvisiacim s tabakovými výrobkami podľa odseku 23.</w:t>
      </w:r>
    </w:p>
    <w:p w:rsidR="00A061B4" w:rsidRPr="00F724C0" w:rsidRDefault="00A061B4" w:rsidP="00F724C0">
      <w:pPr>
        <w:pStyle w:val="Odsekzoznamu"/>
        <w:spacing w:after="0" w:line="240" w:lineRule="auto"/>
        <w:ind w:left="709" w:hanging="425"/>
        <w:jc w:val="both"/>
        <w:rPr>
          <w:rFonts w:ascii="Times New Roman" w:hAnsi="Times New Roman"/>
          <w:sz w:val="24"/>
          <w:szCs w:val="24"/>
        </w:rPr>
      </w:pPr>
    </w:p>
    <w:p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Colný úrad povolenie na obchodovanie s výrobkom súvisiacim s tabakovými výrobkami odníme, ak držiteľ povolenia na obchodovanie s výrobkom súvisiacim s tabakovými výrobkami</w:t>
      </w:r>
    </w:p>
    <w:p w:rsidR="00A061B4" w:rsidRPr="00F724C0" w:rsidRDefault="00A061B4" w:rsidP="00F724C0">
      <w:pPr>
        <w:pStyle w:val="Odsekzoznamu"/>
        <w:numPr>
          <w:ilvl w:val="0"/>
          <w:numId w:val="35"/>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vstúpi do likvidácie,</w:t>
      </w:r>
    </w:p>
    <w:p w:rsidR="00A061B4" w:rsidRPr="00F724C0" w:rsidRDefault="00A061B4" w:rsidP="00F724C0">
      <w:pPr>
        <w:pStyle w:val="Odsekzoznamu"/>
        <w:numPr>
          <w:ilvl w:val="0"/>
          <w:numId w:val="35"/>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porušuje povinnosti podľa tohto zákona a uloženie pokuty a ani výzvy colného úradu neviedli k náprave,</w:t>
      </w:r>
    </w:p>
    <w:p w:rsidR="00A061B4" w:rsidRPr="00F724C0" w:rsidRDefault="00A061B4" w:rsidP="00F724C0">
      <w:pPr>
        <w:pStyle w:val="Odsekzoznamu"/>
        <w:numPr>
          <w:ilvl w:val="0"/>
          <w:numId w:val="35"/>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požiada o odňatie povolenia na obchodovanie s výrobkom súvisiacim s tabakovými výrobkami,</w:t>
      </w:r>
    </w:p>
    <w:p w:rsidR="00A061B4" w:rsidRPr="00F724C0" w:rsidRDefault="00A061B4" w:rsidP="00F724C0">
      <w:pPr>
        <w:pStyle w:val="Odsekzoznamu"/>
        <w:numPr>
          <w:ilvl w:val="0"/>
          <w:numId w:val="35"/>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prestal spĺňať niektorú z podmienok uvedených v odseku 11; to neplatí, ak držiteľovi povolenia na obchodovanie s výrobkom súvisiacim s tabakovými výrobkami bola povolená reštrukturalizácia.</w:t>
      </w:r>
    </w:p>
    <w:p w:rsidR="00A061B4" w:rsidRPr="00F724C0" w:rsidRDefault="00A061B4" w:rsidP="00F724C0">
      <w:pPr>
        <w:pStyle w:val="Odsekzoznamu"/>
        <w:spacing w:after="0" w:line="240" w:lineRule="auto"/>
        <w:ind w:left="284"/>
        <w:jc w:val="both"/>
        <w:rPr>
          <w:rFonts w:ascii="Times New Roman" w:hAnsi="Times New Roman"/>
          <w:sz w:val="24"/>
          <w:szCs w:val="24"/>
        </w:rPr>
      </w:pPr>
    </w:p>
    <w:p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Na daňovom území sa zakazuje predaj výrobku súvisiaceho s tabakovými výrobkami na konečnú spotrebu</w:t>
      </w:r>
    </w:p>
    <w:p w:rsidR="00A061B4" w:rsidRPr="00F724C0" w:rsidRDefault="00A061B4" w:rsidP="00F724C0">
      <w:pPr>
        <w:pStyle w:val="Odsekzoznamu"/>
        <w:numPr>
          <w:ilvl w:val="0"/>
          <w:numId w:val="9"/>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za cenu nižšiu, ako je výška dane pripadajúca na množstvo náplne v spotrebiteľskom balení v predávanom výrobku súvisiacom s tabakovými výrobkami alebo na množstvo výrobku v spotrebiteľskom balení vyjadrené v gramoch v predávanom výrobku súvisiacom s tabakovými výrobkami na konečnú spotrebu a dane z pridanej hodnoty pripadajúcej na toto množstvo,</w:t>
      </w:r>
    </w:p>
    <w:p w:rsidR="00A061B4" w:rsidRPr="00F724C0" w:rsidRDefault="00A061B4" w:rsidP="00F724C0">
      <w:pPr>
        <w:pStyle w:val="Odsekzoznamu"/>
        <w:numPr>
          <w:ilvl w:val="0"/>
          <w:numId w:val="9"/>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podmienen</w:t>
      </w:r>
      <w:r w:rsidR="0058177D" w:rsidRPr="00F724C0">
        <w:rPr>
          <w:rFonts w:ascii="Times New Roman" w:hAnsi="Times New Roman"/>
          <w:sz w:val="24"/>
          <w:szCs w:val="24"/>
        </w:rPr>
        <w:t>ý kúpou výrobku uvedeného v § 1</w:t>
      </w:r>
      <w:r w:rsidRPr="00F724C0">
        <w:rPr>
          <w:rFonts w:ascii="Times New Roman" w:hAnsi="Times New Roman"/>
          <w:sz w:val="24"/>
          <w:szCs w:val="24"/>
        </w:rPr>
        <w:t xml:space="preserve"> alebo iného tovaru,</w:t>
      </w:r>
    </w:p>
    <w:p w:rsidR="00A061B4" w:rsidRPr="00F724C0" w:rsidRDefault="00A061B4" w:rsidP="00F724C0">
      <w:pPr>
        <w:pStyle w:val="Odsekzoznamu"/>
        <w:numPr>
          <w:ilvl w:val="0"/>
          <w:numId w:val="9"/>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z otvoreného spotrebiteľského balenia,</w:t>
      </w:r>
    </w:p>
    <w:p w:rsidR="00A061B4" w:rsidRPr="00F724C0" w:rsidRDefault="00A061B4" w:rsidP="00F724C0">
      <w:pPr>
        <w:pStyle w:val="Odsekzoznamu"/>
        <w:numPr>
          <w:ilvl w:val="0"/>
          <w:numId w:val="9"/>
        </w:numPr>
        <w:tabs>
          <w:tab w:val="left" w:pos="709"/>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neoznačeného kontrolnou známkou, ak tento zákon neustanovuje inak.</w:t>
      </w:r>
    </w:p>
    <w:p w:rsidR="00A061B4" w:rsidRPr="00F724C0" w:rsidRDefault="00A061B4" w:rsidP="00F724C0">
      <w:pPr>
        <w:pStyle w:val="Odsekzoznamu"/>
        <w:spacing w:after="0" w:line="240" w:lineRule="auto"/>
        <w:ind w:left="709"/>
        <w:jc w:val="both"/>
        <w:rPr>
          <w:rFonts w:ascii="Times New Roman" w:hAnsi="Times New Roman"/>
          <w:sz w:val="24"/>
          <w:szCs w:val="24"/>
        </w:rPr>
      </w:pPr>
    </w:p>
    <w:p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Ak držiteľovi povolenia na obchodovanie s výrobkom súvisiacim s tabakovými výrobkami zaniklo povolenie na obchodovanie s výrobkom súvisiacim </w:t>
      </w:r>
      <w:r w:rsidR="004E415D" w:rsidRPr="00F724C0">
        <w:rPr>
          <w:rFonts w:ascii="Times New Roman" w:hAnsi="Times New Roman"/>
          <w:sz w:val="24"/>
          <w:szCs w:val="24"/>
        </w:rPr>
        <w:t>s tabakovými výrobkami</w:t>
      </w:r>
      <w:r w:rsidRPr="00F724C0">
        <w:rPr>
          <w:rFonts w:ascii="Times New Roman" w:hAnsi="Times New Roman"/>
          <w:sz w:val="24"/>
          <w:szCs w:val="24"/>
        </w:rPr>
        <w:t xml:space="preserve">, môže zásoby výrobku súvisiaceho s tabakovými výrobkami predať inému držiteľovi povolenia na obchodovanie s výrobkom súvisiacim </w:t>
      </w:r>
      <w:r w:rsidR="004E415D" w:rsidRPr="00F724C0">
        <w:rPr>
          <w:rFonts w:ascii="Times New Roman" w:hAnsi="Times New Roman"/>
          <w:sz w:val="24"/>
          <w:szCs w:val="24"/>
        </w:rPr>
        <w:t>s tabakovými výrobkami</w:t>
      </w:r>
      <w:r w:rsidR="004E415D" w:rsidRPr="00F724C0" w:rsidDel="004E415D">
        <w:rPr>
          <w:rFonts w:ascii="Times New Roman" w:hAnsi="Times New Roman"/>
          <w:sz w:val="24"/>
          <w:szCs w:val="24"/>
        </w:rPr>
        <w:t xml:space="preserve"> </w:t>
      </w:r>
      <w:r w:rsidRPr="00F724C0">
        <w:rPr>
          <w:rFonts w:ascii="Times New Roman" w:hAnsi="Times New Roman"/>
          <w:sz w:val="24"/>
          <w:szCs w:val="24"/>
        </w:rPr>
        <w:t>len so súhlasom colného úradu. Rovnako postupuje aj správca konkurznej podstaty, likvidátor, súdny exekútor alebo iná osoba podľa osobitných predpisov,</w:t>
      </w:r>
      <w:r w:rsidRPr="00F724C0">
        <w:rPr>
          <w:rFonts w:ascii="Times New Roman" w:hAnsi="Times New Roman"/>
          <w:sz w:val="24"/>
          <w:szCs w:val="24"/>
          <w:vertAlign w:val="superscript"/>
        </w:rPr>
        <w:t>13d</w:t>
      </w:r>
      <w:r w:rsidRPr="00F724C0">
        <w:rPr>
          <w:rFonts w:ascii="Times New Roman" w:hAnsi="Times New Roman"/>
          <w:sz w:val="24"/>
          <w:szCs w:val="24"/>
        </w:rPr>
        <w:t>) ak pri výkone rozhodnutia predáva výrobok súvisiaci s tabakovými výrobkami.</w:t>
      </w:r>
    </w:p>
    <w:p w:rsidR="00A061B4" w:rsidRPr="00F724C0" w:rsidRDefault="00A061B4" w:rsidP="00F724C0">
      <w:pPr>
        <w:pStyle w:val="Odsekzoznamu"/>
        <w:spacing w:after="0" w:line="240" w:lineRule="auto"/>
        <w:rPr>
          <w:rFonts w:ascii="Times New Roman" w:hAnsi="Times New Roman"/>
          <w:sz w:val="24"/>
          <w:szCs w:val="24"/>
        </w:rPr>
      </w:pPr>
    </w:p>
    <w:p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Na účely tohto zákona sa za distribúciu výrobku súvisiaceho s tabakovými výrobkami v rámci podnikania na daňovom území považuje jeho</w:t>
      </w:r>
    </w:p>
    <w:p w:rsidR="00A061B4" w:rsidRPr="00F724C0" w:rsidRDefault="00A061B4" w:rsidP="00F724C0">
      <w:pPr>
        <w:pStyle w:val="Odsekzoznamu"/>
        <w:numPr>
          <w:ilvl w:val="0"/>
          <w:numId w:val="58"/>
        </w:numPr>
        <w:tabs>
          <w:tab w:val="left" w:pos="709"/>
        </w:tabs>
        <w:spacing w:after="0" w:line="240" w:lineRule="auto"/>
        <w:ind w:hanging="796"/>
        <w:jc w:val="both"/>
        <w:rPr>
          <w:rFonts w:ascii="Times New Roman" w:hAnsi="Times New Roman"/>
          <w:sz w:val="24"/>
          <w:szCs w:val="24"/>
        </w:rPr>
      </w:pPr>
      <w:r w:rsidRPr="00F724C0">
        <w:rPr>
          <w:rFonts w:ascii="Times New Roman" w:hAnsi="Times New Roman"/>
          <w:sz w:val="24"/>
          <w:szCs w:val="24"/>
        </w:rPr>
        <w:t>výroba na daňovom území,</w:t>
      </w:r>
    </w:p>
    <w:p w:rsidR="00A061B4" w:rsidRPr="00F724C0" w:rsidRDefault="00A061B4" w:rsidP="00F724C0">
      <w:pPr>
        <w:pStyle w:val="Odsekzoznamu"/>
        <w:numPr>
          <w:ilvl w:val="0"/>
          <w:numId w:val="58"/>
        </w:numPr>
        <w:tabs>
          <w:tab w:val="left" w:pos="709"/>
        </w:tabs>
        <w:spacing w:after="0" w:line="240" w:lineRule="auto"/>
        <w:ind w:hanging="796"/>
        <w:jc w:val="both"/>
        <w:rPr>
          <w:rFonts w:ascii="Times New Roman" w:hAnsi="Times New Roman"/>
          <w:sz w:val="24"/>
          <w:szCs w:val="24"/>
        </w:rPr>
      </w:pPr>
      <w:r w:rsidRPr="00F724C0">
        <w:rPr>
          <w:rFonts w:ascii="Times New Roman" w:hAnsi="Times New Roman"/>
          <w:sz w:val="24"/>
          <w:szCs w:val="24"/>
        </w:rPr>
        <w:t xml:space="preserve">prijatie na daňovom území </w:t>
      </w:r>
    </w:p>
    <w:p w:rsidR="00A061B4" w:rsidRPr="00F724C0" w:rsidRDefault="00A061B4" w:rsidP="00F724C0">
      <w:pPr>
        <w:pStyle w:val="Odsekzoznamu"/>
        <w:numPr>
          <w:ilvl w:val="0"/>
          <w:numId w:val="61"/>
        </w:numPr>
        <w:tabs>
          <w:tab w:val="left" w:pos="709"/>
        </w:tabs>
        <w:spacing w:after="0" w:line="240" w:lineRule="auto"/>
        <w:ind w:left="993" w:hanging="284"/>
        <w:jc w:val="both"/>
        <w:rPr>
          <w:rFonts w:ascii="Times New Roman" w:hAnsi="Times New Roman"/>
          <w:sz w:val="24"/>
          <w:szCs w:val="24"/>
        </w:rPr>
      </w:pPr>
      <w:r w:rsidRPr="00F724C0">
        <w:rPr>
          <w:rFonts w:ascii="Times New Roman" w:hAnsi="Times New Roman"/>
          <w:sz w:val="24"/>
          <w:szCs w:val="24"/>
        </w:rPr>
        <w:t>z iného členského štátu alebo</w:t>
      </w:r>
    </w:p>
    <w:p w:rsidR="00A061B4" w:rsidRPr="00F724C0" w:rsidRDefault="00A061B4" w:rsidP="00F724C0">
      <w:pPr>
        <w:pStyle w:val="Odsekzoznamu"/>
        <w:numPr>
          <w:ilvl w:val="0"/>
          <w:numId w:val="61"/>
        </w:numPr>
        <w:tabs>
          <w:tab w:val="left" w:pos="709"/>
        </w:tabs>
        <w:spacing w:after="0" w:line="240" w:lineRule="auto"/>
        <w:ind w:left="993" w:hanging="284"/>
        <w:jc w:val="both"/>
        <w:rPr>
          <w:rFonts w:ascii="Times New Roman" w:hAnsi="Times New Roman"/>
          <w:sz w:val="24"/>
          <w:szCs w:val="24"/>
        </w:rPr>
      </w:pPr>
      <w:r w:rsidRPr="00F724C0">
        <w:rPr>
          <w:rFonts w:ascii="Times New Roman" w:hAnsi="Times New Roman"/>
          <w:sz w:val="24"/>
          <w:szCs w:val="24"/>
        </w:rPr>
        <w:t xml:space="preserve">od iného </w:t>
      </w:r>
      <w:r w:rsidR="00116CC6" w:rsidRPr="00F724C0">
        <w:rPr>
          <w:rFonts w:ascii="Times New Roman" w:hAnsi="Times New Roman"/>
          <w:sz w:val="24"/>
          <w:szCs w:val="24"/>
        </w:rPr>
        <w:t>držiteľa povolenia na distribúciu</w:t>
      </w:r>
      <w:r w:rsidR="00116CC6" w:rsidRPr="00F724C0" w:rsidDel="00116CC6">
        <w:rPr>
          <w:rFonts w:ascii="Times New Roman" w:hAnsi="Times New Roman"/>
          <w:sz w:val="24"/>
          <w:szCs w:val="24"/>
        </w:rPr>
        <w:t xml:space="preserve"> </w:t>
      </w:r>
      <w:r w:rsidRPr="00F724C0">
        <w:rPr>
          <w:rFonts w:ascii="Times New Roman" w:hAnsi="Times New Roman"/>
          <w:sz w:val="24"/>
          <w:szCs w:val="24"/>
        </w:rPr>
        <w:t>výrobku súvisiaceho s tabakovými výrobkami,</w:t>
      </w:r>
    </w:p>
    <w:p w:rsidR="00A061B4" w:rsidRPr="00F724C0" w:rsidRDefault="00A061B4" w:rsidP="00F724C0">
      <w:pPr>
        <w:pStyle w:val="Odsekzoznamu"/>
        <w:numPr>
          <w:ilvl w:val="0"/>
          <w:numId w:val="58"/>
        </w:numPr>
        <w:tabs>
          <w:tab w:val="left" w:pos="709"/>
        </w:tabs>
        <w:spacing w:after="0" w:line="240" w:lineRule="auto"/>
        <w:ind w:hanging="796"/>
        <w:jc w:val="both"/>
        <w:rPr>
          <w:rFonts w:ascii="Times New Roman" w:hAnsi="Times New Roman"/>
          <w:sz w:val="24"/>
          <w:szCs w:val="24"/>
        </w:rPr>
      </w:pPr>
      <w:r w:rsidRPr="00F724C0">
        <w:rPr>
          <w:rFonts w:ascii="Times New Roman" w:hAnsi="Times New Roman"/>
          <w:sz w:val="24"/>
          <w:szCs w:val="24"/>
        </w:rPr>
        <w:t>predaj na konečnú spotrebu,</w:t>
      </w:r>
    </w:p>
    <w:p w:rsidR="00A061B4" w:rsidRPr="00F724C0" w:rsidRDefault="00A061B4" w:rsidP="00F724C0">
      <w:pPr>
        <w:pStyle w:val="Odsekzoznamu"/>
        <w:numPr>
          <w:ilvl w:val="0"/>
          <w:numId w:val="58"/>
        </w:numPr>
        <w:tabs>
          <w:tab w:val="left" w:pos="709"/>
        </w:tabs>
        <w:spacing w:after="0" w:line="240" w:lineRule="auto"/>
        <w:ind w:hanging="796"/>
        <w:jc w:val="both"/>
        <w:rPr>
          <w:rFonts w:ascii="Times New Roman" w:hAnsi="Times New Roman"/>
          <w:sz w:val="24"/>
          <w:szCs w:val="24"/>
        </w:rPr>
      </w:pPr>
      <w:r w:rsidRPr="00F724C0">
        <w:rPr>
          <w:rFonts w:ascii="Times New Roman" w:hAnsi="Times New Roman"/>
          <w:sz w:val="24"/>
          <w:szCs w:val="24"/>
        </w:rPr>
        <w:t>dodanie</w:t>
      </w:r>
    </w:p>
    <w:p w:rsidR="00A061B4" w:rsidRPr="00F724C0" w:rsidRDefault="00A061B4" w:rsidP="00F724C0">
      <w:pPr>
        <w:pStyle w:val="Odsekzoznamu"/>
        <w:numPr>
          <w:ilvl w:val="0"/>
          <w:numId w:val="64"/>
        </w:numPr>
        <w:tabs>
          <w:tab w:val="left" w:pos="709"/>
        </w:tabs>
        <w:spacing w:after="0" w:line="240" w:lineRule="auto"/>
        <w:ind w:left="993" w:hanging="284"/>
        <w:jc w:val="both"/>
        <w:rPr>
          <w:rFonts w:ascii="Times New Roman" w:hAnsi="Times New Roman"/>
          <w:sz w:val="24"/>
          <w:szCs w:val="24"/>
        </w:rPr>
      </w:pPr>
      <w:r w:rsidRPr="00F724C0">
        <w:rPr>
          <w:rFonts w:ascii="Times New Roman" w:hAnsi="Times New Roman"/>
          <w:sz w:val="24"/>
          <w:szCs w:val="24"/>
        </w:rPr>
        <w:t xml:space="preserve">inému </w:t>
      </w:r>
      <w:r w:rsidR="00911D11" w:rsidRPr="00F724C0">
        <w:rPr>
          <w:rFonts w:ascii="Times New Roman" w:hAnsi="Times New Roman"/>
          <w:sz w:val="24"/>
          <w:szCs w:val="24"/>
        </w:rPr>
        <w:t>držiteľovi povolenia na distribúciu</w:t>
      </w:r>
      <w:r w:rsidRPr="00F724C0">
        <w:rPr>
          <w:rFonts w:ascii="Times New Roman" w:hAnsi="Times New Roman"/>
          <w:sz w:val="24"/>
          <w:szCs w:val="24"/>
        </w:rPr>
        <w:t xml:space="preserve"> výrobku súvisiaceho s tabakovými výrobkami,</w:t>
      </w:r>
    </w:p>
    <w:p w:rsidR="00A061B4" w:rsidRPr="00F724C0" w:rsidRDefault="00A061B4" w:rsidP="00F724C0">
      <w:pPr>
        <w:pStyle w:val="Odsekzoznamu"/>
        <w:numPr>
          <w:ilvl w:val="0"/>
          <w:numId w:val="64"/>
        </w:numPr>
        <w:tabs>
          <w:tab w:val="left" w:pos="709"/>
        </w:tabs>
        <w:spacing w:after="0" w:line="240" w:lineRule="auto"/>
        <w:ind w:left="993" w:hanging="284"/>
        <w:jc w:val="both"/>
        <w:rPr>
          <w:rFonts w:ascii="Times New Roman" w:hAnsi="Times New Roman"/>
          <w:sz w:val="24"/>
          <w:szCs w:val="24"/>
        </w:rPr>
      </w:pPr>
      <w:r w:rsidRPr="00F724C0">
        <w:rPr>
          <w:rFonts w:ascii="Times New Roman" w:hAnsi="Times New Roman"/>
          <w:sz w:val="24"/>
          <w:szCs w:val="24"/>
        </w:rPr>
        <w:t>držiteľovi povolenia na obchodovanie s výrobkom súvisiacim s tabakovými výrobkami alebo</w:t>
      </w:r>
    </w:p>
    <w:p w:rsidR="00A061B4" w:rsidRPr="00F724C0" w:rsidRDefault="00A061B4" w:rsidP="00F724C0">
      <w:pPr>
        <w:pStyle w:val="Odsekzoznamu"/>
        <w:numPr>
          <w:ilvl w:val="0"/>
          <w:numId w:val="64"/>
        </w:numPr>
        <w:tabs>
          <w:tab w:val="left" w:pos="709"/>
        </w:tabs>
        <w:spacing w:after="0" w:line="240" w:lineRule="auto"/>
        <w:ind w:left="993" w:hanging="284"/>
        <w:jc w:val="both"/>
        <w:rPr>
          <w:rFonts w:ascii="Times New Roman" w:hAnsi="Times New Roman"/>
          <w:sz w:val="24"/>
          <w:szCs w:val="24"/>
        </w:rPr>
      </w:pPr>
      <w:r w:rsidRPr="00F724C0">
        <w:rPr>
          <w:rFonts w:ascii="Times New Roman" w:hAnsi="Times New Roman"/>
          <w:sz w:val="24"/>
          <w:szCs w:val="24"/>
        </w:rPr>
        <w:t>do iného členského štátu,</w:t>
      </w:r>
    </w:p>
    <w:p w:rsidR="00A061B4" w:rsidRPr="00F724C0" w:rsidRDefault="00A061B4" w:rsidP="00F724C0">
      <w:pPr>
        <w:pStyle w:val="Odsekzoznamu"/>
        <w:numPr>
          <w:ilvl w:val="0"/>
          <w:numId w:val="58"/>
        </w:numPr>
        <w:tabs>
          <w:tab w:val="left" w:pos="709"/>
        </w:tabs>
        <w:spacing w:after="0" w:line="240" w:lineRule="auto"/>
        <w:ind w:hanging="796"/>
        <w:jc w:val="both"/>
        <w:rPr>
          <w:rFonts w:ascii="Times New Roman" w:hAnsi="Times New Roman"/>
          <w:sz w:val="24"/>
          <w:szCs w:val="24"/>
        </w:rPr>
      </w:pPr>
      <w:r w:rsidRPr="00F724C0">
        <w:rPr>
          <w:rFonts w:ascii="Times New Roman" w:hAnsi="Times New Roman"/>
          <w:sz w:val="24"/>
          <w:szCs w:val="24"/>
        </w:rPr>
        <w:t>dovoz z územia tretích štátov,</w:t>
      </w:r>
    </w:p>
    <w:p w:rsidR="00A061B4" w:rsidRPr="00F724C0" w:rsidRDefault="00A061B4" w:rsidP="00F724C0">
      <w:pPr>
        <w:pStyle w:val="Odsekzoznamu"/>
        <w:numPr>
          <w:ilvl w:val="0"/>
          <w:numId w:val="58"/>
        </w:numPr>
        <w:tabs>
          <w:tab w:val="left" w:pos="709"/>
        </w:tabs>
        <w:spacing w:after="0" w:line="240" w:lineRule="auto"/>
        <w:ind w:hanging="796"/>
        <w:jc w:val="both"/>
        <w:rPr>
          <w:rFonts w:ascii="Times New Roman" w:hAnsi="Times New Roman"/>
          <w:sz w:val="24"/>
          <w:szCs w:val="24"/>
        </w:rPr>
      </w:pPr>
      <w:r w:rsidRPr="00F724C0">
        <w:rPr>
          <w:rFonts w:ascii="Times New Roman" w:hAnsi="Times New Roman"/>
          <w:sz w:val="24"/>
          <w:szCs w:val="24"/>
        </w:rPr>
        <w:t>vývoz na územie tretích štátov.</w:t>
      </w:r>
    </w:p>
    <w:p w:rsidR="00A061B4" w:rsidRPr="00F724C0" w:rsidRDefault="00A061B4" w:rsidP="00F724C0">
      <w:pPr>
        <w:pStyle w:val="Odsekzoznamu"/>
        <w:tabs>
          <w:tab w:val="left" w:pos="709"/>
        </w:tabs>
        <w:spacing w:after="0" w:line="240" w:lineRule="auto"/>
        <w:ind w:left="1080"/>
        <w:jc w:val="both"/>
        <w:rPr>
          <w:rFonts w:ascii="Times New Roman" w:hAnsi="Times New Roman"/>
          <w:sz w:val="24"/>
          <w:szCs w:val="24"/>
        </w:rPr>
      </w:pPr>
    </w:p>
    <w:p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Osoba, ktorá chce v rámci podnikania na daňovom území distribuovať výrobok súvisiaci</w:t>
      </w:r>
      <w:r w:rsidRPr="00F724C0">
        <w:rPr>
          <w:rFonts w:ascii="Times New Roman" w:hAnsi="Times New Roman"/>
          <w:color w:val="000000"/>
          <w:sz w:val="24"/>
          <w:szCs w:val="24"/>
        </w:rPr>
        <w:t xml:space="preserve"> s tabakovými výrobkami, </w:t>
      </w:r>
      <w:r w:rsidRPr="00F724C0">
        <w:rPr>
          <w:rFonts w:ascii="Times New Roman" w:hAnsi="Times New Roman"/>
          <w:sz w:val="24"/>
          <w:szCs w:val="24"/>
        </w:rPr>
        <w:t>je povinná požiadať colný úrad o vydanie povolenia na distribúciu výrobku súvisiaceho s tabakovými výrobkami. Distribuovať výrobok súvisiaci s tabakovými výrobkami možno len na základe povolenia na distribúciu výrobku súvisiaceho s tabakovými výrobkami. Osobe registrovanej colným úradom podľa § 19 alebo § 23 alebo evidovanej podľa § 9a alebo § 19aa ods. 21, colný úrad vydá povolenie na distribúciu výrobku súvisiaceho s tabakovými výrobkami na základe žiadosti o vydanie povolenia na distribúciu výrobku súvisiaceho s tabakovými výrobkami, a to bez splnenia povinnosti predložiť prílohu k žiadosti podľa odseku 21 a preukázať splnenie podmienok podľa odseku 22.</w:t>
      </w:r>
    </w:p>
    <w:p w:rsidR="00A061B4" w:rsidRPr="00F724C0" w:rsidRDefault="00A061B4" w:rsidP="00F724C0">
      <w:pPr>
        <w:pStyle w:val="Odsekzoznamu"/>
        <w:tabs>
          <w:tab w:val="left" w:pos="851"/>
        </w:tabs>
        <w:spacing w:after="0" w:line="240" w:lineRule="auto"/>
        <w:ind w:left="284"/>
        <w:jc w:val="both"/>
        <w:rPr>
          <w:rFonts w:ascii="Times New Roman" w:hAnsi="Times New Roman"/>
          <w:sz w:val="24"/>
          <w:szCs w:val="24"/>
        </w:rPr>
      </w:pPr>
    </w:p>
    <w:p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lastRenderedPageBreak/>
        <w:t xml:space="preserve">Žiadosť o vydanie povolenia na distribúciu výrobku súvisiaceho s tabakovými výrobkami musí obsahovať </w:t>
      </w:r>
    </w:p>
    <w:p w:rsidR="00A061B4" w:rsidRPr="00F724C0" w:rsidRDefault="00A061B4" w:rsidP="00F724C0">
      <w:pPr>
        <w:pStyle w:val="Odsekzoznamu"/>
        <w:numPr>
          <w:ilvl w:val="0"/>
          <w:numId w:val="30"/>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adresu umiestnenia prevádzkarne žiadateľa, ak nie je totožná so sídlom alebo s trvalým pobytom žiadateľa,</w:t>
      </w:r>
    </w:p>
    <w:p w:rsidR="00A061B4" w:rsidRPr="00F724C0" w:rsidRDefault="00A061B4" w:rsidP="00F724C0">
      <w:pPr>
        <w:pStyle w:val="Odsekzoznamu"/>
        <w:numPr>
          <w:ilvl w:val="0"/>
          <w:numId w:val="30"/>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presné označenie výrobku súvisiaceho s tabakovými výrobkami podľa odseku 1, s ktorým chce žiadateľ obchodovať,</w:t>
      </w:r>
    </w:p>
    <w:p w:rsidR="00A061B4" w:rsidRPr="00F724C0" w:rsidRDefault="00A061B4" w:rsidP="00F724C0">
      <w:pPr>
        <w:pStyle w:val="Odsekzoznamu"/>
        <w:numPr>
          <w:ilvl w:val="0"/>
          <w:numId w:val="30"/>
        </w:numPr>
        <w:spacing w:after="0" w:line="240" w:lineRule="auto"/>
        <w:ind w:left="709" w:hanging="425"/>
        <w:rPr>
          <w:rFonts w:ascii="Times New Roman" w:hAnsi="Times New Roman"/>
          <w:sz w:val="24"/>
          <w:szCs w:val="24"/>
        </w:rPr>
      </w:pPr>
      <w:r w:rsidRPr="00F724C0">
        <w:rPr>
          <w:rFonts w:ascii="Times New Roman" w:hAnsi="Times New Roman"/>
          <w:sz w:val="24"/>
          <w:szCs w:val="24"/>
        </w:rPr>
        <w:t>zoznam dodávateľov výrobku súvisiaceho s tabakovými výrobkami.</w:t>
      </w:r>
    </w:p>
    <w:p w:rsidR="00A061B4" w:rsidRPr="00F724C0" w:rsidRDefault="00A061B4" w:rsidP="00F724C0">
      <w:pPr>
        <w:pStyle w:val="Odsekzoznamu"/>
        <w:spacing w:after="0" w:line="240" w:lineRule="auto"/>
        <w:ind w:left="284"/>
        <w:rPr>
          <w:rFonts w:ascii="Times New Roman" w:hAnsi="Times New Roman"/>
          <w:sz w:val="24"/>
          <w:szCs w:val="24"/>
        </w:rPr>
      </w:pPr>
    </w:p>
    <w:p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Prílohou k žiadosti podľa odseku 20 je doklad preukazujúci oprávnenie na podnikanie nie starší ako 30 dní alebo jeho úradne osvedčená kópia, ak je žiadateľom osoba, ktorá nemá sídlo alebo trvalý pobyt na daňovom území.</w:t>
      </w:r>
    </w:p>
    <w:p w:rsidR="00A061B4" w:rsidRPr="00F724C0" w:rsidRDefault="00A061B4" w:rsidP="00F724C0">
      <w:pPr>
        <w:pStyle w:val="Odsekzoznamu"/>
        <w:tabs>
          <w:tab w:val="left" w:pos="851"/>
        </w:tabs>
        <w:spacing w:after="0" w:line="240" w:lineRule="auto"/>
        <w:ind w:left="284"/>
        <w:jc w:val="both"/>
        <w:rPr>
          <w:rFonts w:ascii="Times New Roman" w:hAnsi="Times New Roman"/>
          <w:sz w:val="24"/>
          <w:szCs w:val="24"/>
        </w:rPr>
      </w:pPr>
    </w:p>
    <w:p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Žiadateľ o vydanie povolenia na distribúciu výrobku súvisiaceho s tabakovými výrobkami musí spĺňať tieto podmienky:</w:t>
      </w:r>
    </w:p>
    <w:p w:rsidR="00A061B4" w:rsidRPr="00F724C0" w:rsidRDefault="00A061B4" w:rsidP="00F724C0">
      <w:pPr>
        <w:pStyle w:val="Odsekzoznamu"/>
        <w:numPr>
          <w:ilvl w:val="0"/>
          <w:numId w:val="40"/>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vedie účtovníctvo,</w:t>
      </w:r>
    </w:p>
    <w:p w:rsidR="00A061B4" w:rsidRPr="00F724C0" w:rsidRDefault="00A061B4" w:rsidP="00F724C0">
      <w:pPr>
        <w:pStyle w:val="Odsekzoznamu"/>
        <w:numPr>
          <w:ilvl w:val="0"/>
          <w:numId w:val="40"/>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nemá nedoplatky voči colnému úradu ani daňovému úradu,</w:t>
      </w:r>
    </w:p>
    <w:p w:rsidR="00A061B4" w:rsidRPr="00F724C0" w:rsidRDefault="00A061B4" w:rsidP="00F724C0">
      <w:pPr>
        <w:pStyle w:val="Odsekzoznamu"/>
        <w:numPr>
          <w:ilvl w:val="0"/>
          <w:numId w:val="40"/>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nemá evidované nedoplatky na poistnom na sociálne poistenie a zdravotná poisťovňa neeviduje voči nemu pohľadávky po splatnosti,</w:t>
      </w:r>
    </w:p>
    <w:p w:rsidR="00A061B4" w:rsidRPr="00F724C0" w:rsidRDefault="00A061B4" w:rsidP="00F724C0">
      <w:pPr>
        <w:pStyle w:val="Odsekzoznamu"/>
        <w:numPr>
          <w:ilvl w:val="0"/>
          <w:numId w:val="40"/>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nie je v likvidácii alebo nie je na neho právoplatne vyhlásený konkurz alebo povolená reštrukturalizácia,</w:t>
      </w:r>
    </w:p>
    <w:p w:rsidR="00A061B4" w:rsidRPr="00F724C0" w:rsidRDefault="00A061B4" w:rsidP="00F724C0">
      <w:pPr>
        <w:pStyle w:val="Odsekzoznamu"/>
        <w:numPr>
          <w:ilvl w:val="0"/>
          <w:numId w:val="40"/>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nebolo mu počas obdobia dvoch rokov predchádzajúcich dňu podania žiadosti </w:t>
      </w:r>
      <w:r w:rsidR="00850D06" w:rsidRPr="00F724C0">
        <w:rPr>
          <w:rFonts w:ascii="Times New Roman" w:hAnsi="Times New Roman"/>
          <w:sz w:val="24"/>
          <w:szCs w:val="24"/>
        </w:rPr>
        <w:t>podľa odseku 20 odňaté povolenie na distribúciu výrobku súvisiaceho s tabakovými výrobkami</w:t>
      </w:r>
      <w:r w:rsidRPr="00F724C0">
        <w:rPr>
          <w:rFonts w:ascii="Times New Roman" w:hAnsi="Times New Roman"/>
          <w:sz w:val="24"/>
          <w:szCs w:val="24"/>
        </w:rPr>
        <w:t xml:space="preserve"> okrem odňatia tohto povolenia podľa odseku 26 písm. c).</w:t>
      </w:r>
    </w:p>
    <w:p w:rsidR="00A061B4" w:rsidRPr="00F724C0" w:rsidRDefault="00A061B4" w:rsidP="00F724C0">
      <w:pPr>
        <w:pStyle w:val="Odsekzoznamu"/>
        <w:spacing w:after="0" w:line="240" w:lineRule="auto"/>
        <w:ind w:left="284"/>
        <w:jc w:val="both"/>
        <w:rPr>
          <w:rFonts w:ascii="Times New Roman" w:hAnsi="Times New Roman"/>
          <w:sz w:val="24"/>
          <w:szCs w:val="24"/>
        </w:rPr>
      </w:pPr>
    </w:p>
    <w:p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Colný úrad pred vydaním povolenia na distribúciu výrobku súvisiaceho s tabakovými výrobkami preverí u žiadateľa skutočnosti a údaje uvedené v žiadosti podľa odseku 20 a v prílohe k žiadosti a splnenie podmienok podľa odseku 22; žiadateľ je povinný na požiadanie colného úradu spresniť údaje uvedené v žiadosti podľa odseku 20. Ak sú tieto skutočnosti a údaje pravdivé a žiadateľ spĺňa podmienky podľa odseku 22, colný úrad vydá žiadateľovi povolenie na distribúciu výrobku súvisiaceho s tabakovými výrobkami a zaradí ho do </w:t>
      </w:r>
      <w:r w:rsidR="006F4738" w:rsidRPr="00F724C0">
        <w:rPr>
          <w:rFonts w:ascii="Times New Roman" w:hAnsi="Times New Roman"/>
          <w:sz w:val="24"/>
          <w:szCs w:val="24"/>
        </w:rPr>
        <w:t>evidencie držiteľov povolenia na distribúciu výrobku súvisiaceho</w:t>
      </w:r>
      <w:r w:rsidR="006F4738" w:rsidRPr="00F724C0" w:rsidDel="006F4738">
        <w:rPr>
          <w:rFonts w:ascii="Times New Roman" w:hAnsi="Times New Roman"/>
          <w:sz w:val="24"/>
          <w:szCs w:val="24"/>
        </w:rPr>
        <w:t xml:space="preserve"> </w:t>
      </w:r>
      <w:r w:rsidRPr="00F724C0">
        <w:rPr>
          <w:rFonts w:ascii="Times New Roman" w:hAnsi="Times New Roman"/>
          <w:sz w:val="24"/>
          <w:szCs w:val="24"/>
        </w:rPr>
        <w:t>s tabakovými výrobkami do 30 dní odo dňa podania žiadosti podľa odseku 20; držiteľ tohto povolenia je povinný spĺňať podmienky podľa odseku 22 počas celej doby jeho platnosti.</w:t>
      </w:r>
    </w:p>
    <w:p w:rsidR="00A061B4" w:rsidRPr="00F724C0" w:rsidRDefault="00A061B4" w:rsidP="00F724C0">
      <w:pPr>
        <w:pStyle w:val="Odsekzoznamu"/>
        <w:tabs>
          <w:tab w:val="left" w:pos="851"/>
        </w:tabs>
        <w:spacing w:after="0" w:line="240" w:lineRule="auto"/>
        <w:ind w:left="284"/>
        <w:jc w:val="both"/>
        <w:rPr>
          <w:rFonts w:ascii="Times New Roman" w:hAnsi="Times New Roman"/>
          <w:sz w:val="24"/>
          <w:szCs w:val="24"/>
        </w:rPr>
      </w:pPr>
    </w:p>
    <w:p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Držiteľ povolenia na distribúciu výrobku súvisiaceho s tabakovými výrobkami je povinný</w:t>
      </w:r>
    </w:p>
    <w:p w:rsidR="00A061B4" w:rsidRPr="00F724C0" w:rsidRDefault="00A061B4" w:rsidP="00F724C0">
      <w:pPr>
        <w:pStyle w:val="Odsekzoznamu"/>
        <w:numPr>
          <w:ilvl w:val="0"/>
          <w:numId w:val="36"/>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oznámiť colnému úradu každú zmenu skutočností a údajov podľa</w:t>
      </w:r>
    </w:p>
    <w:p w:rsidR="00A061B4" w:rsidRPr="00F724C0" w:rsidRDefault="00A061B4" w:rsidP="00F724C0">
      <w:pPr>
        <w:pStyle w:val="Odsekzoznamu"/>
        <w:numPr>
          <w:ilvl w:val="0"/>
          <w:numId w:val="63"/>
        </w:numPr>
        <w:spacing w:after="0" w:line="240" w:lineRule="auto"/>
        <w:ind w:left="993" w:hanging="284"/>
        <w:jc w:val="both"/>
        <w:rPr>
          <w:rFonts w:ascii="Times New Roman" w:hAnsi="Times New Roman"/>
          <w:sz w:val="24"/>
          <w:szCs w:val="24"/>
        </w:rPr>
      </w:pPr>
      <w:r w:rsidRPr="00F724C0">
        <w:rPr>
          <w:rFonts w:ascii="Times New Roman" w:hAnsi="Times New Roman"/>
          <w:sz w:val="24"/>
          <w:szCs w:val="24"/>
        </w:rPr>
        <w:t>odseku 20 do 30 dní odo dňa jej vzniku,</w:t>
      </w:r>
    </w:p>
    <w:p w:rsidR="00A061B4" w:rsidRPr="00F724C0" w:rsidRDefault="00A061B4" w:rsidP="00F724C0">
      <w:pPr>
        <w:pStyle w:val="Odsekzoznamu"/>
        <w:numPr>
          <w:ilvl w:val="0"/>
          <w:numId w:val="63"/>
        </w:numPr>
        <w:spacing w:after="0" w:line="240" w:lineRule="auto"/>
        <w:ind w:left="993" w:hanging="284"/>
        <w:jc w:val="both"/>
        <w:rPr>
          <w:rFonts w:ascii="Times New Roman" w:hAnsi="Times New Roman"/>
          <w:sz w:val="24"/>
          <w:szCs w:val="24"/>
        </w:rPr>
      </w:pPr>
      <w:r w:rsidRPr="00F724C0">
        <w:rPr>
          <w:rFonts w:ascii="Times New Roman" w:hAnsi="Times New Roman"/>
          <w:sz w:val="24"/>
          <w:szCs w:val="24"/>
        </w:rPr>
        <w:t>odseku 21 do 15 dní odo dňa podania návrhu na zmenu údajov príslušnému orgánu,</w:t>
      </w:r>
    </w:p>
    <w:p w:rsidR="00A061B4" w:rsidRPr="00F724C0" w:rsidRDefault="00A061B4" w:rsidP="00F724C0">
      <w:pPr>
        <w:pStyle w:val="Odsekzoznamu"/>
        <w:numPr>
          <w:ilvl w:val="0"/>
          <w:numId w:val="36"/>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predávať výrobok súvisiaci s tabakovými výrobkami na daňovom území konečnému spotrebiteľovi alebo dodávať výrobok súvisiaci s tabakovými výrobkami držiteľovi povolenia na obchodovanie s výrobkom súvisiacim s tabakovými výrobkami,</w:t>
      </w:r>
    </w:p>
    <w:p w:rsidR="00A061B4" w:rsidRPr="00F724C0" w:rsidRDefault="00A061B4" w:rsidP="00F724C0">
      <w:pPr>
        <w:pStyle w:val="Odsekzoznamu"/>
        <w:numPr>
          <w:ilvl w:val="0"/>
          <w:numId w:val="36"/>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prijímať výrobok súvisiaci s tabakovými výrobkami na daňovom území len od osoby, ktorej colný úrad vydal povolenie na distribúciu výrobku súvisiaceho s tabakovými výrobkami,</w:t>
      </w:r>
    </w:p>
    <w:p w:rsidR="00A061B4" w:rsidRPr="00F724C0" w:rsidRDefault="00A061B4" w:rsidP="00F724C0">
      <w:pPr>
        <w:pStyle w:val="Odsekzoznamu"/>
        <w:numPr>
          <w:ilvl w:val="0"/>
          <w:numId w:val="36"/>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predložiť na požiadanie colného úradu doklady preukazujúce spôsob nadobudnutia výrobku súvisiaceho s tabakovými výrobkami.</w:t>
      </w:r>
    </w:p>
    <w:p w:rsidR="00A061B4" w:rsidRPr="00F724C0" w:rsidRDefault="00A061B4" w:rsidP="00F724C0">
      <w:pPr>
        <w:pStyle w:val="Odsekzoznamu"/>
        <w:spacing w:after="0" w:line="240" w:lineRule="auto"/>
        <w:ind w:left="284"/>
        <w:jc w:val="both"/>
        <w:rPr>
          <w:rFonts w:ascii="Times New Roman" w:hAnsi="Times New Roman"/>
          <w:sz w:val="24"/>
          <w:szCs w:val="24"/>
        </w:rPr>
      </w:pPr>
    </w:p>
    <w:p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Povolenie na distribúciu výrobku súvisiaceho s tabakovými výrobkami zaniká dňom</w:t>
      </w:r>
    </w:p>
    <w:p w:rsidR="00A061B4" w:rsidRPr="00F724C0" w:rsidRDefault="00A061B4" w:rsidP="00F724C0">
      <w:pPr>
        <w:pStyle w:val="Odsekzoznamu"/>
        <w:numPr>
          <w:ilvl w:val="0"/>
          <w:numId w:val="37"/>
        </w:numPr>
        <w:tabs>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lastRenderedPageBreak/>
        <w:t>podania žiadosti o výmaz z obchodného registra alebo obdobného registra alebo dňom podania žiadosti o zrušenie živnostenského oprávnenia, alebo dňom podania oznámenia o skončení podnikania,</w:t>
      </w:r>
    </w:p>
    <w:p w:rsidR="00A061B4" w:rsidRPr="00F724C0" w:rsidRDefault="00A061B4" w:rsidP="00F724C0">
      <w:pPr>
        <w:pStyle w:val="Odsekzoznamu"/>
        <w:numPr>
          <w:ilvl w:val="0"/>
          <w:numId w:val="37"/>
        </w:numPr>
        <w:tabs>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úmrtia držiteľa povolenia na distribúciu výrobku súvisiaceho s tabakovými výrobkami alebo dňom nadobudnutia právoplatnosti rozhodnutia súdu o vyhlásení držiteľa povolenia na distribúciu výrobku súvisiaceho s tabakovými výrobkami za mŕtveho, ak je fyzickou osobou,</w:t>
      </w:r>
    </w:p>
    <w:p w:rsidR="00A061B4" w:rsidRPr="00F724C0" w:rsidRDefault="00A061B4" w:rsidP="00F724C0">
      <w:pPr>
        <w:pStyle w:val="Odsekzoznamu"/>
        <w:numPr>
          <w:ilvl w:val="0"/>
          <w:numId w:val="37"/>
        </w:numPr>
        <w:tabs>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nadobudnutia právoplatnosti rozhodnutia súdu o vyhlásení konkurzu, o zamietnutí návrhu na vyhlásenie konkurzu pre nedostatok majetku alebo o zrušení konkurzu pre nedostatok majetku,</w:t>
      </w:r>
    </w:p>
    <w:p w:rsidR="00A061B4" w:rsidRPr="00F724C0" w:rsidRDefault="00A061B4" w:rsidP="00F724C0">
      <w:pPr>
        <w:pStyle w:val="Odsekzoznamu"/>
        <w:numPr>
          <w:ilvl w:val="0"/>
          <w:numId w:val="37"/>
        </w:numPr>
        <w:tabs>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odňatia povolenia na distribúciu výrobku súvisiaceho s tabakovými výrobkami,</w:t>
      </w:r>
    </w:p>
    <w:p w:rsidR="00A061B4" w:rsidRPr="00F724C0" w:rsidRDefault="00A061B4" w:rsidP="00F724C0">
      <w:pPr>
        <w:pStyle w:val="Odsekzoznamu"/>
        <w:numPr>
          <w:ilvl w:val="0"/>
          <w:numId w:val="37"/>
        </w:numPr>
        <w:tabs>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výmazu z obchodného registra alebo obdobného registra alebo dňom zrušenia živnostenského oprávnenia za podmienok ustanovených osobitnými predpismi,</w:t>
      </w:r>
      <w:r w:rsidRPr="00F724C0">
        <w:rPr>
          <w:rFonts w:ascii="Times New Roman" w:hAnsi="Times New Roman"/>
          <w:sz w:val="24"/>
          <w:szCs w:val="24"/>
          <w:vertAlign w:val="superscript"/>
        </w:rPr>
        <w:t>13a</w:t>
      </w:r>
      <w:r w:rsidRPr="00F724C0">
        <w:rPr>
          <w:rFonts w:ascii="Times New Roman" w:hAnsi="Times New Roman"/>
          <w:sz w:val="24"/>
          <w:szCs w:val="24"/>
        </w:rPr>
        <w:t>) ak osoba nepodala žiadosť podľa písmena a).</w:t>
      </w:r>
    </w:p>
    <w:p w:rsidR="00A061B4" w:rsidRPr="00F724C0" w:rsidRDefault="00A061B4" w:rsidP="00F724C0">
      <w:pPr>
        <w:pStyle w:val="Odsekzoznamu"/>
        <w:tabs>
          <w:tab w:val="left" w:pos="851"/>
        </w:tabs>
        <w:spacing w:after="0" w:line="240" w:lineRule="auto"/>
        <w:ind w:left="284"/>
        <w:jc w:val="both"/>
        <w:rPr>
          <w:rFonts w:ascii="Times New Roman" w:hAnsi="Times New Roman"/>
          <w:sz w:val="24"/>
          <w:szCs w:val="24"/>
        </w:rPr>
      </w:pPr>
    </w:p>
    <w:p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Colný úrad povolenie na distribúciu výrobku súvisiaceho s tabakovými výrobkami odníme, ak držiteľ povolenia na distribúciu výrobku súvisiaceho s tabakovými výrobkami</w:t>
      </w:r>
    </w:p>
    <w:p w:rsidR="00A061B4" w:rsidRPr="00F724C0" w:rsidRDefault="00A061B4" w:rsidP="00F724C0">
      <w:pPr>
        <w:pStyle w:val="Odsekzoznamu"/>
        <w:numPr>
          <w:ilvl w:val="0"/>
          <w:numId w:val="38"/>
        </w:numPr>
        <w:tabs>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vstúpi do likvidácie,</w:t>
      </w:r>
    </w:p>
    <w:p w:rsidR="00A061B4" w:rsidRPr="00F724C0" w:rsidRDefault="00A061B4" w:rsidP="00F724C0">
      <w:pPr>
        <w:pStyle w:val="Odsekzoznamu"/>
        <w:numPr>
          <w:ilvl w:val="0"/>
          <w:numId w:val="38"/>
        </w:numPr>
        <w:tabs>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porušuje povinnosti podľa tohto zákona a uloženie pokuty a ani výzvy colného úradu neviedli k náprave,</w:t>
      </w:r>
    </w:p>
    <w:p w:rsidR="00A061B4" w:rsidRPr="00F724C0" w:rsidRDefault="00A061B4" w:rsidP="00F724C0">
      <w:pPr>
        <w:pStyle w:val="Odsekzoznamu"/>
        <w:numPr>
          <w:ilvl w:val="0"/>
          <w:numId w:val="38"/>
        </w:numPr>
        <w:tabs>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požiada o odňatie povolenia na distribúciu výrobku súvisiaceho s tabakovými výrobkami,</w:t>
      </w:r>
    </w:p>
    <w:p w:rsidR="00A061B4" w:rsidRPr="00F724C0" w:rsidRDefault="00A061B4" w:rsidP="00F724C0">
      <w:pPr>
        <w:pStyle w:val="Odsekzoznamu"/>
        <w:numPr>
          <w:ilvl w:val="0"/>
          <w:numId w:val="38"/>
        </w:numPr>
        <w:tabs>
          <w:tab w:val="left" w:pos="851"/>
        </w:tabs>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prestal spĺňať niektorú z podmienok uvedených v odseku 22; to neplatí, ak držiteľovi povolenia na distribúciu </w:t>
      </w:r>
      <w:r w:rsidR="0004532F" w:rsidRPr="00F724C0">
        <w:rPr>
          <w:rFonts w:ascii="Times New Roman" w:hAnsi="Times New Roman"/>
          <w:sz w:val="24"/>
          <w:szCs w:val="24"/>
        </w:rPr>
        <w:t>výrobku súvisiaceho s tabakovými výrobkami</w:t>
      </w:r>
      <w:r w:rsidR="0004532F" w:rsidRPr="00F724C0" w:rsidDel="0004532F">
        <w:rPr>
          <w:rFonts w:ascii="Times New Roman" w:hAnsi="Times New Roman"/>
          <w:sz w:val="24"/>
          <w:szCs w:val="24"/>
        </w:rPr>
        <w:t xml:space="preserve"> </w:t>
      </w:r>
      <w:r w:rsidRPr="00F724C0">
        <w:rPr>
          <w:rFonts w:ascii="Times New Roman" w:hAnsi="Times New Roman"/>
          <w:sz w:val="24"/>
          <w:szCs w:val="24"/>
        </w:rPr>
        <w:t>bola povolená reštrukturalizácia.</w:t>
      </w:r>
    </w:p>
    <w:p w:rsidR="00A061B4" w:rsidRPr="00F724C0" w:rsidRDefault="00A061B4" w:rsidP="00F724C0">
      <w:pPr>
        <w:pStyle w:val="Odsekzoznamu"/>
        <w:tabs>
          <w:tab w:val="left" w:pos="851"/>
        </w:tabs>
        <w:spacing w:after="0" w:line="240" w:lineRule="auto"/>
        <w:ind w:left="284"/>
        <w:jc w:val="both"/>
        <w:rPr>
          <w:rFonts w:ascii="Times New Roman" w:hAnsi="Times New Roman"/>
          <w:sz w:val="24"/>
          <w:szCs w:val="24"/>
        </w:rPr>
      </w:pPr>
    </w:p>
    <w:p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Ak držiteľovi povolenia na distribúciu výrobku súvisiaceho s tabakovými výrobkami zaniklo povolenie na distribúciu výrobku súvisiaceho s tabakovými výrobkami, môže zásoby výrobku súvisiaceho s tabakovými výrobkami predať inému držiteľovi povolenia na distribúciu výrobku súvisiaceho s tabakovými výrobkami alebo držiteľovi povolenia na obchodovanie s výrobkom súvisiacim s tabakovými výrobkami len so súhlasom colného úradu. Rovnako postupuje aj správca konkurznej podstaty, likvidátor, súdny exekútor alebo iná osoba podľa osobitných predpisov,</w:t>
      </w:r>
      <w:r w:rsidRPr="00F724C0">
        <w:rPr>
          <w:rFonts w:ascii="Times New Roman" w:hAnsi="Times New Roman"/>
          <w:sz w:val="24"/>
          <w:szCs w:val="24"/>
          <w:vertAlign w:val="superscript"/>
        </w:rPr>
        <w:t>13d</w:t>
      </w:r>
      <w:r w:rsidRPr="00F724C0">
        <w:rPr>
          <w:rFonts w:ascii="Times New Roman" w:hAnsi="Times New Roman"/>
          <w:sz w:val="24"/>
          <w:szCs w:val="24"/>
        </w:rPr>
        <w:t>) ak pri výkone rozhodnutia predáva výrobok súvisiaci s tabakovými výrobkami.</w:t>
      </w:r>
    </w:p>
    <w:p w:rsidR="00A061B4" w:rsidRPr="00F724C0" w:rsidRDefault="00A061B4" w:rsidP="00F724C0">
      <w:pPr>
        <w:pStyle w:val="Odsekzoznamu"/>
        <w:tabs>
          <w:tab w:val="left" w:pos="851"/>
        </w:tabs>
        <w:spacing w:after="0" w:line="240" w:lineRule="auto"/>
        <w:ind w:left="284"/>
        <w:jc w:val="both"/>
        <w:rPr>
          <w:rFonts w:ascii="Times New Roman" w:hAnsi="Times New Roman"/>
          <w:sz w:val="24"/>
          <w:szCs w:val="24"/>
        </w:rPr>
      </w:pPr>
    </w:p>
    <w:p w:rsidR="00A061B4" w:rsidRPr="00EC29C9"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Držiteľ povolenia na distribúciu výrobku súvisiaceho s tabakovými výrobkami je povinný najneskôr dva pracovné dni pred každým prijatím výrobku súvisiaceho s tabakovými výrobkami na daňovom území z iného členského štátu, alebo jeho dovozom z tretích štátov oznámiť colnému úradu okrem údajov podľa osobitného predpisu</w:t>
      </w:r>
      <w:hyperlink r:id="rId15" w:anchor="poznamky.poznamka-25d" w:tooltip="Odkaz na predpis alebo ustanovenie" w:history="1">
        <w:r w:rsidRPr="00F724C0">
          <w:rPr>
            <w:rStyle w:val="Hypertextovprepojenie"/>
            <w:rFonts w:ascii="Times New Roman" w:hAnsi="Times New Roman"/>
            <w:iCs/>
            <w:color w:val="auto"/>
            <w:sz w:val="24"/>
            <w:szCs w:val="24"/>
            <w:u w:val="none"/>
            <w:vertAlign w:val="superscript"/>
          </w:rPr>
          <w:t>25d</w:t>
        </w:r>
        <w:r w:rsidRPr="00F724C0">
          <w:rPr>
            <w:rStyle w:val="Hypertextovprepojenie"/>
            <w:rFonts w:ascii="Times New Roman" w:hAnsi="Times New Roman"/>
            <w:iCs/>
            <w:color w:val="auto"/>
            <w:sz w:val="24"/>
            <w:szCs w:val="24"/>
            <w:u w:val="none"/>
          </w:rPr>
          <w:t>)</w:t>
        </w:r>
      </w:hyperlink>
    </w:p>
    <w:p w:rsidR="00A061B4" w:rsidRPr="00EC29C9" w:rsidRDefault="00A061B4" w:rsidP="00F724C0">
      <w:pPr>
        <w:pStyle w:val="Odsekzoznamu"/>
        <w:numPr>
          <w:ilvl w:val="0"/>
          <w:numId w:val="41"/>
        </w:numPr>
        <w:spacing w:after="0" w:line="240" w:lineRule="auto"/>
        <w:ind w:left="709" w:hanging="425"/>
        <w:jc w:val="both"/>
        <w:rPr>
          <w:rFonts w:ascii="Times New Roman" w:hAnsi="Times New Roman"/>
          <w:sz w:val="24"/>
          <w:szCs w:val="24"/>
        </w:rPr>
      </w:pPr>
      <w:r w:rsidRPr="00EC29C9">
        <w:rPr>
          <w:rFonts w:ascii="Times New Roman" w:hAnsi="Times New Roman"/>
          <w:sz w:val="24"/>
          <w:szCs w:val="24"/>
        </w:rPr>
        <w:t>presné označenie výrobku súvisiaceho s tabakovými výrobkami a jeho obchodný názov,</w:t>
      </w:r>
    </w:p>
    <w:p w:rsidR="00A061B4" w:rsidRPr="00F724C0" w:rsidRDefault="00A061B4" w:rsidP="00F724C0">
      <w:pPr>
        <w:pStyle w:val="Odsekzoznamu"/>
        <w:numPr>
          <w:ilvl w:val="0"/>
          <w:numId w:val="41"/>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identifikačné údaje dodávateľa výrobku súvisiaceho s tabakovými výrobkami,</w:t>
      </w:r>
    </w:p>
    <w:p w:rsidR="00A061B4" w:rsidRPr="00F724C0" w:rsidRDefault="00A061B4" w:rsidP="00F724C0">
      <w:pPr>
        <w:pStyle w:val="Odsekzoznamu"/>
        <w:numPr>
          <w:ilvl w:val="0"/>
          <w:numId w:val="41"/>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údaj o množstve prijatého alebo dovezeného výrobku súvisiaceho s tabakovými výrobkami v mililitroch alebo v gramoch,</w:t>
      </w:r>
    </w:p>
    <w:p w:rsidR="00A061B4" w:rsidRPr="00F724C0" w:rsidRDefault="00A061B4" w:rsidP="00F724C0">
      <w:pPr>
        <w:pStyle w:val="Odsekzoznamu"/>
        <w:numPr>
          <w:ilvl w:val="0"/>
          <w:numId w:val="41"/>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predpokladaný čas prijatia alebo dovozu celého množstva výrobku súvisiaceho s tabakovými výrobkami na daňové územie, miesto dodania výrobku súvisiaceho s tabakovými výrobkami a miesto, kde sa spotrebiteľské balenie výrobku súvisiaceho s tabakovými výrobkami bude označovať kontrolnou známkou, ak sa bude spotrebiteľské balenie výrobku súvisiaceho s tabakovými výrobkami označovať kontrolnou známkou na daňovom území.</w:t>
      </w:r>
    </w:p>
    <w:p w:rsidR="00A061B4" w:rsidRPr="00F724C0" w:rsidRDefault="00A061B4" w:rsidP="00F724C0">
      <w:pPr>
        <w:pStyle w:val="Odsekzoznamu"/>
        <w:spacing w:after="0" w:line="240" w:lineRule="auto"/>
        <w:ind w:left="284"/>
        <w:jc w:val="both"/>
        <w:rPr>
          <w:rFonts w:ascii="Times New Roman" w:hAnsi="Times New Roman"/>
          <w:sz w:val="24"/>
          <w:szCs w:val="24"/>
        </w:rPr>
      </w:pPr>
    </w:p>
    <w:p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Ak držiteľ povolenia na distribúciu výrobku súvisiaceho s tabakovými výrobkami prijíma alebo dováža výrobok súvisiaci s tabakovými výrobkami opakovane, môže požiadať colný úrad o povolenie, aby dodávky uskutočnené v jednom zdaňovacom období boli zahrnuté do jedného oznámenia podľa odseku 28. Žiadosť podľa prvej vety je držiteľ povolenia na distribúciu výrobku súvisiaceho s tabakovými výrobkami povinný predložiť colnému úradu najneskôr päť pracovných dní pred zdaňovacím obdobím, za ktoré chce podať oznámenie. Ak vznikne rozdiel medzi množstvom výrobku súvisiaceho s tabakovými výrobkami, ktoré uviedol držiteľ povolenia na distribúciu výrobku súvisiaceho s tabakovými výrobkami v oznámení podľa prvej vety, a skutočne prijatým množstvom</w:t>
      </w:r>
      <w:r w:rsidR="00FB7CF4" w:rsidRPr="00F724C0">
        <w:rPr>
          <w:rFonts w:ascii="Times New Roman" w:hAnsi="Times New Roman"/>
          <w:sz w:val="24"/>
          <w:szCs w:val="24"/>
        </w:rPr>
        <w:t xml:space="preserve"> výrobku súvisiaceho s tabakovými výrobkami</w:t>
      </w:r>
      <w:r w:rsidRPr="00F724C0">
        <w:rPr>
          <w:rFonts w:ascii="Times New Roman" w:hAnsi="Times New Roman"/>
          <w:sz w:val="24"/>
          <w:szCs w:val="24"/>
        </w:rPr>
        <w:t>, je držiteľ povolenia na distribúciu výrobku súvisiaceho s tabakovými výrobkami povinný oznámiť túto skutočnosť colnému úradu, a to do piatich dní po skončení zdaňovacieho obdobia.</w:t>
      </w:r>
    </w:p>
    <w:p w:rsidR="00A061B4" w:rsidRPr="00F724C0" w:rsidRDefault="00A061B4" w:rsidP="00F724C0">
      <w:pPr>
        <w:pStyle w:val="Odsekzoznamu"/>
        <w:tabs>
          <w:tab w:val="left" w:pos="851"/>
        </w:tabs>
        <w:spacing w:after="0" w:line="240" w:lineRule="auto"/>
        <w:ind w:left="284"/>
        <w:jc w:val="both"/>
        <w:rPr>
          <w:rFonts w:ascii="Times New Roman" w:hAnsi="Times New Roman"/>
          <w:sz w:val="24"/>
          <w:szCs w:val="24"/>
        </w:rPr>
      </w:pPr>
    </w:p>
    <w:p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Dovozom výrobku súvisiaceho s tabakovými výrobkami na daňové územie z územia tretích štátov sa na</w:t>
      </w:r>
      <w:r w:rsidRPr="00F724C0">
        <w:rPr>
          <w:rFonts w:ascii="Times New Roman" w:hAnsi="Times New Roman"/>
          <w:color w:val="000000"/>
          <w:sz w:val="24"/>
          <w:szCs w:val="24"/>
        </w:rPr>
        <w:t xml:space="preserve"> účely tohto zákona rozumie prepustenie výrobku súvisiaceho s tabakovými výrobkami do voľného obehu</w:t>
      </w:r>
      <w:r w:rsidRPr="00F724C0">
        <w:rPr>
          <w:rFonts w:ascii="Times New Roman" w:hAnsi="Times New Roman"/>
          <w:sz w:val="24"/>
          <w:szCs w:val="24"/>
        </w:rPr>
        <w:t> </w:t>
      </w:r>
      <w:r w:rsidRPr="00F724C0">
        <w:rPr>
          <w:rFonts w:ascii="Times New Roman" w:hAnsi="Times New Roman"/>
          <w:color w:val="000000"/>
          <w:sz w:val="24"/>
          <w:szCs w:val="24"/>
        </w:rPr>
        <w:t xml:space="preserve">v mieste dovozu. Miestom dovozu výrobku súvisiaceho s tabakovými výrobkami je miesto, kde </w:t>
      </w:r>
      <w:r w:rsidRPr="00F724C0">
        <w:rPr>
          <w:rFonts w:ascii="Times New Roman" w:hAnsi="Times New Roman"/>
          <w:sz w:val="24"/>
          <w:szCs w:val="24"/>
        </w:rPr>
        <w:t>sa výrobok súvisiaci s tabakovými výrobkami nachádza v čase prepustenia do voľného obehu.</w:t>
      </w:r>
      <w:r w:rsidRPr="00F724C0">
        <w:rPr>
          <w:rStyle w:val="Hypertextovprepojenie"/>
          <w:rFonts w:ascii="Times New Roman" w:hAnsi="Times New Roman"/>
          <w:iCs/>
          <w:color w:val="auto"/>
          <w:sz w:val="24"/>
          <w:szCs w:val="24"/>
          <w:u w:val="none"/>
        </w:rPr>
        <w:t xml:space="preserve"> Na daň a správu dane pri dovoze výrobku súvisiaceho s tabakovými výrobkami sa vzťahujú colné predpisy, ak tento zákon neustanovuje inak. </w:t>
      </w:r>
      <w:r w:rsidRPr="00F724C0">
        <w:rPr>
          <w:rFonts w:ascii="Times New Roman" w:hAnsi="Times New Roman"/>
          <w:sz w:val="24"/>
          <w:szCs w:val="24"/>
        </w:rPr>
        <w:t>Ak pri dovoze výrobku súvisiaceho s tabakovými výrobkami vznikla daňová povinnosť v rámci centralizovaného colného konania,</w:t>
      </w:r>
      <w:r w:rsidRPr="00F724C0">
        <w:rPr>
          <w:rFonts w:ascii="Times New Roman" w:hAnsi="Times New Roman"/>
          <w:sz w:val="24"/>
          <w:szCs w:val="24"/>
          <w:vertAlign w:val="superscript"/>
        </w:rPr>
        <w:t>14ba</w:t>
      </w:r>
      <w:r w:rsidRPr="00F724C0">
        <w:rPr>
          <w:rFonts w:ascii="Times New Roman" w:hAnsi="Times New Roman"/>
          <w:sz w:val="24"/>
          <w:szCs w:val="24"/>
        </w:rPr>
        <w:t xml:space="preserve">) colný úrad bezodkladne po prepustení výrobku súvisiaceho s tabakovými výrobkami do voľného obehu oznámi osobe podľa  odseku 34  písm. d) výšku dane, ktorú má zaplatiť. Na oznámenie výšky dane sa primerane použijú ustanovenia colných predpisov o oznámení colného dlhu. Daň podľa štvrtej vety je splatná do desiatich dní odo dňa oznámenia výšky dane colným úradom. Ak je osoba podľa odseku 34 písm. d) zahraničnou osobou, ktorá </w:t>
      </w:r>
      <w:r w:rsidRPr="00F724C0">
        <w:rPr>
          <w:rFonts w:ascii="Times New Roman" w:hAnsi="Times New Roman"/>
          <w:color w:val="000000" w:themeColor="text1"/>
          <w:sz w:val="24"/>
          <w:szCs w:val="24"/>
        </w:rPr>
        <w:t>nemá aktivovanú elektronickú schránku,</w:t>
      </w:r>
      <w:r w:rsidRPr="00F724C0">
        <w:rPr>
          <w:rFonts w:ascii="Times New Roman" w:hAnsi="Times New Roman"/>
          <w:color w:val="000000" w:themeColor="text1"/>
          <w:sz w:val="24"/>
          <w:szCs w:val="24"/>
          <w:vertAlign w:val="superscript"/>
        </w:rPr>
        <w:t>14bb</w:t>
      </w:r>
      <w:r w:rsidRPr="00F724C0">
        <w:rPr>
          <w:rFonts w:ascii="Times New Roman" w:hAnsi="Times New Roman"/>
          <w:color w:val="000000" w:themeColor="text1"/>
          <w:sz w:val="24"/>
          <w:szCs w:val="24"/>
        </w:rPr>
        <w:t xml:space="preserve">) </w:t>
      </w:r>
      <w:r w:rsidRPr="00F724C0">
        <w:rPr>
          <w:rFonts w:ascii="Times New Roman" w:hAnsi="Times New Roman"/>
          <w:sz w:val="24"/>
          <w:szCs w:val="24"/>
        </w:rPr>
        <w:t>je povinná zvoliť si pred prvým dovozom výrobku súvisiaceho s tabakovými výrobkami zástupcu na doručovanie, ktorý má aktivovanú elektronickú schránku.</w:t>
      </w:r>
    </w:p>
    <w:p w:rsidR="00A061B4" w:rsidRPr="00F724C0" w:rsidRDefault="00A061B4" w:rsidP="00F724C0">
      <w:pPr>
        <w:pStyle w:val="Odsekzoznamu"/>
        <w:tabs>
          <w:tab w:val="left" w:pos="851"/>
        </w:tabs>
        <w:spacing w:after="0" w:line="240" w:lineRule="auto"/>
        <w:ind w:left="284"/>
        <w:jc w:val="both"/>
        <w:rPr>
          <w:rStyle w:val="Hypertextovprepojenie"/>
          <w:rFonts w:ascii="Times New Roman" w:hAnsi="Times New Roman"/>
          <w:sz w:val="24"/>
          <w:szCs w:val="24"/>
        </w:rPr>
      </w:pPr>
    </w:p>
    <w:p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Držiteľ povolenia na distribúciu výrobku súvisiaceho s tabakovými výrobkami, ktorý v rámci podnikania prepraví z iného členského štátu výrobok súvisiaci s tabakovými výrobkami na daňové územie alebo dodá výrobok súvisiaci s tabakovými výrobkami do iného členského štátu na podnikateľské účely, je povinný takúto prepravu alebo dodanie preukázať obchodným dokumentom, na ktorom musí byť uvedený odosielateľ, príjemca, miesto dodania, presná identifikácia prepravovaného tovaru a jeho množstva.</w:t>
      </w:r>
    </w:p>
    <w:p w:rsidR="00A061B4" w:rsidRPr="00F724C0" w:rsidRDefault="00A061B4" w:rsidP="00F724C0">
      <w:pPr>
        <w:pStyle w:val="Odsekzoznamu"/>
        <w:spacing w:after="0" w:line="240" w:lineRule="auto"/>
        <w:ind w:left="284"/>
        <w:rPr>
          <w:rFonts w:ascii="Times New Roman" w:hAnsi="Times New Roman"/>
          <w:sz w:val="24"/>
          <w:szCs w:val="24"/>
        </w:rPr>
      </w:pPr>
    </w:p>
    <w:p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Držiteľ povolenia na distribúciu výrobku súvisiaceho s tabakovými výrobkami je povinný pred prijatím alebo dovozom výrobku súvisiaceho s tabakovými výrobkami zložiť zábezpeku na daň vo výške dane pripadajúcej na množstvo náplne vyjadrené v mililitroch v spotrebiteľskom balení pri náplni do elektronickej cigarety alebo na množstvo výrobku v spotrebiteľskom balení vyjadrené v gramoch pri nikotínových vrecúškach alebo iných nikotínových výrobkoch, ktoré chce prijať alebo doviesť, a to spôsobom podľa § 20 ods. 1. Colný úrad vydá potvrdenie o zložení zábezpeky na daň. </w:t>
      </w:r>
      <w:r w:rsidRPr="00F724C0">
        <w:rPr>
          <w:rFonts w:ascii="Times New Roman" w:hAnsi="Times New Roman"/>
          <w:sz w:val="24"/>
          <w:szCs w:val="24"/>
          <w:shd w:val="clear" w:color="auto" w:fill="FFFFFF"/>
        </w:rPr>
        <w:t xml:space="preserve">Na úhradu dane možno po dohode s colným </w:t>
      </w:r>
      <w:r w:rsidRPr="00F724C0">
        <w:rPr>
          <w:rFonts w:ascii="Times New Roman" w:hAnsi="Times New Roman"/>
          <w:sz w:val="24"/>
          <w:szCs w:val="24"/>
        </w:rPr>
        <w:t>úradom použiť zloženú zábezpeku na daň. Ak k dohode s colným úradom o použití zloženej zábezpeky na daň nedôjde, colný úrad vráti zloženú zábezpeku na daň bezodkladne po zaplatení dane. Ak daň nie je zaplatená v lehote splatnosti ustanovenej týmto zákonom, colný úrad zábezpeku na daň použije na úhradu dane a oznámi túto skutočnosť držiteľovi povolenia na distribúciu výrobku súvisiaceho s tabakovými</w:t>
      </w:r>
      <w:r w:rsidRPr="00F724C0">
        <w:rPr>
          <w:rFonts w:ascii="Times New Roman" w:hAnsi="Times New Roman"/>
          <w:sz w:val="24"/>
          <w:szCs w:val="24"/>
          <w:shd w:val="clear" w:color="auto" w:fill="FFFFFF"/>
        </w:rPr>
        <w:t xml:space="preserve"> výrobkami.</w:t>
      </w:r>
    </w:p>
    <w:p w:rsidR="00A061B4" w:rsidRPr="00F724C0" w:rsidRDefault="00A061B4" w:rsidP="00F724C0">
      <w:pPr>
        <w:pStyle w:val="Odsekzoznamu"/>
        <w:tabs>
          <w:tab w:val="left" w:pos="709"/>
          <w:tab w:val="left" w:pos="851"/>
        </w:tabs>
        <w:spacing w:after="0" w:line="240" w:lineRule="auto"/>
        <w:ind w:left="284"/>
        <w:jc w:val="both"/>
        <w:rPr>
          <w:rFonts w:ascii="Times New Roman" w:hAnsi="Times New Roman"/>
          <w:sz w:val="24"/>
          <w:szCs w:val="24"/>
        </w:rPr>
      </w:pPr>
    </w:p>
    <w:p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Daňová povinnosť z výrobku súvisiaceho s tabakovými výrobkami vzniká dňom</w:t>
      </w:r>
    </w:p>
    <w:p w:rsidR="00A061B4" w:rsidRPr="00F724C0" w:rsidRDefault="00A061B4" w:rsidP="00F724C0">
      <w:pPr>
        <w:pStyle w:val="Odsekzoznamu"/>
        <w:numPr>
          <w:ilvl w:val="0"/>
          <w:numId w:val="4"/>
        </w:numPr>
        <w:spacing w:after="0" w:line="240" w:lineRule="auto"/>
        <w:ind w:left="709" w:hanging="425"/>
        <w:rPr>
          <w:rFonts w:ascii="Times New Roman" w:hAnsi="Times New Roman"/>
          <w:sz w:val="24"/>
          <w:szCs w:val="24"/>
        </w:rPr>
      </w:pPr>
      <w:r w:rsidRPr="00F724C0">
        <w:rPr>
          <w:rFonts w:ascii="Times New Roman" w:hAnsi="Times New Roman"/>
          <w:sz w:val="24"/>
          <w:szCs w:val="24"/>
        </w:rPr>
        <w:t>vyrobenia výrobku súvisiaceho s tabakovými výrobkami na daňovom území,</w:t>
      </w:r>
    </w:p>
    <w:p w:rsidR="00A061B4" w:rsidRPr="00F724C0" w:rsidRDefault="00A061B4" w:rsidP="00F724C0">
      <w:pPr>
        <w:pStyle w:val="Odsekzoznamu"/>
        <w:numPr>
          <w:ilvl w:val="0"/>
          <w:numId w:val="4"/>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dodania výrobku súvisiaceho s tabakovým výrobkom na daňové územie podľa odseku 6 písm. b), ktorým sa rozumie deň prevzatia výrobku súvisiaceho s tabakovými výrobkami konečným spotrebiteľom; na takýto výrobok sa nevzťahuje povinnosť označenia kontrolnou známkou na spotrebiteľskom balení, </w:t>
      </w:r>
    </w:p>
    <w:p w:rsidR="00A061B4" w:rsidRPr="00F724C0" w:rsidRDefault="00A061B4" w:rsidP="00F724C0">
      <w:pPr>
        <w:pStyle w:val="Odsekzoznamu"/>
        <w:numPr>
          <w:ilvl w:val="0"/>
          <w:numId w:val="4"/>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prijatia výrobku súvisiaceho s tabakovými výrobkami z iného členského štátu na daňovom území,</w:t>
      </w:r>
    </w:p>
    <w:p w:rsidR="00A061B4" w:rsidRPr="00F724C0" w:rsidRDefault="00A061B4" w:rsidP="00F724C0">
      <w:pPr>
        <w:pStyle w:val="Odsekzoznamu"/>
        <w:numPr>
          <w:ilvl w:val="0"/>
          <w:numId w:val="4"/>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prijatia colného vyhlásenia na prepustenie výrobku súvisiaceho s tabakovými výrobkami do voľného obehu,</w:t>
      </w:r>
    </w:p>
    <w:p w:rsidR="00A061B4" w:rsidRPr="00F724C0" w:rsidRDefault="00A061B4" w:rsidP="00F724C0">
      <w:pPr>
        <w:pStyle w:val="Odsekzoznamu"/>
        <w:numPr>
          <w:ilvl w:val="0"/>
          <w:numId w:val="4"/>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vzniku colného dlhu iným spôsobom ako podľa písmena d),</w:t>
      </w:r>
    </w:p>
    <w:p w:rsidR="00A061B4" w:rsidRPr="00F724C0" w:rsidRDefault="00A061B4" w:rsidP="00F724C0">
      <w:pPr>
        <w:pStyle w:val="Odsekzoznamu"/>
        <w:numPr>
          <w:ilvl w:val="0"/>
          <w:numId w:val="4"/>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zistenia výrobku súvisiaceho s tabakovými výrobkami, ktorý sa nachádza alebo sa nachádzal u osoby, ak táto osoba nevie preukázať v súlade s týmto zákonom pôvod alebo spôsob nadobudnutia výrobku súvisiaceho s tabakovými výrobkami, a to bez ohľadu na to, či nakladá alebo nakladala s výrobkom súvisiacim s tabakovými výrobkami ako s vlastným; za deň zistenia tejto skutočnosti sa považuje deň, keď tieto skutočnosti zistil colný úrad.</w:t>
      </w:r>
    </w:p>
    <w:p w:rsidR="00A061B4" w:rsidRPr="00F724C0" w:rsidRDefault="00A061B4" w:rsidP="00F724C0">
      <w:pPr>
        <w:pStyle w:val="Odsekzoznamu"/>
        <w:spacing w:after="0" w:line="240" w:lineRule="auto"/>
        <w:ind w:left="284"/>
        <w:jc w:val="both"/>
        <w:rPr>
          <w:rFonts w:ascii="Times New Roman" w:hAnsi="Times New Roman"/>
          <w:sz w:val="24"/>
          <w:szCs w:val="24"/>
        </w:rPr>
      </w:pPr>
    </w:p>
    <w:p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Platiteľom dane je osoba,</w:t>
      </w:r>
    </w:p>
    <w:p w:rsidR="00A061B4" w:rsidRPr="00F724C0" w:rsidRDefault="00A061B4" w:rsidP="00F724C0">
      <w:pPr>
        <w:pStyle w:val="Odsekzoznamu"/>
        <w:numPr>
          <w:ilvl w:val="0"/>
          <w:numId w:val="5"/>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ktorá vyrobila výrobok súvisiaci s tabakovými výrobkami na daňovom území,</w:t>
      </w:r>
    </w:p>
    <w:p w:rsidR="00A061B4" w:rsidRPr="00F724C0" w:rsidRDefault="00A061B4" w:rsidP="00F724C0">
      <w:pPr>
        <w:pStyle w:val="Odsekzoznamu"/>
        <w:numPr>
          <w:ilvl w:val="0"/>
          <w:numId w:val="5"/>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ktorá </w:t>
      </w:r>
      <w:r w:rsidR="006D3318" w:rsidRPr="00F724C0">
        <w:rPr>
          <w:rFonts w:ascii="Times New Roman" w:hAnsi="Times New Roman"/>
          <w:sz w:val="24"/>
          <w:szCs w:val="24"/>
        </w:rPr>
        <w:t>dodala</w:t>
      </w:r>
      <w:r w:rsidRPr="00F724C0">
        <w:rPr>
          <w:rFonts w:ascii="Times New Roman" w:hAnsi="Times New Roman"/>
          <w:sz w:val="24"/>
          <w:szCs w:val="24"/>
        </w:rPr>
        <w:t xml:space="preserve"> výrobok súvisiaci s tabakovým výrobkom na daňové územie podľa odseku 6 písm. b), </w:t>
      </w:r>
    </w:p>
    <w:p w:rsidR="00A061B4" w:rsidRPr="00F724C0" w:rsidRDefault="00A061B4" w:rsidP="00F724C0">
      <w:pPr>
        <w:pStyle w:val="Odsekzoznamu"/>
        <w:numPr>
          <w:ilvl w:val="0"/>
          <w:numId w:val="5"/>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ktorá prijala výrobok súvisiaci s tabakovými výrobkami z iného členského štátu na daňovom území,</w:t>
      </w:r>
    </w:p>
    <w:p w:rsidR="00A061B4" w:rsidRPr="00F724C0" w:rsidRDefault="00A061B4" w:rsidP="00F724C0">
      <w:pPr>
        <w:pStyle w:val="Odsekzoznamu"/>
        <w:numPr>
          <w:ilvl w:val="0"/>
          <w:numId w:val="5"/>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ktorá je dlžníkom podľa colných predpisov pri prepustení výrobku súvisiaceho s tabakovými výrobkami do voľného obehu,</w:t>
      </w:r>
    </w:p>
    <w:p w:rsidR="00A061B4" w:rsidRPr="00F724C0" w:rsidRDefault="00A061B4" w:rsidP="00F724C0">
      <w:pPr>
        <w:pStyle w:val="Odsekzoznamu"/>
        <w:numPr>
          <w:ilvl w:val="0"/>
          <w:numId w:val="5"/>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ktorej colný dlh vznikol iným spôsobom ako podľa písmena d),</w:t>
      </w:r>
    </w:p>
    <w:p w:rsidR="00A061B4" w:rsidRPr="00F724C0" w:rsidRDefault="00A061B4" w:rsidP="00F724C0">
      <w:pPr>
        <w:pStyle w:val="Odsekzoznamu"/>
        <w:numPr>
          <w:ilvl w:val="0"/>
          <w:numId w:val="5"/>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ktorá nevie preukázať v súlade s týmto zákonom pôvod alebo spôsob nadobudnutia výrobku súvisiaceho s tabakovými výrobkami u nej zisteného, ktorý sa u nej nachádza alebo nachádzal, a to bez ohľadu na to, či nakladá alebo nakladala s výrobkom súvisiacim s tabakovými výrobkami ako s vlastným.</w:t>
      </w:r>
    </w:p>
    <w:p w:rsidR="00A061B4" w:rsidRPr="00F724C0" w:rsidRDefault="00A061B4" w:rsidP="00F724C0">
      <w:pPr>
        <w:pStyle w:val="Odsekzoznamu"/>
        <w:spacing w:after="0" w:line="240" w:lineRule="auto"/>
        <w:ind w:left="709"/>
        <w:jc w:val="both"/>
        <w:rPr>
          <w:rFonts w:ascii="Times New Roman" w:hAnsi="Times New Roman"/>
          <w:sz w:val="24"/>
          <w:szCs w:val="24"/>
        </w:rPr>
      </w:pPr>
    </w:p>
    <w:p w:rsidR="00A061B4" w:rsidRPr="00EC29C9" w:rsidRDefault="00A061B4" w:rsidP="00F724C0">
      <w:pPr>
        <w:pStyle w:val="Odsekzoznamu"/>
        <w:numPr>
          <w:ilvl w:val="0"/>
          <w:numId w:val="31"/>
        </w:numPr>
        <w:tabs>
          <w:tab w:val="left" w:pos="851"/>
          <w:tab w:val="left" w:pos="3402"/>
        </w:tabs>
        <w:spacing w:after="0" w:line="240" w:lineRule="auto"/>
        <w:ind w:left="284" w:firstLine="0"/>
        <w:jc w:val="both"/>
        <w:rPr>
          <w:rFonts w:ascii="Times New Roman" w:hAnsi="Times New Roman"/>
          <w:sz w:val="24"/>
          <w:szCs w:val="24"/>
        </w:rPr>
      </w:pPr>
      <w:r w:rsidRPr="00F724C0">
        <w:rPr>
          <w:rFonts w:ascii="Times New Roman" w:hAnsi="Times New Roman"/>
          <w:sz w:val="24"/>
          <w:szCs w:val="24"/>
          <w:shd w:val="clear" w:color="auto" w:fill="FFFFFF"/>
        </w:rPr>
        <w:t xml:space="preserve">Platiteľ dane je povinný najneskôr do 25. dňa kalendárneho mesiaca nasledujúceho po mesiaci, v ktorom mu vznikla daňová povinnosť, podať colnému úradu daňové priznanie a v rovnakej lehote zaplatiť daň. </w:t>
      </w:r>
      <w:r w:rsidRPr="00F724C0">
        <w:rPr>
          <w:rFonts w:ascii="Times New Roman" w:hAnsi="Times New Roman"/>
          <w:sz w:val="24"/>
          <w:szCs w:val="24"/>
        </w:rPr>
        <w:t xml:space="preserve">Platiteľ dane uvedený v odseku 34 písm. f) je povinný podať colnému úradu daňové priznanie najneskôr do troch pracovných dní nasledujúcich po dni vzniku daňovej povinnosti a v rovnakej lehote zaplatiť daň. Na daňové priznanie sa použije   </w:t>
      </w:r>
      <w:hyperlink r:id="rId16" w:anchor="paragraf-13" w:tooltip="Odkaz na predpis alebo ustanovenie" w:history="1">
        <w:r w:rsidRPr="00F724C0">
          <w:rPr>
            <w:rStyle w:val="Hypertextovprepojenie"/>
            <w:rFonts w:ascii="Times New Roman" w:hAnsi="Times New Roman"/>
            <w:iCs/>
            <w:color w:val="auto"/>
            <w:sz w:val="24"/>
            <w:szCs w:val="24"/>
            <w:u w:val="none"/>
          </w:rPr>
          <w:t>§ 13</w:t>
        </w:r>
      </w:hyperlink>
      <w:r w:rsidRPr="00EC29C9">
        <w:rPr>
          <w:rFonts w:ascii="Times New Roman" w:hAnsi="Times New Roman"/>
          <w:sz w:val="24"/>
          <w:szCs w:val="24"/>
        </w:rPr>
        <w:t> primerane. Pri vzniku daňovej povinnosti podľa odseku 33 písm. d) a e) sa na splatnosť dane použijú lehoty na splatnosť colného dlhu podľa colných predpisov.</w:t>
      </w:r>
    </w:p>
    <w:p w:rsidR="00A061B4" w:rsidRPr="00EC29C9" w:rsidRDefault="00A061B4" w:rsidP="00F724C0">
      <w:pPr>
        <w:pStyle w:val="Odsekzoznamu"/>
        <w:tabs>
          <w:tab w:val="left" w:pos="851"/>
          <w:tab w:val="left" w:pos="3402"/>
        </w:tabs>
        <w:spacing w:after="0" w:line="240" w:lineRule="auto"/>
        <w:ind w:left="284"/>
        <w:jc w:val="both"/>
        <w:rPr>
          <w:rFonts w:ascii="Times New Roman" w:hAnsi="Times New Roman"/>
          <w:sz w:val="24"/>
          <w:szCs w:val="24"/>
        </w:rPr>
      </w:pPr>
    </w:p>
    <w:p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color w:val="000000"/>
          <w:sz w:val="24"/>
          <w:szCs w:val="24"/>
        </w:rPr>
        <w:t xml:space="preserve">Základom dane pri </w:t>
      </w:r>
      <w:r w:rsidRPr="00F724C0">
        <w:rPr>
          <w:rFonts w:ascii="Times New Roman" w:hAnsi="Times New Roman"/>
          <w:sz w:val="24"/>
          <w:szCs w:val="24"/>
        </w:rPr>
        <w:t>náplni do elektronickej cigarety je množstvo náplne v spotrebiteľskom balení vyjadrené v mililitroch zaokrúhlené na tri desatinné miesta;</w:t>
      </w:r>
      <w:r w:rsidRPr="00F724C0">
        <w:rPr>
          <w:rFonts w:ascii="Times New Roman" w:hAnsi="Times New Roman"/>
          <w:color w:val="000000"/>
          <w:sz w:val="24"/>
          <w:szCs w:val="24"/>
        </w:rPr>
        <w:t xml:space="preserve"> na sprievodnom dokumente alebo inom obchodnom dokumente musí byť uvedený údaj o množstve náplne v spotrebiteľskom </w:t>
      </w:r>
      <w:r w:rsidRPr="00F724C0">
        <w:rPr>
          <w:rFonts w:ascii="Times New Roman" w:hAnsi="Times New Roman"/>
          <w:sz w:val="24"/>
          <w:szCs w:val="24"/>
        </w:rPr>
        <w:t xml:space="preserve">balení vyjadrený v mililitroch. </w:t>
      </w:r>
    </w:p>
    <w:p w:rsidR="00A061B4" w:rsidRPr="00F724C0" w:rsidRDefault="00A061B4" w:rsidP="00F724C0">
      <w:pPr>
        <w:pStyle w:val="Odsekzoznamu"/>
        <w:spacing w:after="0" w:line="240" w:lineRule="auto"/>
        <w:ind w:left="284"/>
        <w:rPr>
          <w:rFonts w:ascii="Times New Roman" w:hAnsi="Times New Roman"/>
          <w:sz w:val="24"/>
          <w:szCs w:val="24"/>
        </w:rPr>
      </w:pPr>
    </w:p>
    <w:p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Základom dane pri nikotínovom vrecúšku a inom nikotínovom výrobku je množstvo výrobku v spotrebiteľskom balení vyjadrené v gramoch zaokrúhlené na tri desatinné miesta;</w:t>
      </w:r>
      <w:r w:rsidRPr="00F724C0">
        <w:rPr>
          <w:rFonts w:ascii="Times New Roman" w:hAnsi="Times New Roman"/>
          <w:color w:val="000000"/>
          <w:sz w:val="24"/>
          <w:szCs w:val="24"/>
        </w:rPr>
        <w:t xml:space="preserve"> </w:t>
      </w:r>
      <w:r w:rsidRPr="00F724C0">
        <w:rPr>
          <w:rFonts w:ascii="Times New Roman" w:hAnsi="Times New Roman"/>
          <w:color w:val="000000"/>
          <w:sz w:val="24"/>
          <w:szCs w:val="24"/>
        </w:rPr>
        <w:lastRenderedPageBreak/>
        <w:t xml:space="preserve">na sprievodnom dokumente alebo inom obchodnom dokumente musí byť uvedený údaj o množstve </w:t>
      </w:r>
      <w:r w:rsidRPr="00F724C0">
        <w:rPr>
          <w:rFonts w:ascii="Times New Roman" w:hAnsi="Times New Roman"/>
          <w:sz w:val="24"/>
          <w:szCs w:val="24"/>
        </w:rPr>
        <w:t xml:space="preserve">výrobku v spotrebiteľskom balení vyjadrený v gramoch. </w:t>
      </w:r>
    </w:p>
    <w:p w:rsidR="00A061B4" w:rsidRPr="00F724C0" w:rsidRDefault="00A061B4" w:rsidP="00F724C0">
      <w:pPr>
        <w:pStyle w:val="Odsekzoznamu"/>
        <w:spacing w:after="0" w:line="240" w:lineRule="auto"/>
        <w:ind w:left="284"/>
        <w:rPr>
          <w:rFonts w:ascii="Times New Roman" w:hAnsi="Times New Roman"/>
          <w:color w:val="000000"/>
          <w:sz w:val="24"/>
          <w:szCs w:val="24"/>
        </w:rPr>
      </w:pPr>
    </w:p>
    <w:p w:rsidR="00A061B4" w:rsidRPr="00F724C0" w:rsidRDefault="00A061B4" w:rsidP="00F724C0">
      <w:pPr>
        <w:pStyle w:val="Odsekzoznamu"/>
        <w:numPr>
          <w:ilvl w:val="0"/>
          <w:numId w:val="31"/>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color w:val="000000"/>
          <w:sz w:val="24"/>
          <w:szCs w:val="24"/>
        </w:rPr>
        <w:t xml:space="preserve">Spotrebiteľským balením výrobku súvisiaceho s tabakovými výrobkami sa rozumie najmenšie balenie </w:t>
      </w:r>
      <w:r w:rsidR="004F7085" w:rsidRPr="00F724C0">
        <w:rPr>
          <w:rFonts w:ascii="Times New Roman" w:hAnsi="Times New Roman"/>
          <w:sz w:val="24"/>
          <w:szCs w:val="24"/>
        </w:rPr>
        <w:t>výrobku súvisiaceho s tabakovými výrobkami</w:t>
      </w:r>
      <w:r w:rsidR="004F7085" w:rsidRPr="00F724C0">
        <w:rPr>
          <w:rFonts w:ascii="Times New Roman" w:hAnsi="Times New Roman"/>
          <w:color w:val="000000"/>
          <w:sz w:val="24"/>
          <w:szCs w:val="24"/>
        </w:rPr>
        <w:t xml:space="preserve"> </w:t>
      </w:r>
      <w:r w:rsidRPr="00F724C0">
        <w:rPr>
          <w:rFonts w:ascii="Times New Roman" w:hAnsi="Times New Roman"/>
          <w:color w:val="000000"/>
          <w:sz w:val="24"/>
          <w:szCs w:val="24"/>
        </w:rPr>
        <w:t xml:space="preserve">určené na konečnú spotrebu. </w:t>
      </w:r>
    </w:p>
    <w:p w:rsidR="00A061B4" w:rsidRPr="00F724C0" w:rsidRDefault="00A061B4" w:rsidP="00F724C0">
      <w:pPr>
        <w:pStyle w:val="Odsekzoznamu"/>
        <w:spacing w:after="0" w:line="240" w:lineRule="auto"/>
        <w:ind w:left="284"/>
        <w:rPr>
          <w:rFonts w:ascii="Times New Roman" w:hAnsi="Times New Roman"/>
          <w:color w:val="000000"/>
          <w:sz w:val="24"/>
          <w:szCs w:val="24"/>
        </w:rPr>
      </w:pPr>
    </w:p>
    <w:p w:rsidR="00D853F7" w:rsidRPr="00455409" w:rsidRDefault="008C595A" w:rsidP="008C595A">
      <w:pPr>
        <w:pStyle w:val="Odsekzoznamu"/>
        <w:tabs>
          <w:tab w:val="left" w:pos="851"/>
        </w:tabs>
        <w:spacing w:after="0" w:line="240" w:lineRule="auto"/>
        <w:ind w:left="284"/>
        <w:jc w:val="both"/>
        <w:rPr>
          <w:rFonts w:ascii="Times New Roman" w:hAnsi="Times New Roman"/>
          <w:sz w:val="24"/>
          <w:szCs w:val="24"/>
        </w:rPr>
      </w:pPr>
      <w:r>
        <w:rPr>
          <w:rFonts w:ascii="Times New Roman" w:hAnsi="Times New Roman"/>
          <w:color w:val="000000"/>
          <w:sz w:val="24"/>
          <w:szCs w:val="24"/>
        </w:rPr>
        <w:t xml:space="preserve">(39) </w:t>
      </w:r>
      <w:r w:rsidR="00A061B4" w:rsidRPr="00F724C0">
        <w:rPr>
          <w:rFonts w:ascii="Times New Roman" w:hAnsi="Times New Roman"/>
          <w:color w:val="000000"/>
          <w:sz w:val="24"/>
          <w:szCs w:val="24"/>
        </w:rPr>
        <w:t xml:space="preserve">Daň sa vypočíta ako súčin základu dane a príslušnej sadzby dane. </w:t>
      </w:r>
      <w:r w:rsidR="00A061B4" w:rsidRPr="00F724C0">
        <w:rPr>
          <w:rFonts w:ascii="Times New Roman" w:hAnsi="Times New Roman"/>
          <w:sz w:val="24"/>
          <w:szCs w:val="24"/>
        </w:rPr>
        <w:t>Daň sa zaokrúhľuje do 0,005 eura nadol a od 0,005 eura vrátane nahor.</w:t>
      </w:r>
      <w:r w:rsidR="00A061B4" w:rsidRPr="00F724C0">
        <w:rPr>
          <w:rFonts w:ascii="Times New Roman" w:hAnsi="Times New Roman"/>
          <w:color w:val="000000"/>
          <w:sz w:val="24"/>
          <w:szCs w:val="24"/>
        </w:rPr>
        <w:t xml:space="preserve"> Sadzba dane z výrobkov súvisiacich s tabakovými výrobkami s výnimkou podľa </w:t>
      </w:r>
      <w:r w:rsidR="00A061B4" w:rsidRPr="00F724C0">
        <w:rPr>
          <w:rFonts w:ascii="Times New Roman" w:hAnsi="Times New Roman"/>
          <w:sz w:val="24"/>
          <w:szCs w:val="24"/>
        </w:rPr>
        <w:t xml:space="preserve">§ </w:t>
      </w:r>
      <w:r w:rsidR="00461D28" w:rsidRPr="00A241B6">
        <w:rPr>
          <w:rFonts w:ascii="Times New Roman" w:hAnsi="Times New Roman"/>
          <w:sz w:val="24"/>
          <w:szCs w:val="24"/>
        </w:rPr>
        <w:t>§ 44ai</w:t>
      </w:r>
      <w:r w:rsidR="00461D28" w:rsidRPr="00461D28">
        <w:rPr>
          <w:rFonts w:ascii="Times New Roman" w:hAnsi="Times New Roman"/>
          <w:sz w:val="24"/>
          <w:szCs w:val="24"/>
        </w:rPr>
        <w:t xml:space="preserve"> </w:t>
      </w:r>
      <w:r w:rsidR="00A061B4" w:rsidRPr="00461D28">
        <w:rPr>
          <w:rFonts w:ascii="Times New Roman" w:hAnsi="Times New Roman"/>
          <w:sz w:val="24"/>
          <w:szCs w:val="24"/>
        </w:rPr>
        <w:t>ods. 27</w:t>
      </w:r>
      <w:r w:rsidR="00A061B4" w:rsidRPr="00F724C0">
        <w:rPr>
          <w:rFonts w:ascii="Times New Roman" w:hAnsi="Times New Roman"/>
          <w:sz w:val="24"/>
          <w:szCs w:val="24"/>
        </w:rPr>
        <w:t xml:space="preserve"> </w:t>
      </w:r>
      <w:r w:rsidR="00A061B4" w:rsidRPr="00F724C0">
        <w:rPr>
          <w:rFonts w:ascii="Times New Roman" w:hAnsi="Times New Roman"/>
          <w:color w:val="000000"/>
          <w:sz w:val="24"/>
          <w:szCs w:val="24"/>
        </w:rPr>
        <w:t>sa ustanovuje takto:</w:t>
      </w:r>
      <w:r w:rsidR="00A061B4" w:rsidRPr="00F724C0">
        <w:rPr>
          <w:rFonts w:ascii="Times New Roman" w:hAnsi="Times New Roman"/>
          <w:sz w:val="24"/>
          <w:szCs w:val="24"/>
        </w:rPr>
        <w:t xml:space="preserve">                                        </w:t>
      </w:r>
    </w:p>
    <w:p w:rsidR="00A061B4" w:rsidRPr="00A241B6" w:rsidRDefault="007D7603" w:rsidP="00A241B6">
      <w:pPr>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    </w:t>
      </w:r>
      <w:r w:rsidRPr="00455409">
        <w:rPr>
          <w:rFonts w:ascii="Times New Roman" w:hAnsi="Times New Roman"/>
          <w:sz w:val="24"/>
          <w:szCs w:val="24"/>
        </w:rPr>
        <w:t>opis tovaru</w:t>
      </w:r>
      <w:r w:rsidR="00594198" w:rsidRPr="00A241B6">
        <w:rPr>
          <w:rFonts w:ascii="Times New Roman" w:hAnsi="Times New Roman"/>
          <w:sz w:val="24"/>
          <w:szCs w:val="24"/>
        </w:rPr>
        <w:t xml:space="preserve">                        </w:t>
      </w:r>
      <w:r>
        <w:rPr>
          <w:rFonts w:ascii="Times New Roman" w:hAnsi="Times New Roman"/>
          <w:sz w:val="24"/>
          <w:szCs w:val="24"/>
        </w:rPr>
        <w:t xml:space="preserve">                        </w:t>
      </w:r>
      <w:r w:rsidR="00594198" w:rsidRPr="00A241B6">
        <w:rPr>
          <w:rFonts w:ascii="Times New Roman" w:hAnsi="Times New Roman"/>
          <w:sz w:val="24"/>
          <w:szCs w:val="24"/>
        </w:rPr>
        <w:t xml:space="preserve"> </w:t>
      </w:r>
      <w:r w:rsidR="00A061B4" w:rsidRPr="00A241B6">
        <w:rPr>
          <w:rFonts w:ascii="Times New Roman" w:hAnsi="Times New Roman"/>
          <w:sz w:val="24"/>
          <w:szCs w:val="24"/>
        </w:rPr>
        <w:t>sadzba dane</w:t>
      </w:r>
    </w:p>
    <w:p w:rsidR="00A061B4" w:rsidRPr="00F724C0" w:rsidRDefault="00A061B4" w:rsidP="00F724C0">
      <w:pPr>
        <w:spacing w:after="0" w:line="240" w:lineRule="auto"/>
        <w:ind w:left="284"/>
        <w:jc w:val="both"/>
        <w:rPr>
          <w:rFonts w:ascii="Times New Roman" w:hAnsi="Times New Roman"/>
          <w:sz w:val="24"/>
          <w:szCs w:val="24"/>
        </w:rPr>
      </w:pPr>
      <w:r w:rsidRPr="00F724C0">
        <w:rPr>
          <w:rFonts w:ascii="Times New Roman" w:hAnsi="Times New Roman"/>
          <w:sz w:val="24"/>
          <w:szCs w:val="24"/>
        </w:rPr>
        <w:t xml:space="preserve">náplň do elektronických cigariet       </w:t>
      </w:r>
      <w:r w:rsidRPr="00F724C0">
        <w:rPr>
          <w:rFonts w:ascii="Times New Roman" w:hAnsi="Times New Roman"/>
          <w:sz w:val="24"/>
          <w:szCs w:val="24"/>
        </w:rPr>
        <w:tab/>
        <w:t>0,30 eura/ml</w:t>
      </w:r>
    </w:p>
    <w:p w:rsidR="00A061B4" w:rsidRPr="00F724C0" w:rsidRDefault="00A061B4" w:rsidP="00F724C0">
      <w:pPr>
        <w:spacing w:after="0" w:line="240" w:lineRule="auto"/>
        <w:ind w:left="284"/>
        <w:jc w:val="both"/>
        <w:rPr>
          <w:rFonts w:ascii="Times New Roman" w:hAnsi="Times New Roman"/>
          <w:sz w:val="24"/>
          <w:szCs w:val="24"/>
        </w:rPr>
      </w:pPr>
      <w:r w:rsidRPr="00F724C0">
        <w:rPr>
          <w:rFonts w:ascii="Times New Roman" w:hAnsi="Times New Roman"/>
          <w:sz w:val="24"/>
          <w:szCs w:val="24"/>
        </w:rPr>
        <w:t>nikotínové vrecúška</w:t>
      </w:r>
      <w:r w:rsidRPr="00F724C0">
        <w:rPr>
          <w:rFonts w:ascii="Times New Roman" w:hAnsi="Times New Roman"/>
          <w:sz w:val="24"/>
          <w:szCs w:val="24"/>
        </w:rPr>
        <w:tab/>
      </w:r>
      <w:r w:rsidRPr="00F724C0">
        <w:rPr>
          <w:rFonts w:ascii="Times New Roman" w:hAnsi="Times New Roman"/>
          <w:sz w:val="24"/>
          <w:szCs w:val="24"/>
        </w:rPr>
        <w:tab/>
      </w:r>
      <w:r w:rsidRPr="00F724C0">
        <w:rPr>
          <w:rFonts w:ascii="Times New Roman" w:hAnsi="Times New Roman"/>
          <w:sz w:val="24"/>
          <w:szCs w:val="24"/>
        </w:rPr>
        <w:tab/>
        <w:t>0,20 eura /g</w:t>
      </w:r>
    </w:p>
    <w:p w:rsidR="00A061B4" w:rsidRPr="00F724C0" w:rsidRDefault="00A061B4" w:rsidP="00F724C0">
      <w:pPr>
        <w:spacing w:after="0" w:line="240" w:lineRule="auto"/>
        <w:ind w:left="284"/>
        <w:jc w:val="both"/>
        <w:rPr>
          <w:rFonts w:ascii="Times New Roman" w:hAnsi="Times New Roman"/>
          <w:sz w:val="24"/>
          <w:szCs w:val="24"/>
        </w:rPr>
      </w:pPr>
      <w:r w:rsidRPr="00F724C0">
        <w:rPr>
          <w:rFonts w:ascii="Times New Roman" w:hAnsi="Times New Roman"/>
          <w:sz w:val="24"/>
          <w:szCs w:val="24"/>
        </w:rPr>
        <w:t>iné nikotínové výrobky</w:t>
      </w:r>
      <w:r w:rsidRPr="00F724C0">
        <w:rPr>
          <w:rFonts w:ascii="Times New Roman" w:hAnsi="Times New Roman"/>
          <w:sz w:val="24"/>
          <w:szCs w:val="24"/>
        </w:rPr>
        <w:tab/>
      </w:r>
      <w:r w:rsidRPr="00F724C0">
        <w:rPr>
          <w:rFonts w:ascii="Times New Roman" w:hAnsi="Times New Roman"/>
          <w:sz w:val="24"/>
          <w:szCs w:val="24"/>
        </w:rPr>
        <w:tab/>
      </w:r>
      <w:r w:rsidRPr="00F724C0">
        <w:rPr>
          <w:rFonts w:ascii="Times New Roman" w:hAnsi="Times New Roman"/>
          <w:sz w:val="24"/>
          <w:szCs w:val="24"/>
        </w:rPr>
        <w:tab/>
        <w:t>0,20 eura/g</w:t>
      </w:r>
      <w:r w:rsidR="003D3A5E" w:rsidRPr="00F724C0">
        <w:rPr>
          <w:rFonts w:ascii="Times New Roman" w:hAnsi="Times New Roman"/>
          <w:sz w:val="24"/>
          <w:szCs w:val="24"/>
        </w:rPr>
        <w:t>.</w:t>
      </w:r>
    </w:p>
    <w:p w:rsidR="00A731C4" w:rsidRPr="00F724C0" w:rsidRDefault="00A731C4" w:rsidP="00F724C0">
      <w:pPr>
        <w:spacing w:after="0" w:line="240" w:lineRule="auto"/>
        <w:ind w:left="284"/>
        <w:jc w:val="both"/>
        <w:rPr>
          <w:rFonts w:ascii="Times New Roman" w:hAnsi="Times New Roman"/>
          <w:sz w:val="24"/>
          <w:szCs w:val="24"/>
        </w:rPr>
      </w:pPr>
    </w:p>
    <w:p w:rsidR="00A061B4" w:rsidRPr="00F724C0" w:rsidRDefault="00A061B4" w:rsidP="008C595A">
      <w:pPr>
        <w:pStyle w:val="Odsekzoznamu"/>
        <w:numPr>
          <w:ilvl w:val="0"/>
          <w:numId w:val="69"/>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color w:val="000000"/>
          <w:sz w:val="24"/>
          <w:szCs w:val="24"/>
        </w:rPr>
        <w:t>Daň z výrobku súvisiaceho s tabakovými výrobkami preukázateľne zdanenom na daňovom</w:t>
      </w:r>
      <w:r w:rsidRPr="00F724C0">
        <w:rPr>
          <w:rFonts w:ascii="Times New Roman" w:hAnsi="Times New Roman"/>
          <w:sz w:val="24"/>
          <w:szCs w:val="24"/>
        </w:rPr>
        <w:t xml:space="preserve"> území možno vrátiť osobe podľa odseku 34 písm. c) a d), ak v rámci podnikania tento výrobok súvisiaci s tabakovými výrobkami</w:t>
      </w:r>
    </w:p>
    <w:p w:rsidR="00A061B4" w:rsidRPr="00F724C0" w:rsidRDefault="00A061B4" w:rsidP="00F724C0">
      <w:pPr>
        <w:pStyle w:val="Odsekzoznamu"/>
        <w:numPr>
          <w:ilvl w:val="0"/>
          <w:numId w:val="7"/>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dodala na územie iného členského štátu osobe na podnikateľské účely a k daňovému priznaniu priložila</w:t>
      </w:r>
    </w:p>
    <w:p w:rsidR="00A061B4" w:rsidRPr="00F724C0" w:rsidRDefault="00A061B4" w:rsidP="00F724C0">
      <w:pPr>
        <w:pStyle w:val="Odsekzoznamu"/>
        <w:numPr>
          <w:ilvl w:val="0"/>
          <w:numId w:val="51"/>
        </w:numPr>
        <w:spacing w:after="0" w:line="240" w:lineRule="auto"/>
        <w:ind w:left="993" w:hanging="284"/>
        <w:jc w:val="both"/>
        <w:rPr>
          <w:rFonts w:ascii="Times New Roman" w:hAnsi="Times New Roman"/>
          <w:sz w:val="24"/>
          <w:szCs w:val="24"/>
        </w:rPr>
      </w:pPr>
      <w:r w:rsidRPr="00F724C0">
        <w:rPr>
          <w:rFonts w:ascii="Times New Roman" w:hAnsi="Times New Roman"/>
          <w:sz w:val="24"/>
          <w:szCs w:val="24"/>
        </w:rPr>
        <w:t>potvrdenie príjmu výrobku súvisiaceho s tabakovými výrobkami príjemcom (odberateľom) výrobku súvisiaceho s tabakovými výrobkami,</w:t>
      </w:r>
    </w:p>
    <w:p w:rsidR="00A061B4" w:rsidRPr="00F724C0" w:rsidRDefault="00A061B4" w:rsidP="00F724C0">
      <w:pPr>
        <w:pStyle w:val="Odsekzoznamu"/>
        <w:numPr>
          <w:ilvl w:val="0"/>
          <w:numId w:val="51"/>
        </w:numPr>
        <w:spacing w:after="0" w:line="240" w:lineRule="auto"/>
        <w:ind w:left="993" w:hanging="284"/>
        <w:jc w:val="both"/>
        <w:rPr>
          <w:rFonts w:ascii="Times New Roman" w:hAnsi="Times New Roman"/>
          <w:sz w:val="24"/>
          <w:szCs w:val="24"/>
        </w:rPr>
      </w:pPr>
      <w:r w:rsidRPr="00F724C0">
        <w:rPr>
          <w:rFonts w:ascii="Times New Roman" w:hAnsi="Times New Roman"/>
          <w:sz w:val="24"/>
          <w:szCs w:val="24"/>
        </w:rPr>
        <w:t>potvrdenie správcu dane iného členského štátu o vysporiadaní dane z výrobku súvisiaceho s tabakovými výrobkami v tomto členskom štáte, ak výrobok súvisiaci s tabakovými výrobkami je predmetom dane v tomto členskom štáte,</w:t>
      </w:r>
    </w:p>
    <w:p w:rsidR="00A061B4" w:rsidRPr="00F724C0" w:rsidRDefault="00A061B4" w:rsidP="00F724C0">
      <w:pPr>
        <w:pStyle w:val="Odsekzoznamu"/>
        <w:numPr>
          <w:ilvl w:val="0"/>
          <w:numId w:val="7"/>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vyviezla na územie tretieho štátu a uskutočnenie vývozu preukázala colným vyhlásením, v ktorom je colným úradom potvrdený výstup výrobku súvisiaceho s tabakovými výrobkami z územia Európskej únie, a dokladom o odoslaní alebo preprave výrobku súvisiaceho s tabakovými výrobkami,</w:t>
      </w:r>
    </w:p>
    <w:p w:rsidR="00A061B4" w:rsidRPr="00F724C0" w:rsidRDefault="00A061B4" w:rsidP="00F724C0">
      <w:pPr>
        <w:pStyle w:val="Odsekzoznamu"/>
        <w:numPr>
          <w:ilvl w:val="0"/>
          <w:numId w:val="7"/>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bol odobratý ako vzorka na účely daňového dozoru alebo inej úradnej kontroly, úradnej skúšky alebo úradného zisťovania v technologicky odôvodnenom množstve, alebo</w:t>
      </w:r>
    </w:p>
    <w:p w:rsidR="00A061B4" w:rsidRPr="00EC29C9" w:rsidRDefault="00A061B4" w:rsidP="00F724C0">
      <w:pPr>
        <w:pStyle w:val="Odsekzoznamu"/>
        <w:numPr>
          <w:ilvl w:val="0"/>
          <w:numId w:val="7"/>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bol zničený colným úradom alebo pod jeho dozorom, a to aj ak sa vlastníkom výrobku súvisiaceho s tabakovými výrobkami stal štát podľa osobitných predpisov;</w:t>
      </w:r>
      <w:hyperlink r:id="rId17" w:anchor="poznamky.poznamka-3" w:tooltip="Odkaz na predpis alebo ustanovenie" w:history="1">
        <w:r w:rsidRPr="00F724C0">
          <w:rPr>
            <w:rStyle w:val="Hypertextovprepojenie"/>
            <w:rFonts w:ascii="Times New Roman" w:hAnsi="Times New Roman"/>
            <w:iCs/>
            <w:color w:val="auto"/>
            <w:sz w:val="24"/>
            <w:szCs w:val="24"/>
            <w:u w:val="none"/>
            <w:vertAlign w:val="superscript"/>
          </w:rPr>
          <w:t>3</w:t>
        </w:r>
        <w:r w:rsidRPr="00F724C0">
          <w:rPr>
            <w:rStyle w:val="Hypertextovprepojenie"/>
            <w:rFonts w:ascii="Times New Roman" w:hAnsi="Times New Roman"/>
            <w:iCs/>
            <w:color w:val="auto"/>
            <w:sz w:val="24"/>
            <w:szCs w:val="24"/>
            <w:u w:val="none"/>
          </w:rPr>
          <w:t>)</w:t>
        </w:r>
      </w:hyperlink>
      <w:r w:rsidRPr="00EC29C9">
        <w:rPr>
          <w:rFonts w:ascii="Times New Roman" w:hAnsi="Times New Roman"/>
          <w:sz w:val="24"/>
          <w:szCs w:val="24"/>
        </w:rPr>
        <w:t> k daňovému priznaniu je osoba podľa odseku 34 písm. c) a d) povinná priložiť úradný záznam o zničení kontrolných známok a úradný záznam o zničení spotrebiteľského balenia výrobku súvisiaceho s tabakovými výrobkami.</w:t>
      </w:r>
    </w:p>
    <w:p w:rsidR="00A061B4" w:rsidRPr="00EC29C9" w:rsidRDefault="00A061B4" w:rsidP="00F724C0">
      <w:pPr>
        <w:pStyle w:val="Odsekzoznamu"/>
        <w:spacing w:after="0" w:line="240" w:lineRule="auto"/>
        <w:ind w:left="284"/>
        <w:jc w:val="both"/>
        <w:rPr>
          <w:rFonts w:ascii="Times New Roman" w:hAnsi="Times New Roman"/>
          <w:sz w:val="24"/>
          <w:szCs w:val="24"/>
        </w:rPr>
      </w:pPr>
    </w:p>
    <w:p w:rsidR="00A061B4" w:rsidRPr="00EC29C9" w:rsidRDefault="00A061B4" w:rsidP="008C595A">
      <w:pPr>
        <w:pStyle w:val="Odsekzoznamu"/>
        <w:numPr>
          <w:ilvl w:val="0"/>
          <w:numId w:val="69"/>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Preukázateľne zdaneným výrobkom súvisiacim s tabakovými výrobkami na účely tohto zákona je výrobok súvisiaci s tabakovými výrobkami, ak platba dane za tento výrobok bola vykonaná podľa osobitných predpisov</w:t>
      </w:r>
      <w:hyperlink r:id="rId18" w:anchor="poznamky.poznamka-8c" w:tooltip="Odkaz na predpis alebo ustanovenie" w:history="1">
        <w:r w:rsidRPr="00F724C0">
          <w:rPr>
            <w:rStyle w:val="Hypertextovprepojenie"/>
            <w:rFonts w:ascii="Times New Roman" w:hAnsi="Times New Roman"/>
            <w:iCs/>
            <w:color w:val="auto"/>
            <w:sz w:val="24"/>
            <w:szCs w:val="24"/>
            <w:u w:val="none"/>
            <w:vertAlign w:val="superscript"/>
          </w:rPr>
          <w:t>8c</w:t>
        </w:r>
        <w:r w:rsidRPr="00F724C0">
          <w:rPr>
            <w:rStyle w:val="Hypertextovprepojenie"/>
            <w:rFonts w:ascii="Times New Roman" w:hAnsi="Times New Roman"/>
            <w:iCs/>
            <w:color w:val="auto"/>
            <w:sz w:val="24"/>
            <w:szCs w:val="24"/>
            <w:u w:val="none"/>
          </w:rPr>
          <w:t>)</w:t>
        </w:r>
      </w:hyperlink>
      <w:r w:rsidRPr="00EC29C9">
        <w:rPr>
          <w:rFonts w:ascii="Times New Roman" w:hAnsi="Times New Roman"/>
          <w:sz w:val="24"/>
          <w:szCs w:val="24"/>
        </w:rPr>
        <w:t> alebo bola započítaná s vrátením dane. Za preukázateľne zdanený výrobok súvisiaci s tabakovými výrobkami sa považuje aj výrobok súvisiaci s tabakovými výrobkami, ktorého zdanenie je doložené dokladom potvrdzujúcim jeho nadobudnutie za cenu s daňou a dokladom potvrdzujúcim zaplatenie dane v cene výrobku súvisiaceho s tabakovými výrobkami.</w:t>
      </w:r>
    </w:p>
    <w:p w:rsidR="00A061B4" w:rsidRPr="00EC29C9" w:rsidRDefault="00A061B4" w:rsidP="00F724C0">
      <w:pPr>
        <w:pStyle w:val="Odsekzoznamu"/>
        <w:tabs>
          <w:tab w:val="left" w:pos="851"/>
        </w:tabs>
        <w:spacing w:after="0" w:line="240" w:lineRule="auto"/>
        <w:ind w:left="284"/>
        <w:jc w:val="both"/>
        <w:rPr>
          <w:rFonts w:ascii="Times New Roman" w:hAnsi="Times New Roman"/>
          <w:sz w:val="24"/>
          <w:szCs w:val="24"/>
        </w:rPr>
      </w:pPr>
    </w:p>
    <w:p w:rsidR="00A061B4" w:rsidRPr="00EC29C9" w:rsidRDefault="00A061B4" w:rsidP="008C595A">
      <w:pPr>
        <w:pStyle w:val="Odsekzoznamu"/>
        <w:numPr>
          <w:ilvl w:val="0"/>
          <w:numId w:val="69"/>
        </w:numPr>
        <w:tabs>
          <w:tab w:val="left" w:pos="851"/>
        </w:tabs>
        <w:spacing w:after="0" w:line="240" w:lineRule="auto"/>
        <w:ind w:left="284" w:firstLine="0"/>
        <w:jc w:val="both"/>
        <w:rPr>
          <w:rFonts w:ascii="Times New Roman" w:hAnsi="Times New Roman"/>
          <w:sz w:val="24"/>
          <w:szCs w:val="24"/>
        </w:rPr>
      </w:pPr>
      <w:r w:rsidRPr="00EC29C9">
        <w:rPr>
          <w:rFonts w:ascii="Times New Roman" w:hAnsi="Times New Roman"/>
          <w:sz w:val="24"/>
          <w:szCs w:val="24"/>
        </w:rPr>
        <w:t xml:space="preserve">Na vrátenie dane </w:t>
      </w:r>
      <w:r w:rsidR="00C5790C" w:rsidRPr="00F724C0">
        <w:rPr>
          <w:rFonts w:ascii="Times New Roman" w:hAnsi="Times New Roman"/>
          <w:sz w:val="24"/>
          <w:szCs w:val="24"/>
        </w:rPr>
        <w:t xml:space="preserve">z výrobku súvisiaceho s tabakovými výrobkami </w:t>
      </w:r>
      <w:r w:rsidRPr="00F724C0">
        <w:rPr>
          <w:rFonts w:ascii="Times New Roman" w:hAnsi="Times New Roman"/>
          <w:sz w:val="24"/>
          <w:szCs w:val="24"/>
        </w:rPr>
        <w:t>sa primerane použije </w:t>
      </w:r>
      <w:hyperlink r:id="rId19" w:anchor="paragraf-14.odsek-4" w:tooltip="Odkaz na predpis alebo ustanovenie" w:history="1">
        <w:r w:rsidRPr="00F724C0">
          <w:rPr>
            <w:rStyle w:val="Hypertextovprepojenie"/>
            <w:rFonts w:ascii="Times New Roman" w:hAnsi="Times New Roman"/>
            <w:iCs/>
            <w:color w:val="auto"/>
            <w:sz w:val="24"/>
            <w:szCs w:val="24"/>
            <w:u w:val="none"/>
          </w:rPr>
          <w:t>§ 14 ods. 4</w:t>
        </w:r>
      </w:hyperlink>
      <w:r w:rsidRPr="00EC29C9">
        <w:rPr>
          <w:rFonts w:ascii="Times New Roman" w:hAnsi="Times New Roman"/>
          <w:sz w:val="24"/>
          <w:szCs w:val="24"/>
        </w:rPr>
        <w:t> a </w:t>
      </w:r>
      <w:hyperlink r:id="rId20" w:anchor="paragraf-14.odsek-5" w:tooltip="Odkaz na predpis alebo ustanovenie" w:history="1">
        <w:r w:rsidRPr="00F724C0">
          <w:rPr>
            <w:rStyle w:val="Hypertextovprepojenie"/>
            <w:rFonts w:ascii="Times New Roman" w:hAnsi="Times New Roman"/>
            <w:iCs/>
            <w:color w:val="auto"/>
            <w:sz w:val="24"/>
            <w:szCs w:val="24"/>
            <w:u w:val="none"/>
          </w:rPr>
          <w:t>5</w:t>
        </w:r>
      </w:hyperlink>
      <w:r w:rsidRPr="00EC29C9">
        <w:rPr>
          <w:rFonts w:ascii="Times New Roman" w:hAnsi="Times New Roman"/>
          <w:sz w:val="24"/>
          <w:szCs w:val="24"/>
        </w:rPr>
        <w:t>.</w:t>
      </w:r>
    </w:p>
    <w:p w:rsidR="00A061B4" w:rsidRPr="00EC29C9" w:rsidRDefault="00A061B4" w:rsidP="00F724C0">
      <w:pPr>
        <w:pStyle w:val="Odsekzoznamu"/>
        <w:spacing w:after="0" w:line="240" w:lineRule="auto"/>
        <w:rPr>
          <w:rFonts w:ascii="Times New Roman" w:hAnsi="Times New Roman"/>
          <w:sz w:val="24"/>
          <w:szCs w:val="24"/>
        </w:rPr>
      </w:pPr>
    </w:p>
    <w:p w:rsidR="00A061B4" w:rsidRPr="00F724C0" w:rsidRDefault="00A061B4" w:rsidP="008C595A">
      <w:pPr>
        <w:pStyle w:val="Odsekzoznamu"/>
        <w:numPr>
          <w:ilvl w:val="0"/>
          <w:numId w:val="69"/>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lastRenderedPageBreak/>
        <w:t>Od dane je oslobodený neobchodný dovoz výrobku súvisiaceho s tabakovými výrobkami v osobnej batožine cestujúceho z územia tretích štátov najviac v množstve desať spotrebiteľských balení výrobku súvisiaceho s tabakovými výrobkami, ak cestuje leteckou dopravou, a najviac v množstve dve spotrebiteľské balenia výrobku súvisiaceho s tabakovými výrobkami, ak cestuje inak ako leteckou dopravou. Oslobodenie od dane sa neuplatní, ak cestujúcim je osoba mladšia ako 17 rokov. Od dane je oslobodený výrobok súvisiaci s tabakovými výrobkami prepravovaný z iného členského štátu na daňové územie fyzickou osobou na svoju osobnú spotrebu v množstve 80 ml náplne do elektronickej cigarety, 500 g nikotínových vrecúšok alebo 500 g iného nikotínového výrobku; každé množstvo predstavuje 100 % celkového povoleného množstva, oslobodenie od dane sa môže uplatňovať na akúkoľvek kombináciu za predpokladu, že súhrnný percentuálny podiel jednotlivých povolených množstiev nepresahuje 100 % celkového povoleného množstva. Ak sa použije výrobok súvisiaci s tabakovými výrobkami na iné účely ako osobnú spotrebu, vzniká daňová povinnosť na daňovom území dňom takéhoto použitia výrobku súvisiaceho s tabakovými výrobkami. Platiteľom dane je fyzická osoba, ktorá prepravila výrobok súvisiaci s tabakovými výrobkami na daňové územie, pričom je povinná do troch pracovných dní od vzniku daňovej povinnosti podať daňové priznanie a zaplatiť daň; na daňové priznanie sa použije § 13 primerane.</w:t>
      </w:r>
    </w:p>
    <w:p w:rsidR="00A061B4" w:rsidRPr="00F724C0" w:rsidRDefault="00A061B4" w:rsidP="00F724C0">
      <w:pPr>
        <w:pStyle w:val="Odsekzoznamu"/>
        <w:tabs>
          <w:tab w:val="left" w:pos="851"/>
        </w:tabs>
        <w:spacing w:after="0" w:line="240" w:lineRule="auto"/>
        <w:ind w:left="284"/>
        <w:jc w:val="both"/>
        <w:rPr>
          <w:rFonts w:ascii="Times New Roman" w:hAnsi="Times New Roman"/>
          <w:sz w:val="24"/>
          <w:szCs w:val="24"/>
        </w:rPr>
      </w:pPr>
    </w:p>
    <w:p w:rsidR="00A061B4" w:rsidRPr="00F724C0" w:rsidRDefault="00A061B4" w:rsidP="008C595A">
      <w:pPr>
        <w:pStyle w:val="Odsekzoznamu"/>
        <w:numPr>
          <w:ilvl w:val="0"/>
          <w:numId w:val="69"/>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Od dane je oslobodený výrobok súvisiaci s tabakovými výrobkami, ak</w:t>
      </w:r>
    </w:p>
    <w:p w:rsidR="00A061B4" w:rsidRPr="00F724C0" w:rsidRDefault="00A061B4" w:rsidP="00F724C0">
      <w:pPr>
        <w:pStyle w:val="Odsekzoznamu"/>
        <w:numPr>
          <w:ilvl w:val="0"/>
          <w:numId w:val="52"/>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bol nenávratne zničený alebo znehodnotený v dôsledku nehody, havárie, technologickej poruchy alebo vplyvom vyššej moci a ak sú tieto straty na základe úradného zistenia a potvrdenia uznané colným úradom alebo správcom dane iného členského štátu,</w:t>
      </w:r>
    </w:p>
    <w:p w:rsidR="00A061B4" w:rsidRPr="00F724C0" w:rsidRDefault="00A061B4" w:rsidP="00F724C0">
      <w:pPr>
        <w:pStyle w:val="Odsekzoznamu"/>
        <w:numPr>
          <w:ilvl w:val="0"/>
          <w:numId w:val="52"/>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bol odobratý ako vzorka na účely daňového dozoru alebo na účely inej úradnej kontroly, úradnej skúšky alebo úradného zisťovania v </w:t>
      </w:r>
      <w:r w:rsidR="00E126E6" w:rsidRPr="00F724C0">
        <w:rPr>
          <w:rFonts w:ascii="Times New Roman" w:hAnsi="Times New Roman"/>
          <w:sz w:val="24"/>
          <w:szCs w:val="24"/>
        </w:rPr>
        <w:t>technologicky odôvodnenom množstve</w:t>
      </w:r>
      <w:r w:rsidRPr="00F724C0">
        <w:rPr>
          <w:rFonts w:ascii="Times New Roman" w:hAnsi="Times New Roman"/>
          <w:sz w:val="24"/>
          <w:szCs w:val="24"/>
        </w:rPr>
        <w:t>, alebo</w:t>
      </w:r>
    </w:p>
    <w:p w:rsidR="00A061B4" w:rsidRPr="00F724C0" w:rsidRDefault="00A061B4" w:rsidP="00F724C0">
      <w:pPr>
        <w:pStyle w:val="Odsekzoznamu"/>
        <w:numPr>
          <w:ilvl w:val="0"/>
          <w:numId w:val="52"/>
        </w:numPr>
        <w:spacing w:after="0" w:line="240" w:lineRule="auto"/>
        <w:ind w:left="709" w:hanging="425"/>
        <w:jc w:val="both"/>
        <w:rPr>
          <w:rFonts w:ascii="Times New Roman" w:hAnsi="Times New Roman"/>
          <w:sz w:val="24"/>
          <w:szCs w:val="24"/>
          <w:vertAlign w:val="superscript"/>
        </w:rPr>
      </w:pPr>
      <w:r w:rsidRPr="00F724C0">
        <w:rPr>
          <w:rFonts w:ascii="Times New Roman" w:hAnsi="Times New Roman"/>
          <w:sz w:val="24"/>
          <w:szCs w:val="24"/>
        </w:rPr>
        <w:t>bol zničený colným úradom alebo pod jeho dozorom, a to aj ak sa vlastníkom výrobku súvisiaceho s tabakovým výrobkom stal štát podľa osobitných predpisov.</w:t>
      </w:r>
      <w:r w:rsidRPr="00F724C0">
        <w:rPr>
          <w:rFonts w:ascii="Times New Roman" w:hAnsi="Times New Roman"/>
          <w:sz w:val="24"/>
          <w:szCs w:val="24"/>
          <w:vertAlign w:val="superscript"/>
        </w:rPr>
        <w:t>3</w:t>
      </w:r>
      <w:r w:rsidRPr="00F724C0">
        <w:rPr>
          <w:rFonts w:ascii="Times New Roman" w:hAnsi="Times New Roman"/>
          <w:sz w:val="24"/>
          <w:szCs w:val="24"/>
        </w:rPr>
        <w:t>)</w:t>
      </w:r>
    </w:p>
    <w:p w:rsidR="00A061B4" w:rsidRPr="00F724C0" w:rsidRDefault="00A061B4" w:rsidP="00F724C0">
      <w:pPr>
        <w:pStyle w:val="Odsekzoznamu"/>
        <w:spacing w:after="0" w:line="240" w:lineRule="auto"/>
        <w:ind w:left="284"/>
        <w:jc w:val="both"/>
        <w:rPr>
          <w:rFonts w:ascii="Times New Roman" w:hAnsi="Times New Roman"/>
          <w:sz w:val="24"/>
          <w:szCs w:val="24"/>
          <w:vertAlign w:val="superscript"/>
        </w:rPr>
      </w:pPr>
    </w:p>
    <w:p w:rsidR="00A061B4" w:rsidRPr="00F724C0" w:rsidRDefault="00A061B4" w:rsidP="008C595A">
      <w:pPr>
        <w:pStyle w:val="Odsekzoznamu"/>
        <w:numPr>
          <w:ilvl w:val="0"/>
          <w:numId w:val="69"/>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color w:val="000000"/>
          <w:sz w:val="24"/>
          <w:szCs w:val="24"/>
        </w:rPr>
        <w:t>Držiteľ povolenia na distribúciu výrobku súvisiaceho s tabakovými</w:t>
      </w:r>
      <w:r w:rsidRPr="00F724C0">
        <w:rPr>
          <w:rFonts w:ascii="Times New Roman" w:hAnsi="Times New Roman"/>
          <w:sz w:val="24"/>
          <w:szCs w:val="24"/>
        </w:rPr>
        <w:t xml:space="preserve"> výrobkami je povinný za kalendárny mesiac viesť evidenciu výrobku súvisiaceho s tabakovými výrobkami</w:t>
      </w:r>
    </w:p>
    <w:p w:rsidR="00A061B4" w:rsidRPr="00F724C0" w:rsidRDefault="00A061B4" w:rsidP="00F724C0">
      <w:pPr>
        <w:pStyle w:val="Odsekzoznamu"/>
        <w:numPr>
          <w:ilvl w:val="0"/>
          <w:numId w:val="53"/>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vyrobeného na daňovom území,</w:t>
      </w:r>
    </w:p>
    <w:p w:rsidR="00A061B4" w:rsidRPr="00F724C0" w:rsidRDefault="00A061B4" w:rsidP="00F724C0">
      <w:pPr>
        <w:pStyle w:val="Odsekzoznamu"/>
        <w:numPr>
          <w:ilvl w:val="0"/>
          <w:numId w:val="53"/>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prijatého na daňovom území z iného členského štátu,</w:t>
      </w:r>
    </w:p>
    <w:p w:rsidR="00A061B4" w:rsidRPr="00F724C0" w:rsidRDefault="00A061B4" w:rsidP="00F724C0">
      <w:pPr>
        <w:pStyle w:val="Odsekzoznamu"/>
        <w:numPr>
          <w:ilvl w:val="0"/>
          <w:numId w:val="53"/>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prijatého na daňovom území od iného </w:t>
      </w:r>
      <w:r w:rsidR="00116CC6" w:rsidRPr="00F724C0">
        <w:rPr>
          <w:rFonts w:ascii="Times New Roman" w:hAnsi="Times New Roman"/>
          <w:sz w:val="24"/>
          <w:szCs w:val="24"/>
        </w:rPr>
        <w:t>držiteľa povolenia na distribúciu</w:t>
      </w:r>
      <w:r w:rsidRPr="00F724C0">
        <w:rPr>
          <w:rFonts w:ascii="Times New Roman" w:hAnsi="Times New Roman"/>
          <w:sz w:val="24"/>
          <w:szCs w:val="24"/>
        </w:rPr>
        <w:t xml:space="preserve"> výrobku súvisiaceho s tabakovými výrobkami,</w:t>
      </w:r>
    </w:p>
    <w:p w:rsidR="00A061B4" w:rsidRPr="00F724C0" w:rsidRDefault="00A061B4" w:rsidP="00F724C0">
      <w:pPr>
        <w:pStyle w:val="Odsekzoznamu"/>
        <w:numPr>
          <w:ilvl w:val="0"/>
          <w:numId w:val="53"/>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odoslaného do iného členského štátu,</w:t>
      </w:r>
    </w:p>
    <w:p w:rsidR="00A061B4" w:rsidRPr="00F724C0" w:rsidRDefault="00A061B4" w:rsidP="00F724C0">
      <w:pPr>
        <w:pStyle w:val="Odsekzoznamu"/>
        <w:numPr>
          <w:ilvl w:val="0"/>
          <w:numId w:val="53"/>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 xml:space="preserve">odoslaného inému </w:t>
      </w:r>
      <w:r w:rsidR="00101563" w:rsidRPr="00F724C0">
        <w:rPr>
          <w:rFonts w:ascii="Times New Roman" w:hAnsi="Times New Roman"/>
          <w:sz w:val="24"/>
          <w:szCs w:val="24"/>
        </w:rPr>
        <w:t>držiteľovi povolenia na distribúciu</w:t>
      </w:r>
      <w:r w:rsidRPr="00F724C0">
        <w:rPr>
          <w:rFonts w:ascii="Times New Roman" w:hAnsi="Times New Roman"/>
          <w:sz w:val="24"/>
          <w:szCs w:val="24"/>
        </w:rPr>
        <w:t xml:space="preserve"> výrobku súvisiaceho s tabakovými výrobkami na daňovom území,</w:t>
      </w:r>
    </w:p>
    <w:p w:rsidR="00A061B4" w:rsidRPr="00F724C0" w:rsidRDefault="00A061B4" w:rsidP="00F724C0">
      <w:pPr>
        <w:pStyle w:val="Odsekzoznamu"/>
        <w:numPr>
          <w:ilvl w:val="0"/>
          <w:numId w:val="53"/>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predaného na konečnú spotrebu,</w:t>
      </w:r>
    </w:p>
    <w:p w:rsidR="00A061B4" w:rsidRPr="00F724C0" w:rsidRDefault="00A061B4" w:rsidP="00F724C0">
      <w:pPr>
        <w:pStyle w:val="Odsekzoznamu"/>
        <w:numPr>
          <w:ilvl w:val="0"/>
          <w:numId w:val="53"/>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dodaného držiteľovi povolenia na obchodovanie s výrobkom súvisiacim s tabakovými výrobkami,</w:t>
      </w:r>
    </w:p>
    <w:p w:rsidR="00A061B4" w:rsidRPr="00F724C0" w:rsidRDefault="00A061B4" w:rsidP="00F724C0">
      <w:pPr>
        <w:pStyle w:val="Odsekzoznamu"/>
        <w:numPr>
          <w:ilvl w:val="0"/>
          <w:numId w:val="53"/>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dovezeného na daňové územie z územia tretích štátov,</w:t>
      </w:r>
    </w:p>
    <w:p w:rsidR="00A061B4" w:rsidRPr="00F724C0" w:rsidRDefault="00A061B4" w:rsidP="00F724C0">
      <w:pPr>
        <w:pStyle w:val="Odsekzoznamu"/>
        <w:numPr>
          <w:ilvl w:val="0"/>
          <w:numId w:val="53"/>
        </w:numPr>
        <w:spacing w:after="0" w:line="240" w:lineRule="auto"/>
        <w:ind w:left="709" w:hanging="425"/>
        <w:jc w:val="both"/>
        <w:rPr>
          <w:rFonts w:ascii="Times New Roman" w:hAnsi="Times New Roman"/>
          <w:sz w:val="24"/>
          <w:szCs w:val="24"/>
        </w:rPr>
      </w:pPr>
      <w:r w:rsidRPr="00F724C0">
        <w:rPr>
          <w:rFonts w:ascii="Times New Roman" w:hAnsi="Times New Roman"/>
          <w:sz w:val="24"/>
          <w:szCs w:val="24"/>
        </w:rPr>
        <w:t>vyvezeného na územie tretích štátov.</w:t>
      </w:r>
    </w:p>
    <w:p w:rsidR="00A061B4" w:rsidRPr="00F724C0" w:rsidRDefault="00A061B4" w:rsidP="00F724C0">
      <w:pPr>
        <w:pStyle w:val="Odsekzoznamu"/>
        <w:spacing w:after="0" w:line="240" w:lineRule="auto"/>
        <w:ind w:left="709"/>
        <w:jc w:val="both"/>
        <w:rPr>
          <w:rFonts w:ascii="Times New Roman" w:hAnsi="Times New Roman"/>
          <w:sz w:val="24"/>
          <w:szCs w:val="24"/>
        </w:rPr>
      </w:pPr>
    </w:p>
    <w:p w:rsidR="00A061B4" w:rsidRPr="00F724C0" w:rsidRDefault="00A061B4" w:rsidP="008C595A">
      <w:pPr>
        <w:pStyle w:val="Odsekzoznamu"/>
        <w:numPr>
          <w:ilvl w:val="0"/>
          <w:numId w:val="69"/>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Stav zásob výrobku súvisiaceho s tabakovými výrobkami držiteľ povolenia na distribúciu výrobku súvisiaceho s tabakovými výrobkami vedie k poslednému dňu kalendárneho mesiaca. Zápisy v evidencii podľa odseku 45 je držiteľ povolenia na </w:t>
      </w:r>
      <w:r w:rsidRPr="00F724C0">
        <w:rPr>
          <w:rFonts w:ascii="Times New Roman" w:hAnsi="Times New Roman"/>
          <w:sz w:val="24"/>
          <w:szCs w:val="24"/>
        </w:rPr>
        <w:lastRenderedPageBreak/>
        <w:t xml:space="preserve">distribúciu výrobku súvisiaceho s tabakovými výrobkami povinný vykonať denne, najneskôr nasledujúci pracovný deň po vzniku udalosti uvedenej v odseku 45. </w:t>
      </w:r>
    </w:p>
    <w:p w:rsidR="00A061B4" w:rsidRPr="00F724C0" w:rsidRDefault="00A061B4" w:rsidP="00F724C0">
      <w:pPr>
        <w:pStyle w:val="Odsekzoznamu"/>
        <w:tabs>
          <w:tab w:val="left" w:pos="851"/>
        </w:tabs>
        <w:spacing w:after="0" w:line="240" w:lineRule="auto"/>
        <w:ind w:left="284"/>
        <w:jc w:val="both"/>
        <w:rPr>
          <w:rFonts w:ascii="Times New Roman" w:hAnsi="Times New Roman"/>
          <w:sz w:val="24"/>
          <w:szCs w:val="24"/>
        </w:rPr>
      </w:pPr>
    </w:p>
    <w:p w:rsidR="00A061B4" w:rsidRPr="00F724C0" w:rsidRDefault="00A061B4" w:rsidP="008C595A">
      <w:pPr>
        <w:pStyle w:val="Odsekzoznamu"/>
        <w:numPr>
          <w:ilvl w:val="0"/>
          <w:numId w:val="69"/>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Výrobok súvisiaci s tabakovými výrobkami musí byť označený kontrolnou známkou, na ktorej je uvedený znak „ITV“</w:t>
      </w:r>
      <w:r w:rsidR="003D3A5E" w:rsidRPr="00F724C0">
        <w:rPr>
          <w:rFonts w:ascii="Times New Roman" w:hAnsi="Times New Roman"/>
          <w:sz w:val="24"/>
          <w:szCs w:val="24"/>
        </w:rPr>
        <w:t>,</w:t>
      </w:r>
      <w:r w:rsidRPr="00F724C0">
        <w:rPr>
          <w:rFonts w:ascii="Times New Roman" w:hAnsi="Times New Roman"/>
          <w:sz w:val="24"/>
          <w:szCs w:val="24"/>
        </w:rPr>
        <w:t xml:space="preserve"> jeden pracovný deň pred jeho predajom alebo dodaním na daňovom území, ak tento zákon neustanovuje inak.</w:t>
      </w:r>
    </w:p>
    <w:p w:rsidR="00A061B4" w:rsidRPr="00F724C0" w:rsidRDefault="00A061B4" w:rsidP="00F724C0">
      <w:pPr>
        <w:pStyle w:val="Odsekzoznamu"/>
        <w:spacing w:after="0" w:line="240" w:lineRule="auto"/>
        <w:rPr>
          <w:rFonts w:ascii="Times New Roman" w:hAnsi="Times New Roman"/>
          <w:sz w:val="24"/>
          <w:szCs w:val="24"/>
        </w:rPr>
      </w:pPr>
    </w:p>
    <w:p w:rsidR="00A061B4" w:rsidRPr="00EC29C9" w:rsidRDefault="00A061B4" w:rsidP="008C595A">
      <w:pPr>
        <w:pStyle w:val="Odsekzoznamu"/>
        <w:numPr>
          <w:ilvl w:val="0"/>
          <w:numId w:val="69"/>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Na označovanie výrobku súvisiaceho s tabakovými výrobkami sa použijú ustanovenia </w:t>
      </w:r>
      <w:hyperlink r:id="rId21" w:anchor="paragraf-9" w:tooltip="Odkaz na predpis alebo ustanovenie" w:history="1">
        <w:r w:rsidRPr="00F724C0">
          <w:rPr>
            <w:rStyle w:val="Hypertextovprepojenie"/>
            <w:rFonts w:ascii="Times New Roman" w:hAnsi="Times New Roman"/>
            <w:iCs/>
            <w:color w:val="auto"/>
            <w:sz w:val="24"/>
            <w:szCs w:val="24"/>
            <w:u w:val="none"/>
          </w:rPr>
          <w:t>§ 9</w:t>
        </w:r>
      </w:hyperlink>
      <w:r w:rsidRPr="00EC29C9">
        <w:rPr>
          <w:rFonts w:ascii="Times New Roman" w:hAnsi="Times New Roman"/>
          <w:sz w:val="24"/>
          <w:szCs w:val="24"/>
        </w:rPr>
        <w:t> v rozsahu týkajúcom sa označovania tabaku primerane okrem povinnosti mať len jedno miesto určené na otvorenie na spotrebiteľskom balení výrobku súvisiacom s tabakovými výrobkami.</w:t>
      </w:r>
    </w:p>
    <w:p w:rsidR="00A061B4" w:rsidRPr="00EC29C9" w:rsidRDefault="00A061B4" w:rsidP="00F724C0">
      <w:pPr>
        <w:pStyle w:val="Odsekzoznamu"/>
        <w:spacing w:after="0" w:line="240" w:lineRule="auto"/>
        <w:rPr>
          <w:rFonts w:ascii="Times New Roman" w:hAnsi="Times New Roman"/>
          <w:sz w:val="24"/>
          <w:szCs w:val="24"/>
        </w:rPr>
      </w:pPr>
    </w:p>
    <w:p w:rsidR="00A061B4" w:rsidRPr="00EC29C9" w:rsidRDefault="00A061B4" w:rsidP="008C595A">
      <w:pPr>
        <w:pStyle w:val="Odsekzoznamu"/>
        <w:numPr>
          <w:ilvl w:val="0"/>
          <w:numId w:val="69"/>
        </w:numPr>
        <w:tabs>
          <w:tab w:val="left" w:pos="851"/>
        </w:tabs>
        <w:spacing w:after="0" w:line="240" w:lineRule="auto"/>
        <w:ind w:left="284" w:firstLine="0"/>
        <w:jc w:val="both"/>
        <w:rPr>
          <w:rFonts w:ascii="Times New Roman" w:hAnsi="Times New Roman"/>
          <w:sz w:val="24"/>
          <w:szCs w:val="24"/>
        </w:rPr>
      </w:pPr>
      <w:r w:rsidRPr="00F724C0">
        <w:rPr>
          <w:rFonts w:ascii="Times New Roman" w:hAnsi="Times New Roman"/>
          <w:sz w:val="24"/>
          <w:szCs w:val="24"/>
        </w:rPr>
        <w:t xml:space="preserve">Spotrebiteľské balenie výrobku súvisiaceho s tabakovými výrobkami označuje kontrolnou známkou osoba, ktorej colný úrad vydal povolenie na distribúciu výrobku súvisiaceho s tabakovými výrobkami. Na tlač a nakladanie s kontrolnými </w:t>
      </w:r>
      <w:r w:rsidR="0058177D" w:rsidRPr="00F724C0">
        <w:rPr>
          <w:rFonts w:ascii="Times New Roman" w:hAnsi="Times New Roman"/>
          <w:sz w:val="24"/>
          <w:szCs w:val="24"/>
        </w:rPr>
        <w:t>známkami sa použijú ustanovenia</w:t>
      </w:r>
      <w:hyperlink r:id="rId22" w:anchor="paragraf-9b" w:tooltip="Odkaz na predpis alebo ustanovenie" w:history="1">
        <w:r w:rsidRPr="00F724C0">
          <w:rPr>
            <w:rStyle w:val="Hypertextovprepojenie"/>
            <w:rFonts w:ascii="Times New Roman" w:hAnsi="Times New Roman"/>
            <w:iCs/>
            <w:color w:val="auto"/>
            <w:sz w:val="24"/>
            <w:szCs w:val="24"/>
            <w:u w:val="none"/>
          </w:rPr>
          <w:t xml:space="preserve"> § 9b</w:t>
        </w:r>
      </w:hyperlink>
      <w:r w:rsidRPr="00EC29C9">
        <w:rPr>
          <w:rFonts w:ascii="Times New Roman" w:hAnsi="Times New Roman"/>
          <w:sz w:val="24"/>
          <w:szCs w:val="24"/>
        </w:rPr>
        <w:t> v rozsahu týkajúcom sa tlače a nakladania s kontrolnými známkami pre tabakové výrobky primerane.</w:t>
      </w:r>
    </w:p>
    <w:p w:rsidR="00A061B4" w:rsidRPr="00EC29C9" w:rsidRDefault="00A061B4" w:rsidP="00F724C0">
      <w:pPr>
        <w:pStyle w:val="Odsekzoznamu"/>
        <w:spacing w:after="0" w:line="240" w:lineRule="auto"/>
        <w:rPr>
          <w:rFonts w:ascii="Times New Roman" w:hAnsi="Times New Roman"/>
          <w:sz w:val="24"/>
          <w:szCs w:val="24"/>
        </w:rPr>
      </w:pPr>
    </w:p>
    <w:p w:rsidR="00A061B4" w:rsidRPr="00EC29C9" w:rsidRDefault="00A061B4" w:rsidP="008C595A">
      <w:pPr>
        <w:pStyle w:val="Odsekzoznamu"/>
        <w:numPr>
          <w:ilvl w:val="0"/>
          <w:numId w:val="69"/>
        </w:numPr>
        <w:tabs>
          <w:tab w:val="left" w:pos="851"/>
        </w:tabs>
        <w:spacing w:after="0" w:line="240" w:lineRule="auto"/>
        <w:ind w:left="284" w:firstLine="0"/>
        <w:jc w:val="both"/>
        <w:rPr>
          <w:rFonts w:ascii="Times New Roman" w:hAnsi="Times New Roman"/>
          <w:sz w:val="24"/>
          <w:szCs w:val="24"/>
        </w:rPr>
      </w:pPr>
      <w:r w:rsidRPr="00EC29C9">
        <w:rPr>
          <w:rFonts w:ascii="Times New Roman" w:hAnsi="Times New Roman"/>
          <w:sz w:val="24"/>
          <w:szCs w:val="24"/>
        </w:rPr>
        <w:t>Na vyradenie držiteľa povolenia na obchodovanie s výrobkom súvisiacim s tabakovými výrobkami alebo na vyradenie držiteľa povolenia na distribúciu výrobku súvisiaceho s tabakovými výrobkami z evidencie držiteľov povolenia na obchodovanie s výrobkom súvisiacim s tabakový</w:t>
      </w:r>
      <w:r w:rsidRPr="00F724C0">
        <w:rPr>
          <w:rFonts w:ascii="Times New Roman" w:hAnsi="Times New Roman"/>
          <w:sz w:val="24"/>
          <w:szCs w:val="24"/>
        </w:rPr>
        <w:t xml:space="preserve">mi výrobkami alebo z evidencie držiteľov povolenia na </w:t>
      </w:r>
      <w:r w:rsidR="00661BA4" w:rsidRPr="00F724C0">
        <w:rPr>
          <w:rFonts w:ascii="Times New Roman" w:hAnsi="Times New Roman"/>
          <w:sz w:val="24"/>
          <w:szCs w:val="24"/>
        </w:rPr>
        <w:t>distribúciu výrobku súvisiaceho</w:t>
      </w:r>
      <w:r w:rsidR="00661BA4" w:rsidRPr="00F724C0" w:rsidDel="00661BA4">
        <w:rPr>
          <w:rFonts w:ascii="Times New Roman" w:hAnsi="Times New Roman"/>
          <w:sz w:val="24"/>
          <w:szCs w:val="24"/>
        </w:rPr>
        <w:t xml:space="preserve"> </w:t>
      </w:r>
      <w:r w:rsidRPr="00F724C0">
        <w:rPr>
          <w:rFonts w:ascii="Times New Roman" w:hAnsi="Times New Roman"/>
          <w:sz w:val="24"/>
          <w:szCs w:val="24"/>
        </w:rPr>
        <w:t>s </w:t>
      </w:r>
      <w:r w:rsidR="00797F8C" w:rsidRPr="00F724C0">
        <w:rPr>
          <w:rFonts w:ascii="Times New Roman" w:hAnsi="Times New Roman"/>
          <w:sz w:val="24"/>
          <w:szCs w:val="24"/>
        </w:rPr>
        <w:t>tabakovými výrobkami sa použije</w:t>
      </w:r>
      <w:r w:rsidRPr="00F724C0">
        <w:rPr>
          <w:rFonts w:ascii="Times New Roman" w:hAnsi="Times New Roman"/>
          <w:sz w:val="24"/>
          <w:szCs w:val="24"/>
        </w:rPr>
        <w:t xml:space="preserve"> </w:t>
      </w:r>
      <w:hyperlink r:id="rId23" w:anchor="paragraf-19.odsek-10" w:tooltip="Odkaz na predpis alebo ustanovenie" w:history="1">
        <w:r w:rsidRPr="00F724C0">
          <w:rPr>
            <w:rStyle w:val="Hypertextovprepojenie"/>
            <w:rFonts w:ascii="Times New Roman" w:hAnsi="Times New Roman"/>
            <w:iCs/>
            <w:color w:val="auto"/>
            <w:sz w:val="24"/>
            <w:szCs w:val="24"/>
            <w:u w:val="none"/>
          </w:rPr>
          <w:t>§ 19 ods. 10</w:t>
        </w:r>
      </w:hyperlink>
      <w:r w:rsidRPr="00EC29C9">
        <w:rPr>
          <w:rFonts w:ascii="Times New Roman" w:hAnsi="Times New Roman"/>
          <w:sz w:val="24"/>
          <w:szCs w:val="24"/>
        </w:rPr>
        <w:t> a </w:t>
      </w:r>
      <w:hyperlink r:id="rId24" w:anchor="paragraf-19.odsek-11" w:tooltip="Odkaz na predpis alebo ustanovenie" w:history="1">
        <w:r w:rsidRPr="00F724C0">
          <w:rPr>
            <w:rStyle w:val="Hypertextovprepojenie"/>
            <w:rFonts w:ascii="Times New Roman" w:hAnsi="Times New Roman"/>
            <w:iCs/>
            <w:color w:val="auto"/>
            <w:sz w:val="24"/>
            <w:szCs w:val="24"/>
            <w:u w:val="none"/>
          </w:rPr>
          <w:t>11</w:t>
        </w:r>
      </w:hyperlink>
      <w:r w:rsidRPr="00EC29C9">
        <w:rPr>
          <w:rFonts w:ascii="Times New Roman" w:hAnsi="Times New Roman"/>
          <w:sz w:val="24"/>
          <w:szCs w:val="24"/>
        </w:rPr>
        <w:t> primerane.</w:t>
      </w:r>
    </w:p>
    <w:p w:rsidR="00A061B4" w:rsidRPr="00EC29C9" w:rsidRDefault="00A061B4" w:rsidP="00F724C0">
      <w:pPr>
        <w:pStyle w:val="Odsekzoznamu"/>
        <w:spacing w:after="0" w:line="240" w:lineRule="auto"/>
        <w:rPr>
          <w:rFonts w:ascii="Times New Roman" w:hAnsi="Times New Roman"/>
          <w:sz w:val="24"/>
          <w:szCs w:val="24"/>
        </w:rPr>
      </w:pPr>
    </w:p>
    <w:p w:rsidR="00A061B4" w:rsidRPr="00EC29C9" w:rsidRDefault="00A061B4" w:rsidP="008C595A">
      <w:pPr>
        <w:pStyle w:val="Odsekzoznamu"/>
        <w:numPr>
          <w:ilvl w:val="0"/>
          <w:numId w:val="69"/>
        </w:numPr>
        <w:tabs>
          <w:tab w:val="left" w:pos="851"/>
        </w:tabs>
        <w:spacing w:after="0" w:line="240" w:lineRule="auto"/>
        <w:ind w:left="284" w:firstLine="0"/>
        <w:jc w:val="both"/>
        <w:rPr>
          <w:rFonts w:ascii="Times New Roman" w:hAnsi="Times New Roman"/>
          <w:sz w:val="24"/>
          <w:szCs w:val="24"/>
        </w:rPr>
      </w:pPr>
      <w:r w:rsidRPr="00EC29C9">
        <w:rPr>
          <w:rFonts w:ascii="Times New Roman" w:hAnsi="Times New Roman"/>
          <w:sz w:val="24"/>
          <w:szCs w:val="24"/>
        </w:rPr>
        <w:t>Na výrobok súvisiaci s tabakovými výrobkami sa použijú ustanovenia </w:t>
      </w:r>
      <w:hyperlink r:id="rId25" w:anchor="paragraf-41.odsek-1.pismeno-a" w:tooltip="Odkaz na predpis alebo ustanovenie" w:history="1">
        <w:r w:rsidRPr="00F724C0">
          <w:rPr>
            <w:rStyle w:val="Hypertextovprepojenie"/>
            <w:rFonts w:ascii="Times New Roman" w:hAnsi="Times New Roman"/>
            <w:iCs/>
            <w:color w:val="auto"/>
            <w:sz w:val="24"/>
            <w:szCs w:val="24"/>
            <w:u w:val="none"/>
          </w:rPr>
          <w:t>§ 41 ods. 1 písm. a) až e)</w:t>
        </w:r>
      </w:hyperlink>
      <w:r w:rsidRPr="00EC29C9">
        <w:rPr>
          <w:rFonts w:ascii="Times New Roman" w:hAnsi="Times New Roman"/>
          <w:sz w:val="24"/>
          <w:szCs w:val="24"/>
        </w:rPr>
        <w:t>, </w:t>
      </w:r>
      <w:hyperlink r:id="rId26" w:anchor="paragraf-41.odsek-1.pismeno-o" w:tooltip="Odkaz na predpis alebo ustanovenie" w:history="1">
        <w:r w:rsidRPr="00F724C0">
          <w:rPr>
            <w:rStyle w:val="Hypertextovprepojenie"/>
            <w:rFonts w:ascii="Times New Roman" w:hAnsi="Times New Roman"/>
            <w:iCs/>
            <w:color w:val="auto"/>
            <w:sz w:val="24"/>
            <w:szCs w:val="24"/>
            <w:u w:val="none"/>
          </w:rPr>
          <w:t>o)</w:t>
        </w:r>
      </w:hyperlink>
      <w:r w:rsidRPr="00EC29C9">
        <w:rPr>
          <w:rFonts w:ascii="Times New Roman" w:hAnsi="Times New Roman"/>
          <w:sz w:val="24"/>
          <w:szCs w:val="24"/>
        </w:rPr>
        <w:t> a r) až v), </w:t>
      </w:r>
      <w:hyperlink r:id="rId27" w:anchor="paragraf-41.odsek-2.pismeno-a" w:tooltip="Odkaz na predpis alebo ustanovenie" w:history="1">
        <w:r w:rsidRPr="00F724C0">
          <w:rPr>
            <w:rStyle w:val="Hypertextovprepojenie"/>
            <w:rFonts w:ascii="Times New Roman" w:hAnsi="Times New Roman"/>
            <w:iCs/>
            <w:color w:val="auto"/>
            <w:sz w:val="24"/>
            <w:szCs w:val="24"/>
            <w:u w:val="none"/>
          </w:rPr>
          <w:t>ods. 2 písm. a) až d)</w:t>
        </w:r>
      </w:hyperlink>
      <w:r w:rsidRPr="00EC29C9">
        <w:rPr>
          <w:rFonts w:ascii="Times New Roman" w:hAnsi="Times New Roman"/>
          <w:sz w:val="24"/>
          <w:szCs w:val="24"/>
        </w:rPr>
        <w:t xml:space="preserve">, </w:t>
      </w:r>
      <w:hyperlink r:id="rId28" w:anchor="paragraf-41.odsek-5" w:tooltip="Odkaz na predpis alebo ustanovenie" w:history="1">
        <w:r w:rsidRPr="00F724C0">
          <w:rPr>
            <w:rStyle w:val="Hypertextovprepojenie"/>
            <w:rFonts w:ascii="Times New Roman" w:hAnsi="Times New Roman"/>
            <w:iCs/>
            <w:color w:val="auto"/>
            <w:sz w:val="24"/>
            <w:szCs w:val="24"/>
            <w:u w:val="none"/>
          </w:rPr>
          <w:t>ods. 4 a 5</w:t>
        </w:r>
      </w:hyperlink>
      <w:r w:rsidRPr="00EC29C9">
        <w:rPr>
          <w:rFonts w:ascii="Times New Roman" w:hAnsi="Times New Roman"/>
          <w:sz w:val="24"/>
          <w:szCs w:val="24"/>
        </w:rPr>
        <w:t> a </w:t>
      </w:r>
      <w:hyperlink r:id="rId29" w:anchor="paragraf-41a.odsek-1.pismeno-a" w:tooltip="Odkaz na predpis alebo ustanovenie" w:history="1">
        <w:r w:rsidRPr="00F724C0">
          <w:rPr>
            <w:rStyle w:val="Hypertextovprepojenie"/>
            <w:rFonts w:ascii="Times New Roman" w:hAnsi="Times New Roman"/>
            <w:iCs/>
            <w:color w:val="auto"/>
            <w:sz w:val="24"/>
            <w:szCs w:val="24"/>
            <w:u w:val="none"/>
          </w:rPr>
          <w:t>§ 41a ods. 1 písm. a) až c)</w:t>
        </w:r>
      </w:hyperlink>
      <w:r w:rsidRPr="00EC29C9">
        <w:rPr>
          <w:rStyle w:val="Hypertextovprepojenie"/>
          <w:rFonts w:ascii="Times New Roman" w:hAnsi="Times New Roman"/>
          <w:iCs/>
          <w:color w:val="auto"/>
          <w:sz w:val="24"/>
          <w:szCs w:val="24"/>
          <w:u w:val="none"/>
        </w:rPr>
        <w:t>, ods. 4</w:t>
      </w:r>
      <w:r w:rsidRPr="00EC29C9">
        <w:rPr>
          <w:rFonts w:ascii="Times New Roman" w:hAnsi="Times New Roman"/>
          <w:sz w:val="24"/>
          <w:szCs w:val="24"/>
        </w:rPr>
        <w:t xml:space="preserve">  a </w:t>
      </w:r>
      <w:hyperlink r:id="rId30" w:anchor="paragraf-41.odsek-5" w:tooltip="Odkaz na predpis alebo ustanovenie" w:history="1">
        <w:r w:rsidRPr="00F724C0">
          <w:rPr>
            <w:rStyle w:val="Hypertextovprepojenie"/>
            <w:rFonts w:ascii="Times New Roman" w:hAnsi="Times New Roman"/>
            <w:iCs/>
            <w:color w:val="auto"/>
            <w:sz w:val="24"/>
            <w:szCs w:val="24"/>
            <w:u w:val="none"/>
          </w:rPr>
          <w:t>5</w:t>
        </w:r>
      </w:hyperlink>
      <w:r w:rsidRPr="00EC29C9">
        <w:rPr>
          <w:rFonts w:ascii="Times New Roman" w:hAnsi="Times New Roman"/>
          <w:sz w:val="24"/>
          <w:szCs w:val="24"/>
        </w:rPr>
        <w:t> rovnako.“.</w:t>
      </w:r>
    </w:p>
    <w:p w:rsidR="00A061B4" w:rsidRPr="00EC29C9" w:rsidRDefault="00A061B4" w:rsidP="00F724C0">
      <w:pPr>
        <w:pStyle w:val="Odsekzoznamu"/>
        <w:spacing w:after="0" w:line="240" w:lineRule="auto"/>
        <w:ind w:left="426"/>
        <w:jc w:val="both"/>
        <w:rPr>
          <w:rFonts w:ascii="Times New Roman" w:hAnsi="Times New Roman"/>
          <w:color w:val="000000"/>
          <w:sz w:val="24"/>
          <w:szCs w:val="24"/>
        </w:rPr>
      </w:pPr>
    </w:p>
    <w:p w:rsidR="00A061B4" w:rsidRPr="00F724C0" w:rsidRDefault="00A061B4" w:rsidP="00F724C0">
      <w:pPr>
        <w:pStyle w:val="Odsekzoznamu"/>
        <w:numPr>
          <w:ilvl w:val="0"/>
          <w:numId w:val="1"/>
        </w:numPr>
        <w:spacing w:after="0" w:line="240" w:lineRule="auto"/>
        <w:ind w:left="284"/>
        <w:jc w:val="both"/>
        <w:rPr>
          <w:rFonts w:ascii="Times New Roman" w:hAnsi="Times New Roman"/>
          <w:sz w:val="24"/>
          <w:szCs w:val="24"/>
        </w:rPr>
      </w:pPr>
      <w:r w:rsidRPr="00F724C0">
        <w:rPr>
          <w:rFonts w:ascii="Times New Roman" w:hAnsi="Times New Roman"/>
          <w:sz w:val="24"/>
          <w:szCs w:val="24"/>
        </w:rPr>
        <w:t>V § 23 sa odsek 14 dopĺňa písmenom h), ktoré znie:</w:t>
      </w:r>
    </w:p>
    <w:p w:rsidR="00A061B4" w:rsidRPr="00F724C0" w:rsidRDefault="00A061B4" w:rsidP="00F724C0">
      <w:pPr>
        <w:pStyle w:val="Odsekzoznamu"/>
        <w:spacing w:after="0" w:line="240" w:lineRule="auto"/>
        <w:ind w:left="284"/>
        <w:jc w:val="both"/>
        <w:rPr>
          <w:rFonts w:ascii="Times New Roman" w:hAnsi="Times New Roman"/>
          <w:sz w:val="24"/>
          <w:szCs w:val="24"/>
        </w:rPr>
      </w:pPr>
      <w:r w:rsidRPr="00F724C0">
        <w:rPr>
          <w:rFonts w:ascii="Times New Roman" w:hAnsi="Times New Roman"/>
          <w:sz w:val="24"/>
          <w:szCs w:val="24"/>
        </w:rPr>
        <w:t>„h) dňom, kedy oprávnený príjemca, ktorý prijíma tabakové výrobky z iného členského štátu v pozastavení dane príležitostne, prijme celé množstvo tabakových výrobkov, ktoré má uvedené v povolení prijímať tabakové výrobky z iného členského štátu v pozastavení dane.“.</w:t>
      </w:r>
    </w:p>
    <w:p w:rsidR="00A061B4" w:rsidRPr="00F724C0" w:rsidRDefault="00A061B4" w:rsidP="00F724C0">
      <w:pPr>
        <w:spacing w:after="0" w:line="240" w:lineRule="auto"/>
        <w:jc w:val="both"/>
        <w:rPr>
          <w:rFonts w:ascii="Times New Roman" w:hAnsi="Times New Roman"/>
          <w:sz w:val="24"/>
          <w:szCs w:val="24"/>
        </w:rPr>
      </w:pPr>
    </w:p>
    <w:p w:rsidR="00A061B4" w:rsidRPr="00F724C0" w:rsidRDefault="00A061B4" w:rsidP="00F724C0">
      <w:pPr>
        <w:pStyle w:val="Odsekzoznamu"/>
        <w:numPr>
          <w:ilvl w:val="0"/>
          <w:numId w:val="1"/>
        </w:numPr>
        <w:spacing w:after="0" w:line="240" w:lineRule="auto"/>
        <w:ind w:left="284"/>
        <w:jc w:val="both"/>
        <w:rPr>
          <w:rFonts w:ascii="Times New Roman" w:hAnsi="Times New Roman"/>
          <w:sz w:val="24"/>
          <w:szCs w:val="24"/>
        </w:rPr>
      </w:pPr>
      <w:r w:rsidRPr="00F724C0">
        <w:rPr>
          <w:rFonts w:ascii="Times New Roman" w:hAnsi="Times New Roman"/>
          <w:sz w:val="24"/>
          <w:szCs w:val="24"/>
        </w:rPr>
        <w:t xml:space="preserve">V § 39 ods. 1, ods. 3 písm. b), d) a e) a ods. 7 sa za slová „tabakovej suroviny“ vkladá čiarka a slová „alebo bezdymového tabakového výrobku“ sa nahrádzajú slovami „bezdymového tabakového výrobku alebo výrobku súvisiaceho s tabakovými výrobkami“. </w:t>
      </w:r>
    </w:p>
    <w:p w:rsidR="00A061B4" w:rsidRPr="00F724C0" w:rsidRDefault="00A061B4" w:rsidP="00F724C0">
      <w:pPr>
        <w:pStyle w:val="Odsekzoznamu"/>
        <w:spacing w:after="0" w:line="240" w:lineRule="auto"/>
        <w:ind w:left="284"/>
        <w:jc w:val="both"/>
        <w:rPr>
          <w:rFonts w:ascii="Times New Roman" w:hAnsi="Times New Roman"/>
          <w:sz w:val="24"/>
          <w:szCs w:val="24"/>
        </w:rPr>
      </w:pPr>
    </w:p>
    <w:p w:rsidR="00A061B4" w:rsidRPr="00F724C0" w:rsidRDefault="00A061B4" w:rsidP="00F724C0">
      <w:pPr>
        <w:pStyle w:val="Odsekzoznamu"/>
        <w:numPr>
          <w:ilvl w:val="0"/>
          <w:numId w:val="1"/>
        </w:numPr>
        <w:spacing w:after="0" w:line="240" w:lineRule="auto"/>
        <w:ind w:left="284"/>
        <w:jc w:val="both"/>
        <w:rPr>
          <w:rFonts w:ascii="Times New Roman" w:hAnsi="Times New Roman"/>
          <w:sz w:val="24"/>
          <w:szCs w:val="24"/>
        </w:rPr>
      </w:pPr>
      <w:r w:rsidRPr="00F724C0">
        <w:rPr>
          <w:rFonts w:ascii="Times New Roman" w:hAnsi="Times New Roman"/>
          <w:sz w:val="24"/>
          <w:szCs w:val="24"/>
        </w:rPr>
        <w:t xml:space="preserve">V § 39 ods. 2 a ods. 3 písm. c)  sa za slová „tabaková surovina“ vkladá </w:t>
      </w:r>
      <w:r w:rsidR="00797F8C" w:rsidRPr="00F724C0">
        <w:rPr>
          <w:rFonts w:ascii="Times New Roman" w:hAnsi="Times New Roman"/>
          <w:sz w:val="24"/>
          <w:szCs w:val="24"/>
        </w:rPr>
        <w:t>čiarka a slová „alebo bezdymový</w:t>
      </w:r>
      <w:r w:rsidRPr="00F724C0">
        <w:rPr>
          <w:rFonts w:ascii="Times New Roman" w:hAnsi="Times New Roman"/>
          <w:sz w:val="24"/>
          <w:szCs w:val="24"/>
        </w:rPr>
        <w:t xml:space="preserve"> tabakový výrobok“ sa nahrádzajú slovami „bezdymový tabakový výrobok alebo výrobok súvisiaci s tabakovými výrobkami“.</w:t>
      </w:r>
    </w:p>
    <w:p w:rsidR="00A061B4" w:rsidRPr="00F724C0" w:rsidRDefault="00A061B4" w:rsidP="00F724C0">
      <w:pPr>
        <w:pStyle w:val="Odsekzoznamu"/>
        <w:spacing w:after="0" w:line="240" w:lineRule="auto"/>
        <w:rPr>
          <w:rFonts w:ascii="Times New Roman" w:hAnsi="Times New Roman"/>
          <w:sz w:val="24"/>
          <w:szCs w:val="24"/>
        </w:rPr>
      </w:pPr>
    </w:p>
    <w:p w:rsidR="00A061B4" w:rsidRPr="00F724C0" w:rsidRDefault="00A061B4" w:rsidP="00F724C0">
      <w:pPr>
        <w:pStyle w:val="Odsekzoznamu"/>
        <w:numPr>
          <w:ilvl w:val="0"/>
          <w:numId w:val="1"/>
        </w:numPr>
        <w:spacing w:after="0" w:line="240" w:lineRule="auto"/>
        <w:ind w:left="284"/>
        <w:jc w:val="both"/>
        <w:rPr>
          <w:rFonts w:ascii="Times New Roman" w:hAnsi="Times New Roman"/>
          <w:sz w:val="24"/>
          <w:szCs w:val="24"/>
        </w:rPr>
      </w:pPr>
      <w:r w:rsidRPr="00F724C0">
        <w:rPr>
          <w:rFonts w:ascii="Times New Roman" w:hAnsi="Times New Roman"/>
          <w:sz w:val="24"/>
          <w:szCs w:val="24"/>
        </w:rPr>
        <w:t>V § 39 ods. 3 písm. a) sa za slová „tabakovou surovinou“ vkladá č</w:t>
      </w:r>
      <w:r w:rsidR="00797F8C" w:rsidRPr="00F724C0">
        <w:rPr>
          <w:rFonts w:ascii="Times New Roman" w:hAnsi="Times New Roman"/>
          <w:sz w:val="24"/>
          <w:szCs w:val="24"/>
        </w:rPr>
        <w:t>iarka a slová „alebo bezdymovým</w:t>
      </w:r>
      <w:r w:rsidRPr="00F724C0">
        <w:rPr>
          <w:rFonts w:ascii="Times New Roman" w:hAnsi="Times New Roman"/>
          <w:sz w:val="24"/>
          <w:szCs w:val="24"/>
        </w:rPr>
        <w:t xml:space="preserve"> tabakovým výrobkom“ sa nahrádzajú slovami „bezdymovým tabakovým výrobkom alebo výrobkom súvisiacim s tabakovými výrobkami“.</w:t>
      </w:r>
    </w:p>
    <w:p w:rsidR="00A061B4" w:rsidRPr="00F724C0" w:rsidRDefault="00A061B4" w:rsidP="00F724C0">
      <w:pPr>
        <w:pStyle w:val="Odsekzoznamu"/>
        <w:spacing w:after="0" w:line="240" w:lineRule="auto"/>
        <w:rPr>
          <w:rFonts w:ascii="Times New Roman" w:eastAsia="Calibri" w:hAnsi="Times New Roman"/>
          <w:sz w:val="24"/>
          <w:szCs w:val="24"/>
          <w:lang w:eastAsia="sk-SK"/>
        </w:rPr>
      </w:pPr>
    </w:p>
    <w:p w:rsidR="00A061B4" w:rsidRPr="00F724C0" w:rsidRDefault="00A061B4" w:rsidP="00F724C0">
      <w:pPr>
        <w:pStyle w:val="Odsekzoznamu"/>
        <w:numPr>
          <w:ilvl w:val="0"/>
          <w:numId w:val="1"/>
        </w:numPr>
        <w:spacing w:after="0" w:line="240" w:lineRule="auto"/>
        <w:ind w:left="284"/>
        <w:jc w:val="both"/>
        <w:rPr>
          <w:rFonts w:ascii="Times New Roman" w:hAnsi="Times New Roman"/>
          <w:sz w:val="24"/>
          <w:szCs w:val="24"/>
        </w:rPr>
      </w:pPr>
      <w:r w:rsidRPr="00F724C0">
        <w:rPr>
          <w:rFonts w:ascii="Times New Roman" w:eastAsia="Calibri" w:hAnsi="Times New Roman"/>
          <w:sz w:val="24"/>
          <w:szCs w:val="24"/>
          <w:lang w:eastAsia="sk-SK"/>
        </w:rPr>
        <w:t xml:space="preserve">V § 40 ods. 1 sa slová „prijatie a dovoz“ nahrádzajú slovami „obchodovanie s bezdymovým tabakovým výrobkom, držiteľov povolenia na distribúciu“ a za slová „bezdymového </w:t>
      </w:r>
      <w:r w:rsidRPr="00F724C0">
        <w:rPr>
          <w:rFonts w:ascii="Times New Roman" w:eastAsia="Calibri" w:hAnsi="Times New Roman"/>
          <w:sz w:val="24"/>
          <w:szCs w:val="24"/>
          <w:lang w:eastAsia="sk-SK"/>
        </w:rPr>
        <w:lastRenderedPageBreak/>
        <w:t xml:space="preserve">tabakového výrobku“ sa vkladá čiarka a slová „držiteľov povolenia na obchodovanie s výrobkom súvisiacim </w:t>
      </w:r>
      <w:r w:rsidR="004E415D" w:rsidRPr="00F724C0">
        <w:rPr>
          <w:rFonts w:ascii="Times New Roman" w:hAnsi="Times New Roman"/>
          <w:sz w:val="24"/>
          <w:szCs w:val="24"/>
        </w:rPr>
        <w:t>s tabakovými výrobkami</w:t>
      </w:r>
      <w:r w:rsidRPr="00F724C0">
        <w:rPr>
          <w:rFonts w:ascii="Times New Roman" w:eastAsia="Calibri" w:hAnsi="Times New Roman"/>
          <w:sz w:val="24"/>
          <w:szCs w:val="24"/>
          <w:lang w:eastAsia="sk-SK"/>
        </w:rPr>
        <w:t>, držiteľov povolenia na distribúciu výrobku súvisiaceho s tabakovými výrobkami“.</w:t>
      </w:r>
    </w:p>
    <w:p w:rsidR="00A061B4" w:rsidRPr="00F724C0" w:rsidRDefault="00A061B4" w:rsidP="00F724C0">
      <w:pPr>
        <w:pStyle w:val="Odsekzoznamu"/>
        <w:spacing w:after="0" w:line="240" w:lineRule="auto"/>
        <w:rPr>
          <w:rFonts w:ascii="Times New Roman" w:eastAsia="Calibri" w:hAnsi="Times New Roman"/>
          <w:sz w:val="24"/>
          <w:szCs w:val="24"/>
          <w:lang w:eastAsia="sk-SK"/>
        </w:rPr>
      </w:pPr>
    </w:p>
    <w:p w:rsidR="00A061B4" w:rsidRPr="00F724C0" w:rsidRDefault="00A061B4" w:rsidP="00F724C0">
      <w:pPr>
        <w:pStyle w:val="Odsekzoznamu"/>
        <w:numPr>
          <w:ilvl w:val="0"/>
          <w:numId w:val="1"/>
        </w:numPr>
        <w:spacing w:after="0" w:line="240" w:lineRule="auto"/>
        <w:ind w:left="284"/>
        <w:jc w:val="both"/>
        <w:rPr>
          <w:rFonts w:ascii="Times New Roman" w:hAnsi="Times New Roman"/>
          <w:sz w:val="24"/>
          <w:szCs w:val="24"/>
        </w:rPr>
      </w:pPr>
      <w:r w:rsidRPr="00F724C0">
        <w:rPr>
          <w:rFonts w:ascii="Times New Roman" w:eastAsia="Calibri" w:hAnsi="Times New Roman"/>
          <w:sz w:val="24"/>
          <w:szCs w:val="24"/>
          <w:lang w:eastAsia="sk-SK"/>
        </w:rPr>
        <w:t>V § 40 ods. 2 písmeno k) znie:</w:t>
      </w:r>
    </w:p>
    <w:p w:rsidR="00A061B4" w:rsidRPr="00F724C0" w:rsidRDefault="00A061B4" w:rsidP="00F724C0">
      <w:pPr>
        <w:spacing w:after="0" w:line="240" w:lineRule="auto"/>
        <w:ind w:left="284"/>
        <w:jc w:val="both"/>
        <w:rPr>
          <w:rFonts w:ascii="Times New Roman" w:eastAsia="Calibri" w:hAnsi="Times New Roman"/>
          <w:sz w:val="24"/>
          <w:szCs w:val="24"/>
          <w:lang w:eastAsia="sk-SK"/>
        </w:rPr>
      </w:pPr>
      <w:r w:rsidRPr="00F724C0">
        <w:rPr>
          <w:rFonts w:ascii="Times New Roman" w:hAnsi="Times New Roman"/>
          <w:sz w:val="24"/>
          <w:szCs w:val="24"/>
        </w:rPr>
        <w:t xml:space="preserve">„k) identifikačné údaje držiteľa povolenia na obchodovanie s bezdymovým tabakovým výrobkom, držiteľa povolenia na distribúciu bezdymového tabakového výrobku, </w:t>
      </w:r>
      <w:r w:rsidRPr="00F724C0">
        <w:rPr>
          <w:rFonts w:ascii="Times New Roman" w:eastAsia="Calibri" w:hAnsi="Times New Roman"/>
          <w:sz w:val="24"/>
          <w:szCs w:val="24"/>
          <w:lang w:eastAsia="sk-SK"/>
        </w:rPr>
        <w:t>držiteľa povolenia na obchodovanie s výrobkom súvisiacim s tabakovými výrobkami a držiteľa povolenia na distribúciu výrobku súvisiaceho s tabakovými výrobkami,“</w:t>
      </w:r>
      <w:r w:rsidR="00572700" w:rsidRPr="00F724C0">
        <w:rPr>
          <w:rFonts w:ascii="Times New Roman" w:eastAsia="Calibri" w:hAnsi="Times New Roman"/>
          <w:sz w:val="24"/>
          <w:szCs w:val="24"/>
          <w:lang w:eastAsia="sk-SK"/>
        </w:rPr>
        <w:t>.</w:t>
      </w:r>
    </w:p>
    <w:p w:rsidR="00A731C4" w:rsidRPr="00F724C0" w:rsidRDefault="00A731C4" w:rsidP="00F724C0">
      <w:pPr>
        <w:spacing w:after="0" w:line="240" w:lineRule="auto"/>
        <w:ind w:left="426"/>
        <w:jc w:val="both"/>
        <w:rPr>
          <w:rFonts w:ascii="Times New Roman" w:hAnsi="Times New Roman"/>
          <w:sz w:val="24"/>
          <w:szCs w:val="24"/>
        </w:rPr>
      </w:pPr>
    </w:p>
    <w:p w:rsidR="00A061B4" w:rsidRPr="00F724C0" w:rsidRDefault="00A061B4" w:rsidP="00F724C0">
      <w:pPr>
        <w:pStyle w:val="Odsekzoznamu"/>
        <w:numPr>
          <w:ilvl w:val="0"/>
          <w:numId w:val="1"/>
        </w:numPr>
        <w:spacing w:after="0" w:line="240" w:lineRule="auto"/>
        <w:ind w:left="284"/>
        <w:jc w:val="both"/>
        <w:rPr>
          <w:rFonts w:ascii="Times New Roman" w:hAnsi="Times New Roman"/>
          <w:sz w:val="24"/>
          <w:szCs w:val="24"/>
        </w:rPr>
      </w:pPr>
      <w:r w:rsidRPr="00F724C0">
        <w:rPr>
          <w:rFonts w:ascii="Times New Roman" w:hAnsi="Times New Roman"/>
          <w:sz w:val="24"/>
          <w:szCs w:val="24"/>
        </w:rPr>
        <w:t>V § 41 ods. 1 písm. j) sa za slová „§ 10 ods. 2“ vkladá čiarka a slová „alebo §19aa ods. 18“  sa nahrádzajú slovami „§ 19aa ods. 39 písm. a) až c) alebo § 19ab ods. 16 písm. a) až c)“.</w:t>
      </w:r>
    </w:p>
    <w:p w:rsidR="00A061B4" w:rsidRPr="00F724C0" w:rsidRDefault="00A061B4" w:rsidP="00F724C0">
      <w:pPr>
        <w:pStyle w:val="Odsekzoznamu"/>
        <w:spacing w:after="0" w:line="240" w:lineRule="auto"/>
        <w:ind w:left="284"/>
        <w:jc w:val="both"/>
        <w:rPr>
          <w:rFonts w:ascii="Times New Roman" w:hAnsi="Times New Roman"/>
          <w:sz w:val="24"/>
          <w:szCs w:val="24"/>
        </w:rPr>
      </w:pPr>
    </w:p>
    <w:p w:rsidR="00262A97" w:rsidRPr="00EC29C9" w:rsidRDefault="00262A97" w:rsidP="00F724C0">
      <w:pPr>
        <w:pStyle w:val="Odsekzoznamu"/>
        <w:numPr>
          <w:ilvl w:val="0"/>
          <w:numId w:val="1"/>
        </w:numPr>
        <w:spacing w:after="0" w:line="240" w:lineRule="auto"/>
        <w:ind w:left="284"/>
        <w:jc w:val="both"/>
        <w:rPr>
          <w:rFonts w:ascii="Times New Roman" w:hAnsi="Times New Roman"/>
          <w:sz w:val="24"/>
          <w:szCs w:val="24"/>
        </w:rPr>
      </w:pPr>
      <w:r w:rsidRPr="00A241B6">
        <w:rPr>
          <w:rFonts w:ascii="Times New Roman" w:hAnsi="Times New Roman"/>
          <w:sz w:val="24"/>
          <w:szCs w:val="24"/>
        </w:rPr>
        <w:t xml:space="preserve"> V § 41 ods. 1 písm. m) sa slová „19aa ods. 12“ nahrádzajú slovami „§ 19aa ods. 28, § 19ab ods. 32“.</w:t>
      </w:r>
    </w:p>
    <w:p w:rsidR="00262A97" w:rsidRPr="00A241B6" w:rsidRDefault="00262A97" w:rsidP="00A241B6">
      <w:pPr>
        <w:spacing w:after="0" w:line="240" w:lineRule="auto"/>
        <w:jc w:val="both"/>
        <w:rPr>
          <w:rFonts w:ascii="Times New Roman" w:hAnsi="Times New Roman"/>
          <w:sz w:val="24"/>
          <w:szCs w:val="24"/>
        </w:rPr>
      </w:pPr>
    </w:p>
    <w:p w:rsidR="00A061B4" w:rsidRPr="00EC29C9" w:rsidRDefault="00A061B4" w:rsidP="00EC29C9">
      <w:pPr>
        <w:pStyle w:val="Odsekzoznamu"/>
        <w:numPr>
          <w:ilvl w:val="0"/>
          <w:numId w:val="1"/>
        </w:numPr>
        <w:spacing w:after="0" w:line="240" w:lineRule="auto"/>
        <w:ind w:left="284"/>
        <w:jc w:val="both"/>
        <w:rPr>
          <w:rFonts w:ascii="Times New Roman" w:hAnsi="Times New Roman"/>
          <w:sz w:val="24"/>
          <w:szCs w:val="24"/>
        </w:rPr>
      </w:pPr>
      <w:r w:rsidRPr="00EC29C9">
        <w:rPr>
          <w:rFonts w:ascii="Times New Roman" w:hAnsi="Times New Roman"/>
          <w:sz w:val="24"/>
          <w:szCs w:val="24"/>
        </w:rPr>
        <w:t xml:space="preserve">V § 41 sa odsek 1 dopĺňa písmenom </w:t>
      </w:r>
      <w:proofErr w:type="spellStart"/>
      <w:r w:rsidRPr="00EC29C9">
        <w:rPr>
          <w:rFonts w:ascii="Times New Roman" w:hAnsi="Times New Roman"/>
          <w:sz w:val="24"/>
          <w:szCs w:val="24"/>
        </w:rPr>
        <w:t>aa</w:t>
      </w:r>
      <w:proofErr w:type="spellEnd"/>
      <w:r w:rsidRPr="00EC29C9">
        <w:rPr>
          <w:rFonts w:ascii="Times New Roman" w:hAnsi="Times New Roman"/>
          <w:sz w:val="24"/>
          <w:szCs w:val="24"/>
        </w:rPr>
        <w:t>), ktoré znie:</w:t>
      </w:r>
    </w:p>
    <w:p w:rsidR="00A061B4" w:rsidRPr="00F724C0" w:rsidRDefault="00A061B4" w:rsidP="00EC29C9">
      <w:pPr>
        <w:pStyle w:val="Odsekzoznamu"/>
        <w:spacing w:after="0" w:line="240" w:lineRule="auto"/>
        <w:ind w:left="284"/>
        <w:jc w:val="both"/>
        <w:rPr>
          <w:rFonts w:ascii="Times New Roman" w:hAnsi="Times New Roman"/>
          <w:sz w:val="24"/>
          <w:szCs w:val="24"/>
        </w:rPr>
      </w:pPr>
      <w:r w:rsidRPr="00EC29C9">
        <w:rPr>
          <w:rFonts w:ascii="Times New Roman" w:hAnsi="Times New Roman"/>
          <w:sz w:val="24"/>
          <w:szCs w:val="24"/>
        </w:rPr>
        <w:t>„</w:t>
      </w:r>
      <w:proofErr w:type="spellStart"/>
      <w:r w:rsidRPr="00EC29C9">
        <w:rPr>
          <w:rFonts w:ascii="Times New Roman" w:hAnsi="Times New Roman"/>
          <w:sz w:val="24"/>
          <w:szCs w:val="24"/>
        </w:rPr>
        <w:t>aa</w:t>
      </w:r>
      <w:proofErr w:type="spellEnd"/>
      <w:r w:rsidRPr="00EC29C9">
        <w:rPr>
          <w:rFonts w:ascii="Times New Roman" w:hAnsi="Times New Roman"/>
          <w:sz w:val="24"/>
          <w:szCs w:val="24"/>
        </w:rPr>
        <w:t>) obchoduje s bezdymovým tabakovým výrobkom alebo s výrobkom súvisiacim s tabakovými výrobkami alebo distribuuje bezdymový tabakový výrobok alebo distribuuje výrobok súvisiaci s tabakovými výrobkami bez povolenia na obchodovanie s bezdymovým tabakovým výrobkom alebo bez povolenia na obchodovanie s výrobkom súvisiacim s tabakovými výrobkami alebo bez povolenia na distribúciu bezdymového tabakového výrobku alebo bez povolenia na distribúciu výrobku súvisiac</w:t>
      </w:r>
      <w:r w:rsidRPr="00F724C0">
        <w:rPr>
          <w:rFonts w:ascii="Times New Roman" w:hAnsi="Times New Roman"/>
          <w:sz w:val="24"/>
          <w:szCs w:val="24"/>
        </w:rPr>
        <w:t>eho s tabakovými výrobkami.“.</w:t>
      </w:r>
    </w:p>
    <w:p w:rsidR="00A061B4" w:rsidRPr="00F724C0" w:rsidRDefault="00A061B4" w:rsidP="00F724C0">
      <w:pPr>
        <w:spacing w:after="0" w:line="240" w:lineRule="auto"/>
        <w:jc w:val="both"/>
        <w:rPr>
          <w:rFonts w:ascii="Times New Roman" w:hAnsi="Times New Roman"/>
          <w:sz w:val="24"/>
          <w:szCs w:val="24"/>
        </w:rPr>
      </w:pPr>
    </w:p>
    <w:p w:rsidR="00A061B4" w:rsidRPr="00F724C0" w:rsidRDefault="00A061B4" w:rsidP="00F724C0">
      <w:pPr>
        <w:pStyle w:val="Odsekzoznamu"/>
        <w:numPr>
          <w:ilvl w:val="0"/>
          <w:numId w:val="1"/>
        </w:numPr>
        <w:spacing w:after="0" w:line="240" w:lineRule="auto"/>
        <w:ind w:left="284"/>
        <w:jc w:val="both"/>
        <w:rPr>
          <w:rFonts w:ascii="Times New Roman" w:hAnsi="Times New Roman"/>
          <w:sz w:val="24"/>
          <w:szCs w:val="24"/>
        </w:rPr>
      </w:pPr>
      <w:r w:rsidRPr="00F724C0">
        <w:rPr>
          <w:rFonts w:ascii="Times New Roman" w:hAnsi="Times New Roman"/>
          <w:sz w:val="24"/>
          <w:szCs w:val="24"/>
        </w:rPr>
        <w:t xml:space="preserve">V § 41 ods. 2 písm. c) sa za slová „písm. q)“ vkladajú slová „alebo písm. </w:t>
      </w:r>
      <w:proofErr w:type="spellStart"/>
      <w:r w:rsidRPr="00F724C0">
        <w:rPr>
          <w:rFonts w:ascii="Times New Roman" w:hAnsi="Times New Roman"/>
          <w:sz w:val="24"/>
          <w:szCs w:val="24"/>
        </w:rPr>
        <w:t>aa</w:t>
      </w:r>
      <w:proofErr w:type="spellEnd"/>
      <w:r w:rsidRPr="00F724C0">
        <w:rPr>
          <w:rFonts w:ascii="Times New Roman" w:hAnsi="Times New Roman"/>
          <w:sz w:val="24"/>
          <w:szCs w:val="24"/>
        </w:rPr>
        <w:t>)“.</w:t>
      </w:r>
    </w:p>
    <w:p w:rsidR="00A061B4" w:rsidRPr="00F724C0" w:rsidRDefault="00A061B4" w:rsidP="00F724C0">
      <w:pPr>
        <w:pStyle w:val="Odsekzoznamu"/>
        <w:spacing w:after="0" w:line="240" w:lineRule="auto"/>
        <w:ind w:left="284"/>
        <w:jc w:val="both"/>
        <w:rPr>
          <w:rFonts w:ascii="Times New Roman" w:hAnsi="Times New Roman"/>
          <w:sz w:val="24"/>
          <w:szCs w:val="24"/>
        </w:rPr>
      </w:pPr>
    </w:p>
    <w:p w:rsidR="00A061B4" w:rsidRPr="00F724C0" w:rsidRDefault="00A061B4" w:rsidP="00F724C0">
      <w:pPr>
        <w:pStyle w:val="Odsekzoznamu"/>
        <w:numPr>
          <w:ilvl w:val="0"/>
          <w:numId w:val="1"/>
        </w:numPr>
        <w:spacing w:after="0" w:line="240" w:lineRule="auto"/>
        <w:ind w:left="284"/>
        <w:jc w:val="both"/>
        <w:rPr>
          <w:rFonts w:ascii="Times New Roman" w:hAnsi="Times New Roman"/>
          <w:sz w:val="24"/>
          <w:szCs w:val="24"/>
        </w:rPr>
      </w:pPr>
      <w:r w:rsidRPr="00F724C0">
        <w:rPr>
          <w:rFonts w:ascii="Times New Roman" w:hAnsi="Times New Roman"/>
          <w:sz w:val="24"/>
          <w:szCs w:val="24"/>
        </w:rPr>
        <w:t>V § 41a ods. 1 písm. d) sa za slová „ods. 2“ vkladá čiarka a slová „alebo § 19aa ods. 19“ sa nahrádzajú slovami „§ 19aa ods. 40 alebo § 19ab ods. 43“.</w:t>
      </w:r>
    </w:p>
    <w:p w:rsidR="00A061B4" w:rsidRPr="00F724C0" w:rsidRDefault="00A061B4" w:rsidP="00F724C0">
      <w:pPr>
        <w:pStyle w:val="Odsekzoznamu"/>
        <w:spacing w:after="0" w:line="240" w:lineRule="auto"/>
        <w:rPr>
          <w:rFonts w:ascii="Times New Roman" w:hAnsi="Times New Roman"/>
          <w:sz w:val="24"/>
          <w:szCs w:val="24"/>
        </w:rPr>
      </w:pPr>
    </w:p>
    <w:p w:rsidR="00A061B4" w:rsidRPr="00F724C0" w:rsidRDefault="00A061B4" w:rsidP="00F724C0">
      <w:pPr>
        <w:pStyle w:val="Odsekzoznamu"/>
        <w:numPr>
          <w:ilvl w:val="0"/>
          <w:numId w:val="1"/>
        </w:numPr>
        <w:spacing w:after="0" w:line="240" w:lineRule="auto"/>
        <w:ind w:left="284"/>
        <w:jc w:val="both"/>
        <w:rPr>
          <w:rFonts w:ascii="Times New Roman" w:hAnsi="Times New Roman"/>
          <w:sz w:val="24"/>
          <w:szCs w:val="24"/>
        </w:rPr>
      </w:pPr>
      <w:r w:rsidRPr="00F724C0">
        <w:rPr>
          <w:rFonts w:ascii="Times New Roman" w:hAnsi="Times New Roman"/>
          <w:sz w:val="24"/>
          <w:szCs w:val="24"/>
        </w:rPr>
        <w:t>V § 42 ods. 3 sa za slová „§ 19a“ vkladá čiarka a slová „a § 19aa“ sa nahrádzajú slovami „§19aa a § 19ab“.</w:t>
      </w:r>
    </w:p>
    <w:p w:rsidR="00A061B4" w:rsidRPr="00F724C0" w:rsidRDefault="00A061B4" w:rsidP="00F724C0">
      <w:pPr>
        <w:pStyle w:val="Odsekzoznamu"/>
        <w:spacing w:after="0" w:line="240" w:lineRule="auto"/>
        <w:rPr>
          <w:rFonts w:ascii="Times New Roman" w:hAnsi="Times New Roman"/>
          <w:sz w:val="24"/>
          <w:szCs w:val="24"/>
        </w:rPr>
      </w:pPr>
    </w:p>
    <w:p w:rsidR="00A061B4" w:rsidRPr="00F724C0" w:rsidRDefault="00A061B4" w:rsidP="00F724C0">
      <w:pPr>
        <w:pStyle w:val="Odsekzoznamu"/>
        <w:numPr>
          <w:ilvl w:val="0"/>
          <w:numId w:val="1"/>
        </w:numPr>
        <w:spacing w:after="0" w:line="240" w:lineRule="auto"/>
        <w:ind w:left="284"/>
        <w:jc w:val="both"/>
        <w:rPr>
          <w:rFonts w:ascii="Times New Roman" w:hAnsi="Times New Roman"/>
          <w:sz w:val="24"/>
          <w:szCs w:val="24"/>
        </w:rPr>
      </w:pPr>
      <w:r w:rsidRPr="00F724C0">
        <w:rPr>
          <w:rFonts w:ascii="Times New Roman" w:hAnsi="Times New Roman"/>
          <w:sz w:val="24"/>
          <w:szCs w:val="24"/>
        </w:rPr>
        <w:t>V § 42 odsek 6 znie:</w:t>
      </w:r>
    </w:p>
    <w:p w:rsidR="00A061B4" w:rsidRPr="00F724C0" w:rsidRDefault="00A061B4" w:rsidP="00F724C0">
      <w:pPr>
        <w:spacing w:after="0" w:line="240" w:lineRule="auto"/>
        <w:ind w:left="284"/>
        <w:jc w:val="both"/>
        <w:rPr>
          <w:rFonts w:ascii="Times New Roman" w:hAnsi="Times New Roman"/>
          <w:sz w:val="24"/>
          <w:szCs w:val="24"/>
          <w:lang w:eastAsia="sk-SK"/>
        </w:rPr>
      </w:pPr>
      <w:r w:rsidRPr="00F724C0">
        <w:rPr>
          <w:rFonts w:ascii="Times New Roman" w:hAnsi="Times New Roman"/>
          <w:sz w:val="24"/>
          <w:szCs w:val="24"/>
          <w:lang w:eastAsia="sk-SK"/>
        </w:rPr>
        <w:t>„(6) Proti rozhodnutiu colného úradu vydanému podľa § 9a ods. 7, § 19 ods. 8, 9 a ods. 10 písm. d), § 19a ods. 19 a 25, § 19aa ods. 14, 24 a 47, § 19ab ods. 15, 26 a 50, § 20 ods. 11, § 20a ods. 1 a ods. 2 druhej vety, § 21 ods. 2, § 22 ods. 10, § 23 ods. 15, 16 a ods. 17 písm. d), § 24 ods. 6, § 26 ods. 10, § 29 ods. 5, § 29a ods. 5 a 8, § 32 ods. 6, 9 a 11, § 32a ods. 5, § 33 ods. 11 a § 33b ods. 3 nemožno podať odvolanie.“</w:t>
      </w:r>
      <w:r w:rsidR="00572700" w:rsidRPr="00F724C0">
        <w:rPr>
          <w:rFonts w:ascii="Times New Roman" w:hAnsi="Times New Roman"/>
          <w:sz w:val="24"/>
          <w:szCs w:val="24"/>
          <w:lang w:eastAsia="sk-SK"/>
        </w:rPr>
        <w:t>.</w:t>
      </w:r>
    </w:p>
    <w:p w:rsidR="00A731C4" w:rsidRPr="00F724C0" w:rsidRDefault="00A731C4" w:rsidP="00F724C0">
      <w:pPr>
        <w:spacing w:after="0" w:line="240" w:lineRule="auto"/>
        <w:ind w:left="284"/>
        <w:jc w:val="both"/>
        <w:rPr>
          <w:rFonts w:ascii="Times New Roman" w:hAnsi="Times New Roman"/>
          <w:sz w:val="24"/>
          <w:szCs w:val="24"/>
          <w:lang w:eastAsia="sk-SK"/>
        </w:rPr>
      </w:pPr>
    </w:p>
    <w:p w:rsidR="00A061B4" w:rsidRPr="00F724C0" w:rsidRDefault="00A061B4" w:rsidP="00F724C0">
      <w:pPr>
        <w:pStyle w:val="Odsekzoznamu"/>
        <w:numPr>
          <w:ilvl w:val="0"/>
          <w:numId w:val="1"/>
        </w:numPr>
        <w:spacing w:after="0" w:line="240" w:lineRule="auto"/>
        <w:ind w:left="284"/>
        <w:jc w:val="both"/>
        <w:rPr>
          <w:rFonts w:ascii="Times New Roman" w:hAnsi="Times New Roman"/>
          <w:sz w:val="24"/>
          <w:szCs w:val="24"/>
        </w:rPr>
      </w:pPr>
      <w:r w:rsidRPr="00F724C0">
        <w:rPr>
          <w:rFonts w:ascii="Times New Roman" w:hAnsi="Times New Roman"/>
          <w:sz w:val="24"/>
          <w:szCs w:val="24"/>
        </w:rPr>
        <w:t xml:space="preserve">Za § 44ag sa vkladajú § 44ah až § </w:t>
      </w:r>
      <w:r w:rsidR="00F5047B" w:rsidRPr="00F724C0">
        <w:rPr>
          <w:rFonts w:ascii="Times New Roman" w:hAnsi="Times New Roman"/>
          <w:sz w:val="24"/>
          <w:szCs w:val="24"/>
        </w:rPr>
        <w:t>44a</w:t>
      </w:r>
      <w:r w:rsidR="00F5047B">
        <w:rPr>
          <w:rFonts w:ascii="Times New Roman" w:hAnsi="Times New Roman"/>
          <w:sz w:val="24"/>
          <w:szCs w:val="24"/>
        </w:rPr>
        <w:t>j</w:t>
      </w:r>
      <w:r w:rsidRPr="00F724C0">
        <w:rPr>
          <w:rFonts w:ascii="Times New Roman" w:hAnsi="Times New Roman"/>
          <w:sz w:val="24"/>
          <w:szCs w:val="24"/>
        </w:rPr>
        <w:t xml:space="preserve">, ktoré vrátane nadpisov znejú: </w:t>
      </w:r>
    </w:p>
    <w:p w:rsidR="00A061B4" w:rsidRPr="00F724C0" w:rsidRDefault="00A061B4" w:rsidP="00F724C0">
      <w:pPr>
        <w:pStyle w:val="Odsekzoznamu"/>
        <w:spacing w:after="0" w:line="240" w:lineRule="auto"/>
        <w:ind w:left="0"/>
        <w:jc w:val="center"/>
        <w:rPr>
          <w:rFonts w:ascii="Times New Roman" w:hAnsi="Times New Roman"/>
          <w:sz w:val="24"/>
          <w:szCs w:val="24"/>
        </w:rPr>
      </w:pPr>
    </w:p>
    <w:p w:rsidR="00941B57" w:rsidRPr="00F724C0" w:rsidRDefault="00A061B4" w:rsidP="00F724C0">
      <w:pPr>
        <w:spacing w:after="0" w:line="240" w:lineRule="auto"/>
        <w:contextualSpacing/>
        <w:jc w:val="center"/>
        <w:rPr>
          <w:rFonts w:ascii="Times New Roman" w:hAnsi="Times New Roman"/>
          <w:sz w:val="24"/>
          <w:szCs w:val="24"/>
        </w:rPr>
      </w:pPr>
      <w:r w:rsidRPr="00F724C0">
        <w:rPr>
          <w:rFonts w:ascii="Times New Roman" w:hAnsi="Times New Roman"/>
          <w:sz w:val="24"/>
          <w:szCs w:val="24"/>
        </w:rPr>
        <w:t>„</w:t>
      </w:r>
      <w:r w:rsidR="00941B57" w:rsidRPr="00F724C0">
        <w:rPr>
          <w:rFonts w:ascii="Times New Roman" w:hAnsi="Times New Roman"/>
          <w:sz w:val="24"/>
          <w:szCs w:val="24"/>
        </w:rPr>
        <w:t>§ 44ah</w:t>
      </w:r>
    </w:p>
    <w:p w:rsidR="00941B57" w:rsidRPr="00F724C0" w:rsidRDefault="00941B57" w:rsidP="00F724C0">
      <w:pPr>
        <w:spacing w:after="0" w:line="240" w:lineRule="auto"/>
        <w:contextualSpacing/>
        <w:jc w:val="center"/>
        <w:rPr>
          <w:rFonts w:ascii="Times New Roman" w:hAnsi="Times New Roman"/>
          <w:sz w:val="24"/>
          <w:szCs w:val="24"/>
        </w:rPr>
      </w:pPr>
      <w:r w:rsidRPr="00F724C0">
        <w:rPr>
          <w:rFonts w:ascii="Times New Roman" w:hAnsi="Times New Roman"/>
          <w:sz w:val="24"/>
          <w:szCs w:val="24"/>
        </w:rPr>
        <w:t>Prechodné ustanovenie k úpravám účinným od 1. decembra 2024</w:t>
      </w:r>
    </w:p>
    <w:p w:rsidR="00941B57" w:rsidRPr="00F724C0" w:rsidRDefault="00941B57" w:rsidP="00F724C0">
      <w:pPr>
        <w:spacing w:after="0" w:line="240" w:lineRule="auto"/>
        <w:contextualSpacing/>
        <w:rPr>
          <w:rFonts w:ascii="Times New Roman" w:hAnsi="Times New Roman"/>
          <w:sz w:val="24"/>
          <w:szCs w:val="24"/>
        </w:rPr>
      </w:pPr>
    </w:p>
    <w:p w:rsidR="00941B57" w:rsidRPr="00F724C0" w:rsidRDefault="00941B57" w:rsidP="00F724C0">
      <w:pPr>
        <w:spacing w:after="0" w:line="240" w:lineRule="auto"/>
        <w:jc w:val="both"/>
        <w:rPr>
          <w:rFonts w:ascii="Times New Roman" w:eastAsia="Calibri" w:hAnsi="Times New Roman"/>
          <w:sz w:val="24"/>
          <w:szCs w:val="24"/>
        </w:rPr>
      </w:pPr>
      <w:r w:rsidRPr="00F724C0">
        <w:rPr>
          <w:rFonts w:ascii="Times New Roman" w:eastAsia="Calibri" w:hAnsi="Times New Roman"/>
          <w:sz w:val="24"/>
          <w:szCs w:val="24"/>
        </w:rPr>
        <w:t>Na účely splnenia povinností vyplývajúcich z §19aa ods. 42 až 44 a § 19ab ods. 47 až 49 v znení účinnom od 1. decembra 2024 sa ustanovenia § 9 v rozsahu týkajúcom sa označovania tabaku a § 9b v rozsahu tykajúcom sa tlače a nakladania s kontrolnými známkami pre tabakové výrobky uplatňujú od  1. decembra 2024 primerane.</w:t>
      </w:r>
    </w:p>
    <w:p w:rsidR="00941B57" w:rsidRPr="00F724C0" w:rsidRDefault="00B6559C" w:rsidP="00A241B6">
      <w:pPr>
        <w:pStyle w:val="Odsekzoznamu"/>
        <w:spacing w:after="0" w:line="240" w:lineRule="auto"/>
        <w:ind w:left="0"/>
        <w:rPr>
          <w:rFonts w:ascii="Times New Roman" w:hAnsi="Times New Roman"/>
          <w:sz w:val="24"/>
          <w:szCs w:val="24"/>
        </w:rPr>
      </w:pPr>
      <w:r>
        <w:rPr>
          <w:rFonts w:ascii="Times New Roman" w:hAnsi="Times New Roman"/>
          <w:sz w:val="24"/>
          <w:szCs w:val="24"/>
        </w:rPr>
        <w:t xml:space="preserve"> </w:t>
      </w:r>
    </w:p>
    <w:p w:rsidR="00A061B4" w:rsidRPr="00F724C0" w:rsidRDefault="00A061B4" w:rsidP="00EC29C9">
      <w:pPr>
        <w:pStyle w:val="Odsekzoznamu"/>
        <w:spacing w:after="0" w:line="240" w:lineRule="auto"/>
        <w:ind w:left="0"/>
        <w:jc w:val="center"/>
        <w:rPr>
          <w:rFonts w:ascii="Times New Roman" w:hAnsi="Times New Roman"/>
          <w:sz w:val="24"/>
          <w:szCs w:val="24"/>
        </w:rPr>
      </w:pPr>
      <w:r w:rsidRPr="00F724C0">
        <w:rPr>
          <w:rFonts w:ascii="Times New Roman" w:hAnsi="Times New Roman"/>
          <w:sz w:val="24"/>
          <w:szCs w:val="24"/>
        </w:rPr>
        <w:lastRenderedPageBreak/>
        <w:t xml:space="preserve">§ </w:t>
      </w:r>
      <w:r w:rsidR="00F5047B" w:rsidRPr="00F724C0">
        <w:rPr>
          <w:rFonts w:ascii="Times New Roman" w:hAnsi="Times New Roman"/>
          <w:sz w:val="24"/>
          <w:szCs w:val="24"/>
        </w:rPr>
        <w:t>44a</w:t>
      </w:r>
      <w:r w:rsidR="00F5047B">
        <w:rPr>
          <w:rFonts w:ascii="Times New Roman" w:hAnsi="Times New Roman"/>
          <w:sz w:val="24"/>
          <w:szCs w:val="24"/>
        </w:rPr>
        <w:t>i</w:t>
      </w:r>
    </w:p>
    <w:p w:rsidR="00A061B4" w:rsidRPr="00F724C0" w:rsidRDefault="00A061B4" w:rsidP="00F724C0">
      <w:pPr>
        <w:pStyle w:val="Odsekzoznamu"/>
        <w:spacing w:after="0" w:line="240" w:lineRule="auto"/>
        <w:ind w:left="0"/>
        <w:jc w:val="center"/>
        <w:rPr>
          <w:rFonts w:ascii="Times New Roman" w:hAnsi="Times New Roman"/>
          <w:sz w:val="24"/>
          <w:szCs w:val="24"/>
        </w:rPr>
      </w:pPr>
      <w:r w:rsidRPr="00F724C0">
        <w:rPr>
          <w:rFonts w:ascii="Times New Roman" w:hAnsi="Times New Roman"/>
          <w:sz w:val="24"/>
          <w:szCs w:val="24"/>
        </w:rPr>
        <w:t>Prechodné ustanovenia k úpravám účinným od 1. februára 2025</w:t>
      </w:r>
    </w:p>
    <w:p w:rsidR="00A061B4" w:rsidRPr="00F724C0" w:rsidRDefault="00A061B4" w:rsidP="00F724C0">
      <w:pPr>
        <w:pStyle w:val="Odsekzoznamu"/>
        <w:spacing w:after="0" w:line="240" w:lineRule="auto"/>
        <w:ind w:left="0"/>
        <w:rPr>
          <w:rFonts w:ascii="Times New Roman" w:hAnsi="Times New Roman"/>
          <w:sz w:val="24"/>
          <w:szCs w:val="24"/>
        </w:rPr>
      </w:pPr>
    </w:p>
    <w:p w:rsidR="00A061B4" w:rsidRPr="00F724C0" w:rsidRDefault="00A061B4" w:rsidP="00F724C0">
      <w:pPr>
        <w:pStyle w:val="Odsekzoznamu"/>
        <w:numPr>
          <w:ilvl w:val="0"/>
          <w:numId w:val="10"/>
        </w:numPr>
        <w:tabs>
          <w:tab w:val="left" w:pos="567"/>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 xml:space="preserve">Ak konanie o žiadosti o vydanie povolenia na prijatie a dovoz bezdymového tabakového výrobku podľa § 19aa v znení účinnom do 31. januára 2025 nebolo právoplatne ukončené do 31. januára 2025, ukončí sa podľa § 19aa v znení účinnom do 31. januára 2025. </w:t>
      </w:r>
    </w:p>
    <w:p w:rsidR="00A061B4" w:rsidRPr="00F724C0" w:rsidRDefault="00A061B4" w:rsidP="00F724C0">
      <w:pPr>
        <w:pStyle w:val="Odsekzoznamu"/>
        <w:tabs>
          <w:tab w:val="left" w:pos="567"/>
        </w:tabs>
        <w:spacing w:after="0" w:line="240" w:lineRule="auto"/>
        <w:ind w:left="142"/>
        <w:jc w:val="both"/>
        <w:rPr>
          <w:rFonts w:ascii="Times New Roman" w:hAnsi="Times New Roman"/>
          <w:sz w:val="24"/>
          <w:szCs w:val="24"/>
        </w:rPr>
      </w:pPr>
    </w:p>
    <w:p w:rsidR="00A061B4" w:rsidRPr="00F724C0" w:rsidRDefault="00A061B4" w:rsidP="00F724C0">
      <w:pPr>
        <w:pStyle w:val="Odsekzoznamu"/>
        <w:numPr>
          <w:ilvl w:val="0"/>
          <w:numId w:val="10"/>
        </w:numPr>
        <w:tabs>
          <w:tab w:val="left" w:pos="567"/>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Ak osobe zaradenej do evidencie držiteľov povolenia na prijatie a dovoz bezdymového tabakového výrobku podľa § 19aa ods. 12 v znení účinnom do 31. januára 2025 uplynula lehota na prijatie a dovoz bezdymového tabakového výrobku podľa § 19aa ods. 12 v znení účinnom do 31. januára 2025 pred 1. februárom 2025, colný úrad ju vyradí z evidencie držiteľov povolenia na prijatie a dovoz bezdymového tabakového výrobku k 1. februáru 2025; povinnosť odberateľa kontrolných známok podľa § 9b ods. 18 a 22 týmto nie je dotknutá.</w:t>
      </w:r>
    </w:p>
    <w:p w:rsidR="00A061B4" w:rsidRPr="00F724C0" w:rsidRDefault="00A061B4" w:rsidP="00F724C0">
      <w:pPr>
        <w:pStyle w:val="Odsekzoznamu"/>
        <w:spacing w:after="0" w:line="240" w:lineRule="auto"/>
        <w:rPr>
          <w:rFonts w:ascii="Times New Roman" w:hAnsi="Times New Roman"/>
          <w:sz w:val="24"/>
          <w:szCs w:val="24"/>
        </w:rPr>
      </w:pPr>
    </w:p>
    <w:p w:rsidR="00A061B4" w:rsidRPr="00F724C0" w:rsidRDefault="00A061B4" w:rsidP="00F724C0">
      <w:pPr>
        <w:pStyle w:val="Odsekzoznamu"/>
        <w:numPr>
          <w:ilvl w:val="0"/>
          <w:numId w:val="10"/>
        </w:numPr>
        <w:tabs>
          <w:tab w:val="left" w:pos="567"/>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Osoba, ktorá chce od 1. februára 2025 na daňovom území v rámci podnikania</w:t>
      </w:r>
      <w:r w:rsidRPr="00F724C0">
        <w:rPr>
          <w:rFonts w:ascii="Times New Roman" w:hAnsi="Times New Roman"/>
          <w:color w:val="000000"/>
          <w:sz w:val="24"/>
          <w:szCs w:val="24"/>
        </w:rPr>
        <w:t xml:space="preserve"> distribuovať bezdymový tabakový výrobok, </w:t>
      </w:r>
      <w:r w:rsidRPr="00F724C0">
        <w:rPr>
          <w:rFonts w:ascii="Times New Roman" w:hAnsi="Times New Roman"/>
          <w:sz w:val="24"/>
          <w:szCs w:val="24"/>
        </w:rPr>
        <w:t>ktorá má vydané povolenie na prijatie a dovoz  bezdymového tabakového výrobku a je zaradená v evidencii držiteľov povolenia na prijatie a dovoz bezdymového tabakového výrobku podľa § 19aa ods. 12 v znení účinnom do 31. januára 2025, je povinná do 31. decembra 2024 požiadať colný úrad o vydanie povolenia na distribúciu bezdymového tabakového výrobku. Colný úrad vydá osobe podľa prvej vety povolenie na distribúciu bezdymového tabakového výrobku na základe žiadosti o vydanie povolenia na distribúciu bezdymového tabakového výrobku, a to bez splnenia povinnosti predložiť prílohu k žiadosti podľa odseku 11 a preukázať splnenie podmienok podľa odseku 12. Povolenie na prijatie a dovoz bezdymového tabakového výrobku vydané podľa  § 19aa ods. 12 v znení účinnom do 31. januára 2025 zaniká v lehote podľa 19aa ods. 12 v znení účinnom do 31. januára 2025. Osoba, ktorej colný úrad vydal povolenie na prijatie a dovoz bezdymového tabakového výrobku podľa § 19aa ods. 12 v znení účinnom do 31. januára 2025 a k 1. februáru 2025 má vydané povolenie na distribúciu bezdymového tabakového výrobku, je oprávnená použiť prevzaté kontrolné známky na označenie spotrebiteľského balenia bezdymových tabakových výrobkov v lehote podľa § 9b ods. 18, pričom použitie kontrolných známok podľa § 9b ods. 22 preukáže colnému úradu a nepoužité kontrolné známky je povinná odovzdať colnému úradu spôsobom podľa § 9b ods. 18.</w:t>
      </w:r>
    </w:p>
    <w:p w:rsidR="00A061B4" w:rsidRPr="00F724C0" w:rsidRDefault="00A061B4" w:rsidP="00F724C0">
      <w:pPr>
        <w:pStyle w:val="Odsekzoznamu"/>
        <w:tabs>
          <w:tab w:val="left" w:pos="567"/>
        </w:tabs>
        <w:spacing w:after="0" w:line="240" w:lineRule="auto"/>
        <w:ind w:left="142"/>
        <w:jc w:val="both"/>
        <w:rPr>
          <w:rFonts w:ascii="Times New Roman" w:hAnsi="Times New Roman"/>
          <w:sz w:val="24"/>
          <w:szCs w:val="24"/>
        </w:rPr>
      </w:pPr>
    </w:p>
    <w:p w:rsidR="00A061B4" w:rsidRPr="00F724C0" w:rsidRDefault="00A061B4" w:rsidP="00F724C0">
      <w:pPr>
        <w:pStyle w:val="Odsekzoznamu"/>
        <w:numPr>
          <w:ilvl w:val="0"/>
          <w:numId w:val="10"/>
        </w:numPr>
        <w:tabs>
          <w:tab w:val="left" w:pos="567"/>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Osoba, ktorá chce od 1. februára 2025 na daňovom území v rámci podnikania obchodovať s bezdymovým tabakovým výrobkom, je povinná do 31. decembra 2024 požiadať colný úrad o vydanie povolenia na obchodovanie s bezdymovým tabakovým výrobkom. Osobe registrovanej colným úradom podľa § 19 alebo § 23 alebo evidovanej podľa § 9a colný úrad vydá povolenie na obchodovanie s bezdymovým tabakovým výrobkom na základe žiadosti o vydanie povolenia na obchodovanie s bezdymovým tabakovým výrobkom, a to bez splnenia povinnosti predložiť prílohu k žiadosti podľa odseku 6 a preukázať splnenie podmienok podľa odseku 7.</w:t>
      </w:r>
    </w:p>
    <w:p w:rsidR="00A061B4" w:rsidRPr="00F724C0" w:rsidRDefault="00A061B4" w:rsidP="00F724C0">
      <w:pPr>
        <w:pStyle w:val="Odsekzoznamu"/>
        <w:spacing w:after="0" w:line="240" w:lineRule="auto"/>
        <w:rPr>
          <w:rFonts w:ascii="Times New Roman" w:hAnsi="Times New Roman"/>
          <w:sz w:val="24"/>
          <w:szCs w:val="24"/>
        </w:rPr>
      </w:pPr>
    </w:p>
    <w:p w:rsidR="00A061B4" w:rsidRPr="00EC29C9" w:rsidRDefault="00A061B4" w:rsidP="00F724C0">
      <w:pPr>
        <w:pStyle w:val="Odsekzoznamu"/>
        <w:numPr>
          <w:ilvl w:val="0"/>
          <w:numId w:val="10"/>
        </w:numPr>
        <w:tabs>
          <w:tab w:val="left" w:pos="567"/>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Žiadosť o vydanie povolenia na obchodovanie s bezdymovým tabakovým výrobkom musí obsahovať okrem údajov podľa osobitného predpisu</w:t>
      </w:r>
      <w:hyperlink r:id="rId31" w:anchor="poznamky.poznamka-25d" w:tooltip="Odkaz na predpis alebo ustanovenie" w:history="1">
        <w:r w:rsidRPr="00F724C0">
          <w:rPr>
            <w:rStyle w:val="Hypertextovprepojenie"/>
            <w:rFonts w:ascii="Times New Roman" w:hAnsi="Times New Roman"/>
            <w:iCs/>
            <w:color w:val="auto"/>
            <w:sz w:val="24"/>
            <w:szCs w:val="24"/>
            <w:u w:val="none"/>
            <w:vertAlign w:val="superscript"/>
          </w:rPr>
          <w:t>25d</w:t>
        </w:r>
        <w:r w:rsidRPr="00F724C0">
          <w:rPr>
            <w:rStyle w:val="Hypertextovprepojenie"/>
            <w:rFonts w:ascii="Times New Roman" w:hAnsi="Times New Roman"/>
            <w:iCs/>
            <w:color w:val="auto"/>
            <w:sz w:val="24"/>
            <w:szCs w:val="24"/>
            <w:u w:val="none"/>
          </w:rPr>
          <w:t>)</w:t>
        </w:r>
      </w:hyperlink>
    </w:p>
    <w:p w:rsidR="00A061B4" w:rsidRPr="00EC29C9" w:rsidRDefault="00A061B4" w:rsidP="00F724C0">
      <w:pPr>
        <w:pStyle w:val="Odsekzoznamu"/>
        <w:numPr>
          <w:ilvl w:val="0"/>
          <w:numId w:val="26"/>
        </w:numPr>
        <w:spacing w:after="0" w:line="240" w:lineRule="auto"/>
        <w:ind w:left="567" w:hanging="425"/>
        <w:jc w:val="both"/>
        <w:rPr>
          <w:rFonts w:ascii="Times New Roman" w:hAnsi="Times New Roman"/>
          <w:sz w:val="24"/>
          <w:szCs w:val="24"/>
        </w:rPr>
      </w:pPr>
      <w:r w:rsidRPr="00EC29C9">
        <w:rPr>
          <w:rFonts w:ascii="Times New Roman" w:hAnsi="Times New Roman"/>
          <w:sz w:val="24"/>
          <w:szCs w:val="24"/>
        </w:rPr>
        <w:t>adresu umiestnenia prevádzkarne žiadateľa, ak nie je totožná so sídlom alebo s trvalým pobytom žiadateľa,</w:t>
      </w:r>
    </w:p>
    <w:p w:rsidR="00A061B4" w:rsidRPr="00F724C0" w:rsidRDefault="00A061B4" w:rsidP="00F724C0">
      <w:pPr>
        <w:pStyle w:val="Odsekzoznamu"/>
        <w:numPr>
          <w:ilvl w:val="0"/>
          <w:numId w:val="26"/>
        </w:numPr>
        <w:spacing w:after="0" w:line="240" w:lineRule="auto"/>
        <w:ind w:left="567" w:hanging="425"/>
        <w:rPr>
          <w:rFonts w:ascii="Times New Roman" w:hAnsi="Times New Roman"/>
          <w:sz w:val="24"/>
          <w:szCs w:val="24"/>
        </w:rPr>
      </w:pPr>
      <w:r w:rsidRPr="00F724C0">
        <w:rPr>
          <w:rFonts w:ascii="Times New Roman" w:hAnsi="Times New Roman"/>
          <w:sz w:val="24"/>
          <w:szCs w:val="24"/>
        </w:rPr>
        <w:t xml:space="preserve">presné označenie bezdymového tabakového výrobku podľa § 19aa ods. 1 písm. a) až c) alebo </w:t>
      </w:r>
      <w:r w:rsidR="002358C7" w:rsidRPr="00F724C0">
        <w:rPr>
          <w:rFonts w:ascii="Times New Roman" w:hAnsi="Times New Roman"/>
          <w:sz w:val="24"/>
          <w:szCs w:val="24"/>
        </w:rPr>
        <w:t>ods. 2</w:t>
      </w:r>
      <w:r w:rsidRPr="00F724C0">
        <w:rPr>
          <w:rFonts w:ascii="Times New Roman" w:hAnsi="Times New Roman"/>
          <w:sz w:val="24"/>
          <w:szCs w:val="24"/>
        </w:rPr>
        <w:t>,</w:t>
      </w:r>
    </w:p>
    <w:p w:rsidR="00A061B4" w:rsidRPr="00F724C0" w:rsidRDefault="00A061B4" w:rsidP="00F724C0">
      <w:pPr>
        <w:pStyle w:val="Odsekzoznamu"/>
        <w:numPr>
          <w:ilvl w:val="0"/>
          <w:numId w:val="26"/>
        </w:numPr>
        <w:spacing w:after="0" w:line="240" w:lineRule="auto"/>
        <w:ind w:left="567" w:hanging="425"/>
        <w:rPr>
          <w:rFonts w:ascii="Times New Roman" w:hAnsi="Times New Roman"/>
          <w:sz w:val="24"/>
          <w:szCs w:val="24"/>
        </w:rPr>
      </w:pPr>
      <w:r w:rsidRPr="00F724C0">
        <w:rPr>
          <w:rFonts w:ascii="Times New Roman" w:hAnsi="Times New Roman"/>
          <w:sz w:val="24"/>
          <w:szCs w:val="24"/>
        </w:rPr>
        <w:t>zoznam dodávateľov bezdymového tabakového výrobku.</w:t>
      </w:r>
    </w:p>
    <w:p w:rsidR="00A061B4" w:rsidRPr="00F724C0" w:rsidRDefault="00A061B4" w:rsidP="00F724C0">
      <w:pPr>
        <w:pStyle w:val="Odsekzoznamu"/>
        <w:spacing w:after="0" w:line="240" w:lineRule="auto"/>
        <w:ind w:left="567" w:hanging="425"/>
        <w:rPr>
          <w:rFonts w:ascii="Times New Roman" w:hAnsi="Times New Roman"/>
          <w:sz w:val="24"/>
          <w:szCs w:val="24"/>
        </w:rPr>
      </w:pPr>
    </w:p>
    <w:p w:rsidR="00A061B4" w:rsidRPr="00F724C0" w:rsidRDefault="00A061B4" w:rsidP="00F724C0">
      <w:pPr>
        <w:pStyle w:val="Odsekzoznamu"/>
        <w:numPr>
          <w:ilvl w:val="0"/>
          <w:numId w:val="10"/>
        </w:numPr>
        <w:tabs>
          <w:tab w:val="left" w:pos="567"/>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Prílohou k žiadosti podľa odseku 5 je doklad preukazujúci oprávnenie na podnikanie nie starší ako 30 dní alebo jeho úradne osvedčená kópia, ak je žiadateľom osoba, ktorá nemá sídlo alebo trvalý pobyt na daňovom území.</w:t>
      </w:r>
    </w:p>
    <w:p w:rsidR="00A061B4" w:rsidRPr="00F724C0" w:rsidRDefault="00A061B4" w:rsidP="00F724C0">
      <w:pPr>
        <w:pStyle w:val="Odsekzoznamu"/>
        <w:tabs>
          <w:tab w:val="left" w:pos="851"/>
        </w:tabs>
        <w:spacing w:after="0" w:line="240" w:lineRule="auto"/>
        <w:ind w:left="142"/>
        <w:jc w:val="both"/>
        <w:rPr>
          <w:rFonts w:ascii="Times New Roman" w:hAnsi="Times New Roman"/>
          <w:sz w:val="24"/>
          <w:szCs w:val="24"/>
        </w:rPr>
      </w:pPr>
    </w:p>
    <w:p w:rsidR="00A061B4" w:rsidRPr="00F724C0" w:rsidRDefault="00A061B4" w:rsidP="00F724C0">
      <w:pPr>
        <w:pStyle w:val="Odsekzoznamu"/>
        <w:numPr>
          <w:ilvl w:val="0"/>
          <w:numId w:val="10"/>
        </w:numPr>
        <w:tabs>
          <w:tab w:val="left" w:pos="567"/>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Žiadateľ o vydanie povolenia na obchodovanie s bezdymovým tabakovým výrobkom musí spĺňať tieto podmienky:</w:t>
      </w:r>
    </w:p>
    <w:p w:rsidR="00A061B4" w:rsidRPr="00F724C0" w:rsidRDefault="00A061B4" w:rsidP="00F724C0">
      <w:pPr>
        <w:pStyle w:val="Odsekzoznamu"/>
        <w:numPr>
          <w:ilvl w:val="0"/>
          <w:numId w:val="27"/>
        </w:numPr>
        <w:spacing w:after="0" w:line="240" w:lineRule="auto"/>
        <w:ind w:left="426" w:hanging="284"/>
        <w:jc w:val="both"/>
        <w:rPr>
          <w:rFonts w:ascii="Times New Roman" w:hAnsi="Times New Roman"/>
          <w:sz w:val="24"/>
          <w:szCs w:val="24"/>
        </w:rPr>
      </w:pPr>
      <w:r w:rsidRPr="00F724C0">
        <w:rPr>
          <w:rFonts w:ascii="Times New Roman" w:hAnsi="Times New Roman"/>
          <w:sz w:val="24"/>
          <w:szCs w:val="24"/>
        </w:rPr>
        <w:t>vedie účtovníctvo,</w:t>
      </w:r>
    </w:p>
    <w:p w:rsidR="00A061B4" w:rsidRPr="00F724C0" w:rsidRDefault="00A061B4" w:rsidP="00F724C0">
      <w:pPr>
        <w:pStyle w:val="Odsekzoznamu"/>
        <w:numPr>
          <w:ilvl w:val="0"/>
          <w:numId w:val="27"/>
        </w:numPr>
        <w:spacing w:after="0" w:line="240" w:lineRule="auto"/>
        <w:ind w:left="426" w:hanging="284"/>
        <w:jc w:val="both"/>
        <w:rPr>
          <w:rFonts w:ascii="Times New Roman" w:hAnsi="Times New Roman"/>
          <w:sz w:val="24"/>
          <w:szCs w:val="24"/>
        </w:rPr>
      </w:pPr>
      <w:r w:rsidRPr="00F724C0">
        <w:rPr>
          <w:rFonts w:ascii="Times New Roman" w:hAnsi="Times New Roman"/>
          <w:sz w:val="24"/>
          <w:szCs w:val="24"/>
        </w:rPr>
        <w:t>nemá nedoplatky voči colnému úradu ani daňovému úradu,</w:t>
      </w:r>
    </w:p>
    <w:p w:rsidR="00A061B4" w:rsidRPr="00F724C0" w:rsidRDefault="00A061B4" w:rsidP="00F724C0">
      <w:pPr>
        <w:pStyle w:val="Odsekzoznamu"/>
        <w:numPr>
          <w:ilvl w:val="0"/>
          <w:numId w:val="27"/>
        </w:numPr>
        <w:spacing w:after="0" w:line="240" w:lineRule="auto"/>
        <w:ind w:left="426" w:hanging="284"/>
        <w:jc w:val="both"/>
        <w:rPr>
          <w:rFonts w:ascii="Times New Roman" w:hAnsi="Times New Roman"/>
          <w:sz w:val="24"/>
          <w:szCs w:val="24"/>
        </w:rPr>
      </w:pPr>
      <w:r w:rsidRPr="00F724C0">
        <w:rPr>
          <w:rFonts w:ascii="Times New Roman" w:hAnsi="Times New Roman"/>
          <w:sz w:val="24"/>
          <w:szCs w:val="24"/>
        </w:rPr>
        <w:t>nemá evidované nedoplatky na poistnom na sociálne poistenie a zdravotná poisťovňa neeviduje voči nemu pohľadávky po splatnosti,</w:t>
      </w:r>
    </w:p>
    <w:p w:rsidR="00A061B4" w:rsidRPr="00F724C0" w:rsidRDefault="00A061B4" w:rsidP="00F724C0">
      <w:pPr>
        <w:pStyle w:val="Odsekzoznamu"/>
        <w:numPr>
          <w:ilvl w:val="0"/>
          <w:numId w:val="27"/>
        </w:numPr>
        <w:spacing w:after="0" w:line="240" w:lineRule="auto"/>
        <w:ind w:left="426" w:hanging="284"/>
        <w:jc w:val="both"/>
        <w:rPr>
          <w:rFonts w:ascii="Times New Roman" w:hAnsi="Times New Roman"/>
          <w:sz w:val="24"/>
          <w:szCs w:val="24"/>
        </w:rPr>
      </w:pPr>
      <w:r w:rsidRPr="00F724C0">
        <w:rPr>
          <w:rFonts w:ascii="Times New Roman" w:hAnsi="Times New Roman"/>
          <w:sz w:val="24"/>
          <w:szCs w:val="24"/>
        </w:rPr>
        <w:t>nie je v likvidácii alebo nie je na neho právoplatne vyhlásený konkurz alebo povolená reštrukturalizácia.</w:t>
      </w:r>
    </w:p>
    <w:p w:rsidR="00A061B4" w:rsidRPr="00F724C0" w:rsidRDefault="00A061B4" w:rsidP="00F724C0">
      <w:pPr>
        <w:pStyle w:val="Odsekzoznamu"/>
        <w:spacing w:after="0" w:line="240" w:lineRule="auto"/>
        <w:ind w:left="426" w:hanging="284"/>
        <w:jc w:val="both"/>
        <w:rPr>
          <w:rFonts w:ascii="Times New Roman" w:hAnsi="Times New Roman"/>
          <w:sz w:val="24"/>
          <w:szCs w:val="24"/>
        </w:rPr>
      </w:pPr>
    </w:p>
    <w:p w:rsidR="00A061B4" w:rsidRPr="00F724C0" w:rsidRDefault="00A061B4" w:rsidP="00F724C0">
      <w:pPr>
        <w:pStyle w:val="Odsekzoznamu"/>
        <w:numPr>
          <w:ilvl w:val="0"/>
          <w:numId w:val="10"/>
        </w:numPr>
        <w:tabs>
          <w:tab w:val="left" w:pos="567"/>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Colný úrad pred vydaním povolenia na obchodovanie s bezdymovým tabakovým výrobkom preverí u žiadateľa skutočnosti a údaje uvedené v žiadosti podľa odseku 5 a v prílohe k žiadosti a splnenie podmienok podľa odseku 7; žiadateľ je povinný na požiadanie colného úradu spresniť údaje uvedené v žiadosti podľa odseku 5. Ak sú tieto skutočnosti a údaje pravdivé a žiadateľ spĺňa podmienky podľa odseku 7, colný úrad vydá žiadateľovi povolenie na obchodovanie s bezdymovým tabakovým výrobkom a zaradí ho do evidencie držiteľov povolenia na obchodovanie s bezdymovým tabakovým výrobkom do 30 dní odo dňa podania žiadosti podľa odseku 5; držiteľ tohto povolenia je povinný spĺňať podmienky podľa odseku 7 počas celej doby jeho platnosti.</w:t>
      </w:r>
    </w:p>
    <w:p w:rsidR="00A061B4" w:rsidRPr="00F724C0" w:rsidRDefault="00A061B4" w:rsidP="00F724C0">
      <w:pPr>
        <w:pStyle w:val="Odsekzoznamu"/>
        <w:tabs>
          <w:tab w:val="left" w:pos="851"/>
        </w:tabs>
        <w:spacing w:after="0" w:line="240" w:lineRule="auto"/>
        <w:ind w:left="284" w:hanging="360"/>
        <w:jc w:val="both"/>
        <w:rPr>
          <w:rFonts w:ascii="Times New Roman" w:hAnsi="Times New Roman"/>
          <w:sz w:val="24"/>
          <w:szCs w:val="24"/>
        </w:rPr>
      </w:pPr>
    </w:p>
    <w:p w:rsidR="00A061B4" w:rsidRPr="00F724C0" w:rsidRDefault="00A061B4" w:rsidP="00F724C0">
      <w:pPr>
        <w:pStyle w:val="Odsekzoznamu"/>
        <w:numPr>
          <w:ilvl w:val="0"/>
          <w:numId w:val="10"/>
        </w:numPr>
        <w:tabs>
          <w:tab w:val="left" w:pos="567"/>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Osoba, ktorá chce od 1. februára 2025 na daňovom území v rámci podnikania</w:t>
      </w:r>
      <w:r w:rsidRPr="00F724C0">
        <w:rPr>
          <w:rFonts w:ascii="Times New Roman" w:hAnsi="Times New Roman"/>
          <w:color w:val="000000"/>
          <w:sz w:val="24"/>
          <w:szCs w:val="24"/>
        </w:rPr>
        <w:t xml:space="preserve"> distribuovať bezdymový tabakový výrobok,</w:t>
      </w:r>
      <w:r w:rsidRPr="00F724C0">
        <w:rPr>
          <w:rFonts w:ascii="Times New Roman" w:hAnsi="Times New Roman"/>
          <w:sz w:val="24"/>
          <w:szCs w:val="24"/>
        </w:rPr>
        <w:t xml:space="preserve"> je povinná do 31. decembra 2024 požiadať colný úrad o vydanie povolenia na distribúciu bezdymového tabakového výrobku. Osobe registrovanej colným úradom podľa § 19 alebo § 23 alebo evidovanej podľa § 9a colný úrad vydá povolenie na distribúciu bezdymového tabakového výrobku na základe žiadosti o vydanie povolenia na distribúciu bezdymového tabakového výrobku, a to bez splnenia povinnosti predložiť prílohu k žiadosti podľa odseku 11 a preukázať splnenie podmienok podľa odseku 12. </w:t>
      </w:r>
    </w:p>
    <w:p w:rsidR="00A061B4" w:rsidRPr="00F724C0" w:rsidRDefault="00A061B4" w:rsidP="00F724C0">
      <w:pPr>
        <w:pStyle w:val="Odsekzoznamu"/>
        <w:tabs>
          <w:tab w:val="left" w:pos="851"/>
        </w:tabs>
        <w:spacing w:after="0" w:line="240" w:lineRule="auto"/>
        <w:ind w:left="284" w:hanging="360"/>
        <w:jc w:val="both"/>
        <w:rPr>
          <w:rFonts w:ascii="Times New Roman" w:hAnsi="Times New Roman"/>
          <w:sz w:val="24"/>
          <w:szCs w:val="24"/>
        </w:rPr>
      </w:pPr>
    </w:p>
    <w:p w:rsidR="00A061B4" w:rsidRPr="00EC29C9" w:rsidRDefault="00A061B4" w:rsidP="00F724C0">
      <w:pPr>
        <w:pStyle w:val="Odsekzoznamu"/>
        <w:numPr>
          <w:ilvl w:val="0"/>
          <w:numId w:val="10"/>
        </w:numPr>
        <w:tabs>
          <w:tab w:val="left" w:pos="567"/>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Žiadosť o vydanie povolenia na distribúciu bezdymového tabakového výrobku musí obsahovať okrem údajov podľa osobitného predpisu</w:t>
      </w:r>
      <w:hyperlink r:id="rId32" w:anchor="poznamky.poznamka-25d" w:tooltip="Odkaz na predpis alebo ustanovenie" w:history="1">
        <w:r w:rsidRPr="00F724C0">
          <w:rPr>
            <w:rStyle w:val="Hypertextovprepojenie"/>
            <w:rFonts w:ascii="Times New Roman" w:hAnsi="Times New Roman"/>
            <w:iCs/>
            <w:color w:val="auto"/>
            <w:sz w:val="24"/>
            <w:szCs w:val="24"/>
            <w:u w:val="none"/>
            <w:vertAlign w:val="superscript"/>
          </w:rPr>
          <w:t>25d</w:t>
        </w:r>
        <w:r w:rsidRPr="00F724C0">
          <w:rPr>
            <w:rStyle w:val="Hypertextovprepojenie"/>
            <w:rFonts w:ascii="Times New Roman" w:hAnsi="Times New Roman"/>
            <w:iCs/>
            <w:color w:val="auto"/>
            <w:sz w:val="24"/>
            <w:szCs w:val="24"/>
            <w:u w:val="none"/>
          </w:rPr>
          <w:t>)</w:t>
        </w:r>
      </w:hyperlink>
    </w:p>
    <w:p w:rsidR="00A061B4" w:rsidRPr="00EC29C9" w:rsidRDefault="00A061B4" w:rsidP="00F724C0">
      <w:pPr>
        <w:pStyle w:val="Odsekzoznamu"/>
        <w:numPr>
          <w:ilvl w:val="0"/>
          <w:numId w:val="28"/>
        </w:numPr>
        <w:spacing w:after="0" w:line="240" w:lineRule="auto"/>
        <w:ind w:left="567" w:hanging="425"/>
        <w:jc w:val="both"/>
        <w:rPr>
          <w:rFonts w:ascii="Times New Roman" w:hAnsi="Times New Roman"/>
          <w:sz w:val="24"/>
          <w:szCs w:val="24"/>
        </w:rPr>
      </w:pPr>
      <w:r w:rsidRPr="00EC29C9">
        <w:rPr>
          <w:rFonts w:ascii="Times New Roman" w:hAnsi="Times New Roman"/>
          <w:sz w:val="24"/>
          <w:szCs w:val="24"/>
        </w:rPr>
        <w:t>adresu umiestnenia prevádzkarne žiadateľa, ak nie je totožná so sídlom alebo s trvalým pobytom žiadateľa,</w:t>
      </w:r>
    </w:p>
    <w:p w:rsidR="00A061B4" w:rsidRPr="00F724C0" w:rsidRDefault="00A061B4" w:rsidP="00F724C0">
      <w:pPr>
        <w:pStyle w:val="Odsekzoznamu"/>
        <w:numPr>
          <w:ilvl w:val="0"/>
          <w:numId w:val="28"/>
        </w:numPr>
        <w:spacing w:after="0" w:line="240" w:lineRule="auto"/>
        <w:ind w:left="567" w:hanging="425"/>
        <w:rPr>
          <w:rFonts w:ascii="Times New Roman" w:hAnsi="Times New Roman"/>
          <w:sz w:val="24"/>
          <w:szCs w:val="24"/>
        </w:rPr>
      </w:pPr>
      <w:r w:rsidRPr="00F724C0">
        <w:rPr>
          <w:rFonts w:ascii="Times New Roman" w:hAnsi="Times New Roman"/>
          <w:sz w:val="24"/>
          <w:szCs w:val="24"/>
        </w:rPr>
        <w:t xml:space="preserve">presné označenie bezdymového tabakového výrobku podľa § 19aa ods. 1 písm. a) až c) alebo </w:t>
      </w:r>
      <w:r w:rsidR="002358C7" w:rsidRPr="00F724C0">
        <w:rPr>
          <w:rFonts w:ascii="Times New Roman" w:hAnsi="Times New Roman"/>
          <w:sz w:val="24"/>
          <w:szCs w:val="24"/>
        </w:rPr>
        <w:t>ods. 2</w:t>
      </w:r>
      <w:r w:rsidRPr="00F724C0">
        <w:rPr>
          <w:rFonts w:ascii="Times New Roman" w:hAnsi="Times New Roman"/>
          <w:sz w:val="24"/>
          <w:szCs w:val="24"/>
        </w:rPr>
        <w:t>,</w:t>
      </w:r>
    </w:p>
    <w:p w:rsidR="00A061B4" w:rsidRPr="00F724C0" w:rsidRDefault="00A061B4" w:rsidP="00F724C0">
      <w:pPr>
        <w:pStyle w:val="Odsekzoznamu"/>
        <w:numPr>
          <w:ilvl w:val="0"/>
          <w:numId w:val="28"/>
        </w:numPr>
        <w:spacing w:after="0" w:line="240" w:lineRule="auto"/>
        <w:ind w:left="567" w:hanging="425"/>
        <w:rPr>
          <w:rFonts w:ascii="Times New Roman" w:hAnsi="Times New Roman"/>
          <w:sz w:val="24"/>
          <w:szCs w:val="24"/>
        </w:rPr>
      </w:pPr>
      <w:r w:rsidRPr="00F724C0">
        <w:rPr>
          <w:rFonts w:ascii="Times New Roman" w:hAnsi="Times New Roman"/>
          <w:sz w:val="24"/>
          <w:szCs w:val="24"/>
        </w:rPr>
        <w:t>zoznam dodávateľov bezdymového tabakového výrobku.</w:t>
      </w:r>
    </w:p>
    <w:p w:rsidR="00A061B4" w:rsidRPr="00F724C0" w:rsidRDefault="00A061B4" w:rsidP="00F724C0">
      <w:pPr>
        <w:pStyle w:val="Odsekzoznamu"/>
        <w:spacing w:after="0" w:line="240" w:lineRule="auto"/>
        <w:ind w:left="567" w:hanging="425"/>
        <w:rPr>
          <w:rFonts w:ascii="Times New Roman" w:hAnsi="Times New Roman"/>
          <w:sz w:val="24"/>
          <w:szCs w:val="24"/>
        </w:rPr>
      </w:pPr>
    </w:p>
    <w:p w:rsidR="00A061B4" w:rsidRPr="00F724C0" w:rsidRDefault="00A061B4" w:rsidP="00F724C0">
      <w:pPr>
        <w:pStyle w:val="Odsekzoznamu"/>
        <w:numPr>
          <w:ilvl w:val="0"/>
          <w:numId w:val="10"/>
        </w:numPr>
        <w:tabs>
          <w:tab w:val="left" w:pos="567"/>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 xml:space="preserve">Prílohou k žiadosti podľa </w:t>
      </w:r>
      <w:r w:rsidR="00C500AB" w:rsidRPr="00F724C0">
        <w:rPr>
          <w:rFonts w:ascii="Times New Roman" w:hAnsi="Times New Roman"/>
          <w:sz w:val="24"/>
          <w:szCs w:val="24"/>
        </w:rPr>
        <w:t>odseku 10</w:t>
      </w:r>
      <w:r w:rsidRPr="00F724C0">
        <w:rPr>
          <w:rFonts w:ascii="Times New Roman" w:hAnsi="Times New Roman"/>
          <w:sz w:val="24"/>
          <w:szCs w:val="24"/>
        </w:rPr>
        <w:t xml:space="preserve"> je doklad preukazujúci oprávnenie na podnikanie nie starší ako 30 dní alebo jeho úradne osvedčená kópia, ak je žiadateľom osoba, ktorá nemá sídlo alebo trvalý pobyt na daňovom území.</w:t>
      </w:r>
    </w:p>
    <w:p w:rsidR="00A061B4" w:rsidRPr="00F724C0" w:rsidRDefault="00A061B4" w:rsidP="00F724C0">
      <w:pPr>
        <w:pStyle w:val="Odsekzoznamu"/>
        <w:tabs>
          <w:tab w:val="left" w:pos="567"/>
        </w:tabs>
        <w:spacing w:after="0" w:line="240" w:lineRule="auto"/>
        <w:ind w:left="142"/>
        <w:jc w:val="both"/>
        <w:rPr>
          <w:rFonts w:ascii="Times New Roman" w:hAnsi="Times New Roman"/>
          <w:sz w:val="24"/>
          <w:szCs w:val="24"/>
        </w:rPr>
      </w:pPr>
    </w:p>
    <w:p w:rsidR="00A061B4" w:rsidRPr="00F724C0" w:rsidRDefault="00A061B4" w:rsidP="00F724C0">
      <w:pPr>
        <w:pStyle w:val="Odsekzoznamu"/>
        <w:numPr>
          <w:ilvl w:val="0"/>
          <w:numId w:val="10"/>
        </w:numPr>
        <w:tabs>
          <w:tab w:val="left" w:pos="567"/>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Žiadateľ o vydanie povolenia na distribúciu bezdymového tabakového výrobku musí spĺňať tieto podmienky:</w:t>
      </w:r>
    </w:p>
    <w:p w:rsidR="00A061B4" w:rsidRPr="00F724C0" w:rsidRDefault="00A061B4" w:rsidP="00F724C0">
      <w:pPr>
        <w:pStyle w:val="Odsekzoznamu"/>
        <w:numPr>
          <w:ilvl w:val="0"/>
          <w:numId w:val="29"/>
        </w:numPr>
        <w:spacing w:after="0" w:line="240" w:lineRule="auto"/>
        <w:ind w:left="567" w:hanging="425"/>
        <w:jc w:val="both"/>
        <w:rPr>
          <w:rFonts w:ascii="Times New Roman" w:hAnsi="Times New Roman"/>
          <w:sz w:val="24"/>
          <w:szCs w:val="24"/>
        </w:rPr>
      </w:pPr>
      <w:r w:rsidRPr="00F724C0">
        <w:rPr>
          <w:rFonts w:ascii="Times New Roman" w:hAnsi="Times New Roman"/>
          <w:sz w:val="24"/>
          <w:szCs w:val="24"/>
        </w:rPr>
        <w:t>vedie účtovníctvo,</w:t>
      </w:r>
    </w:p>
    <w:p w:rsidR="00A061B4" w:rsidRPr="00F724C0" w:rsidRDefault="00A061B4" w:rsidP="00F724C0">
      <w:pPr>
        <w:pStyle w:val="Odsekzoznamu"/>
        <w:numPr>
          <w:ilvl w:val="0"/>
          <w:numId w:val="29"/>
        </w:numPr>
        <w:spacing w:after="0" w:line="240" w:lineRule="auto"/>
        <w:ind w:left="567" w:hanging="425"/>
        <w:jc w:val="both"/>
        <w:rPr>
          <w:rFonts w:ascii="Times New Roman" w:hAnsi="Times New Roman"/>
          <w:sz w:val="24"/>
          <w:szCs w:val="24"/>
        </w:rPr>
      </w:pPr>
      <w:r w:rsidRPr="00F724C0">
        <w:rPr>
          <w:rFonts w:ascii="Times New Roman" w:hAnsi="Times New Roman"/>
          <w:sz w:val="24"/>
          <w:szCs w:val="24"/>
        </w:rPr>
        <w:t>nemá nedoplatky voči colnému úradu ani daňovému úradu,</w:t>
      </w:r>
    </w:p>
    <w:p w:rsidR="00A061B4" w:rsidRPr="00F724C0" w:rsidRDefault="00A061B4" w:rsidP="00F724C0">
      <w:pPr>
        <w:pStyle w:val="Odsekzoznamu"/>
        <w:numPr>
          <w:ilvl w:val="0"/>
          <w:numId w:val="29"/>
        </w:numPr>
        <w:spacing w:after="0" w:line="240" w:lineRule="auto"/>
        <w:ind w:left="567" w:hanging="425"/>
        <w:jc w:val="both"/>
        <w:rPr>
          <w:rFonts w:ascii="Times New Roman" w:hAnsi="Times New Roman"/>
          <w:sz w:val="24"/>
          <w:szCs w:val="24"/>
        </w:rPr>
      </w:pPr>
      <w:r w:rsidRPr="00F724C0">
        <w:rPr>
          <w:rFonts w:ascii="Times New Roman" w:hAnsi="Times New Roman"/>
          <w:sz w:val="24"/>
          <w:szCs w:val="24"/>
        </w:rPr>
        <w:lastRenderedPageBreak/>
        <w:t>nemá evidované nedoplatky na poistnom na sociálne poistenie a zdravotná poisťovňa neeviduje voči nemu pohľadávky po splatnosti,</w:t>
      </w:r>
    </w:p>
    <w:p w:rsidR="00A061B4" w:rsidRPr="00F724C0" w:rsidRDefault="00A061B4" w:rsidP="00F724C0">
      <w:pPr>
        <w:pStyle w:val="Odsekzoznamu"/>
        <w:numPr>
          <w:ilvl w:val="0"/>
          <w:numId w:val="29"/>
        </w:numPr>
        <w:spacing w:after="0" w:line="240" w:lineRule="auto"/>
        <w:ind w:left="567" w:hanging="425"/>
        <w:jc w:val="both"/>
        <w:rPr>
          <w:rFonts w:ascii="Times New Roman" w:hAnsi="Times New Roman"/>
          <w:sz w:val="24"/>
          <w:szCs w:val="24"/>
        </w:rPr>
      </w:pPr>
      <w:r w:rsidRPr="00F724C0">
        <w:rPr>
          <w:rFonts w:ascii="Times New Roman" w:hAnsi="Times New Roman"/>
          <w:sz w:val="24"/>
          <w:szCs w:val="24"/>
        </w:rPr>
        <w:t>nie je v likvidácii alebo nie je na neho právoplatne vyhlásený konkurz alebo povolená reštrukturalizácia.</w:t>
      </w:r>
    </w:p>
    <w:p w:rsidR="00A061B4" w:rsidRPr="00F724C0" w:rsidRDefault="00A061B4" w:rsidP="00F724C0">
      <w:pPr>
        <w:pStyle w:val="Odsekzoznamu"/>
        <w:spacing w:after="0" w:line="240" w:lineRule="auto"/>
        <w:ind w:left="284" w:hanging="360"/>
        <w:jc w:val="both"/>
        <w:rPr>
          <w:rFonts w:ascii="Times New Roman" w:hAnsi="Times New Roman"/>
          <w:sz w:val="24"/>
          <w:szCs w:val="24"/>
        </w:rPr>
      </w:pPr>
    </w:p>
    <w:p w:rsidR="00A061B4" w:rsidRPr="00F724C0" w:rsidRDefault="00A061B4" w:rsidP="00F724C0">
      <w:pPr>
        <w:pStyle w:val="Odsekzoznamu"/>
        <w:numPr>
          <w:ilvl w:val="0"/>
          <w:numId w:val="10"/>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 xml:space="preserve">Colný úrad pred vydaním povolenia na distribúciu bezdymového tabakového výrobku preverí u žiadateľa skutočnosti a údaje uvedené v žiadosti podľa odseku 10 a v prílohe k žiadosti a splnenie podmienok podľa odseku 12; žiadateľ je povinný na požiadanie colného úradu spresniť údaje uvedené v žiadosti podľa odseku 10. Ak sú tieto skutočnosti a údaje pravdivé a žiadateľ spĺňa podmienky podľa odseku 12, colný úrad vydá žiadateľovi povolenie na distribúciu bezdymového tabakového výrobku a zaradí ho do </w:t>
      </w:r>
      <w:r w:rsidR="005D40B1" w:rsidRPr="00F724C0">
        <w:rPr>
          <w:rFonts w:ascii="Times New Roman" w:hAnsi="Times New Roman"/>
          <w:sz w:val="24"/>
          <w:szCs w:val="24"/>
        </w:rPr>
        <w:t>evidencie držiteľov povolenia na distribúciu bezdymového tabakového výrobku</w:t>
      </w:r>
      <w:r w:rsidR="005D40B1" w:rsidRPr="00F724C0" w:rsidDel="005D40B1">
        <w:rPr>
          <w:rFonts w:ascii="Times New Roman" w:hAnsi="Times New Roman"/>
          <w:sz w:val="24"/>
          <w:szCs w:val="24"/>
        </w:rPr>
        <w:t xml:space="preserve"> </w:t>
      </w:r>
      <w:r w:rsidRPr="00F724C0">
        <w:rPr>
          <w:rFonts w:ascii="Times New Roman" w:hAnsi="Times New Roman"/>
          <w:sz w:val="24"/>
          <w:szCs w:val="24"/>
        </w:rPr>
        <w:t>do 30 dní odo dňa podania žiadosti podľa odseku 10; držiteľ tohto povolenia je povinný spĺňať podmienky podľa odseku 12 počas celej doby jeho platnosti. Kontrolné známky určené na označovanie bezdymového tabakového výrobku je držiteľ povolenia na distribúciu bezdymového tabakového výrobku oprávnený odoberať deň nasledujúci po dni vydania povolenia na distribúciu bezdymového tabakového výrobku.</w:t>
      </w:r>
    </w:p>
    <w:p w:rsidR="00A061B4" w:rsidRPr="00F724C0" w:rsidRDefault="00A061B4" w:rsidP="00F724C0">
      <w:pPr>
        <w:pStyle w:val="Odsekzoznamu"/>
        <w:tabs>
          <w:tab w:val="left" w:pos="709"/>
        </w:tabs>
        <w:spacing w:after="0" w:line="240" w:lineRule="auto"/>
        <w:ind w:left="142"/>
        <w:jc w:val="both"/>
        <w:rPr>
          <w:rFonts w:ascii="Times New Roman" w:hAnsi="Times New Roman"/>
          <w:sz w:val="24"/>
          <w:szCs w:val="24"/>
        </w:rPr>
      </w:pPr>
    </w:p>
    <w:p w:rsidR="00A061B4" w:rsidRPr="00F724C0" w:rsidRDefault="00A061B4" w:rsidP="00F724C0">
      <w:pPr>
        <w:pStyle w:val="Odsekzoznamu"/>
        <w:numPr>
          <w:ilvl w:val="0"/>
          <w:numId w:val="10"/>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 xml:space="preserve">Osoba, ktorá chce od 1. februára 2025 na daňovom území v rámci podnikania obchodovať s výrobkom súvisiacim </w:t>
      </w:r>
      <w:r w:rsidR="00B17C3B" w:rsidRPr="00F724C0">
        <w:rPr>
          <w:rFonts w:ascii="Times New Roman" w:hAnsi="Times New Roman"/>
          <w:sz w:val="24"/>
          <w:szCs w:val="24"/>
        </w:rPr>
        <w:t>s tabakovými výrobkami</w:t>
      </w:r>
      <w:r w:rsidRPr="00F724C0">
        <w:rPr>
          <w:rFonts w:ascii="Times New Roman" w:hAnsi="Times New Roman"/>
          <w:sz w:val="24"/>
          <w:szCs w:val="24"/>
        </w:rPr>
        <w:t>, je povinná do 31. decembra 2024 požiadať colný úrad o vydanie povolenia na obchodovanie s výrobkom súvisiacim s tabakovými výrobkami. Osobe registrovanej colným úradom podľa § 19 alebo § 23 alebo evidovanej podľa § 9a colný úrad vydá povolenie na obchodovanie s výrobkom súvisiacim s tabakovými výrobkami na základe žiadosti o vydanie povolenia na obchodovanie s výrobkom súvisiacim s tabakovými výrobkami, a to bez splnenia povinnosti predložiť prílohu k žiadosti podľa odseku 16 a preukázať splnenie podmienok podľa odseku 17.</w:t>
      </w:r>
    </w:p>
    <w:p w:rsidR="00A061B4" w:rsidRPr="00F724C0" w:rsidRDefault="00A061B4" w:rsidP="00F724C0">
      <w:pPr>
        <w:pStyle w:val="Odsekzoznamu"/>
        <w:spacing w:after="0" w:line="240" w:lineRule="auto"/>
        <w:rPr>
          <w:rFonts w:ascii="Times New Roman" w:hAnsi="Times New Roman"/>
          <w:sz w:val="24"/>
          <w:szCs w:val="24"/>
        </w:rPr>
      </w:pPr>
    </w:p>
    <w:p w:rsidR="00A061B4" w:rsidRPr="00EC29C9" w:rsidRDefault="00A061B4" w:rsidP="00F724C0">
      <w:pPr>
        <w:pStyle w:val="Odsekzoznamu"/>
        <w:numPr>
          <w:ilvl w:val="0"/>
          <w:numId w:val="10"/>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Žiadosť o vydanie povolenia na obchodovanie s výrobkom súvisiacim s tabakovými výrobkami musí obsahovať okrem údajov podľa osobitného predpisu</w:t>
      </w:r>
      <w:hyperlink r:id="rId33" w:anchor="poznamky.poznamka-25d" w:tooltip="Odkaz na predpis alebo ustanovenie" w:history="1">
        <w:r w:rsidRPr="00F724C0">
          <w:rPr>
            <w:rStyle w:val="Hypertextovprepojenie"/>
            <w:rFonts w:ascii="Times New Roman" w:hAnsi="Times New Roman"/>
            <w:iCs/>
            <w:color w:val="auto"/>
            <w:sz w:val="24"/>
            <w:szCs w:val="24"/>
            <w:u w:val="none"/>
            <w:vertAlign w:val="superscript"/>
          </w:rPr>
          <w:t>25d</w:t>
        </w:r>
        <w:r w:rsidRPr="00F724C0">
          <w:rPr>
            <w:rStyle w:val="Hypertextovprepojenie"/>
            <w:rFonts w:ascii="Times New Roman" w:hAnsi="Times New Roman"/>
            <w:iCs/>
            <w:color w:val="auto"/>
            <w:sz w:val="24"/>
            <w:szCs w:val="24"/>
            <w:u w:val="none"/>
          </w:rPr>
          <w:t>)</w:t>
        </w:r>
      </w:hyperlink>
    </w:p>
    <w:p w:rsidR="00A061B4" w:rsidRPr="00EC29C9" w:rsidRDefault="00A061B4" w:rsidP="00F724C0">
      <w:pPr>
        <w:pStyle w:val="Odsekzoznamu"/>
        <w:numPr>
          <w:ilvl w:val="0"/>
          <w:numId w:val="54"/>
        </w:numPr>
        <w:spacing w:after="0" w:line="240" w:lineRule="auto"/>
        <w:ind w:left="567" w:hanging="425"/>
        <w:jc w:val="both"/>
        <w:rPr>
          <w:rFonts w:ascii="Times New Roman" w:hAnsi="Times New Roman"/>
          <w:sz w:val="24"/>
          <w:szCs w:val="24"/>
        </w:rPr>
      </w:pPr>
      <w:r w:rsidRPr="00EC29C9">
        <w:rPr>
          <w:rFonts w:ascii="Times New Roman" w:hAnsi="Times New Roman"/>
          <w:sz w:val="24"/>
          <w:szCs w:val="24"/>
        </w:rPr>
        <w:t>adresu umiestnenia prevádzkarne žiadateľa, ak nie je totožná so sídlom alebo s trvalým pobytom žiadateľa,</w:t>
      </w:r>
    </w:p>
    <w:p w:rsidR="00A061B4" w:rsidRPr="00F724C0" w:rsidRDefault="00A061B4" w:rsidP="00F724C0">
      <w:pPr>
        <w:pStyle w:val="Odsekzoznamu"/>
        <w:numPr>
          <w:ilvl w:val="0"/>
          <w:numId w:val="54"/>
        </w:numPr>
        <w:spacing w:after="0" w:line="240" w:lineRule="auto"/>
        <w:ind w:left="567" w:hanging="425"/>
        <w:rPr>
          <w:rFonts w:ascii="Times New Roman" w:hAnsi="Times New Roman"/>
          <w:sz w:val="24"/>
          <w:szCs w:val="24"/>
        </w:rPr>
      </w:pPr>
      <w:r w:rsidRPr="00F724C0">
        <w:rPr>
          <w:rFonts w:ascii="Times New Roman" w:hAnsi="Times New Roman"/>
          <w:sz w:val="24"/>
          <w:szCs w:val="24"/>
        </w:rPr>
        <w:t>presné označenie výrobku súvisiaceho s tabakovými výrobkami podľa § 19ab ods. 1,</w:t>
      </w:r>
    </w:p>
    <w:p w:rsidR="00A061B4" w:rsidRPr="00F724C0" w:rsidRDefault="00A061B4" w:rsidP="00F724C0">
      <w:pPr>
        <w:pStyle w:val="Odsekzoznamu"/>
        <w:numPr>
          <w:ilvl w:val="0"/>
          <w:numId w:val="54"/>
        </w:numPr>
        <w:spacing w:after="0" w:line="240" w:lineRule="auto"/>
        <w:ind w:left="567" w:hanging="425"/>
        <w:rPr>
          <w:rFonts w:ascii="Times New Roman" w:hAnsi="Times New Roman"/>
          <w:sz w:val="24"/>
          <w:szCs w:val="24"/>
        </w:rPr>
      </w:pPr>
      <w:r w:rsidRPr="00F724C0">
        <w:rPr>
          <w:rFonts w:ascii="Times New Roman" w:hAnsi="Times New Roman"/>
          <w:sz w:val="24"/>
          <w:szCs w:val="24"/>
        </w:rPr>
        <w:t>zoznam dodávateľov výrobku súvisiaceho s tabakovými výrobkami.</w:t>
      </w:r>
    </w:p>
    <w:p w:rsidR="00A061B4" w:rsidRPr="00F724C0" w:rsidRDefault="00A061B4" w:rsidP="00F724C0">
      <w:pPr>
        <w:pStyle w:val="Odsekzoznamu"/>
        <w:spacing w:after="0" w:line="240" w:lineRule="auto"/>
        <w:ind w:left="142"/>
        <w:rPr>
          <w:rFonts w:ascii="Times New Roman" w:hAnsi="Times New Roman"/>
          <w:sz w:val="24"/>
          <w:szCs w:val="24"/>
        </w:rPr>
      </w:pPr>
    </w:p>
    <w:p w:rsidR="00A061B4" w:rsidRPr="00F724C0" w:rsidRDefault="00A061B4" w:rsidP="00F724C0">
      <w:pPr>
        <w:pStyle w:val="Odsekzoznamu"/>
        <w:numPr>
          <w:ilvl w:val="0"/>
          <w:numId w:val="10"/>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Prílohou k žiadosti podľa odseku 15 je doklad preukazujúci oprávnenie na podnikanie nie starší ako 30 dní alebo jeho úradne osvedčená kópia, ak je žiadateľom osoba, ktorá nemá sídlo alebo trvalý pobyt na daňovom území.</w:t>
      </w:r>
    </w:p>
    <w:p w:rsidR="00A061B4" w:rsidRPr="00F724C0" w:rsidRDefault="00A061B4" w:rsidP="00F724C0">
      <w:pPr>
        <w:pStyle w:val="Odsekzoznamu"/>
        <w:tabs>
          <w:tab w:val="left" w:pos="709"/>
        </w:tabs>
        <w:spacing w:after="0" w:line="240" w:lineRule="auto"/>
        <w:ind w:left="142"/>
        <w:jc w:val="both"/>
        <w:rPr>
          <w:rFonts w:ascii="Times New Roman" w:hAnsi="Times New Roman"/>
          <w:sz w:val="24"/>
          <w:szCs w:val="24"/>
        </w:rPr>
      </w:pPr>
    </w:p>
    <w:p w:rsidR="00A061B4" w:rsidRPr="00F724C0" w:rsidRDefault="00A061B4" w:rsidP="00F724C0">
      <w:pPr>
        <w:pStyle w:val="Odsekzoznamu"/>
        <w:numPr>
          <w:ilvl w:val="0"/>
          <w:numId w:val="10"/>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Žiadateľ o vydanie povolenia na obchodovanie s výrobkom súvisiacim s tabakovými výrobkami musí spĺňať tieto podmienky:</w:t>
      </w:r>
    </w:p>
    <w:p w:rsidR="00A061B4" w:rsidRPr="00F724C0" w:rsidRDefault="00A061B4" w:rsidP="00F724C0">
      <w:pPr>
        <w:pStyle w:val="Odsekzoznamu"/>
        <w:numPr>
          <w:ilvl w:val="0"/>
          <w:numId w:val="45"/>
        </w:numPr>
        <w:spacing w:after="0" w:line="240" w:lineRule="auto"/>
        <w:ind w:left="567" w:hanging="425"/>
        <w:jc w:val="both"/>
        <w:rPr>
          <w:rFonts w:ascii="Times New Roman" w:hAnsi="Times New Roman"/>
          <w:sz w:val="24"/>
          <w:szCs w:val="24"/>
        </w:rPr>
      </w:pPr>
      <w:r w:rsidRPr="00F724C0">
        <w:rPr>
          <w:rFonts w:ascii="Times New Roman" w:hAnsi="Times New Roman"/>
          <w:sz w:val="24"/>
          <w:szCs w:val="24"/>
        </w:rPr>
        <w:t>vedie účtovníctvo,</w:t>
      </w:r>
    </w:p>
    <w:p w:rsidR="00A061B4" w:rsidRPr="00F724C0" w:rsidRDefault="00A061B4" w:rsidP="00F724C0">
      <w:pPr>
        <w:pStyle w:val="Odsekzoznamu"/>
        <w:numPr>
          <w:ilvl w:val="0"/>
          <w:numId w:val="45"/>
        </w:numPr>
        <w:spacing w:after="0" w:line="240" w:lineRule="auto"/>
        <w:ind w:left="567" w:hanging="425"/>
        <w:jc w:val="both"/>
        <w:rPr>
          <w:rFonts w:ascii="Times New Roman" w:hAnsi="Times New Roman"/>
          <w:sz w:val="24"/>
          <w:szCs w:val="24"/>
        </w:rPr>
      </w:pPr>
      <w:r w:rsidRPr="00F724C0">
        <w:rPr>
          <w:rFonts w:ascii="Times New Roman" w:hAnsi="Times New Roman"/>
          <w:sz w:val="24"/>
          <w:szCs w:val="24"/>
        </w:rPr>
        <w:t>nemá nedoplatky voči colnému úradu ani daňovému úradu,</w:t>
      </w:r>
    </w:p>
    <w:p w:rsidR="00A061B4" w:rsidRPr="00F724C0" w:rsidRDefault="00A061B4" w:rsidP="00F724C0">
      <w:pPr>
        <w:pStyle w:val="Odsekzoznamu"/>
        <w:numPr>
          <w:ilvl w:val="0"/>
          <w:numId w:val="45"/>
        </w:numPr>
        <w:spacing w:after="0" w:line="240" w:lineRule="auto"/>
        <w:ind w:left="567" w:hanging="425"/>
        <w:jc w:val="both"/>
        <w:rPr>
          <w:rFonts w:ascii="Times New Roman" w:hAnsi="Times New Roman"/>
          <w:sz w:val="24"/>
          <w:szCs w:val="24"/>
        </w:rPr>
      </w:pPr>
      <w:r w:rsidRPr="00F724C0">
        <w:rPr>
          <w:rFonts w:ascii="Times New Roman" w:hAnsi="Times New Roman"/>
          <w:sz w:val="24"/>
          <w:szCs w:val="24"/>
        </w:rPr>
        <w:t>nemá evidované nedoplatky na poistnom na sociálne poistenie a zdravotná poisťovňa neeviduje voči nemu pohľadávky po splatnosti,</w:t>
      </w:r>
    </w:p>
    <w:p w:rsidR="00A061B4" w:rsidRPr="00F724C0" w:rsidRDefault="00A061B4" w:rsidP="00F724C0">
      <w:pPr>
        <w:pStyle w:val="Odsekzoznamu"/>
        <w:numPr>
          <w:ilvl w:val="0"/>
          <w:numId w:val="45"/>
        </w:numPr>
        <w:spacing w:after="0" w:line="240" w:lineRule="auto"/>
        <w:ind w:left="567" w:hanging="425"/>
        <w:jc w:val="both"/>
        <w:rPr>
          <w:rFonts w:ascii="Times New Roman" w:hAnsi="Times New Roman"/>
          <w:sz w:val="24"/>
          <w:szCs w:val="24"/>
        </w:rPr>
      </w:pPr>
      <w:r w:rsidRPr="00F724C0">
        <w:rPr>
          <w:rFonts w:ascii="Times New Roman" w:hAnsi="Times New Roman"/>
          <w:sz w:val="24"/>
          <w:szCs w:val="24"/>
        </w:rPr>
        <w:t>nie je v likvidácii alebo nie je na neho právoplatne vyhlásený konkurz alebo povolená reštrukturalizácia.</w:t>
      </w:r>
    </w:p>
    <w:p w:rsidR="00A061B4" w:rsidRPr="00F724C0" w:rsidRDefault="00A061B4" w:rsidP="00F724C0">
      <w:pPr>
        <w:pStyle w:val="Odsekzoznamu"/>
        <w:spacing w:after="0" w:line="240" w:lineRule="auto"/>
        <w:ind w:left="142"/>
        <w:jc w:val="both"/>
        <w:rPr>
          <w:rFonts w:ascii="Times New Roman" w:hAnsi="Times New Roman"/>
          <w:sz w:val="24"/>
          <w:szCs w:val="24"/>
        </w:rPr>
      </w:pPr>
    </w:p>
    <w:p w:rsidR="00A061B4" w:rsidRPr="00F724C0" w:rsidRDefault="00A061B4" w:rsidP="00F724C0">
      <w:pPr>
        <w:pStyle w:val="Odsekzoznamu"/>
        <w:numPr>
          <w:ilvl w:val="0"/>
          <w:numId w:val="10"/>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 xml:space="preserve">Colný úrad pred vydaním povolenia na obchodovanie s výrobkom súvisiacim s tabakovými výrobkami preverí u žiadateľa skutočnosti a údaje uvedené v žiadosti podľa </w:t>
      </w:r>
      <w:r w:rsidRPr="00F724C0">
        <w:rPr>
          <w:rFonts w:ascii="Times New Roman" w:hAnsi="Times New Roman"/>
          <w:sz w:val="24"/>
          <w:szCs w:val="24"/>
        </w:rPr>
        <w:lastRenderedPageBreak/>
        <w:t>odseku 15 a v prílohe k žiadosti a splnenie podmienok podľa odseku 17; žiadateľ je povinný na požiadanie colného úradu spresniť údaje uvedené v žiadosti podľa odseku 15. Ak sú tieto skutočnosti a údaje pravdivé a žiadateľ spĺňa podmienky podľa odseku 17, colný úrad vydá žiadateľovi povolenie na obchodovanie s výrobkom súvisiacimi s tabakovými výrobkami a zaradí ho do evidencie držiteľov povolenia na obchodovanie s výrobkom súvisiacim s tabakovými výrobkami do 30 dní odo dňa podania žiadosti podľa odseku 15; držiteľ tohto povolenia je povinný spĺňať podmienky podľa odseku 17 počas celej doby jeho platnosti.</w:t>
      </w:r>
    </w:p>
    <w:p w:rsidR="00A061B4" w:rsidRPr="00F724C0" w:rsidRDefault="00A061B4" w:rsidP="00F724C0">
      <w:pPr>
        <w:pStyle w:val="Odsekzoznamu"/>
        <w:tabs>
          <w:tab w:val="left" w:pos="709"/>
        </w:tabs>
        <w:spacing w:after="0" w:line="240" w:lineRule="auto"/>
        <w:ind w:left="142"/>
        <w:jc w:val="both"/>
        <w:rPr>
          <w:rFonts w:ascii="Times New Roman" w:hAnsi="Times New Roman"/>
          <w:sz w:val="24"/>
          <w:szCs w:val="24"/>
        </w:rPr>
      </w:pPr>
    </w:p>
    <w:p w:rsidR="00A061B4" w:rsidRPr="00F724C0" w:rsidRDefault="00A061B4" w:rsidP="00F724C0">
      <w:pPr>
        <w:pStyle w:val="Odsekzoznamu"/>
        <w:numPr>
          <w:ilvl w:val="0"/>
          <w:numId w:val="10"/>
        </w:numPr>
        <w:tabs>
          <w:tab w:val="left" w:pos="567"/>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 xml:space="preserve">Osoba, ktorá chce od 1. februára 2025 na daňovom území v rámci podnikania </w:t>
      </w:r>
      <w:r w:rsidRPr="00F724C0">
        <w:rPr>
          <w:rFonts w:ascii="Times New Roman" w:hAnsi="Times New Roman"/>
          <w:color w:val="000000"/>
          <w:sz w:val="24"/>
          <w:szCs w:val="24"/>
        </w:rPr>
        <w:t>distribuovať výrobok súvisiaci s tabakovými výrobkami,</w:t>
      </w:r>
      <w:r w:rsidRPr="00F724C0">
        <w:rPr>
          <w:rFonts w:ascii="Times New Roman" w:hAnsi="Times New Roman"/>
          <w:sz w:val="24"/>
          <w:szCs w:val="24"/>
        </w:rPr>
        <w:t xml:space="preserve"> je povinná do 31. decembra 2024 požiadať colný úrad o vydanie povolenia na distribúciu výrobku súvisiaceho s tabakovými výrobkami. Osobe registrovanej colným úradom podľa § 19 alebo § 23 alebo evidovanej podľa § 9a colný úrad vydá povolenie na distribúciu výrobku súvisiaceho s tabakovými výrobkami na základe žiadosti o vydanie povolenia na distribúciu výrobku súvisiaceho s tabakovými výrobkami, a to bez splnenia povinnosti predložiť prílohu k žiadosti podľa odseku 21 a preukázať splnenie podmienok podľa odseku 22. </w:t>
      </w:r>
    </w:p>
    <w:p w:rsidR="00A061B4" w:rsidRPr="00F724C0" w:rsidRDefault="00A061B4" w:rsidP="00F724C0">
      <w:pPr>
        <w:pStyle w:val="Odsekzoznamu"/>
        <w:tabs>
          <w:tab w:val="left" w:pos="567"/>
        </w:tabs>
        <w:spacing w:after="0" w:line="240" w:lineRule="auto"/>
        <w:rPr>
          <w:rFonts w:ascii="Times New Roman" w:hAnsi="Times New Roman"/>
          <w:sz w:val="24"/>
          <w:szCs w:val="24"/>
        </w:rPr>
      </w:pPr>
    </w:p>
    <w:p w:rsidR="00A061B4" w:rsidRPr="00EC29C9" w:rsidRDefault="00A061B4" w:rsidP="00F724C0">
      <w:pPr>
        <w:pStyle w:val="Odsekzoznamu"/>
        <w:numPr>
          <w:ilvl w:val="0"/>
          <w:numId w:val="10"/>
        </w:numPr>
        <w:tabs>
          <w:tab w:val="left" w:pos="567"/>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Žiadosť o vydanie povolenia na distribúciu výrobku súvisiaceho s tabakovými výrobkami musí obsahovať okrem údajov podľa osobitného predpisu</w:t>
      </w:r>
      <w:hyperlink r:id="rId34" w:anchor="poznamky.poznamka-25d" w:tooltip="Odkaz na predpis alebo ustanovenie" w:history="1">
        <w:r w:rsidRPr="00F724C0">
          <w:rPr>
            <w:rStyle w:val="Hypertextovprepojenie"/>
            <w:rFonts w:ascii="Times New Roman" w:hAnsi="Times New Roman"/>
            <w:iCs/>
            <w:color w:val="auto"/>
            <w:sz w:val="24"/>
            <w:szCs w:val="24"/>
            <w:u w:val="none"/>
            <w:vertAlign w:val="superscript"/>
          </w:rPr>
          <w:t>25d</w:t>
        </w:r>
        <w:r w:rsidRPr="00F724C0">
          <w:rPr>
            <w:rStyle w:val="Hypertextovprepojenie"/>
            <w:rFonts w:ascii="Times New Roman" w:hAnsi="Times New Roman"/>
            <w:iCs/>
            <w:color w:val="auto"/>
            <w:sz w:val="24"/>
            <w:szCs w:val="24"/>
            <w:u w:val="none"/>
          </w:rPr>
          <w:t>)</w:t>
        </w:r>
      </w:hyperlink>
    </w:p>
    <w:p w:rsidR="00A061B4" w:rsidRPr="00EC29C9" w:rsidRDefault="00A061B4" w:rsidP="00F724C0">
      <w:pPr>
        <w:pStyle w:val="Odsekzoznamu"/>
        <w:numPr>
          <w:ilvl w:val="0"/>
          <w:numId w:val="42"/>
        </w:numPr>
        <w:spacing w:after="0" w:line="240" w:lineRule="auto"/>
        <w:ind w:left="567" w:hanging="425"/>
        <w:jc w:val="both"/>
        <w:rPr>
          <w:rFonts w:ascii="Times New Roman" w:hAnsi="Times New Roman"/>
          <w:sz w:val="24"/>
          <w:szCs w:val="24"/>
        </w:rPr>
      </w:pPr>
      <w:r w:rsidRPr="00EC29C9">
        <w:rPr>
          <w:rFonts w:ascii="Times New Roman" w:hAnsi="Times New Roman"/>
          <w:sz w:val="24"/>
          <w:szCs w:val="24"/>
        </w:rPr>
        <w:t>adresu umiestnenia prevádzkarne žiadateľa, ak nie je totožná so sídlom alebo s trvalým pobytom žiadateľa,</w:t>
      </w:r>
    </w:p>
    <w:p w:rsidR="00A061B4" w:rsidRPr="00F724C0" w:rsidRDefault="00A061B4" w:rsidP="00F724C0">
      <w:pPr>
        <w:pStyle w:val="Odsekzoznamu"/>
        <w:numPr>
          <w:ilvl w:val="0"/>
          <w:numId w:val="42"/>
        </w:numPr>
        <w:spacing w:after="0" w:line="240" w:lineRule="auto"/>
        <w:ind w:left="567" w:hanging="425"/>
        <w:rPr>
          <w:rFonts w:ascii="Times New Roman" w:hAnsi="Times New Roman"/>
          <w:sz w:val="24"/>
          <w:szCs w:val="24"/>
        </w:rPr>
      </w:pPr>
      <w:r w:rsidRPr="00F724C0">
        <w:rPr>
          <w:rFonts w:ascii="Times New Roman" w:hAnsi="Times New Roman"/>
          <w:sz w:val="24"/>
          <w:szCs w:val="24"/>
        </w:rPr>
        <w:t>presné označenie výrobku súvisiaceho s tabakovými výrobkami podľa § 19ab ods. 1,</w:t>
      </w:r>
    </w:p>
    <w:p w:rsidR="00A061B4" w:rsidRPr="00F724C0" w:rsidRDefault="00A061B4" w:rsidP="00F724C0">
      <w:pPr>
        <w:pStyle w:val="Odsekzoznamu"/>
        <w:numPr>
          <w:ilvl w:val="0"/>
          <w:numId w:val="42"/>
        </w:numPr>
        <w:spacing w:after="0" w:line="240" w:lineRule="auto"/>
        <w:ind w:left="567" w:hanging="425"/>
        <w:rPr>
          <w:rFonts w:ascii="Times New Roman" w:hAnsi="Times New Roman"/>
          <w:sz w:val="24"/>
          <w:szCs w:val="24"/>
        </w:rPr>
      </w:pPr>
      <w:r w:rsidRPr="00F724C0">
        <w:rPr>
          <w:rFonts w:ascii="Times New Roman" w:hAnsi="Times New Roman"/>
          <w:sz w:val="24"/>
          <w:szCs w:val="24"/>
        </w:rPr>
        <w:t>zoznam dodávateľov výrobku súvisiaceho s tabakovými výrobkami.</w:t>
      </w:r>
    </w:p>
    <w:p w:rsidR="00A061B4" w:rsidRPr="00F724C0" w:rsidRDefault="00A061B4" w:rsidP="00F724C0">
      <w:pPr>
        <w:pStyle w:val="Odsekzoznamu"/>
        <w:spacing w:after="0" w:line="240" w:lineRule="auto"/>
        <w:ind w:left="567"/>
        <w:rPr>
          <w:rFonts w:ascii="Times New Roman" w:hAnsi="Times New Roman"/>
          <w:sz w:val="24"/>
          <w:szCs w:val="24"/>
        </w:rPr>
      </w:pPr>
    </w:p>
    <w:p w:rsidR="00A061B4" w:rsidRPr="00F724C0" w:rsidRDefault="00A061B4" w:rsidP="00F724C0">
      <w:pPr>
        <w:pStyle w:val="Odsekzoznamu"/>
        <w:numPr>
          <w:ilvl w:val="0"/>
          <w:numId w:val="10"/>
        </w:numPr>
        <w:tabs>
          <w:tab w:val="left" w:pos="567"/>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Prílohou k žiadosti podľa odseku 20 je doklad preukazujúci oprávnenie na podnikanie nie starší ako 30 dní alebo jeho úradne osvedčená kópia, ak je žiadateľom osoba, ktorá nemá sídlo alebo trvalý pobyt na daňovom území.</w:t>
      </w:r>
    </w:p>
    <w:p w:rsidR="00A061B4" w:rsidRPr="00F724C0" w:rsidRDefault="00A061B4" w:rsidP="00F724C0">
      <w:pPr>
        <w:pStyle w:val="Odsekzoznamu"/>
        <w:tabs>
          <w:tab w:val="left" w:pos="567"/>
        </w:tabs>
        <w:spacing w:after="0" w:line="240" w:lineRule="auto"/>
        <w:ind w:left="142"/>
        <w:jc w:val="both"/>
        <w:rPr>
          <w:rFonts w:ascii="Times New Roman" w:hAnsi="Times New Roman"/>
          <w:sz w:val="24"/>
          <w:szCs w:val="24"/>
        </w:rPr>
      </w:pPr>
    </w:p>
    <w:p w:rsidR="00A061B4" w:rsidRPr="00F724C0" w:rsidRDefault="00A061B4" w:rsidP="00F724C0">
      <w:pPr>
        <w:pStyle w:val="Odsekzoznamu"/>
        <w:numPr>
          <w:ilvl w:val="0"/>
          <w:numId w:val="10"/>
        </w:numPr>
        <w:tabs>
          <w:tab w:val="left" w:pos="567"/>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Žiadateľ o vydanie povolenia na distribúciu výrobku súvisiaceho s tabakovými výrobkami musí spĺňať tieto podmienky:</w:t>
      </w:r>
    </w:p>
    <w:p w:rsidR="00A061B4" w:rsidRPr="00F724C0" w:rsidRDefault="00A061B4" w:rsidP="00F724C0">
      <w:pPr>
        <w:pStyle w:val="Odsekzoznamu"/>
        <w:numPr>
          <w:ilvl w:val="0"/>
          <w:numId w:val="43"/>
        </w:numPr>
        <w:spacing w:after="0" w:line="240" w:lineRule="auto"/>
        <w:ind w:left="567" w:hanging="425"/>
        <w:jc w:val="both"/>
        <w:rPr>
          <w:rFonts w:ascii="Times New Roman" w:hAnsi="Times New Roman"/>
          <w:sz w:val="24"/>
          <w:szCs w:val="24"/>
        </w:rPr>
      </w:pPr>
      <w:r w:rsidRPr="00F724C0">
        <w:rPr>
          <w:rFonts w:ascii="Times New Roman" w:hAnsi="Times New Roman"/>
          <w:sz w:val="24"/>
          <w:szCs w:val="24"/>
        </w:rPr>
        <w:t>vedie účtovníctvo,</w:t>
      </w:r>
    </w:p>
    <w:p w:rsidR="00A061B4" w:rsidRPr="00F724C0" w:rsidRDefault="00A061B4" w:rsidP="00F724C0">
      <w:pPr>
        <w:pStyle w:val="Odsekzoznamu"/>
        <w:numPr>
          <w:ilvl w:val="0"/>
          <w:numId w:val="43"/>
        </w:numPr>
        <w:spacing w:after="0" w:line="240" w:lineRule="auto"/>
        <w:ind w:left="567" w:hanging="425"/>
        <w:jc w:val="both"/>
        <w:rPr>
          <w:rFonts w:ascii="Times New Roman" w:hAnsi="Times New Roman"/>
          <w:sz w:val="24"/>
          <w:szCs w:val="24"/>
        </w:rPr>
      </w:pPr>
      <w:r w:rsidRPr="00F724C0">
        <w:rPr>
          <w:rFonts w:ascii="Times New Roman" w:hAnsi="Times New Roman"/>
          <w:sz w:val="24"/>
          <w:szCs w:val="24"/>
        </w:rPr>
        <w:t>nemá nedoplatky voči colnému úradu ani daňovému úradu,</w:t>
      </w:r>
    </w:p>
    <w:p w:rsidR="00A061B4" w:rsidRPr="00F724C0" w:rsidRDefault="00A061B4" w:rsidP="00F724C0">
      <w:pPr>
        <w:pStyle w:val="Odsekzoznamu"/>
        <w:numPr>
          <w:ilvl w:val="0"/>
          <w:numId w:val="43"/>
        </w:numPr>
        <w:spacing w:after="0" w:line="240" w:lineRule="auto"/>
        <w:ind w:left="567" w:hanging="425"/>
        <w:jc w:val="both"/>
        <w:rPr>
          <w:rFonts w:ascii="Times New Roman" w:hAnsi="Times New Roman"/>
          <w:sz w:val="24"/>
          <w:szCs w:val="24"/>
        </w:rPr>
      </w:pPr>
      <w:r w:rsidRPr="00F724C0">
        <w:rPr>
          <w:rFonts w:ascii="Times New Roman" w:hAnsi="Times New Roman"/>
          <w:sz w:val="24"/>
          <w:szCs w:val="24"/>
        </w:rPr>
        <w:t>nemá evidované nedoplatky na poistnom na sociálne poistenie a zdravotná poisťovňa neeviduje voči nemu pohľadávky po splatnosti,</w:t>
      </w:r>
    </w:p>
    <w:p w:rsidR="00A061B4" w:rsidRPr="00F724C0" w:rsidRDefault="00A061B4" w:rsidP="00F724C0">
      <w:pPr>
        <w:pStyle w:val="Odsekzoznamu"/>
        <w:numPr>
          <w:ilvl w:val="0"/>
          <w:numId w:val="43"/>
        </w:numPr>
        <w:spacing w:after="0" w:line="240" w:lineRule="auto"/>
        <w:ind w:left="567" w:hanging="425"/>
        <w:jc w:val="both"/>
        <w:rPr>
          <w:rFonts w:ascii="Times New Roman" w:hAnsi="Times New Roman"/>
          <w:sz w:val="24"/>
          <w:szCs w:val="24"/>
        </w:rPr>
      </w:pPr>
      <w:r w:rsidRPr="00F724C0">
        <w:rPr>
          <w:rFonts w:ascii="Times New Roman" w:hAnsi="Times New Roman"/>
          <w:sz w:val="24"/>
          <w:szCs w:val="24"/>
        </w:rPr>
        <w:t>nie je v likvidácii alebo nie je na neho právoplatne vyhlásený konkurz alebo povolená reštrukturalizácia.</w:t>
      </w:r>
    </w:p>
    <w:p w:rsidR="00A061B4" w:rsidRPr="00F724C0" w:rsidRDefault="00A061B4" w:rsidP="00F724C0">
      <w:pPr>
        <w:pStyle w:val="Odsekzoznamu"/>
        <w:spacing w:after="0" w:line="240" w:lineRule="auto"/>
        <w:ind w:left="284" w:hanging="360"/>
        <w:jc w:val="both"/>
        <w:rPr>
          <w:rFonts w:ascii="Times New Roman" w:hAnsi="Times New Roman"/>
          <w:sz w:val="24"/>
          <w:szCs w:val="24"/>
        </w:rPr>
      </w:pPr>
    </w:p>
    <w:p w:rsidR="00A061B4" w:rsidRPr="00F724C0" w:rsidRDefault="00A061B4" w:rsidP="00F724C0">
      <w:pPr>
        <w:pStyle w:val="Odsekzoznamu"/>
        <w:numPr>
          <w:ilvl w:val="0"/>
          <w:numId w:val="10"/>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 xml:space="preserve">Colný úrad pred vydaním povolenia na distribúciu výrobku súvisiaceho s tabakovými výrobkami preverí u žiadateľa skutočnosti a údaje uvedené v žiadosti podľa odseku 20 a v prílohe k žiadosti a splnenie podmienok podľa odseku 22; žiadateľ je povinný na požiadanie colného úradu spresniť údaje uvedené v žiadosti podľa odseku 20. Ak sú tieto skutočnosti a údaje pravdivé a žiadateľ spĺňa podmienky podľa odseku 22, colný úrad vydá žiadateľovi povolenie na distribúciu výrobku súvisiaceho s tabakovými výrobkami a zaradí ho do </w:t>
      </w:r>
      <w:r w:rsidR="006F4738" w:rsidRPr="00F724C0">
        <w:rPr>
          <w:rFonts w:ascii="Times New Roman" w:hAnsi="Times New Roman"/>
          <w:sz w:val="24"/>
          <w:szCs w:val="24"/>
        </w:rPr>
        <w:t>evidencie držiteľov povolenia na distribúciu výrobku súvisiaceho</w:t>
      </w:r>
      <w:r w:rsidRPr="00F724C0">
        <w:rPr>
          <w:rFonts w:ascii="Times New Roman" w:hAnsi="Times New Roman"/>
          <w:sz w:val="24"/>
          <w:szCs w:val="24"/>
        </w:rPr>
        <w:t xml:space="preserve"> s tabakovými výrobkami do 30 dní; držiteľ tohto povolenia je povinný spĺňať podmienky podľa odseku 22 počas celej doby jeho platnosti. Kontrolné známky určené na označovanie výrobku súvisiaceho s tabakovými výrobkami je držiteľ povolenia na distribúciu výrobku súvisiaceho s tabakovými výrobkami oprávnený odoberať deň nasledujúci po dni vydania povolenia na distribúciu výrobku súvisiaceho s tabakovými výrobkami.</w:t>
      </w:r>
    </w:p>
    <w:p w:rsidR="00A061B4" w:rsidRPr="00F724C0" w:rsidRDefault="00A061B4" w:rsidP="00F724C0">
      <w:pPr>
        <w:pStyle w:val="Odsekzoznamu"/>
        <w:tabs>
          <w:tab w:val="left" w:pos="709"/>
        </w:tabs>
        <w:spacing w:after="0" w:line="240" w:lineRule="auto"/>
        <w:ind w:left="142"/>
        <w:jc w:val="both"/>
        <w:rPr>
          <w:rFonts w:ascii="Times New Roman" w:hAnsi="Times New Roman"/>
          <w:sz w:val="24"/>
          <w:szCs w:val="24"/>
        </w:rPr>
      </w:pPr>
    </w:p>
    <w:p w:rsidR="00A061B4" w:rsidRPr="00F724C0" w:rsidRDefault="00A061B4" w:rsidP="00F724C0">
      <w:pPr>
        <w:pStyle w:val="Odsekzoznamu"/>
        <w:numPr>
          <w:ilvl w:val="0"/>
          <w:numId w:val="10"/>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 xml:space="preserve">Osoba podľa odsekov 3, 4 a 9 je povinná do 15. februára 2025 oznámiť colnému úradu stav zásob  bezdymového tabakového výrobku, ktorým je žuvací tabak alebo šnupavý tabak, na sklade k 31. januáru 2025. Osoba podľa odsekov 14 a 19 je povinná do 15. februára 2025 oznámiť colnému úradu stav zásob a presné označenie výrobku súvisiaceho </w:t>
      </w:r>
      <w:r w:rsidR="00B17C3B" w:rsidRPr="00F724C0">
        <w:rPr>
          <w:rFonts w:ascii="Times New Roman" w:hAnsi="Times New Roman"/>
          <w:sz w:val="24"/>
          <w:szCs w:val="24"/>
        </w:rPr>
        <w:t>s tabakovými výrobkami</w:t>
      </w:r>
      <w:r w:rsidRPr="00F724C0">
        <w:rPr>
          <w:rFonts w:ascii="Times New Roman" w:hAnsi="Times New Roman"/>
          <w:sz w:val="24"/>
          <w:szCs w:val="24"/>
        </w:rPr>
        <w:t xml:space="preserve"> na sklade k 31. januáru 2025.</w:t>
      </w:r>
    </w:p>
    <w:p w:rsidR="00A061B4" w:rsidRPr="00F724C0" w:rsidRDefault="00A061B4" w:rsidP="00F724C0">
      <w:pPr>
        <w:pStyle w:val="Odsekzoznamu"/>
        <w:tabs>
          <w:tab w:val="left" w:pos="709"/>
        </w:tabs>
        <w:spacing w:after="0" w:line="240" w:lineRule="auto"/>
        <w:ind w:left="142"/>
        <w:rPr>
          <w:rFonts w:ascii="Times New Roman" w:hAnsi="Times New Roman"/>
          <w:sz w:val="24"/>
          <w:szCs w:val="24"/>
        </w:rPr>
      </w:pPr>
    </w:p>
    <w:p w:rsidR="00A061B4" w:rsidRPr="00F724C0" w:rsidRDefault="00A061B4" w:rsidP="00F724C0">
      <w:pPr>
        <w:pStyle w:val="Odsekzoznamu"/>
        <w:numPr>
          <w:ilvl w:val="0"/>
          <w:numId w:val="10"/>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Spotrebiteľské balenie bezdymového tabakového výrobku, ktoré pozostáva výlučne alebo čiastočne z inej náplne ako tabak, spotrebiteľské balenie bezdymového tabakového výrobku, ktorým je žuvací tabak alebo šnupavý tabak, alebo spotrebiteľské balenie výrobku súvisiaceho s tabakovými výrobkami prijaté, dodané alebo dovezené pred 1. februárom 2025 na daňové územie, možno predávať, ponúkať na predaj alebo skladovať do 30. júna 2025.</w:t>
      </w:r>
    </w:p>
    <w:p w:rsidR="00A061B4" w:rsidRPr="00F724C0" w:rsidRDefault="00A061B4" w:rsidP="00F724C0">
      <w:pPr>
        <w:pStyle w:val="Odsekzoznamu"/>
        <w:spacing w:after="0" w:line="240" w:lineRule="auto"/>
        <w:rPr>
          <w:rFonts w:ascii="Times New Roman" w:hAnsi="Times New Roman"/>
          <w:sz w:val="24"/>
          <w:szCs w:val="24"/>
        </w:rPr>
      </w:pPr>
    </w:p>
    <w:p w:rsidR="00A061B4" w:rsidRPr="00EC29C9" w:rsidRDefault="00A061B4" w:rsidP="00F724C0">
      <w:pPr>
        <w:pStyle w:val="Odsekzoznamu"/>
        <w:numPr>
          <w:ilvl w:val="0"/>
          <w:numId w:val="10"/>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 xml:space="preserve">Osoba, ktorá je oprávnená v rámci podnikania predávať spotrebiteľské balenie uvedené v odseku 25, ktoré nepredala do 30. júna 2025, je povinná do 15. júla 2025 oznámiť miestne príslušnému colnému úradu množstvo takýchto spotrebiteľských balení a zároveň v tejto lehote požiadať miestne príslušný colný úrad o ich zničenie; colný úrad takéto výrobky zničí na náklady tejto osoby a o zničení vyhotoví úradný záznam o zničení, pričom ustanovenie             </w:t>
      </w:r>
      <w:hyperlink r:id="rId35" w:anchor="paragraf-41.odsek-1.pismeno-a" w:tooltip="Odkaz na predpis alebo ustanovenie" w:history="1">
        <w:r w:rsidRPr="00F724C0">
          <w:rPr>
            <w:rStyle w:val="Hypertextovprepojenie"/>
            <w:rFonts w:ascii="Times New Roman" w:hAnsi="Times New Roman"/>
            <w:iCs/>
            <w:color w:val="auto"/>
            <w:sz w:val="24"/>
            <w:szCs w:val="24"/>
            <w:u w:val="none"/>
          </w:rPr>
          <w:t>§ 41 ods. 1 písm. a)</w:t>
        </w:r>
      </w:hyperlink>
      <w:r w:rsidRPr="00EC29C9">
        <w:rPr>
          <w:rFonts w:ascii="Times New Roman" w:hAnsi="Times New Roman"/>
          <w:sz w:val="24"/>
          <w:szCs w:val="24"/>
        </w:rPr>
        <w:t> sa nepoužije.</w:t>
      </w:r>
    </w:p>
    <w:p w:rsidR="00A061B4" w:rsidRPr="00EC29C9" w:rsidRDefault="00A061B4" w:rsidP="00F724C0">
      <w:pPr>
        <w:pStyle w:val="Odsekzoznamu"/>
        <w:tabs>
          <w:tab w:val="left" w:pos="709"/>
        </w:tabs>
        <w:spacing w:after="0" w:line="240" w:lineRule="auto"/>
        <w:ind w:left="142"/>
        <w:jc w:val="both"/>
        <w:rPr>
          <w:rFonts w:ascii="Times New Roman" w:hAnsi="Times New Roman"/>
          <w:sz w:val="24"/>
          <w:szCs w:val="24"/>
        </w:rPr>
      </w:pPr>
    </w:p>
    <w:p w:rsidR="00A061B4" w:rsidRPr="00F724C0" w:rsidRDefault="00A061B4" w:rsidP="00F724C0">
      <w:pPr>
        <w:pStyle w:val="Odsekzoznamu"/>
        <w:numPr>
          <w:ilvl w:val="0"/>
          <w:numId w:val="10"/>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color w:val="000000"/>
          <w:sz w:val="24"/>
          <w:szCs w:val="24"/>
        </w:rPr>
        <w:t>V období od 1. februára 2025 do 31. januára 2027 je sadzba dane z výrobkov súvisiacich s tabakovými výrobkami</w:t>
      </w:r>
    </w:p>
    <w:p w:rsidR="00A061B4" w:rsidRPr="00F724C0" w:rsidRDefault="00A061B4" w:rsidP="00F724C0">
      <w:pPr>
        <w:pStyle w:val="Odsekzoznamu"/>
        <w:numPr>
          <w:ilvl w:val="0"/>
          <w:numId w:val="44"/>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náplň do elektronických cigariet</w:t>
      </w:r>
      <w:r w:rsidRPr="00F724C0">
        <w:rPr>
          <w:rFonts w:ascii="Times New Roman" w:hAnsi="Times New Roman"/>
          <w:sz w:val="24"/>
          <w:szCs w:val="24"/>
        </w:rPr>
        <w:tab/>
        <w:t>0,20 eura/ml</w:t>
      </w:r>
    </w:p>
    <w:p w:rsidR="00A061B4" w:rsidRPr="00F724C0" w:rsidRDefault="00A061B4" w:rsidP="00F724C0">
      <w:pPr>
        <w:pStyle w:val="Odsekzoznamu"/>
        <w:numPr>
          <w:ilvl w:val="0"/>
          <w:numId w:val="44"/>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nikotínové vrecúška</w:t>
      </w:r>
      <w:r w:rsidRPr="00F724C0">
        <w:rPr>
          <w:rFonts w:ascii="Times New Roman" w:hAnsi="Times New Roman"/>
          <w:sz w:val="24"/>
          <w:szCs w:val="24"/>
        </w:rPr>
        <w:tab/>
      </w:r>
      <w:r w:rsidRPr="00F724C0">
        <w:rPr>
          <w:rFonts w:ascii="Times New Roman" w:hAnsi="Times New Roman"/>
          <w:sz w:val="24"/>
          <w:szCs w:val="24"/>
        </w:rPr>
        <w:tab/>
      </w:r>
      <w:r w:rsidRPr="00F724C0">
        <w:rPr>
          <w:rFonts w:ascii="Times New Roman" w:hAnsi="Times New Roman"/>
          <w:sz w:val="24"/>
          <w:szCs w:val="24"/>
        </w:rPr>
        <w:tab/>
        <w:t>0,10 eura/g</w:t>
      </w:r>
    </w:p>
    <w:p w:rsidR="00A061B4" w:rsidRPr="00F724C0" w:rsidRDefault="00A061B4" w:rsidP="00F724C0">
      <w:pPr>
        <w:pStyle w:val="Odsekzoznamu"/>
        <w:numPr>
          <w:ilvl w:val="0"/>
          <w:numId w:val="44"/>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iné nikotínové výrobky</w:t>
      </w:r>
      <w:r w:rsidRPr="00F724C0">
        <w:rPr>
          <w:rFonts w:ascii="Times New Roman" w:hAnsi="Times New Roman"/>
          <w:sz w:val="24"/>
          <w:szCs w:val="24"/>
        </w:rPr>
        <w:tab/>
      </w:r>
      <w:r w:rsidRPr="00F724C0">
        <w:rPr>
          <w:rFonts w:ascii="Times New Roman" w:hAnsi="Times New Roman"/>
          <w:sz w:val="24"/>
          <w:szCs w:val="24"/>
        </w:rPr>
        <w:tab/>
        <w:t>0,10 eura/g.</w:t>
      </w:r>
    </w:p>
    <w:p w:rsidR="00A061B4" w:rsidRPr="00F724C0" w:rsidRDefault="00A061B4" w:rsidP="00F724C0">
      <w:pPr>
        <w:pStyle w:val="Odsekzoznamu"/>
        <w:spacing w:after="0" w:line="240" w:lineRule="auto"/>
        <w:ind w:left="142"/>
        <w:rPr>
          <w:rFonts w:ascii="Times New Roman" w:hAnsi="Times New Roman"/>
          <w:sz w:val="24"/>
          <w:szCs w:val="24"/>
        </w:rPr>
      </w:pPr>
    </w:p>
    <w:p w:rsidR="00A061B4" w:rsidRPr="00F724C0" w:rsidRDefault="00A061B4" w:rsidP="00F724C0">
      <w:pPr>
        <w:pStyle w:val="Odsekzoznamu"/>
        <w:numPr>
          <w:ilvl w:val="0"/>
          <w:numId w:val="10"/>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V období od 1. februára 2025 do 31. januára 2027 je sadzba dane z tabaku v bezdymovom tabakovom výrobku, ktorým je žuvací tabak a šnupavý tabak, 0,10 eura/g.</w:t>
      </w:r>
    </w:p>
    <w:p w:rsidR="00A061B4" w:rsidRPr="00F724C0" w:rsidRDefault="00A061B4" w:rsidP="00F724C0">
      <w:pPr>
        <w:pStyle w:val="Odsekzoznamu"/>
        <w:tabs>
          <w:tab w:val="left" w:pos="709"/>
        </w:tabs>
        <w:spacing w:after="0" w:line="240" w:lineRule="auto"/>
        <w:ind w:left="142"/>
        <w:jc w:val="both"/>
        <w:rPr>
          <w:rFonts w:ascii="Times New Roman" w:hAnsi="Times New Roman"/>
          <w:sz w:val="24"/>
          <w:szCs w:val="24"/>
        </w:rPr>
      </w:pPr>
    </w:p>
    <w:p w:rsidR="00A061B4" w:rsidRPr="00F724C0" w:rsidRDefault="00A061B4" w:rsidP="00F724C0">
      <w:pPr>
        <w:pStyle w:val="Odsekzoznamu"/>
        <w:numPr>
          <w:ilvl w:val="0"/>
          <w:numId w:val="10"/>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Na kontrolnej známke určenej na označovanie spotrebiteľského balenia výrobku súvisiaceho s tabakovými výrobkami je od 1. februára 2025 uvedený znak pre platnosť sadzby dane, ktorým je veľké písmeno „A“.</w:t>
      </w:r>
    </w:p>
    <w:p w:rsidR="00A061B4" w:rsidRPr="00F724C0" w:rsidRDefault="00A061B4" w:rsidP="00F724C0">
      <w:pPr>
        <w:pStyle w:val="Odsekzoznamu"/>
        <w:tabs>
          <w:tab w:val="left" w:pos="709"/>
        </w:tabs>
        <w:spacing w:after="0" w:line="240" w:lineRule="auto"/>
        <w:ind w:left="142"/>
        <w:rPr>
          <w:rFonts w:ascii="Times New Roman" w:hAnsi="Times New Roman"/>
          <w:sz w:val="24"/>
          <w:szCs w:val="24"/>
        </w:rPr>
      </w:pPr>
    </w:p>
    <w:p w:rsidR="00A061B4" w:rsidRPr="00F724C0" w:rsidRDefault="00A061B4" w:rsidP="00F724C0">
      <w:pPr>
        <w:pStyle w:val="Odsekzoznamu"/>
        <w:numPr>
          <w:ilvl w:val="0"/>
          <w:numId w:val="10"/>
        </w:numPr>
        <w:tabs>
          <w:tab w:val="left" w:pos="709"/>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Na kontrolnej známke určenej na označovanie spotrebiteľského balenia bezdymového tabakového výrobku, ktorým je žuvací tabak a šnupavý tabak, je od 1. februára 2025 uvedený znak pre platnosť sadzby dane, ktorým sú veľké písmená „AA“</w:t>
      </w:r>
      <w:r w:rsidR="009675F8" w:rsidRPr="00F724C0">
        <w:rPr>
          <w:rFonts w:ascii="Times New Roman" w:hAnsi="Times New Roman"/>
          <w:sz w:val="24"/>
          <w:szCs w:val="24"/>
        </w:rPr>
        <w:t>.</w:t>
      </w:r>
    </w:p>
    <w:p w:rsidR="00A061B4" w:rsidRPr="00A241B6" w:rsidRDefault="00A061B4" w:rsidP="00A241B6">
      <w:pPr>
        <w:spacing w:after="0" w:line="240" w:lineRule="auto"/>
        <w:rPr>
          <w:rFonts w:ascii="Times New Roman" w:hAnsi="Times New Roman"/>
          <w:sz w:val="24"/>
          <w:szCs w:val="24"/>
        </w:rPr>
      </w:pPr>
    </w:p>
    <w:p w:rsidR="00A061B4" w:rsidRPr="00EC29C9" w:rsidRDefault="00A061B4" w:rsidP="00F724C0">
      <w:pPr>
        <w:pStyle w:val="Odsekzoznamu"/>
        <w:numPr>
          <w:ilvl w:val="0"/>
          <w:numId w:val="10"/>
        </w:numPr>
        <w:tabs>
          <w:tab w:val="left" w:pos="709"/>
        </w:tabs>
        <w:spacing w:after="0" w:line="240" w:lineRule="auto"/>
        <w:ind w:left="142" w:firstLine="0"/>
        <w:jc w:val="both"/>
        <w:rPr>
          <w:rFonts w:ascii="Times New Roman" w:hAnsi="Times New Roman"/>
          <w:sz w:val="24"/>
          <w:szCs w:val="24"/>
        </w:rPr>
      </w:pPr>
      <w:r w:rsidRPr="00EC29C9">
        <w:rPr>
          <w:rFonts w:ascii="Times New Roman" w:hAnsi="Times New Roman"/>
          <w:sz w:val="24"/>
          <w:szCs w:val="24"/>
        </w:rPr>
        <w:t xml:space="preserve">Proti rozhodnutiu colného úradu vydanému v konaní podľa § 19aa ods. 24, ktoré sa právoplatne neskončilo do 31. januára 2025, možno podať odvolanie. </w:t>
      </w:r>
    </w:p>
    <w:p w:rsidR="00A061B4" w:rsidRPr="00EC29C9" w:rsidRDefault="00A061B4" w:rsidP="00F724C0">
      <w:pPr>
        <w:pStyle w:val="Odsekzoznamu"/>
        <w:tabs>
          <w:tab w:val="left" w:pos="851"/>
        </w:tabs>
        <w:spacing w:after="0" w:line="240" w:lineRule="auto"/>
        <w:jc w:val="both"/>
        <w:rPr>
          <w:rFonts w:ascii="Times New Roman" w:hAnsi="Times New Roman"/>
          <w:sz w:val="24"/>
          <w:szCs w:val="24"/>
        </w:rPr>
      </w:pPr>
    </w:p>
    <w:p w:rsidR="00A061B4" w:rsidRPr="00F724C0" w:rsidRDefault="00A061B4" w:rsidP="00F724C0">
      <w:pPr>
        <w:pStyle w:val="Odsekzoznamu"/>
        <w:spacing w:after="0" w:line="240" w:lineRule="auto"/>
        <w:ind w:left="0"/>
        <w:jc w:val="center"/>
        <w:rPr>
          <w:rFonts w:ascii="Times New Roman" w:hAnsi="Times New Roman"/>
          <w:sz w:val="24"/>
          <w:szCs w:val="24"/>
        </w:rPr>
      </w:pPr>
      <w:r w:rsidRPr="00F724C0">
        <w:rPr>
          <w:rFonts w:ascii="Times New Roman" w:hAnsi="Times New Roman"/>
          <w:sz w:val="24"/>
          <w:szCs w:val="24"/>
        </w:rPr>
        <w:t xml:space="preserve">§ </w:t>
      </w:r>
      <w:r w:rsidR="00F5047B" w:rsidRPr="00F724C0">
        <w:rPr>
          <w:rFonts w:ascii="Times New Roman" w:hAnsi="Times New Roman"/>
          <w:sz w:val="24"/>
          <w:szCs w:val="24"/>
        </w:rPr>
        <w:t>44a</w:t>
      </w:r>
      <w:r w:rsidR="00F5047B">
        <w:rPr>
          <w:rFonts w:ascii="Times New Roman" w:hAnsi="Times New Roman"/>
          <w:sz w:val="24"/>
          <w:szCs w:val="24"/>
        </w:rPr>
        <w:t>j</w:t>
      </w:r>
      <w:r w:rsidR="00F5047B" w:rsidRPr="00F724C0">
        <w:rPr>
          <w:rFonts w:ascii="Times New Roman" w:hAnsi="Times New Roman"/>
          <w:sz w:val="24"/>
          <w:szCs w:val="24"/>
        </w:rPr>
        <w:t xml:space="preserve"> </w:t>
      </w:r>
    </w:p>
    <w:p w:rsidR="00A061B4" w:rsidRPr="00F724C0" w:rsidRDefault="00A061B4" w:rsidP="00F724C0">
      <w:pPr>
        <w:pStyle w:val="Odsekzoznamu"/>
        <w:spacing w:after="0" w:line="240" w:lineRule="auto"/>
        <w:ind w:left="0"/>
        <w:jc w:val="center"/>
        <w:rPr>
          <w:rFonts w:ascii="Times New Roman" w:hAnsi="Times New Roman"/>
          <w:sz w:val="24"/>
          <w:szCs w:val="24"/>
        </w:rPr>
      </w:pPr>
      <w:r w:rsidRPr="00F724C0">
        <w:rPr>
          <w:rFonts w:ascii="Times New Roman" w:hAnsi="Times New Roman"/>
          <w:sz w:val="24"/>
          <w:szCs w:val="24"/>
        </w:rPr>
        <w:t>Prechodné ustanovenia k úpravám účinným od 1. januára</w:t>
      </w:r>
      <w:r w:rsidRPr="00F724C0">
        <w:rPr>
          <w:rFonts w:ascii="Times New Roman" w:hAnsi="Times New Roman"/>
          <w:color w:val="FF0000"/>
          <w:sz w:val="24"/>
          <w:szCs w:val="24"/>
        </w:rPr>
        <w:t xml:space="preserve"> </w:t>
      </w:r>
      <w:r w:rsidRPr="00F724C0">
        <w:rPr>
          <w:rFonts w:ascii="Times New Roman" w:hAnsi="Times New Roman"/>
          <w:sz w:val="24"/>
          <w:szCs w:val="24"/>
        </w:rPr>
        <w:t xml:space="preserve">2026 </w:t>
      </w:r>
    </w:p>
    <w:p w:rsidR="00A061B4" w:rsidRPr="00F724C0" w:rsidRDefault="00A061B4" w:rsidP="00F724C0">
      <w:pPr>
        <w:spacing w:after="0" w:line="240" w:lineRule="auto"/>
        <w:jc w:val="both"/>
        <w:rPr>
          <w:rFonts w:ascii="Times New Roman" w:hAnsi="Times New Roman"/>
          <w:color w:val="000000"/>
          <w:sz w:val="24"/>
          <w:szCs w:val="24"/>
        </w:rPr>
      </w:pPr>
    </w:p>
    <w:p w:rsidR="00A061B4" w:rsidRPr="00F724C0" w:rsidRDefault="00A061B4" w:rsidP="00F724C0">
      <w:pPr>
        <w:numPr>
          <w:ilvl w:val="0"/>
          <w:numId w:val="12"/>
        </w:numPr>
        <w:tabs>
          <w:tab w:val="left" w:pos="709"/>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V období od 1. februára 2026 do 31. januára 2028 sa sadzba dane z cigariet s výnimkou podľa odseku 2 ustanovuje takto:</w:t>
      </w:r>
    </w:p>
    <w:p w:rsidR="00A061B4" w:rsidRPr="00F724C0" w:rsidRDefault="00A061B4" w:rsidP="00F724C0">
      <w:pPr>
        <w:spacing w:after="0" w:line="240" w:lineRule="auto"/>
        <w:ind w:left="851"/>
        <w:contextualSpacing/>
        <w:jc w:val="center"/>
        <w:rPr>
          <w:rFonts w:ascii="Times New Roman" w:hAnsi="Times New Roman"/>
          <w:color w:val="000000"/>
          <w:sz w:val="24"/>
          <w:szCs w:val="24"/>
        </w:rPr>
      </w:pPr>
      <w:r w:rsidRPr="00F724C0">
        <w:rPr>
          <w:rFonts w:ascii="Times New Roman" w:hAnsi="Times New Roman"/>
          <w:color w:val="000000"/>
          <w:sz w:val="24"/>
          <w:szCs w:val="24"/>
        </w:rPr>
        <w:t xml:space="preserve">         kombinovaná sadzba dane</w:t>
      </w:r>
    </w:p>
    <w:p w:rsidR="00A061B4" w:rsidRPr="00F724C0" w:rsidRDefault="00A061B4" w:rsidP="00F724C0">
      <w:pPr>
        <w:spacing w:after="0" w:line="240" w:lineRule="auto"/>
        <w:ind w:left="851"/>
        <w:contextualSpacing/>
        <w:jc w:val="both"/>
        <w:rPr>
          <w:rFonts w:ascii="Times New Roman" w:hAnsi="Times New Roman"/>
          <w:color w:val="000000"/>
          <w:sz w:val="24"/>
          <w:szCs w:val="24"/>
        </w:rPr>
      </w:pPr>
      <w:r w:rsidRPr="00F724C0">
        <w:rPr>
          <w:rFonts w:ascii="Times New Roman" w:hAnsi="Times New Roman"/>
          <w:color w:val="000000"/>
          <w:sz w:val="24"/>
          <w:szCs w:val="24"/>
        </w:rPr>
        <w:t>opis tovaru</w:t>
      </w:r>
      <w:r w:rsidRPr="00F724C0">
        <w:rPr>
          <w:rFonts w:ascii="Times New Roman" w:hAnsi="Times New Roman"/>
          <w:color w:val="000000"/>
          <w:sz w:val="24"/>
          <w:szCs w:val="24"/>
        </w:rPr>
        <w:tab/>
      </w:r>
      <w:r w:rsidRPr="00F724C0">
        <w:rPr>
          <w:rFonts w:ascii="Times New Roman" w:hAnsi="Times New Roman"/>
          <w:color w:val="000000"/>
          <w:sz w:val="24"/>
          <w:szCs w:val="24"/>
        </w:rPr>
        <w:tab/>
        <w:t>špecifická časť</w:t>
      </w:r>
      <w:r w:rsidRPr="00F724C0">
        <w:rPr>
          <w:rFonts w:ascii="Times New Roman" w:hAnsi="Times New Roman"/>
          <w:color w:val="000000"/>
          <w:sz w:val="24"/>
          <w:szCs w:val="24"/>
        </w:rPr>
        <w:tab/>
      </w:r>
      <w:r w:rsidRPr="00F724C0">
        <w:rPr>
          <w:rFonts w:ascii="Times New Roman" w:hAnsi="Times New Roman"/>
          <w:color w:val="000000"/>
          <w:sz w:val="24"/>
          <w:szCs w:val="24"/>
        </w:rPr>
        <w:tab/>
      </w:r>
      <w:r w:rsidRPr="00F724C0">
        <w:rPr>
          <w:rFonts w:ascii="Times New Roman" w:hAnsi="Times New Roman"/>
          <w:color w:val="000000"/>
          <w:sz w:val="24"/>
          <w:szCs w:val="24"/>
        </w:rPr>
        <w:tab/>
        <w:t>percentuálna časť</w:t>
      </w:r>
    </w:p>
    <w:p w:rsidR="00A061B4" w:rsidRPr="00F724C0" w:rsidRDefault="00A061B4" w:rsidP="00F724C0">
      <w:pPr>
        <w:spacing w:after="0" w:line="240" w:lineRule="auto"/>
        <w:ind w:left="851"/>
        <w:contextualSpacing/>
        <w:jc w:val="both"/>
        <w:rPr>
          <w:rFonts w:ascii="Times New Roman" w:hAnsi="Times New Roman"/>
          <w:color w:val="000000"/>
          <w:sz w:val="24"/>
          <w:szCs w:val="24"/>
        </w:rPr>
      </w:pPr>
      <w:r w:rsidRPr="00F724C0">
        <w:rPr>
          <w:rFonts w:ascii="Times New Roman" w:hAnsi="Times New Roman"/>
          <w:color w:val="000000"/>
          <w:sz w:val="24"/>
          <w:szCs w:val="24"/>
        </w:rPr>
        <w:t>cigarety</w:t>
      </w:r>
      <w:r w:rsidRPr="00F724C0">
        <w:rPr>
          <w:rFonts w:ascii="Times New Roman" w:hAnsi="Times New Roman"/>
          <w:color w:val="000000"/>
          <w:sz w:val="24"/>
          <w:szCs w:val="24"/>
        </w:rPr>
        <w:tab/>
        <w:t xml:space="preserve">       102,50 eura/1 000 kusov</w:t>
      </w:r>
      <w:r w:rsidRPr="00F724C0">
        <w:rPr>
          <w:rFonts w:ascii="Times New Roman" w:hAnsi="Times New Roman"/>
          <w:color w:val="000000"/>
          <w:sz w:val="24"/>
          <w:szCs w:val="24"/>
        </w:rPr>
        <w:tab/>
      </w:r>
      <w:r w:rsidRPr="00F724C0">
        <w:rPr>
          <w:rFonts w:ascii="Times New Roman" w:hAnsi="Times New Roman"/>
          <w:color w:val="000000"/>
          <w:sz w:val="24"/>
          <w:szCs w:val="24"/>
        </w:rPr>
        <w:tab/>
        <w:t xml:space="preserve">         25 % z ceny cigariet.</w:t>
      </w:r>
    </w:p>
    <w:p w:rsidR="00A061B4" w:rsidRPr="00F724C0" w:rsidRDefault="00A061B4" w:rsidP="00F724C0">
      <w:pPr>
        <w:spacing w:after="0" w:line="240" w:lineRule="auto"/>
        <w:ind w:left="851"/>
        <w:contextualSpacing/>
        <w:jc w:val="both"/>
        <w:rPr>
          <w:rFonts w:ascii="Times New Roman" w:hAnsi="Times New Roman"/>
          <w:color w:val="000000"/>
          <w:sz w:val="24"/>
          <w:szCs w:val="24"/>
        </w:rPr>
      </w:pPr>
    </w:p>
    <w:p w:rsidR="00A061B4" w:rsidRPr="00F724C0" w:rsidRDefault="00A061B4" w:rsidP="00F724C0">
      <w:pPr>
        <w:numPr>
          <w:ilvl w:val="0"/>
          <w:numId w:val="12"/>
        </w:numPr>
        <w:tabs>
          <w:tab w:val="left" w:pos="567"/>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lastRenderedPageBreak/>
        <w:t>V období od 1. februára 2026 do 31. januára 2028 je minimálna sadzba dane z cigariet                          166,20 eura/1 000 kusov.</w:t>
      </w:r>
    </w:p>
    <w:p w:rsidR="00A061B4" w:rsidRPr="00F724C0" w:rsidRDefault="00A061B4" w:rsidP="00F724C0">
      <w:pPr>
        <w:tabs>
          <w:tab w:val="left" w:pos="567"/>
        </w:tabs>
        <w:spacing w:after="0" w:line="240" w:lineRule="auto"/>
        <w:ind w:left="142"/>
        <w:contextualSpacing/>
        <w:jc w:val="both"/>
        <w:rPr>
          <w:rFonts w:ascii="Times New Roman" w:hAnsi="Times New Roman"/>
          <w:color w:val="000000"/>
          <w:sz w:val="24"/>
          <w:szCs w:val="24"/>
        </w:rPr>
      </w:pPr>
    </w:p>
    <w:p w:rsidR="00A061B4" w:rsidRPr="00F724C0" w:rsidRDefault="00A061B4" w:rsidP="00F724C0">
      <w:pPr>
        <w:numPr>
          <w:ilvl w:val="0"/>
          <w:numId w:val="12"/>
        </w:numPr>
        <w:tabs>
          <w:tab w:val="left" w:pos="567"/>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Spotrebiteľské balenie cigariet uvedené do daňového voľného obehu od 1. februára 2026 musí byť označené kontrolnou známkou, na ktorej je uvedený znak, ktorým je veľké písmeno „L“, označujúci platnosť sadzby dane z cigariet účinnú od 1. februára 2026.</w:t>
      </w:r>
    </w:p>
    <w:p w:rsidR="00A061B4" w:rsidRPr="00F724C0" w:rsidRDefault="00A061B4" w:rsidP="00F724C0">
      <w:pPr>
        <w:tabs>
          <w:tab w:val="left" w:pos="567"/>
        </w:tabs>
        <w:spacing w:after="0" w:line="240" w:lineRule="auto"/>
        <w:ind w:left="142"/>
        <w:jc w:val="both"/>
        <w:rPr>
          <w:rFonts w:ascii="Times New Roman" w:hAnsi="Times New Roman"/>
          <w:color w:val="000000"/>
          <w:sz w:val="24"/>
          <w:szCs w:val="24"/>
        </w:rPr>
      </w:pPr>
    </w:p>
    <w:p w:rsidR="00A061B4" w:rsidRPr="00F724C0" w:rsidRDefault="00A061B4" w:rsidP="00F724C0">
      <w:pPr>
        <w:numPr>
          <w:ilvl w:val="0"/>
          <w:numId w:val="12"/>
        </w:numPr>
        <w:tabs>
          <w:tab w:val="left" w:pos="567"/>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Spotrebiteľské balenie cigariet označené kontrolnou známkou podľa predpisu účinného do 31. januára 2026 je zakázané uvádzať do daňového voľného obehu po  31. januári 2026.</w:t>
      </w:r>
    </w:p>
    <w:p w:rsidR="00A061B4" w:rsidRPr="00F724C0" w:rsidRDefault="00A061B4" w:rsidP="00F724C0">
      <w:pPr>
        <w:tabs>
          <w:tab w:val="left" w:pos="567"/>
        </w:tabs>
        <w:spacing w:after="0" w:line="240" w:lineRule="auto"/>
        <w:ind w:left="142"/>
        <w:jc w:val="both"/>
        <w:rPr>
          <w:rFonts w:ascii="Times New Roman" w:hAnsi="Times New Roman"/>
          <w:color w:val="000000"/>
          <w:sz w:val="24"/>
          <w:szCs w:val="24"/>
        </w:rPr>
      </w:pPr>
    </w:p>
    <w:p w:rsidR="00A061B4" w:rsidRPr="00F724C0" w:rsidRDefault="00A061B4" w:rsidP="00F724C0">
      <w:pPr>
        <w:numPr>
          <w:ilvl w:val="0"/>
          <w:numId w:val="12"/>
        </w:numPr>
        <w:tabs>
          <w:tab w:val="left" w:pos="567"/>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Spotrebiteľské balenie cigariet označené kontrolnou známkou podľa predpisu účinného do 31. januára 2026 možno predávať, ponúkať na predaj alebo skladovať najneskôr do 31. marca 2026; po tomto dátume sa takto označené spotrebiteľské balenie cigariet považuje za neoznačené.</w:t>
      </w:r>
    </w:p>
    <w:p w:rsidR="00A061B4" w:rsidRPr="00F724C0" w:rsidRDefault="00A061B4" w:rsidP="00F724C0">
      <w:pPr>
        <w:tabs>
          <w:tab w:val="left" w:pos="567"/>
        </w:tabs>
        <w:spacing w:after="0" w:line="240" w:lineRule="auto"/>
        <w:jc w:val="both"/>
        <w:rPr>
          <w:rFonts w:ascii="Times New Roman" w:hAnsi="Times New Roman"/>
          <w:color w:val="000000"/>
          <w:sz w:val="24"/>
          <w:szCs w:val="24"/>
        </w:rPr>
      </w:pPr>
    </w:p>
    <w:p w:rsidR="00A061B4" w:rsidRPr="00EC29C9" w:rsidRDefault="00A061B4" w:rsidP="00F724C0">
      <w:pPr>
        <w:numPr>
          <w:ilvl w:val="0"/>
          <w:numId w:val="12"/>
        </w:numPr>
        <w:tabs>
          <w:tab w:val="left" w:pos="567"/>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 xml:space="preserve">Osoba, ktorá je oprávnená v rámci podnikania predávať spotrebiteľské balenie cigariet a ktorá skladuje spotrebiteľské balenie cigariet uvedené v odseku 5, ktoré nepredala do 31. marca 2026, je povinná do 15. apríla 2026 oznámiť miestne príslušnému colnému úradu množstvo takto označených spotrebiteľských balení cigariet a zároveň v tejto lehote požiadať miestne príslušný colný úrad o ich zničenie, pričom colný úrad takéto spotrebiteľské balenie cigariet zničí na náklady tejto osoby a o zničení vyhotoví úradný záznam o zničení; ustanovenie </w:t>
      </w:r>
      <w:hyperlink r:id="rId36" w:anchor="paragraf-41.odsek-1.pismeno-a" w:tooltip="Odkaz na predpis alebo ustanovenie" w:history="1">
        <w:r w:rsidRPr="00F724C0">
          <w:rPr>
            <w:rFonts w:ascii="Times New Roman" w:hAnsi="Times New Roman"/>
            <w:color w:val="000000"/>
            <w:sz w:val="24"/>
            <w:szCs w:val="24"/>
          </w:rPr>
          <w:t>§ 41 ods. 1 písm. a)</w:t>
        </w:r>
      </w:hyperlink>
      <w:r w:rsidRPr="00EC29C9">
        <w:rPr>
          <w:rFonts w:ascii="Times New Roman" w:hAnsi="Times New Roman"/>
          <w:color w:val="000000"/>
          <w:sz w:val="24"/>
          <w:szCs w:val="24"/>
        </w:rPr>
        <w:t xml:space="preserve"> sa nepoužije.</w:t>
      </w:r>
    </w:p>
    <w:p w:rsidR="005A670C" w:rsidRPr="00F724C0" w:rsidRDefault="005A670C" w:rsidP="00F724C0">
      <w:pPr>
        <w:tabs>
          <w:tab w:val="left" w:pos="567"/>
        </w:tabs>
        <w:spacing w:after="0" w:line="240" w:lineRule="auto"/>
        <w:ind w:left="142"/>
        <w:contextualSpacing/>
        <w:jc w:val="both"/>
        <w:rPr>
          <w:rFonts w:ascii="Times New Roman" w:hAnsi="Times New Roman"/>
          <w:color w:val="000000"/>
          <w:sz w:val="24"/>
          <w:szCs w:val="24"/>
        </w:rPr>
      </w:pPr>
    </w:p>
    <w:p w:rsidR="00A061B4" w:rsidRPr="00F724C0" w:rsidRDefault="00A061B4" w:rsidP="00F724C0">
      <w:pPr>
        <w:pStyle w:val="Odsekzoznamu"/>
        <w:numPr>
          <w:ilvl w:val="0"/>
          <w:numId w:val="12"/>
        </w:numPr>
        <w:tabs>
          <w:tab w:val="left" w:pos="567"/>
          <w:tab w:val="left" w:pos="851"/>
        </w:tabs>
        <w:spacing w:after="0" w:line="240" w:lineRule="auto"/>
        <w:ind w:left="142" w:firstLine="0"/>
        <w:jc w:val="both"/>
        <w:rPr>
          <w:rFonts w:ascii="Times New Roman" w:hAnsi="Times New Roman"/>
          <w:color w:val="000000"/>
          <w:sz w:val="24"/>
          <w:szCs w:val="24"/>
        </w:rPr>
      </w:pPr>
      <w:r w:rsidRPr="00F724C0">
        <w:rPr>
          <w:rFonts w:ascii="Times New Roman" w:hAnsi="Times New Roman"/>
          <w:color w:val="000000"/>
          <w:sz w:val="24"/>
          <w:szCs w:val="24"/>
        </w:rPr>
        <w:t>V období od 1. februára 2026 do 31. januára 2028 je sadzba dane z tabaku 177 eur/kg.</w:t>
      </w:r>
    </w:p>
    <w:p w:rsidR="005A670C" w:rsidRPr="00F724C0" w:rsidRDefault="005A670C" w:rsidP="00F724C0">
      <w:pPr>
        <w:tabs>
          <w:tab w:val="left" w:pos="567"/>
          <w:tab w:val="left" w:pos="851"/>
        </w:tabs>
        <w:spacing w:after="0" w:line="240" w:lineRule="auto"/>
        <w:ind w:left="142"/>
        <w:jc w:val="both"/>
        <w:rPr>
          <w:rFonts w:ascii="Times New Roman" w:hAnsi="Times New Roman"/>
          <w:color w:val="000000"/>
          <w:sz w:val="24"/>
          <w:szCs w:val="24"/>
        </w:rPr>
      </w:pPr>
    </w:p>
    <w:p w:rsidR="00A061B4" w:rsidRPr="00F724C0" w:rsidRDefault="00A061B4" w:rsidP="00F724C0">
      <w:pPr>
        <w:numPr>
          <w:ilvl w:val="0"/>
          <w:numId w:val="12"/>
        </w:numPr>
        <w:tabs>
          <w:tab w:val="left" w:pos="567"/>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 xml:space="preserve">Na </w:t>
      </w:r>
      <w:r w:rsidRPr="00F724C0">
        <w:rPr>
          <w:rFonts w:ascii="Times New Roman" w:hAnsi="Times New Roman"/>
          <w:sz w:val="24"/>
          <w:szCs w:val="24"/>
        </w:rPr>
        <w:t>kontrolnej známke určenej</w:t>
      </w:r>
      <w:r w:rsidRPr="00F724C0">
        <w:rPr>
          <w:rFonts w:ascii="Times New Roman" w:hAnsi="Times New Roman"/>
          <w:color w:val="000000"/>
          <w:sz w:val="24"/>
          <w:szCs w:val="24"/>
        </w:rPr>
        <w:t xml:space="preserve"> na označovanie spotrebiteľského balenia tabaku je od 1. februára 2026 uvedený znak p</w:t>
      </w:r>
      <w:r w:rsidRPr="00F724C0">
        <w:rPr>
          <w:rFonts w:ascii="Times New Roman" w:hAnsi="Times New Roman"/>
          <w:sz w:val="24"/>
          <w:szCs w:val="24"/>
        </w:rPr>
        <w:t>re platnosť sadzby</w:t>
      </w:r>
      <w:r w:rsidRPr="00F724C0">
        <w:rPr>
          <w:rFonts w:ascii="Times New Roman" w:hAnsi="Times New Roman"/>
          <w:color w:val="000000"/>
          <w:sz w:val="24"/>
          <w:szCs w:val="24"/>
        </w:rPr>
        <w:t xml:space="preserve"> dane, ktorým je veľké písmeno „H“.</w:t>
      </w:r>
    </w:p>
    <w:p w:rsidR="00A061B4" w:rsidRPr="00F724C0" w:rsidRDefault="00A061B4" w:rsidP="00F724C0">
      <w:pPr>
        <w:tabs>
          <w:tab w:val="left" w:pos="567"/>
        </w:tabs>
        <w:spacing w:after="0" w:line="240" w:lineRule="auto"/>
        <w:ind w:left="142"/>
        <w:jc w:val="both"/>
        <w:rPr>
          <w:rFonts w:ascii="Times New Roman" w:hAnsi="Times New Roman"/>
          <w:color w:val="000000"/>
          <w:sz w:val="24"/>
          <w:szCs w:val="24"/>
        </w:rPr>
      </w:pPr>
    </w:p>
    <w:p w:rsidR="00A061B4" w:rsidRPr="00F724C0" w:rsidRDefault="00A061B4" w:rsidP="00F724C0">
      <w:pPr>
        <w:numPr>
          <w:ilvl w:val="0"/>
          <w:numId w:val="12"/>
        </w:numPr>
        <w:tabs>
          <w:tab w:val="left" w:pos="567"/>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Spotrebiteľské balenie tabaku označené kontrolnou známkou, na ktorej je znak pre platnosť sadzby dane, ktorým je veľké písmeno „G“, možno uvádzať do daňového voľného obehu do 31. januára 2026 a predávať do 31. júla 2026; po tomto dátume sa takto označené spotrebiteľské balenie tabaku považuje za neoznačené.</w:t>
      </w:r>
    </w:p>
    <w:p w:rsidR="00A061B4" w:rsidRPr="00F724C0" w:rsidRDefault="00A061B4" w:rsidP="00F724C0">
      <w:pPr>
        <w:tabs>
          <w:tab w:val="left" w:pos="567"/>
        </w:tabs>
        <w:spacing w:after="0" w:line="240" w:lineRule="auto"/>
        <w:ind w:left="142"/>
        <w:contextualSpacing/>
        <w:jc w:val="both"/>
        <w:rPr>
          <w:rFonts w:ascii="Times New Roman" w:hAnsi="Times New Roman"/>
          <w:color w:val="000000"/>
          <w:sz w:val="24"/>
          <w:szCs w:val="24"/>
        </w:rPr>
      </w:pPr>
    </w:p>
    <w:p w:rsidR="00A061B4" w:rsidRPr="00EC29C9" w:rsidRDefault="00A061B4" w:rsidP="00F724C0">
      <w:pPr>
        <w:numPr>
          <w:ilvl w:val="0"/>
          <w:numId w:val="12"/>
        </w:numPr>
        <w:tabs>
          <w:tab w:val="left" w:pos="567"/>
          <w:tab w:val="left" w:pos="851"/>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Osoba, ktorá je oprávnená v rámci podnikania predávať spotrebiteľské balenie tabaku a ktorá skladuje spotrebiteľské balenie tabaku uvedené v odseku 9, ktoré nepredala do 31. júla 2026, je povinná do 15. augusta 2026 oznámiť miestne príslušnému colnému úradu množstvo takýchto spotrebiteľských balení tabaku a zároveň v tejto lehote požiadať miestne príslušný colný úrad o ich zničenie; colný úrad takéto spotrebiteľské balenie tabaku zničí na náklady tejto osoby a o zničení vyhotoví úradný záznam o zničení</w:t>
      </w:r>
      <w:r w:rsidRPr="00F724C0">
        <w:rPr>
          <w:rFonts w:ascii="Times New Roman" w:hAnsi="Times New Roman"/>
          <w:sz w:val="24"/>
          <w:szCs w:val="24"/>
        </w:rPr>
        <w:t>, pričom</w:t>
      </w:r>
      <w:r w:rsidRPr="00F724C0">
        <w:rPr>
          <w:rFonts w:ascii="Times New Roman" w:hAnsi="Times New Roman"/>
          <w:color w:val="FF0000"/>
          <w:sz w:val="24"/>
          <w:szCs w:val="24"/>
        </w:rPr>
        <w:t xml:space="preserve"> </w:t>
      </w:r>
      <w:r w:rsidRPr="00F724C0">
        <w:rPr>
          <w:rFonts w:ascii="Times New Roman" w:hAnsi="Times New Roman"/>
          <w:color w:val="000000"/>
          <w:sz w:val="24"/>
          <w:szCs w:val="24"/>
        </w:rPr>
        <w:t xml:space="preserve">ustanovenie </w:t>
      </w:r>
      <w:hyperlink r:id="rId37" w:anchor="paragraf-41.odsek-1.pismeno-a" w:tooltip="Odkaz na predpis alebo ustanovenie" w:history="1">
        <w:r w:rsidRPr="00F724C0">
          <w:rPr>
            <w:rFonts w:ascii="Times New Roman" w:hAnsi="Times New Roman"/>
            <w:color w:val="000000"/>
            <w:sz w:val="24"/>
            <w:szCs w:val="24"/>
          </w:rPr>
          <w:t>§ 41 ods. 1 písm. a)</w:t>
        </w:r>
      </w:hyperlink>
      <w:r w:rsidRPr="00EC29C9">
        <w:rPr>
          <w:rFonts w:ascii="Times New Roman" w:hAnsi="Times New Roman"/>
          <w:color w:val="000000"/>
          <w:sz w:val="24"/>
          <w:szCs w:val="24"/>
        </w:rPr>
        <w:t xml:space="preserve"> sa nepoužije. </w:t>
      </w:r>
    </w:p>
    <w:p w:rsidR="00A061B4" w:rsidRPr="00EC29C9" w:rsidRDefault="00A061B4" w:rsidP="00F724C0">
      <w:pPr>
        <w:pStyle w:val="Odsekzoznamu"/>
        <w:tabs>
          <w:tab w:val="left" w:pos="567"/>
        </w:tabs>
        <w:spacing w:after="0" w:line="240" w:lineRule="auto"/>
        <w:ind w:left="142"/>
        <w:rPr>
          <w:rFonts w:ascii="Times New Roman" w:hAnsi="Times New Roman"/>
          <w:color w:val="000000"/>
          <w:sz w:val="24"/>
          <w:szCs w:val="24"/>
        </w:rPr>
      </w:pPr>
    </w:p>
    <w:p w:rsidR="00A061B4" w:rsidRPr="00F724C0" w:rsidRDefault="00A061B4" w:rsidP="00F724C0">
      <w:pPr>
        <w:numPr>
          <w:ilvl w:val="0"/>
          <w:numId w:val="12"/>
        </w:numPr>
        <w:tabs>
          <w:tab w:val="left" w:pos="567"/>
          <w:tab w:val="left" w:pos="851"/>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 xml:space="preserve">V období od 1. februára </w:t>
      </w:r>
      <w:r w:rsidRPr="00F724C0">
        <w:rPr>
          <w:rFonts w:ascii="Times New Roman" w:hAnsi="Times New Roman"/>
          <w:sz w:val="24"/>
          <w:szCs w:val="24"/>
        </w:rPr>
        <w:t xml:space="preserve">2026 do 31. januára 2028 sa </w:t>
      </w:r>
      <w:r w:rsidRPr="00F724C0">
        <w:rPr>
          <w:rFonts w:ascii="Times New Roman" w:hAnsi="Times New Roman"/>
          <w:color w:val="000000"/>
          <w:sz w:val="24"/>
          <w:szCs w:val="24"/>
        </w:rPr>
        <w:t xml:space="preserve">sadzba dane z cigár alebo </w:t>
      </w:r>
      <w:proofErr w:type="spellStart"/>
      <w:r w:rsidRPr="00F724C0">
        <w:rPr>
          <w:rFonts w:ascii="Times New Roman" w:hAnsi="Times New Roman"/>
          <w:color w:val="000000"/>
          <w:sz w:val="24"/>
          <w:szCs w:val="24"/>
        </w:rPr>
        <w:t>cigariek</w:t>
      </w:r>
      <w:proofErr w:type="spellEnd"/>
      <w:r w:rsidRPr="00F724C0">
        <w:rPr>
          <w:rFonts w:ascii="Times New Roman" w:hAnsi="Times New Roman"/>
          <w:color w:val="000000"/>
          <w:sz w:val="24"/>
          <w:szCs w:val="24"/>
        </w:rPr>
        <w:t xml:space="preserve"> ustanovuje vo výške 139 eur/kg.</w:t>
      </w:r>
    </w:p>
    <w:p w:rsidR="00A061B4" w:rsidRPr="00F724C0" w:rsidRDefault="00A061B4" w:rsidP="00F724C0">
      <w:pPr>
        <w:pStyle w:val="Odsekzoznamu"/>
        <w:tabs>
          <w:tab w:val="left" w:pos="567"/>
        </w:tabs>
        <w:spacing w:after="0" w:line="240" w:lineRule="auto"/>
        <w:ind w:left="142"/>
        <w:rPr>
          <w:rFonts w:ascii="Times New Roman" w:hAnsi="Times New Roman"/>
          <w:color w:val="000000"/>
          <w:sz w:val="24"/>
          <w:szCs w:val="24"/>
        </w:rPr>
      </w:pPr>
    </w:p>
    <w:p w:rsidR="00A061B4" w:rsidRPr="00F724C0" w:rsidRDefault="00A061B4" w:rsidP="00F724C0">
      <w:pPr>
        <w:numPr>
          <w:ilvl w:val="0"/>
          <w:numId w:val="12"/>
        </w:numPr>
        <w:tabs>
          <w:tab w:val="left" w:pos="567"/>
          <w:tab w:val="left" w:pos="851"/>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 xml:space="preserve">Na </w:t>
      </w:r>
      <w:r w:rsidRPr="00F724C0">
        <w:rPr>
          <w:rFonts w:ascii="Times New Roman" w:hAnsi="Times New Roman"/>
          <w:sz w:val="24"/>
          <w:szCs w:val="24"/>
        </w:rPr>
        <w:t>kontrolnej známke určenej</w:t>
      </w:r>
      <w:r w:rsidRPr="00F724C0">
        <w:rPr>
          <w:rFonts w:ascii="Times New Roman" w:hAnsi="Times New Roman"/>
          <w:color w:val="000000"/>
          <w:sz w:val="24"/>
          <w:szCs w:val="24"/>
        </w:rPr>
        <w:t xml:space="preserve"> na označovanie spotrebiteľského balenia cigár alebo </w:t>
      </w:r>
      <w:proofErr w:type="spellStart"/>
      <w:r w:rsidRPr="00F724C0">
        <w:rPr>
          <w:rFonts w:ascii="Times New Roman" w:hAnsi="Times New Roman"/>
          <w:color w:val="000000"/>
          <w:sz w:val="24"/>
          <w:szCs w:val="24"/>
        </w:rPr>
        <w:t>cigariek</w:t>
      </w:r>
      <w:proofErr w:type="spellEnd"/>
      <w:r w:rsidRPr="00F724C0">
        <w:rPr>
          <w:rFonts w:ascii="Times New Roman" w:hAnsi="Times New Roman"/>
          <w:color w:val="000000"/>
          <w:sz w:val="24"/>
          <w:szCs w:val="24"/>
        </w:rPr>
        <w:t xml:space="preserve"> je od 1. februára 2026 uvedený </w:t>
      </w:r>
      <w:r w:rsidR="0013436B" w:rsidRPr="00F724C0">
        <w:rPr>
          <w:rFonts w:ascii="Times New Roman" w:hAnsi="Times New Roman"/>
          <w:sz w:val="24"/>
          <w:szCs w:val="24"/>
        </w:rPr>
        <w:t>znak pre platnosť</w:t>
      </w:r>
      <w:r w:rsidR="0013436B" w:rsidRPr="00F724C0" w:rsidDel="0013436B">
        <w:rPr>
          <w:rFonts w:ascii="Times New Roman" w:hAnsi="Times New Roman"/>
          <w:sz w:val="24"/>
          <w:szCs w:val="24"/>
        </w:rPr>
        <w:t xml:space="preserve"> </w:t>
      </w:r>
      <w:r w:rsidRPr="00F724C0">
        <w:rPr>
          <w:rFonts w:ascii="Times New Roman" w:hAnsi="Times New Roman"/>
          <w:sz w:val="24"/>
          <w:szCs w:val="24"/>
        </w:rPr>
        <w:t>sadzby</w:t>
      </w:r>
      <w:r w:rsidRPr="00F724C0">
        <w:rPr>
          <w:rFonts w:ascii="Times New Roman" w:hAnsi="Times New Roman"/>
          <w:color w:val="000000"/>
          <w:sz w:val="24"/>
          <w:szCs w:val="24"/>
        </w:rPr>
        <w:t xml:space="preserve"> dane, ktorým je veľké písmeno „E“.</w:t>
      </w:r>
    </w:p>
    <w:p w:rsidR="00A061B4" w:rsidRPr="00F724C0" w:rsidRDefault="00A061B4" w:rsidP="00F724C0">
      <w:pPr>
        <w:pStyle w:val="Odsekzoznamu"/>
        <w:tabs>
          <w:tab w:val="left" w:pos="567"/>
        </w:tabs>
        <w:spacing w:after="0" w:line="240" w:lineRule="auto"/>
        <w:ind w:left="142"/>
        <w:rPr>
          <w:rFonts w:ascii="Times New Roman" w:hAnsi="Times New Roman"/>
          <w:color w:val="000000"/>
          <w:sz w:val="24"/>
          <w:szCs w:val="24"/>
        </w:rPr>
      </w:pPr>
    </w:p>
    <w:p w:rsidR="00A061B4" w:rsidRPr="00F724C0" w:rsidRDefault="00A061B4" w:rsidP="00F724C0">
      <w:pPr>
        <w:numPr>
          <w:ilvl w:val="0"/>
          <w:numId w:val="12"/>
        </w:numPr>
        <w:tabs>
          <w:tab w:val="left" w:pos="567"/>
          <w:tab w:val="left" w:pos="851"/>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lastRenderedPageBreak/>
        <w:t xml:space="preserve">Spotrebiteľské balenie cigár alebo </w:t>
      </w:r>
      <w:proofErr w:type="spellStart"/>
      <w:r w:rsidRPr="00F724C0">
        <w:rPr>
          <w:rFonts w:ascii="Times New Roman" w:hAnsi="Times New Roman"/>
          <w:color w:val="000000"/>
          <w:sz w:val="24"/>
          <w:szCs w:val="24"/>
        </w:rPr>
        <w:t>cigariek</w:t>
      </w:r>
      <w:proofErr w:type="spellEnd"/>
      <w:r w:rsidRPr="00F724C0">
        <w:rPr>
          <w:rFonts w:ascii="Times New Roman" w:hAnsi="Times New Roman"/>
          <w:color w:val="000000"/>
          <w:sz w:val="24"/>
          <w:szCs w:val="24"/>
        </w:rPr>
        <w:t xml:space="preserve"> označené kontrolnou známkou, na ktorej je znak pre platnosť sadzby dane, ktorým je veľké písmeno „D“, okrem spotrebiteľského balenia cigár alebo </w:t>
      </w:r>
      <w:proofErr w:type="spellStart"/>
      <w:r w:rsidRPr="00F724C0">
        <w:rPr>
          <w:rFonts w:ascii="Times New Roman" w:hAnsi="Times New Roman"/>
          <w:color w:val="000000"/>
          <w:sz w:val="24"/>
          <w:szCs w:val="24"/>
        </w:rPr>
        <w:t>cigariek</w:t>
      </w:r>
      <w:proofErr w:type="spellEnd"/>
      <w:r w:rsidRPr="00F724C0">
        <w:rPr>
          <w:rFonts w:ascii="Times New Roman" w:hAnsi="Times New Roman"/>
          <w:color w:val="000000"/>
          <w:sz w:val="24"/>
          <w:szCs w:val="24"/>
        </w:rPr>
        <w:t xml:space="preserve"> podľa § 4 ods. 3 písm. b) </w:t>
      </w:r>
      <w:r w:rsidRPr="00F724C0">
        <w:rPr>
          <w:rFonts w:ascii="Times New Roman" w:hAnsi="Times New Roman"/>
          <w:color w:val="000000"/>
          <w:sz w:val="24"/>
          <w:szCs w:val="24"/>
          <w:lang w:bidi="sk-SK"/>
        </w:rPr>
        <w:t>prvého bodu,</w:t>
      </w:r>
      <w:r w:rsidRPr="00F724C0">
        <w:rPr>
          <w:rFonts w:ascii="Times New Roman" w:hAnsi="Times New Roman"/>
          <w:color w:val="000000"/>
          <w:sz w:val="24"/>
          <w:szCs w:val="24"/>
        </w:rPr>
        <w:t xml:space="preserve"> možno uvádzať do daňového voľného obehu do 31. januára 2026 a predávať do 30. novembra 2027. Po tomto dátume sa takéto spotrebiteľské balenie cigár alebo </w:t>
      </w:r>
      <w:proofErr w:type="spellStart"/>
      <w:r w:rsidRPr="00F724C0">
        <w:rPr>
          <w:rFonts w:ascii="Times New Roman" w:hAnsi="Times New Roman"/>
          <w:color w:val="000000"/>
          <w:sz w:val="24"/>
          <w:szCs w:val="24"/>
        </w:rPr>
        <w:t>cigariek</w:t>
      </w:r>
      <w:proofErr w:type="spellEnd"/>
      <w:r w:rsidRPr="00F724C0">
        <w:rPr>
          <w:rFonts w:ascii="Times New Roman" w:hAnsi="Times New Roman"/>
          <w:color w:val="000000"/>
          <w:sz w:val="24"/>
          <w:szCs w:val="24"/>
        </w:rPr>
        <w:t xml:space="preserve"> považuje za neoznačené. </w:t>
      </w:r>
    </w:p>
    <w:p w:rsidR="00A061B4" w:rsidRPr="00F724C0" w:rsidRDefault="00A061B4" w:rsidP="00F724C0">
      <w:pPr>
        <w:pStyle w:val="Odsekzoznamu"/>
        <w:tabs>
          <w:tab w:val="left" w:pos="567"/>
        </w:tabs>
        <w:spacing w:after="0" w:line="240" w:lineRule="auto"/>
        <w:ind w:left="142"/>
        <w:rPr>
          <w:rFonts w:ascii="Times New Roman" w:hAnsi="Times New Roman"/>
          <w:color w:val="000000"/>
          <w:sz w:val="24"/>
          <w:szCs w:val="24"/>
        </w:rPr>
      </w:pPr>
    </w:p>
    <w:p w:rsidR="00A061B4" w:rsidRPr="00F724C0" w:rsidRDefault="00A061B4" w:rsidP="00F724C0">
      <w:pPr>
        <w:numPr>
          <w:ilvl w:val="0"/>
          <w:numId w:val="12"/>
        </w:numPr>
        <w:tabs>
          <w:tab w:val="left" w:pos="567"/>
          <w:tab w:val="left" w:pos="851"/>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 xml:space="preserve">Osoba, ktorá je oprávnená v rámci podnikania predávať spotrebiteľské balenie cigár alebo </w:t>
      </w:r>
      <w:proofErr w:type="spellStart"/>
      <w:r w:rsidRPr="00F724C0">
        <w:rPr>
          <w:rFonts w:ascii="Times New Roman" w:hAnsi="Times New Roman"/>
          <w:color w:val="000000"/>
          <w:sz w:val="24"/>
          <w:szCs w:val="24"/>
        </w:rPr>
        <w:t>cigariek</w:t>
      </w:r>
      <w:proofErr w:type="spellEnd"/>
      <w:r w:rsidRPr="00F724C0">
        <w:rPr>
          <w:rFonts w:ascii="Times New Roman" w:hAnsi="Times New Roman"/>
          <w:color w:val="000000"/>
          <w:sz w:val="24"/>
          <w:szCs w:val="24"/>
        </w:rPr>
        <w:t xml:space="preserve"> a ktorá skladuje spotrebiteľské balenie cigár alebo </w:t>
      </w:r>
      <w:proofErr w:type="spellStart"/>
      <w:r w:rsidRPr="00F724C0">
        <w:rPr>
          <w:rFonts w:ascii="Times New Roman" w:hAnsi="Times New Roman"/>
          <w:color w:val="000000"/>
          <w:sz w:val="24"/>
          <w:szCs w:val="24"/>
        </w:rPr>
        <w:t>cigariek</w:t>
      </w:r>
      <w:proofErr w:type="spellEnd"/>
      <w:r w:rsidRPr="00F724C0">
        <w:rPr>
          <w:rFonts w:ascii="Times New Roman" w:hAnsi="Times New Roman"/>
          <w:color w:val="000000"/>
          <w:sz w:val="24"/>
          <w:szCs w:val="24"/>
        </w:rPr>
        <w:t xml:space="preserve"> uvedené v odseku 13, ktoré nepredala do 30. novembra 2027, je povinná do 15. decembra 2027 oznámiť miestne príslušnému colnému úradu množstvo takýchto spotrebiteľských balení cigár alebo </w:t>
      </w:r>
      <w:proofErr w:type="spellStart"/>
      <w:r w:rsidRPr="00F724C0">
        <w:rPr>
          <w:rFonts w:ascii="Times New Roman" w:hAnsi="Times New Roman"/>
          <w:color w:val="000000"/>
          <w:sz w:val="24"/>
          <w:szCs w:val="24"/>
        </w:rPr>
        <w:t>cigariek</w:t>
      </w:r>
      <w:proofErr w:type="spellEnd"/>
      <w:r w:rsidRPr="00F724C0">
        <w:rPr>
          <w:rFonts w:ascii="Times New Roman" w:hAnsi="Times New Roman"/>
          <w:color w:val="000000"/>
          <w:sz w:val="24"/>
          <w:szCs w:val="24"/>
        </w:rPr>
        <w:t xml:space="preserve"> a zároveň v tejto lehote požiadať miestne príslušný colný úrad o ich zničenie; colný úrad takéto spotrebiteľské balenie cigár alebo </w:t>
      </w:r>
      <w:proofErr w:type="spellStart"/>
      <w:r w:rsidRPr="00F724C0">
        <w:rPr>
          <w:rFonts w:ascii="Times New Roman" w:hAnsi="Times New Roman"/>
          <w:color w:val="000000"/>
          <w:sz w:val="24"/>
          <w:szCs w:val="24"/>
        </w:rPr>
        <w:t>cigariek</w:t>
      </w:r>
      <w:proofErr w:type="spellEnd"/>
      <w:r w:rsidRPr="00F724C0">
        <w:rPr>
          <w:rFonts w:ascii="Times New Roman" w:hAnsi="Times New Roman"/>
          <w:color w:val="000000"/>
          <w:sz w:val="24"/>
          <w:szCs w:val="24"/>
        </w:rPr>
        <w:t xml:space="preserve"> zničí na náklady tejto osoby a o zničení vyhotoví protokol o zničení</w:t>
      </w:r>
      <w:r w:rsidRPr="00F724C0">
        <w:rPr>
          <w:rFonts w:ascii="Times New Roman" w:hAnsi="Times New Roman"/>
          <w:sz w:val="24"/>
          <w:szCs w:val="24"/>
        </w:rPr>
        <w:t>, pričom usta</w:t>
      </w:r>
      <w:r w:rsidRPr="00F724C0">
        <w:rPr>
          <w:rFonts w:ascii="Times New Roman" w:hAnsi="Times New Roman"/>
          <w:color w:val="000000"/>
          <w:sz w:val="24"/>
          <w:szCs w:val="24"/>
        </w:rPr>
        <w:t>novenie § 41 ods. 1 písm. a) sa nepoužije.</w:t>
      </w:r>
    </w:p>
    <w:p w:rsidR="00A061B4" w:rsidRPr="00F724C0" w:rsidRDefault="00A061B4" w:rsidP="00F724C0">
      <w:pPr>
        <w:tabs>
          <w:tab w:val="left" w:pos="567"/>
          <w:tab w:val="left" w:pos="851"/>
        </w:tabs>
        <w:spacing w:after="0" w:line="240" w:lineRule="auto"/>
        <w:ind w:left="142"/>
        <w:contextualSpacing/>
        <w:jc w:val="both"/>
        <w:rPr>
          <w:rFonts w:ascii="Times New Roman" w:hAnsi="Times New Roman"/>
          <w:color w:val="000000"/>
          <w:sz w:val="24"/>
          <w:szCs w:val="24"/>
        </w:rPr>
      </w:pPr>
    </w:p>
    <w:p w:rsidR="00A061B4" w:rsidRPr="00F724C0" w:rsidRDefault="00A061B4" w:rsidP="00F724C0">
      <w:pPr>
        <w:numPr>
          <w:ilvl w:val="0"/>
          <w:numId w:val="12"/>
        </w:numPr>
        <w:tabs>
          <w:tab w:val="left" w:pos="567"/>
          <w:tab w:val="left" w:pos="851"/>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 xml:space="preserve">V období od 1. februára 2026 do 31. januára 2028 sa sadzba dane z </w:t>
      </w:r>
      <w:r w:rsidRPr="00F724C0">
        <w:rPr>
          <w:rFonts w:ascii="Times New Roman" w:hAnsi="Times New Roman"/>
          <w:color w:val="000000"/>
          <w:sz w:val="24"/>
          <w:szCs w:val="24"/>
          <w:lang w:bidi="sk-SK"/>
        </w:rPr>
        <w:t>tabaku v bezdymovom tabakovom výrobku, okrem žuvacieho tabaku a šnupavého tabaku, ustanovuje vo výške 238,10</w:t>
      </w:r>
      <w:r w:rsidRPr="00F724C0">
        <w:rPr>
          <w:rFonts w:ascii="Times New Roman" w:hAnsi="Times New Roman"/>
          <w:color w:val="000000"/>
          <w:sz w:val="24"/>
          <w:szCs w:val="24"/>
        </w:rPr>
        <w:t xml:space="preserve"> eura/kg.</w:t>
      </w:r>
    </w:p>
    <w:p w:rsidR="00A061B4" w:rsidRPr="00F724C0" w:rsidRDefault="00A061B4" w:rsidP="00F724C0">
      <w:pPr>
        <w:tabs>
          <w:tab w:val="left" w:pos="567"/>
        </w:tabs>
        <w:spacing w:after="0" w:line="240" w:lineRule="auto"/>
        <w:ind w:left="142"/>
        <w:rPr>
          <w:rFonts w:ascii="Times New Roman" w:hAnsi="Times New Roman"/>
          <w:color w:val="000000"/>
          <w:sz w:val="24"/>
          <w:szCs w:val="24"/>
        </w:rPr>
      </w:pPr>
    </w:p>
    <w:p w:rsidR="00A061B4" w:rsidRPr="00F724C0" w:rsidRDefault="00A061B4" w:rsidP="00F724C0">
      <w:pPr>
        <w:numPr>
          <w:ilvl w:val="0"/>
          <w:numId w:val="12"/>
        </w:numPr>
        <w:tabs>
          <w:tab w:val="left" w:pos="567"/>
          <w:tab w:val="left" w:pos="851"/>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Na kontrolnej známke určenej na označovanie spotrebiteľského balenia bezdymového tabakového výrobku,</w:t>
      </w:r>
      <w:r w:rsidRPr="00F724C0">
        <w:rPr>
          <w:rFonts w:ascii="Times New Roman" w:hAnsi="Times New Roman"/>
          <w:color w:val="000000"/>
          <w:sz w:val="24"/>
          <w:szCs w:val="24"/>
          <w:lang w:bidi="sk-SK"/>
        </w:rPr>
        <w:t xml:space="preserve"> okrem žuvacieho tabaku a šnupavého tabaku,</w:t>
      </w:r>
      <w:r w:rsidRPr="00F724C0">
        <w:rPr>
          <w:rFonts w:ascii="Times New Roman" w:hAnsi="Times New Roman"/>
          <w:color w:val="000000"/>
          <w:sz w:val="24"/>
          <w:szCs w:val="24"/>
        </w:rPr>
        <w:t xml:space="preserve"> je od 1. februára 2026 uvedený znak </w:t>
      </w:r>
      <w:r w:rsidRPr="00F724C0">
        <w:rPr>
          <w:rFonts w:ascii="Times New Roman" w:hAnsi="Times New Roman"/>
          <w:sz w:val="24"/>
          <w:szCs w:val="24"/>
        </w:rPr>
        <w:t>pre platnosť sadzby</w:t>
      </w:r>
      <w:r w:rsidRPr="00F724C0">
        <w:rPr>
          <w:rFonts w:ascii="Times New Roman" w:hAnsi="Times New Roman"/>
          <w:color w:val="000000"/>
          <w:sz w:val="24"/>
          <w:szCs w:val="24"/>
        </w:rPr>
        <w:t xml:space="preserve"> dane, ktorým je veľké písmeno „H“.</w:t>
      </w:r>
    </w:p>
    <w:p w:rsidR="00A061B4" w:rsidRPr="00F724C0" w:rsidRDefault="00A061B4" w:rsidP="00F724C0">
      <w:pPr>
        <w:pStyle w:val="Odsekzoznamu"/>
        <w:tabs>
          <w:tab w:val="left" w:pos="567"/>
        </w:tabs>
        <w:spacing w:after="0" w:line="240" w:lineRule="auto"/>
        <w:ind w:left="142"/>
        <w:rPr>
          <w:rFonts w:ascii="Times New Roman" w:hAnsi="Times New Roman"/>
          <w:color w:val="000000"/>
          <w:sz w:val="24"/>
          <w:szCs w:val="24"/>
        </w:rPr>
      </w:pPr>
    </w:p>
    <w:p w:rsidR="00A061B4" w:rsidRPr="00F724C0" w:rsidRDefault="00A061B4" w:rsidP="00F724C0">
      <w:pPr>
        <w:numPr>
          <w:ilvl w:val="0"/>
          <w:numId w:val="12"/>
        </w:numPr>
        <w:tabs>
          <w:tab w:val="left" w:pos="567"/>
          <w:tab w:val="left" w:pos="851"/>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Spotrebiteľské balenie bezdymového tabakového výrobku označené kontrolnou známkou s uvedeným znakom pr</w:t>
      </w:r>
      <w:r w:rsidRPr="00F724C0">
        <w:rPr>
          <w:rFonts w:ascii="Times New Roman" w:hAnsi="Times New Roman"/>
          <w:sz w:val="24"/>
          <w:szCs w:val="24"/>
        </w:rPr>
        <w:t>e platnosť sadzby dane</w:t>
      </w:r>
      <w:r w:rsidRPr="00F724C0">
        <w:rPr>
          <w:rFonts w:ascii="Times New Roman" w:hAnsi="Times New Roman"/>
          <w:color w:val="000000"/>
          <w:sz w:val="24"/>
          <w:szCs w:val="24"/>
        </w:rPr>
        <w:t xml:space="preserve">, ktorým je veľké písmeno „G“, možno prijímať a dovážať do 31. januára 2026, a predávať najneskôr do 30. apríla 2026; po tomto dátume sa takto označené spotrebiteľské balenie bezdymového tabakového výrobku považuje za neoznačené. </w:t>
      </w:r>
    </w:p>
    <w:p w:rsidR="00A061B4" w:rsidRPr="00F724C0" w:rsidRDefault="00A061B4" w:rsidP="00F724C0">
      <w:pPr>
        <w:pStyle w:val="Odsekzoznamu"/>
        <w:tabs>
          <w:tab w:val="left" w:pos="567"/>
        </w:tabs>
        <w:spacing w:after="0" w:line="240" w:lineRule="auto"/>
        <w:ind w:left="142"/>
        <w:rPr>
          <w:rFonts w:ascii="Times New Roman" w:hAnsi="Times New Roman"/>
          <w:color w:val="000000"/>
          <w:sz w:val="24"/>
          <w:szCs w:val="24"/>
        </w:rPr>
      </w:pPr>
    </w:p>
    <w:p w:rsidR="00A061B4" w:rsidRPr="00F724C0" w:rsidRDefault="00A061B4" w:rsidP="00F724C0">
      <w:pPr>
        <w:numPr>
          <w:ilvl w:val="0"/>
          <w:numId w:val="12"/>
        </w:numPr>
        <w:tabs>
          <w:tab w:val="left" w:pos="567"/>
          <w:tab w:val="left" w:pos="851"/>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 xml:space="preserve">Osoba, ktorá je oprávnená v rámci podnikania predávať spotrebiteľské balenie bezdymového tabakového výrobku a ktorá skladuje spotrebiteľské balenie bezdymového tabakového výrobku uvedené v odseku 17, ktoré nepredala do 30. apríla 2026, je povinná do 15. mája 2026 oznámiť miestne príslušnému colnému úradu množstvo takýchto spotrebiteľských balení bezdymového tabakového výrobku a zároveň v tejto lehote požiadať miestne príslušný colný úrad o ich zničenie; colný úrad takéto spotrebiteľské balenie bezdymového tabakového výrobku zničí na náklady tejto osoby a o zničení vyhotoví protokol o zničení, pričom ustanovenie § 41 ods. 1 písm. a) sa nepoužije. </w:t>
      </w:r>
    </w:p>
    <w:p w:rsidR="00582806" w:rsidRPr="00F724C0" w:rsidRDefault="00582806" w:rsidP="00F724C0">
      <w:pPr>
        <w:tabs>
          <w:tab w:val="left" w:pos="567"/>
          <w:tab w:val="left" w:pos="851"/>
        </w:tabs>
        <w:spacing w:after="0" w:line="240" w:lineRule="auto"/>
        <w:contextualSpacing/>
        <w:jc w:val="both"/>
        <w:rPr>
          <w:rFonts w:ascii="Times New Roman" w:hAnsi="Times New Roman"/>
          <w:color w:val="000000"/>
          <w:sz w:val="24"/>
          <w:szCs w:val="24"/>
        </w:rPr>
      </w:pPr>
    </w:p>
    <w:p w:rsidR="00A061B4" w:rsidRPr="00F724C0" w:rsidRDefault="00A061B4" w:rsidP="00F724C0">
      <w:pPr>
        <w:pStyle w:val="Odsekzoznamu"/>
        <w:numPr>
          <w:ilvl w:val="0"/>
          <w:numId w:val="12"/>
        </w:numPr>
        <w:tabs>
          <w:tab w:val="left" w:pos="567"/>
          <w:tab w:val="left" w:pos="851"/>
        </w:tabs>
        <w:spacing w:after="0" w:line="240" w:lineRule="auto"/>
        <w:ind w:left="142" w:firstLine="0"/>
        <w:jc w:val="both"/>
        <w:rPr>
          <w:rFonts w:ascii="Times New Roman" w:hAnsi="Times New Roman"/>
          <w:sz w:val="24"/>
          <w:szCs w:val="24"/>
        </w:rPr>
      </w:pPr>
      <w:r w:rsidRPr="00F724C0">
        <w:rPr>
          <w:rFonts w:ascii="Times New Roman" w:hAnsi="Times New Roman"/>
          <w:sz w:val="24"/>
          <w:szCs w:val="24"/>
        </w:rPr>
        <w:t>Na kontrolnej známke určenej na označovanie spotrebiteľského balenia výrobku súvisiaceho s tabakovými výrobkami je od 1. februára 2027 uvedený znak pre platnosť sadzby dane, ktorým je veľké písmeno „B“. Na kontrolnej známke určenej na označovanie spotrebiteľského balenia bezdymového tabakového výrobku, ktorým je žuvací tabak alebo šnupavý tabak, je od 1. februára 2027 uvedený znak pre platnosť sadzby dane, ktorým je veľké písmeno „BB“.</w:t>
      </w:r>
    </w:p>
    <w:p w:rsidR="00A061B4" w:rsidRPr="00F724C0" w:rsidRDefault="00A061B4" w:rsidP="00F724C0">
      <w:pPr>
        <w:pStyle w:val="Odsekzoznamu"/>
        <w:tabs>
          <w:tab w:val="left" w:pos="567"/>
          <w:tab w:val="left" w:pos="709"/>
          <w:tab w:val="left" w:pos="851"/>
        </w:tabs>
        <w:spacing w:after="0" w:line="240" w:lineRule="auto"/>
        <w:ind w:left="142"/>
        <w:jc w:val="both"/>
        <w:rPr>
          <w:rFonts w:ascii="Times New Roman" w:hAnsi="Times New Roman"/>
          <w:sz w:val="24"/>
          <w:szCs w:val="24"/>
        </w:rPr>
      </w:pPr>
    </w:p>
    <w:p w:rsidR="00A061B4" w:rsidRPr="00F724C0" w:rsidRDefault="00A061B4" w:rsidP="00F724C0">
      <w:pPr>
        <w:pStyle w:val="Odsekzoznamu"/>
        <w:numPr>
          <w:ilvl w:val="0"/>
          <w:numId w:val="12"/>
        </w:numPr>
        <w:tabs>
          <w:tab w:val="left" w:pos="567"/>
          <w:tab w:val="left" w:pos="709"/>
          <w:tab w:val="left" w:pos="851"/>
        </w:tabs>
        <w:spacing w:after="0" w:line="240" w:lineRule="auto"/>
        <w:ind w:left="142" w:firstLine="0"/>
        <w:jc w:val="both"/>
        <w:rPr>
          <w:rFonts w:ascii="Times New Roman" w:hAnsi="Times New Roman"/>
          <w:sz w:val="24"/>
          <w:szCs w:val="24"/>
        </w:rPr>
      </w:pPr>
      <w:r w:rsidRPr="00F724C0">
        <w:rPr>
          <w:rFonts w:ascii="Times New Roman" w:hAnsi="Times New Roman"/>
          <w:color w:val="000000"/>
          <w:sz w:val="24"/>
          <w:szCs w:val="24"/>
        </w:rPr>
        <w:t xml:space="preserve">Spotrebiteľské balenie výrobku </w:t>
      </w:r>
      <w:r w:rsidRPr="00F724C0">
        <w:rPr>
          <w:rFonts w:ascii="Times New Roman" w:hAnsi="Times New Roman"/>
          <w:sz w:val="24"/>
          <w:szCs w:val="24"/>
        </w:rPr>
        <w:t xml:space="preserve">súvisiaceho s tabakovými výrobkami označené kontrolnou známkou s uvedeným znakom pre platnosť sadzby dane, ktorým je veľké písmeno „A“ alebo spotrebiteľské balenie bezdymového tabakového výrobku, ktorým je žuvací tabak alebo šnupavý tabak, označené kontrolnou známkou s uvedeným znakom pre platnosť sadzby dane, ktorým je veľké písmeno „AA“, možno prijímať a dovážať do 31. januára 2027 a </w:t>
      </w:r>
      <w:r w:rsidRPr="00F724C0">
        <w:rPr>
          <w:rFonts w:ascii="Times New Roman" w:hAnsi="Times New Roman"/>
          <w:sz w:val="24"/>
          <w:szCs w:val="24"/>
        </w:rPr>
        <w:lastRenderedPageBreak/>
        <w:t xml:space="preserve">predávať najneskôr do 30. apríla 2027; po tomto dátume </w:t>
      </w:r>
      <w:r w:rsidRPr="00F724C0">
        <w:rPr>
          <w:rFonts w:ascii="Times New Roman" w:hAnsi="Times New Roman"/>
          <w:color w:val="000000"/>
          <w:sz w:val="24"/>
          <w:szCs w:val="24"/>
        </w:rPr>
        <w:t xml:space="preserve">sa takto označené spotrebiteľské balenie výrobku súvisiaceho s tabakovými výrobkami </w:t>
      </w:r>
      <w:r w:rsidRPr="00F724C0">
        <w:rPr>
          <w:rFonts w:ascii="Times New Roman" w:hAnsi="Times New Roman"/>
          <w:sz w:val="24"/>
          <w:szCs w:val="24"/>
        </w:rPr>
        <w:t xml:space="preserve">alebo spotrebiteľské balenie bezdymového tabakového výrobku, ktorým je žuvací tabak a šnupavý tabak, </w:t>
      </w:r>
      <w:r w:rsidRPr="00F724C0">
        <w:rPr>
          <w:rFonts w:ascii="Times New Roman" w:hAnsi="Times New Roman"/>
          <w:color w:val="000000"/>
          <w:sz w:val="24"/>
          <w:szCs w:val="24"/>
        </w:rPr>
        <w:t xml:space="preserve">považuje za neoznačené. </w:t>
      </w:r>
    </w:p>
    <w:p w:rsidR="00A061B4" w:rsidRPr="00F724C0" w:rsidRDefault="00A061B4" w:rsidP="00F724C0">
      <w:pPr>
        <w:pStyle w:val="Odsekzoznamu"/>
        <w:tabs>
          <w:tab w:val="left" w:pos="567"/>
          <w:tab w:val="left" w:pos="851"/>
        </w:tabs>
        <w:spacing w:after="0" w:line="240" w:lineRule="auto"/>
        <w:ind w:left="142"/>
        <w:rPr>
          <w:rFonts w:ascii="Times New Roman" w:hAnsi="Times New Roman"/>
          <w:color w:val="000000"/>
          <w:sz w:val="24"/>
          <w:szCs w:val="24"/>
        </w:rPr>
      </w:pPr>
    </w:p>
    <w:p w:rsidR="00A061B4" w:rsidRPr="00F724C0" w:rsidRDefault="00A061B4" w:rsidP="00F724C0">
      <w:pPr>
        <w:pStyle w:val="Odsekzoznamu"/>
        <w:numPr>
          <w:ilvl w:val="0"/>
          <w:numId w:val="12"/>
        </w:numPr>
        <w:tabs>
          <w:tab w:val="left" w:pos="567"/>
          <w:tab w:val="left" w:pos="709"/>
          <w:tab w:val="left" w:pos="851"/>
        </w:tabs>
        <w:spacing w:after="0" w:line="240" w:lineRule="auto"/>
        <w:ind w:left="142" w:firstLine="0"/>
        <w:jc w:val="both"/>
        <w:rPr>
          <w:rFonts w:ascii="Times New Roman" w:hAnsi="Times New Roman"/>
          <w:sz w:val="24"/>
          <w:szCs w:val="24"/>
        </w:rPr>
      </w:pPr>
      <w:r w:rsidRPr="00F724C0">
        <w:rPr>
          <w:rFonts w:ascii="Times New Roman" w:hAnsi="Times New Roman"/>
          <w:color w:val="000000"/>
          <w:sz w:val="24"/>
          <w:szCs w:val="24"/>
        </w:rPr>
        <w:t xml:space="preserve">Osoba, ktorá je oprávnená v rámci podnikania predávať spotrebiteľské balenie výrobku súvisiaceho s tabakovými výrobkami alebo </w:t>
      </w:r>
      <w:r w:rsidRPr="00F724C0">
        <w:rPr>
          <w:rFonts w:ascii="Times New Roman" w:hAnsi="Times New Roman"/>
          <w:sz w:val="24"/>
          <w:szCs w:val="24"/>
        </w:rPr>
        <w:t>spotrebiteľské balenie bezdymového tabakového výrobku, ktorým je žuvací tabak alebo šnupavý tabak</w:t>
      </w:r>
      <w:r w:rsidR="005E1928" w:rsidRPr="00F724C0">
        <w:rPr>
          <w:rFonts w:ascii="Times New Roman" w:hAnsi="Times New Roman"/>
          <w:sz w:val="24"/>
          <w:szCs w:val="24"/>
        </w:rPr>
        <w:t>,</w:t>
      </w:r>
      <w:r w:rsidRPr="00F724C0">
        <w:rPr>
          <w:rFonts w:ascii="Times New Roman" w:hAnsi="Times New Roman"/>
          <w:color w:val="000000"/>
          <w:sz w:val="24"/>
          <w:szCs w:val="24"/>
        </w:rPr>
        <w:t xml:space="preserve"> a ktorá skladuje spotrebiteľské balenie výrobku súvisiaceho s tabakovými výrobkami alebo </w:t>
      </w:r>
      <w:r w:rsidRPr="00F724C0">
        <w:rPr>
          <w:rFonts w:ascii="Times New Roman" w:hAnsi="Times New Roman"/>
          <w:sz w:val="24"/>
          <w:szCs w:val="24"/>
        </w:rPr>
        <w:t>spotrebiteľské balenie bezdymového tabakového výrobku, ktorým je žuvací tabak alebo šnupavý tabak</w:t>
      </w:r>
      <w:r w:rsidRPr="00F724C0">
        <w:rPr>
          <w:rFonts w:ascii="Times New Roman" w:hAnsi="Times New Roman"/>
          <w:color w:val="000000"/>
          <w:sz w:val="24"/>
          <w:szCs w:val="24"/>
        </w:rPr>
        <w:t xml:space="preserve">, uvedené v odseku </w:t>
      </w:r>
      <w:r w:rsidRPr="00F724C0">
        <w:rPr>
          <w:rFonts w:ascii="Times New Roman" w:hAnsi="Times New Roman"/>
          <w:sz w:val="24"/>
          <w:szCs w:val="24"/>
        </w:rPr>
        <w:t>20</w:t>
      </w:r>
      <w:r w:rsidRPr="00F724C0">
        <w:rPr>
          <w:rFonts w:ascii="Times New Roman" w:hAnsi="Times New Roman"/>
          <w:color w:val="000000"/>
          <w:sz w:val="24"/>
          <w:szCs w:val="24"/>
        </w:rPr>
        <w:t xml:space="preserve">, ktoré nepredala do 30. apríla 2027, je povinná do 15. mája 2027 oznámiť miestne príslušnému colnému úradu množstvo takýchto spotrebiteľských balení výrobku súvisiaceho s tabakovými výrobkami </w:t>
      </w:r>
      <w:r w:rsidRPr="00F724C0">
        <w:rPr>
          <w:rFonts w:ascii="Times New Roman" w:hAnsi="Times New Roman"/>
          <w:sz w:val="24"/>
          <w:szCs w:val="24"/>
        </w:rPr>
        <w:t>alebo spotrebiteľských balení bezdymového tabakového výrobku, ktorým je žuvací tabak alebo šnupavý tabak</w:t>
      </w:r>
      <w:r w:rsidR="005E1928" w:rsidRPr="00F724C0">
        <w:rPr>
          <w:rFonts w:ascii="Times New Roman" w:hAnsi="Times New Roman"/>
          <w:sz w:val="24"/>
          <w:szCs w:val="24"/>
        </w:rPr>
        <w:t>,</w:t>
      </w:r>
      <w:r w:rsidRPr="00F724C0">
        <w:rPr>
          <w:rFonts w:ascii="Times New Roman" w:hAnsi="Times New Roman"/>
          <w:color w:val="000000"/>
          <w:sz w:val="24"/>
          <w:szCs w:val="24"/>
        </w:rPr>
        <w:t xml:space="preserve"> a zároveň v tejto lehote požiadať miestne príslušný colný úrad o ich zničenie; colný úrad takéto spotrebiteľské balenie zničí na náklady tejto osoby a o zničení vyhotoví protokol o zničení, pričom ustanovenie § 41 ods. 1 písm. a) sa nepoužije.</w:t>
      </w:r>
    </w:p>
    <w:p w:rsidR="00A061B4" w:rsidRPr="00F724C0" w:rsidRDefault="00A061B4" w:rsidP="00F724C0">
      <w:pPr>
        <w:tabs>
          <w:tab w:val="left" w:pos="567"/>
        </w:tabs>
        <w:spacing w:after="0" w:line="240" w:lineRule="auto"/>
        <w:ind w:left="142"/>
        <w:jc w:val="center"/>
        <w:rPr>
          <w:rFonts w:ascii="Times New Roman" w:hAnsi="Times New Roman"/>
          <w:color w:val="000000"/>
          <w:sz w:val="24"/>
          <w:szCs w:val="24"/>
        </w:rPr>
      </w:pPr>
    </w:p>
    <w:p w:rsidR="00A061B4" w:rsidRPr="00F724C0" w:rsidRDefault="00A061B4" w:rsidP="00F724C0">
      <w:pPr>
        <w:numPr>
          <w:ilvl w:val="0"/>
          <w:numId w:val="12"/>
        </w:numPr>
        <w:tabs>
          <w:tab w:val="left" w:pos="567"/>
          <w:tab w:val="left" w:pos="709"/>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 xml:space="preserve">Spotrebiteľské balenie cigariet uvedené do daňového voľného obehu od 1. februára 2028 musí byť označené kontrolnou známkou, na ktorej </w:t>
      </w:r>
      <w:r w:rsidR="00367BBC" w:rsidRPr="00F724C0">
        <w:rPr>
          <w:rFonts w:ascii="Times New Roman" w:hAnsi="Times New Roman"/>
          <w:sz w:val="24"/>
          <w:szCs w:val="24"/>
        </w:rPr>
        <w:t>je uvedený znak</w:t>
      </w:r>
      <w:r w:rsidRPr="00F724C0">
        <w:rPr>
          <w:rFonts w:ascii="Times New Roman" w:hAnsi="Times New Roman"/>
          <w:color w:val="000000"/>
          <w:sz w:val="24"/>
          <w:szCs w:val="24"/>
        </w:rPr>
        <w:t>, ktorým je veľké písmeno „M“, označujúci platnosť sadzby dane z cigariet účinnú od 1. februára 2028.</w:t>
      </w:r>
    </w:p>
    <w:p w:rsidR="00A061B4" w:rsidRPr="00F724C0" w:rsidRDefault="00A061B4" w:rsidP="00F724C0">
      <w:pPr>
        <w:tabs>
          <w:tab w:val="left" w:pos="567"/>
          <w:tab w:val="left" w:pos="709"/>
        </w:tabs>
        <w:spacing w:after="0" w:line="240" w:lineRule="auto"/>
        <w:ind w:left="142"/>
        <w:contextualSpacing/>
        <w:jc w:val="both"/>
        <w:rPr>
          <w:rFonts w:ascii="Times New Roman" w:hAnsi="Times New Roman"/>
          <w:color w:val="000000"/>
          <w:sz w:val="24"/>
          <w:szCs w:val="24"/>
        </w:rPr>
      </w:pPr>
    </w:p>
    <w:p w:rsidR="00A061B4" w:rsidRPr="00F724C0" w:rsidRDefault="00A061B4" w:rsidP="00F724C0">
      <w:pPr>
        <w:numPr>
          <w:ilvl w:val="0"/>
          <w:numId w:val="12"/>
        </w:numPr>
        <w:tabs>
          <w:tab w:val="left" w:pos="567"/>
          <w:tab w:val="left" w:pos="709"/>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Spotrebiteľské balenie cigariet označené kontrolnou známkou podľa predpisu účinného do 31. januára 2028 je zakázané uvádzať do daňového voľného obehu po 31. januári 2028.</w:t>
      </w:r>
    </w:p>
    <w:p w:rsidR="00A061B4" w:rsidRPr="00F724C0" w:rsidRDefault="00A061B4" w:rsidP="00F724C0">
      <w:pPr>
        <w:pStyle w:val="Odsekzoznamu"/>
        <w:tabs>
          <w:tab w:val="left" w:pos="567"/>
          <w:tab w:val="left" w:pos="709"/>
        </w:tabs>
        <w:spacing w:after="0" w:line="240" w:lineRule="auto"/>
        <w:ind w:left="142"/>
        <w:rPr>
          <w:rFonts w:ascii="Times New Roman" w:hAnsi="Times New Roman"/>
          <w:color w:val="000000"/>
          <w:sz w:val="24"/>
          <w:szCs w:val="24"/>
        </w:rPr>
      </w:pPr>
    </w:p>
    <w:p w:rsidR="00A061B4" w:rsidRPr="00F724C0" w:rsidRDefault="00A061B4" w:rsidP="00F724C0">
      <w:pPr>
        <w:numPr>
          <w:ilvl w:val="0"/>
          <w:numId w:val="12"/>
        </w:numPr>
        <w:tabs>
          <w:tab w:val="left" w:pos="567"/>
          <w:tab w:val="left" w:pos="709"/>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color w:val="000000"/>
          <w:sz w:val="24"/>
          <w:szCs w:val="24"/>
        </w:rPr>
        <w:t>Spotrebiteľské balenie cigariet označené kontrolnou známkou podľa predpisu účinného do 31. januára 2028 možno predávať, ponúkať na predaj alebo skladovať najneskôr do 31. marca 2028. Po tomto dátume sa takto označené spotrebiteľské balenie cigariet považuje za neoznačené.</w:t>
      </w:r>
    </w:p>
    <w:p w:rsidR="00A061B4" w:rsidRPr="00F724C0" w:rsidRDefault="00A061B4" w:rsidP="00F724C0">
      <w:pPr>
        <w:pStyle w:val="Odsekzoznamu"/>
        <w:tabs>
          <w:tab w:val="left" w:pos="567"/>
          <w:tab w:val="left" w:pos="709"/>
        </w:tabs>
        <w:spacing w:after="0" w:line="240" w:lineRule="auto"/>
        <w:ind w:left="142"/>
        <w:rPr>
          <w:rFonts w:ascii="Times New Roman" w:hAnsi="Times New Roman"/>
          <w:color w:val="000000"/>
          <w:sz w:val="24"/>
          <w:szCs w:val="24"/>
        </w:rPr>
      </w:pPr>
    </w:p>
    <w:p w:rsidR="00A061B4" w:rsidRPr="00F724C0" w:rsidRDefault="00A061B4" w:rsidP="00F724C0">
      <w:pPr>
        <w:numPr>
          <w:ilvl w:val="0"/>
          <w:numId w:val="12"/>
        </w:numPr>
        <w:tabs>
          <w:tab w:val="left" w:pos="567"/>
          <w:tab w:val="left" w:pos="709"/>
        </w:tabs>
        <w:spacing w:after="0" w:line="240" w:lineRule="auto"/>
        <w:ind w:left="142" w:firstLine="0"/>
        <w:contextualSpacing/>
        <w:jc w:val="both"/>
        <w:rPr>
          <w:rFonts w:ascii="Times New Roman" w:hAnsi="Times New Roman"/>
          <w:sz w:val="24"/>
          <w:szCs w:val="24"/>
        </w:rPr>
      </w:pPr>
      <w:r w:rsidRPr="00F724C0">
        <w:rPr>
          <w:rFonts w:ascii="Times New Roman" w:hAnsi="Times New Roman"/>
          <w:color w:val="000000"/>
          <w:sz w:val="24"/>
          <w:szCs w:val="24"/>
        </w:rPr>
        <w:t xml:space="preserve">Osoba, ktorá je oprávnená v rámci podnikania predávať spotrebiteľské balenie cigariet a ktorá skladuje spotrebiteľské balenie cigariet uvedené </w:t>
      </w:r>
      <w:r w:rsidRPr="00F724C0">
        <w:rPr>
          <w:rFonts w:ascii="Times New Roman" w:hAnsi="Times New Roman"/>
          <w:sz w:val="24"/>
          <w:szCs w:val="24"/>
        </w:rPr>
        <w:t>v odseku 24, ktoré nepredala do 31. marca 2028, je povinná do 15. apríla 2028 oznámiť miestne príslušnému colnému úradu množstvo takto označených spotrebiteľských balení cigariet a zároveň v tejto lehote požiadať miestne príslušný colný úrad o ich zničenie; colný úrad takéto spotrebiteľské balenie cigariet zničí na náklady tejto osoby a o zničení vyhotoví úradný záznam, pričom ustanovenie § 41 ods. 1 písm. a) sa nepoužije.</w:t>
      </w:r>
    </w:p>
    <w:p w:rsidR="00A061B4" w:rsidRPr="00F724C0" w:rsidRDefault="00A061B4" w:rsidP="00F724C0">
      <w:pPr>
        <w:pStyle w:val="Odsekzoznamu"/>
        <w:tabs>
          <w:tab w:val="left" w:pos="567"/>
          <w:tab w:val="left" w:pos="709"/>
        </w:tabs>
        <w:spacing w:after="0" w:line="240" w:lineRule="auto"/>
        <w:ind w:left="142"/>
        <w:rPr>
          <w:rFonts w:ascii="Times New Roman" w:hAnsi="Times New Roman"/>
          <w:sz w:val="24"/>
          <w:szCs w:val="24"/>
        </w:rPr>
      </w:pPr>
    </w:p>
    <w:p w:rsidR="00A061B4" w:rsidRPr="00F724C0" w:rsidRDefault="00A061B4" w:rsidP="00F724C0">
      <w:pPr>
        <w:numPr>
          <w:ilvl w:val="0"/>
          <w:numId w:val="12"/>
        </w:numPr>
        <w:tabs>
          <w:tab w:val="left" w:pos="567"/>
          <w:tab w:val="left" w:pos="709"/>
        </w:tabs>
        <w:spacing w:after="0" w:line="240" w:lineRule="auto"/>
        <w:ind w:left="142" w:firstLine="0"/>
        <w:contextualSpacing/>
        <w:jc w:val="both"/>
        <w:rPr>
          <w:rFonts w:ascii="Times New Roman" w:hAnsi="Times New Roman"/>
          <w:sz w:val="24"/>
          <w:szCs w:val="24"/>
        </w:rPr>
      </w:pPr>
      <w:r w:rsidRPr="00F724C0">
        <w:rPr>
          <w:rFonts w:ascii="Times New Roman" w:hAnsi="Times New Roman"/>
          <w:sz w:val="24"/>
          <w:szCs w:val="24"/>
        </w:rPr>
        <w:t>Na kontrolnej známke určenej na označovanie spotrebiteľského balenia tabaku je od 1. februára 2028 uvedený znak pre platnosť sadzby dane, ktorým je veľké písmeno „I“.</w:t>
      </w:r>
    </w:p>
    <w:p w:rsidR="00A061B4" w:rsidRPr="00F724C0" w:rsidRDefault="00A061B4" w:rsidP="00F724C0">
      <w:pPr>
        <w:pStyle w:val="Odsekzoznamu"/>
        <w:tabs>
          <w:tab w:val="left" w:pos="567"/>
          <w:tab w:val="left" w:pos="709"/>
        </w:tabs>
        <w:spacing w:after="0" w:line="240" w:lineRule="auto"/>
        <w:ind w:left="142"/>
        <w:rPr>
          <w:rFonts w:ascii="Times New Roman" w:hAnsi="Times New Roman"/>
          <w:sz w:val="24"/>
          <w:szCs w:val="24"/>
        </w:rPr>
      </w:pPr>
    </w:p>
    <w:p w:rsidR="00A061B4" w:rsidRPr="00F724C0" w:rsidRDefault="00A061B4" w:rsidP="00F724C0">
      <w:pPr>
        <w:numPr>
          <w:ilvl w:val="0"/>
          <w:numId w:val="12"/>
        </w:numPr>
        <w:tabs>
          <w:tab w:val="left" w:pos="567"/>
          <w:tab w:val="left" w:pos="709"/>
        </w:tabs>
        <w:spacing w:after="0" w:line="240" w:lineRule="auto"/>
        <w:ind w:left="142" w:firstLine="0"/>
        <w:contextualSpacing/>
        <w:jc w:val="both"/>
        <w:rPr>
          <w:rFonts w:ascii="Times New Roman" w:hAnsi="Times New Roman"/>
          <w:sz w:val="24"/>
          <w:szCs w:val="24"/>
        </w:rPr>
      </w:pPr>
      <w:r w:rsidRPr="00F724C0">
        <w:rPr>
          <w:rFonts w:ascii="Times New Roman" w:hAnsi="Times New Roman"/>
          <w:sz w:val="24"/>
          <w:szCs w:val="24"/>
        </w:rPr>
        <w:t xml:space="preserve">Spotrebiteľské balenie tabaku označené kontrolnou známkou, na ktorej je znak pre platnosť sadzby dane, ktorým je veľké písmeno „H“, možno uvádzať do daňového voľného obehu do 31. januára 2028 a predávať do 31. júla 2028. Po tomto dátume sa takéto spotrebiteľské balenie tabaku považuje za neoznačené. Osoba, ktorá je oprávnená v rámci podnikania predávať spotrebiteľské balenie tabaku a ktorá skladuje spotrebiteľské balenie tabaku uvedené v prvej vete, ktoré nepredala do 31. júla 2028, je povinná do 15. augusta 2028 oznámiť miestne príslušnému colnému úradu množstvo takýchto spotrebiteľských balení tabaku a zároveň v tejto lehote požiadať miestne príslušný colný úrad o ich zničenie; colný </w:t>
      </w:r>
      <w:r w:rsidRPr="00F724C0">
        <w:rPr>
          <w:rFonts w:ascii="Times New Roman" w:hAnsi="Times New Roman"/>
          <w:sz w:val="24"/>
          <w:szCs w:val="24"/>
        </w:rPr>
        <w:lastRenderedPageBreak/>
        <w:t>úrad takéto spotrebiteľské balenia tabaku zničí na náklady tejto osoby a o zničení vyhotoví protokol o zničení, pričom ustanovenie § 41 ods. 1 písm. a) sa nepoužije.</w:t>
      </w:r>
    </w:p>
    <w:p w:rsidR="00A061B4" w:rsidRPr="00F724C0" w:rsidRDefault="00A061B4" w:rsidP="00F724C0">
      <w:pPr>
        <w:pStyle w:val="Odsekzoznamu"/>
        <w:tabs>
          <w:tab w:val="left" w:pos="567"/>
          <w:tab w:val="left" w:pos="709"/>
        </w:tabs>
        <w:spacing w:after="0" w:line="240" w:lineRule="auto"/>
        <w:ind w:left="142"/>
        <w:rPr>
          <w:rFonts w:ascii="Times New Roman" w:hAnsi="Times New Roman"/>
          <w:color w:val="000000"/>
          <w:sz w:val="24"/>
          <w:szCs w:val="24"/>
        </w:rPr>
      </w:pPr>
    </w:p>
    <w:p w:rsidR="00A061B4" w:rsidRPr="00F724C0" w:rsidRDefault="00A061B4" w:rsidP="00F724C0">
      <w:pPr>
        <w:numPr>
          <w:ilvl w:val="0"/>
          <w:numId w:val="12"/>
        </w:numPr>
        <w:tabs>
          <w:tab w:val="left" w:pos="567"/>
          <w:tab w:val="left" w:pos="709"/>
        </w:tabs>
        <w:spacing w:after="0" w:line="240" w:lineRule="auto"/>
        <w:ind w:left="142" w:firstLine="0"/>
        <w:contextualSpacing/>
        <w:jc w:val="both"/>
        <w:rPr>
          <w:rFonts w:ascii="Times New Roman" w:hAnsi="Times New Roman"/>
          <w:sz w:val="24"/>
          <w:szCs w:val="24"/>
        </w:rPr>
      </w:pPr>
      <w:r w:rsidRPr="00F724C0">
        <w:rPr>
          <w:rFonts w:ascii="Times New Roman" w:hAnsi="Times New Roman"/>
          <w:color w:val="000000"/>
          <w:sz w:val="24"/>
          <w:szCs w:val="24"/>
        </w:rPr>
        <w:t xml:space="preserve">Na kontrolnej </w:t>
      </w:r>
      <w:r w:rsidRPr="00F724C0">
        <w:rPr>
          <w:rFonts w:ascii="Times New Roman" w:hAnsi="Times New Roman"/>
          <w:sz w:val="24"/>
          <w:szCs w:val="24"/>
        </w:rPr>
        <w:t>známke určenej na označovanie spotrebiteľského balenia bezdymového tabakového výrobku, okrem žuvacieho tabaku a šnupavého tabaku, je od 1. februára 2028 uvedený znak pre platnosť sadzby dane, ktorým je veľké písmeno „I“.</w:t>
      </w:r>
    </w:p>
    <w:p w:rsidR="00A061B4" w:rsidRPr="00F724C0" w:rsidRDefault="00A061B4" w:rsidP="00F724C0">
      <w:pPr>
        <w:pStyle w:val="Odsekzoznamu"/>
        <w:tabs>
          <w:tab w:val="left" w:pos="567"/>
          <w:tab w:val="left" w:pos="709"/>
        </w:tabs>
        <w:spacing w:after="0" w:line="240" w:lineRule="auto"/>
        <w:ind w:left="142"/>
        <w:rPr>
          <w:rFonts w:ascii="Times New Roman" w:hAnsi="Times New Roman"/>
          <w:sz w:val="24"/>
          <w:szCs w:val="24"/>
        </w:rPr>
      </w:pPr>
    </w:p>
    <w:p w:rsidR="00A061B4" w:rsidRPr="00F724C0" w:rsidRDefault="00A061B4" w:rsidP="00F724C0">
      <w:pPr>
        <w:numPr>
          <w:ilvl w:val="0"/>
          <w:numId w:val="12"/>
        </w:numPr>
        <w:tabs>
          <w:tab w:val="left" w:pos="567"/>
          <w:tab w:val="left" w:pos="709"/>
        </w:tabs>
        <w:spacing w:after="0" w:line="240" w:lineRule="auto"/>
        <w:ind w:left="142" w:firstLine="0"/>
        <w:contextualSpacing/>
        <w:jc w:val="both"/>
        <w:rPr>
          <w:rFonts w:ascii="Times New Roman" w:hAnsi="Times New Roman"/>
          <w:sz w:val="24"/>
          <w:szCs w:val="24"/>
        </w:rPr>
      </w:pPr>
      <w:r w:rsidRPr="00F724C0">
        <w:rPr>
          <w:rFonts w:ascii="Times New Roman" w:hAnsi="Times New Roman"/>
          <w:sz w:val="24"/>
          <w:szCs w:val="24"/>
        </w:rPr>
        <w:t xml:space="preserve">Spotrebiteľské balenie bezdymového tabakového výrobku označené kontrolnou známkou s uvedeným znakom pre platnosť sadzby dane, ktorým je veľké písmeno „H“, možno prijímať a dovážať do  31. januára 2028 a predávať najneskôr do 30. apríla 2028; po tomto dátume sa takto označené spotrebiteľské balenie bezdymového tabakového výrobku považuje za neoznačené. </w:t>
      </w:r>
    </w:p>
    <w:p w:rsidR="00A061B4" w:rsidRPr="00F724C0" w:rsidRDefault="00A061B4" w:rsidP="00F724C0">
      <w:pPr>
        <w:pStyle w:val="Odsekzoznamu"/>
        <w:tabs>
          <w:tab w:val="left" w:pos="567"/>
          <w:tab w:val="left" w:pos="709"/>
        </w:tabs>
        <w:spacing w:after="0" w:line="240" w:lineRule="auto"/>
        <w:ind w:left="142"/>
        <w:rPr>
          <w:rFonts w:ascii="Times New Roman" w:hAnsi="Times New Roman"/>
          <w:sz w:val="24"/>
          <w:szCs w:val="24"/>
        </w:rPr>
      </w:pPr>
    </w:p>
    <w:p w:rsidR="00A061B4" w:rsidRPr="00F724C0" w:rsidRDefault="00A061B4" w:rsidP="00F724C0">
      <w:pPr>
        <w:numPr>
          <w:ilvl w:val="0"/>
          <w:numId w:val="12"/>
        </w:numPr>
        <w:tabs>
          <w:tab w:val="left" w:pos="567"/>
          <w:tab w:val="left" w:pos="709"/>
        </w:tabs>
        <w:spacing w:after="0" w:line="240" w:lineRule="auto"/>
        <w:ind w:left="142" w:firstLine="0"/>
        <w:contextualSpacing/>
        <w:jc w:val="both"/>
        <w:rPr>
          <w:rFonts w:ascii="Times New Roman" w:hAnsi="Times New Roman"/>
          <w:color w:val="000000"/>
          <w:sz w:val="24"/>
          <w:szCs w:val="24"/>
        </w:rPr>
      </w:pPr>
      <w:r w:rsidRPr="00F724C0">
        <w:rPr>
          <w:rFonts w:ascii="Times New Roman" w:hAnsi="Times New Roman"/>
          <w:sz w:val="24"/>
          <w:szCs w:val="24"/>
        </w:rPr>
        <w:t>Osoba, ktorá je oprávnená v rámci podnikania prijímať a dovážať spotrebiteľské balenie bezdymového tabakového výrobku uvedené v odseku 29, ktoré nepredala do 30</w:t>
      </w:r>
      <w:r w:rsidRPr="00F724C0">
        <w:rPr>
          <w:rFonts w:ascii="Times New Roman" w:hAnsi="Times New Roman"/>
          <w:color w:val="000000"/>
          <w:sz w:val="24"/>
          <w:szCs w:val="24"/>
        </w:rPr>
        <w:t>. apríla 2028, je povinná do 15. mája 2028 oznámiť miestne príslušnému colnému úradu množstvo takýchto spotrebiteľských balení bezdymového tabakového výrobku a zároveň v tejto lehote požiadať miestne príslušný colný úrad o ich zničenie; colný úrad takéto spotrebiteľské balenie bezdymového tabakového výrobku zničí na náklady tejto osoby a o zničení vyhotoví protokol o zničení, pričom ustanovenie § 41 ods. 1 písm. a) sa nepoužije.“.</w:t>
      </w:r>
    </w:p>
    <w:p w:rsidR="009675F8" w:rsidRDefault="009675F8" w:rsidP="00A241B6">
      <w:pPr>
        <w:pStyle w:val="Odsekzoznamu"/>
        <w:spacing w:after="0" w:line="240" w:lineRule="auto"/>
        <w:rPr>
          <w:rFonts w:ascii="Times New Roman" w:hAnsi="Times New Roman"/>
          <w:color w:val="000000"/>
          <w:sz w:val="24"/>
          <w:szCs w:val="24"/>
        </w:rPr>
      </w:pPr>
    </w:p>
    <w:p w:rsidR="00D9732A" w:rsidRDefault="00D9732A" w:rsidP="00EC29C9">
      <w:pPr>
        <w:pStyle w:val="Bezriadkovania"/>
        <w:jc w:val="center"/>
        <w:rPr>
          <w:rFonts w:ascii="Times New Roman" w:hAnsi="Times New Roman"/>
          <w:b/>
          <w:color w:val="000000"/>
          <w:sz w:val="24"/>
          <w:szCs w:val="24"/>
        </w:rPr>
      </w:pPr>
    </w:p>
    <w:p w:rsidR="009675F8" w:rsidRPr="00A241B6" w:rsidRDefault="009675F8" w:rsidP="00EC29C9">
      <w:pPr>
        <w:pStyle w:val="Bezriadkovania"/>
        <w:jc w:val="center"/>
        <w:rPr>
          <w:rFonts w:ascii="Times New Roman" w:hAnsi="Times New Roman"/>
          <w:b/>
          <w:color w:val="000000"/>
          <w:sz w:val="24"/>
          <w:szCs w:val="24"/>
        </w:rPr>
      </w:pPr>
      <w:r w:rsidRPr="00A241B6">
        <w:rPr>
          <w:rFonts w:ascii="Times New Roman" w:hAnsi="Times New Roman"/>
          <w:b/>
          <w:color w:val="000000"/>
          <w:sz w:val="24"/>
          <w:szCs w:val="24"/>
        </w:rPr>
        <w:t>Čl. II</w:t>
      </w:r>
    </w:p>
    <w:p w:rsidR="009675F8" w:rsidRPr="00A241B6" w:rsidRDefault="009675F8" w:rsidP="00F724C0">
      <w:pPr>
        <w:pStyle w:val="Bezriadkovania"/>
        <w:jc w:val="both"/>
        <w:rPr>
          <w:rFonts w:ascii="Times New Roman" w:hAnsi="Times New Roman"/>
          <w:b/>
          <w:color w:val="000000"/>
          <w:sz w:val="24"/>
          <w:szCs w:val="24"/>
        </w:rPr>
      </w:pPr>
    </w:p>
    <w:p w:rsidR="009675F8" w:rsidRPr="00A241B6" w:rsidRDefault="009675F8" w:rsidP="00F724C0">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A241B6">
        <w:rPr>
          <w:rFonts w:ascii="Times New Roman" w:hAnsi="Times New Roman"/>
          <w:sz w:val="24"/>
          <w:szCs w:val="24"/>
          <w:shd w:val="clear" w:color="auto" w:fill="FFFFFF"/>
        </w:rPr>
        <w:t xml:space="preserve">Zákon č. 530/2011 Z. z. o spotrebnej dani z alkoholických nápojov v znení zákona č. 69/2012 Z. z., zákona č. 246/2012 Z. z., zákona č. 362/2013 Z. z., zákona </w:t>
      </w:r>
      <w:r w:rsidRPr="001559B4">
        <w:rPr>
          <w:rFonts w:ascii="Times New Roman" w:hAnsi="Times New Roman"/>
          <w:sz w:val="24"/>
          <w:szCs w:val="24"/>
          <w:shd w:val="clear" w:color="auto" w:fill="FFFFFF"/>
        </w:rPr>
        <w:t>č. 218/2014 Z. z., zákona</w:t>
      </w:r>
      <w:r w:rsidRPr="00A241B6">
        <w:rPr>
          <w:rFonts w:ascii="Times New Roman" w:hAnsi="Times New Roman"/>
          <w:sz w:val="24"/>
          <w:szCs w:val="24"/>
          <w:shd w:val="clear" w:color="auto" w:fill="FFFFFF"/>
        </w:rPr>
        <w:t xml:space="preserve"> č. 323/2014 Z. z., zákona č. 130/2015 Z. z., zákona č. 240/2015 Z. z., zákona č. 360/2015 Z. z., zákona č. 91/2016 Z. z., zákona č. 296/2016 Z. z., zákona č. 177/2018 Z. z., zákona č. 290/2018 Z. z., zákona č. 352/2018 Z. z., zákona č. 221/2019 Z. z., zákona č. 396/20</w:t>
      </w:r>
      <w:r w:rsidRPr="001559B4">
        <w:rPr>
          <w:rFonts w:ascii="Times New Roman" w:hAnsi="Times New Roman"/>
          <w:sz w:val="24"/>
          <w:szCs w:val="24"/>
          <w:shd w:val="clear" w:color="auto" w:fill="FFFFFF"/>
        </w:rPr>
        <w:t>20 Z. z., zákona</w:t>
      </w:r>
      <w:r w:rsidRPr="00A241B6">
        <w:rPr>
          <w:rFonts w:ascii="Times New Roman" w:hAnsi="Times New Roman"/>
          <w:sz w:val="24"/>
          <w:szCs w:val="24"/>
          <w:shd w:val="clear" w:color="auto" w:fill="FFFFFF"/>
        </w:rPr>
        <w:t xml:space="preserve"> č. 186/2021 Z. z., zákona č. 408/2021 Z. z., zákona č. 511/2021 Z. z., zákona č. 249/2022 Z. z., zákona č. 9/2023 Z. z.,</w:t>
      </w:r>
      <w:r w:rsidRPr="00A241B6">
        <w:rPr>
          <w:rFonts w:ascii="Times New Roman" w:hAnsi="Times New Roman"/>
          <w:color w:val="000000" w:themeColor="text1"/>
          <w:sz w:val="24"/>
          <w:szCs w:val="24"/>
        </w:rPr>
        <w:t> zákona č. 530/2023 Z. z., zákona č. 43/2024 Z. z. a zákona č. 102/2024 Z. z. sa</w:t>
      </w:r>
      <w:r w:rsidRPr="00A241B6">
        <w:rPr>
          <w:rFonts w:ascii="Times New Roman" w:hAnsi="Times New Roman"/>
          <w:sz w:val="24"/>
          <w:szCs w:val="24"/>
          <w:shd w:val="clear" w:color="auto" w:fill="FFFFFF"/>
        </w:rPr>
        <w:t xml:space="preserve"> mení a dopĺňa takto:</w:t>
      </w:r>
    </w:p>
    <w:p w:rsidR="009675F8" w:rsidRPr="00EC29C9" w:rsidRDefault="009675F8" w:rsidP="00F724C0">
      <w:pPr>
        <w:spacing w:after="0" w:line="240" w:lineRule="auto"/>
        <w:jc w:val="both"/>
        <w:rPr>
          <w:rFonts w:ascii="Times New Roman" w:hAnsi="Times New Roman"/>
          <w:sz w:val="24"/>
          <w:szCs w:val="24"/>
        </w:rPr>
      </w:pPr>
    </w:p>
    <w:p w:rsidR="009675F8" w:rsidRPr="00F724C0" w:rsidRDefault="009675F8" w:rsidP="00330421">
      <w:pPr>
        <w:pStyle w:val="Odsekzoznamu"/>
        <w:numPr>
          <w:ilvl w:val="0"/>
          <w:numId w:val="66"/>
        </w:numPr>
        <w:shd w:val="clear" w:color="auto" w:fill="FFFFFF"/>
        <w:tabs>
          <w:tab w:val="left" w:pos="284"/>
        </w:tabs>
        <w:autoSpaceDE w:val="0"/>
        <w:autoSpaceDN w:val="0"/>
        <w:adjustRightInd w:val="0"/>
        <w:spacing w:after="0" w:line="240" w:lineRule="auto"/>
        <w:ind w:left="284" w:hanging="284"/>
        <w:jc w:val="both"/>
        <w:rPr>
          <w:rFonts w:ascii="Times New Roman" w:hAnsi="Times New Roman"/>
          <w:sz w:val="24"/>
          <w:szCs w:val="24"/>
        </w:rPr>
      </w:pPr>
      <w:r w:rsidRPr="00EC29C9">
        <w:rPr>
          <w:rFonts w:ascii="Times New Roman" w:hAnsi="Times New Roman"/>
          <w:sz w:val="24"/>
          <w:szCs w:val="24"/>
        </w:rPr>
        <w:t xml:space="preserve">V § 51 ods. 10 sa na konci pripája táto veta: „Pri zmene náležitostí kontrolnej známky, údajov kontrolnej známky, grafických prvkov kontrolnej známky, vyhotovenia kontrolnej známky určenej na označovanie spotrebiteľského balenia, rozmeru kontrolnej známky alebo ceny kontrolnej známky môže ministerstvo </w:t>
      </w:r>
      <w:r w:rsidRPr="00F724C0">
        <w:rPr>
          <w:rFonts w:ascii="Times New Roman" w:hAnsi="Times New Roman"/>
          <w:sz w:val="24"/>
          <w:szCs w:val="24"/>
        </w:rPr>
        <w:t>ustanoviť aj podrobnosti o postupe pri nakladaní s kontrolnou známkou.“.</w:t>
      </w:r>
    </w:p>
    <w:p w:rsidR="009675F8" w:rsidRPr="00F724C0" w:rsidRDefault="009675F8" w:rsidP="00F724C0">
      <w:pPr>
        <w:tabs>
          <w:tab w:val="num" w:pos="567"/>
        </w:tabs>
        <w:spacing w:after="0" w:line="240" w:lineRule="auto"/>
        <w:jc w:val="both"/>
        <w:rPr>
          <w:rFonts w:ascii="Times New Roman" w:hAnsi="Times New Roman"/>
          <w:sz w:val="24"/>
          <w:szCs w:val="24"/>
        </w:rPr>
      </w:pPr>
    </w:p>
    <w:p w:rsidR="009675F8" w:rsidRPr="00F724C0" w:rsidRDefault="009675F8" w:rsidP="00F724C0">
      <w:pPr>
        <w:tabs>
          <w:tab w:val="num" w:pos="567"/>
        </w:tabs>
        <w:spacing w:after="0" w:line="240" w:lineRule="auto"/>
        <w:jc w:val="both"/>
        <w:rPr>
          <w:rFonts w:ascii="Times New Roman" w:hAnsi="Times New Roman"/>
          <w:sz w:val="24"/>
          <w:szCs w:val="24"/>
        </w:rPr>
      </w:pPr>
      <w:r w:rsidRPr="00A241B6">
        <w:rPr>
          <w:rFonts w:ascii="Times New Roman" w:hAnsi="Times New Roman"/>
          <w:b/>
          <w:sz w:val="24"/>
          <w:szCs w:val="24"/>
        </w:rPr>
        <w:t>2.</w:t>
      </w:r>
      <w:r w:rsidRPr="00F724C0">
        <w:rPr>
          <w:rFonts w:ascii="Times New Roman" w:hAnsi="Times New Roman"/>
          <w:sz w:val="24"/>
          <w:szCs w:val="24"/>
        </w:rPr>
        <w:t xml:space="preserve"> V § 53 ods. 2 sa druhá veta až štvrtá veta vypúšťajú.</w:t>
      </w:r>
    </w:p>
    <w:p w:rsidR="009675F8" w:rsidRPr="00F724C0" w:rsidRDefault="009675F8" w:rsidP="00F724C0">
      <w:pPr>
        <w:spacing w:after="0" w:line="240" w:lineRule="auto"/>
        <w:jc w:val="both"/>
        <w:rPr>
          <w:rFonts w:ascii="Times New Roman" w:hAnsi="Times New Roman"/>
          <w:sz w:val="24"/>
          <w:szCs w:val="24"/>
        </w:rPr>
      </w:pPr>
    </w:p>
    <w:p w:rsidR="009675F8" w:rsidRDefault="009675F8" w:rsidP="00F724C0">
      <w:pPr>
        <w:tabs>
          <w:tab w:val="left" w:pos="3640"/>
        </w:tabs>
        <w:spacing w:after="0" w:line="240" w:lineRule="auto"/>
        <w:jc w:val="both"/>
        <w:rPr>
          <w:rFonts w:ascii="Times New Roman" w:hAnsi="Times New Roman"/>
          <w:sz w:val="24"/>
          <w:szCs w:val="24"/>
        </w:rPr>
      </w:pPr>
    </w:p>
    <w:p w:rsidR="009675F8" w:rsidRPr="00A241B6" w:rsidRDefault="009675F8" w:rsidP="00F724C0">
      <w:pPr>
        <w:tabs>
          <w:tab w:val="left" w:pos="3640"/>
        </w:tabs>
        <w:spacing w:after="0" w:line="240" w:lineRule="auto"/>
        <w:jc w:val="center"/>
        <w:rPr>
          <w:rFonts w:ascii="Times New Roman" w:hAnsi="Times New Roman"/>
          <w:b/>
          <w:sz w:val="24"/>
          <w:szCs w:val="24"/>
        </w:rPr>
      </w:pPr>
      <w:r w:rsidRPr="00A241B6">
        <w:rPr>
          <w:rFonts w:ascii="Times New Roman" w:hAnsi="Times New Roman"/>
          <w:b/>
          <w:sz w:val="24"/>
          <w:szCs w:val="24"/>
        </w:rPr>
        <w:t>Čl. III</w:t>
      </w:r>
    </w:p>
    <w:p w:rsidR="009675F8" w:rsidRPr="00A241B6" w:rsidRDefault="009675F8" w:rsidP="00F724C0">
      <w:pPr>
        <w:tabs>
          <w:tab w:val="left" w:pos="3640"/>
        </w:tabs>
        <w:spacing w:after="0" w:line="240" w:lineRule="auto"/>
        <w:jc w:val="both"/>
        <w:rPr>
          <w:rFonts w:ascii="Times New Roman" w:hAnsi="Times New Roman"/>
          <w:b/>
          <w:sz w:val="24"/>
          <w:szCs w:val="24"/>
        </w:rPr>
      </w:pPr>
    </w:p>
    <w:p w:rsidR="009675F8" w:rsidRPr="00A241B6" w:rsidRDefault="009675F8" w:rsidP="00F724C0">
      <w:pPr>
        <w:spacing w:after="0" w:line="240" w:lineRule="auto"/>
        <w:jc w:val="both"/>
        <w:rPr>
          <w:rFonts w:ascii="Times New Roman" w:eastAsia="Calibri" w:hAnsi="Times New Roman"/>
          <w:color w:val="000000"/>
          <w:sz w:val="24"/>
          <w:szCs w:val="24"/>
        </w:rPr>
      </w:pPr>
      <w:r w:rsidRPr="00A241B6">
        <w:rPr>
          <w:rFonts w:ascii="Times New Roman" w:eastAsia="Calibri" w:hAnsi="Times New Roman"/>
          <w:color w:val="000000"/>
          <w:sz w:val="24"/>
          <w:szCs w:val="24"/>
        </w:rPr>
        <w:t xml:space="preserve">Zákon č. 609/2007 Z. z. o spotrebnej dani z elektriny, uhlia a zemného plynu a o zmene                   a doplnení zákona č. 98/2004 Z. z. o spotrebnej dani z minerálneho oleja v znení neskorších predpisov v znení zákona č. 283/2008 Z. z., zákona č. 465/2008 Z. z., zákona č. 493/2009 Z. z., zákona č. 485/2010 Z. z., zákona č. 546/2011 Z. z., zákona č. 69/2012 Z. z., zákona č. 189/2012 </w:t>
      </w:r>
      <w:r w:rsidRPr="00A241B6">
        <w:rPr>
          <w:rFonts w:ascii="Times New Roman" w:eastAsia="Calibri" w:hAnsi="Times New Roman"/>
          <w:color w:val="000000"/>
          <w:sz w:val="24"/>
          <w:szCs w:val="24"/>
        </w:rPr>
        <w:lastRenderedPageBreak/>
        <w:t>Z. z., zákona č. 348/2013 Z. z., zákona č. 323/2014 Z. z., zákona č. 360/2015 Z. z., zákona č. 362/2019 Z. z., zákona č. 408/2021 Z. z. a zákona č. 102/2024 Z. z. sa mení takto:</w:t>
      </w:r>
    </w:p>
    <w:p w:rsidR="009675F8" w:rsidRPr="00EC29C9" w:rsidRDefault="009675F8" w:rsidP="00F724C0">
      <w:pPr>
        <w:tabs>
          <w:tab w:val="left" w:pos="284"/>
        </w:tabs>
        <w:spacing w:after="0" w:line="240" w:lineRule="auto"/>
        <w:contextualSpacing/>
        <w:rPr>
          <w:rFonts w:ascii="Times New Roman" w:eastAsia="Calibri" w:hAnsi="Times New Roman"/>
          <w:color w:val="000000"/>
          <w:sz w:val="24"/>
          <w:szCs w:val="24"/>
        </w:rPr>
      </w:pPr>
    </w:p>
    <w:p w:rsidR="009675F8" w:rsidRPr="00F724C0" w:rsidRDefault="009675F8" w:rsidP="00F724C0">
      <w:pPr>
        <w:tabs>
          <w:tab w:val="left" w:pos="284"/>
        </w:tabs>
        <w:spacing w:after="0" w:line="240" w:lineRule="auto"/>
        <w:contextualSpacing/>
        <w:rPr>
          <w:rFonts w:ascii="Times New Roman" w:eastAsia="Calibri" w:hAnsi="Times New Roman"/>
          <w:color w:val="000000"/>
          <w:sz w:val="24"/>
          <w:szCs w:val="24"/>
        </w:rPr>
      </w:pPr>
      <w:r w:rsidRPr="00F724C0">
        <w:rPr>
          <w:rFonts w:ascii="Times New Roman" w:eastAsia="Calibri" w:hAnsi="Times New Roman"/>
          <w:color w:val="000000"/>
          <w:sz w:val="24"/>
          <w:szCs w:val="24"/>
        </w:rPr>
        <w:t>V § 24 odsek 4 znie:</w:t>
      </w:r>
    </w:p>
    <w:p w:rsidR="009675F8" w:rsidRPr="00F724C0" w:rsidRDefault="009675F8" w:rsidP="00F724C0">
      <w:pPr>
        <w:spacing w:after="0" w:line="240" w:lineRule="auto"/>
        <w:contextualSpacing/>
        <w:jc w:val="both"/>
        <w:rPr>
          <w:rFonts w:ascii="Times New Roman" w:eastAsia="Calibri" w:hAnsi="Times New Roman"/>
          <w:bCs/>
          <w:sz w:val="24"/>
          <w:szCs w:val="24"/>
          <w:shd w:val="clear" w:color="auto" w:fill="FFFFFF"/>
        </w:rPr>
      </w:pPr>
      <w:r w:rsidRPr="00F724C0">
        <w:rPr>
          <w:rFonts w:ascii="Times New Roman" w:eastAsia="Calibri" w:hAnsi="Times New Roman"/>
          <w:bCs/>
          <w:sz w:val="24"/>
          <w:szCs w:val="24"/>
          <w:shd w:val="clear" w:color="auto" w:fill="FFFFFF"/>
        </w:rPr>
        <w:t>„(4) Platiteľ dane z uhlia je povinný vypočítať daň sám; ak daňová povinnosť vznikne podľa          § 21 ods. 2 písm. a) a d), daň vypočíta colný úrad. Pri vzniku daňovej povinnosti podľa § 21 ods. 2 písm. a) a d) sa na splatnosť dane použijú lehoty na splatnosť colného dlhu podľa colných predpisov. Daň sa zaokrúhľuje na eurocenty do 0,005 eura nadol a od 0,005 eura vrátane nahor.“.</w:t>
      </w:r>
    </w:p>
    <w:p w:rsidR="00A061B4" w:rsidRPr="00F724C0" w:rsidRDefault="00A061B4" w:rsidP="00EC29C9">
      <w:pPr>
        <w:spacing w:after="0" w:line="240" w:lineRule="auto"/>
        <w:jc w:val="both"/>
        <w:rPr>
          <w:rFonts w:ascii="Times New Roman" w:hAnsi="Times New Roman"/>
          <w:color w:val="000000"/>
          <w:sz w:val="24"/>
          <w:szCs w:val="24"/>
        </w:rPr>
      </w:pPr>
    </w:p>
    <w:p w:rsidR="00A061B4" w:rsidRPr="00F724C0" w:rsidRDefault="00A061B4" w:rsidP="00EC29C9">
      <w:pPr>
        <w:pStyle w:val="Zkladntext"/>
        <w:jc w:val="center"/>
        <w:outlineLvl w:val="0"/>
        <w:rPr>
          <w:b/>
          <w:bCs/>
          <w:color w:val="auto"/>
        </w:rPr>
      </w:pPr>
      <w:r w:rsidRPr="00F724C0">
        <w:rPr>
          <w:b/>
          <w:bCs/>
          <w:color w:val="auto"/>
        </w:rPr>
        <w:t xml:space="preserve">Čl. </w:t>
      </w:r>
      <w:r w:rsidR="009675F8" w:rsidRPr="00F724C0">
        <w:rPr>
          <w:b/>
          <w:bCs/>
          <w:color w:val="auto"/>
        </w:rPr>
        <w:t>IV</w:t>
      </w:r>
    </w:p>
    <w:p w:rsidR="00A061B4" w:rsidRPr="00F724C0" w:rsidRDefault="00A061B4" w:rsidP="00F724C0">
      <w:pPr>
        <w:spacing w:after="0" w:line="240" w:lineRule="auto"/>
        <w:jc w:val="both"/>
        <w:rPr>
          <w:rFonts w:ascii="Times New Roman" w:hAnsi="Times New Roman"/>
          <w:sz w:val="24"/>
          <w:szCs w:val="24"/>
        </w:rPr>
      </w:pPr>
    </w:p>
    <w:p w:rsidR="00595962" w:rsidRDefault="00A061B4" w:rsidP="001F32E2">
      <w:pPr>
        <w:spacing w:after="0" w:line="240" w:lineRule="auto"/>
        <w:jc w:val="both"/>
        <w:rPr>
          <w:rFonts w:ascii="Times New Roman" w:hAnsi="Times New Roman"/>
          <w:sz w:val="24"/>
          <w:szCs w:val="24"/>
        </w:rPr>
      </w:pPr>
      <w:r w:rsidRPr="00F724C0">
        <w:rPr>
          <w:rFonts w:ascii="Times New Roman" w:hAnsi="Times New Roman"/>
          <w:sz w:val="24"/>
          <w:szCs w:val="24"/>
        </w:rPr>
        <w:t xml:space="preserve">Tento zákon nadobúda účinnosť </w:t>
      </w:r>
      <w:r w:rsidR="00595962">
        <w:rPr>
          <w:rFonts w:ascii="Times New Roman" w:hAnsi="Times New Roman"/>
          <w:sz w:val="24"/>
          <w:szCs w:val="24"/>
        </w:rPr>
        <w:t>27. septembra 2024 okrem</w:t>
      </w:r>
      <w:r w:rsidR="00895D7C">
        <w:rPr>
          <w:rFonts w:ascii="Times New Roman" w:hAnsi="Times New Roman"/>
          <w:sz w:val="24"/>
          <w:szCs w:val="24"/>
        </w:rPr>
        <w:t xml:space="preserve"> čl. I bodov 6 a 7, § 19aa ods. 42 až 44 v bode 17, § 19ab ods. 47 až 49 v bode 18 a bodu 32, ktoré nadobúdajú účinnosť 1. decembra 2024, čl. I bodu 8, § 19</w:t>
      </w:r>
      <w:r w:rsidR="00894197">
        <w:rPr>
          <w:rFonts w:ascii="Times New Roman" w:hAnsi="Times New Roman"/>
          <w:sz w:val="24"/>
          <w:szCs w:val="24"/>
        </w:rPr>
        <w:t>aa ods. 1 až 31,</w:t>
      </w:r>
      <w:r w:rsidR="00895D7C">
        <w:rPr>
          <w:rFonts w:ascii="Times New Roman" w:hAnsi="Times New Roman"/>
          <w:sz w:val="24"/>
          <w:szCs w:val="24"/>
        </w:rPr>
        <w:t xml:space="preserve"> </w:t>
      </w:r>
      <w:r w:rsidR="00567BE1">
        <w:rPr>
          <w:rFonts w:ascii="Times New Roman" w:hAnsi="Times New Roman"/>
          <w:sz w:val="24"/>
          <w:szCs w:val="24"/>
        </w:rPr>
        <w:t xml:space="preserve">ods. 32 </w:t>
      </w:r>
      <w:r w:rsidR="00895D7C">
        <w:rPr>
          <w:rFonts w:ascii="Times New Roman" w:hAnsi="Times New Roman"/>
          <w:sz w:val="24"/>
          <w:szCs w:val="24"/>
        </w:rPr>
        <w:t xml:space="preserve">prvej, druhej, štvrtej, piatej a siedmej vety, ods. 33, </w:t>
      </w:r>
      <w:r w:rsidR="00567BE1">
        <w:rPr>
          <w:rFonts w:ascii="Times New Roman" w:hAnsi="Times New Roman"/>
          <w:sz w:val="24"/>
          <w:szCs w:val="24"/>
        </w:rPr>
        <w:t xml:space="preserve">ods. 34 </w:t>
      </w:r>
      <w:r w:rsidR="00895D7C">
        <w:rPr>
          <w:rFonts w:ascii="Times New Roman" w:hAnsi="Times New Roman"/>
          <w:sz w:val="24"/>
          <w:szCs w:val="24"/>
        </w:rPr>
        <w:t xml:space="preserve">prvej až tretej vety, ods. 35 až 41 a ods. 45 až 48 v bode 17, § 19ab ods. 1 až 29, </w:t>
      </w:r>
      <w:r w:rsidR="00567BE1">
        <w:rPr>
          <w:rFonts w:ascii="Times New Roman" w:hAnsi="Times New Roman"/>
          <w:sz w:val="24"/>
          <w:szCs w:val="24"/>
        </w:rPr>
        <w:t xml:space="preserve">ods. 30 </w:t>
      </w:r>
      <w:r w:rsidR="00894197">
        <w:rPr>
          <w:rFonts w:ascii="Times New Roman" w:hAnsi="Times New Roman"/>
          <w:sz w:val="24"/>
          <w:szCs w:val="24"/>
        </w:rPr>
        <w:t>prvej až tretej vety</w:t>
      </w:r>
      <w:r w:rsidR="000056B0">
        <w:rPr>
          <w:rFonts w:ascii="Times New Roman" w:hAnsi="Times New Roman"/>
          <w:sz w:val="24"/>
          <w:szCs w:val="24"/>
        </w:rPr>
        <w:t>,</w:t>
      </w:r>
      <w:r w:rsidR="00895D7C">
        <w:rPr>
          <w:rFonts w:ascii="Times New Roman" w:hAnsi="Times New Roman"/>
          <w:sz w:val="24"/>
          <w:szCs w:val="24"/>
        </w:rPr>
        <w:t xml:space="preserve"> ods. 31 až 38, ods. 40 až 46 a ods. 50 a 51 v bode 18</w:t>
      </w:r>
      <w:r w:rsidR="00915CCD">
        <w:rPr>
          <w:rFonts w:ascii="Times New Roman" w:hAnsi="Times New Roman"/>
          <w:sz w:val="24"/>
          <w:szCs w:val="24"/>
        </w:rPr>
        <w:t xml:space="preserve"> a bodov 20 až 31, ktoré nadobúdajú účinnosť 1. februára 2025</w:t>
      </w:r>
      <w:r w:rsidR="00F77121">
        <w:rPr>
          <w:rFonts w:ascii="Times New Roman" w:hAnsi="Times New Roman"/>
          <w:sz w:val="24"/>
          <w:szCs w:val="24"/>
        </w:rPr>
        <w:t xml:space="preserve">, čl. I § 19aa </w:t>
      </w:r>
      <w:r w:rsidR="00567BE1">
        <w:rPr>
          <w:rFonts w:ascii="Times New Roman" w:hAnsi="Times New Roman"/>
          <w:sz w:val="24"/>
          <w:szCs w:val="24"/>
        </w:rPr>
        <w:t xml:space="preserve">ods. 34 </w:t>
      </w:r>
      <w:r w:rsidR="00F77121">
        <w:rPr>
          <w:rFonts w:ascii="Times New Roman" w:hAnsi="Times New Roman"/>
          <w:sz w:val="24"/>
          <w:szCs w:val="24"/>
        </w:rPr>
        <w:t xml:space="preserve">štvrtej až siedmej vety v bode 17 a § 19ab </w:t>
      </w:r>
      <w:r w:rsidR="00567BE1">
        <w:rPr>
          <w:rFonts w:ascii="Times New Roman" w:hAnsi="Times New Roman"/>
          <w:sz w:val="24"/>
          <w:szCs w:val="24"/>
        </w:rPr>
        <w:t xml:space="preserve">ods. 30 </w:t>
      </w:r>
      <w:r w:rsidR="00F77121">
        <w:rPr>
          <w:rFonts w:ascii="Times New Roman" w:hAnsi="Times New Roman"/>
          <w:sz w:val="24"/>
          <w:szCs w:val="24"/>
        </w:rPr>
        <w:t xml:space="preserve">štvrtej až siedmej vety v bode 18, ktoré nadobúdajú účinnosť 1. januára 2026, čl. I § 19aa </w:t>
      </w:r>
      <w:r w:rsidR="00567BE1">
        <w:rPr>
          <w:rFonts w:ascii="Times New Roman" w:hAnsi="Times New Roman"/>
          <w:sz w:val="24"/>
          <w:szCs w:val="24"/>
        </w:rPr>
        <w:t xml:space="preserve">ods. 32 </w:t>
      </w:r>
      <w:r w:rsidR="00F77121">
        <w:rPr>
          <w:rFonts w:ascii="Times New Roman" w:hAnsi="Times New Roman"/>
          <w:sz w:val="24"/>
          <w:szCs w:val="24"/>
        </w:rPr>
        <w:t>šiestej vety v</w:t>
      </w:r>
      <w:r w:rsidR="00894197">
        <w:rPr>
          <w:rFonts w:ascii="Times New Roman" w:hAnsi="Times New Roman"/>
          <w:sz w:val="24"/>
          <w:szCs w:val="24"/>
        </w:rPr>
        <w:t> bode 17</w:t>
      </w:r>
      <w:r w:rsidR="00F77121">
        <w:rPr>
          <w:rFonts w:ascii="Times New Roman" w:hAnsi="Times New Roman"/>
          <w:sz w:val="24"/>
          <w:szCs w:val="24"/>
        </w:rPr>
        <w:t xml:space="preserve"> a § 19ab ods. 39 </w:t>
      </w:r>
      <w:r w:rsidR="00894197">
        <w:rPr>
          <w:rFonts w:ascii="Times New Roman" w:hAnsi="Times New Roman"/>
          <w:sz w:val="24"/>
          <w:szCs w:val="24"/>
        </w:rPr>
        <w:t>v bode 18</w:t>
      </w:r>
      <w:r w:rsidR="00F77121">
        <w:rPr>
          <w:rFonts w:ascii="Times New Roman" w:hAnsi="Times New Roman"/>
          <w:sz w:val="24"/>
          <w:szCs w:val="24"/>
        </w:rPr>
        <w:t>, ktoré nadobúdajú účinnosť 1. februára 2027</w:t>
      </w:r>
      <w:r w:rsidR="003F4B4C">
        <w:rPr>
          <w:rFonts w:ascii="Times New Roman" w:hAnsi="Times New Roman"/>
          <w:sz w:val="24"/>
          <w:szCs w:val="24"/>
        </w:rPr>
        <w:t>,</w:t>
      </w:r>
      <w:r w:rsidR="00F77121">
        <w:rPr>
          <w:rFonts w:ascii="Times New Roman" w:hAnsi="Times New Roman"/>
          <w:sz w:val="24"/>
          <w:szCs w:val="24"/>
        </w:rPr>
        <w:t xml:space="preserve"> a čl. I bodu 5 a § 19aa</w:t>
      </w:r>
      <w:r w:rsidR="00894197">
        <w:rPr>
          <w:rFonts w:ascii="Times New Roman" w:hAnsi="Times New Roman"/>
          <w:sz w:val="24"/>
          <w:szCs w:val="24"/>
        </w:rPr>
        <w:t xml:space="preserve"> </w:t>
      </w:r>
      <w:r w:rsidR="00567BE1">
        <w:rPr>
          <w:rFonts w:ascii="Times New Roman" w:hAnsi="Times New Roman"/>
          <w:sz w:val="24"/>
          <w:szCs w:val="24"/>
        </w:rPr>
        <w:t xml:space="preserve">ods. 32 </w:t>
      </w:r>
      <w:r w:rsidR="00F77121">
        <w:rPr>
          <w:rFonts w:ascii="Times New Roman" w:hAnsi="Times New Roman"/>
          <w:sz w:val="24"/>
          <w:szCs w:val="24"/>
        </w:rPr>
        <w:t xml:space="preserve">tretej vety v bode 17, ktoré nadobúdajú účinnosť 1. februára 2028. </w:t>
      </w:r>
      <w:r w:rsidR="00567BE1">
        <w:rPr>
          <w:rFonts w:ascii="Times New Roman" w:hAnsi="Times New Roman"/>
          <w:sz w:val="24"/>
          <w:szCs w:val="24"/>
        </w:rPr>
        <w:t xml:space="preserve"> </w:t>
      </w:r>
    </w:p>
    <w:p w:rsidR="00595962" w:rsidRDefault="00595962" w:rsidP="001F32E2">
      <w:pPr>
        <w:spacing w:after="0" w:line="240" w:lineRule="auto"/>
        <w:jc w:val="both"/>
        <w:rPr>
          <w:rFonts w:ascii="Times New Roman" w:hAnsi="Times New Roman"/>
          <w:sz w:val="24"/>
          <w:szCs w:val="24"/>
        </w:rPr>
      </w:pPr>
    </w:p>
    <w:p w:rsidR="00A061B4" w:rsidRPr="00F724C0" w:rsidRDefault="00A061B4" w:rsidP="00F724C0">
      <w:pPr>
        <w:spacing w:after="0" w:line="240" w:lineRule="auto"/>
        <w:ind w:left="142"/>
        <w:jc w:val="both"/>
        <w:rPr>
          <w:rFonts w:ascii="Times New Roman" w:hAnsi="Times New Roman"/>
          <w:color w:val="000000" w:themeColor="text1"/>
          <w:sz w:val="24"/>
          <w:szCs w:val="24"/>
        </w:rPr>
      </w:pPr>
    </w:p>
    <w:p w:rsidR="00A061B4" w:rsidRDefault="00A061B4" w:rsidP="00F724C0">
      <w:pPr>
        <w:spacing w:after="0" w:line="240" w:lineRule="auto"/>
        <w:jc w:val="both"/>
        <w:rPr>
          <w:rFonts w:ascii="Times New Roman" w:hAnsi="Times New Roman"/>
          <w:color w:val="000000" w:themeColor="text1"/>
          <w:sz w:val="24"/>
          <w:szCs w:val="24"/>
        </w:rPr>
      </w:pPr>
    </w:p>
    <w:p w:rsidR="00F1717C" w:rsidRPr="00F724C0" w:rsidRDefault="00F1717C" w:rsidP="00F724C0">
      <w:pPr>
        <w:spacing w:after="0" w:line="240" w:lineRule="auto"/>
        <w:jc w:val="both"/>
        <w:rPr>
          <w:rFonts w:ascii="Times New Roman" w:hAnsi="Times New Roman"/>
          <w:color w:val="000000" w:themeColor="text1"/>
          <w:sz w:val="24"/>
          <w:szCs w:val="24"/>
        </w:rPr>
      </w:pPr>
    </w:p>
    <w:p w:rsidR="00F1717C" w:rsidRDefault="00F1717C" w:rsidP="00F1717C">
      <w:pPr>
        <w:spacing w:after="0" w:line="240" w:lineRule="auto"/>
        <w:ind w:firstLine="567"/>
        <w:jc w:val="both"/>
        <w:rPr>
          <w:rFonts w:ascii="Times New Roman" w:eastAsia="Aptos" w:hAnsi="Times New Roman"/>
          <w:kern w:val="2"/>
          <w:sz w:val="24"/>
          <w:szCs w:val="24"/>
          <w14:ligatures w14:val="standardContextual"/>
        </w:rPr>
      </w:pPr>
    </w:p>
    <w:p w:rsidR="00F1717C" w:rsidRDefault="00F1717C" w:rsidP="00F1717C">
      <w:pPr>
        <w:spacing w:after="0" w:line="240" w:lineRule="auto"/>
        <w:ind w:firstLine="567"/>
        <w:jc w:val="both"/>
        <w:rPr>
          <w:rFonts w:ascii="Times New Roman" w:eastAsia="Aptos" w:hAnsi="Times New Roman"/>
          <w:kern w:val="2"/>
          <w:sz w:val="24"/>
          <w:szCs w:val="24"/>
          <w14:ligatures w14:val="standardContextual"/>
        </w:rPr>
      </w:pPr>
    </w:p>
    <w:p w:rsidR="00F1717C" w:rsidRPr="00F1717C" w:rsidRDefault="00F1717C" w:rsidP="00F1717C">
      <w:pPr>
        <w:spacing w:after="0" w:line="240" w:lineRule="auto"/>
        <w:ind w:firstLine="567"/>
        <w:jc w:val="both"/>
        <w:rPr>
          <w:rFonts w:ascii="Times New Roman" w:eastAsia="Aptos" w:hAnsi="Times New Roman"/>
          <w:kern w:val="2"/>
          <w:sz w:val="24"/>
          <w:szCs w:val="24"/>
          <w14:ligatures w14:val="standardContextual"/>
        </w:rPr>
      </w:pPr>
    </w:p>
    <w:p w:rsidR="00F1717C" w:rsidRPr="00F1717C" w:rsidRDefault="00F1717C" w:rsidP="00F1717C">
      <w:pPr>
        <w:spacing w:after="0" w:line="240" w:lineRule="auto"/>
        <w:ind w:firstLine="567"/>
        <w:jc w:val="both"/>
        <w:rPr>
          <w:rFonts w:ascii="Times New Roman" w:eastAsia="Aptos" w:hAnsi="Times New Roman"/>
          <w:kern w:val="2"/>
          <w:sz w:val="24"/>
          <w:szCs w:val="24"/>
          <w14:ligatures w14:val="standardContextual"/>
        </w:rPr>
      </w:pPr>
    </w:p>
    <w:p w:rsidR="00F1717C" w:rsidRPr="00F1717C" w:rsidRDefault="00F1717C" w:rsidP="00F1717C">
      <w:pPr>
        <w:spacing w:after="0" w:line="240" w:lineRule="auto"/>
        <w:jc w:val="center"/>
        <w:rPr>
          <w:rFonts w:ascii="Times New Roman" w:eastAsia="Aptos" w:hAnsi="Times New Roman"/>
          <w:kern w:val="2"/>
          <w:sz w:val="24"/>
          <w:szCs w:val="24"/>
          <w14:ligatures w14:val="standardContextual"/>
        </w:rPr>
      </w:pPr>
      <w:r w:rsidRPr="00F1717C">
        <w:rPr>
          <w:rFonts w:ascii="Times New Roman" w:eastAsia="Aptos" w:hAnsi="Times New Roman"/>
          <w:kern w:val="2"/>
          <w:sz w:val="24"/>
          <w:szCs w:val="24"/>
          <w14:ligatures w14:val="standardContextual"/>
        </w:rPr>
        <w:t>prezident  Slovenskej republiky</w:t>
      </w:r>
    </w:p>
    <w:p w:rsidR="00F1717C" w:rsidRPr="00F1717C" w:rsidRDefault="00F1717C" w:rsidP="00F1717C">
      <w:pPr>
        <w:spacing w:after="0" w:line="240" w:lineRule="auto"/>
        <w:ind w:firstLine="426"/>
        <w:jc w:val="center"/>
        <w:rPr>
          <w:rFonts w:ascii="Times New Roman" w:eastAsia="Aptos" w:hAnsi="Times New Roman"/>
          <w:kern w:val="2"/>
          <w:sz w:val="24"/>
          <w:szCs w:val="24"/>
          <w14:ligatures w14:val="standardContextual"/>
        </w:rPr>
      </w:pPr>
    </w:p>
    <w:p w:rsidR="00F1717C" w:rsidRPr="00F1717C" w:rsidRDefault="00F1717C" w:rsidP="00F1717C">
      <w:pPr>
        <w:spacing w:after="0" w:line="240" w:lineRule="auto"/>
        <w:ind w:firstLine="426"/>
        <w:jc w:val="center"/>
        <w:rPr>
          <w:rFonts w:ascii="Times New Roman" w:eastAsia="Aptos" w:hAnsi="Times New Roman"/>
          <w:kern w:val="2"/>
          <w:sz w:val="24"/>
          <w:szCs w:val="24"/>
          <w14:ligatures w14:val="standardContextual"/>
        </w:rPr>
      </w:pPr>
    </w:p>
    <w:p w:rsidR="00F1717C" w:rsidRPr="00F1717C" w:rsidRDefault="00F1717C" w:rsidP="00F1717C">
      <w:pPr>
        <w:spacing w:after="0" w:line="240" w:lineRule="auto"/>
        <w:ind w:firstLine="426"/>
        <w:jc w:val="center"/>
        <w:rPr>
          <w:rFonts w:ascii="Times New Roman" w:eastAsia="Aptos" w:hAnsi="Times New Roman"/>
          <w:kern w:val="2"/>
          <w:sz w:val="24"/>
          <w:szCs w:val="24"/>
          <w14:ligatures w14:val="standardContextual"/>
        </w:rPr>
      </w:pPr>
    </w:p>
    <w:p w:rsidR="00F1717C" w:rsidRPr="00F1717C" w:rsidRDefault="00F1717C" w:rsidP="00F1717C">
      <w:pPr>
        <w:spacing w:after="0" w:line="240" w:lineRule="auto"/>
        <w:ind w:firstLine="426"/>
        <w:jc w:val="center"/>
        <w:rPr>
          <w:rFonts w:ascii="Times New Roman" w:eastAsia="Aptos" w:hAnsi="Times New Roman"/>
          <w:kern w:val="2"/>
          <w:sz w:val="24"/>
          <w:szCs w:val="24"/>
          <w14:ligatures w14:val="standardContextual"/>
        </w:rPr>
      </w:pPr>
    </w:p>
    <w:p w:rsidR="00F1717C" w:rsidRPr="00F1717C" w:rsidRDefault="00F1717C" w:rsidP="00F1717C">
      <w:pPr>
        <w:spacing w:after="0" w:line="240" w:lineRule="auto"/>
        <w:ind w:firstLine="426"/>
        <w:jc w:val="center"/>
        <w:rPr>
          <w:rFonts w:ascii="Times New Roman" w:eastAsia="Aptos" w:hAnsi="Times New Roman"/>
          <w:kern w:val="2"/>
          <w:sz w:val="24"/>
          <w:szCs w:val="24"/>
          <w14:ligatures w14:val="standardContextual"/>
        </w:rPr>
      </w:pPr>
    </w:p>
    <w:p w:rsidR="00F1717C" w:rsidRPr="00F1717C" w:rsidRDefault="00F1717C" w:rsidP="00F1717C">
      <w:pPr>
        <w:spacing w:after="0" w:line="240" w:lineRule="auto"/>
        <w:ind w:firstLine="426"/>
        <w:jc w:val="center"/>
        <w:rPr>
          <w:rFonts w:ascii="Times New Roman" w:eastAsia="Aptos" w:hAnsi="Times New Roman"/>
          <w:kern w:val="2"/>
          <w:sz w:val="24"/>
          <w:szCs w:val="24"/>
          <w14:ligatures w14:val="standardContextual"/>
        </w:rPr>
      </w:pPr>
    </w:p>
    <w:p w:rsidR="00F1717C" w:rsidRPr="00F1717C" w:rsidRDefault="00F1717C" w:rsidP="00F1717C">
      <w:pPr>
        <w:spacing w:after="0" w:line="240" w:lineRule="auto"/>
        <w:ind w:firstLine="426"/>
        <w:jc w:val="center"/>
        <w:rPr>
          <w:rFonts w:ascii="Times New Roman" w:eastAsia="Aptos" w:hAnsi="Times New Roman"/>
          <w:kern w:val="2"/>
          <w:sz w:val="24"/>
          <w:szCs w:val="24"/>
          <w14:ligatures w14:val="standardContextual"/>
        </w:rPr>
      </w:pPr>
    </w:p>
    <w:p w:rsidR="00F1717C" w:rsidRPr="00F1717C" w:rsidRDefault="00F1717C" w:rsidP="00F1717C">
      <w:pPr>
        <w:spacing w:after="0" w:line="240" w:lineRule="auto"/>
        <w:jc w:val="center"/>
        <w:rPr>
          <w:rFonts w:ascii="Times New Roman" w:eastAsia="Aptos" w:hAnsi="Times New Roman"/>
          <w:kern w:val="2"/>
          <w:sz w:val="24"/>
          <w:szCs w:val="24"/>
          <w14:ligatures w14:val="standardContextual"/>
        </w:rPr>
      </w:pPr>
      <w:r w:rsidRPr="00F1717C">
        <w:rPr>
          <w:rFonts w:ascii="Times New Roman" w:eastAsia="Aptos" w:hAnsi="Times New Roman"/>
          <w:kern w:val="2"/>
          <w:sz w:val="24"/>
          <w:szCs w:val="24"/>
          <w14:ligatures w14:val="standardContextual"/>
        </w:rPr>
        <w:t>predseda Národnej rady Slovenskej republiky</w:t>
      </w:r>
    </w:p>
    <w:p w:rsidR="00F1717C" w:rsidRPr="00F1717C" w:rsidRDefault="00F1717C" w:rsidP="00F1717C">
      <w:pPr>
        <w:spacing w:after="0" w:line="240" w:lineRule="auto"/>
        <w:ind w:firstLine="426"/>
        <w:jc w:val="center"/>
        <w:rPr>
          <w:rFonts w:ascii="Times New Roman" w:eastAsia="Aptos" w:hAnsi="Times New Roman"/>
          <w:kern w:val="2"/>
          <w:sz w:val="24"/>
          <w:szCs w:val="24"/>
          <w14:ligatures w14:val="standardContextual"/>
        </w:rPr>
      </w:pPr>
    </w:p>
    <w:p w:rsidR="00F1717C" w:rsidRDefault="00F1717C" w:rsidP="00F1717C">
      <w:pPr>
        <w:spacing w:after="0" w:line="240" w:lineRule="auto"/>
        <w:ind w:firstLine="426"/>
        <w:jc w:val="center"/>
        <w:rPr>
          <w:rFonts w:ascii="Times New Roman" w:eastAsia="Aptos" w:hAnsi="Times New Roman"/>
          <w:kern w:val="2"/>
          <w:sz w:val="24"/>
          <w:szCs w:val="24"/>
          <w14:ligatures w14:val="standardContextual"/>
        </w:rPr>
      </w:pPr>
    </w:p>
    <w:p w:rsidR="00F1717C" w:rsidRDefault="00F1717C" w:rsidP="00F1717C">
      <w:pPr>
        <w:spacing w:after="0" w:line="240" w:lineRule="auto"/>
        <w:ind w:firstLine="426"/>
        <w:jc w:val="center"/>
        <w:rPr>
          <w:rFonts w:ascii="Times New Roman" w:eastAsia="Aptos" w:hAnsi="Times New Roman"/>
          <w:kern w:val="2"/>
          <w:sz w:val="24"/>
          <w:szCs w:val="24"/>
          <w14:ligatures w14:val="standardContextual"/>
        </w:rPr>
      </w:pPr>
    </w:p>
    <w:p w:rsidR="00F1717C" w:rsidRPr="00F1717C" w:rsidRDefault="00F1717C" w:rsidP="00F1717C">
      <w:pPr>
        <w:spacing w:after="0" w:line="240" w:lineRule="auto"/>
        <w:ind w:firstLine="426"/>
        <w:jc w:val="center"/>
        <w:rPr>
          <w:rFonts w:ascii="Times New Roman" w:eastAsia="Aptos" w:hAnsi="Times New Roman"/>
          <w:kern w:val="2"/>
          <w:sz w:val="24"/>
          <w:szCs w:val="24"/>
          <w14:ligatures w14:val="standardContextual"/>
        </w:rPr>
      </w:pPr>
    </w:p>
    <w:p w:rsidR="00F1717C" w:rsidRPr="00F1717C" w:rsidRDefault="00F1717C" w:rsidP="00F1717C">
      <w:pPr>
        <w:spacing w:after="0" w:line="240" w:lineRule="auto"/>
        <w:ind w:firstLine="426"/>
        <w:jc w:val="center"/>
        <w:rPr>
          <w:rFonts w:ascii="Times New Roman" w:eastAsia="Aptos" w:hAnsi="Times New Roman"/>
          <w:kern w:val="2"/>
          <w:sz w:val="24"/>
          <w:szCs w:val="24"/>
          <w14:ligatures w14:val="standardContextual"/>
        </w:rPr>
      </w:pPr>
    </w:p>
    <w:p w:rsidR="00F1717C" w:rsidRPr="00F1717C" w:rsidRDefault="00F1717C" w:rsidP="00F1717C">
      <w:pPr>
        <w:spacing w:after="0" w:line="240" w:lineRule="auto"/>
        <w:ind w:firstLine="426"/>
        <w:jc w:val="center"/>
        <w:rPr>
          <w:rFonts w:ascii="Times New Roman" w:eastAsia="Aptos" w:hAnsi="Times New Roman"/>
          <w:kern w:val="2"/>
          <w:sz w:val="24"/>
          <w:szCs w:val="24"/>
          <w14:ligatures w14:val="standardContextual"/>
        </w:rPr>
      </w:pPr>
    </w:p>
    <w:p w:rsidR="00F1717C" w:rsidRPr="00F1717C" w:rsidRDefault="00F1717C" w:rsidP="00F1717C">
      <w:pPr>
        <w:spacing w:after="0" w:line="240" w:lineRule="auto"/>
        <w:ind w:firstLine="426"/>
        <w:jc w:val="center"/>
        <w:rPr>
          <w:rFonts w:ascii="Times New Roman" w:eastAsia="Aptos" w:hAnsi="Times New Roman"/>
          <w:kern w:val="2"/>
          <w:sz w:val="24"/>
          <w:szCs w:val="24"/>
          <w14:ligatures w14:val="standardContextual"/>
        </w:rPr>
      </w:pPr>
    </w:p>
    <w:p w:rsidR="00F1717C" w:rsidRPr="00F1717C" w:rsidRDefault="00F1717C" w:rsidP="00F1717C">
      <w:pPr>
        <w:spacing w:after="0" w:line="240" w:lineRule="auto"/>
        <w:jc w:val="center"/>
        <w:rPr>
          <w:rFonts w:ascii="Times New Roman" w:eastAsia="Aptos" w:hAnsi="Times New Roman"/>
          <w:kern w:val="2"/>
          <w:sz w:val="24"/>
          <w:szCs w:val="24"/>
          <w14:ligatures w14:val="standardContextual"/>
        </w:rPr>
      </w:pPr>
      <w:r w:rsidRPr="00F1717C">
        <w:rPr>
          <w:rFonts w:ascii="Times New Roman" w:eastAsia="Aptos" w:hAnsi="Times New Roman"/>
          <w:kern w:val="2"/>
          <w:sz w:val="24"/>
          <w:szCs w:val="24"/>
          <w14:ligatures w14:val="standardContextual"/>
        </w:rPr>
        <w:t>predseda vlády Slovenskej republiky</w:t>
      </w:r>
    </w:p>
    <w:p w:rsidR="002856AC" w:rsidRPr="00F724C0" w:rsidRDefault="002856AC" w:rsidP="00F724C0">
      <w:pPr>
        <w:spacing w:after="0" w:line="240" w:lineRule="auto"/>
        <w:rPr>
          <w:rFonts w:ascii="Times New Roman" w:hAnsi="Times New Roman"/>
          <w:sz w:val="24"/>
          <w:szCs w:val="24"/>
          <w:lang w:eastAsia="sk-SK"/>
        </w:rPr>
      </w:pPr>
    </w:p>
    <w:sectPr w:rsidR="002856AC" w:rsidRPr="00F724C0" w:rsidSect="00A241B6">
      <w:footerReference w:type="default" r:id="rId38"/>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686" w:rsidRDefault="00075686" w:rsidP="001672EF">
      <w:pPr>
        <w:spacing w:after="0" w:line="240" w:lineRule="auto"/>
      </w:pPr>
      <w:r>
        <w:separator/>
      </w:r>
    </w:p>
  </w:endnote>
  <w:endnote w:type="continuationSeparator" w:id="0">
    <w:p w:rsidR="00075686" w:rsidRDefault="00075686" w:rsidP="00167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Aptos">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E70" w:rsidRPr="00C71E7F" w:rsidRDefault="00FA1E70">
    <w:pPr>
      <w:pStyle w:val="Pta"/>
      <w:jc w:val="center"/>
      <w:rPr>
        <w:rFonts w:ascii="Times New Roman" w:hAnsi="Times New Roman"/>
        <w:sz w:val="20"/>
        <w:szCs w:val="20"/>
      </w:rPr>
    </w:pPr>
    <w:r w:rsidRPr="00C71E7F">
      <w:rPr>
        <w:rFonts w:ascii="Times New Roman" w:hAnsi="Times New Roman"/>
        <w:sz w:val="20"/>
        <w:szCs w:val="20"/>
      </w:rPr>
      <w:fldChar w:fldCharType="begin"/>
    </w:r>
    <w:r w:rsidRPr="00C71E7F">
      <w:rPr>
        <w:rFonts w:ascii="Times New Roman" w:hAnsi="Times New Roman"/>
        <w:sz w:val="20"/>
        <w:szCs w:val="20"/>
      </w:rPr>
      <w:instrText>PAGE   \* MERGEFORMAT</w:instrText>
    </w:r>
    <w:r w:rsidRPr="00C71E7F">
      <w:rPr>
        <w:rFonts w:ascii="Times New Roman" w:hAnsi="Times New Roman"/>
        <w:sz w:val="20"/>
        <w:szCs w:val="20"/>
      </w:rPr>
      <w:fldChar w:fldCharType="separate"/>
    </w:r>
    <w:r w:rsidR="00317F34">
      <w:rPr>
        <w:rFonts w:ascii="Times New Roman" w:hAnsi="Times New Roman"/>
        <w:noProof/>
        <w:sz w:val="20"/>
        <w:szCs w:val="20"/>
      </w:rPr>
      <w:t>2</w:t>
    </w:r>
    <w:r w:rsidRPr="00C71E7F">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686" w:rsidRDefault="00075686" w:rsidP="001672EF">
      <w:pPr>
        <w:spacing w:after="0" w:line="240" w:lineRule="auto"/>
      </w:pPr>
      <w:r>
        <w:separator/>
      </w:r>
    </w:p>
  </w:footnote>
  <w:footnote w:type="continuationSeparator" w:id="0">
    <w:p w:rsidR="00075686" w:rsidRDefault="00075686" w:rsidP="00167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401"/>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94755E"/>
    <w:multiLevelType w:val="hybridMultilevel"/>
    <w:tmpl w:val="A324053C"/>
    <w:lvl w:ilvl="0" w:tplc="B6FED608">
      <w:start w:val="1"/>
      <w:numFmt w:val="lowerLetter"/>
      <w:lvlText w:val="%1)"/>
      <w:lvlJc w:val="left"/>
      <w:pPr>
        <w:ind w:left="2776" w:hanging="360"/>
      </w:pPr>
      <w:rPr>
        <w:rFonts w:hint="default"/>
      </w:rPr>
    </w:lvl>
    <w:lvl w:ilvl="1" w:tplc="041B0019" w:tentative="1">
      <w:start w:val="1"/>
      <w:numFmt w:val="lowerLetter"/>
      <w:lvlText w:val="%2."/>
      <w:lvlJc w:val="left"/>
      <w:pPr>
        <w:ind w:left="3496" w:hanging="360"/>
      </w:pPr>
    </w:lvl>
    <w:lvl w:ilvl="2" w:tplc="041B001B" w:tentative="1">
      <w:start w:val="1"/>
      <w:numFmt w:val="lowerRoman"/>
      <w:lvlText w:val="%3."/>
      <w:lvlJc w:val="right"/>
      <w:pPr>
        <w:ind w:left="4216" w:hanging="180"/>
      </w:pPr>
    </w:lvl>
    <w:lvl w:ilvl="3" w:tplc="041B000F" w:tentative="1">
      <w:start w:val="1"/>
      <w:numFmt w:val="decimal"/>
      <w:lvlText w:val="%4."/>
      <w:lvlJc w:val="left"/>
      <w:pPr>
        <w:ind w:left="4936" w:hanging="360"/>
      </w:pPr>
    </w:lvl>
    <w:lvl w:ilvl="4" w:tplc="041B0019" w:tentative="1">
      <w:start w:val="1"/>
      <w:numFmt w:val="lowerLetter"/>
      <w:lvlText w:val="%5."/>
      <w:lvlJc w:val="left"/>
      <w:pPr>
        <w:ind w:left="5656" w:hanging="360"/>
      </w:pPr>
    </w:lvl>
    <w:lvl w:ilvl="5" w:tplc="041B001B" w:tentative="1">
      <w:start w:val="1"/>
      <w:numFmt w:val="lowerRoman"/>
      <w:lvlText w:val="%6."/>
      <w:lvlJc w:val="right"/>
      <w:pPr>
        <w:ind w:left="6376" w:hanging="180"/>
      </w:pPr>
    </w:lvl>
    <w:lvl w:ilvl="6" w:tplc="041B000F" w:tentative="1">
      <w:start w:val="1"/>
      <w:numFmt w:val="decimal"/>
      <w:lvlText w:val="%7."/>
      <w:lvlJc w:val="left"/>
      <w:pPr>
        <w:ind w:left="7096" w:hanging="360"/>
      </w:pPr>
    </w:lvl>
    <w:lvl w:ilvl="7" w:tplc="041B0019" w:tentative="1">
      <w:start w:val="1"/>
      <w:numFmt w:val="lowerLetter"/>
      <w:lvlText w:val="%8."/>
      <w:lvlJc w:val="left"/>
      <w:pPr>
        <w:ind w:left="7816" w:hanging="360"/>
      </w:pPr>
    </w:lvl>
    <w:lvl w:ilvl="8" w:tplc="041B001B" w:tentative="1">
      <w:start w:val="1"/>
      <w:numFmt w:val="lowerRoman"/>
      <w:lvlText w:val="%9."/>
      <w:lvlJc w:val="right"/>
      <w:pPr>
        <w:ind w:left="8536" w:hanging="180"/>
      </w:pPr>
    </w:lvl>
  </w:abstractNum>
  <w:abstractNum w:abstractNumId="2" w15:restartNumberingAfterBreak="0">
    <w:nsid w:val="0658081A"/>
    <w:multiLevelType w:val="hybridMultilevel"/>
    <w:tmpl w:val="0942914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066878CF"/>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6BA5044"/>
    <w:multiLevelType w:val="hybridMultilevel"/>
    <w:tmpl w:val="A324053C"/>
    <w:lvl w:ilvl="0" w:tplc="B6FED60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87776CF"/>
    <w:multiLevelType w:val="hybridMultilevel"/>
    <w:tmpl w:val="9A5EACEC"/>
    <w:lvl w:ilvl="0" w:tplc="FEAC9316">
      <w:start w:val="1"/>
      <w:numFmt w:val="lowerLetter"/>
      <w:lvlText w:val="%1)"/>
      <w:lvlJc w:val="left"/>
      <w:pPr>
        <w:ind w:left="5889" w:hanging="360"/>
      </w:pPr>
      <w:rPr>
        <w:rFonts w:hint="default"/>
      </w:rPr>
    </w:lvl>
    <w:lvl w:ilvl="1" w:tplc="041B0019" w:tentative="1">
      <w:start w:val="1"/>
      <w:numFmt w:val="lowerLetter"/>
      <w:lvlText w:val="%2."/>
      <w:lvlJc w:val="left"/>
      <w:pPr>
        <w:ind w:left="6609" w:hanging="360"/>
      </w:pPr>
    </w:lvl>
    <w:lvl w:ilvl="2" w:tplc="041B001B" w:tentative="1">
      <w:start w:val="1"/>
      <w:numFmt w:val="lowerRoman"/>
      <w:lvlText w:val="%3."/>
      <w:lvlJc w:val="right"/>
      <w:pPr>
        <w:ind w:left="7329" w:hanging="180"/>
      </w:pPr>
    </w:lvl>
    <w:lvl w:ilvl="3" w:tplc="041B000F" w:tentative="1">
      <w:start w:val="1"/>
      <w:numFmt w:val="decimal"/>
      <w:lvlText w:val="%4."/>
      <w:lvlJc w:val="left"/>
      <w:pPr>
        <w:ind w:left="8049" w:hanging="360"/>
      </w:pPr>
    </w:lvl>
    <w:lvl w:ilvl="4" w:tplc="041B0019" w:tentative="1">
      <w:start w:val="1"/>
      <w:numFmt w:val="lowerLetter"/>
      <w:lvlText w:val="%5."/>
      <w:lvlJc w:val="left"/>
      <w:pPr>
        <w:ind w:left="8769" w:hanging="360"/>
      </w:pPr>
    </w:lvl>
    <w:lvl w:ilvl="5" w:tplc="041B001B" w:tentative="1">
      <w:start w:val="1"/>
      <w:numFmt w:val="lowerRoman"/>
      <w:lvlText w:val="%6."/>
      <w:lvlJc w:val="right"/>
      <w:pPr>
        <w:ind w:left="9489" w:hanging="180"/>
      </w:pPr>
    </w:lvl>
    <w:lvl w:ilvl="6" w:tplc="041B000F" w:tentative="1">
      <w:start w:val="1"/>
      <w:numFmt w:val="decimal"/>
      <w:lvlText w:val="%7."/>
      <w:lvlJc w:val="left"/>
      <w:pPr>
        <w:ind w:left="10209" w:hanging="360"/>
      </w:pPr>
    </w:lvl>
    <w:lvl w:ilvl="7" w:tplc="041B0019" w:tentative="1">
      <w:start w:val="1"/>
      <w:numFmt w:val="lowerLetter"/>
      <w:lvlText w:val="%8."/>
      <w:lvlJc w:val="left"/>
      <w:pPr>
        <w:ind w:left="10929" w:hanging="360"/>
      </w:pPr>
    </w:lvl>
    <w:lvl w:ilvl="8" w:tplc="041B001B" w:tentative="1">
      <w:start w:val="1"/>
      <w:numFmt w:val="lowerRoman"/>
      <w:lvlText w:val="%9."/>
      <w:lvlJc w:val="right"/>
      <w:pPr>
        <w:ind w:left="11649" w:hanging="180"/>
      </w:pPr>
    </w:lvl>
  </w:abstractNum>
  <w:abstractNum w:abstractNumId="6" w15:restartNumberingAfterBreak="0">
    <w:nsid w:val="08A25D17"/>
    <w:multiLevelType w:val="hybridMultilevel"/>
    <w:tmpl w:val="B3A07D9E"/>
    <w:lvl w:ilvl="0" w:tplc="9BA0BB74">
      <w:start w:val="1"/>
      <w:numFmt w:val="decimal"/>
      <w:lvlText w:val="(%1)"/>
      <w:lvlJc w:val="left"/>
      <w:pPr>
        <w:ind w:left="1637" w:hanging="360"/>
      </w:pPr>
      <w:rPr>
        <w:rFonts w:hint="default"/>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A26178F"/>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0AED6500"/>
    <w:multiLevelType w:val="hybridMultilevel"/>
    <w:tmpl w:val="2A206BF0"/>
    <w:lvl w:ilvl="0" w:tplc="0360FA0C">
      <w:start w:val="40"/>
      <w:numFmt w:val="decimal"/>
      <w:lvlText w:val="(%1)"/>
      <w:lvlJc w:val="left"/>
      <w:pPr>
        <w:ind w:left="674" w:hanging="390"/>
      </w:pPr>
      <w:rPr>
        <w:rFonts w:hint="default"/>
        <w:color w:val="00000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101055FD"/>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0F71055"/>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11C56F53"/>
    <w:multiLevelType w:val="hybridMultilevel"/>
    <w:tmpl w:val="6FCAFF5A"/>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11F17949"/>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14802E36"/>
    <w:multiLevelType w:val="hybridMultilevel"/>
    <w:tmpl w:val="2A60195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196A3D69"/>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A402F1F"/>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1B386C2E"/>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1C923CF9"/>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22282391"/>
    <w:multiLevelType w:val="hybridMultilevel"/>
    <w:tmpl w:val="8C3EBE8C"/>
    <w:lvl w:ilvl="0" w:tplc="6F626EC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22F7060D"/>
    <w:multiLevelType w:val="hybridMultilevel"/>
    <w:tmpl w:val="AB9AAB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4D77B60"/>
    <w:multiLevelType w:val="hybridMultilevel"/>
    <w:tmpl w:val="B12A0994"/>
    <w:lvl w:ilvl="0" w:tplc="E8B023E6">
      <w:start w:val="3"/>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6BC37F7"/>
    <w:multiLevelType w:val="hybridMultilevel"/>
    <w:tmpl w:val="6FCAFF5A"/>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2" w15:restartNumberingAfterBreak="0">
    <w:nsid w:val="26C46902"/>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2B905EB7"/>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2BEF251D"/>
    <w:multiLevelType w:val="hybridMultilevel"/>
    <w:tmpl w:val="81CE3A7C"/>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2CA04111"/>
    <w:multiLevelType w:val="hybridMultilevel"/>
    <w:tmpl w:val="50124E24"/>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32DA1849"/>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382358ED"/>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39355CAE"/>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3BA579F2"/>
    <w:multiLevelType w:val="hybridMultilevel"/>
    <w:tmpl w:val="1988D03E"/>
    <w:lvl w:ilvl="0" w:tplc="B6FED60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3DFE7C56"/>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3EAB5E42"/>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3F530996"/>
    <w:multiLevelType w:val="hybridMultilevel"/>
    <w:tmpl w:val="9A5EACEC"/>
    <w:lvl w:ilvl="0" w:tplc="FEAC9316">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41DC6744"/>
    <w:multiLevelType w:val="hybridMultilevel"/>
    <w:tmpl w:val="E1867E26"/>
    <w:lvl w:ilvl="0" w:tplc="B8E48B5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43F67B4E"/>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44430FE2"/>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45510044"/>
    <w:multiLevelType w:val="hybridMultilevel"/>
    <w:tmpl w:val="9C362D5C"/>
    <w:lvl w:ilvl="0" w:tplc="A6AC9AF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457C67DF"/>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498076C4"/>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4BBB083D"/>
    <w:multiLevelType w:val="hybridMultilevel"/>
    <w:tmpl w:val="6F34A038"/>
    <w:lvl w:ilvl="0" w:tplc="041B0017">
      <w:start w:val="1"/>
      <w:numFmt w:val="lowerLetter"/>
      <w:lvlText w:val="%1)"/>
      <w:lvlJc w:val="left"/>
      <w:pPr>
        <w:ind w:left="2062" w:hanging="360"/>
      </w:pPr>
      <w:rPr>
        <w:rFonts w:cs="Times New Roman"/>
      </w:rPr>
    </w:lvl>
    <w:lvl w:ilvl="1" w:tplc="041B0019">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40" w15:restartNumberingAfterBreak="0">
    <w:nsid w:val="50EB7FF5"/>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52EF692C"/>
    <w:multiLevelType w:val="hybridMultilevel"/>
    <w:tmpl w:val="8444C1CA"/>
    <w:lvl w:ilvl="0" w:tplc="F20E880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4225999"/>
    <w:multiLevelType w:val="hybridMultilevel"/>
    <w:tmpl w:val="6FCAFF5A"/>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3" w15:restartNumberingAfterBreak="0">
    <w:nsid w:val="545E64A1"/>
    <w:multiLevelType w:val="hybridMultilevel"/>
    <w:tmpl w:val="6FCAFF5A"/>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4" w15:restartNumberingAfterBreak="0">
    <w:nsid w:val="54882D2B"/>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54DD7319"/>
    <w:multiLevelType w:val="hybridMultilevel"/>
    <w:tmpl w:val="BBC04B3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56843C93"/>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15:restartNumberingAfterBreak="0">
    <w:nsid w:val="5812052E"/>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8" w15:restartNumberingAfterBreak="0">
    <w:nsid w:val="5B005939"/>
    <w:multiLevelType w:val="hybridMultilevel"/>
    <w:tmpl w:val="6C405E5C"/>
    <w:lvl w:ilvl="0" w:tplc="43F8F294">
      <w:start w:val="1"/>
      <w:numFmt w:val="decimal"/>
      <w:lvlText w:val="(%1)"/>
      <w:lvlJc w:val="left"/>
      <w:pPr>
        <w:ind w:left="107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F7A1106"/>
    <w:multiLevelType w:val="hybridMultilevel"/>
    <w:tmpl w:val="ED961BB8"/>
    <w:lvl w:ilvl="0" w:tplc="3632634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0" w15:restartNumberingAfterBreak="0">
    <w:nsid w:val="60532878"/>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1" w15:restartNumberingAfterBreak="0">
    <w:nsid w:val="60EB606D"/>
    <w:multiLevelType w:val="hybridMultilevel"/>
    <w:tmpl w:val="5BFAE12C"/>
    <w:lvl w:ilvl="0" w:tplc="D4660CB4">
      <w:start w:val="1"/>
      <w:numFmt w:val="decimal"/>
      <w:lvlText w:val="%1."/>
      <w:lvlJc w:val="left"/>
      <w:pPr>
        <w:ind w:left="360" w:hanging="360"/>
      </w:pPr>
      <w:rPr>
        <w:rFonts w:cs="Times New Roman" w:hint="default"/>
        <w:b/>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618B645C"/>
    <w:multiLevelType w:val="hybridMultilevel"/>
    <w:tmpl w:val="B6347364"/>
    <w:lvl w:ilvl="0" w:tplc="4C18CAC6">
      <w:start w:val="1"/>
      <w:numFmt w:val="decimal"/>
      <w:lvlText w:val="(%1)"/>
      <w:lvlJc w:val="left"/>
      <w:pPr>
        <w:ind w:left="107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48B0131"/>
    <w:multiLevelType w:val="hybridMultilevel"/>
    <w:tmpl w:val="C76AA004"/>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4" w15:restartNumberingAfterBreak="0">
    <w:nsid w:val="675D3133"/>
    <w:multiLevelType w:val="hybridMultilevel"/>
    <w:tmpl w:val="ABA8F41E"/>
    <w:lvl w:ilvl="0" w:tplc="BCF0D6B8">
      <w:start w:val="1"/>
      <w:numFmt w:val="lowerLetter"/>
      <w:lvlText w:val="%1)"/>
      <w:lvlJc w:val="left"/>
      <w:pPr>
        <w:ind w:left="1080" w:hanging="360"/>
      </w:pPr>
      <w:rPr>
        <w:rFonts w:hint="default"/>
        <w:strike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5" w15:restartNumberingAfterBreak="0">
    <w:nsid w:val="6A870520"/>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6" w15:restartNumberingAfterBreak="0">
    <w:nsid w:val="6FCA6301"/>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7" w15:restartNumberingAfterBreak="0">
    <w:nsid w:val="703A38F7"/>
    <w:multiLevelType w:val="hybridMultilevel"/>
    <w:tmpl w:val="F8902E2C"/>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8" w15:restartNumberingAfterBreak="0">
    <w:nsid w:val="720A3552"/>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9" w15:restartNumberingAfterBreak="0">
    <w:nsid w:val="73A70F9C"/>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15:restartNumberingAfterBreak="0">
    <w:nsid w:val="744674B6"/>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1" w15:restartNumberingAfterBreak="0">
    <w:nsid w:val="74890DA2"/>
    <w:multiLevelType w:val="hybridMultilevel"/>
    <w:tmpl w:val="95963CF6"/>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2" w15:restartNumberingAfterBreak="0">
    <w:nsid w:val="74AB1479"/>
    <w:multiLevelType w:val="hybridMultilevel"/>
    <w:tmpl w:val="869226F0"/>
    <w:lvl w:ilvl="0" w:tplc="9BA0BB74">
      <w:start w:val="1"/>
      <w:numFmt w:val="decimal"/>
      <w:lvlText w:val="(%1)"/>
      <w:lvlJc w:val="left"/>
      <w:pPr>
        <w:ind w:left="502"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6420978"/>
    <w:multiLevelType w:val="hybridMultilevel"/>
    <w:tmpl w:val="EB6670A8"/>
    <w:lvl w:ilvl="0" w:tplc="FEAC9316">
      <w:start w:val="1"/>
      <w:numFmt w:val="lowerLetter"/>
      <w:lvlText w:val="%1)"/>
      <w:lvlJc w:val="left"/>
      <w:pPr>
        <w:ind w:left="6881" w:hanging="360"/>
      </w:pPr>
      <w:rPr>
        <w:rFonts w:hint="default"/>
      </w:rPr>
    </w:lvl>
    <w:lvl w:ilvl="1" w:tplc="041B0019" w:tentative="1">
      <w:start w:val="1"/>
      <w:numFmt w:val="lowerLetter"/>
      <w:lvlText w:val="%2."/>
      <w:lvlJc w:val="left"/>
      <w:pPr>
        <w:ind w:left="7601" w:hanging="360"/>
      </w:pPr>
    </w:lvl>
    <w:lvl w:ilvl="2" w:tplc="041B001B" w:tentative="1">
      <w:start w:val="1"/>
      <w:numFmt w:val="lowerRoman"/>
      <w:lvlText w:val="%3."/>
      <w:lvlJc w:val="right"/>
      <w:pPr>
        <w:ind w:left="8321" w:hanging="180"/>
      </w:pPr>
    </w:lvl>
    <w:lvl w:ilvl="3" w:tplc="041B000F" w:tentative="1">
      <w:start w:val="1"/>
      <w:numFmt w:val="decimal"/>
      <w:lvlText w:val="%4."/>
      <w:lvlJc w:val="left"/>
      <w:pPr>
        <w:ind w:left="9041" w:hanging="360"/>
      </w:pPr>
    </w:lvl>
    <w:lvl w:ilvl="4" w:tplc="041B0019" w:tentative="1">
      <w:start w:val="1"/>
      <w:numFmt w:val="lowerLetter"/>
      <w:lvlText w:val="%5."/>
      <w:lvlJc w:val="left"/>
      <w:pPr>
        <w:ind w:left="9761" w:hanging="360"/>
      </w:pPr>
    </w:lvl>
    <w:lvl w:ilvl="5" w:tplc="041B001B" w:tentative="1">
      <w:start w:val="1"/>
      <w:numFmt w:val="lowerRoman"/>
      <w:lvlText w:val="%6."/>
      <w:lvlJc w:val="right"/>
      <w:pPr>
        <w:ind w:left="10481" w:hanging="180"/>
      </w:pPr>
    </w:lvl>
    <w:lvl w:ilvl="6" w:tplc="041B000F" w:tentative="1">
      <w:start w:val="1"/>
      <w:numFmt w:val="decimal"/>
      <w:lvlText w:val="%7."/>
      <w:lvlJc w:val="left"/>
      <w:pPr>
        <w:ind w:left="11201" w:hanging="360"/>
      </w:pPr>
    </w:lvl>
    <w:lvl w:ilvl="7" w:tplc="041B0019" w:tentative="1">
      <w:start w:val="1"/>
      <w:numFmt w:val="lowerLetter"/>
      <w:lvlText w:val="%8."/>
      <w:lvlJc w:val="left"/>
      <w:pPr>
        <w:ind w:left="11921" w:hanging="360"/>
      </w:pPr>
    </w:lvl>
    <w:lvl w:ilvl="8" w:tplc="041B001B" w:tentative="1">
      <w:start w:val="1"/>
      <w:numFmt w:val="lowerRoman"/>
      <w:lvlText w:val="%9."/>
      <w:lvlJc w:val="right"/>
      <w:pPr>
        <w:ind w:left="12641" w:hanging="180"/>
      </w:pPr>
    </w:lvl>
  </w:abstractNum>
  <w:abstractNum w:abstractNumId="64" w15:restartNumberingAfterBreak="0">
    <w:nsid w:val="7AD20BFE"/>
    <w:multiLevelType w:val="hybridMultilevel"/>
    <w:tmpl w:val="BE1CC7A2"/>
    <w:lvl w:ilvl="0" w:tplc="6F626EC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5" w15:restartNumberingAfterBreak="0">
    <w:nsid w:val="7C644E20"/>
    <w:multiLevelType w:val="hybridMultilevel"/>
    <w:tmpl w:val="E5F8E5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D1611A1"/>
    <w:multiLevelType w:val="hybridMultilevel"/>
    <w:tmpl w:val="A324053C"/>
    <w:lvl w:ilvl="0" w:tplc="B6FED60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7" w15:restartNumberingAfterBreak="0">
    <w:nsid w:val="7E3E6B0D"/>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8" w15:restartNumberingAfterBreak="0">
    <w:nsid w:val="7F04188C"/>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51"/>
  </w:num>
  <w:num w:numId="2">
    <w:abstractNumId w:val="36"/>
  </w:num>
  <w:num w:numId="3">
    <w:abstractNumId w:val="56"/>
  </w:num>
  <w:num w:numId="4">
    <w:abstractNumId w:val="32"/>
  </w:num>
  <w:num w:numId="5">
    <w:abstractNumId w:val="0"/>
  </w:num>
  <w:num w:numId="6">
    <w:abstractNumId w:val="9"/>
  </w:num>
  <w:num w:numId="7">
    <w:abstractNumId w:val="55"/>
  </w:num>
  <w:num w:numId="8">
    <w:abstractNumId w:val="12"/>
  </w:num>
  <w:num w:numId="9">
    <w:abstractNumId w:val="46"/>
  </w:num>
  <w:num w:numId="10">
    <w:abstractNumId w:val="6"/>
  </w:num>
  <w:num w:numId="11">
    <w:abstractNumId w:val="33"/>
  </w:num>
  <w:num w:numId="12">
    <w:abstractNumId w:val="62"/>
  </w:num>
  <w:num w:numId="13">
    <w:abstractNumId w:val="18"/>
  </w:num>
  <w:num w:numId="14">
    <w:abstractNumId w:val="7"/>
  </w:num>
  <w:num w:numId="15">
    <w:abstractNumId w:val="54"/>
  </w:num>
  <w:num w:numId="16">
    <w:abstractNumId w:val="39"/>
  </w:num>
  <w:num w:numId="17">
    <w:abstractNumId w:val="60"/>
  </w:num>
  <w:num w:numId="18">
    <w:abstractNumId w:val="37"/>
  </w:num>
  <w:num w:numId="19">
    <w:abstractNumId w:val="27"/>
  </w:num>
  <w:num w:numId="20">
    <w:abstractNumId w:val="1"/>
  </w:num>
  <w:num w:numId="21">
    <w:abstractNumId w:val="16"/>
  </w:num>
  <w:num w:numId="22">
    <w:abstractNumId w:val="40"/>
  </w:num>
  <w:num w:numId="23">
    <w:abstractNumId w:val="29"/>
  </w:num>
  <w:num w:numId="24">
    <w:abstractNumId w:val="59"/>
  </w:num>
  <w:num w:numId="25">
    <w:abstractNumId w:val="10"/>
  </w:num>
  <w:num w:numId="26">
    <w:abstractNumId w:val="35"/>
  </w:num>
  <w:num w:numId="27">
    <w:abstractNumId w:val="68"/>
  </w:num>
  <w:num w:numId="28">
    <w:abstractNumId w:val="17"/>
  </w:num>
  <w:num w:numId="29">
    <w:abstractNumId w:val="22"/>
  </w:num>
  <w:num w:numId="30">
    <w:abstractNumId w:val="15"/>
  </w:num>
  <w:num w:numId="31">
    <w:abstractNumId w:val="52"/>
  </w:num>
  <w:num w:numId="32">
    <w:abstractNumId w:val="47"/>
  </w:num>
  <w:num w:numId="33">
    <w:abstractNumId w:val="4"/>
  </w:num>
  <w:num w:numId="34">
    <w:abstractNumId w:val="26"/>
  </w:num>
  <w:num w:numId="35">
    <w:abstractNumId w:val="67"/>
  </w:num>
  <w:num w:numId="36">
    <w:abstractNumId w:val="66"/>
  </w:num>
  <w:num w:numId="37">
    <w:abstractNumId w:val="50"/>
  </w:num>
  <w:num w:numId="38">
    <w:abstractNumId w:val="57"/>
  </w:num>
  <w:num w:numId="39">
    <w:abstractNumId w:val="25"/>
  </w:num>
  <w:num w:numId="40">
    <w:abstractNumId w:val="63"/>
  </w:num>
  <w:num w:numId="41">
    <w:abstractNumId w:val="38"/>
  </w:num>
  <w:num w:numId="42">
    <w:abstractNumId w:val="23"/>
  </w:num>
  <w:num w:numId="43">
    <w:abstractNumId w:val="58"/>
  </w:num>
  <w:num w:numId="44">
    <w:abstractNumId w:val="2"/>
  </w:num>
  <w:num w:numId="45">
    <w:abstractNumId w:val="61"/>
  </w:num>
  <w:num w:numId="46">
    <w:abstractNumId w:val="48"/>
  </w:num>
  <w:num w:numId="47">
    <w:abstractNumId w:val="14"/>
  </w:num>
  <w:num w:numId="48">
    <w:abstractNumId w:val="34"/>
  </w:num>
  <w:num w:numId="49">
    <w:abstractNumId w:val="5"/>
  </w:num>
  <w:num w:numId="50">
    <w:abstractNumId w:val="3"/>
  </w:num>
  <w:num w:numId="51">
    <w:abstractNumId w:val="53"/>
  </w:num>
  <w:num w:numId="52">
    <w:abstractNumId w:val="28"/>
  </w:num>
  <w:num w:numId="53">
    <w:abstractNumId w:val="30"/>
  </w:num>
  <w:num w:numId="54">
    <w:abstractNumId w:val="31"/>
  </w:num>
  <w:num w:numId="55">
    <w:abstractNumId w:val="20"/>
  </w:num>
  <w:num w:numId="56">
    <w:abstractNumId w:val="44"/>
  </w:num>
  <w:num w:numId="57">
    <w:abstractNumId w:val="43"/>
  </w:num>
  <w:num w:numId="58">
    <w:abstractNumId w:val="24"/>
  </w:num>
  <w:num w:numId="59">
    <w:abstractNumId w:val="64"/>
  </w:num>
  <w:num w:numId="60">
    <w:abstractNumId w:val="49"/>
  </w:num>
  <w:num w:numId="61">
    <w:abstractNumId w:val="11"/>
  </w:num>
  <w:num w:numId="62">
    <w:abstractNumId w:val="19"/>
  </w:num>
  <w:num w:numId="63">
    <w:abstractNumId w:val="65"/>
  </w:num>
  <w:num w:numId="64">
    <w:abstractNumId w:val="42"/>
  </w:num>
  <w:num w:numId="65">
    <w:abstractNumId w:val="21"/>
  </w:num>
  <w:num w:numId="66">
    <w:abstractNumId w:val="41"/>
  </w:num>
  <w:num w:numId="67">
    <w:abstractNumId w:val="13"/>
  </w:num>
  <w:num w:numId="68">
    <w:abstractNumId w:val="45"/>
  </w:num>
  <w:num w:numId="69">
    <w:abstractNumId w:val="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3D"/>
    <w:rsid w:val="00000534"/>
    <w:rsid w:val="00000536"/>
    <w:rsid w:val="000009C4"/>
    <w:rsid w:val="00001984"/>
    <w:rsid w:val="00001C87"/>
    <w:rsid w:val="00003C48"/>
    <w:rsid w:val="00003F8A"/>
    <w:rsid w:val="000042DC"/>
    <w:rsid w:val="000056B0"/>
    <w:rsid w:val="00005E11"/>
    <w:rsid w:val="00006C22"/>
    <w:rsid w:val="00006DD1"/>
    <w:rsid w:val="00007B82"/>
    <w:rsid w:val="00010521"/>
    <w:rsid w:val="00010E5F"/>
    <w:rsid w:val="0001234E"/>
    <w:rsid w:val="00012709"/>
    <w:rsid w:val="00012943"/>
    <w:rsid w:val="0001334B"/>
    <w:rsid w:val="0001377B"/>
    <w:rsid w:val="00013DEF"/>
    <w:rsid w:val="0001412B"/>
    <w:rsid w:val="00014497"/>
    <w:rsid w:val="00014991"/>
    <w:rsid w:val="00014D33"/>
    <w:rsid w:val="00015BF5"/>
    <w:rsid w:val="0001742E"/>
    <w:rsid w:val="00017CBF"/>
    <w:rsid w:val="00020339"/>
    <w:rsid w:val="0002058B"/>
    <w:rsid w:val="0002152E"/>
    <w:rsid w:val="000226D7"/>
    <w:rsid w:val="00024AC0"/>
    <w:rsid w:val="00025432"/>
    <w:rsid w:val="00025916"/>
    <w:rsid w:val="00026178"/>
    <w:rsid w:val="00027F84"/>
    <w:rsid w:val="0003166B"/>
    <w:rsid w:val="00032920"/>
    <w:rsid w:val="00032E3A"/>
    <w:rsid w:val="00033B5C"/>
    <w:rsid w:val="00033EFE"/>
    <w:rsid w:val="00034101"/>
    <w:rsid w:val="0003446E"/>
    <w:rsid w:val="00034FB9"/>
    <w:rsid w:val="00036580"/>
    <w:rsid w:val="00036A9E"/>
    <w:rsid w:val="00036BD2"/>
    <w:rsid w:val="00036D76"/>
    <w:rsid w:val="0003775F"/>
    <w:rsid w:val="000401EC"/>
    <w:rsid w:val="00040481"/>
    <w:rsid w:val="00040560"/>
    <w:rsid w:val="000409DE"/>
    <w:rsid w:val="00040C44"/>
    <w:rsid w:val="000429A1"/>
    <w:rsid w:val="000429ED"/>
    <w:rsid w:val="0004319B"/>
    <w:rsid w:val="00043435"/>
    <w:rsid w:val="000437F3"/>
    <w:rsid w:val="00045212"/>
    <w:rsid w:val="0004532F"/>
    <w:rsid w:val="00045F1F"/>
    <w:rsid w:val="0004776F"/>
    <w:rsid w:val="000500E9"/>
    <w:rsid w:val="0005035B"/>
    <w:rsid w:val="0005053A"/>
    <w:rsid w:val="0005092F"/>
    <w:rsid w:val="0005101B"/>
    <w:rsid w:val="00051353"/>
    <w:rsid w:val="0005169A"/>
    <w:rsid w:val="00053817"/>
    <w:rsid w:val="00054244"/>
    <w:rsid w:val="00054E4E"/>
    <w:rsid w:val="000550B0"/>
    <w:rsid w:val="00055580"/>
    <w:rsid w:val="000565AA"/>
    <w:rsid w:val="00056FB3"/>
    <w:rsid w:val="0005732B"/>
    <w:rsid w:val="00057442"/>
    <w:rsid w:val="00057B09"/>
    <w:rsid w:val="0006053E"/>
    <w:rsid w:val="0006114A"/>
    <w:rsid w:val="000626A2"/>
    <w:rsid w:val="00063207"/>
    <w:rsid w:val="00063C1D"/>
    <w:rsid w:val="00063E84"/>
    <w:rsid w:val="000640BC"/>
    <w:rsid w:val="000647C0"/>
    <w:rsid w:val="00065A7E"/>
    <w:rsid w:val="0006724A"/>
    <w:rsid w:val="00070180"/>
    <w:rsid w:val="00070468"/>
    <w:rsid w:val="000706F9"/>
    <w:rsid w:val="00070DB2"/>
    <w:rsid w:val="000714AB"/>
    <w:rsid w:val="00072E78"/>
    <w:rsid w:val="00073384"/>
    <w:rsid w:val="000738D2"/>
    <w:rsid w:val="0007434D"/>
    <w:rsid w:val="00075686"/>
    <w:rsid w:val="00075CA8"/>
    <w:rsid w:val="0007651B"/>
    <w:rsid w:val="00076BBF"/>
    <w:rsid w:val="000771FE"/>
    <w:rsid w:val="0007730F"/>
    <w:rsid w:val="00077F15"/>
    <w:rsid w:val="00080AAC"/>
    <w:rsid w:val="00082321"/>
    <w:rsid w:val="00082C00"/>
    <w:rsid w:val="00083332"/>
    <w:rsid w:val="00083E62"/>
    <w:rsid w:val="00084795"/>
    <w:rsid w:val="00084E99"/>
    <w:rsid w:val="0008700E"/>
    <w:rsid w:val="000870AA"/>
    <w:rsid w:val="000876E9"/>
    <w:rsid w:val="00087A8B"/>
    <w:rsid w:val="00087E29"/>
    <w:rsid w:val="000903E4"/>
    <w:rsid w:val="0009044B"/>
    <w:rsid w:val="00091878"/>
    <w:rsid w:val="000925A7"/>
    <w:rsid w:val="000933D5"/>
    <w:rsid w:val="0009399B"/>
    <w:rsid w:val="000942D5"/>
    <w:rsid w:val="0009518E"/>
    <w:rsid w:val="0009684D"/>
    <w:rsid w:val="00097475"/>
    <w:rsid w:val="00097796"/>
    <w:rsid w:val="000979FD"/>
    <w:rsid w:val="00097C16"/>
    <w:rsid w:val="000A0A96"/>
    <w:rsid w:val="000A0AEB"/>
    <w:rsid w:val="000A1A80"/>
    <w:rsid w:val="000A218C"/>
    <w:rsid w:val="000A4EAA"/>
    <w:rsid w:val="000A650C"/>
    <w:rsid w:val="000B06A3"/>
    <w:rsid w:val="000B07B0"/>
    <w:rsid w:val="000B092B"/>
    <w:rsid w:val="000B17C4"/>
    <w:rsid w:val="000B1AB7"/>
    <w:rsid w:val="000B30CA"/>
    <w:rsid w:val="000B40A8"/>
    <w:rsid w:val="000B4588"/>
    <w:rsid w:val="000B4AE9"/>
    <w:rsid w:val="000B4B3D"/>
    <w:rsid w:val="000B518F"/>
    <w:rsid w:val="000B5EE6"/>
    <w:rsid w:val="000B7088"/>
    <w:rsid w:val="000C007B"/>
    <w:rsid w:val="000C06FE"/>
    <w:rsid w:val="000C14EB"/>
    <w:rsid w:val="000C20D3"/>
    <w:rsid w:val="000C27F7"/>
    <w:rsid w:val="000C2E22"/>
    <w:rsid w:val="000C3496"/>
    <w:rsid w:val="000C3A7D"/>
    <w:rsid w:val="000C4352"/>
    <w:rsid w:val="000C556B"/>
    <w:rsid w:val="000C6CDA"/>
    <w:rsid w:val="000C7317"/>
    <w:rsid w:val="000C7A1A"/>
    <w:rsid w:val="000D140D"/>
    <w:rsid w:val="000D1B4A"/>
    <w:rsid w:val="000D2618"/>
    <w:rsid w:val="000D2F6A"/>
    <w:rsid w:val="000D3E1D"/>
    <w:rsid w:val="000D3E4F"/>
    <w:rsid w:val="000D4042"/>
    <w:rsid w:val="000D4B5C"/>
    <w:rsid w:val="000D4B7D"/>
    <w:rsid w:val="000D6A34"/>
    <w:rsid w:val="000D6DCE"/>
    <w:rsid w:val="000D7B87"/>
    <w:rsid w:val="000E135C"/>
    <w:rsid w:val="000E1F2C"/>
    <w:rsid w:val="000E587D"/>
    <w:rsid w:val="000E5D6D"/>
    <w:rsid w:val="000E6029"/>
    <w:rsid w:val="000E633A"/>
    <w:rsid w:val="000E78E8"/>
    <w:rsid w:val="000E7B05"/>
    <w:rsid w:val="000F096A"/>
    <w:rsid w:val="000F1F9A"/>
    <w:rsid w:val="000F2591"/>
    <w:rsid w:val="000F2C24"/>
    <w:rsid w:val="000F32BA"/>
    <w:rsid w:val="000F4EE0"/>
    <w:rsid w:val="000F5CC7"/>
    <w:rsid w:val="000F6B41"/>
    <w:rsid w:val="000F73A9"/>
    <w:rsid w:val="000F7E75"/>
    <w:rsid w:val="00100858"/>
    <w:rsid w:val="00100A9A"/>
    <w:rsid w:val="00101396"/>
    <w:rsid w:val="00101563"/>
    <w:rsid w:val="00101ABF"/>
    <w:rsid w:val="00102092"/>
    <w:rsid w:val="00102E3C"/>
    <w:rsid w:val="001033E3"/>
    <w:rsid w:val="001040D7"/>
    <w:rsid w:val="00104A3B"/>
    <w:rsid w:val="00104D42"/>
    <w:rsid w:val="00104E70"/>
    <w:rsid w:val="00105E58"/>
    <w:rsid w:val="0010743A"/>
    <w:rsid w:val="00107919"/>
    <w:rsid w:val="00107F42"/>
    <w:rsid w:val="001108AA"/>
    <w:rsid w:val="001118FF"/>
    <w:rsid w:val="00111A92"/>
    <w:rsid w:val="00111F35"/>
    <w:rsid w:val="0011319A"/>
    <w:rsid w:val="00113E0B"/>
    <w:rsid w:val="00114226"/>
    <w:rsid w:val="00114705"/>
    <w:rsid w:val="0011518A"/>
    <w:rsid w:val="00115A48"/>
    <w:rsid w:val="00116ABD"/>
    <w:rsid w:val="00116CC6"/>
    <w:rsid w:val="001214B8"/>
    <w:rsid w:val="00122BC7"/>
    <w:rsid w:val="00123280"/>
    <w:rsid w:val="00123DD8"/>
    <w:rsid w:val="00124EBD"/>
    <w:rsid w:val="00124FB8"/>
    <w:rsid w:val="001268AF"/>
    <w:rsid w:val="001268C4"/>
    <w:rsid w:val="00130E8D"/>
    <w:rsid w:val="0013268A"/>
    <w:rsid w:val="00132E73"/>
    <w:rsid w:val="0013368A"/>
    <w:rsid w:val="00133BCC"/>
    <w:rsid w:val="00133ED3"/>
    <w:rsid w:val="0013436B"/>
    <w:rsid w:val="001348D2"/>
    <w:rsid w:val="00135897"/>
    <w:rsid w:val="00135AD3"/>
    <w:rsid w:val="00135D8F"/>
    <w:rsid w:val="00136265"/>
    <w:rsid w:val="0013680A"/>
    <w:rsid w:val="001372D5"/>
    <w:rsid w:val="00137800"/>
    <w:rsid w:val="001414A5"/>
    <w:rsid w:val="00141ABD"/>
    <w:rsid w:val="0014230F"/>
    <w:rsid w:val="00142EBF"/>
    <w:rsid w:val="001431E5"/>
    <w:rsid w:val="001431FA"/>
    <w:rsid w:val="00144A06"/>
    <w:rsid w:val="00144C07"/>
    <w:rsid w:val="00144DB7"/>
    <w:rsid w:val="00145057"/>
    <w:rsid w:val="001467B6"/>
    <w:rsid w:val="001470E9"/>
    <w:rsid w:val="00147373"/>
    <w:rsid w:val="00150641"/>
    <w:rsid w:val="00150651"/>
    <w:rsid w:val="001510BE"/>
    <w:rsid w:val="0015202F"/>
    <w:rsid w:val="001521BF"/>
    <w:rsid w:val="0015256E"/>
    <w:rsid w:val="001533B9"/>
    <w:rsid w:val="00153E15"/>
    <w:rsid w:val="001548FA"/>
    <w:rsid w:val="00154F2D"/>
    <w:rsid w:val="001559B4"/>
    <w:rsid w:val="00155DF3"/>
    <w:rsid w:val="00155E22"/>
    <w:rsid w:val="00157B20"/>
    <w:rsid w:val="00157BAF"/>
    <w:rsid w:val="00157D6C"/>
    <w:rsid w:val="00157F67"/>
    <w:rsid w:val="001600AF"/>
    <w:rsid w:val="00160E17"/>
    <w:rsid w:val="001628F1"/>
    <w:rsid w:val="00162985"/>
    <w:rsid w:val="00162A5E"/>
    <w:rsid w:val="00163827"/>
    <w:rsid w:val="00163B58"/>
    <w:rsid w:val="00163B7E"/>
    <w:rsid w:val="00163DC6"/>
    <w:rsid w:val="00163ECE"/>
    <w:rsid w:val="00164E7C"/>
    <w:rsid w:val="0016552E"/>
    <w:rsid w:val="0016609F"/>
    <w:rsid w:val="0016610E"/>
    <w:rsid w:val="001667E6"/>
    <w:rsid w:val="001672EF"/>
    <w:rsid w:val="001672FD"/>
    <w:rsid w:val="00167690"/>
    <w:rsid w:val="00167ED3"/>
    <w:rsid w:val="0017059D"/>
    <w:rsid w:val="00170D15"/>
    <w:rsid w:val="00171AEB"/>
    <w:rsid w:val="00171F28"/>
    <w:rsid w:val="00172A13"/>
    <w:rsid w:val="00173143"/>
    <w:rsid w:val="001731D3"/>
    <w:rsid w:val="00173D42"/>
    <w:rsid w:val="00173EEE"/>
    <w:rsid w:val="00175EC9"/>
    <w:rsid w:val="001768E9"/>
    <w:rsid w:val="001774F3"/>
    <w:rsid w:val="0017792B"/>
    <w:rsid w:val="001800C1"/>
    <w:rsid w:val="001803F1"/>
    <w:rsid w:val="0018178F"/>
    <w:rsid w:val="001826EE"/>
    <w:rsid w:val="00183800"/>
    <w:rsid w:val="00183A2D"/>
    <w:rsid w:val="00183B75"/>
    <w:rsid w:val="00183C4A"/>
    <w:rsid w:val="001849FE"/>
    <w:rsid w:val="00184AED"/>
    <w:rsid w:val="001859AB"/>
    <w:rsid w:val="001863F9"/>
    <w:rsid w:val="001868CA"/>
    <w:rsid w:val="00186ADC"/>
    <w:rsid w:val="00187AAB"/>
    <w:rsid w:val="00190032"/>
    <w:rsid w:val="00191F77"/>
    <w:rsid w:val="00191F99"/>
    <w:rsid w:val="00192223"/>
    <w:rsid w:val="00192488"/>
    <w:rsid w:val="00193842"/>
    <w:rsid w:val="00193BA8"/>
    <w:rsid w:val="00193C1A"/>
    <w:rsid w:val="00194A32"/>
    <w:rsid w:val="00195482"/>
    <w:rsid w:val="001970F4"/>
    <w:rsid w:val="001974A5"/>
    <w:rsid w:val="001A0590"/>
    <w:rsid w:val="001A0A57"/>
    <w:rsid w:val="001A100E"/>
    <w:rsid w:val="001A157B"/>
    <w:rsid w:val="001A1E1D"/>
    <w:rsid w:val="001A25D0"/>
    <w:rsid w:val="001A2808"/>
    <w:rsid w:val="001A2A1E"/>
    <w:rsid w:val="001A2D54"/>
    <w:rsid w:val="001A3345"/>
    <w:rsid w:val="001A461D"/>
    <w:rsid w:val="001A4C50"/>
    <w:rsid w:val="001A4EE0"/>
    <w:rsid w:val="001A5A1C"/>
    <w:rsid w:val="001A69CB"/>
    <w:rsid w:val="001A6BF7"/>
    <w:rsid w:val="001A7556"/>
    <w:rsid w:val="001B15DD"/>
    <w:rsid w:val="001B16B7"/>
    <w:rsid w:val="001B1D2C"/>
    <w:rsid w:val="001B2FA5"/>
    <w:rsid w:val="001B3820"/>
    <w:rsid w:val="001B3F6D"/>
    <w:rsid w:val="001B55BB"/>
    <w:rsid w:val="001B5C9E"/>
    <w:rsid w:val="001B71ED"/>
    <w:rsid w:val="001B72CC"/>
    <w:rsid w:val="001C1152"/>
    <w:rsid w:val="001C12C1"/>
    <w:rsid w:val="001C1D6C"/>
    <w:rsid w:val="001C217F"/>
    <w:rsid w:val="001C2C51"/>
    <w:rsid w:val="001C2D29"/>
    <w:rsid w:val="001C340D"/>
    <w:rsid w:val="001C346C"/>
    <w:rsid w:val="001C3500"/>
    <w:rsid w:val="001C39D1"/>
    <w:rsid w:val="001C3BE2"/>
    <w:rsid w:val="001C5314"/>
    <w:rsid w:val="001C56E0"/>
    <w:rsid w:val="001C6EE6"/>
    <w:rsid w:val="001C7DD5"/>
    <w:rsid w:val="001D01A3"/>
    <w:rsid w:val="001D09EE"/>
    <w:rsid w:val="001D0A55"/>
    <w:rsid w:val="001D0B8F"/>
    <w:rsid w:val="001D0EA9"/>
    <w:rsid w:val="001D2157"/>
    <w:rsid w:val="001D2628"/>
    <w:rsid w:val="001D39A5"/>
    <w:rsid w:val="001D3A95"/>
    <w:rsid w:val="001D3BB5"/>
    <w:rsid w:val="001D4841"/>
    <w:rsid w:val="001D4F3C"/>
    <w:rsid w:val="001D5124"/>
    <w:rsid w:val="001D5AFF"/>
    <w:rsid w:val="001D6137"/>
    <w:rsid w:val="001E06B8"/>
    <w:rsid w:val="001E0A07"/>
    <w:rsid w:val="001E2FBA"/>
    <w:rsid w:val="001E3EBA"/>
    <w:rsid w:val="001E62B6"/>
    <w:rsid w:val="001E6319"/>
    <w:rsid w:val="001E6E3D"/>
    <w:rsid w:val="001E7801"/>
    <w:rsid w:val="001E7A33"/>
    <w:rsid w:val="001F0888"/>
    <w:rsid w:val="001F22E4"/>
    <w:rsid w:val="001F2484"/>
    <w:rsid w:val="001F32E2"/>
    <w:rsid w:val="001F3C50"/>
    <w:rsid w:val="001F4069"/>
    <w:rsid w:val="001F4DB2"/>
    <w:rsid w:val="001F5349"/>
    <w:rsid w:val="001F547B"/>
    <w:rsid w:val="001F56BA"/>
    <w:rsid w:val="0020161B"/>
    <w:rsid w:val="0020181B"/>
    <w:rsid w:val="00201EB7"/>
    <w:rsid w:val="00201ED2"/>
    <w:rsid w:val="002022EA"/>
    <w:rsid w:val="002025D2"/>
    <w:rsid w:val="00202EFD"/>
    <w:rsid w:val="002044C5"/>
    <w:rsid w:val="002045EE"/>
    <w:rsid w:val="00205225"/>
    <w:rsid w:val="002058D1"/>
    <w:rsid w:val="00205B1F"/>
    <w:rsid w:val="00207167"/>
    <w:rsid w:val="002078C9"/>
    <w:rsid w:val="002102CE"/>
    <w:rsid w:val="00210C28"/>
    <w:rsid w:val="002116F4"/>
    <w:rsid w:val="0021186F"/>
    <w:rsid w:val="002121A4"/>
    <w:rsid w:val="00212CBF"/>
    <w:rsid w:val="00212F00"/>
    <w:rsid w:val="002131B6"/>
    <w:rsid w:val="002135D0"/>
    <w:rsid w:val="00214ABC"/>
    <w:rsid w:val="00214C38"/>
    <w:rsid w:val="00214D7E"/>
    <w:rsid w:val="00214E13"/>
    <w:rsid w:val="00215A3B"/>
    <w:rsid w:val="00216C73"/>
    <w:rsid w:val="00217F67"/>
    <w:rsid w:val="00220BAF"/>
    <w:rsid w:val="00220C2A"/>
    <w:rsid w:val="00220EAB"/>
    <w:rsid w:val="002216D5"/>
    <w:rsid w:val="00221B3C"/>
    <w:rsid w:val="00223182"/>
    <w:rsid w:val="002233B9"/>
    <w:rsid w:val="002245BC"/>
    <w:rsid w:val="00226F64"/>
    <w:rsid w:val="002272F5"/>
    <w:rsid w:val="00227753"/>
    <w:rsid w:val="00227E6A"/>
    <w:rsid w:val="00227F1C"/>
    <w:rsid w:val="00227F93"/>
    <w:rsid w:val="00230937"/>
    <w:rsid w:val="0023189B"/>
    <w:rsid w:val="00231E57"/>
    <w:rsid w:val="0023287D"/>
    <w:rsid w:val="00232E03"/>
    <w:rsid w:val="0023385E"/>
    <w:rsid w:val="002343C0"/>
    <w:rsid w:val="00234B26"/>
    <w:rsid w:val="00234C57"/>
    <w:rsid w:val="00235365"/>
    <w:rsid w:val="00235464"/>
    <w:rsid w:val="002358C7"/>
    <w:rsid w:val="0023689C"/>
    <w:rsid w:val="002368D7"/>
    <w:rsid w:val="00237452"/>
    <w:rsid w:val="00237E22"/>
    <w:rsid w:val="00240571"/>
    <w:rsid w:val="00240E3B"/>
    <w:rsid w:val="002413ED"/>
    <w:rsid w:val="00242EEC"/>
    <w:rsid w:val="00243296"/>
    <w:rsid w:val="0024372F"/>
    <w:rsid w:val="00244420"/>
    <w:rsid w:val="0024488C"/>
    <w:rsid w:val="00244BDF"/>
    <w:rsid w:val="002455BE"/>
    <w:rsid w:val="002478CD"/>
    <w:rsid w:val="00247A09"/>
    <w:rsid w:val="00247FD2"/>
    <w:rsid w:val="0025058E"/>
    <w:rsid w:val="0025160C"/>
    <w:rsid w:val="0025172A"/>
    <w:rsid w:val="00251F25"/>
    <w:rsid w:val="002526F3"/>
    <w:rsid w:val="00253A85"/>
    <w:rsid w:val="00253BF5"/>
    <w:rsid w:val="00253D4A"/>
    <w:rsid w:val="00254DE1"/>
    <w:rsid w:val="00255D95"/>
    <w:rsid w:val="00256597"/>
    <w:rsid w:val="002570CC"/>
    <w:rsid w:val="002578E4"/>
    <w:rsid w:val="002611A1"/>
    <w:rsid w:val="0026180E"/>
    <w:rsid w:val="00261812"/>
    <w:rsid w:val="002618DA"/>
    <w:rsid w:val="00261FCF"/>
    <w:rsid w:val="00262A97"/>
    <w:rsid w:val="00262B7A"/>
    <w:rsid w:val="00262B8D"/>
    <w:rsid w:val="00263C5A"/>
    <w:rsid w:val="00264660"/>
    <w:rsid w:val="00264679"/>
    <w:rsid w:val="00266406"/>
    <w:rsid w:val="00270684"/>
    <w:rsid w:val="002706ED"/>
    <w:rsid w:val="002711E7"/>
    <w:rsid w:val="0027260A"/>
    <w:rsid w:val="00272E2C"/>
    <w:rsid w:val="002733AB"/>
    <w:rsid w:val="002740DD"/>
    <w:rsid w:val="0027419D"/>
    <w:rsid w:val="002744F4"/>
    <w:rsid w:val="002759F7"/>
    <w:rsid w:val="00275D3E"/>
    <w:rsid w:val="00276013"/>
    <w:rsid w:val="00276322"/>
    <w:rsid w:val="0027645A"/>
    <w:rsid w:val="0027701D"/>
    <w:rsid w:val="00277544"/>
    <w:rsid w:val="00277E7E"/>
    <w:rsid w:val="002801CB"/>
    <w:rsid w:val="00280280"/>
    <w:rsid w:val="002811AD"/>
    <w:rsid w:val="00281A94"/>
    <w:rsid w:val="002823E5"/>
    <w:rsid w:val="0028312E"/>
    <w:rsid w:val="0028349A"/>
    <w:rsid w:val="002834B8"/>
    <w:rsid w:val="00283D6A"/>
    <w:rsid w:val="00284CBC"/>
    <w:rsid w:val="002852FB"/>
    <w:rsid w:val="002856AC"/>
    <w:rsid w:val="00286A48"/>
    <w:rsid w:val="002878AF"/>
    <w:rsid w:val="00287CBC"/>
    <w:rsid w:val="00287E86"/>
    <w:rsid w:val="00290273"/>
    <w:rsid w:val="002909D0"/>
    <w:rsid w:val="00291771"/>
    <w:rsid w:val="002923D5"/>
    <w:rsid w:val="0029294A"/>
    <w:rsid w:val="00293494"/>
    <w:rsid w:val="002942F3"/>
    <w:rsid w:val="00294514"/>
    <w:rsid w:val="00294C93"/>
    <w:rsid w:val="002956E1"/>
    <w:rsid w:val="00296145"/>
    <w:rsid w:val="002978E9"/>
    <w:rsid w:val="002A2D7F"/>
    <w:rsid w:val="002A2F99"/>
    <w:rsid w:val="002A3173"/>
    <w:rsid w:val="002A50A0"/>
    <w:rsid w:val="002A5991"/>
    <w:rsid w:val="002A61B9"/>
    <w:rsid w:val="002A70CC"/>
    <w:rsid w:val="002A712D"/>
    <w:rsid w:val="002A77ED"/>
    <w:rsid w:val="002A7E94"/>
    <w:rsid w:val="002B049E"/>
    <w:rsid w:val="002B0FAD"/>
    <w:rsid w:val="002B199D"/>
    <w:rsid w:val="002B213B"/>
    <w:rsid w:val="002B228D"/>
    <w:rsid w:val="002B33FB"/>
    <w:rsid w:val="002B3780"/>
    <w:rsid w:val="002B468C"/>
    <w:rsid w:val="002B4E0F"/>
    <w:rsid w:val="002B522D"/>
    <w:rsid w:val="002B5BCD"/>
    <w:rsid w:val="002B61C7"/>
    <w:rsid w:val="002B61DF"/>
    <w:rsid w:val="002B67AB"/>
    <w:rsid w:val="002B6823"/>
    <w:rsid w:val="002B68E3"/>
    <w:rsid w:val="002B78C5"/>
    <w:rsid w:val="002B7DD6"/>
    <w:rsid w:val="002C0070"/>
    <w:rsid w:val="002C0725"/>
    <w:rsid w:val="002C080C"/>
    <w:rsid w:val="002C1228"/>
    <w:rsid w:val="002C1628"/>
    <w:rsid w:val="002C1B0E"/>
    <w:rsid w:val="002C2133"/>
    <w:rsid w:val="002C2D51"/>
    <w:rsid w:val="002C3CB7"/>
    <w:rsid w:val="002C4FF0"/>
    <w:rsid w:val="002C6636"/>
    <w:rsid w:val="002C6D84"/>
    <w:rsid w:val="002D04C7"/>
    <w:rsid w:val="002D11CE"/>
    <w:rsid w:val="002D13A0"/>
    <w:rsid w:val="002D204A"/>
    <w:rsid w:val="002D3274"/>
    <w:rsid w:val="002D564C"/>
    <w:rsid w:val="002D605E"/>
    <w:rsid w:val="002D63C4"/>
    <w:rsid w:val="002D6F5C"/>
    <w:rsid w:val="002D7883"/>
    <w:rsid w:val="002D7C26"/>
    <w:rsid w:val="002E0DA0"/>
    <w:rsid w:val="002E1B74"/>
    <w:rsid w:val="002E23AD"/>
    <w:rsid w:val="002E2B64"/>
    <w:rsid w:val="002E36A7"/>
    <w:rsid w:val="002E42AD"/>
    <w:rsid w:val="002E4872"/>
    <w:rsid w:val="002E4BA5"/>
    <w:rsid w:val="002E6351"/>
    <w:rsid w:val="002E6620"/>
    <w:rsid w:val="002E7941"/>
    <w:rsid w:val="002F17D1"/>
    <w:rsid w:val="002F1AE2"/>
    <w:rsid w:val="002F1E03"/>
    <w:rsid w:val="002F30EB"/>
    <w:rsid w:val="002F3A7A"/>
    <w:rsid w:val="002F42DD"/>
    <w:rsid w:val="002F4E13"/>
    <w:rsid w:val="002F58CE"/>
    <w:rsid w:val="002F5AB8"/>
    <w:rsid w:val="002F60C6"/>
    <w:rsid w:val="002F6B27"/>
    <w:rsid w:val="002F6B35"/>
    <w:rsid w:val="002F7B74"/>
    <w:rsid w:val="003002B7"/>
    <w:rsid w:val="00301C8E"/>
    <w:rsid w:val="00301E77"/>
    <w:rsid w:val="00302671"/>
    <w:rsid w:val="0030320D"/>
    <w:rsid w:val="00303646"/>
    <w:rsid w:val="00303CA2"/>
    <w:rsid w:val="00303DD1"/>
    <w:rsid w:val="003041FC"/>
    <w:rsid w:val="003042D1"/>
    <w:rsid w:val="00304426"/>
    <w:rsid w:val="00304ECF"/>
    <w:rsid w:val="00305593"/>
    <w:rsid w:val="00305CBC"/>
    <w:rsid w:val="00305F0F"/>
    <w:rsid w:val="003071F2"/>
    <w:rsid w:val="0030777E"/>
    <w:rsid w:val="003103F6"/>
    <w:rsid w:val="003107BB"/>
    <w:rsid w:val="0031247F"/>
    <w:rsid w:val="00312F1E"/>
    <w:rsid w:val="003139BF"/>
    <w:rsid w:val="00313CB8"/>
    <w:rsid w:val="0031488D"/>
    <w:rsid w:val="00314B64"/>
    <w:rsid w:val="0031631C"/>
    <w:rsid w:val="0031640C"/>
    <w:rsid w:val="00317F34"/>
    <w:rsid w:val="00321092"/>
    <w:rsid w:val="0032120C"/>
    <w:rsid w:val="0032137E"/>
    <w:rsid w:val="0032159D"/>
    <w:rsid w:val="0032171B"/>
    <w:rsid w:val="003219C8"/>
    <w:rsid w:val="003223A6"/>
    <w:rsid w:val="0032290D"/>
    <w:rsid w:val="00323983"/>
    <w:rsid w:val="0032484F"/>
    <w:rsid w:val="0032518C"/>
    <w:rsid w:val="0032654B"/>
    <w:rsid w:val="00326BB6"/>
    <w:rsid w:val="0032765C"/>
    <w:rsid w:val="00330421"/>
    <w:rsid w:val="00330A47"/>
    <w:rsid w:val="00331106"/>
    <w:rsid w:val="00332456"/>
    <w:rsid w:val="00332646"/>
    <w:rsid w:val="00332707"/>
    <w:rsid w:val="003339F8"/>
    <w:rsid w:val="00333F65"/>
    <w:rsid w:val="00334A9A"/>
    <w:rsid w:val="00334AE7"/>
    <w:rsid w:val="00334F32"/>
    <w:rsid w:val="00335CCE"/>
    <w:rsid w:val="003362F6"/>
    <w:rsid w:val="00337C4F"/>
    <w:rsid w:val="00337EAA"/>
    <w:rsid w:val="00341F93"/>
    <w:rsid w:val="0034228C"/>
    <w:rsid w:val="003438C6"/>
    <w:rsid w:val="00344DA7"/>
    <w:rsid w:val="00345A8D"/>
    <w:rsid w:val="00345D5B"/>
    <w:rsid w:val="0034674C"/>
    <w:rsid w:val="00346C9A"/>
    <w:rsid w:val="00347AA1"/>
    <w:rsid w:val="00347D04"/>
    <w:rsid w:val="00351C53"/>
    <w:rsid w:val="00352FA2"/>
    <w:rsid w:val="00352FB6"/>
    <w:rsid w:val="003539B3"/>
    <w:rsid w:val="003547B0"/>
    <w:rsid w:val="00355F37"/>
    <w:rsid w:val="0035662E"/>
    <w:rsid w:val="00357272"/>
    <w:rsid w:val="003579AE"/>
    <w:rsid w:val="003600B0"/>
    <w:rsid w:val="00360450"/>
    <w:rsid w:val="00360755"/>
    <w:rsid w:val="00360845"/>
    <w:rsid w:val="0036193A"/>
    <w:rsid w:val="0036465A"/>
    <w:rsid w:val="00364973"/>
    <w:rsid w:val="00364BFB"/>
    <w:rsid w:val="00365474"/>
    <w:rsid w:val="00365B68"/>
    <w:rsid w:val="00365E2F"/>
    <w:rsid w:val="00366537"/>
    <w:rsid w:val="00367BBC"/>
    <w:rsid w:val="00370708"/>
    <w:rsid w:val="003711C4"/>
    <w:rsid w:val="00371677"/>
    <w:rsid w:val="003717E8"/>
    <w:rsid w:val="00372236"/>
    <w:rsid w:val="0037339A"/>
    <w:rsid w:val="00373499"/>
    <w:rsid w:val="0037395F"/>
    <w:rsid w:val="0037423F"/>
    <w:rsid w:val="00374B31"/>
    <w:rsid w:val="003752A6"/>
    <w:rsid w:val="003764DB"/>
    <w:rsid w:val="003768B5"/>
    <w:rsid w:val="00376EE8"/>
    <w:rsid w:val="00380BB3"/>
    <w:rsid w:val="0038146F"/>
    <w:rsid w:val="0038236F"/>
    <w:rsid w:val="0038343A"/>
    <w:rsid w:val="00383D6E"/>
    <w:rsid w:val="003850BE"/>
    <w:rsid w:val="003851FA"/>
    <w:rsid w:val="003852C7"/>
    <w:rsid w:val="00385528"/>
    <w:rsid w:val="00385DAC"/>
    <w:rsid w:val="0038623C"/>
    <w:rsid w:val="00386822"/>
    <w:rsid w:val="00386DB5"/>
    <w:rsid w:val="00386E3B"/>
    <w:rsid w:val="003871FA"/>
    <w:rsid w:val="003876DF"/>
    <w:rsid w:val="003877DE"/>
    <w:rsid w:val="00387A5C"/>
    <w:rsid w:val="00387D8C"/>
    <w:rsid w:val="0039023C"/>
    <w:rsid w:val="0039067F"/>
    <w:rsid w:val="0039147B"/>
    <w:rsid w:val="00391C19"/>
    <w:rsid w:val="00392B3C"/>
    <w:rsid w:val="00392C22"/>
    <w:rsid w:val="00393236"/>
    <w:rsid w:val="00393557"/>
    <w:rsid w:val="00393783"/>
    <w:rsid w:val="0039397E"/>
    <w:rsid w:val="00393AF2"/>
    <w:rsid w:val="00393B35"/>
    <w:rsid w:val="00394109"/>
    <w:rsid w:val="00394DA0"/>
    <w:rsid w:val="00395F28"/>
    <w:rsid w:val="003964C5"/>
    <w:rsid w:val="00397735"/>
    <w:rsid w:val="00397BB0"/>
    <w:rsid w:val="00397C5B"/>
    <w:rsid w:val="003A011F"/>
    <w:rsid w:val="003A0385"/>
    <w:rsid w:val="003A0725"/>
    <w:rsid w:val="003A0869"/>
    <w:rsid w:val="003A0A73"/>
    <w:rsid w:val="003A1BC9"/>
    <w:rsid w:val="003A2610"/>
    <w:rsid w:val="003A26DF"/>
    <w:rsid w:val="003A2C64"/>
    <w:rsid w:val="003A3047"/>
    <w:rsid w:val="003A3417"/>
    <w:rsid w:val="003A47BB"/>
    <w:rsid w:val="003A5D04"/>
    <w:rsid w:val="003A5E39"/>
    <w:rsid w:val="003A73B9"/>
    <w:rsid w:val="003A7FEA"/>
    <w:rsid w:val="003B18CE"/>
    <w:rsid w:val="003B2BA3"/>
    <w:rsid w:val="003B5B05"/>
    <w:rsid w:val="003B5CCD"/>
    <w:rsid w:val="003B5D3F"/>
    <w:rsid w:val="003B5E9D"/>
    <w:rsid w:val="003B65C2"/>
    <w:rsid w:val="003B6B4B"/>
    <w:rsid w:val="003B78B1"/>
    <w:rsid w:val="003B7BD5"/>
    <w:rsid w:val="003C0222"/>
    <w:rsid w:val="003C19B1"/>
    <w:rsid w:val="003C19E2"/>
    <w:rsid w:val="003C27FE"/>
    <w:rsid w:val="003C2AD8"/>
    <w:rsid w:val="003C3FC1"/>
    <w:rsid w:val="003C4393"/>
    <w:rsid w:val="003C6769"/>
    <w:rsid w:val="003C6B90"/>
    <w:rsid w:val="003C74C0"/>
    <w:rsid w:val="003C76E8"/>
    <w:rsid w:val="003D08AF"/>
    <w:rsid w:val="003D2007"/>
    <w:rsid w:val="003D2386"/>
    <w:rsid w:val="003D2415"/>
    <w:rsid w:val="003D24FA"/>
    <w:rsid w:val="003D257A"/>
    <w:rsid w:val="003D34E2"/>
    <w:rsid w:val="003D3A5E"/>
    <w:rsid w:val="003D40F3"/>
    <w:rsid w:val="003D4233"/>
    <w:rsid w:val="003D54E3"/>
    <w:rsid w:val="003D7254"/>
    <w:rsid w:val="003D74A2"/>
    <w:rsid w:val="003E0260"/>
    <w:rsid w:val="003E08C2"/>
    <w:rsid w:val="003E1304"/>
    <w:rsid w:val="003E1378"/>
    <w:rsid w:val="003E1387"/>
    <w:rsid w:val="003E180A"/>
    <w:rsid w:val="003E1882"/>
    <w:rsid w:val="003E2923"/>
    <w:rsid w:val="003E293F"/>
    <w:rsid w:val="003E2BFC"/>
    <w:rsid w:val="003E35D7"/>
    <w:rsid w:val="003E3959"/>
    <w:rsid w:val="003E46B7"/>
    <w:rsid w:val="003E4781"/>
    <w:rsid w:val="003E489D"/>
    <w:rsid w:val="003E491E"/>
    <w:rsid w:val="003E4DE2"/>
    <w:rsid w:val="003E515E"/>
    <w:rsid w:val="003E526E"/>
    <w:rsid w:val="003E5BDD"/>
    <w:rsid w:val="003E5D7F"/>
    <w:rsid w:val="003E5EB7"/>
    <w:rsid w:val="003E6438"/>
    <w:rsid w:val="003E701F"/>
    <w:rsid w:val="003E7336"/>
    <w:rsid w:val="003E7605"/>
    <w:rsid w:val="003F034D"/>
    <w:rsid w:val="003F0626"/>
    <w:rsid w:val="003F0EE6"/>
    <w:rsid w:val="003F1AE2"/>
    <w:rsid w:val="003F2661"/>
    <w:rsid w:val="003F4B4C"/>
    <w:rsid w:val="003F53B7"/>
    <w:rsid w:val="003F5751"/>
    <w:rsid w:val="003F5E1E"/>
    <w:rsid w:val="003F64A8"/>
    <w:rsid w:val="003F6572"/>
    <w:rsid w:val="003F6D03"/>
    <w:rsid w:val="003F6EF7"/>
    <w:rsid w:val="003F6F0A"/>
    <w:rsid w:val="003F7C50"/>
    <w:rsid w:val="00402ECD"/>
    <w:rsid w:val="004030B3"/>
    <w:rsid w:val="004031A3"/>
    <w:rsid w:val="004033D6"/>
    <w:rsid w:val="0040361A"/>
    <w:rsid w:val="004038D4"/>
    <w:rsid w:val="00403B97"/>
    <w:rsid w:val="00404975"/>
    <w:rsid w:val="0040565B"/>
    <w:rsid w:val="0040594C"/>
    <w:rsid w:val="00405B48"/>
    <w:rsid w:val="0040600E"/>
    <w:rsid w:val="004062D4"/>
    <w:rsid w:val="00406432"/>
    <w:rsid w:val="00406A69"/>
    <w:rsid w:val="00407100"/>
    <w:rsid w:val="004074DC"/>
    <w:rsid w:val="00410D94"/>
    <w:rsid w:val="00411D50"/>
    <w:rsid w:val="00412B05"/>
    <w:rsid w:val="0041327B"/>
    <w:rsid w:val="004153CA"/>
    <w:rsid w:val="004161DB"/>
    <w:rsid w:val="004164A3"/>
    <w:rsid w:val="004169DE"/>
    <w:rsid w:val="00416B1F"/>
    <w:rsid w:val="004218C1"/>
    <w:rsid w:val="00421F3A"/>
    <w:rsid w:val="004223F9"/>
    <w:rsid w:val="00422653"/>
    <w:rsid w:val="004226A9"/>
    <w:rsid w:val="004230D5"/>
    <w:rsid w:val="00423593"/>
    <w:rsid w:val="00424A5C"/>
    <w:rsid w:val="00424A78"/>
    <w:rsid w:val="00425099"/>
    <w:rsid w:val="004255DA"/>
    <w:rsid w:val="00425B92"/>
    <w:rsid w:val="00425C4E"/>
    <w:rsid w:val="00427E54"/>
    <w:rsid w:val="00430C89"/>
    <w:rsid w:val="0043140C"/>
    <w:rsid w:val="00431F9D"/>
    <w:rsid w:val="00432DDA"/>
    <w:rsid w:val="00432F7A"/>
    <w:rsid w:val="00433127"/>
    <w:rsid w:val="00433732"/>
    <w:rsid w:val="00433774"/>
    <w:rsid w:val="00434326"/>
    <w:rsid w:val="00435745"/>
    <w:rsid w:val="00435774"/>
    <w:rsid w:val="0043685F"/>
    <w:rsid w:val="00436B5B"/>
    <w:rsid w:val="004372DF"/>
    <w:rsid w:val="00437823"/>
    <w:rsid w:val="004378C2"/>
    <w:rsid w:val="00440F42"/>
    <w:rsid w:val="004416E8"/>
    <w:rsid w:val="00441B18"/>
    <w:rsid w:val="00442E6B"/>
    <w:rsid w:val="0044365A"/>
    <w:rsid w:val="00443E75"/>
    <w:rsid w:val="00443F5F"/>
    <w:rsid w:val="00444887"/>
    <w:rsid w:val="00446085"/>
    <w:rsid w:val="00447E37"/>
    <w:rsid w:val="00450472"/>
    <w:rsid w:val="00450943"/>
    <w:rsid w:val="00450EB7"/>
    <w:rsid w:val="00451022"/>
    <w:rsid w:val="004510F2"/>
    <w:rsid w:val="004514F2"/>
    <w:rsid w:val="00451B34"/>
    <w:rsid w:val="00451F80"/>
    <w:rsid w:val="00451FBC"/>
    <w:rsid w:val="004521C6"/>
    <w:rsid w:val="00452FB5"/>
    <w:rsid w:val="004542FE"/>
    <w:rsid w:val="00454363"/>
    <w:rsid w:val="00454679"/>
    <w:rsid w:val="00454724"/>
    <w:rsid w:val="00455613"/>
    <w:rsid w:val="004557EF"/>
    <w:rsid w:val="00455A36"/>
    <w:rsid w:val="00455B61"/>
    <w:rsid w:val="00455EC4"/>
    <w:rsid w:val="00455EFF"/>
    <w:rsid w:val="004564B5"/>
    <w:rsid w:val="00456D72"/>
    <w:rsid w:val="00457424"/>
    <w:rsid w:val="00460A63"/>
    <w:rsid w:val="0046195B"/>
    <w:rsid w:val="00461D28"/>
    <w:rsid w:val="00463D84"/>
    <w:rsid w:val="00464E81"/>
    <w:rsid w:val="0046539E"/>
    <w:rsid w:val="0046638E"/>
    <w:rsid w:val="00466A60"/>
    <w:rsid w:val="00470B36"/>
    <w:rsid w:val="00470B4B"/>
    <w:rsid w:val="00470CD2"/>
    <w:rsid w:val="0047267A"/>
    <w:rsid w:val="00473CA8"/>
    <w:rsid w:val="00475744"/>
    <w:rsid w:val="00475EDF"/>
    <w:rsid w:val="00475F97"/>
    <w:rsid w:val="00476193"/>
    <w:rsid w:val="004768AA"/>
    <w:rsid w:val="0047693B"/>
    <w:rsid w:val="00476A55"/>
    <w:rsid w:val="00476D2F"/>
    <w:rsid w:val="00477A2C"/>
    <w:rsid w:val="00480548"/>
    <w:rsid w:val="0048258F"/>
    <w:rsid w:val="00482DF2"/>
    <w:rsid w:val="00483B7D"/>
    <w:rsid w:val="00484166"/>
    <w:rsid w:val="004858C3"/>
    <w:rsid w:val="00485B44"/>
    <w:rsid w:val="00485E4F"/>
    <w:rsid w:val="00485FD3"/>
    <w:rsid w:val="0048667B"/>
    <w:rsid w:val="004874B3"/>
    <w:rsid w:val="00490714"/>
    <w:rsid w:val="00490952"/>
    <w:rsid w:val="004939FA"/>
    <w:rsid w:val="00493DD1"/>
    <w:rsid w:val="00494184"/>
    <w:rsid w:val="004950CC"/>
    <w:rsid w:val="004953F9"/>
    <w:rsid w:val="00495AB7"/>
    <w:rsid w:val="00495CF7"/>
    <w:rsid w:val="00496586"/>
    <w:rsid w:val="00497C39"/>
    <w:rsid w:val="004A19A0"/>
    <w:rsid w:val="004A1A44"/>
    <w:rsid w:val="004A2693"/>
    <w:rsid w:val="004A2742"/>
    <w:rsid w:val="004A2898"/>
    <w:rsid w:val="004A29EC"/>
    <w:rsid w:val="004A363E"/>
    <w:rsid w:val="004A36B2"/>
    <w:rsid w:val="004A390B"/>
    <w:rsid w:val="004A5F84"/>
    <w:rsid w:val="004A60F8"/>
    <w:rsid w:val="004A6757"/>
    <w:rsid w:val="004A70B3"/>
    <w:rsid w:val="004A721B"/>
    <w:rsid w:val="004B0221"/>
    <w:rsid w:val="004B02E8"/>
    <w:rsid w:val="004B07E3"/>
    <w:rsid w:val="004B0900"/>
    <w:rsid w:val="004B0918"/>
    <w:rsid w:val="004B19CF"/>
    <w:rsid w:val="004B2133"/>
    <w:rsid w:val="004B2291"/>
    <w:rsid w:val="004B27B3"/>
    <w:rsid w:val="004B3B5D"/>
    <w:rsid w:val="004B56D9"/>
    <w:rsid w:val="004B62E4"/>
    <w:rsid w:val="004B7163"/>
    <w:rsid w:val="004B77A1"/>
    <w:rsid w:val="004B7B4F"/>
    <w:rsid w:val="004C104E"/>
    <w:rsid w:val="004C1A01"/>
    <w:rsid w:val="004C2B64"/>
    <w:rsid w:val="004C36C8"/>
    <w:rsid w:val="004C465F"/>
    <w:rsid w:val="004C501E"/>
    <w:rsid w:val="004C5B42"/>
    <w:rsid w:val="004C5FAA"/>
    <w:rsid w:val="004C652D"/>
    <w:rsid w:val="004C6B4F"/>
    <w:rsid w:val="004C6FD3"/>
    <w:rsid w:val="004C7121"/>
    <w:rsid w:val="004C73C9"/>
    <w:rsid w:val="004C7DF7"/>
    <w:rsid w:val="004D04F2"/>
    <w:rsid w:val="004D09BC"/>
    <w:rsid w:val="004D0DF5"/>
    <w:rsid w:val="004D0E80"/>
    <w:rsid w:val="004D2A50"/>
    <w:rsid w:val="004D5217"/>
    <w:rsid w:val="004D59F1"/>
    <w:rsid w:val="004D5D37"/>
    <w:rsid w:val="004D676C"/>
    <w:rsid w:val="004D6E67"/>
    <w:rsid w:val="004D776A"/>
    <w:rsid w:val="004D7B82"/>
    <w:rsid w:val="004E08E6"/>
    <w:rsid w:val="004E0DFF"/>
    <w:rsid w:val="004E12EC"/>
    <w:rsid w:val="004E2853"/>
    <w:rsid w:val="004E325C"/>
    <w:rsid w:val="004E415D"/>
    <w:rsid w:val="004E51C1"/>
    <w:rsid w:val="004E5661"/>
    <w:rsid w:val="004E5765"/>
    <w:rsid w:val="004E6EFB"/>
    <w:rsid w:val="004E7675"/>
    <w:rsid w:val="004F0B44"/>
    <w:rsid w:val="004F11E7"/>
    <w:rsid w:val="004F14A8"/>
    <w:rsid w:val="004F204F"/>
    <w:rsid w:val="004F2618"/>
    <w:rsid w:val="004F2B5C"/>
    <w:rsid w:val="004F2EA8"/>
    <w:rsid w:val="004F51BB"/>
    <w:rsid w:val="004F540A"/>
    <w:rsid w:val="004F625B"/>
    <w:rsid w:val="004F6B7C"/>
    <w:rsid w:val="004F6EA7"/>
    <w:rsid w:val="004F7085"/>
    <w:rsid w:val="00500E48"/>
    <w:rsid w:val="00501946"/>
    <w:rsid w:val="0050247A"/>
    <w:rsid w:val="00502660"/>
    <w:rsid w:val="0050268D"/>
    <w:rsid w:val="0050270E"/>
    <w:rsid w:val="00502C50"/>
    <w:rsid w:val="005030D0"/>
    <w:rsid w:val="0050344E"/>
    <w:rsid w:val="00503488"/>
    <w:rsid w:val="00504635"/>
    <w:rsid w:val="00506414"/>
    <w:rsid w:val="005067A0"/>
    <w:rsid w:val="00506BD2"/>
    <w:rsid w:val="00507616"/>
    <w:rsid w:val="00507802"/>
    <w:rsid w:val="00507A5C"/>
    <w:rsid w:val="00510141"/>
    <w:rsid w:val="00511F55"/>
    <w:rsid w:val="00512D51"/>
    <w:rsid w:val="005146EB"/>
    <w:rsid w:val="0051487E"/>
    <w:rsid w:val="00514F10"/>
    <w:rsid w:val="00515315"/>
    <w:rsid w:val="00515ADE"/>
    <w:rsid w:val="00516E5F"/>
    <w:rsid w:val="00516EAB"/>
    <w:rsid w:val="00517D20"/>
    <w:rsid w:val="005204E3"/>
    <w:rsid w:val="005213BE"/>
    <w:rsid w:val="005223E4"/>
    <w:rsid w:val="00523FBD"/>
    <w:rsid w:val="00524379"/>
    <w:rsid w:val="005243A4"/>
    <w:rsid w:val="00525ECA"/>
    <w:rsid w:val="005261F5"/>
    <w:rsid w:val="00526838"/>
    <w:rsid w:val="00530DC3"/>
    <w:rsid w:val="0053236C"/>
    <w:rsid w:val="00532E5D"/>
    <w:rsid w:val="005330D1"/>
    <w:rsid w:val="00534A73"/>
    <w:rsid w:val="00534B1B"/>
    <w:rsid w:val="00534D8A"/>
    <w:rsid w:val="00535740"/>
    <w:rsid w:val="00536AAF"/>
    <w:rsid w:val="00536DE1"/>
    <w:rsid w:val="00537113"/>
    <w:rsid w:val="005379B3"/>
    <w:rsid w:val="00537DB2"/>
    <w:rsid w:val="00537E16"/>
    <w:rsid w:val="00540418"/>
    <w:rsid w:val="00540545"/>
    <w:rsid w:val="00540D9D"/>
    <w:rsid w:val="00541BBF"/>
    <w:rsid w:val="005420A1"/>
    <w:rsid w:val="00542635"/>
    <w:rsid w:val="00543A95"/>
    <w:rsid w:val="0054498A"/>
    <w:rsid w:val="00544B0B"/>
    <w:rsid w:val="005451FC"/>
    <w:rsid w:val="005456F7"/>
    <w:rsid w:val="00547FFD"/>
    <w:rsid w:val="005503AF"/>
    <w:rsid w:val="005505CB"/>
    <w:rsid w:val="0055188F"/>
    <w:rsid w:val="005523C0"/>
    <w:rsid w:val="005523DB"/>
    <w:rsid w:val="00552B65"/>
    <w:rsid w:val="00552B81"/>
    <w:rsid w:val="00553DC7"/>
    <w:rsid w:val="00553E4A"/>
    <w:rsid w:val="00553E9A"/>
    <w:rsid w:val="005542C5"/>
    <w:rsid w:val="00554909"/>
    <w:rsid w:val="005551CE"/>
    <w:rsid w:val="00555578"/>
    <w:rsid w:val="00556AE2"/>
    <w:rsid w:val="00556EDA"/>
    <w:rsid w:val="00557866"/>
    <w:rsid w:val="00560176"/>
    <w:rsid w:val="00560E92"/>
    <w:rsid w:val="00562711"/>
    <w:rsid w:val="00563090"/>
    <w:rsid w:val="0056444F"/>
    <w:rsid w:val="005645CF"/>
    <w:rsid w:val="00564BE9"/>
    <w:rsid w:val="0056505E"/>
    <w:rsid w:val="00565987"/>
    <w:rsid w:val="00567122"/>
    <w:rsid w:val="00567285"/>
    <w:rsid w:val="00567BE1"/>
    <w:rsid w:val="00567C40"/>
    <w:rsid w:val="00571F88"/>
    <w:rsid w:val="00572700"/>
    <w:rsid w:val="00573E7E"/>
    <w:rsid w:val="00574197"/>
    <w:rsid w:val="005746EE"/>
    <w:rsid w:val="0057549E"/>
    <w:rsid w:val="005757C8"/>
    <w:rsid w:val="0057643F"/>
    <w:rsid w:val="005777F6"/>
    <w:rsid w:val="00577A87"/>
    <w:rsid w:val="00580A51"/>
    <w:rsid w:val="005810D5"/>
    <w:rsid w:val="0058177D"/>
    <w:rsid w:val="00581AF1"/>
    <w:rsid w:val="00581E34"/>
    <w:rsid w:val="00582806"/>
    <w:rsid w:val="0058297B"/>
    <w:rsid w:val="00582EC6"/>
    <w:rsid w:val="00583142"/>
    <w:rsid w:val="00583707"/>
    <w:rsid w:val="0058430D"/>
    <w:rsid w:val="00584385"/>
    <w:rsid w:val="0058513F"/>
    <w:rsid w:val="00585515"/>
    <w:rsid w:val="00587144"/>
    <w:rsid w:val="005875A6"/>
    <w:rsid w:val="00590015"/>
    <w:rsid w:val="0059096C"/>
    <w:rsid w:val="0059116B"/>
    <w:rsid w:val="00591D87"/>
    <w:rsid w:val="005930DE"/>
    <w:rsid w:val="00593A8E"/>
    <w:rsid w:val="00594084"/>
    <w:rsid w:val="00594198"/>
    <w:rsid w:val="00594551"/>
    <w:rsid w:val="0059471F"/>
    <w:rsid w:val="00594A84"/>
    <w:rsid w:val="005954FD"/>
    <w:rsid w:val="00595962"/>
    <w:rsid w:val="00596074"/>
    <w:rsid w:val="00596508"/>
    <w:rsid w:val="00596866"/>
    <w:rsid w:val="00596C2A"/>
    <w:rsid w:val="0059704C"/>
    <w:rsid w:val="0059713A"/>
    <w:rsid w:val="005A070D"/>
    <w:rsid w:val="005A1226"/>
    <w:rsid w:val="005A177A"/>
    <w:rsid w:val="005A1C66"/>
    <w:rsid w:val="005A1CC5"/>
    <w:rsid w:val="005A1F70"/>
    <w:rsid w:val="005A1FCD"/>
    <w:rsid w:val="005A39D6"/>
    <w:rsid w:val="005A39E6"/>
    <w:rsid w:val="005A4226"/>
    <w:rsid w:val="005A5146"/>
    <w:rsid w:val="005A652D"/>
    <w:rsid w:val="005A670C"/>
    <w:rsid w:val="005A7C35"/>
    <w:rsid w:val="005B06CB"/>
    <w:rsid w:val="005B1091"/>
    <w:rsid w:val="005B11D3"/>
    <w:rsid w:val="005B15B2"/>
    <w:rsid w:val="005B2085"/>
    <w:rsid w:val="005B37BF"/>
    <w:rsid w:val="005B4146"/>
    <w:rsid w:val="005B47DD"/>
    <w:rsid w:val="005B490A"/>
    <w:rsid w:val="005B4F5F"/>
    <w:rsid w:val="005B5033"/>
    <w:rsid w:val="005B5054"/>
    <w:rsid w:val="005B6082"/>
    <w:rsid w:val="005B723F"/>
    <w:rsid w:val="005B773F"/>
    <w:rsid w:val="005B775D"/>
    <w:rsid w:val="005C038A"/>
    <w:rsid w:val="005C0822"/>
    <w:rsid w:val="005C0A4A"/>
    <w:rsid w:val="005C0DE3"/>
    <w:rsid w:val="005C1A26"/>
    <w:rsid w:val="005C20FA"/>
    <w:rsid w:val="005C222A"/>
    <w:rsid w:val="005C259E"/>
    <w:rsid w:val="005C3671"/>
    <w:rsid w:val="005C3D6A"/>
    <w:rsid w:val="005C3DAC"/>
    <w:rsid w:val="005C495C"/>
    <w:rsid w:val="005C4CB8"/>
    <w:rsid w:val="005C5D2C"/>
    <w:rsid w:val="005C5EBA"/>
    <w:rsid w:val="005C6532"/>
    <w:rsid w:val="005C6822"/>
    <w:rsid w:val="005C6E36"/>
    <w:rsid w:val="005C701B"/>
    <w:rsid w:val="005D0EE3"/>
    <w:rsid w:val="005D12E8"/>
    <w:rsid w:val="005D1F9F"/>
    <w:rsid w:val="005D205E"/>
    <w:rsid w:val="005D2242"/>
    <w:rsid w:val="005D2BEF"/>
    <w:rsid w:val="005D40B1"/>
    <w:rsid w:val="005D43C5"/>
    <w:rsid w:val="005D44CD"/>
    <w:rsid w:val="005D5A94"/>
    <w:rsid w:val="005D6C66"/>
    <w:rsid w:val="005D7BB4"/>
    <w:rsid w:val="005E0265"/>
    <w:rsid w:val="005E02FE"/>
    <w:rsid w:val="005E164B"/>
    <w:rsid w:val="005E18BA"/>
    <w:rsid w:val="005E1928"/>
    <w:rsid w:val="005E192A"/>
    <w:rsid w:val="005E2381"/>
    <w:rsid w:val="005E2D78"/>
    <w:rsid w:val="005E3567"/>
    <w:rsid w:val="005E3CCD"/>
    <w:rsid w:val="005E3DC2"/>
    <w:rsid w:val="005E5DA8"/>
    <w:rsid w:val="005E66C7"/>
    <w:rsid w:val="005E6B5F"/>
    <w:rsid w:val="005E775C"/>
    <w:rsid w:val="005F031C"/>
    <w:rsid w:val="005F0DB8"/>
    <w:rsid w:val="005F22D2"/>
    <w:rsid w:val="005F3125"/>
    <w:rsid w:val="005F31D3"/>
    <w:rsid w:val="005F41EC"/>
    <w:rsid w:val="005F439F"/>
    <w:rsid w:val="005F4B07"/>
    <w:rsid w:val="005F4B6B"/>
    <w:rsid w:val="005F4E80"/>
    <w:rsid w:val="005F509D"/>
    <w:rsid w:val="005F50CA"/>
    <w:rsid w:val="005F5239"/>
    <w:rsid w:val="005F6F38"/>
    <w:rsid w:val="005F762E"/>
    <w:rsid w:val="005F76F8"/>
    <w:rsid w:val="005F76FF"/>
    <w:rsid w:val="00600EE6"/>
    <w:rsid w:val="00600EEB"/>
    <w:rsid w:val="00601012"/>
    <w:rsid w:val="00602280"/>
    <w:rsid w:val="00602964"/>
    <w:rsid w:val="0060360A"/>
    <w:rsid w:val="00603C49"/>
    <w:rsid w:val="0060413B"/>
    <w:rsid w:val="0060424E"/>
    <w:rsid w:val="00604598"/>
    <w:rsid w:val="00604599"/>
    <w:rsid w:val="0060490F"/>
    <w:rsid w:val="0060517E"/>
    <w:rsid w:val="00605308"/>
    <w:rsid w:val="0060621A"/>
    <w:rsid w:val="006064DC"/>
    <w:rsid w:val="00607608"/>
    <w:rsid w:val="0061047D"/>
    <w:rsid w:val="006113F1"/>
    <w:rsid w:val="00611F8B"/>
    <w:rsid w:val="00612060"/>
    <w:rsid w:val="00612359"/>
    <w:rsid w:val="00612B85"/>
    <w:rsid w:val="0061322C"/>
    <w:rsid w:val="00613253"/>
    <w:rsid w:val="006139C6"/>
    <w:rsid w:val="006139F1"/>
    <w:rsid w:val="00616AC6"/>
    <w:rsid w:val="0061784E"/>
    <w:rsid w:val="0061785E"/>
    <w:rsid w:val="00617AD8"/>
    <w:rsid w:val="0062009D"/>
    <w:rsid w:val="00621511"/>
    <w:rsid w:val="00621BC8"/>
    <w:rsid w:val="00622001"/>
    <w:rsid w:val="00622F47"/>
    <w:rsid w:val="006235AF"/>
    <w:rsid w:val="00624220"/>
    <w:rsid w:val="00624243"/>
    <w:rsid w:val="006245E6"/>
    <w:rsid w:val="00624878"/>
    <w:rsid w:val="006250AB"/>
    <w:rsid w:val="00627016"/>
    <w:rsid w:val="00627634"/>
    <w:rsid w:val="00630F73"/>
    <w:rsid w:val="006323F2"/>
    <w:rsid w:val="00632517"/>
    <w:rsid w:val="00632C35"/>
    <w:rsid w:val="00633219"/>
    <w:rsid w:val="00633438"/>
    <w:rsid w:val="006337B2"/>
    <w:rsid w:val="00633987"/>
    <w:rsid w:val="00633A5A"/>
    <w:rsid w:val="0063423D"/>
    <w:rsid w:val="00634E08"/>
    <w:rsid w:val="0063672A"/>
    <w:rsid w:val="006374C0"/>
    <w:rsid w:val="00640077"/>
    <w:rsid w:val="00640850"/>
    <w:rsid w:val="00640ACB"/>
    <w:rsid w:val="00641B7E"/>
    <w:rsid w:val="00641EFE"/>
    <w:rsid w:val="00642ABB"/>
    <w:rsid w:val="00643258"/>
    <w:rsid w:val="00643A6C"/>
    <w:rsid w:val="00643AEA"/>
    <w:rsid w:val="00643EEA"/>
    <w:rsid w:val="00644836"/>
    <w:rsid w:val="00645D82"/>
    <w:rsid w:val="00646582"/>
    <w:rsid w:val="00646C67"/>
    <w:rsid w:val="00647714"/>
    <w:rsid w:val="00647BAD"/>
    <w:rsid w:val="00651487"/>
    <w:rsid w:val="00652389"/>
    <w:rsid w:val="00652652"/>
    <w:rsid w:val="00652D6C"/>
    <w:rsid w:val="00653DF0"/>
    <w:rsid w:val="00653F41"/>
    <w:rsid w:val="006544D6"/>
    <w:rsid w:val="00654D72"/>
    <w:rsid w:val="006570DF"/>
    <w:rsid w:val="00660768"/>
    <w:rsid w:val="0066179B"/>
    <w:rsid w:val="00661BA4"/>
    <w:rsid w:val="00662207"/>
    <w:rsid w:val="006636F8"/>
    <w:rsid w:val="00663E5E"/>
    <w:rsid w:val="006641EE"/>
    <w:rsid w:val="00664655"/>
    <w:rsid w:val="00664AED"/>
    <w:rsid w:val="00665382"/>
    <w:rsid w:val="006657E5"/>
    <w:rsid w:val="00667923"/>
    <w:rsid w:val="00667C39"/>
    <w:rsid w:val="00670462"/>
    <w:rsid w:val="00670F19"/>
    <w:rsid w:val="00671264"/>
    <w:rsid w:val="00671CA7"/>
    <w:rsid w:val="0067273D"/>
    <w:rsid w:val="00672C93"/>
    <w:rsid w:val="006732A9"/>
    <w:rsid w:val="00673CC9"/>
    <w:rsid w:val="0067585E"/>
    <w:rsid w:val="0067764E"/>
    <w:rsid w:val="00677EC9"/>
    <w:rsid w:val="0068039A"/>
    <w:rsid w:val="00680DB8"/>
    <w:rsid w:val="006822FE"/>
    <w:rsid w:val="0068299A"/>
    <w:rsid w:val="00683E00"/>
    <w:rsid w:val="00684365"/>
    <w:rsid w:val="00684924"/>
    <w:rsid w:val="00684A95"/>
    <w:rsid w:val="00685892"/>
    <w:rsid w:val="006858C9"/>
    <w:rsid w:val="006862B3"/>
    <w:rsid w:val="0068664E"/>
    <w:rsid w:val="00687B9C"/>
    <w:rsid w:val="00690B8F"/>
    <w:rsid w:val="00690DA6"/>
    <w:rsid w:val="00692E77"/>
    <w:rsid w:val="006932CA"/>
    <w:rsid w:val="006936C4"/>
    <w:rsid w:val="00693B1F"/>
    <w:rsid w:val="0069460F"/>
    <w:rsid w:val="00694F02"/>
    <w:rsid w:val="006951E1"/>
    <w:rsid w:val="006969B7"/>
    <w:rsid w:val="00696A61"/>
    <w:rsid w:val="0069774A"/>
    <w:rsid w:val="006979FF"/>
    <w:rsid w:val="006A2202"/>
    <w:rsid w:val="006A2F13"/>
    <w:rsid w:val="006A301A"/>
    <w:rsid w:val="006A3293"/>
    <w:rsid w:val="006A32F2"/>
    <w:rsid w:val="006B1199"/>
    <w:rsid w:val="006B18FF"/>
    <w:rsid w:val="006B19E6"/>
    <w:rsid w:val="006B1ADB"/>
    <w:rsid w:val="006B1E0C"/>
    <w:rsid w:val="006B2118"/>
    <w:rsid w:val="006B281A"/>
    <w:rsid w:val="006B34E8"/>
    <w:rsid w:val="006B5188"/>
    <w:rsid w:val="006B56FC"/>
    <w:rsid w:val="006B603D"/>
    <w:rsid w:val="006B7970"/>
    <w:rsid w:val="006C05D5"/>
    <w:rsid w:val="006C1726"/>
    <w:rsid w:val="006C2B44"/>
    <w:rsid w:val="006C3314"/>
    <w:rsid w:val="006C350B"/>
    <w:rsid w:val="006C4215"/>
    <w:rsid w:val="006C423E"/>
    <w:rsid w:val="006C47FC"/>
    <w:rsid w:val="006C4BF7"/>
    <w:rsid w:val="006C63FA"/>
    <w:rsid w:val="006C72E1"/>
    <w:rsid w:val="006C781C"/>
    <w:rsid w:val="006C793E"/>
    <w:rsid w:val="006C7ACB"/>
    <w:rsid w:val="006C7B1A"/>
    <w:rsid w:val="006C7E5F"/>
    <w:rsid w:val="006D0097"/>
    <w:rsid w:val="006D121E"/>
    <w:rsid w:val="006D1FA5"/>
    <w:rsid w:val="006D2A3B"/>
    <w:rsid w:val="006D2EF9"/>
    <w:rsid w:val="006D3318"/>
    <w:rsid w:val="006D391E"/>
    <w:rsid w:val="006D410A"/>
    <w:rsid w:val="006D4B66"/>
    <w:rsid w:val="006D5B59"/>
    <w:rsid w:val="006D638F"/>
    <w:rsid w:val="006D69BC"/>
    <w:rsid w:val="006E0C52"/>
    <w:rsid w:val="006E10F0"/>
    <w:rsid w:val="006E27E2"/>
    <w:rsid w:val="006E29AE"/>
    <w:rsid w:val="006E2AA1"/>
    <w:rsid w:val="006E2C58"/>
    <w:rsid w:val="006E3BB2"/>
    <w:rsid w:val="006E66AD"/>
    <w:rsid w:val="006F0436"/>
    <w:rsid w:val="006F0CE8"/>
    <w:rsid w:val="006F2989"/>
    <w:rsid w:val="006F2D58"/>
    <w:rsid w:val="006F32C4"/>
    <w:rsid w:val="006F3AAC"/>
    <w:rsid w:val="006F3CF4"/>
    <w:rsid w:val="006F4738"/>
    <w:rsid w:val="006F4A75"/>
    <w:rsid w:val="006F4D52"/>
    <w:rsid w:val="006F6122"/>
    <w:rsid w:val="006F6475"/>
    <w:rsid w:val="006F7448"/>
    <w:rsid w:val="006F7555"/>
    <w:rsid w:val="006F755C"/>
    <w:rsid w:val="006F7A6C"/>
    <w:rsid w:val="006F7EF9"/>
    <w:rsid w:val="007010A1"/>
    <w:rsid w:val="0070131E"/>
    <w:rsid w:val="007019BD"/>
    <w:rsid w:val="00702588"/>
    <w:rsid w:val="00702612"/>
    <w:rsid w:val="007026BD"/>
    <w:rsid w:val="007029EE"/>
    <w:rsid w:val="00703162"/>
    <w:rsid w:val="00704642"/>
    <w:rsid w:val="0070538C"/>
    <w:rsid w:val="00705634"/>
    <w:rsid w:val="00706282"/>
    <w:rsid w:val="00706438"/>
    <w:rsid w:val="00707057"/>
    <w:rsid w:val="00707286"/>
    <w:rsid w:val="00707AF9"/>
    <w:rsid w:val="00711BB7"/>
    <w:rsid w:val="00711BB9"/>
    <w:rsid w:val="00712475"/>
    <w:rsid w:val="00712D64"/>
    <w:rsid w:val="00712E72"/>
    <w:rsid w:val="007151C8"/>
    <w:rsid w:val="007159A8"/>
    <w:rsid w:val="00715CFB"/>
    <w:rsid w:val="00717F22"/>
    <w:rsid w:val="0072009F"/>
    <w:rsid w:val="0072021B"/>
    <w:rsid w:val="0072172B"/>
    <w:rsid w:val="007228FA"/>
    <w:rsid w:val="00722C37"/>
    <w:rsid w:val="00723344"/>
    <w:rsid w:val="00723AB1"/>
    <w:rsid w:val="00724C23"/>
    <w:rsid w:val="00725243"/>
    <w:rsid w:val="00726D02"/>
    <w:rsid w:val="00727269"/>
    <w:rsid w:val="0073045B"/>
    <w:rsid w:val="0073086F"/>
    <w:rsid w:val="00730B72"/>
    <w:rsid w:val="0073231B"/>
    <w:rsid w:val="00732E5B"/>
    <w:rsid w:val="007331DE"/>
    <w:rsid w:val="00733962"/>
    <w:rsid w:val="00735A7E"/>
    <w:rsid w:val="00737D29"/>
    <w:rsid w:val="00740EB2"/>
    <w:rsid w:val="007412F9"/>
    <w:rsid w:val="00742946"/>
    <w:rsid w:val="007431CD"/>
    <w:rsid w:val="007434BE"/>
    <w:rsid w:val="0074390C"/>
    <w:rsid w:val="007439C5"/>
    <w:rsid w:val="00743C1E"/>
    <w:rsid w:val="00744261"/>
    <w:rsid w:val="00744605"/>
    <w:rsid w:val="007452EE"/>
    <w:rsid w:val="00747893"/>
    <w:rsid w:val="00747AFF"/>
    <w:rsid w:val="00747DB3"/>
    <w:rsid w:val="00747F30"/>
    <w:rsid w:val="00750C5F"/>
    <w:rsid w:val="007520FD"/>
    <w:rsid w:val="007524B1"/>
    <w:rsid w:val="0075261A"/>
    <w:rsid w:val="007535E9"/>
    <w:rsid w:val="0075558C"/>
    <w:rsid w:val="007558D6"/>
    <w:rsid w:val="00756053"/>
    <w:rsid w:val="0075642A"/>
    <w:rsid w:val="00756681"/>
    <w:rsid w:val="0075674A"/>
    <w:rsid w:val="0076099E"/>
    <w:rsid w:val="00761F27"/>
    <w:rsid w:val="00762922"/>
    <w:rsid w:val="00762EA5"/>
    <w:rsid w:val="0076560F"/>
    <w:rsid w:val="00766BB2"/>
    <w:rsid w:val="00767588"/>
    <w:rsid w:val="007679F8"/>
    <w:rsid w:val="00770E3D"/>
    <w:rsid w:val="00771D15"/>
    <w:rsid w:val="00771FC9"/>
    <w:rsid w:val="00772815"/>
    <w:rsid w:val="00772C4A"/>
    <w:rsid w:val="00773059"/>
    <w:rsid w:val="0077335F"/>
    <w:rsid w:val="007734B0"/>
    <w:rsid w:val="00773DEE"/>
    <w:rsid w:val="007748B1"/>
    <w:rsid w:val="00774CE7"/>
    <w:rsid w:val="00775CD7"/>
    <w:rsid w:val="00776B30"/>
    <w:rsid w:val="007775AD"/>
    <w:rsid w:val="007807EC"/>
    <w:rsid w:val="00780F69"/>
    <w:rsid w:val="0078151D"/>
    <w:rsid w:val="00781714"/>
    <w:rsid w:val="007818C5"/>
    <w:rsid w:val="00781990"/>
    <w:rsid w:val="00782AD5"/>
    <w:rsid w:val="00782DE1"/>
    <w:rsid w:val="00783A11"/>
    <w:rsid w:val="00783A76"/>
    <w:rsid w:val="00784190"/>
    <w:rsid w:val="00787818"/>
    <w:rsid w:val="0078787C"/>
    <w:rsid w:val="00787F95"/>
    <w:rsid w:val="007914E5"/>
    <w:rsid w:val="0079152A"/>
    <w:rsid w:val="00791B0D"/>
    <w:rsid w:val="00791B6F"/>
    <w:rsid w:val="00792697"/>
    <w:rsid w:val="00792D8F"/>
    <w:rsid w:val="00792DD2"/>
    <w:rsid w:val="007931C6"/>
    <w:rsid w:val="00794AA5"/>
    <w:rsid w:val="00794E90"/>
    <w:rsid w:val="00795AE6"/>
    <w:rsid w:val="00795FD0"/>
    <w:rsid w:val="0079604C"/>
    <w:rsid w:val="007966E3"/>
    <w:rsid w:val="00796732"/>
    <w:rsid w:val="00797C6A"/>
    <w:rsid w:val="00797F8C"/>
    <w:rsid w:val="007A054C"/>
    <w:rsid w:val="007A0E42"/>
    <w:rsid w:val="007A0F48"/>
    <w:rsid w:val="007A0F6E"/>
    <w:rsid w:val="007A2799"/>
    <w:rsid w:val="007A2F42"/>
    <w:rsid w:val="007A4384"/>
    <w:rsid w:val="007A4BD8"/>
    <w:rsid w:val="007A5008"/>
    <w:rsid w:val="007A5134"/>
    <w:rsid w:val="007A5930"/>
    <w:rsid w:val="007A5AF9"/>
    <w:rsid w:val="007A5E24"/>
    <w:rsid w:val="007A6C00"/>
    <w:rsid w:val="007A721E"/>
    <w:rsid w:val="007A7EA5"/>
    <w:rsid w:val="007B0238"/>
    <w:rsid w:val="007B0364"/>
    <w:rsid w:val="007B0B5A"/>
    <w:rsid w:val="007B0C50"/>
    <w:rsid w:val="007B0DA7"/>
    <w:rsid w:val="007B11C7"/>
    <w:rsid w:val="007B164A"/>
    <w:rsid w:val="007B21A9"/>
    <w:rsid w:val="007B2511"/>
    <w:rsid w:val="007B28AC"/>
    <w:rsid w:val="007B2A56"/>
    <w:rsid w:val="007B36B5"/>
    <w:rsid w:val="007B44F8"/>
    <w:rsid w:val="007B5038"/>
    <w:rsid w:val="007B5BEF"/>
    <w:rsid w:val="007B738B"/>
    <w:rsid w:val="007B7B22"/>
    <w:rsid w:val="007C0286"/>
    <w:rsid w:val="007C0E03"/>
    <w:rsid w:val="007C3340"/>
    <w:rsid w:val="007C39E9"/>
    <w:rsid w:val="007C4507"/>
    <w:rsid w:val="007C4671"/>
    <w:rsid w:val="007C4885"/>
    <w:rsid w:val="007C56A4"/>
    <w:rsid w:val="007C599E"/>
    <w:rsid w:val="007C59C9"/>
    <w:rsid w:val="007C62BD"/>
    <w:rsid w:val="007D07C3"/>
    <w:rsid w:val="007D0CD3"/>
    <w:rsid w:val="007D1AA1"/>
    <w:rsid w:val="007D1C55"/>
    <w:rsid w:val="007D3526"/>
    <w:rsid w:val="007D4047"/>
    <w:rsid w:val="007D4985"/>
    <w:rsid w:val="007D57C4"/>
    <w:rsid w:val="007D5F4C"/>
    <w:rsid w:val="007D624E"/>
    <w:rsid w:val="007D6791"/>
    <w:rsid w:val="007D69B5"/>
    <w:rsid w:val="007D6C58"/>
    <w:rsid w:val="007D7108"/>
    <w:rsid w:val="007D711C"/>
    <w:rsid w:val="007D71B3"/>
    <w:rsid w:val="007D7603"/>
    <w:rsid w:val="007E0336"/>
    <w:rsid w:val="007E2C6F"/>
    <w:rsid w:val="007E3460"/>
    <w:rsid w:val="007E5BF7"/>
    <w:rsid w:val="007E650E"/>
    <w:rsid w:val="007E7055"/>
    <w:rsid w:val="007E7C77"/>
    <w:rsid w:val="007E7F9E"/>
    <w:rsid w:val="007F059E"/>
    <w:rsid w:val="007F0EBA"/>
    <w:rsid w:val="007F1380"/>
    <w:rsid w:val="007F1F54"/>
    <w:rsid w:val="007F2032"/>
    <w:rsid w:val="007F2B1B"/>
    <w:rsid w:val="007F3540"/>
    <w:rsid w:val="007F5EFF"/>
    <w:rsid w:val="007F6657"/>
    <w:rsid w:val="007F6978"/>
    <w:rsid w:val="007F6AE7"/>
    <w:rsid w:val="007F7552"/>
    <w:rsid w:val="00800869"/>
    <w:rsid w:val="00800BB5"/>
    <w:rsid w:val="00800D64"/>
    <w:rsid w:val="008011A1"/>
    <w:rsid w:val="008013B5"/>
    <w:rsid w:val="0080186B"/>
    <w:rsid w:val="00802B5F"/>
    <w:rsid w:val="00803B6D"/>
    <w:rsid w:val="00803B81"/>
    <w:rsid w:val="008057FF"/>
    <w:rsid w:val="00805DDF"/>
    <w:rsid w:val="00805E59"/>
    <w:rsid w:val="008066DB"/>
    <w:rsid w:val="00806F97"/>
    <w:rsid w:val="00807997"/>
    <w:rsid w:val="00807A18"/>
    <w:rsid w:val="00807D0C"/>
    <w:rsid w:val="0081057C"/>
    <w:rsid w:val="00811F12"/>
    <w:rsid w:val="00812A3A"/>
    <w:rsid w:val="008131AD"/>
    <w:rsid w:val="00813572"/>
    <w:rsid w:val="00813BF4"/>
    <w:rsid w:val="00813D6F"/>
    <w:rsid w:val="00814304"/>
    <w:rsid w:val="008148C7"/>
    <w:rsid w:val="00814D53"/>
    <w:rsid w:val="00816201"/>
    <w:rsid w:val="00820A3A"/>
    <w:rsid w:val="00820AAA"/>
    <w:rsid w:val="00821EFC"/>
    <w:rsid w:val="0082243C"/>
    <w:rsid w:val="008235DE"/>
    <w:rsid w:val="00823E80"/>
    <w:rsid w:val="0082414A"/>
    <w:rsid w:val="008248B5"/>
    <w:rsid w:val="008332D4"/>
    <w:rsid w:val="0083468C"/>
    <w:rsid w:val="00834D0F"/>
    <w:rsid w:val="00835630"/>
    <w:rsid w:val="00836AA0"/>
    <w:rsid w:val="00836DAD"/>
    <w:rsid w:val="0084071B"/>
    <w:rsid w:val="0084115F"/>
    <w:rsid w:val="00841ACC"/>
    <w:rsid w:val="008426CF"/>
    <w:rsid w:val="00842C6B"/>
    <w:rsid w:val="00842DA7"/>
    <w:rsid w:val="008430D9"/>
    <w:rsid w:val="008442CD"/>
    <w:rsid w:val="008458F8"/>
    <w:rsid w:val="00845FE9"/>
    <w:rsid w:val="00846D78"/>
    <w:rsid w:val="0084732F"/>
    <w:rsid w:val="00847C11"/>
    <w:rsid w:val="00847EDE"/>
    <w:rsid w:val="008504FB"/>
    <w:rsid w:val="00850D06"/>
    <w:rsid w:val="00851C09"/>
    <w:rsid w:val="00851F77"/>
    <w:rsid w:val="00852E16"/>
    <w:rsid w:val="008533E2"/>
    <w:rsid w:val="00853708"/>
    <w:rsid w:val="00853BA6"/>
    <w:rsid w:val="00854BA5"/>
    <w:rsid w:val="00854EAF"/>
    <w:rsid w:val="00855753"/>
    <w:rsid w:val="008558ED"/>
    <w:rsid w:val="00856019"/>
    <w:rsid w:val="00856721"/>
    <w:rsid w:val="008568CD"/>
    <w:rsid w:val="0085690B"/>
    <w:rsid w:val="00856AF7"/>
    <w:rsid w:val="00856B31"/>
    <w:rsid w:val="00857664"/>
    <w:rsid w:val="00860CD7"/>
    <w:rsid w:val="00860F11"/>
    <w:rsid w:val="00860FDA"/>
    <w:rsid w:val="00861829"/>
    <w:rsid w:val="00861BE9"/>
    <w:rsid w:val="00862620"/>
    <w:rsid w:val="00863A33"/>
    <w:rsid w:val="0086412C"/>
    <w:rsid w:val="00864FF3"/>
    <w:rsid w:val="0086521E"/>
    <w:rsid w:val="00866765"/>
    <w:rsid w:val="00866A21"/>
    <w:rsid w:val="00866ED5"/>
    <w:rsid w:val="00870A7A"/>
    <w:rsid w:val="00870B04"/>
    <w:rsid w:val="00871122"/>
    <w:rsid w:val="00871518"/>
    <w:rsid w:val="008715C8"/>
    <w:rsid w:val="00871D12"/>
    <w:rsid w:val="00871EF4"/>
    <w:rsid w:val="00872292"/>
    <w:rsid w:val="00872FED"/>
    <w:rsid w:val="008735EA"/>
    <w:rsid w:val="00874DAF"/>
    <w:rsid w:val="00875830"/>
    <w:rsid w:val="00875A83"/>
    <w:rsid w:val="00875C93"/>
    <w:rsid w:val="008763B9"/>
    <w:rsid w:val="008778A3"/>
    <w:rsid w:val="00877B8F"/>
    <w:rsid w:val="008809CB"/>
    <w:rsid w:val="0088172D"/>
    <w:rsid w:val="00881B6B"/>
    <w:rsid w:val="00882A5D"/>
    <w:rsid w:val="00882B67"/>
    <w:rsid w:val="00882CAD"/>
    <w:rsid w:val="00883392"/>
    <w:rsid w:val="008834CA"/>
    <w:rsid w:val="00883A05"/>
    <w:rsid w:val="00883B0C"/>
    <w:rsid w:val="00883FFD"/>
    <w:rsid w:val="00884864"/>
    <w:rsid w:val="00884D36"/>
    <w:rsid w:val="00885599"/>
    <w:rsid w:val="0088616C"/>
    <w:rsid w:val="008861AC"/>
    <w:rsid w:val="0088694B"/>
    <w:rsid w:val="00890154"/>
    <w:rsid w:val="008902A8"/>
    <w:rsid w:val="00891AC6"/>
    <w:rsid w:val="00891FEC"/>
    <w:rsid w:val="008921F8"/>
    <w:rsid w:val="0089227F"/>
    <w:rsid w:val="00892998"/>
    <w:rsid w:val="00892E75"/>
    <w:rsid w:val="00893029"/>
    <w:rsid w:val="00894197"/>
    <w:rsid w:val="00894811"/>
    <w:rsid w:val="0089541A"/>
    <w:rsid w:val="00895D7C"/>
    <w:rsid w:val="00897047"/>
    <w:rsid w:val="0089761B"/>
    <w:rsid w:val="00897D4E"/>
    <w:rsid w:val="008A15D7"/>
    <w:rsid w:val="008A24A6"/>
    <w:rsid w:val="008A2555"/>
    <w:rsid w:val="008A2CCB"/>
    <w:rsid w:val="008A3964"/>
    <w:rsid w:val="008A4703"/>
    <w:rsid w:val="008A4764"/>
    <w:rsid w:val="008A5764"/>
    <w:rsid w:val="008A5ADA"/>
    <w:rsid w:val="008A6683"/>
    <w:rsid w:val="008A7E0D"/>
    <w:rsid w:val="008B0016"/>
    <w:rsid w:val="008B04AD"/>
    <w:rsid w:val="008B0AE9"/>
    <w:rsid w:val="008B0EE4"/>
    <w:rsid w:val="008B2297"/>
    <w:rsid w:val="008B2AC5"/>
    <w:rsid w:val="008B39E6"/>
    <w:rsid w:val="008B3E5B"/>
    <w:rsid w:val="008B42A9"/>
    <w:rsid w:val="008B5CE1"/>
    <w:rsid w:val="008B78B3"/>
    <w:rsid w:val="008B7E49"/>
    <w:rsid w:val="008C06CF"/>
    <w:rsid w:val="008C0A95"/>
    <w:rsid w:val="008C0D80"/>
    <w:rsid w:val="008C0D87"/>
    <w:rsid w:val="008C144C"/>
    <w:rsid w:val="008C148B"/>
    <w:rsid w:val="008C25DF"/>
    <w:rsid w:val="008C33EE"/>
    <w:rsid w:val="008C3FA8"/>
    <w:rsid w:val="008C3FF0"/>
    <w:rsid w:val="008C4488"/>
    <w:rsid w:val="008C4520"/>
    <w:rsid w:val="008C55C5"/>
    <w:rsid w:val="008C595A"/>
    <w:rsid w:val="008C60BB"/>
    <w:rsid w:val="008C6F0D"/>
    <w:rsid w:val="008C72C2"/>
    <w:rsid w:val="008D000C"/>
    <w:rsid w:val="008D00B8"/>
    <w:rsid w:val="008D0266"/>
    <w:rsid w:val="008D1963"/>
    <w:rsid w:val="008D21F4"/>
    <w:rsid w:val="008D24E7"/>
    <w:rsid w:val="008D266C"/>
    <w:rsid w:val="008D4B26"/>
    <w:rsid w:val="008D51EF"/>
    <w:rsid w:val="008D7A21"/>
    <w:rsid w:val="008D7F47"/>
    <w:rsid w:val="008D7F92"/>
    <w:rsid w:val="008E062D"/>
    <w:rsid w:val="008E0FDF"/>
    <w:rsid w:val="008E202B"/>
    <w:rsid w:val="008E2043"/>
    <w:rsid w:val="008E210B"/>
    <w:rsid w:val="008E29FD"/>
    <w:rsid w:val="008E36DF"/>
    <w:rsid w:val="008E3F50"/>
    <w:rsid w:val="008E4315"/>
    <w:rsid w:val="008E490F"/>
    <w:rsid w:val="008E52BA"/>
    <w:rsid w:val="008E53FF"/>
    <w:rsid w:val="008E55FB"/>
    <w:rsid w:val="008E5795"/>
    <w:rsid w:val="008E5FA5"/>
    <w:rsid w:val="008E672F"/>
    <w:rsid w:val="008E6EEB"/>
    <w:rsid w:val="008E773D"/>
    <w:rsid w:val="008E77A1"/>
    <w:rsid w:val="008F11BF"/>
    <w:rsid w:val="008F21DD"/>
    <w:rsid w:val="008F43E2"/>
    <w:rsid w:val="008F74EF"/>
    <w:rsid w:val="008F7DAE"/>
    <w:rsid w:val="00900827"/>
    <w:rsid w:val="00900D8C"/>
    <w:rsid w:val="00900E4B"/>
    <w:rsid w:val="009012C0"/>
    <w:rsid w:val="009013DF"/>
    <w:rsid w:val="0090161F"/>
    <w:rsid w:val="00901C8F"/>
    <w:rsid w:val="0090296B"/>
    <w:rsid w:val="009036EC"/>
    <w:rsid w:val="009042D5"/>
    <w:rsid w:val="00905291"/>
    <w:rsid w:val="00905493"/>
    <w:rsid w:val="0090587E"/>
    <w:rsid w:val="00905D72"/>
    <w:rsid w:val="00905F5C"/>
    <w:rsid w:val="009069AB"/>
    <w:rsid w:val="00906D33"/>
    <w:rsid w:val="00907295"/>
    <w:rsid w:val="00907C00"/>
    <w:rsid w:val="00907E28"/>
    <w:rsid w:val="00910176"/>
    <w:rsid w:val="00910C24"/>
    <w:rsid w:val="009114D6"/>
    <w:rsid w:val="00911B28"/>
    <w:rsid w:val="00911D11"/>
    <w:rsid w:val="0091356D"/>
    <w:rsid w:val="00914748"/>
    <w:rsid w:val="00915CCD"/>
    <w:rsid w:val="009160E0"/>
    <w:rsid w:val="00917892"/>
    <w:rsid w:val="00920A55"/>
    <w:rsid w:val="00922934"/>
    <w:rsid w:val="009235CA"/>
    <w:rsid w:val="00923AFE"/>
    <w:rsid w:val="009242BB"/>
    <w:rsid w:val="0092458C"/>
    <w:rsid w:val="00924D76"/>
    <w:rsid w:val="00925D14"/>
    <w:rsid w:val="0092602E"/>
    <w:rsid w:val="00926C3D"/>
    <w:rsid w:val="009270F2"/>
    <w:rsid w:val="00927EE8"/>
    <w:rsid w:val="009302F5"/>
    <w:rsid w:val="0093068D"/>
    <w:rsid w:val="009315F1"/>
    <w:rsid w:val="00932C58"/>
    <w:rsid w:val="00932E1A"/>
    <w:rsid w:val="00933526"/>
    <w:rsid w:val="0093402E"/>
    <w:rsid w:val="009353CA"/>
    <w:rsid w:val="00935D1F"/>
    <w:rsid w:val="00936CE4"/>
    <w:rsid w:val="00937212"/>
    <w:rsid w:val="00937437"/>
    <w:rsid w:val="00937621"/>
    <w:rsid w:val="00937A92"/>
    <w:rsid w:val="00937ACF"/>
    <w:rsid w:val="0094085E"/>
    <w:rsid w:val="00941026"/>
    <w:rsid w:val="00941A74"/>
    <w:rsid w:val="00941B57"/>
    <w:rsid w:val="00942D40"/>
    <w:rsid w:val="009432F5"/>
    <w:rsid w:val="009433AE"/>
    <w:rsid w:val="0094351E"/>
    <w:rsid w:val="00944C34"/>
    <w:rsid w:val="0094562D"/>
    <w:rsid w:val="00946C8F"/>
    <w:rsid w:val="009500B8"/>
    <w:rsid w:val="00950655"/>
    <w:rsid w:val="00950A30"/>
    <w:rsid w:val="009527EC"/>
    <w:rsid w:val="00952CA6"/>
    <w:rsid w:val="009530CE"/>
    <w:rsid w:val="00953EBC"/>
    <w:rsid w:val="00954129"/>
    <w:rsid w:val="00954740"/>
    <w:rsid w:val="00954854"/>
    <w:rsid w:val="00954FA5"/>
    <w:rsid w:val="00957EA0"/>
    <w:rsid w:val="00957F63"/>
    <w:rsid w:val="00960ABA"/>
    <w:rsid w:val="0096100D"/>
    <w:rsid w:val="00961117"/>
    <w:rsid w:val="0096121D"/>
    <w:rsid w:val="00961A86"/>
    <w:rsid w:val="00961C3E"/>
    <w:rsid w:val="009621B3"/>
    <w:rsid w:val="009625EE"/>
    <w:rsid w:val="00962937"/>
    <w:rsid w:val="00963061"/>
    <w:rsid w:val="009646D9"/>
    <w:rsid w:val="00964F77"/>
    <w:rsid w:val="00965FAC"/>
    <w:rsid w:val="00966A85"/>
    <w:rsid w:val="009675F8"/>
    <w:rsid w:val="00967DB8"/>
    <w:rsid w:val="00967EFB"/>
    <w:rsid w:val="00970011"/>
    <w:rsid w:val="009739F1"/>
    <w:rsid w:val="00973C09"/>
    <w:rsid w:val="009741B4"/>
    <w:rsid w:val="009742E1"/>
    <w:rsid w:val="00974C31"/>
    <w:rsid w:val="0097618C"/>
    <w:rsid w:val="009777F1"/>
    <w:rsid w:val="00977B60"/>
    <w:rsid w:val="00977CB3"/>
    <w:rsid w:val="009806F0"/>
    <w:rsid w:val="0098348B"/>
    <w:rsid w:val="0098368E"/>
    <w:rsid w:val="00984C5E"/>
    <w:rsid w:val="00984DEF"/>
    <w:rsid w:val="00985DBF"/>
    <w:rsid w:val="00985F35"/>
    <w:rsid w:val="00986975"/>
    <w:rsid w:val="00986B59"/>
    <w:rsid w:val="00987A94"/>
    <w:rsid w:val="00987F6C"/>
    <w:rsid w:val="00990DA3"/>
    <w:rsid w:val="009914B7"/>
    <w:rsid w:val="00992B55"/>
    <w:rsid w:val="00992D3B"/>
    <w:rsid w:val="00994812"/>
    <w:rsid w:val="00994CC5"/>
    <w:rsid w:val="0099509E"/>
    <w:rsid w:val="00995DE4"/>
    <w:rsid w:val="009971CA"/>
    <w:rsid w:val="009A08AE"/>
    <w:rsid w:val="009A0F4B"/>
    <w:rsid w:val="009A188E"/>
    <w:rsid w:val="009A2C73"/>
    <w:rsid w:val="009A3429"/>
    <w:rsid w:val="009A39F4"/>
    <w:rsid w:val="009A4FBF"/>
    <w:rsid w:val="009B0915"/>
    <w:rsid w:val="009B0DF1"/>
    <w:rsid w:val="009B1B50"/>
    <w:rsid w:val="009B2627"/>
    <w:rsid w:val="009B2944"/>
    <w:rsid w:val="009B3149"/>
    <w:rsid w:val="009B3414"/>
    <w:rsid w:val="009B373A"/>
    <w:rsid w:val="009B547E"/>
    <w:rsid w:val="009B55C3"/>
    <w:rsid w:val="009B5E98"/>
    <w:rsid w:val="009B5F7D"/>
    <w:rsid w:val="009B62B1"/>
    <w:rsid w:val="009B683F"/>
    <w:rsid w:val="009B69A1"/>
    <w:rsid w:val="009C0796"/>
    <w:rsid w:val="009C0D19"/>
    <w:rsid w:val="009C268B"/>
    <w:rsid w:val="009C329C"/>
    <w:rsid w:val="009C3CBB"/>
    <w:rsid w:val="009C3CBC"/>
    <w:rsid w:val="009C446E"/>
    <w:rsid w:val="009C50FA"/>
    <w:rsid w:val="009C552A"/>
    <w:rsid w:val="009C6C18"/>
    <w:rsid w:val="009C707B"/>
    <w:rsid w:val="009D1559"/>
    <w:rsid w:val="009D15AA"/>
    <w:rsid w:val="009D17AD"/>
    <w:rsid w:val="009D2841"/>
    <w:rsid w:val="009D2DF7"/>
    <w:rsid w:val="009D3376"/>
    <w:rsid w:val="009D39D3"/>
    <w:rsid w:val="009D3A93"/>
    <w:rsid w:val="009D4D79"/>
    <w:rsid w:val="009D546F"/>
    <w:rsid w:val="009D668A"/>
    <w:rsid w:val="009D7377"/>
    <w:rsid w:val="009D7CAB"/>
    <w:rsid w:val="009E0DB6"/>
    <w:rsid w:val="009E1442"/>
    <w:rsid w:val="009E17FD"/>
    <w:rsid w:val="009E1ABB"/>
    <w:rsid w:val="009E29C3"/>
    <w:rsid w:val="009E2D17"/>
    <w:rsid w:val="009E2F76"/>
    <w:rsid w:val="009E312E"/>
    <w:rsid w:val="009E3FFB"/>
    <w:rsid w:val="009E4DF7"/>
    <w:rsid w:val="009E698F"/>
    <w:rsid w:val="009E72BC"/>
    <w:rsid w:val="009E7EF2"/>
    <w:rsid w:val="009F03A0"/>
    <w:rsid w:val="009F07E3"/>
    <w:rsid w:val="009F0A10"/>
    <w:rsid w:val="009F0B7C"/>
    <w:rsid w:val="009F1471"/>
    <w:rsid w:val="009F16C0"/>
    <w:rsid w:val="009F2123"/>
    <w:rsid w:val="009F35C1"/>
    <w:rsid w:val="009F552E"/>
    <w:rsid w:val="009F5DF7"/>
    <w:rsid w:val="009F6347"/>
    <w:rsid w:val="009F7049"/>
    <w:rsid w:val="00A0077F"/>
    <w:rsid w:val="00A0138C"/>
    <w:rsid w:val="00A03065"/>
    <w:rsid w:val="00A039A5"/>
    <w:rsid w:val="00A048C9"/>
    <w:rsid w:val="00A04F52"/>
    <w:rsid w:val="00A05AF3"/>
    <w:rsid w:val="00A061B4"/>
    <w:rsid w:val="00A06F80"/>
    <w:rsid w:val="00A071BF"/>
    <w:rsid w:val="00A07C30"/>
    <w:rsid w:val="00A11435"/>
    <w:rsid w:val="00A121AE"/>
    <w:rsid w:val="00A12521"/>
    <w:rsid w:val="00A12599"/>
    <w:rsid w:val="00A12E58"/>
    <w:rsid w:val="00A132CA"/>
    <w:rsid w:val="00A134B4"/>
    <w:rsid w:val="00A138F3"/>
    <w:rsid w:val="00A139F3"/>
    <w:rsid w:val="00A15834"/>
    <w:rsid w:val="00A16195"/>
    <w:rsid w:val="00A16335"/>
    <w:rsid w:val="00A17D65"/>
    <w:rsid w:val="00A209B5"/>
    <w:rsid w:val="00A216DD"/>
    <w:rsid w:val="00A219BF"/>
    <w:rsid w:val="00A22492"/>
    <w:rsid w:val="00A2304F"/>
    <w:rsid w:val="00A23559"/>
    <w:rsid w:val="00A23587"/>
    <w:rsid w:val="00A238CF"/>
    <w:rsid w:val="00A23D81"/>
    <w:rsid w:val="00A241B6"/>
    <w:rsid w:val="00A24BC0"/>
    <w:rsid w:val="00A24F14"/>
    <w:rsid w:val="00A2519A"/>
    <w:rsid w:val="00A25394"/>
    <w:rsid w:val="00A275B3"/>
    <w:rsid w:val="00A2799C"/>
    <w:rsid w:val="00A30172"/>
    <w:rsid w:val="00A30AE1"/>
    <w:rsid w:val="00A31014"/>
    <w:rsid w:val="00A313C4"/>
    <w:rsid w:val="00A3174B"/>
    <w:rsid w:val="00A31B16"/>
    <w:rsid w:val="00A323A1"/>
    <w:rsid w:val="00A3341E"/>
    <w:rsid w:val="00A33DF5"/>
    <w:rsid w:val="00A346FF"/>
    <w:rsid w:val="00A35D89"/>
    <w:rsid w:val="00A36C75"/>
    <w:rsid w:val="00A36D3C"/>
    <w:rsid w:val="00A37D90"/>
    <w:rsid w:val="00A4070C"/>
    <w:rsid w:val="00A41938"/>
    <w:rsid w:val="00A4197D"/>
    <w:rsid w:val="00A41A7B"/>
    <w:rsid w:val="00A42295"/>
    <w:rsid w:val="00A42B8E"/>
    <w:rsid w:val="00A42BC3"/>
    <w:rsid w:val="00A44464"/>
    <w:rsid w:val="00A44C1E"/>
    <w:rsid w:val="00A44C6F"/>
    <w:rsid w:val="00A45103"/>
    <w:rsid w:val="00A452A7"/>
    <w:rsid w:val="00A472C1"/>
    <w:rsid w:val="00A47814"/>
    <w:rsid w:val="00A500B8"/>
    <w:rsid w:val="00A50D9C"/>
    <w:rsid w:val="00A513EF"/>
    <w:rsid w:val="00A51793"/>
    <w:rsid w:val="00A523ED"/>
    <w:rsid w:val="00A528F0"/>
    <w:rsid w:val="00A52CA1"/>
    <w:rsid w:val="00A52EDC"/>
    <w:rsid w:val="00A533C3"/>
    <w:rsid w:val="00A54201"/>
    <w:rsid w:val="00A549E9"/>
    <w:rsid w:val="00A563CC"/>
    <w:rsid w:val="00A563EA"/>
    <w:rsid w:val="00A5652E"/>
    <w:rsid w:val="00A56938"/>
    <w:rsid w:val="00A57462"/>
    <w:rsid w:val="00A60049"/>
    <w:rsid w:val="00A60344"/>
    <w:rsid w:val="00A60865"/>
    <w:rsid w:val="00A625FE"/>
    <w:rsid w:val="00A62822"/>
    <w:rsid w:val="00A628A2"/>
    <w:rsid w:val="00A6451E"/>
    <w:rsid w:val="00A648B8"/>
    <w:rsid w:val="00A64A64"/>
    <w:rsid w:val="00A65A4E"/>
    <w:rsid w:val="00A65B9F"/>
    <w:rsid w:val="00A664B4"/>
    <w:rsid w:val="00A666BD"/>
    <w:rsid w:val="00A7110E"/>
    <w:rsid w:val="00A723A9"/>
    <w:rsid w:val="00A72E5B"/>
    <w:rsid w:val="00A731C4"/>
    <w:rsid w:val="00A7371A"/>
    <w:rsid w:val="00A7592B"/>
    <w:rsid w:val="00A75B9C"/>
    <w:rsid w:val="00A765C4"/>
    <w:rsid w:val="00A7769C"/>
    <w:rsid w:val="00A776B6"/>
    <w:rsid w:val="00A77B71"/>
    <w:rsid w:val="00A8025E"/>
    <w:rsid w:val="00A80557"/>
    <w:rsid w:val="00A8072E"/>
    <w:rsid w:val="00A80DAA"/>
    <w:rsid w:val="00A8116D"/>
    <w:rsid w:val="00A8153B"/>
    <w:rsid w:val="00A82BD2"/>
    <w:rsid w:val="00A831D3"/>
    <w:rsid w:val="00A83478"/>
    <w:rsid w:val="00A834E8"/>
    <w:rsid w:val="00A838E4"/>
    <w:rsid w:val="00A848BC"/>
    <w:rsid w:val="00A85079"/>
    <w:rsid w:val="00A8530F"/>
    <w:rsid w:val="00A8568C"/>
    <w:rsid w:val="00A8623F"/>
    <w:rsid w:val="00A86A91"/>
    <w:rsid w:val="00A86C02"/>
    <w:rsid w:val="00A8719C"/>
    <w:rsid w:val="00A8757E"/>
    <w:rsid w:val="00A915C8"/>
    <w:rsid w:val="00A91897"/>
    <w:rsid w:val="00A91D43"/>
    <w:rsid w:val="00A91DF5"/>
    <w:rsid w:val="00A939D9"/>
    <w:rsid w:val="00A9400F"/>
    <w:rsid w:val="00A9425B"/>
    <w:rsid w:val="00A94FBD"/>
    <w:rsid w:val="00A95FFA"/>
    <w:rsid w:val="00A96398"/>
    <w:rsid w:val="00A966A3"/>
    <w:rsid w:val="00A96714"/>
    <w:rsid w:val="00A97688"/>
    <w:rsid w:val="00A97CDA"/>
    <w:rsid w:val="00A97CDD"/>
    <w:rsid w:val="00AA0098"/>
    <w:rsid w:val="00AA06CE"/>
    <w:rsid w:val="00AA17CB"/>
    <w:rsid w:val="00AA1CED"/>
    <w:rsid w:val="00AA2622"/>
    <w:rsid w:val="00AA27D4"/>
    <w:rsid w:val="00AA47E2"/>
    <w:rsid w:val="00AA4F26"/>
    <w:rsid w:val="00AA568E"/>
    <w:rsid w:val="00AA71E5"/>
    <w:rsid w:val="00AA7E61"/>
    <w:rsid w:val="00AB03D5"/>
    <w:rsid w:val="00AB08AE"/>
    <w:rsid w:val="00AB0F8D"/>
    <w:rsid w:val="00AB1846"/>
    <w:rsid w:val="00AB2519"/>
    <w:rsid w:val="00AB2A2E"/>
    <w:rsid w:val="00AB2B22"/>
    <w:rsid w:val="00AB397E"/>
    <w:rsid w:val="00AB4540"/>
    <w:rsid w:val="00AB61BF"/>
    <w:rsid w:val="00AB62B0"/>
    <w:rsid w:val="00AB7448"/>
    <w:rsid w:val="00AB7646"/>
    <w:rsid w:val="00AC0014"/>
    <w:rsid w:val="00AC028F"/>
    <w:rsid w:val="00AC0BD4"/>
    <w:rsid w:val="00AC0DBF"/>
    <w:rsid w:val="00AC13B7"/>
    <w:rsid w:val="00AC3C34"/>
    <w:rsid w:val="00AC45D5"/>
    <w:rsid w:val="00AC5620"/>
    <w:rsid w:val="00AC5BB7"/>
    <w:rsid w:val="00AC61DB"/>
    <w:rsid w:val="00AC6A96"/>
    <w:rsid w:val="00AC6D46"/>
    <w:rsid w:val="00AC7F1F"/>
    <w:rsid w:val="00AD07CD"/>
    <w:rsid w:val="00AD0AED"/>
    <w:rsid w:val="00AD0D3B"/>
    <w:rsid w:val="00AD0DC5"/>
    <w:rsid w:val="00AD0E66"/>
    <w:rsid w:val="00AD0FCD"/>
    <w:rsid w:val="00AD15C8"/>
    <w:rsid w:val="00AD28C1"/>
    <w:rsid w:val="00AD2F72"/>
    <w:rsid w:val="00AD30D0"/>
    <w:rsid w:val="00AD3D4B"/>
    <w:rsid w:val="00AD3D53"/>
    <w:rsid w:val="00AD3E2E"/>
    <w:rsid w:val="00AD4445"/>
    <w:rsid w:val="00AD46F5"/>
    <w:rsid w:val="00AD5688"/>
    <w:rsid w:val="00AD5E99"/>
    <w:rsid w:val="00AD6B71"/>
    <w:rsid w:val="00AD7579"/>
    <w:rsid w:val="00AE16B5"/>
    <w:rsid w:val="00AE174C"/>
    <w:rsid w:val="00AE1FA4"/>
    <w:rsid w:val="00AE31F0"/>
    <w:rsid w:val="00AE3417"/>
    <w:rsid w:val="00AE3557"/>
    <w:rsid w:val="00AE3B33"/>
    <w:rsid w:val="00AE4D35"/>
    <w:rsid w:val="00AE5358"/>
    <w:rsid w:val="00AE7056"/>
    <w:rsid w:val="00AE7A2F"/>
    <w:rsid w:val="00AE7E26"/>
    <w:rsid w:val="00AF0B79"/>
    <w:rsid w:val="00AF1C3B"/>
    <w:rsid w:val="00AF2C14"/>
    <w:rsid w:val="00AF2D5A"/>
    <w:rsid w:val="00AF3C73"/>
    <w:rsid w:val="00AF4579"/>
    <w:rsid w:val="00AF5F35"/>
    <w:rsid w:val="00AF6149"/>
    <w:rsid w:val="00AF6963"/>
    <w:rsid w:val="00AF77EF"/>
    <w:rsid w:val="00AF792D"/>
    <w:rsid w:val="00AF7ABD"/>
    <w:rsid w:val="00B0077E"/>
    <w:rsid w:val="00B00DBC"/>
    <w:rsid w:val="00B019D2"/>
    <w:rsid w:val="00B0248E"/>
    <w:rsid w:val="00B03E5D"/>
    <w:rsid w:val="00B041B4"/>
    <w:rsid w:val="00B041ED"/>
    <w:rsid w:val="00B05287"/>
    <w:rsid w:val="00B0676B"/>
    <w:rsid w:val="00B06C11"/>
    <w:rsid w:val="00B06FC7"/>
    <w:rsid w:val="00B10D7F"/>
    <w:rsid w:val="00B10DFE"/>
    <w:rsid w:val="00B13D04"/>
    <w:rsid w:val="00B14716"/>
    <w:rsid w:val="00B15050"/>
    <w:rsid w:val="00B1528E"/>
    <w:rsid w:val="00B15938"/>
    <w:rsid w:val="00B15D64"/>
    <w:rsid w:val="00B16642"/>
    <w:rsid w:val="00B17C3B"/>
    <w:rsid w:val="00B17EAE"/>
    <w:rsid w:val="00B20840"/>
    <w:rsid w:val="00B2114F"/>
    <w:rsid w:val="00B21F8B"/>
    <w:rsid w:val="00B22045"/>
    <w:rsid w:val="00B22193"/>
    <w:rsid w:val="00B238E7"/>
    <w:rsid w:val="00B23C7E"/>
    <w:rsid w:val="00B243D3"/>
    <w:rsid w:val="00B24AD6"/>
    <w:rsid w:val="00B2525E"/>
    <w:rsid w:val="00B25869"/>
    <w:rsid w:val="00B26BBF"/>
    <w:rsid w:val="00B26FD0"/>
    <w:rsid w:val="00B2779E"/>
    <w:rsid w:val="00B27F7C"/>
    <w:rsid w:val="00B3094E"/>
    <w:rsid w:val="00B31D98"/>
    <w:rsid w:val="00B3281B"/>
    <w:rsid w:val="00B332AA"/>
    <w:rsid w:val="00B33453"/>
    <w:rsid w:val="00B343F3"/>
    <w:rsid w:val="00B34940"/>
    <w:rsid w:val="00B34990"/>
    <w:rsid w:val="00B35187"/>
    <w:rsid w:val="00B35D5D"/>
    <w:rsid w:val="00B365EC"/>
    <w:rsid w:val="00B37795"/>
    <w:rsid w:val="00B37DDE"/>
    <w:rsid w:val="00B37E36"/>
    <w:rsid w:val="00B4071B"/>
    <w:rsid w:val="00B410DC"/>
    <w:rsid w:val="00B439E7"/>
    <w:rsid w:val="00B44CBA"/>
    <w:rsid w:val="00B45719"/>
    <w:rsid w:val="00B469C9"/>
    <w:rsid w:val="00B5028C"/>
    <w:rsid w:val="00B50D50"/>
    <w:rsid w:val="00B51258"/>
    <w:rsid w:val="00B516AA"/>
    <w:rsid w:val="00B523F0"/>
    <w:rsid w:val="00B528B9"/>
    <w:rsid w:val="00B531F8"/>
    <w:rsid w:val="00B53BBB"/>
    <w:rsid w:val="00B53FDC"/>
    <w:rsid w:val="00B55BBB"/>
    <w:rsid w:val="00B56927"/>
    <w:rsid w:val="00B56DC6"/>
    <w:rsid w:val="00B5709F"/>
    <w:rsid w:val="00B57AE6"/>
    <w:rsid w:val="00B60086"/>
    <w:rsid w:val="00B61612"/>
    <w:rsid w:val="00B618C4"/>
    <w:rsid w:val="00B64F87"/>
    <w:rsid w:val="00B65521"/>
    <w:rsid w:val="00B6559C"/>
    <w:rsid w:val="00B65EA8"/>
    <w:rsid w:val="00B66931"/>
    <w:rsid w:val="00B66B6E"/>
    <w:rsid w:val="00B672E5"/>
    <w:rsid w:val="00B67516"/>
    <w:rsid w:val="00B67944"/>
    <w:rsid w:val="00B67C76"/>
    <w:rsid w:val="00B70A6A"/>
    <w:rsid w:val="00B70C26"/>
    <w:rsid w:val="00B70C7E"/>
    <w:rsid w:val="00B7105F"/>
    <w:rsid w:val="00B716A3"/>
    <w:rsid w:val="00B732FB"/>
    <w:rsid w:val="00B73386"/>
    <w:rsid w:val="00B73588"/>
    <w:rsid w:val="00B73635"/>
    <w:rsid w:val="00B73729"/>
    <w:rsid w:val="00B74012"/>
    <w:rsid w:val="00B75A3D"/>
    <w:rsid w:val="00B76898"/>
    <w:rsid w:val="00B77CDF"/>
    <w:rsid w:val="00B80851"/>
    <w:rsid w:val="00B80884"/>
    <w:rsid w:val="00B816B8"/>
    <w:rsid w:val="00B8182A"/>
    <w:rsid w:val="00B81CC7"/>
    <w:rsid w:val="00B82C38"/>
    <w:rsid w:val="00B836D4"/>
    <w:rsid w:val="00B83D79"/>
    <w:rsid w:val="00B84379"/>
    <w:rsid w:val="00B86F94"/>
    <w:rsid w:val="00B876C3"/>
    <w:rsid w:val="00B87FD0"/>
    <w:rsid w:val="00B910F7"/>
    <w:rsid w:val="00B913B3"/>
    <w:rsid w:val="00B920C6"/>
    <w:rsid w:val="00B922CA"/>
    <w:rsid w:val="00B92FE7"/>
    <w:rsid w:val="00B96921"/>
    <w:rsid w:val="00B971F0"/>
    <w:rsid w:val="00BA06D7"/>
    <w:rsid w:val="00BA18FF"/>
    <w:rsid w:val="00BA1C81"/>
    <w:rsid w:val="00BA2111"/>
    <w:rsid w:val="00BA323A"/>
    <w:rsid w:val="00BA3FB4"/>
    <w:rsid w:val="00BA48C1"/>
    <w:rsid w:val="00BA4B00"/>
    <w:rsid w:val="00BA5BB0"/>
    <w:rsid w:val="00BB076B"/>
    <w:rsid w:val="00BB0ECE"/>
    <w:rsid w:val="00BB1472"/>
    <w:rsid w:val="00BB2544"/>
    <w:rsid w:val="00BB2842"/>
    <w:rsid w:val="00BB2A06"/>
    <w:rsid w:val="00BB2A80"/>
    <w:rsid w:val="00BB3198"/>
    <w:rsid w:val="00BB347D"/>
    <w:rsid w:val="00BB3FB5"/>
    <w:rsid w:val="00BB4232"/>
    <w:rsid w:val="00BB457D"/>
    <w:rsid w:val="00BB5150"/>
    <w:rsid w:val="00BB51AD"/>
    <w:rsid w:val="00BB6362"/>
    <w:rsid w:val="00BB6AEC"/>
    <w:rsid w:val="00BB7C4D"/>
    <w:rsid w:val="00BC0782"/>
    <w:rsid w:val="00BC21DE"/>
    <w:rsid w:val="00BC2EF3"/>
    <w:rsid w:val="00BC30B8"/>
    <w:rsid w:val="00BC35DC"/>
    <w:rsid w:val="00BC3EF2"/>
    <w:rsid w:val="00BC4578"/>
    <w:rsid w:val="00BC50BC"/>
    <w:rsid w:val="00BC5C5E"/>
    <w:rsid w:val="00BC6CB0"/>
    <w:rsid w:val="00BC78AE"/>
    <w:rsid w:val="00BC7AA5"/>
    <w:rsid w:val="00BC7B29"/>
    <w:rsid w:val="00BC7B7E"/>
    <w:rsid w:val="00BD1384"/>
    <w:rsid w:val="00BD19DC"/>
    <w:rsid w:val="00BD27DC"/>
    <w:rsid w:val="00BD389F"/>
    <w:rsid w:val="00BD42F9"/>
    <w:rsid w:val="00BD538F"/>
    <w:rsid w:val="00BD5D9C"/>
    <w:rsid w:val="00BD684B"/>
    <w:rsid w:val="00BD764C"/>
    <w:rsid w:val="00BD7692"/>
    <w:rsid w:val="00BE0398"/>
    <w:rsid w:val="00BE15E5"/>
    <w:rsid w:val="00BE1A7B"/>
    <w:rsid w:val="00BE1BF9"/>
    <w:rsid w:val="00BE4A91"/>
    <w:rsid w:val="00BE4F54"/>
    <w:rsid w:val="00BE51D4"/>
    <w:rsid w:val="00BE633E"/>
    <w:rsid w:val="00BE6C8C"/>
    <w:rsid w:val="00BF03CE"/>
    <w:rsid w:val="00BF044A"/>
    <w:rsid w:val="00BF081B"/>
    <w:rsid w:val="00BF1145"/>
    <w:rsid w:val="00BF1370"/>
    <w:rsid w:val="00BF156C"/>
    <w:rsid w:val="00BF16A9"/>
    <w:rsid w:val="00BF1A04"/>
    <w:rsid w:val="00BF379A"/>
    <w:rsid w:val="00BF4035"/>
    <w:rsid w:val="00BF48BD"/>
    <w:rsid w:val="00BF49DA"/>
    <w:rsid w:val="00BF4CBD"/>
    <w:rsid w:val="00BF5977"/>
    <w:rsid w:val="00BF6AFA"/>
    <w:rsid w:val="00BF6D0E"/>
    <w:rsid w:val="00BF7FC3"/>
    <w:rsid w:val="00C00031"/>
    <w:rsid w:val="00C010E0"/>
    <w:rsid w:val="00C01413"/>
    <w:rsid w:val="00C01448"/>
    <w:rsid w:val="00C02A6A"/>
    <w:rsid w:val="00C03190"/>
    <w:rsid w:val="00C033EE"/>
    <w:rsid w:val="00C03C32"/>
    <w:rsid w:val="00C03C6E"/>
    <w:rsid w:val="00C03ECD"/>
    <w:rsid w:val="00C03FAA"/>
    <w:rsid w:val="00C0497D"/>
    <w:rsid w:val="00C04DD0"/>
    <w:rsid w:val="00C05234"/>
    <w:rsid w:val="00C0636A"/>
    <w:rsid w:val="00C063EE"/>
    <w:rsid w:val="00C07D96"/>
    <w:rsid w:val="00C10D10"/>
    <w:rsid w:val="00C11820"/>
    <w:rsid w:val="00C12061"/>
    <w:rsid w:val="00C12A95"/>
    <w:rsid w:val="00C138D2"/>
    <w:rsid w:val="00C13F65"/>
    <w:rsid w:val="00C15F66"/>
    <w:rsid w:val="00C1665D"/>
    <w:rsid w:val="00C17C3F"/>
    <w:rsid w:val="00C17DB5"/>
    <w:rsid w:val="00C20AFC"/>
    <w:rsid w:val="00C218A3"/>
    <w:rsid w:val="00C21A2A"/>
    <w:rsid w:val="00C21F31"/>
    <w:rsid w:val="00C2273F"/>
    <w:rsid w:val="00C2362B"/>
    <w:rsid w:val="00C236F2"/>
    <w:rsid w:val="00C24131"/>
    <w:rsid w:val="00C25984"/>
    <w:rsid w:val="00C318AB"/>
    <w:rsid w:val="00C32672"/>
    <w:rsid w:val="00C3359C"/>
    <w:rsid w:val="00C34673"/>
    <w:rsid w:val="00C359BE"/>
    <w:rsid w:val="00C37EFB"/>
    <w:rsid w:val="00C402AC"/>
    <w:rsid w:val="00C407E6"/>
    <w:rsid w:val="00C415F8"/>
    <w:rsid w:val="00C4345E"/>
    <w:rsid w:val="00C43F36"/>
    <w:rsid w:val="00C443D3"/>
    <w:rsid w:val="00C44ABF"/>
    <w:rsid w:val="00C453E3"/>
    <w:rsid w:val="00C45619"/>
    <w:rsid w:val="00C474E9"/>
    <w:rsid w:val="00C47CD6"/>
    <w:rsid w:val="00C500AB"/>
    <w:rsid w:val="00C509E0"/>
    <w:rsid w:val="00C5199C"/>
    <w:rsid w:val="00C51E41"/>
    <w:rsid w:val="00C520B5"/>
    <w:rsid w:val="00C52A69"/>
    <w:rsid w:val="00C52E73"/>
    <w:rsid w:val="00C53419"/>
    <w:rsid w:val="00C5459A"/>
    <w:rsid w:val="00C54912"/>
    <w:rsid w:val="00C549F6"/>
    <w:rsid w:val="00C54B3B"/>
    <w:rsid w:val="00C5558A"/>
    <w:rsid w:val="00C56220"/>
    <w:rsid w:val="00C563F0"/>
    <w:rsid w:val="00C566D3"/>
    <w:rsid w:val="00C5790C"/>
    <w:rsid w:val="00C60ACB"/>
    <w:rsid w:val="00C610CC"/>
    <w:rsid w:val="00C6153D"/>
    <w:rsid w:val="00C6222D"/>
    <w:rsid w:val="00C629FF"/>
    <w:rsid w:val="00C63052"/>
    <w:rsid w:val="00C64231"/>
    <w:rsid w:val="00C64776"/>
    <w:rsid w:val="00C64AC7"/>
    <w:rsid w:val="00C64C12"/>
    <w:rsid w:val="00C66BA2"/>
    <w:rsid w:val="00C67327"/>
    <w:rsid w:val="00C71A49"/>
    <w:rsid w:val="00C71DB0"/>
    <w:rsid w:val="00C71DD8"/>
    <w:rsid w:val="00C71E7F"/>
    <w:rsid w:val="00C720BA"/>
    <w:rsid w:val="00C72218"/>
    <w:rsid w:val="00C72246"/>
    <w:rsid w:val="00C722F1"/>
    <w:rsid w:val="00C74295"/>
    <w:rsid w:val="00C74528"/>
    <w:rsid w:val="00C74EA8"/>
    <w:rsid w:val="00C7566A"/>
    <w:rsid w:val="00C75C52"/>
    <w:rsid w:val="00C763E5"/>
    <w:rsid w:val="00C76C99"/>
    <w:rsid w:val="00C81538"/>
    <w:rsid w:val="00C827E7"/>
    <w:rsid w:val="00C8346F"/>
    <w:rsid w:val="00C835B9"/>
    <w:rsid w:val="00C84044"/>
    <w:rsid w:val="00C84CE3"/>
    <w:rsid w:val="00C85662"/>
    <w:rsid w:val="00C8612B"/>
    <w:rsid w:val="00C8722F"/>
    <w:rsid w:val="00C87E98"/>
    <w:rsid w:val="00C90840"/>
    <w:rsid w:val="00C90AF3"/>
    <w:rsid w:val="00C9218A"/>
    <w:rsid w:val="00C9267E"/>
    <w:rsid w:val="00C92A93"/>
    <w:rsid w:val="00C940CE"/>
    <w:rsid w:val="00C94694"/>
    <w:rsid w:val="00C9585E"/>
    <w:rsid w:val="00C95EB6"/>
    <w:rsid w:val="00C95FF1"/>
    <w:rsid w:val="00C979AF"/>
    <w:rsid w:val="00CA27D0"/>
    <w:rsid w:val="00CA2846"/>
    <w:rsid w:val="00CA2940"/>
    <w:rsid w:val="00CA2FAD"/>
    <w:rsid w:val="00CA3F85"/>
    <w:rsid w:val="00CA4AA8"/>
    <w:rsid w:val="00CA5382"/>
    <w:rsid w:val="00CA6641"/>
    <w:rsid w:val="00CA6F6E"/>
    <w:rsid w:val="00CB1DC2"/>
    <w:rsid w:val="00CB20FF"/>
    <w:rsid w:val="00CB266E"/>
    <w:rsid w:val="00CB2957"/>
    <w:rsid w:val="00CB2D2A"/>
    <w:rsid w:val="00CB3104"/>
    <w:rsid w:val="00CB33A0"/>
    <w:rsid w:val="00CB42EC"/>
    <w:rsid w:val="00CB436B"/>
    <w:rsid w:val="00CB498D"/>
    <w:rsid w:val="00CB55C9"/>
    <w:rsid w:val="00CB58B9"/>
    <w:rsid w:val="00CB5947"/>
    <w:rsid w:val="00CB6C05"/>
    <w:rsid w:val="00CC002B"/>
    <w:rsid w:val="00CC01BE"/>
    <w:rsid w:val="00CC0C7C"/>
    <w:rsid w:val="00CC0D73"/>
    <w:rsid w:val="00CC154A"/>
    <w:rsid w:val="00CC1EDF"/>
    <w:rsid w:val="00CC260F"/>
    <w:rsid w:val="00CC266F"/>
    <w:rsid w:val="00CC3149"/>
    <w:rsid w:val="00CC3682"/>
    <w:rsid w:val="00CC45A6"/>
    <w:rsid w:val="00CC5F4A"/>
    <w:rsid w:val="00CC73F3"/>
    <w:rsid w:val="00CC7A59"/>
    <w:rsid w:val="00CD0493"/>
    <w:rsid w:val="00CD0AAA"/>
    <w:rsid w:val="00CD0B79"/>
    <w:rsid w:val="00CD19FA"/>
    <w:rsid w:val="00CD1BC9"/>
    <w:rsid w:val="00CD27D7"/>
    <w:rsid w:val="00CD302E"/>
    <w:rsid w:val="00CD3515"/>
    <w:rsid w:val="00CD3F28"/>
    <w:rsid w:val="00CD4061"/>
    <w:rsid w:val="00CD4EE1"/>
    <w:rsid w:val="00CD5EB5"/>
    <w:rsid w:val="00CD600C"/>
    <w:rsid w:val="00CD727D"/>
    <w:rsid w:val="00CD7787"/>
    <w:rsid w:val="00CE15BA"/>
    <w:rsid w:val="00CE2193"/>
    <w:rsid w:val="00CE4430"/>
    <w:rsid w:val="00CE4502"/>
    <w:rsid w:val="00CE4586"/>
    <w:rsid w:val="00CE49DD"/>
    <w:rsid w:val="00CE5808"/>
    <w:rsid w:val="00CE6284"/>
    <w:rsid w:val="00CE6E57"/>
    <w:rsid w:val="00CF0087"/>
    <w:rsid w:val="00CF0148"/>
    <w:rsid w:val="00CF0865"/>
    <w:rsid w:val="00CF0FEE"/>
    <w:rsid w:val="00CF115D"/>
    <w:rsid w:val="00CF140B"/>
    <w:rsid w:val="00CF17C4"/>
    <w:rsid w:val="00CF19A6"/>
    <w:rsid w:val="00CF1BE3"/>
    <w:rsid w:val="00CF2391"/>
    <w:rsid w:val="00CF2571"/>
    <w:rsid w:val="00CF2CAC"/>
    <w:rsid w:val="00CF4A1A"/>
    <w:rsid w:val="00CF4BB4"/>
    <w:rsid w:val="00CF4F63"/>
    <w:rsid w:val="00CF5D6E"/>
    <w:rsid w:val="00CF6547"/>
    <w:rsid w:val="00CF67CA"/>
    <w:rsid w:val="00CF725F"/>
    <w:rsid w:val="00CF7652"/>
    <w:rsid w:val="00CF7CBC"/>
    <w:rsid w:val="00CF7D88"/>
    <w:rsid w:val="00D0023C"/>
    <w:rsid w:val="00D00AFA"/>
    <w:rsid w:val="00D0111C"/>
    <w:rsid w:val="00D03CD5"/>
    <w:rsid w:val="00D067E6"/>
    <w:rsid w:val="00D0686A"/>
    <w:rsid w:val="00D06D78"/>
    <w:rsid w:val="00D07BDB"/>
    <w:rsid w:val="00D104DD"/>
    <w:rsid w:val="00D10852"/>
    <w:rsid w:val="00D119AE"/>
    <w:rsid w:val="00D11F65"/>
    <w:rsid w:val="00D12300"/>
    <w:rsid w:val="00D12650"/>
    <w:rsid w:val="00D12D5E"/>
    <w:rsid w:val="00D137D2"/>
    <w:rsid w:val="00D13BAB"/>
    <w:rsid w:val="00D140AF"/>
    <w:rsid w:val="00D146CB"/>
    <w:rsid w:val="00D14985"/>
    <w:rsid w:val="00D14AEB"/>
    <w:rsid w:val="00D16FC1"/>
    <w:rsid w:val="00D17477"/>
    <w:rsid w:val="00D174CD"/>
    <w:rsid w:val="00D208F5"/>
    <w:rsid w:val="00D20999"/>
    <w:rsid w:val="00D21154"/>
    <w:rsid w:val="00D21908"/>
    <w:rsid w:val="00D21E6D"/>
    <w:rsid w:val="00D21FD8"/>
    <w:rsid w:val="00D22D7D"/>
    <w:rsid w:val="00D2336F"/>
    <w:rsid w:val="00D24F00"/>
    <w:rsid w:val="00D25164"/>
    <w:rsid w:val="00D25C72"/>
    <w:rsid w:val="00D278A0"/>
    <w:rsid w:val="00D27F99"/>
    <w:rsid w:val="00D3111B"/>
    <w:rsid w:val="00D3113B"/>
    <w:rsid w:val="00D312D3"/>
    <w:rsid w:val="00D31349"/>
    <w:rsid w:val="00D3184E"/>
    <w:rsid w:val="00D3206A"/>
    <w:rsid w:val="00D322D8"/>
    <w:rsid w:val="00D3362A"/>
    <w:rsid w:val="00D33FF4"/>
    <w:rsid w:val="00D35003"/>
    <w:rsid w:val="00D350F8"/>
    <w:rsid w:val="00D3538E"/>
    <w:rsid w:val="00D35852"/>
    <w:rsid w:val="00D37567"/>
    <w:rsid w:val="00D37B52"/>
    <w:rsid w:val="00D40D6B"/>
    <w:rsid w:val="00D41273"/>
    <w:rsid w:val="00D423FC"/>
    <w:rsid w:val="00D4265A"/>
    <w:rsid w:val="00D42C42"/>
    <w:rsid w:val="00D4303A"/>
    <w:rsid w:val="00D52041"/>
    <w:rsid w:val="00D52215"/>
    <w:rsid w:val="00D52256"/>
    <w:rsid w:val="00D5276A"/>
    <w:rsid w:val="00D52EEE"/>
    <w:rsid w:val="00D5302A"/>
    <w:rsid w:val="00D538E3"/>
    <w:rsid w:val="00D543B2"/>
    <w:rsid w:val="00D54BD6"/>
    <w:rsid w:val="00D55912"/>
    <w:rsid w:val="00D55AAE"/>
    <w:rsid w:val="00D56B73"/>
    <w:rsid w:val="00D57077"/>
    <w:rsid w:val="00D60D41"/>
    <w:rsid w:val="00D61736"/>
    <w:rsid w:val="00D61B78"/>
    <w:rsid w:val="00D622CB"/>
    <w:rsid w:val="00D62DF6"/>
    <w:rsid w:val="00D62E72"/>
    <w:rsid w:val="00D631EA"/>
    <w:rsid w:val="00D6344D"/>
    <w:rsid w:val="00D636EA"/>
    <w:rsid w:val="00D63D6A"/>
    <w:rsid w:val="00D641B0"/>
    <w:rsid w:val="00D64825"/>
    <w:rsid w:val="00D64ED5"/>
    <w:rsid w:val="00D66807"/>
    <w:rsid w:val="00D6689D"/>
    <w:rsid w:val="00D66DD4"/>
    <w:rsid w:val="00D6700C"/>
    <w:rsid w:val="00D67B1A"/>
    <w:rsid w:val="00D72A0D"/>
    <w:rsid w:val="00D74B1B"/>
    <w:rsid w:val="00D75AA7"/>
    <w:rsid w:val="00D76402"/>
    <w:rsid w:val="00D76757"/>
    <w:rsid w:val="00D7720C"/>
    <w:rsid w:val="00D775A9"/>
    <w:rsid w:val="00D77C28"/>
    <w:rsid w:val="00D806FD"/>
    <w:rsid w:val="00D80922"/>
    <w:rsid w:val="00D8206F"/>
    <w:rsid w:val="00D82522"/>
    <w:rsid w:val="00D853F7"/>
    <w:rsid w:val="00D85A1F"/>
    <w:rsid w:val="00D86583"/>
    <w:rsid w:val="00D87736"/>
    <w:rsid w:val="00D90A88"/>
    <w:rsid w:val="00D914C8"/>
    <w:rsid w:val="00D91A74"/>
    <w:rsid w:val="00D927FE"/>
    <w:rsid w:val="00D9309C"/>
    <w:rsid w:val="00D932D0"/>
    <w:rsid w:val="00D93CC7"/>
    <w:rsid w:val="00D94A90"/>
    <w:rsid w:val="00D952B3"/>
    <w:rsid w:val="00D964DA"/>
    <w:rsid w:val="00D9732A"/>
    <w:rsid w:val="00D9788D"/>
    <w:rsid w:val="00D97A47"/>
    <w:rsid w:val="00D97D19"/>
    <w:rsid w:val="00DA014C"/>
    <w:rsid w:val="00DA2B65"/>
    <w:rsid w:val="00DA3037"/>
    <w:rsid w:val="00DA331A"/>
    <w:rsid w:val="00DA3753"/>
    <w:rsid w:val="00DA4651"/>
    <w:rsid w:val="00DA473F"/>
    <w:rsid w:val="00DA4781"/>
    <w:rsid w:val="00DA5BFC"/>
    <w:rsid w:val="00DA6A57"/>
    <w:rsid w:val="00DB0C17"/>
    <w:rsid w:val="00DB22B6"/>
    <w:rsid w:val="00DB2357"/>
    <w:rsid w:val="00DB2652"/>
    <w:rsid w:val="00DB2B3E"/>
    <w:rsid w:val="00DB2F28"/>
    <w:rsid w:val="00DB3168"/>
    <w:rsid w:val="00DB3214"/>
    <w:rsid w:val="00DB3EEF"/>
    <w:rsid w:val="00DB4ABC"/>
    <w:rsid w:val="00DB587C"/>
    <w:rsid w:val="00DB5DCD"/>
    <w:rsid w:val="00DB7524"/>
    <w:rsid w:val="00DB75AC"/>
    <w:rsid w:val="00DC0182"/>
    <w:rsid w:val="00DC0E41"/>
    <w:rsid w:val="00DC2E4E"/>
    <w:rsid w:val="00DC38CC"/>
    <w:rsid w:val="00DC49DF"/>
    <w:rsid w:val="00DC4DE4"/>
    <w:rsid w:val="00DC4E46"/>
    <w:rsid w:val="00DC50D0"/>
    <w:rsid w:val="00DC54A9"/>
    <w:rsid w:val="00DC5E7B"/>
    <w:rsid w:val="00DC6510"/>
    <w:rsid w:val="00DC6589"/>
    <w:rsid w:val="00DC6D89"/>
    <w:rsid w:val="00DC726A"/>
    <w:rsid w:val="00DC7587"/>
    <w:rsid w:val="00DD010D"/>
    <w:rsid w:val="00DD064A"/>
    <w:rsid w:val="00DD06CD"/>
    <w:rsid w:val="00DD0DE3"/>
    <w:rsid w:val="00DD1131"/>
    <w:rsid w:val="00DD1F88"/>
    <w:rsid w:val="00DD2098"/>
    <w:rsid w:val="00DD3572"/>
    <w:rsid w:val="00DD3C6A"/>
    <w:rsid w:val="00DD5C59"/>
    <w:rsid w:val="00DD5D5C"/>
    <w:rsid w:val="00DD61CF"/>
    <w:rsid w:val="00DD6439"/>
    <w:rsid w:val="00DD66D0"/>
    <w:rsid w:val="00DD6AF0"/>
    <w:rsid w:val="00DD7860"/>
    <w:rsid w:val="00DD7939"/>
    <w:rsid w:val="00DD7F4F"/>
    <w:rsid w:val="00DD7F8A"/>
    <w:rsid w:val="00DE0AAD"/>
    <w:rsid w:val="00DE0CF7"/>
    <w:rsid w:val="00DE1ADA"/>
    <w:rsid w:val="00DE1F17"/>
    <w:rsid w:val="00DE20EB"/>
    <w:rsid w:val="00DE2268"/>
    <w:rsid w:val="00DE2C7B"/>
    <w:rsid w:val="00DE2E7C"/>
    <w:rsid w:val="00DE3F13"/>
    <w:rsid w:val="00DE3F35"/>
    <w:rsid w:val="00DE402F"/>
    <w:rsid w:val="00DE492E"/>
    <w:rsid w:val="00DE4B70"/>
    <w:rsid w:val="00DE6403"/>
    <w:rsid w:val="00DE72C0"/>
    <w:rsid w:val="00DE7456"/>
    <w:rsid w:val="00DE7579"/>
    <w:rsid w:val="00DE7D11"/>
    <w:rsid w:val="00DF0763"/>
    <w:rsid w:val="00DF1076"/>
    <w:rsid w:val="00DF2080"/>
    <w:rsid w:val="00DF2461"/>
    <w:rsid w:val="00DF28C4"/>
    <w:rsid w:val="00DF4376"/>
    <w:rsid w:val="00DF4B14"/>
    <w:rsid w:val="00DF4FD0"/>
    <w:rsid w:val="00DF5234"/>
    <w:rsid w:val="00DF5C64"/>
    <w:rsid w:val="00DF6242"/>
    <w:rsid w:val="00DF62BD"/>
    <w:rsid w:val="00DF6381"/>
    <w:rsid w:val="00DF695F"/>
    <w:rsid w:val="00E0120D"/>
    <w:rsid w:val="00E0146A"/>
    <w:rsid w:val="00E01682"/>
    <w:rsid w:val="00E01EA6"/>
    <w:rsid w:val="00E029F0"/>
    <w:rsid w:val="00E037D0"/>
    <w:rsid w:val="00E0392D"/>
    <w:rsid w:val="00E03DD1"/>
    <w:rsid w:val="00E03E3E"/>
    <w:rsid w:val="00E06858"/>
    <w:rsid w:val="00E06DEA"/>
    <w:rsid w:val="00E077A1"/>
    <w:rsid w:val="00E105BA"/>
    <w:rsid w:val="00E12430"/>
    <w:rsid w:val="00E126E6"/>
    <w:rsid w:val="00E12950"/>
    <w:rsid w:val="00E13319"/>
    <w:rsid w:val="00E1488B"/>
    <w:rsid w:val="00E15F9D"/>
    <w:rsid w:val="00E16DAA"/>
    <w:rsid w:val="00E17164"/>
    <w:rsid w:val="00E17810"/>
    <w:rsid w:val="00E20284"/>
    <w:rsid w:val="00E2045E"/>
    <w:rsid w:val="00E207B5"/>
    <w:rsid w:val="00E20A73"/>
    <w:rsid w:val="00E20E66"/>
    <w:rsid w:val="00E20EF9"/>
    <w:rsid w:val="00E2180A"/>
    <w:rsid w:val="00E21847"/>
    <w:rsid w:val="00E22A51"/>
    <w:rsid w:val="00E23795"/>
    <w:rsid w:val="00E2474A"/>
    <w:rsid w:val="00E268F7"/>
    <w:rsid w:val="00E26BFB"/>
    <w:rsid w:val="00E27FC2"/>
    <w:rsid w:val="00E306B9"/>
    <w:rsid w:val="00E31C48"/>
    <w:rsid w:val="00E32619"/>
    <w:rsid w:val="00E32794"/>
    <w:rsid w:val="00E32C16"/>
    <w:rsid w:val="00E32EA8"/>
    <w:rsid w:val="00E33283"/>
    <w:rsid w:val="00E33E0E"/>
    <w:rsid w:val="00E35C7F"/>
    <w:rsid w:val="00E361AA"/>
    <w:rsid w:val="00E369E8"/>
    <w:rsid w:val="00E3721C"/>
    <w:rsid w:val="00E376F6"/>
    <w:rsid w:val="00E40248"/>
    <w:rsid w:val="00E40551"/>
    <w:rsid w:val="00E413E6"/>
    <w:rsid w:val="00E436E0"/>
    <w:rsid w:val="00E4495B"/>
    <w:rsid w:val="00E44A35"/>
    <w:rsid w:val="00E47C24"/>
    <w:rsid w:val="00E50A6C"/>
    <w:rsid w:val="00E51708"/>
    <w:rsid w:val="00E5208E"/>
    <w:rsid w:val="00E520BF"/>
    <w:rsid w:val="00E52FC2"/>
    <w:rsid w:val="00E53351"/>
    <w:rsid w:val="00E5339D"/>
    <w:rsid w:val="00E537B9"/>
    <w:rsid w:val="00E53C9F"/>
    <w:rsid w:val="00E54613"/>
    <w:rsid w:val="00E55147"/>
    <w:rsid w:val="00E553FE"/>
    <w:rsid w:val="00E55A6F"/>
    <w:rsid w:val="00E562C8"/>
    <w:rsid w:val="00E562EC"/>
    <w:rsid w:val="00E56E7C"/>
    <w:rsid w:val="00E57A76"/>
    <w:rsid w:val="00E60797"/>
    <w:rsid w:val="00E607F2"/>
    <w:rsid w:val="00E61752"/>
    <w:rsid w:val="00E62DDB"/>
    <w:rsid w:val="00E62E1C"/>
    <w:rsid w:val="00E63023"/>
    <w:rsid w:val="00E63F1D"/>
    <w:rsid w:val="00E6437C"/>
    <w:rsid w:val="00E648FB"/>
    <w:rsid w:val="00E65341"/>
    <w:rsid w:val="00E65579"/>
    <w:rsid w:val="00E658D3"/>
    <w:rsid w:val="00E66F86"/>
    <w:rsid w:val="00E67757"/>
    <w:rsid w:val="00E67C68"/>
    <w:rsid w:val="00E67DE5"/>
    <w:rsid w:val="00E71E0C"/>
    <w:rsid w:val="00E72AB3"/>
    <w:rsid w:val="00E73280"/>
    <w:rsid w:val="00E73E01"/>
    <w:rsid w:val="00E74583"/>
    <w:rsid w:val="00E7581D"/>
    <w:rsid w:val="00E77D89"/>
    <w:rsid w:val="00E77DFC"/>
    <w:rsid w:val="00E80013"/>
    <w:rsid w:val="00E8030F"/>
    <w:rsid w:val="00E80A63"/>
    <w:rsid w:val="00E813C1"/>
    <w:rsid w:val="00E8181F"/>
    <w:rsid w:val="00E81929"/>
    <w:rsid w:val="00E8197D"/>
    <w:rsid w:val="00E8228C"/>
    <w:rsid w:val="00E823ED"/>
    <w:rsid w:val="00E8277A"/>
    <w:rsid w:val="00E84275"/>
    <w:rsid w:val="00E84F40"/>
    <w:rsid w:val="00E8642E"/>
    <w:rsid w:val="00E86A9E"/>
    <w:rsid w:val="00E872DF"/>
    <w:rsid w:val="00E901C1"/>
    <w:rsid w:val="00E91E0E"/>
    <w:rsid w:val="00E92DD8"/>
    <w:rsid w:val="00E92EDB"/>
    <w:rsid w:val="00E92EF8"/>
    <w:rsid w:val="00E94844"/>
    <w:rsid w:val="00E95681"/>
    <w:rsid w:val="00E95E3D"/>
    <w:rsid w:val="00E962D6"/>
    <w:rsid w:val="00E963BF"/>
    <w:rsid w:val="00E96569"/>
    <w:rsid w:val="00E96F11"/>
    <w:rsid w:val="00E96FDA"/>
    <w:rsid w:val="00E9753E"/>
    <w:rsid w:val="00EA0062"/>
    <w:rsid w:val="00EA04AB"/>
    <w:rsid w:val="00EA0A77"/>
    <w:rsid w:val="00EA0BBD"/>
    <w:rsid w:val="00EA1A5E"/>
    <w:rsid w:val="00EA1DCD"/>
    <w:rsid w:val="00EA3456"/>
    <w:rsid w:val="00EA34D7"/>
    <w:rsid w:val="00EA3DE3"/>
    <w:rsid w:val="00EA3FBE"/>
    <w:rsid w:val="00EA504A"/>
    <w:rsid w:val="00EA586A"/>
    <w:rsid w:val="00EA5A0C"/>
    <w:rsid w:val="00EA5C2A"/>
    <w:rsid w:val="00EA5F94"/>
    <w:rsid w:val="00EA6168"/>
    <w:rsid w:val="00EA6D1C"/>
    <w:rsid w:val="00EA6D7D"/>
    <w:rsid w:val="00EA7428"/>
    <w:rsid w:val="00EA7AD1"/>
    <w:rsid w:val="00EB0B3C"/>
    <w:rsid w:val="00EB19E0"/>
    <w:rsid w:val="00EB22E3"/>
    <w:rsid w:val="00EB23C5"/>
    <w:rsid w:val="00EB2703"/>
    <w:rsid w:val="00EB313D"/>
    <w:rsid w:val="00EB4204"/>
    <w:rsid w:val="00EB68C8"/>
    <w:rsid w:val="00EB7326"/>
    <w:rsid w:val="00EB752B"/>
    <w:rsid w:val="00EC0979"/>
    <w:rsid w:val="00EC1286"/>
    <w:rsid w:val="00EC1E2C"/>
    <w:rsid w:val="00EC1FCF"/>
    <w:rsid w:val="00EC266F"/>
    <w:rsid w:val="00EC29C9"/>
    <w:rsid w:val="00EC3B05"/>
    <w:rsid w:val="00EC4153"/>
    <w:rsid w:val="00EC4801"/>
    <w:rsid w:val="00EC54D4"/>
    <w:rsid w:val="00EC5DC6"/>
    <w:rsid w:val="00EC7267"/>
    <w:rsid w:val="00EC7570"/>
    <w:rsid w:val="00ED00B6"/>
    <w:rsid w:val="00ED04C6"/>
    <w:rsid w:val="00ED0AC2"/>
    <w:rsid w:val="00ED0C05"/>
    <w:rsid w:val="00ED1031"/>
    <w:rsid w:val="00ED2DCF"/>
    <w:rsid w:val="00ED37F2"/>
    <w:rsid w:val="00ED38AF"/>
    <w:rsid w:val="00ED3C3E"/>
    <w:rsid w:val="00ED3FFD"/>
    <w:rsid w:val="00ED420D"/>
    <w:rsid w:val="00ED5D07"/>
    <w:rsid w:val="00ED621B"/>
    <w:rsid w:val="00ED6912"/>
    <w:rsid w:val="00ED6D4E"/>
    <w:rsid w:val="00EE0395"/>
    <w:rsid w:val="00EE0EAA"/>
    <w:rsid w:val="00EE22FE"/>
    <w:rsid w:val="00EE2CB3"/>
    <w:rsid w:val="00EE384A"/>
    <w:rsid w:val="00EE3D23"/>
    <w:rsid w:val="00EE4268"/>
    <w:rsid w:val="00EE43BB"/>
    <w:rsid w:val="00EE49BF"/>
    <w:rsid w:val="00EE4E88"/>
    <w:rsid w:val="00EE64DC"/>
    <w:rsid w:val="00EE6515"/>
    <w:rsid w:val="00EE6892"/>
    <w:rsid w:val="00EE703A"/>
    <w:rsid w:val="00EE7BD4"/>
    <w:rsid w:val="00EF13DB"/>
    <w:rsid w:val="00EF2327"/>
    <w:rsid w:val="00EF2811"/>
    <w:rsid w:val="00EF2FA2"/>
    <w:rsid w:val="00EF3830"/>
    <w:rsid w:val="00EF399D"/>
    <w:rsid w:val="00EF39A2"/>
    <w:rsid w:val="00EF3E59"/>
    <w:rsid w:val="00EF45F5"/>
    <w:rsid w:val="00EF4F54"/>
    <w:rsid w:val="00EF5665"/>
    <w:rsid w:val="00EF6861"/>
    <w:rsid w:val="00EF74F8"/>
    <w:rsid w:val="00EF76CF"/>
    <w:rsid w:val="00EF7789"/>
    <w:rsid w:val="00F0012F"/>
    <w:rsid w:val="00F004AF"/>
    <w:rsid w:val="00F01C8F"/>
    <w:rsid w:val="00F0233B"/>
    <w:rsid w:val="00F02C97"/>
    <w:rsid w:val="00F034CB"/>
    <w:rsid w:val="00F040B4"/>
    <w:rsid w:val="00F042E9"/>
    <w:rsid w:val="00F06D5C"/>
    <w:rsid w:val="00F10689"/>
    <w:rsid w:val="00F10CEF"/>
    <w:rsid w:val="00F11AFD"/>
    <w:rsid w:val="00F1246E"/>
    <w:rsid w:val="00F1321C"/>
    <w:rsid w:val="00F1365A"/>
    <w:rsid w:val="00F137D8"/>
    <w:rsid w:val="00F13DEA"/>
    <w:rsid w:val="00F14CDA"/>
    <w:rsid w:val="00F15381"/>
    <w:rsid w:val="00F169D9"/>
    <w:rsid w:val="00F16B2C"/>
    <w:rsid w:val="00F16F22"/>
    <w:rsid w:val="00F1717C"/>
    <w:rsid w:val="00F202F2"/>
    <w:rsid w:val="00F2030E"/>
    <w:rsid w:val="00F2053C"/>
    <w:rsid w:val="00F206C0"/>
    <w:rsid w:val="00F20C56"/>
    <w:rsid w:val="00F2254D"/>
    <w:rsid w:val="00F226AB"/>
    <w:rsid w:val="00F22768"/>
    <w:rsid w:val="00F22B3D"/>
    <w:rsid w:val="00F22ED3"/>
    <w:rsid w:val="00F23F63"/>
    <w:rsid w:val="00F250F7"/>
    <w:rsid w:val="00F25DD0"/>
    <w:rsid w:val="00F26695"/>
    <w:rsid w:val="00F26B5F"/>
    <w:rsid w:val="00F27051"/>
    <w:rsid w:val="00F2747B"/>
    <w:rsid w:val="00F30462"/>
    <w:rsid w:val="00F3060D"/>
    <w:rsid w:val="00F31EDB"/>
    <w:rsid w:val="00F338DF"/>
    <w:rsid w:val="00F33A86"/>
    <w:rsid w:val="00F33B8C"/>
    <w:rsid w:val="00F33BCA"/>
    <w:rsid w:val="00F3479F"/>
    <w:rsid w:val="00F35706"/>
    <w:rsid w:val="00F35B53"/>
    <w:rsid w:val="00F36BF9"/>
    <w:rsid w:val="00F3723C"/>
    <w:rsid w:val="00F37D48"/>
    <w:rsid w:val="00F410C1"/>
    <w:rsid w:val="00F416AF"/>
    <w:rsid w:val="00F4224F"/>
    <w:rsid w:val="00F42D1A"/>
    <w:rsid w:val="00F43265"/>
    <w:rsid w:val="00F44E00"/>
    <w:rsid w:val="00F44F47"/>
    <w:rsid w:val="00F45012"/>
    <w:rsid w:val="00F454E8"/>
    <w:rsid w:val="00F45F36"/>
    <w:rsid w:val="00F47994"/>
    <w:rsid w:val="00F47BCC"/>
    <w:rsid w:val="00F5047B"/>
    <w:rsid w:val="00F504A1"/>
    <w:rsid w:val="00F50777"/>
    <w:rsid w:val="00F50797"/>
    <w:rsid w:val="00F5088E"/>
    <w:rsid w:val="00F50E66"/>
    <w:rsid w:val="00F511A2"/>
    <w:rsid w:val="00F51406"/>
    <w:rsid w:val="00F51FEA"/>
    <w:rsid w:val="00F52263"/>
    <w:rsid w:val="00F53344"/>
    <w:rsid w:val="00F5396A"/>
    <w:rsid w:val="00F53C01"/>
    <w:rsid w:val="00F55D1B"/>
    <w:rsid w:val="00F56165"/>
    <w:rsid w:val="00F5629A"/>
    <w:rsid w:val="00F568B5"/>
    <w:rsid w:val="00F56F18"/>
    <w:rsid w:val="00F56FCC"/>
    <w:rsid w:val="00F57BEB"/>
    <w:rsid w:val="00F57C44"/>
    <w:rsid w:val="00F605AA"/>
    <w:rsid w:val="00F60CC2"/>
    <w:rsid w:val="00F60FFC"/>
    <w:rsid w:val="00F6207F"/>
    <w:rsid w:val="00F6346F"/>
    <w:rsid w:val="00F64D0B"/>
    <w:rsid w:val="00F650DB"/>
    <w:rsid w:val="00F656B9"/>
    <w:rsid w:val="00F65981"/>
    <w:rsid w:val="00F65985"/>
    <w:rsid w:val="00F65991"/>
    <w:rsid w:val="00F66080"/>
    <w:rsid w:val="00F661F0"/>
    <w:rsid w:val="00F66DCC"/>
    <w:rsid w:val="00F6764F"/>
    <w:rsid w:val="00F67724"/>
    <w:rsid w:val="00F67BC5"/>
    <w:rsid w:val="00F67F6D"/>
    <w:rsid w:val="00F70E37"/>
    <w:rsid w:val="00F70FA8"/>
    <w:rsid w:val="00F71B94"/>
    <w:rsid w:val="00F724C0"/>
    <w:rsid w:val="00F73246"/>
    <w:rsid w:val="00F73874"/>
    <w:rsid w:val="00F73A93"/>
    <w:rsid w:val="00F74CF9"/>
    <w:rsid w:val="00F74F6E"/>
    <w:rsid w:val="00F753BA"/>
    <w:rsid w:val="00F753F8"/>
    <w:rsid w:val="00F754A0"/>
    <w:rsid w:val="00F754A5"/>
    <w:rsid w:val="00F75DF6"/>
    <w:rsid w:val="00F77121"/>
    <w:rsid w:val="00F77A0C"/>
    <w:rsid w:val="00F8016F"/>
    <w:rsid w:val="00F80668"/>
    <w:rsid w:val="00F80CC6"/>
    <w:rsid w:val="00F81745"/>
    <w:rsid w:val="00F8232A"/>
    <w:rsid w:val="00F83D24"/>
    <w:rsid w:val="00F83DA0"/>
    <w:rsid w:val="00F843F1"/>
    <w:rsid w:val="00F84720"/>
    <w:rsid w:val="00F84BBD"/>
    <w:rsid w:val="00F84CFE"/>
    <w:rsid w:val="00F85746"/>
    <w:rsid w:val="00F85865"/>
    <w:rsid w:val="00F859E0"/>
    <w:rsid w:val="00F875A9"/>
    <w:rsid w:val="00F87C09"/>
    <w:rsid w:val="00F90CB8"/>
    <w:rsid w:val="00F91225"/>
    <w:rsid w:val="00F9222A"/>
    <w:rsid w:val="00F930C0"/>
    <w:rsid w:val="00F93527"/>
    <w:rsid w:val="00F94EC6"/>
    <w:rsid w:val="00F95462"/>
    <w:rsid w:val="00F95DC3"/>
    <w:rsid w:val="00F96496"/>
    <w:rsid w:val="00F96B78"/>
    <w:rsid w:val="00F96CB8"/>
    <w:rsid w:val="00FA03DD"/>
    <w:rsid w:val="00FA0782"/>
    <w:rsid w:val="00FA1E70"/>
    <w:rsid w:val="00FA21A1"/>
    <w:rsid w:val="00FA2546"/>
    <w:rsid w:val="00FA2CB0"/>
    <w:rsid w:val="00FA35FC"/>
    <w:rsid w:val="00FA3926"/>
    <w:rsid w:val="00FA3CE4"/>
    <w:rsid w:val="00FA3DFE"/>
    <w:rsid w:val="00FA42F4"/>
    <w:rsid w:val="00FA53F6"/>
    <w:rsid w:val="00FA66F4"/>
    <w:rsid w:val="00FA750F"/>
    <w:rsid w:val="00FB1768"/>
    <w:rsid w:val="00FB1C1E"/>
    <w:rsid w:val="00FB2159"/>
    <w:rsid w:val="00FB2486"/>
    <w:rsid w:val="00FB2ECD"/>
    <w:rsid w:val="00FB344D"/>
    <w:rsid w:val="00FB68CC"/>
    <w:rsid w:val="00FB7CF4"/>
    <w:rsid w:val="00FC11DA"/>
    <w:rsid w:val="00FC12A6"/>
    <w:rsid w:val="00FC199E"/>
    <w:rsid w:val="00FC2365"/>
    <w:rsid w:val="00FC364F"/>
    <w:rsid w:val="00FC4C8C"/>
    <w:rsid w:val="00FC4E26"/>
    <w:rsid w:val="00FC5711"/>
    <w:rsid w:val="00FC5FDD"/>
    <w:rsid w:val="00FC608F"/>
    <w:rsid w:val="00FC68E4"/>
    <w:rsid w:val="00FC6A26"/>
    <w:rsid w:val="00FC6D0B"/>
    <w:rsid w:val="00FC6E73"/>
    <w:rsid w:val="00FC7255"/>
    <w:rsid w:val="00FC7778"/>
    <w:rsid w:val="00FC7FAA"/>
    <w:rsid w:val="00FD0077"/>
    <w:rsid w:val="00FD03DB"/>
    <w:rsid w:val="00FD0FB7"/>
    <w:rsid w:val="00FD2543"/>
    <w:rsid w:val="00FD4E0D"/>
    <w:rsid w:val="00FD54ED"/>
    <w:rsid w:val="00FD775B"/>
    <w:rsid w:val="00FE0251"/>
    <w:rsid w:val="00FE290B"/>
    <w:rsid w:val="00FE2C00"/>
    <w:rsid w:val="00FE3271"/>
    <w:rsid w:val="00FE329A"/>
    <w:rsid w:val="00FE37E6"/>
    <w:rsid w:val="00FE4AB3"/>
    <w:rsid w:val="00FE5078"/>
    <w:rsid w:val="00FE69C7"/>
    <w:rsid w:val="00FE6BEA"/>
    <w:rsid w:val="00FE6C54"/>
    <w:rsid w:val="00FE731C"/>
    <w:rsid w:val="00FF02C8"/>
    <w:rsid w:val="00FF0424"/>
    <w:rsid w:val="00FF0B82"/>
    <w:rsid w:val="00FF1DA4"/>
    <w:rsid w:val="00FF216D"/>
    <w:rsid w:val="00FF2DE3"/>
    <w:rsid w:val="00FF396C"/>
    <w:rsid w:val="00FF4784"/>
    <w:rsid w:val="00FF5592"/>
    <w:rsid w:val="00FF58C2"/>
    <w:rsid w:val="00FF5D26"/>
    <w:rsid w:val="00FF68B4"/>
    <w:rsid w:val="00FF75B0"/>
    <w:rsid w:val="00FF775E"/>
    <w:rsid w:val="00FF7A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6E373"/>
  <w14:defaultImageDpi w14:val="0"/>
  <w15:docId w15:val="{EA987F84-B518-4C0D-AB92-6D9001E2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imes New Roman" w:hAnsi="Arial Narrow" w:cs="Arial Narrow"/>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856AC"/>
    <w:rPr>
      <w:rFonts w:cs="Times New Roman"/>
      <w:szCs w:val="36"/>
    </w:rPr>
  </w:style>
  <w:style w:type="paragraph" w:styleId="Nadpis2">
    <w:name w:val="heading 2"/>
    <w:basedOn w:val="Normlny"/>
    <w:link w:val="Nadpis2Char"/>
    <w:uiPriority w:val="9"/>
    <w:qFormat/>
    <w:rsid w:val="00C1665D"/>
    <w:pPr>
      <w:spacing w:before="100" w:beforeAutospacing="1" w:after="100" w:afterAutospacing="1" w:line="240" w:lineRule="auto"/>
      <w:outlineLvl w:val="1"/>
    </w:pPr>
    <w:rPr>
      <w:rFonts w:ascii="Times New Roman" w:hAnsi="Times New Roman"/>
      <w:b/>
      <w:bCs/>
      <w:sz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locked/>
    <w:rsid w:val="00C1665D"/>
    <w:rPr>
      <w:rFonts w:ascii="Times New Roman" w:hAnsi="Times New Roman" w:cs="Times New Roman"/>
      <w:b/>
      <w:bCs/>
      <w:sz w:val="36"/>
      <w:lang w:val="x-none" w:eastAsia="sk-SK"/>
    </w:rPr>
  </w:style>
  <w:style w:type="paragraph" w:customStyle="1" w:styleId="Zkladntext">
    <w:name w:val="Základní text"/>
    <w:aliases w:val="Základný text Char Char"/>
    <w:rsid w:val="002856AC"/>
    <w:pPr>
      <w:widowControl w:val="0"/>
      <w:autoSpaceDE w:val="0"/>
      <w:autoSpaceDN w:val="0"/>
      <w:spacing w:after="0" w:line="240" w:lineRule="auto"/>
    </w:pPr>
    <w:rPr>
      <w:rFonts w:ascii="Times New Roman" w:hAnsi="Times New Roman" w:cs="Times New Roman"/>
      <w:color w:val="000000"/>
      <w:sz w:val="24"/>
      <w:szCs w:val="24"/>
      <w:lang w:eastAsia="sk-SK"/>
    </w:rPr>
  </w:style>
  <w:style w:type="paragraph" w:styleId="Nzov">
    <w:name w:val="Title"/>
    <w:aliases w:val="Char Char Char Char,Char Char Char"/>
    <w:basedOn w:val="Normlny"/>
    <w:link w:val="NzovChar"/>
    <w:uiPriority w:val="99"/>
    <w:rsid w:val="002856AC"/>
    <w:pPr>
      <w:spacing w:after="160" w:line="240" w:lineRule="exact"/>
    </w:pPr>
    <w:rPr>
      <w:rFonts w:ascii="Tahoma" w:hAnsi="Tahoma" w:cs="Tahoma"/>
      <w:sz w:val="20"/>
      <w:szCs w:val="20"/>
      <w:lang w:val="en-US"/>
    </w:rPr>
  </w:style>
  <w:style w:type="character" w:customStyle="1" w:styleId="NzovChar">
    <w:name w:val="Názov Char"/>
    <w:aliases w:val="Char Char Char Char Char,Char Char Char Char1"/>
    <w:basedOn w:val="Predvolenpsmoodseku"/>
    <w:link w:val="Nzov"/>
    <w:uiPriority w:val="99"/>
    <w:locked/>
    <w:rsid w:val="002856AC"/>
    <w:rPr>
      <w:rFonts w:ascii="Tahoma" w:hAnsi="Tahoma" w:cs="Tahoma"/>
      <w:sz w:val="20"/>
      <w:szCs w:val="20"/>
      <w:lang w:val="en-US" w:eastAsia="x-none"/>
    </w:rPr>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Odsek zákon"/>
    <w:basedOn w:val="Normlny"/>
    <w:link w:val="OdsekzoznamuChar"/>
    <w:uiPriority w:val="34"/>
    <w:qFormat/>
    <w:rsid w:val="002856AC"/>
    <w:pPr>
      <w:ind w:left="720"/>
      <w:contextualSpacing/>
    </w:pPr>
  </w:style>
  <w:style w:type="paragraph" w:styleId="Hlavika">
    <w:name w:val="header"/>
    <w:basedOn w:val="Normlny"/>
    <w:link w:val="HlavikaChar"/>
    <w:uiPriority w:val="99"/>
    <w:unhideWhenUsed/>
    <w:rsid w:val="001672EF"/>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1672EF"/>
    <w:rPr>
      <w:rFonts w:eastAsia="Times New Roman" w:cs="Times New Roman"/>
    </w:rPr>
  </w:style>
  <w:style w:type="paragraph" w:styleId="Pta">
    <w:name w:val="footer"/>
    <w:basedOn w:val="Normlny"/>
    <w:link w:val="PtaChar"/>
    <w:uiPriority w:val="99"/>
    <w:unhideWhenUsed/>
    <w:rsid w:val="001672EF"/>
    <w:pPr>
      <w:tabs>
        <w:tab w:val="center" w:pos="4536"/>
        <w:tab w:val="right" w:pos="9072"/>
      </w:tabs>
      <w:spacing w:after="0" w:line="240" w:lineRule="auto"/>
    </w:pPr>
  </w:style>
  <w:style w:type="character" w:customStyle="1" w:styleId="PtaChar">
    <w:name w:val="Päta Char"/>
    <w:basedOn w:val="Predvolenpsmoodseku"/>
    <w:link w:val="Pta"/>
    <w:uiPriority w:val="99"/>
    <w:locked/>
    <w:rsid w:val="001672EF"/>
    <w:rPr>
      <w:rFonts w:eastAsia="Times New Roman" w:cs="Times New Roman"/>
    </w:rPr>
  </w:style>
  <w:style w:type="character" w:styleId="Hypertextovprepojenie">
    <w:name w:val="Hyperlink"/>
    <w:basedOn w:val="Predvolenpsmoodseku"/>
    <w:uiPriority w:val="99"/>
    <w:unhideWhenUsed/>
    <w:rsid w:val="00C1665D"/>
    <w:rPr>
      <w:rFonts w:cs="Times New Roman"/>
      <w:color w:val="0000FF"/>
      <w:u w:val="single"/>
    </w:rPr>
  </w:style>
  <w:style w:type="paragraph" w:styleId="Normlnywebov">
    <w:name w:val="Normal (Web)"/>
    <w:basedOn w:val="Normlny"/>
    <w:uiPriority w:val="99"/>
    <w:unhideWhenUsed/>
    <w:rsid w:val="00C1665D"/>
    <w:pPr>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5D12E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D12E8"/>
    <w:rPr>
      <w:rFonts w:ascii="Tahoma" w:hAnsi="Tahoma" w:cs="Tahoma"/>
      <w:sz w:val="16"/>
      <w:szCs w:val="16"/>
    </w:rPr>
  </w:style>
  <w:style w:type="character" w:styleId="Zvraznenie">
    <w:name w:val="Emphasis"/>
    <w:basedOn w:val="Predvolenpsmoodseku"/>
    <w:uiPriority w:val="20"/>
    <w:qFormat/>
    <w:rsid w:val="006F6122"/>
    <w:rPr>
      <w:rFonts w:cs="Times New Roman"/>
      <w:i/>
      <w:iCs/>
    </w:rPr>
  </w:style>
  <w:style w:type="paragraph" w:styleId="Zkladntext2">
    <w:name w:val="Body Text 2"/>
    <w:basedOn w:val="Normlny"/>
    <w:link w:val="Zkladntext2Char"/>
    <w:uiPriority w:val="99"/>
    <w:semiHidden/>
    <w:unhideWhenUsed/>
    <w:rsid w:val="00AE7056"/>
    <w:pPr>
      <w:spacing w:after="120" w:line="480" w:lineRule="auto"/>
    </w:pPr>
    <w:rPr>
      <w:rFonts w:ascii="Times New Roman" w:hAnsi="Times New Roman"/>
      <w:noProof/>
      <w:sz w:val="24"/>
      <w:szCs w:val="24"/>
      <w:lang w:eastAsia="sk-SK"/>
    </w:rPr>
  </w:style>
  <w:style w:type="character" w:customStyle="1" w:styleId="Zkladntext2Char">
    <w:name w:val="Základný text 2 Char"/>
    <w:basedOn w:val="Predvolenpsmoodseku"/>
    <w:link w:val="Zkladntext2"/>
    <w:uiPriority w:val="99"/>
    <w:semiHidden/>
    <w:locked/>
    <w:rsid w:val="00AE7056"/>
    <w:rPr>
      <w:rFonts w:ascii="Times New Roman" w:hAnsi="Times New Roman" w:cs="Times New Roman"/>
      <w:noProof/>
      <w:sz w:val="24"/>
      <w:szCs w:val="24"/>
      <w:lang w:eastAsia="sk-SK"/>
    </w:rPr>
  </w:style>
  <w:style w:type="character" w:styleId="Odkaznakomentr">
    <w:name w:val="annotation reference"/>
    <w:basedOn w:val="Predvolenpsmoodseku"/>
    <w:uiPriority w:val="99"/>
    <w:semiHidden/>
    <w:unhideWhenUsed/>
    <w:rsid w:val="00AE7056"/>
    <w:rPr>
      <w:rFonts w:cs="Times New Roman"/>
      <w:sz w:val="16"/>
      <w:szCs w:val="16"/>
    </w:rPr>
  </w:style>
  <w:style w:type="paragraph" w:styleId="Textkomentra">
    <w:name w:val="annotation text"/>
    <w:basedOn w:val="Normlny"/>
    <w:link w:val="TextkomentraChar"/>
    <w:uiPriority w:val="99"/>
    <w:unhideWhenUsed/>
    <w:rsid w:val="00AE7056"/>
    <w:rPr>
      <w:rFonts w:ascii="Calibri" w:hAnsi="Calibri"/>
      <w:sz w:val="20"/>
      <w:szCs w:val="20"/>
    </w:rPr>
  </w:style>
  <w:style w:type="character" w:customStyle="1" w:styleId="TextkomentraChar">
    <w:name w:val="Text komentára Char"/>
    <w:basedOn w:val="Predvolenpsmoodseku"/>
    <w:link w:val="Textkomentra"/>
    <w:uiPriority w:val="99"/>
    <w:locked/>
    <w:rsid w:val="00AE7056"/>
    <w:rPr>
      <w:rFonts w:ascii="Calibri" w:hAnsi="Calibri" w:cs="Times New Roman"/>
      <w:sz w:val="20"/>
      <w:szCs w:val="20"/>
    </w:rPr>
  </w:style>
  <w:style w:type="paragraph" w:customStyle="1" w:styleId="CM1">
    <w:name w:val="CM1"/>
    <w:basedOn w:val="Normlny"/>
    <w:next w:val="Normlny"/>
    <w:uiPriority w:val="99"/>
    <w:rsid w:val="004255DA"/>
    <w:pPr>
      <w:autoSpaceDE w:val="0"/>
      <w:autoSpaceDN w:val="0"/>
      <w:adjustRightInd w:val="0"/>
      <w:spacing w:after="0" w:line="240" w:lineRule="auto"/>
    </w:pPr>
    <w:rPr>
      <w:rFonts w:ascii="EUAlbertina" w:hAnsi="EUAlbertina"/>
      <w:sz w:val="24"/>
      <w:szCs w:val="24"/>
      <w:lang w:eastAsia="sk-SK"/>
    </w:rPr>
  </w:style>
  <w:style w:type="character" w:styleId="Zstupntext">
    <w:name w:val="Placeholder Text"/>
    <w:basedOn w:val="Predvolenpsmoodseku"/>
    <w:uiPriority w:val="99"/>
    <w:semiHidden/>
    <w:rsid w:val="009A3429"/>
    <w:rPr>
      <w:rFonts w:ascii="Times New Roman" w:hAnsi="Times New Roman" w:cs="Times New Roman"/>
      <w:color w:val="808080"/>
    </w:rPr>
  </w:style>
  <w:style w:type="paragraph" w:customStyle="1" w:styleId="Default">
    <w:name w:val="Default"/>
    <w:rsid w:val="006A32F2"/>
    <w:pPr>
      <w:autoSpaceDE w:val="0"/>
      <w:autoSpaceDN w:val="0"/>
      <w:adjustRightInd w:val="0"/>
      <w:spacing w:after="0" w:line="240" w:lineRule="auto"/>
    </w:pPr>
    <w:rPr>
      <w:rFonts w:ascii="EUAlbertina" w:hAnsi="EUAlbertina" w:cs="EUAlbertina"/>
      <w:color w:val="000000"/>
      <w:sz w:val="24"/>
      <w:szCs w:val="24"/>
    </w:rPr>
  </w:style>
  <w:style w:type="paragraph" w:customStyle="1" w:styleId="CM3">
    <w:name w:val="CM3"/>
    <w:basedOn w:val="Default"/>
    <w:next w:val="Default"/>
    <w:uiPriority w:val="99"/>
    <w:rsid w:val="006A32F2"/>
    <w:rPr>
      <w:rFonts w:cs="Times New Roman"/>
      <w:color w:val="auto"/>
    </w:rPr>
  </w:style>
  <w:style w:type="paragraph" w:styleId="Predmetkomentra">
    <w:name w:val="annotation subject"/>
    <w:basedOn w:val="Textkomentra"/>
    <w:next w:val="Textkomentra"/>
    <w:link w:val="PredmetkomentraChar"/>
    <w:uiPriority w:val="99"/>
    <w:rsid w:val="006B2118"/>
    <w:pPr>
      <w:spacing w:line="240" w:lineRule="auto"/>
    </w:pPr>
    <w:rPr>
      <w:rFonts w:ascii="Arial Narrow" w:hAnsi="Arial Narrow"/>
      <w:b/>
      <w:bCs/>
    </w:rPr>
  </w:style>
  <w:style w:type="character" w:customStyle="1" w:styleId="PredmetkomentraChar">
    <w:name w:val="Predmet komentára Char"/>
    <w:basedOn w:val="TextkomentraChar"/>
    <w:link w:val="Predmetkomentra"/>
    <w:uiPriority w:val="99"/>
    <w:locked/>
    <w:rsid w:val="006B2118"/>
    <w:rPr>
      <w:rFonts w:ascii="Calibri" w:hAnsi="Calibri" w:cs="Times New Roman"/>
      <w:b/>
      <w:bCs/>
      <w:sz w:val="20"/>
      <w:szCs w:val="20"/>
    </w:rPr>
  </w:style>
  <w:style w:type="paragraph" w:styleId="Textpoznmkypodiarou">
    <w:name w:val="footnote text"/>
    <w:basedOn w:val="Normlny"/>
    <w:link w:val="TextpoznmkypodiarouChar"/>
    <w:uiPriority w:val="99"/>
    <w:rsid w:val="005E2D78"/>
    <w:pPr>
      <w:spacing w:after="0" w:line="240" w:lineRule="auto"/>
    </w:pPr>
    <w:rPr>
      <w:rFonts w:ascii="Times New Roman" w:hAnsi="Times New Roman"/>
      <w:sz w:val="20"/>
      <w:szCs w:val="20"/>
      <w:lang w:eastAsia="cs-CZ"/>
    </w:rPr>
  </w:style>
  <w:style w:type="character" w:customStyle="1" w:styleId="TextpoznmkypodiarouChar">
    <w:name w:val="Text poznámky pod čiarou Char"/>
    <w:basedOn w:val="Predvolenpsmoodseku"/>
    <w:link w:val="Textpoznmkypodiarou"/>
    <w:uiPriority w:val="99"/>
    <w:locked/>
    <w:rsid w:val="005E2D78"/>
    <w:rPr>
      <w:rFonts w:ascii="Times New Roman" w:hAnsi="Times New Roman" w:cs="Times New Roman"/>
      <w:sz w:val="20"/>
      <w:szCs w:val="20"/>
      <w:lang w:val="x-none" w:eastAsia="cs-CZ"/>
    </w:rPr>
  </w:style>
  <w:style w:type="character" w:styleId="Odkaznapoznmkupodiarou">
    <w:name w:val="footnote reference"/>
    <w:basedOn w:val="Predvolenpsmoodseku"/>
    <w:uiPriority w:val="99"/>
    <w:rsid w:val="005E2D78"/>
    <w:rPr>
      <w:rFonts w:cs="Times New Roman"/>
      <w:vertAlign w:val="superscript"/>
    </w:r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Odsek zákon Char"/>
    <w:basedOn w:val="Predvolenpsmoodseku"/>
    <w:link w:val="Odsekzoznamu"/>
    <w:uiPriority w:val="34"/>
    <w:qFormat/>
    <w:locked/>
    <w:rsid w:val="00216C73"/>
    <w:rPr>
      <w:rFonts w:cs="Times New Roman"/>
      <w:sz w:val="36"/>
      <w:szCs w:val="36"/>
    </w:rPr>
  </w:style>
  <w:style w:type="paragraph" w:styleId="Bezriadkovania">
    <w:name w:val="No Spacing"/>
    <w:uiPriority w:val="1"/>
    <w:qFormat/>
    <w:rsid w:val="007A0F6E"/>
    <w:pPr>
      <w:spacing w:after="0" w:line="240" w:lineRule="auto"/>
    </w:pPr>
    <w:rPr>
      <w:rFonts w:ascii="Calibri" w:hAnsi="Calibri" w:cs="Times New Roman"/>
    </w:rPr>
  </w:style>
  <w:style w:type="paragraph" w:styleId="Zkladntext0">
    <w:name w:val="Body Text"/>
    <w:basedOn w:val="Normlny"/>
    <w:link w:val="ZkladntextChar"/>
    <w:uiPriority w:val="99"/>
    <w:unhideWhenUsed/>
    <w:rsid w:val="00A061B4"/>
    <w:pPr>
      <w:spacing w:after="120" w:line="240" w:lineRule="auto"/>
    </w:pPr>
    <w:rPr>
      <w:rFonts w:ascii="Calibri" w:eastAsiaTheme="minorHAnsi" w:hAnsi="Calibri"/>
      <w:szCs w:val="22"/>
    </w:rPr>
  </w:style>
  <w:style w:type="character" w:customStyle="1" w:styleId="ZkladntextChar">
    <w:name w:val="Základný text Char"/>
    <w:basedOn w:val="Predvolenpsmoodseku"/>
    <w:link w:val="Zkladntext0"/>
    <w:uiPriority w:val="99"/>
    <w:rsid w:val="00A061B4"/>
    <w:rPr>
      <w:rFonts w:ascii="Calibri" w:eastAsiaTheme="minorHAnsi" w:hAnsi="Calibri" w:cs="Times New Roman"/>
    </w:rPr>
  </w:style>
  <w:style w:type="paragraph" w:styleId="Revzia">
    <w:name w:val="Revision"/>
    <w:hidden/>
    <w:uiPriority w:val="99"/>
    <w:semiHidden/>
    <w:rsid w:val="00A061B4"/>
    <w:pPr>
      <w:spacing w:after="0" w:line="240" w:lineRule="auto"/>
    </w:pPr>
    <w:rPr>
      <w:rFonts w:ascii="Calibri" w:eastAsiaTheme="minorHAns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4398">
      <w:bodyDiv w:val="1"/>
      <w:marLeft w:val="0"/>
      <w:marRight w:val="0"/>
      <w:marTop w:val="0"/>
      <w:marBottom w:val="0"/>
      <w:divBdr>
        <w:top w:val="none" w:sz="0" w:space="0" w:color="auto"/>
        <w:left w:val="none" w:sz="0" w:space="0" w:color="auto"/>
        <w:bottom w:val="none" w:sz="0" w:space="0" w:color="auto"/>
        <w:right w:val="none" w:sz="0" w:space="0" w:color="auto"/>
      </w:divBdr>
    </w:div>
    <w:div w:id="141047616">
      <w:bodyDiv w:val="1"/>
      <w:marLeft w:val="0"/>
      <w:marRight w:val="0"/>
      <w:marTop w:val="0"/>
      <w:marBottom w:val="0"/>
      <w:divBdr>
        <w:top w:val="none" w:sz="0" w:space="0" w:color="auto"/>
        <w:left w:val="none" w:sz="0" w:space="0" w:color="auto"/>
        <w:bottom w:val="none" w:sz="0" w:space="0" w:color="auto"/>
        <w:right w:val="none" w:sz="0" w:space="0" w:color="auto"/>
      </w:divBdr>
    </w:div>
    <w:div w:id="210114178">
      <w:bodyDiv w:val="1"/>
      <w:marLeft w:val="0"/>
      <w:marRight w:val="0"/>
      <w:marTop w:val="0"/>
      <w:marBottom w:val="0"/>
      <w:divBdr>
        <w:top w:val="none" w:sz="0" w:space="0" w:color="auto"/>
        <w:left w:val="none" w:sz="0" w:space="0" w:color="auto"/>
        <w:bottom w:val="none" w:sz="0" w:space="0" w:color="auto"/>
        <w:right w:val="none" w:sz="0" w:space="0" w:color="auto"/>
      </w:divBdr>
    </w:div>
    <w:div w:id="277878600">
      <w:bodyDiv w:val="1"/>
      <w:marLeft w:val="0"/>
      <w:marRight w:val="0"/>
      <w:marTop w:val="0"/>
      <w:marBottom w:val="0"/>
      <w:divBdr>
        <w:top w:val="none" w:sz="0" w:space="0" w:color="auto"/>
        <w:left w:val="none" w:sz="0" w:space="0" w:color="auto"/>
        <w:bottom w:val="none" w:sz="0" w:space="0" w:color="auto"/>
        <w:right w:val="none" w:sz="0" w:space="0" w:color="auto"/>
      </w:divBdr>
    </w:div>
    <w:div w:id="460421651">
      <w:marLeft w:val="0"/>
      <w:marRight w:val="0"/>
      <w:marTop w:val="0"/>
      <w:marBottom w:val="0"/>
      <w:divBdr>
        <w:top w:val="none" w:sz="0" w:space="0" w:color="auto"/>
        <w:left w:val="none" w:sz="0" w:space="0" w:color="auto"/>
        <w:bottom w:val="none" w:sz="0" w:space="0" w:color="auto"/>
        <w:right w:val="none" w:sz="0" w:space="0" w:color="auto"/>
      </w:divBdr>
    </w:div>
    <w:div w:id="460421652">
      <w:marLeft w:val="0"/>
      <w:marRight w:val="0"/>
      <w:marTop w:val="0"/>
      <w:marBottom w:val="0"/>
      <w:divBdr>
        <w:top w:val="none" w:sz="0" w:space="0" w:color="auto"/>
        <w:left w:val="none" w:sz="0" w:space="0" w:color="auto"/>
        <w:bottom w:val="none" w:sz="0" w:space="0" w:color="auto"/>
        <w:right w:val="none" w:sz="0" w:space="0" w:color="auto"/>
      </w:divBdr>
    </w:div>
    <w:div w:id="460421653">
      <w:marLeft w:val="0"/>
      <w:marRight w:val="0"/>
      <w:marTop w:val="0"/>
      <w:marBottom w:val="0"/>
      <w:divBdr>
        <w:top w:val="none" w:sz="0" w:space="0" w:color="auto"/>
        <w:left w:val="none" w:sz="0" w:space="0" w:color="auto"/>
        <w:bottom w:val="none" w:sz="0" w:space="0" w:color="auto"/>
        <w:right w:val="none" w:sz="0" w:space="0" w:color="auto"/>
      </w:divBdr>
    </w:div>
    <w:div w:id="460421654">
      <w:marLeft w:val="0"/>
      <w:marRight w:val="0"/>
      <w:marTop w:val="0"/>
      <w:marBottom w:val="0"/>
      <w:divBdr>
        <w:top w:val="none" w:sz="0" w:space="0" w:color="auto"/>
        <w:left w:val="none" w:sz="0" w:space="0" w:color="auto"/>
        <w:bottom w:val="none" w:sz="0" w:space="0" w:color="auto"/>
        <w:right w:val="none" w:sz="0" w:space="0" w:color="auto"/>
      </w:divBdr>
    </w:div>
    <w:div w:id="460421655">
      <w:marLeft w:val="0"/>
      <w:marRight w:val="0"/>
      <w:marTop w:val="0"/>
      <w:marBottom w:val="0"/>
      <w:divBdr>
        <w:top w:val="none" w:sz="0" w:space="0" w:color="auto"/>
        <w:left w:val="none" w:sz="0" w:space="0" w:color="auto"/>
        <w:bottom w:val="none" w:sz="0" w:space="0" w:color="auto"/>
        <w:right w:val="none" w:sz="0" w:space="0" w:color="auto"/>
      </w:divBdr>
    </w:div>
    <w:div w:id="460421656">
      <w:marLeft w:val="0"/>
      <w:marRight w:val="0"/>
      <w:marTop w:val="0"/>
      <w:marBottom w:val="0"/>
      <w:divBdr>
        <w:top w:val="none" w:sz="0" w:space="0" w:color="auto"/>
        <w:left w:val="none" w:sz="0" w:space="0" w:color="auto"/>
        <w:bottom w:val="none" w:sz="0" w:space="0" w:color="auto"/>
        <w:right w:val="none" w:sz="0" w:space="0" w:color="auto"/>
      </w:divBdr>
    </w:div>
    <w:div w:id="460421657">
      <w:marLeft w:val="0"/>
      <w:marRight w:val="0"/>
      <w:marTop w:val="0"/>
      <w:marBottom w:val="0"/>
      <w:divBdr>
        <w:top w:val="none" w:sz="0" w:space="0" w:color="auto"/>
        <w:left w:val="none" w:sz="0" w:space="0" w:color="auto"/>
        <w:bottom w:val="none" w:sz="0" w:space="0" w:color="auto"/>
        <w:right w:val="none" w:sz="0" w:space="0" w:color="auto"/>
      </w:divBdr>
    </w:div>
    <w:div w:id="460421658">
      <w:marLeft w:val="0"/>
      <w:marRight w:val="0"/>
      <w:marTop w:val="0"/>
      <w:marBottom w:val="0"/>
      <w:divBdr>
        <w:top w:val="none" w:sz="0" w:space="0" w:color="auto"/>
        <w:left w:val="none" w:sz="0" w:space="0" w:color="auto"/>
        <w:bottom w:val="none" w:sz="0" w:space="0" w:color="auto"/>
        <w:right w:val="none" w:sz="0" w:space="0" w:color="auto"/>
      </w:divBdr>
      <w:divsChild>
        <w:div w:id="460421662">
          <w:marLeft w:val="0"/>
          <w:marRight w:val="0"/>
          <w:marTop w:val="0"/>
          <w:marBottom w:val="0"/>
          <w:divBdr>
            <w:top w:val="none" w:sz="0" w:space="0" w:color="auto"/>
            <w:left w:val="none" w:sz="0" w:space="0" w:color="auto"/>
            <w:bottom w:val="none" w:sz="0" w:space="0" w:color="auto"/>
            <w:right w:val="none" w:sz="0" w:space="0" w:color="auto"/>
          </w:divBdr>
          <w:divsChild>
            <w:div w:id="460421660">
              <w:marLeft w:val="0"/>
              <w:marRight w:val="0"/>
              <w:marTop w:val="0"/>
              <w:marBottom w:val="0"/>
              <w:divBdr>
                <w:top w:val="none" w:sz="0" w:space="0" w:color="auto"/>
                <w:left w:val="none" w:sz="0" w:space="0" w:color="auto"/>
                <w:bottom w:val="none" w:sz="0" w:space="0" w:color="auto"/>
                <w:right w:val="none" w:sz="0" w:space="0" w:color="auto"/>
              </w:divBdr>
              <w:divsChild>
                <w:div w:id="460421659">
                  <w:marLeft w:val="0"/>
                  <w:marRight w:val="0"/>
                  <w:marTop w:val="0"/>
                  <w:marBottom w:val="0"/>
                  <w:divBdr>
                    <w:top w:val="none" w:sz="0" w:space="0" w:color="auto"/>
                    <w:left w:val="none" w:sz="0" w:space="0" w:color="auto"/>
                    <w:bottom w:val="none" w:sz="0" w:space="0" w:color="auto"/>
                    <w:right w:val="none" w:sz="0" w:space="0" w:color="auto"/>
                  </w:divBdr>
                  <w:divsChild>
                    <w:div w:id="460421661">
                      <w:marLeft w:val="0"/>
                      <w:marRight w:val="0"/>
                      <w:marTop w:val="0"/>
                      <w:marBottom w:val="0"/>
                      <w:divBdr>
                        <w:top w:val="none" w:sz="0" w:space="0" w:color="auto"/>
                        <w:left w:val="none" w:sz="0" w:space="0" w:color="auto"/>
                        <w:bottom w:val="none" w:sz="0" w:space="0" w:color="auto"/>
                        <w:right w:val="none" w:sz="0" w:space="0" w:color="auto"/>
                      </w:divBdr>
                      <w:divsChild>
                        <w:div w:id="4604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421664">
      <w:marLeft w:val="0"/>
      <w:marRight w:val="0"/>
      <w:marTop w:val="0"/>
      <w:marBottom w:val="0"/>
      <w:divBdr>
        <w:top w:val="none" w:sz="0" w:space="0" w:color="auto"/>
        <w:left w:val="none" w:sz="0" w:space="0" w:color="auto"/>
        <w:bottom w:val="none" w:sz="0" w:space="0" w:color="auto"/>
        <w:right w:val="none" w:sz="0" w:space="0" w:color="auto"/>
      </w:divBdr>
    </w:div>
    <w:div w:id="460421665">
      <w:marLeft w:val="0"/>
      <w:marRight w:val="0"/>
      <w:marTop w:val="0"/>
      <w:marBottom w:val="0"/>
      <w:divBdr>
        <w:top w:val="none" w:sz="0" w:space="0" w:color="auto"/>
        <w:left w:val="none" w:sz="0" w:space="0" w:color="auto"/>
        <w:bottom w:val="none" w:sz="0" w:space="0" w:color="auto"/>
        <w:right w:val="none" w:sz="0" w:space="0" w:color="auto"/>
      </w:divBdr>
    </w:div>
    <w:div w:id="460421666">
      <w:marLeft w:val="0"/>
      <w:marRight w:val="0"/>
      <w:marTop w:val="0"/>
      <w:marBottom w:val="0"/>
      <w:divBdr>
        <w:top w:val="none" w:sz="0" w:space="0" w:color="auto"/>
        <w:left w:val="none" w:sz="0" w:space="0" w:color="auto"/>
        <w:bottom w:val="none" w:sz="0" w:space="0" w:color="auto"/>
        <w:right w:val="none" w:sz="0" w:space="0" w:color="auto"/>
      </w:divBdr>
    </w:div>
    <w:div w:id="460421667">
      <w:marLeft w:val="0"/>
      <w:marRight w:val="0"/>
      <w:marTop w:val="0"/>
      <w:marBottom w:val="0"/>
      <w:divBdr>
        <w:top w:val="none" w:sz="0" w:space="0" w:color="auto"/>
        <w:left w:val="none" w:sz="0" w:space="0" w:color="auto"/>
        <w:bottom w:val="none" w:sz="0" w:space="0" w:color="auto"/>
        <w:right w:val="none" w:sz="0" w:space="0" w:color="auto"/>
      </w:divBdr>
    </w:div>
    <w:div w:id="460421668">
      <w:marLeft w:val="0"/>
      <w:marRight w:val="0"/>
      <w:marTop w:val="0"/>
      <w:marBottom w:val="0"/>
      <w:divBdr>
        <w:top w:val="none" w:sz="0" w:space="0" w:color="auto"/>
        <w:left w:val="none" w:sz="0" w:space="0" w:color="auto"/>
        <w:bottom w:val="none" w:sz="0" w:space="0" w:color="auto"/>
        <w:right w:val="none" w:sz="0" w:space="0" w:color="auto"/>
      </w:divBdr>
    </w:div>
    <w:div w:id="460421669">
      <w:marLeft w:val="0"/>
      <w:marRight w:val="0"/>
      <w:marTop w:val="0"/>
      <w:marBottom w:val="0"/>
      <w:divBdr>
        <w:top w:val="none" w:sz="0" w:space="0" w:color="auto"/>
        <w:left w:val="none" w:sz="0" w:space="0" w:color="auto"/>
        <w:bottom w:val="none" w:sz="0" w:space="0" w:color="auto"/>
        <w:right w:val="none" w:sz="0" w:space="0" w:color="auto"/>
      </w:divBdr>
    </w:div>
    <w:div w:id="460421670">
      <w:marLeft w:val="0"/>
      <w:marRight w:val="0"/>
      <w:marTop w:val="0"/>
      <w:marBottom w:val="0"/>
      <w:divBdr>
        <w:top w:val="none" w:sz="0" w:space="0" w:color="auto"/>
        <w:left w:val="none" w:sz="0" w:space="0" w:color="auto"/>
        <w:bottom w:val="none" w:sz="0" w:space="0" w:color="auto"/>
        <w:right w:val="none" w:sz="0" w:space="0" w:color="auto"/>
      </w:divBdr>
    </w:div>
    <w:div w:id="460421671">
      <w:marLeft w:val="0"/>
      <w:marRight w:val="0"/>
      <w:marTop w:val="0"/>
      <w:marBottom w:val="0"/>
      <w:divBdr>
        <w:top w:val="none" w:sz="0" w:space="0" w:color="auto"/>
        <w:left w:val="none" w:sz="0" w:space="0" w:color="auto"/>
        <w:bottom w:val="none" w:sz="0" w:space="0" w:color="auto"/>
        <w:right w:val="none" w:sz="0" w:space="0" w:color="auto"/>
      </w:divBdr>
    </w:div>
    <w:div w:id="460421672">
      <w:marLeft w:val="0"/>
      <w:marRight w:val="0"/>
      <w:marTop w:val="0"/>
      <w:marBottom w:val="0"/>
      <w:divBdr>
        <w:top w:val="none" w:sz="0" w:space="0" w:color="auto"/>
        <w:left w:val="none" w:sz="0" w:space="0" w:color="auto"/>
        <w:bottom w:val="none" w:sz="0" w:space="0" w:color="auto"/>
        <w:right w:val="none" w:sz="0" w:space="0" w:color="auto"/>
      </w:divBdr>
    </w:div>
    <w:div w:id="572277171">
      <w:bodyDiv w:val="1"/>
      <w:marLeft w:val="0"/>
      <w:marRight w:val="0"/>
      <w:marTop w:val="0"/>
      <w:marBottom w:val="0"/>
      <w:divBdr>
        <w:top w:val="none" w:sz="0" w:space="0" w:color="auto"/>
        <w:left w:val="none" w:sz="0" w:space="0" w:color="auto"/>
        <w:bottom w:val="none" w:sz="0" w:space="0" w:color="auto"/>
        <w:right w:val="none" w:sz="0" w:space="0" w:color="auto"/>
      </w:divBdr>
    </w:div>
    <w:div w:id="986514098">
      <w:bodyDiv w:val="1"/>
      <w:marLeft w:val="0"/>
      <w:marRight w:val="0"/>
      <w:marTop w:val="0"/>
      <w:marBottom w:val="0"/>
      <w:divBdr>
        <w:top w:val="none" w:sz="0" w:space="0" w:color="auto"/>
        <w:left w:val="none" w:sz="0" w:space="0" w:color="auto"/>
        <w:bottom w:val="none" w:sz="0" w:space="0" w:color="auto"/>
        <w:right w:val="none" w:sz="0" w:space="0" w:color="auto"/>
      </w:divBdr>
    </w:div>
    <w:div w:id="1365207648">
      <w:bodyDiv w:val="1"/>
      <w:marLeft w:val="0"/>
      <w:marRight w:val="0"/>
      <w:marTop w:val="0"/>
      <w:marBottom w:val="0"/>
      <w:divBdr>
        <w:top w:val="none" w:sz="0" w:space="0" w:color="auto"/>
        <w:left w:val="none" w:sz="0" w:space="0" w:color="auto"/>
        <w:bottom w:val="none" w:sz="0" w:space="0" w:color="auto"/>
        <w:right w:val="none" w:sz="0" w:space="0" w:color="auto"/>
      </w:divBdr>
    </w:div>
    <w:div w:id="194761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4/106/20231231" TargetMode="External"/><Relationship Id="rId18" Type="http://schemas.openxmlformats.org/officeDocument/2006/relationships/hyperlink" Target="https://www.slov-lex.sk/pravne-predpisy/SK/ZZ/2004/106/20231231" TargetMode="External"/><Relationship Id="rId26" Type="http://schemas.openxmlformats.org/officeDocument/2006/relationships/hyperlink" Target="https://www.slov-lex.sk/pravne-predpisy/SK/ZZ/2004/106/20231231" TargetMode="External"/><Relationship Id="rId39" Type="http://schemas.openxmlformats.org/officeDocument/2006/relationships/fontTable" Target="fontTable.xml"/><Relationship Id="rId21" Type="http://schemas.openxmlformats.org/officeDocument/2006/relationships/hyperlink" Target="https://www.slov-lex.sk/pravne-predpisy/SK/ZZ/2004/106/20231231" TargetMode="External"/><Relationship Id="rId34" Type="http://schemas.openxmlformats.org/officeDocument/2006/relationships/hyperlink" Target="https://www.slov-lex.sk/pravne-predpisy/SK/ZZ/2004/106/20231231" TargetMode="External"/><Relationship Id="rId7" Type="http://schemas.openxmlformats.org/officeDocument/2006/relationships/endnotes" Target="endnotes.xml"/><Relationship Id="rId12" Type="http://schemas.openxmlformats.org/officeDocument/2006/relationships/hyperlink" Target="https://www.slov-lex.sk/pravne-predpisy/SK/ZZ/2004/106/20231231" TargetMode="External"/><Relationship Id="rId17" Type="http://schemas.openxmlformats.org/officeDocument/2006/relationships/hyperlink" Target="https://www.slov-lex.sk/pravne-predpisy/SK/ZZ/2004/106/20231231" TargetMode="External"/><Relationship Id="rId25" Type="http://schemas.openxmlformats.org/officeDocument/2006/relationships/hyperlink" Target="https://www.slov-lex.sk/pravne-predpisy/SK/ZZ/2004/106/20231231" TargetMode="External"/><Relationship Id="rId33" Type="http://schemas.openxmlformats.org/officeDocument/2006/relationships/hyperlink" Target="https://www.slov-lex.sk/pravne-predpisy/SK/ZZ/2004/106/20231231"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lov-lex.sk/pravne-predpisy/SK/ZZ/2004/106/20240201" TargetMode="External"/><Relationship Id="rId20" Type="http://schemas.openxmlformats.org/officeDocument/2006/relationships/hyperlink" Target="https://www.slov-lex.sk/pravne-predpisy/SK/ZZ/2004/106/20231231" TargetMode="External"/><Relationship Id="rId29" Type="http://schemas.openxmlformats.org/officeDocument/2006/relationships/hyperlink" Target="https://www.slov-lex.sk/pravne-predpisy/SK/ZZ/2004/106/20231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4/106/20240201" TargetMode="External"/><Relationship Id="rId24" Type="http://schemas.openxmlformats.org/officeDocument/2006/relationships/hyperlink" Target="https://www.slov-lex.sk/pravne-predpisy/SK/ZZ/2004/106/20231231" TargetMode="External"/><Relationship Id="rId32" Type="http://schemas.openxmlformats.org/officeDocument/2006/relationships/hyperlink" Target="https://www.slov-lex.sk/pravne-predpisy/SK/ZZ/2004/106/20231231" TargetMode="External"/><Relationship Id="rId37" Type="http://schemas.openxmlformats.org/officeDocument/2006/relationships/hyperlink" Target="https://www.slov-lex.sk/pravne-predpisy/SK/ZZ/2004/106/2019042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lov-lex.sk/pravne-predpisy/SK/ZZ/2004/106/20231231" TargetMode="External"/><Relationship Id="rId23" Type="http://schemas.openxmlformats.org/officeDocument/2006/relationships/hyperlink" Target="https://www.slov-lex.sk/pravne-predpisy/SK/ZZ/2004/106/20231231" TargetMode="External"/><Relationship Id="rId28" Type="http://schemas.openxmlformats.org/officeDocument/2006/relationships/hyperlink" Target="https://www.slov-lex.sk/pravne-predpisy/SK/ZZ/2004/106/20231231" TargetMode="External"/><Relationship Id="rId36" Type="http://schemas.openxmlformats.org/officeDocument/2006/relationships/hyperlink" Target="https://www.slov-lex.sk/pravne-predpisy/SK/ZZ/2004/106/20190420" TargetMode="External"/><Relationship Id="rId10" Type="http://schemas.openxmlformats.org/officeDocument/2006/relationships/hyperlink" Target="https://www.slov-lex.sk/pravne-predpisy/SK/ZZ/2004/106/20231231" TargetMode="External"/><Relationship Id="rId19" Type="http://schemas.openxmlformats.org/officeDocument/2006/relationships/hyperlink" Target="https://www.slov-lex.sk/pravne-predpisy/SK/ZZ/2004/106/20231231" TargetMode="External"/><Relationship Id="rId31" Type="http://schemas.openxmlformats.org/officeDocument/2006/relationships/hyperlink" Target="https://www.slov-lex.sk/pravne-predpisy/SK/ZZ/2004/106/20231231" TargetMode="External"/><Relationship Id="rId4" Type="http://schemas.openxmlformats.org/officeDocument/2006/relationships/settings" Target="settings.xml"/><Relationship Id="rId9" Type="http://schemas.openxmlformats.org/officeDocument/2006/relationships/hyperlink" Target="https://www.slov-lex.sk/pravne-predpisy/SK/ZZ/2004/106/20231231" TargetMode="External"/><Relationship Id="rId14" Type="http://schemas.openxmlformats.org/officeDocument/2006/relationships/hyperlink" Target="https://www.slov-lex.sk/pravne-predpisy/SK/ZZ/2004/106/20231231" TargetMode="External"/><Relationship Id="rId22" Type="http://schemas.openxmlformats.org/officeDocument/2006/relationships/hyperlink" Target="https://www.slov-lex.sk/pravne-predpisy/SK/ZZ/2004/106/20231231" TargetMode="External"/><Relationship Id="rId27" Type="http://schemas.openxmlformats.org/officeDocument/2006/relationships/hyperlink" Target="https://www.slov-lex.sk/pravne-predpisy/SK/ZZ/2004/106/20231231" TargetMode="External"/><Relationship Id="rId30" Type="http://schemas.openxmlformats.org/officeDocument/2006/relationships/hyperlink" Target="https://www.slov-lex.sk/pravne-predpisy/SK/ZZ/2004/106/20231231" TargetMode="External"/><Relationship Id="rId35" Type="http://schemas.openxmlformats.org/officeDocument/2006/relationships/hyperlink" Target="https://www.slov-lex.sk/pravne-predpisy/SK/ZZ/2004/106/20231231" TargetMode="External"/><Relationship Id="rId8" Type="http://schemas.openxmlformats.org/officeDocument/2006/relationships/hyperlink" Target="https://www.slov-lex.sk/pravne-predpisy/SK/ZZ/2004/106/" TargetMode="External"/><Relationship Id="rId3"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7FCB5-579A-4959-8445-BF0422749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15520</Words>
  <Characters>93558</Characters>
  <Application>Microsoft Office Word</Application>
  <DocSecurity>0</DocSecurity>
  <Lines>779</Lines>
  <Paragraphs>217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Danisovic Milan</dc:creator>
  <cp:keywords/>
  <dc:description/>
  <cp:lastModifiedBy>Janišová, Anežka</cp:lastModifiedBy>
  <cp:revision>4</cp:revision>
  <cp:lastPrinted>2024-09-10T11:36:00Z</cp:lastPrinted>
  <dcterms:created xsi:type="dcterms:W3CDTF">2024-09-10T11:48:00Z</dcterms:created>
  <dcterms:modified xsi:type="dcterms:W3CDTF">2024-09-13T10:34:00Z</dcterms:modified>
</cp:coreProperties>
</file>