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08" w:rsidRDefault="009D7208" w:rsidP="009D7208"/>
    <w:p w:rsidR="009D7208" w:rsidRDefault="009D7208" w:rsidP="009D7208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:rsidR="009D7208" w:rsidRDefault="009D7208" w:rsidP="009D7208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:rsidR="009D7208" w:rsidRDefault="009D7208" w:rsidP="009D7208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:rsidR="009D7208" w:rsidRDefault="009D7208" w:rsidP="009D7208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br/>
      </w:r>
    </w:p>
    <w:p w:rsidR="009D7208" w:rsidRDefault="009D7208" w:rsidP="009D7208">
      <w:pPr>
        <w:rPr>
          <w:color w:val="000000"/>
          <w:szCs w:val="24"/>
        </w:rPr>
      </w:pPr>
    </w:p>
    <w:p w:rsidR="009D7208" w:rsidRDefault="009D7208" w:rsidP="009D7208">
      <w:pPr>
        <w:rPr>
          <w:color w:val="000000"/>
          <w:szCs w:val="24"/>
        </w:rPr>
      </w:pPr>
      <w:r>
        <w:rPr>
          <w:color w:val="000000"/>
          <w:szCs w:val="24"/>
        </w:rPr>
        <w:t xml:space="preserve">Číslo: </w:t>
      </w:r>
      <w:r>
        <w:rPr>
          <w:bCs/>
          <w:szCs w:val="24"/>
        </w:rPr>
        <w:t>KNR-VSRR-1474/2024-5</w:t>
      </w:r>
    </w:p>
    <w:p w:rsidR="009D7208" w:rsidRDefault="009D7208" w:rsidP="009D7208">
      <w:pPr>
        <w:jc w:val="center"/>
        <w:rPr>
          <w:color w:val="000000"/>
          <w:szCs w:val="24"/>
        </w:rPr>
      </w:pPr>
    </w:p>
    <w:p w:rsidR="009D7208" w:rsidRDefault="009D7208" w:rsidP="009D7208">
      <w:pPr>
        <w:spacing w:after="240"/>
        <w:jc w:val="center"/>
        <w:rPr>
          <w:szCs w:val="24"/>
        </w:rPr>
      </w:pPr>
      <w:r>
        <w:rPr>
          <w:szCs w:val="24"/>
        </w:rPr>
        <w:t xml:space="preserve"> </w:t>
      </w:r>
    </w:p>
    <w:p w:rsidR="009D7208" w:rsidRDefault="009D7208" w:rsidP="009D7208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309a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:rsidR="009D7208" w:rsidRDefault="009D7208" w:rsidP="009D7208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:rsidR="009D7208" w:rsidRDefault="009D7208" w:rsidP="009D7208">
      <w:pPr>
        <w:jc w:val="both"/>
        <w:rPr>
          <w:rFonts w:cs="Arial"/>
        </w:rPr>
      </w:pPr>
      <w:r>
        <w:rPr>
          <w:b/>
          <w:bCs/>
          <w:color w:val="000000"/>
          <w:szCs w:val="24"/>
        </w:rPr>
        <w:t xml:space="preserve">výborov Národnej rady Slovenskej republiky o prerokovaní  </w:t>
      </w:r>
      <w:r>
        <w:rPr>
          <w:b/>
          <w:szCs w:val="24"/>
        </w:rPr>
        <w:t xml:space="preserve">vládneho </w:t>
      </w:r>
      <w:r>
        <w:rPr>
          <w:rStyle w:val="awspan"/>
          <w:b/>
          <w:color w:val="000000"/>
          <w:szCs w:val="24"/>
        </w:rPr>
        <w:t xml:space="preserve">návrhu </w:t>
      </w:r>
      <w:r>
        <w:rPr>
          <w:b/>
          <w:szCs w:val="24"/>
        </w:rPr>
        <w:t>zákona, ktorým  sa mení zákon č. 325/2022 Z. z. ktorým sa mení a dopĺňa zákon č. 305/2013 Z. z. o elektronickej podobe výkonu pôsobnosti orgánov verejnej moci a o zmene a doplnení niektorých zákonov (zákon o e-</w:t>
      </w:r>
      <w:proofErr w:type="spellStart"/>
      <w:r>
        <w:rPr>
          <w:b/>
          <w:szCs w:val="24"/>
        </w:rPr>
        <w:t>Governmente</w:t>
      </w:r>
      <w:proofErr w:type="spellEnd"/>
      <w:r>
        <w:rPr>
          <w:b/>
          <w:szCs w:val="24"/>
        </w:rPr>
        <w:t>) v znení neskorších predpisov a ktorým sa menia a dopĺňajú niektoré zákony v znení zákona č. 301/2023 Z. z. (tlač 309)</w:t>
      </w:r>
      <w:r>
        <w:rPr>
          <w:rFonts w:cs="Arial"/>
        </w:rPr>
        <w:t xml:space="preserve"> </w:t>
      </w:r>
      <w:r>
        <w:rPr>
          <w:color w:val="000000"/>
          <w:szCs w:val="24"/>
        </w:rPr>
        <w:t>v druhom čítaní</w:t>
      </w:r>
    </w:p>
    <w:p w:rsidR="009D7208" w:rsidRDefault="009D7208" w:rsidP="009D7208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9D7208" w:rsidRDefault="009D7208" w:rsidP="009D7208">
      <w:pPr>
        <w:spacing w:after="240"/>
        <w:rPr>
          <w:szCs w:val="24"/>
        </w:rPr>
      </w:pPr>
    </w:p>
    <w:p w:rsidR="009D7208" w:rsidRDefault="009D7208" w:rsidP="009D7208">
      <w:pPr>
        <w:jc w:val="both"/>
        <w:rPr>
          <w:rFonts w:cs="Arial"/>
        </w:rPr>
      </w:pPr>
      <w:r>
        <w:rPr>
          <w:color w:val="000000"/>
          <w:szCs w:val="24"/>
        </w:rPr>
        <w:tab/>
        <w:t>Výbor Národnej rady Slovenskej republiky pre verejnú správu a regionálny rozvoj ako gestorský výbor k </w:t>
      </w:r>
      <w:r>
        <w:rPr>
          <w:b/>
          <w:szCs w:val="24"/>
        </w:rPr>
        <w:t>vládnemu návrhu zákona, ktorým  sa mení zákon č. 325/2022 Z. z. ktorým sa mení a dopĺňa zákon č. 305/2013 Z. z. o elektronickej podobe výkonu pôsobnosti orgánov verejnej moci a o zmene a doplnení niektorých zákonov (zákon o e-</w:t>
      </w:r>
      <w:proofErr w:type="spellStart"/>
      <w:r>
        <w:rPr>
          <w:b/>
          <w:szCs w:val="24"/>
        </w:rPr>
        <w:t>Governmente</w:t>
      </w:r>
      <w:proofErr w:type="spellEnd"/>
      <w:r>
        <w:rPr>
          <w:b/>
          <w:szCs w:val="24"/>
        </w:rPr>
        <w:t xml:space="preserve">) v znení neskorších predpisov a ktorým sa menia a dopĺňajú niektoré zákony v znení zákona č. 301/2023 Z. z. (tlač 309) </w:t>
      </w:r>
      <w:r>
        <w:rPr>
          <w:color w:val="000000"/>
          <w:szCs w:val="24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jc w:val="both"/>
        <w:rPr>
          <w:szCs w:val="24"/>
        </w:rPr>
      </w:pPr>
      <w:r>
        <w:rPr>
          <w:color w:val="000000"/>
          <w:szCs w:val="24"/>
        </w:rPr>
        <w:tab/>
        <w:t xml:space="preserve">Národná  rada Slovenskej republiky uznesením č. 373 z 19. júna  2024 pridelila </w:t>
      </w:r>
      <w:r>
        <w:rPr>
          <w:bCs/>
          <w:color w:val="000000"/>
          <w:szCs w:val="24"/>
        </w:rPr>
        <w:t> </w:t>
      </w:r>
      <w:r>
        <w:rPr>
          <w:b/>
          <w:szCs w:val="24"/>
        </w:rPr>
        <w:t>vládny návrh zákona, ktorým  sa mení zákon č. 325/2022 Z. z. ktorým sa mení a dopĺňa zákon č. 305/2013 Z. z. o elektronickej podobe výkonu pôsobnosti orgánov verejnej moci a o zmene a doplnení niektorých zákonov (zákon o e-</w:t>
      </w:r>
      <w:proofErr w:type="spellStart"/>
      <w:r>
        <w:rPr>
          <w:b/>
          <w:szCs w:val="24"/>
        </w:rPr>
        <w:t>Governmente</w:t>
      </w:r>
      <w:proofErr w:type="spellEnd"/>
      <w:r>
        <w:rPr>
          <w:b/>
          <w:szCs w:val="24"/>
        </w:rPr>
        <w:t>) v znení neskorších predpisov a ktorým sa menia a dopĺňajú niektoré zákony v znení zákona č. 301/2023 Z. z. (tlač 309)</w:t>
      </w:r>
      <w:r>
        <w:rPr>
          <w:color w:val="000000"/>
          <w:szCs w:val="24"/>
        </w:rPr>
        <w:t xml:space="preserve"> na prerokovanie týmto výborom: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jc w:val="both"/>
        <w:rPr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</w:t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</w:p>
    <w:p w:rsidR="009D7208" w:rsidRDefault="009D7208" w:rsidP="009D7208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a</w:t>
      </w:r>
    </w:p>
    <w:p w:rsidR="009D7208" w:rsidRDefault="009D7208" w:rsidP="009D7208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</w:t>
      </w:r>
      <w:r>
        <w:rPr>
          <w:b/>
          <w:color w:val="000000"/>
          <w:szCs w:val="24"/>
        </w:rPr>
        <w:t>;</w:t>
      </w:r>
    </w:p>
    <w:p w:rsidR="009D7208" w:rsidRDefault="009D7208" w:rsidP="009D7208">
      <w:pPr>
        <w:ind w:left="705"/>
        <w:jc w:val="both"/>
        <w:rPr>
          <w:b/>
          <w:color w:val="000000"/>
          <w:szCs w:val="24"/>
        </w:rPr>
      </w:pPr>
    </w:p>
    <w:p w:rsidR="009D7208" w:rsidRDefault="009D7208" w:rsidP="009D7208">
      <w:pPr>
        <w:ind w:firstLine="708"/>
        <w:jc w:val="both"/>
        <w:rPr>
          <w:szCs w:val="24"/>
        </w:rPr>
      </w:pPr>
      <w:r>
        <w:rPr>
          <w:color w:val="000000"/>
          <w:szCs w:val="24"/>
        </w:rPr>
        <w:lastRenderedPageBreak/>
        <w:t>Výbory prerokovali predmetný  návrh zákona v lehote určenej uznesením Národnej rady Slovenskej republiky.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II.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jc w:val="both"/>
        <w:rPr>
          <w:szCs w:val="24"/>
        </w:rPr>
      </w:pPr>
      <w:r>
        <w:rPr>
          <w:color w:val="000000"/>
          <w:szCs w:val="24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III.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 návrh zákona pridelený, zaujali k nemu nasledovné stanoviská:</w:t>
      </w:r>
    </w:p>
    <w:p w:rsidR="009D7208" w:rsidRDefault="009D7208" w:rsidP="009D7208">
      <w:pPr>
        <w:jc w:val="both"/>
        <w:rPr>
          <w:b/>
          <w:bCs/>
          <w:color w:val="000000"/>
          <w:szCs w:val="24"/>
        </w:rPr>
      </w:pPr>
    </w:p>
    <w:p w:rsidR="009D7208" w:rsidRDefault="009D7208" w:rsidP="009D7208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</w:rPr>
        <w:t>Ústavnoprávny  výbor</w:t>
      </w:r>
      <w:r>
        <w:t xml:space="preserve">  Národnej  rady  Slovenskej  republiky  </w:t>
      </w:r>
      <w:r>
        <w:rPr>
          <w:color w:val="000000"/>
          <w:szCs w:val="24"/>
        </w:rPr>
        <w:t xml:space="preserve">uznesením č. 138         z 5. septembra  2024 s  návrhom zákona </w:t>
      </w:r>
      <w:r>
        <w:rPr>
          <w:b/>
          <w:bCs/>
          <w:color w:val="000000"/>
          <w:szCs w:val="24"/>
        </w:rPr>
        <w:t xml:space="preserve">súhlasil </w:t>
      </w:r>
      <w:r>
        <w:rPr>
          <w:color w:val="000000"/>
          <w:szCs w:val="24"/>
        </w:rPr>
        <w:t xml:space="preserve">a odporučil ho Národnej rade Slovenskej republiky </w:t>
      </w:r>
      <w:r>
        <w:rPr>
          <w:b/>
          <w:bCs/>
          <w:color w:val="000000"/>
          <w:szCs w:val="24"/>
        </w:rPr>
        <w:t>schváliť;</w:t>
      </w:r>
      <w:r>
        <w:rPr>
          <w:b/>
          <w:bCs/>
          <w:color w:val="000000"/>
          <w:szCs w:val="24"/>
        </w:rPr>
        <w:tab/>
      </w:r>
    </w:p>
    <w:p w:rsidR="009D7208" w:rsidRDefault="009D7208" w:rsidP="009D7208">
      <w:pPr>
        <w:jc w:val="both"/>
        <w:rPr>
          <w:b/>
          <w:bCs/>
          <w:color w:val="000000"/>
          <w:szCs w:val="24"/>
        </w:rPr>
      </w:pPr>
    </w:p>
    <w:p w:rsidR="009D7208" w:rsidRDefault="009D7208" w:rsidP="009D7208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 Národnej rady Slovenskej republiky pre verejnú správu a regionálny rozvoj </w:t>
      </w:r>
      <w:r>
        <w:rPr>
          <w:color w:val="000000"/>
          <w:szCs w:val="24"/>
        </w:rPr>
        <w:t xml:space="preserve">uznesením č. 44  z 5. septembra 2024 s  návrhom zákona </w:t>
      </w:r>
      <w:r>
        <w:rPr>
          <w:b/>
          <w:bCs/>
          <w:color w:val="000000"/>
          <w:szCs w:val="24"/>
        </w:rPr>
        <w:t xml:space="preserve">súhlasil </w:t>
      </w:r>
      <w:r>
        <w:rPr>
          <w:color w:val="000000"/>
          <w:szCs w:val="24"/>
        </w:rPr>
        <w:t xml:space="preserve">a odporučil ho Národnej rade Slovenskej republiky </w:t>
      </w:r>
      <w:r>
        <w:rPr>
          <w:b/>
          <w:bCs/>
          <w:color w:val="000000"/>
          <w:szCs w:val="24"/>
        </w:rPr>
        <w:t>schváliť s pozmeňujúcim a doplňujúcim návrhom;</w:t>
      </w:r>
    </w:p>
    <w:p w:rsidR="009D7208" w:rsidRDefault="009D7208" w:rsidP="009D7208">
      <w:pPr>
        <w:jc w:val="both"/>
        <w:rPr>
          <w:b/>
          <w:bCs/>
          <w:color w:val="000000"/>
          <w:szCs w:val="24"/>
        </w:rPr>
      </w:pPr>
    </w:p>
    <w:p w:rsidR="009D7208" w:rsidRDefault="009D7208" w:rsidP="009D7208">
      <w:pPr>
        <w:ind w:firstLine="708"/>
        <w:jc w:val="both"/>
        <w:rPr>
          <w:szCs w:val="24"/>
        </w:rPr>
      </w:pPr>
    </w:p>
    <w:p w:rsidR="009D7208" w:rsidRDefault="009D7208" w:rsidP="009D7208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IV.</w:t>
      </w:r>
    </w:p>
    <w:p w:rsidR="009D7208" w:rsidRDefault="009D7208" w:rsidP="009D7208">
      <w:pPr>
        <w:jc w:val="center"/>
        <w:rPr>
          <w:b/>
          <w:bCs/>
          <w:color w:val="000000"/>
          <w:szCs w:val="24"/>
        </w:rPr>
      </w:pPr>
    </w:p>
    <w:p w:rsidR="009D7208" w:rsidRDefault="009D7208" w:rsidP="009D7208">
      <w:pPr>
        <w:spacing w:after="12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Z uznesení výborov Národnej rady Slovenskej republiky uvedených pod bodom III. spoločnej správy vyplynul jeden pozmeňujúci a doplňujúci návrh:</w:t>
      </w:r>
    </w:p>
    <w:p w:rsidR="009D7208" w:rsidRDefault="009D7208" w:rsidP="009D7208">
      <w:pPr>
        <w:spacing w:after="120"/>
        <w:jc w:val="both"/>
        <w:rPr>
          <w:color w:val="000000"/>
          <w:szCs w:val="24"/>
        </w:rPr>
      </w:pPr>
    </w:p>
    <w:p w:rsidR="009D7208" w:rsidRDefault="009D7208" w:rsidP="009D7208">
      <w:pPr>
        <w:widowControl w:val="0"/>
        <w:spacing w:after="4"/>
        <w:jc w:val="both"/>
        <w:rPr>
          <w:szCs w:val="24"/>
        </w:rPr>
      </w:pPr>
      <w:r>
        <w:rPr>
          <w:szCs w:val="24"/>
        </w:rPr>
        <w:t>V Čl. I sa slová „1. októbra 2026“ nahrádzajú slovami „1. októbra 2025“.</w:t>
      </w:r>
    </w:p>
    <w:p w:rsidR="009D7208" w:rsidRDefault="009D7208" w:rsidP="009D7208">
      <w:pPr>
        <w:widowControl w:val="0"/>
        <w:spacing w:after="4"/>
        <w:jc w:val="both"/>
        <w:rPr>
          <w:szCs w:val="24"/>
        </w:rPr>
      </w:pPr>
    </w:p>
    <w:p w:rsidR="009D7208" w:rsidRDefault="009D7208" w:rsidP="009D7208">
      <w:pPr>
        <w:pStyle w:val="Odsekzoznamu"/>
        <w:spacing w:after="4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Vzhľadom na predpokladanú náročnosť prác na úpravách centrálnej evidencie, ako aj s ohľadom na jej dôležitosť sa navrhuje skrátiť obdobie, v ktorom majú byť úpravy vykonané, a to o jeden rok. </w:t>
      </w:r>
    </w:p>
    <w:p w:rsidR="009D7208" w:rsidRDefault="009D7208" w:rsidP="009D7208">
      <w:pPr>
        <w:pStyle w:val="Odsekzoznamu"/>
        <w:spacing w:after="4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Dôjde tým ku skoršiemu zavedeniu nových pravidiel evidencie zaručených konverzií do praxe a ku skoršiemu posilneniu dôveryhodnosti výstupov zo zaručených konverzií v rámci procesov elektronizácie.</w:t>
      </w:r>
    </w:p>
    <w:p w:rsidR="009D7208" w:rsidRDefault="009D7208" w:rsidP="009D7208">
      <w:pPr>
        <w:tabs>
          <w:tab w:val="left" w:pos="4678"/>
        </w:tabs>
        <w:suppressAutoHyphens/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 xml:space="preserve">                                                                       </w:t>
      </w:r>
    </w:p>
    <w:p w:rsidR="009D7208" w:rsidRDefault="009D7208" w:rsidP="009D7208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9D7208" w:rsidRDefault="009D7208" w:rsidP="009D7208">
      <w:pPr>
        <w:pStyle w:val="Odsekzoznamu"/>
        <w:ind w:left="4608" w:firstLine="348"/>
        <w:jc w:val="both"/>
        <w:rPr>
          <w:b/>
          <w:sz w:val="24"/>
          <w:szCs w:val="24"/>
        </w:rPr>
      </w:pPr>
    </w:p>
    <w:p w:rsidR="009D7208" w:rsidRDefault="009D7208" w:rsidP="009D7208">
      <w:pPr>
        <w:ind w:left="4248" w:firstLine="708"/>
      </w:pPr>
      <w:r>
        <w:rPr>
          <w:b/>
          <w:szCs w:val="24"/>
        </w:rPr>
        <w:t>Gestorský výbor odporúča schváliť.</w:t>
      </w:r>
    </w:p>
    <w:p w:rsidR="009D7208" w:rsidRDefault="009D7208" w:rsidP="009D7208">
      <w:pPr>
        <w:pStyle w:val="Zkladntext"/>
        <w:spacing w:after="0"/>
        <w:rPr>
          <w:szCs w:val="24"/>
        </w:rPr>
      </w:pPr>
    </w:p>
    <w:p w:rsidR="009D7208" w:rsidRDefault="009D7208" w:rsidP="009D7208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9D7208" w:rsidRDefault="009D7208" w:rsidP="009D7208">
      <w:pPr>
        <w:jc w:val="center"/>
        <w:rPr>
          <w:b/>
          <w:szCs w:val="24"/>
        </w:rPr>
      </w:pPr>
    </w:p>
    <w:p w:rsidR="009D7208" w:rsidRDefault="009D7208" w:rsidP="009D7208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návrhu výboru Národnej rady Slovenskej republiky, ktorý je  uvedený v spoločnej správe, hlasovať takto:</w:t>
      </w:r>
    </w:p>
    <w:p w:rsidR="009D7208" w:rsidRDefault="009D7208" w:rsidP="009D7208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:rsidR="009D7208" w:rsidRDefault="009D7208" w:rsidP="009D7208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lastRenderedPageBreak/>
        <w:t>Hlasovať</w:t>
      </w:r>
      <w:proofErr w:type="spellEnd"/>
      <w:r>
        <w:rPr>
          <w:sz w:val="24"/>
          <w:szCs w:val="24"/>
          <w:lang w:val="cs-CZ"/>
        </w:rPr>
        <w:t xml:space="preserve">  o bode    </w:t>
      </w:r>
      <w:proofErr w:type="spellStart"/>
      <w:r>
        <w:rPr>
          <w:sz w:val="24"/>
          <w:szCs w:val="24"/>
          <w:lang w:val="cs-CZ"/>
        </w:rPr>
        <w:t>zo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spoločnej</w:t>
      </w:r>
      <w:proofErr w:type="spellEnd"/>
      <w:r>
        <w:rPr>
          <w:sz w:val="24"/>
          <w:szCs w:val="24"/>
          <w:lang w:val="cs-CZ"/>
        </w:rPr>
        <w:t xml:space="preserve"> správy, s  </w:t>
      </w:r>
      <w:proofErr w:type="spellStart"/>
      <w:r>
        <w:rPr>
          <w:sz w:val="24"/>
          <w:szCs w:val="24"/>
          <w:lang w:val="cs-CZ"/>
        </w:rPr>
        <w:t>odporúčaním</w:t>
      </w:r>
      <w:proofErr w:type="spellEnd"/>
      <w:r>
        <w:rPr>
          <w:sz w:val="24"/>
          <w:szCs w:val="24"/>
          <w:lang w:val="cs-CZ"/>
        </w:rPr>
        <w:t xml:space="preserve"> gestorského výboru </w:t>
      </w:r>
      <w:proofErr w:type="spellStart"/>
      <w:r>
        <w:rPr>
          <w:b/>
          <w:sz w:val="24"/>
          <w:szCs w:val="24"/>
          <w:lang w:val="cs-CZ"/>
        </w:rPr>
        <w:t>schváliť</w:t>
      </w:r>
      <w:proofErr w:type="spellEnd"/>
      <w:r>
        <w:rPr>
          <w:sz w:val="24"/>
          <w:szCs w:val="24"/>
          <w:lang w:val="cs-CZ"/>
        </w:rPr>
        <w:t>.</w:t>
      </w:r>
    </w:p>
    <w:p w:rsidR="009D7208" w:rsidRDefault="009D7208" w:rsidP="009D7208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  <w:lang w:val="cs-CZ"/>
        </w:rPr>
      </w:pPr>
    </w:p>
    <w:p w:rsidR="009D7208" w:rsidRDefault="009D7208" w:rsidP="009D7208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pStyle w:val="Odsekzoznamu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Gestorský   výbor  na  základe  stanovísk  výborov k</w:t>
      </w:r>
      <w:r>
        <w:rPr>
          <w:b/>
          <w:bCs/>
          <w:color w:val="000000"/>
          <w:sz w:val="24"/>
          <w:szCs w:val="24"/>
        </w:rPr>
        <w:t> </w:t>
      </w:r>
      <w:r>
        <w:rPr>
          <w:b/>
          <w:sz w:val="24"/>
          <w:szCs w:val="24"/>
        </w:rPr>
        <w:t>vládnemu návrhu zákona, ktorým  sa mení zákon č. 325/2022 Z. z. ktorým sa mení a dopĺňa zákon č. 305/2013 Z. z. o elektronickej podobe výkonu pôsobnosti orgánov verejnej moci a o zmene a doplnení niektorých zákonov (zákon o e-</w:t>
      </w:r>
      <w:proofErr w:type="spellStart"/>
      <w:r>
        <w:rPr>
          <w:b/>
          <w:sz w:val="24"/>
          <w:szCs w:val="24"/>
        </w:rPr>
        <w:t>Governmente</w:t>
      </w:r>
      <w:proofErr w:type="spellEnd"/>
      <w:r>
        <w:rPr>
          <w:b/>
          <w:sz w:val="24"/>
          <w:szCs w:val="24"/>
        </w:rPr>
        <w:t>) v znení neskorších predpisov a ktorým sa menia a dopĺňajú niektoré zákony v znení zákona č. 301/2023 Z. z. (tlač 309)</w:t>
      </w:r>
      <w:r>
        <w:rPr>
          <w:color w:val="000000"/>
          <w:sz w:val="24"/>
          <w:szCs w:val="24"/>
        </w:rPr>
        <w:t xml:space="preserve"> odporúča Národnej rade Slovenskej republiky predmetný návrh  zákona </w:t>
      </w:r>
      <w:r>
        <w:rPr>
          <w:b/>
          <w:bCs/>
          <w:color w:val="000000"/>
          <w:sz w:val="24"/>
          <w:szCs w:val="24"/>
        </w:rPr>
        <w:t xml:space="preserve">schváliť </w:t>
      </w:r>
      <w:r>
        <w:rPr>
          <w:sz w:val="24"/>
          <w:szCs w:val="24"/>
        </w:rPr>
        <w:t>v znení schváleného pozmeňujúceho a doplňujúceho návrhu uvedeného v spoločnej správe.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ab/>
      </w:r>
      <w:r>
        <w:rPr>
          <w:color w:val="000000"/>
          <w:szCs w:val="24"/>
        </w:rPr>
        <w:t xml:space="preserve">Spoločná správa výborov Národnej rady Slovenskej republiky o prerokovaní </w:t>
      </w:r>
      <w:r>
        <w:rPr>
          <w:b/>
          <w:szCs w:val="24"/>
        </w:rPr>
        <w:t>vládneho návrhu zákona, ktorým  sa mení zákon č. 325/2022 Z. z. ktorým sa mení a dopĺňa zákon č. 305/2013 Z. z. o elektronickej podobe výkonu pôsobnosti orgánov verejnej moci a o zmene a doplnení niektorých zákonov (zákon o e-</w:t>
      </w:r>
      <w:proofErr w:type="spellStart"/>
      <w:r>
        <w:rPr>
          <w:b/>
          <w:szCs w:val="24"/>
        </w:rPr>
        <w:t>Governmente</w:t>
      </w:r>
      <w:proofErr w:type="spellEnd"/>
      <w:r>
        <w:rPr>
          <w:b/>
          <w:szCs w:val="24"/>
        </w:rPr>
        <w:t>) v znení neskorších predpisov a ktorým sa menia a dopĺňajú niektoré zákony v znení zákona č. 301/2023 Z. z. (tlač 309a)</w:t>
      </w:r>
      <w:r>
        <w:rPr>
          <w:color w:val="000000"/>
          <w:szCs w:val="24"/>
        </w:rPr>
        <w:t xml:space="preserve"> bola  schválená   uznesením   gestorského  výboru  č. </w:t>
      </w:r>
      <w:r>
        <w:rPr>
          <w:b/>
          <w:color w:val="000000"/>
          <w:szCs w:val="24"/>
        </w:rPr>
        <w:t xml:space="preserve">49  </w:t>
      </w:r>
      <w:r>
        <w:rPr>
          <w:bCs/>
          <w:color w:val="000000"/>
          <w:szCs w:val="24"/>
        </w:rPr>
        <w:t>dňa</w:t>
      </w:r>
      <w:r>
        <w:rPr>
          <w:b/>
          <w:bCs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10. septembra 2024.</w:t>
      </w:r>
      <w:r>
        <w:rPr>
          <w:bCs/>
          <w:i/>
          <w:iCs/>
          <w:color w:val="000000"/>
          <w:szCs w:val="24"/>
        </w:rPr>
        <w:t xml:space="preserve"> </w:t>
      </w:r>
    </w:p>
    <w:p w:rsidR="009D7208" w:rsidRDefault="009D7208" w:rsidP="009D7208">
      <w:pPr>
        <w:rPr>
          <w:szCs w:val="24"/>
        </w:rPr>
      </w:pPr>
    </w:p>
    <w:p w:rsidR="009D7208" w:rsidRDefault="009D7208" w:rsidP="009D7208">
      <w:pPr>
        <w:ind w:firstLine="708"/>
        <w:jc w:val="both"/>
        <w:rPr>
          <w:szCs w:val="24"/>
        </w:rPr>
      </w:pPr>
      <w:r>
        <w:rPr>
          <w:color w:val="000000"/>
          <w:szCs w:val="24"/>
        </w:rPr>
        <w:t xml:space="preserve">Týmto uznesením výbor zároveň poveril spoločného spravodajcu  </w:t>
      </w:r>
      <w:r>
        <w:rPr>
          <w:b/>
          <w:color w:val="000000"/>
          <w:szCs w:val="24"/>
        </w:rPr>
        <w:t>Romana MALATINCA,</w:t>
      </w:r>
      <w:r>
        <w:rPr>
          <w:color w:val="000000"/>
          <w:szCs w:val="24"/>
        </w:rPr>
        <w:t xml:space="preserve"> aby na schôdzi Národnej rady Slovenskej republiky pri rokovaní o predmetnom  návrhu  zákona predkladal návrhy v zmysle príslušných ustanovení zákona Národnej rady Slovenskej republiky  č. 350/1996 Z. z. o rokovacom poriadku Národnej rady Slovenskej republiky v znení neskorších predpisov.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9D7208" w:rsidRDefault="009D7208" w:rsidP="009D7208">
      <w:pPr>
        <w:spacing w:after="240"/>
        <w:rPr>
          <w:szCs w:val="24"/>
        </w:rPr>
      </w:pPr>
    </w:p>
    <w:p w:rsidR="009D7208" w:rsidRDefault="009D7208" w:rsidP="009D7208">
      <w:pPr>
        <w:spacing w:after="240"/>
        <w:rPr>
          <w:szCs w:val="24"/>
        </w:rPr>
      </w:pPr>
    </w:p>
    <w:p w:rsidR="009D7208" w:rsidRDefault="009D7208" w:rsidP="009D7208">
      <w:pPr>
        <w:spacing w:after="240"/>
        <w:rPr>
          <w:szCs w:val="24"/>
        </w:rPr>
      </w:pPr>
    </w:p>
    <w:p w:rsidR="009D7208" w:rsidRDefault="009D7208" w:rsidP="009D7208">
      <w:pPr>
        <w:spacing w:after="240"/>
        <w:rPr>
          <w:szCs w:val="24"/>
        </w:rPr>
      </w:pPr>
    </w:p>
    <w:p w:rsidR="009D7208" w:rsidRDefault="009D7208" w:rsidP="009D7208">
      <w:pPr>
        <w:spacing w:after="240"/>
        <w:rPr>
          <w:szCs w:val="24"/>
        </w:rPr>
      </w:pPr>
    </w:p>
    <w:p w:rsidR="009D7208" w:rsidRDefault="009D7208" w:rsidP="009D7208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Igor  J A N C K U L Í K, v. r. </w:t>
      </w:r>
    </w:p>
    <w:p w:rsidR="009D7208" w:rsidRDefault="009D7208" w:rsidP="009D7208">
      <w:pPr>
        <w:rPr>
          <w:szCs w:val="24"/>
        </w:rPr>
      </w:pPr>
      <w:r>
        <w:rPr>
          <w:color w:val="000000"/>
          <w:szCs w:val="24"/>
        </w:rPr>
        <w:t xml:space="preserve">                                                               podpredseda </w:t>
      </w:r>
    </w:p>
    <w:p w:rsidR="009D7208" w:rsidRDefault="009D7208" w:rsidP="009D720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:rsidR="009D7208" w:rsidRDefault="009D7208" w:rsidP="009D7208">
      <w:pPr>
        <w:jc w:val="center"/>
        <w:rPr>
          <w:szCs w:val="24"/>
        </w:rPr>
      </w:pPr>
    </w:p>
    <w:p w:rsidR="009D7208" w:rsidRDefault="009D7208" w:rsidP="009D7208">
      <w:pPr>
        <w:rPr>
          <w:color w:val="000000"/>
          <w:szCs w:val="24"/>
        </w:rPr>
      </w:pPr>
    </w:p>
    <w:p w:rsidR="009D7208" w:rsidRDefault="009D7208" w:rsidP="009D7208">
      <w:pPr>
        <w:rPr>
          <w:color w:val="000000"/>
          <w:szCs w:val="24"/>
        </w:rPr>
      </w:pPr>
    </w:p>
    <w:p w:rsidR="009D7208" w:rsidRDefault="009D7208" w:rsidP="009D7208">
      <w:pPr>
        <w:rPr>
          <w:color w:val="000000"/>
          <w:szCs w:val="24"/>
        </w:rPr>
      </w:pPr>
    </w:p>
    <w:p w:rsidR="009D7208" w:rsidRDefault="009D7208" w:rsidP="009D7208">
      <w:pPr>
        <w:rPr>
          <w:color w:val="000000"/>
          <w:szCs w:val="24"/>
        </w:rPr>
      </w:pPr>
    </w:p>
    <w:p w:rsidR="009D7208" w:rsidRDefault="009D7208" w:rsidP="009D7208">
      <w:pPr>
        <w:rPr>
          <w:color w:val="000000"/>
          <w:szCs w:val="24"/>
        </w:rPr>
      </w:pPr>
    </w:p>
    <w:p w:rsidR="009D7208" w:rsidRDefault="009D7208" w:rsidP="009D7208">
      <w:pPr>
        <w:rPr>
          <w:color w:val="000000"/>
          <w:szCs w:val="24"/>
        </w:rPr>
      </w:pPr>
    </w:p>
    <w:p w:rsidR="009D7208" w:rsidRDefault="009D7208" w:rsidP="009D7208">
      <w:pPr>
        <w:rPr>
          <w:color w:val="000000"/>
          <w:szCs w:val="24"/>
        </w:rPr>
      </w:pPr>
    </w:p>
    <w:p w:rsidR="009D7208" w:rsidRDefault="009D7208" w:rsidP="009D7208">
      <w:pPr>
        <w:rPr>
          <w:szCs w:val="24"/>
        </w:rPr>
      </w:pPr>
      <w:r>
        <w:rPr>
          <w:color w:val="000000"/>
          <w:szCs w:val="24"/>
        </w:rPr>
        <w:t>V Bratislave 10. septembra 2024</w:t>
      </w:r>
    </w:p>
    <w:p w:rsidR="006650F2" w:rsidRDefault="006650F2">
      <w:bookmarkStart w:id="0" w:name="_GoBack"/>
      <w:bookmarkEnd w:id="0"/>
    </w:p>
    <w:sectPr w:rsidR="0066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C3"/>
    <w:rsid w:val="006650F2"/>
    <w:rsid w:val="008D69C3"/>
    <w:rsid w:val="009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FC1D1-94DF-4421-9012-04C5F653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72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9D72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D7208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D7208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9D7208"/>
    <w:pPr>
      <w:ind w:left="720"/>
      <w:contextualSpacing/>
    </w:pPr>
    <w:rPr>
      <w:sz w:val="28"/>
    </w:rPr>
  </w:style>
  <w:style w:type="character" w:customStyle="1" w:styleId="awspan">
    <w:name w:val="awspan"/>
    <w:basedOn w:val="Predvolenpsmoodseku"/>
    <w:rsid w:val="009D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858</Words>
  <Characters>4891</Characters>
  <Application>Microsoft Office Word</Application>
  <DocSecurity>0</DocSecurity>
  <Lines>40</Lines>
  <Paragraphs>11</Paragraphs>
  <ScaleCrop>false</ScaleCrop>
  <Company>Kancelaria NRSR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2024-09-10T09:47:00Z</dcterms:created>
  <dcterms:modified xsi:type="dcterms:W3CDTF">2024-09-10T09:56:00Z</dcterms:modified>
</cp:coreProperties>
</file>