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551FF1">
        <w:t>2</w:t>
      </w:r>
      <w:r w:rsidR="002E32EF">
        <w:t>9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2E32EF">
        <w:t>Číslo: KNR- VFR - 1416 /2024 -6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="00974B9E">
        <w:rPr>
          <w:b/>
        </w:rPr>
        <w:t>11</w:t>
      </w:r>
      <w:r w:rsidR="00CE019C">
        <w:rPr>
          <w:b/>
        </w:rPr>
        <w:t>8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 xml:space="preserve">pre </w:t>
      </w:r>
      <w:r w:rsidR="00132264">
        <w:rPr>
          <w:b/>
        </w:rPr>
        <w:t>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DE3146">
        <w:rPr>
          <w:b/>
        </w:rPr>
        <w:t>1</w:t>
      </w:r>
      <w:r w:rsidR="00974B9E">
        <w:rPr>
          <w:b/>
        </w:rPr>
        <w:t>0</w:t>
      </w:r>
      <w:r w:rsidR="00150D82">
        <w:rPr>
          <w:b/>
        </w:rPr>
        <w:t xml:space="preserve">. </w:t>
      </w:r>
      <w:r w:rsidR="00974B9E">
        <w:rPr>
          <w:b/>
        </w:rPr>
        <w:t>septembra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CE019C" w:rsidR="001170AC">
        <w:t>k</w:t>
      </w:r>
      <w:r w:rsidRPr="00CE019C" w:rsidR="00846FD5">
        <w:t> </w:t>
      </w:r>
      <w:r w:rsidRPr="00CE019C" w:rsidR="00CE019C">
        <w:t xml:space="preserve">spoločnej správe výborov Národnej rady Slovenskej republiky o  výsledku prerokovania </w:t>
      </w:r>
      <w:r w:rsidRPr="00CE019C" w:rsidR="00CE019C">
        <w:rPr>
          <w:color w:val="333333"/>
          <w:shd w:val="clear" w:color="auto" w:fill="FFFFFF"/>
        </w:rPr>
        <w:t xml:space="preserve">vládneho návrhu zákona </w:t>
      </w:r>
      <w:r w:rsidRPr="00CE019C" w:rsidR="00CE019C">
        <w:t>o niektorých povinnostiach a oprávneniach v oblasti kryptoaktív a o zmene a doplnení niektorých zákono</w:t>
      </w:r>
      <w:r w:rsidRPr="00CE019C" w:rsidR="00CE019C">
        <w:t>v</w:t>
      </w:r>
      <w:r w:rsidR="00CE019C">
        <w:rPr>
          <w:b/>
        </w:rPr>
        <w:t xml:space="preserve"> (tlač 293a)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CE019C">
        <w:rPr>
          <w:b/>
        </w:rPr>
        <w:t>spoločnú správu</w:t>
      </w:r>
      <w:r w:rsidRPr="008C0A2B" w:rsidR="00CE019C">
        <w:rPr>
          <w:b/>
        </w:rPr>
        <w:t xml:space="preserve"> </w:t>
      </w:r>
      <w:r w:rsidRPr="008C0A2B" w:rsidR="00CE019C">
        <w:t>výborov Národnej rady Slovenskej republiky</w:t>
      </w:r>
      <w:r w:rsidRPr="008C0A2B" w:rsidR="00CE019C">
        <w:rPr>
          <w:b/>
        </w:rPr>
        <w:t xml:space="preserve"> </w:t>
      </w:r>
      <w:r w:rsidRPr="008C0A2B" w:rsidR="00CE019C">
        <w:t>o  výsledku prerokovania</w:t>
      </w:r>
      <w:r w:rsidRPr="008C0A2B" w:rsidR="00CE019C">
        <w:rPr>
          <w:b/>
        </w:rPr>
        <w:t xml:space="preserve"> </w:t>
      </w:r>
      <w:r w:rsidR="00CE019C">
        <w:rPr>
          <w:b/>
          <w:color w:val="333333"/>
          <w:shd w:val="clear" w:color="auto" w:fill="FFFFFF"/>
        </w:rPr>
        <w:t>v</w:t>
      </w:r>
      <w:r w:rsidRPr="00F575B5" w:rsidR="00CE019C">
        <w:rPr>
          <w:b/>
          <w:color w:val="333333"/>
          <w:shd w:val="clear" w:color="auto" w:fill="FFFFFF"/>
        </w:rPr>
        <w:t>ládn</w:t>
      </w:r>
      <w:r w:rsidR="00CE019C">
        <w:rPr>
          <w:b/>
          <w:color w:val="333333"/>
          <w:shd w:val="clear" w:color="auto" w:fill="FFFFFF"/>
        </w:rPr>
        <w:t>eho</w:t>
      </w:r>
      <w:r w:rsidRPr="00F575B5" w:rsidR="00CE019C">
        <w:rPr>
          <w:b/>
          <w:color w:val="333333"/>
          <w:shd w:val="clear" w:color="auto" w:fill="FFFFFF"/>
        </w:rPr>
        <w:t xml:space="preserve"> návrh</w:t>
      </w:r>
      <w:r w:rsidR="00CE019C">
        <w:rPr>
          <w:b/>
          <w:color w:val="333333"/>
          <w:shd w:val="clear" w:color="auto" w:fill="FFFFFF"/>
        </w:rPr>
        <w:t>u</w:t>
      </w:r>
      <w:r w:rsidRPr="00F575B5" w:rsidR="00CE019C">
        <w:rPr>
          <w:b/>
          <w:color w:val="333333"/>
          <w:shd w:val="clear" w:color="auto" w:fill="FFFFFF"/>
        </w:rPr>
        <w:t xml:space="preserve"> zákona</w:t>
      </w:r>
      <w:r w:rsidR="00CE019C">
        <w:rPr>
          <w:b/>
          <w:color w:val="333333"/>
          <w:shd w:val="clear" w:color="auto" w:fill="FFFFFF"/>
        </w:rPr>
        <w:t xml:space="preserve"> </w:t>
      </w:r>
      <w:r w:rsidRPr="00B8374D" w:rsidR="00CE019C">
        <w:rPr>
          <w:b/>
        </w:rPr>
        <w:t>o niektorých povinnostiach a oprávneniach v oblasti kryptoaktív a o zmene a doplnení niektorých zákonov</w:t>
      </w:r>
      <w:r w:rsidR="00CE019C">
        <w:rPr>
          <w:b/>
        </w:rPr>
        <w:t xml:space="preserve"> (tlač 293a)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CE019C">
        <w:rPr>
          <w:b/>
        </w:rPr>
        <w:t>Igora Váleka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3</cp:revision>
  <cp:lastPrinted>2022-09-12T12:06:00Z</cp:lastPrinted>
  <dcterms:created xsi:type="dcterms:W3CDTF">2024-09-09T15:03:00Z</dcterms:created>
  <dcterms:modified xsi:type="dcterms:W3CDTF">2024-09-10T10:00:00Z</dcterms:modified>
</cp:coreProperties>
</file>