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:rsidR="00DC72DC" w:rsidRPr="00DC72DC" w:rsidRDefault="00DC72DC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DC72DC">
        <w:rPr>
          <w:rFonts w:ascii="Times New Roman" w:hAnsi="Times New Roman" w:cs="Times New Roman"/>
          <w:sz w:val="24"/>
          <w:szCs w:val="24"/>
          <w:lang w:eastAsia="sk-SK"/>
        </w:rPr>
        <w:t>Číslo: KNR – VOB – 1328/2024 - 8</w:t>
      </w:r>
    </w:p>
    <w:p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0D595B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 xml:space="preserve">Číslo: CRD – </w:t>
      </w:r>
      <w:r w:rsidR="000D595B" w:rsidRPr="000D595B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1056/</w:t>
      </w:r>
      <w:r w:rsidRPr="000D595B"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  <w:t>2024</w:t>
      </w:r>
    </w:p>
    <w:p w:rsidR="0061736A" w:rsidRPr="0061736A" w:rsidRDefault="00694499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320</w:t>
      </w:r>
      <w:r w:rsidR="0061736A"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 a</w:t>
      </w:r>
    </w:p>
    <w:p w:rsidR="0061736A" w:rsidRPr="0061736A" w:rsidRDefault="0061736A" w:rsidP="006173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výborov Národnej rady Slovenskej republiky</w:t>
      </w:r>
      <w:r w:rsidRPr="0061736A">
        <w:rPr>
          <w:rFonts w:ascii="Times New Roman" w:eastAsia="Times New Roman" w:hAnsi="Times New Roman" w:cs="Times New Roman"/>
          <w:sz w:val="24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o </w:t>
      </w:r>
      <w:r w:rsidR="00694499" w:rsidRPr="006944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prerokovaní návrhu poslanca Národnej rady Slovenskej republiky Samuela MIGAĽA na vydanie zákona, ktorým sa dopĺňa zákon č. 315/2001 Z. z. o Hasičskom a záchrannom zbore v znení neskorších predpisov (</w:t>
      </w:r>
      <w:r w:rsidR="00694499" w:rsidRPr="006944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tlač 320a</w:t>
      </w:r>
      <w:r w:rsidR="00694499" w:rsidRPr="00694499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944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0D595B" w:rsidRDefault="0061736A" w:rsidP="000D5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 w:rsidR="000D595B" w:rsidRPr="000D59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332</w:t>
      </w:r>
      <w:r w:rsidRPr="000D59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 w:rsidR="000D595B"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12. 6</w:t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. 2024 pridelila</w:t>
      </w:r>
      <w:r w:rsidRPr="000D595B">
        <w:rPr>
          <w:rFonts w:ascii="Times New Roman" w:eastAsia="Times New Roman" w:hAnsi="Times New Roman" w:cs="Arial"/>
          <w:sz w:val="24"/>
        </w:rPr>
        <w:t xml:space="preserve"> </w:t>
      </w:r>
      <w:r w:rsid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="000D595B" w:rsidRPr="006944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poslanca Národnej rady Slovenskej republiky Samuela MIGAĽA na vydanie zákona, ktorým sa dopĺňa zákon č. 315/2001 Z. z. o Hasičskom a záchrannom zbore v znení neskorších predpisov (</w:t>
      </w:r>
      <w:r w:rsidR="000D595B" w:rsidRPr="006944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tlač 320a</w:t>
      </w:r>
      <w:r w:rsidR="000D595B" w:rsidRPr="00694499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D595B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0D595B"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druhé </w:t>
      </w:r>
      <w:r w:rsidR="000D595B" w:rsidRPr="000D59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čítanie</w:t>
      </w:r>
      <w:r w:rsidR="000D595B" w:rsidRPr="000D595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Ústavnoprávnemu výboru Národnej rady Slovenskej republiky</w:t>
      </w:r>
    </w:p>
    <w:p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Výboru Národnej rady Slovenskej republiky pre </w:t>
      </w:r>
      <w:r w:rsidR="000D595B"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financie a rozpočet </w:t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Výboru Národnej rady Slovenskej republiky pre obranu a bezpečnosť ako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gestorskému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Ústavnoprávny výbor Národnej rady Slovenskej republiky  </w:t>
      </w:r>
      <w:r w:rsidR="000D595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uznesením č. 141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0D595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5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0D595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septembra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2024 odporučil Národnej rade Slovenskej republiky  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pozmeňujúcimi a doplňujúcimi návrhmi.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 w:rsid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uznesením č. 44 z 9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septembra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</w:t>
      </w:r>
      <w:r w:rsidR="000D595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financie a rozpočet</w:t>
      </w:r>
      <w:r w:rsid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uznesením č. 104</w:t>
      </w:r>
      <w:r w:rsidR="009861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 6. septembra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E3980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 uznesení výborov Národnej rady Slovenskej republiky vyplývajú tieto pozmeňujúce a doplňujúce návrhy:</w:t>
      </w:r>
    </w:p>
    <w:p w:rsidR="000D595B" w:rsidRPr="004F7351" w:rsidRDefault="000D595B" w:rsidP="000D595B"/>
    <w:p w:rsidR="000D595B" w:rsidRPr="004F7351" w:rsidRDefault="000D595B" w:rsidP="000D595B">
      <w:pPr>
        <w:pStyle w:val="Bezriadkovania"/>
        <w:numPr>
          <w:ilvl w:val="0"/>
          <w:numId w:val="3"/>
        </w:numPr>
        <w:suppressAutoHyphens/>
        <w:autoSpaceDN w:val="0"/>
        <w:spacing w:line="360" w:lineRule="auto"/>
        <w:jc w:val="both"/>
      </w:pPr>
      <w:r w:rsidRPr="004F7351">
        <w:t>V názve zákona sa za slovami „ktorým sa“ vkladajú slová „mení a“.</w:t>
      </w:r>
    </w:p>
    <w:p w:rsidR="000D595B" w:rsidRDefault="000D595B" w:rsidP="000D595B">
      <w:pPr>
        <w:pStyle w:val="Bezriadkovania"/>
        <w:ind w:left="3540"/>
        <w:jc w:val="both"/>
      </w:pPr>
      <w:r w:rsidRPr="004F7351">
        <w:t>Legislatívno-technická úprava v súvislosti so zosúladením názvu zákona s úvodnou vetou zákona a obsahom novely zákona č. 315/2001 Z. z. o Hasičskom a záchrannom zbore v znení neskorších predpisov.</w:t>
      </w:r>
    </w:p>
    <w:p w:rsidR="0098614A" w:rsidRDefault="0098614A" w:rsidP="0098614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614A" w:rsidRDefault="0098614A" w:rsidP="0098614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bezpečnosť</w:t>
      </w:r>
    </w:p>
    <w:p w:rsidR="0098614A" w:rsidRPr="000D595B" w:rsidRDefault="0098614A" w:rsidP="0098614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 Národnej rady Slovenskej republiky</w:t>
      </w:r>
    </w:p>
    <w:p w:rsidR="000D595B" w:rsidRPr="0061736A" w:rsidRDefault="000D595B" w:rsidP="000D595B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:rsidR="000D595B" w:rsidRPr="0061736A" w:rsidRDefault="000D595B" w:rsidP="000D595B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0D595B" w:rsidRPr="004F7351" w:rsidRDefault="000D595B" w:rsidP="000D595B">
      <w:pPr>
        <w:pStyle w:val="Bezriadkovania"/>
        <w:ind w:left="3540"/>
        <w:jc w:val="both"/>
      </w:pPr>
    </w:p>
    <w:p w:rsidR="000D595B" w:rsidRPr="004F7351" w:rsidRDefault="000D595B" w:rsidP="000D595B">
      <w:pPr>
        <w:pStyle w:val="Bezriadkovania"/>
        <w:jc w:val="both"/>
      </w:pPr>
    </w:p>
    <w:p w:rsidR="000D595B" w:rsidRPr="004F7351" w:rsidRDefault="000D595B" w:rsidP="000D595B">
      <w:pPr>
        <w:pStyle w:val="Odsekzoznamu"/>
        <w:numPr>
          <w:ilvl w:val="0"/>
          <w:numId w:val="3"/>
        </w:numPr>
        <w:tabs>
          <w:tab w:val="left" w:pos="426"/>
        </w:tabs>
        <w:autoSpaceDN w:val="0"/>
        <w:spacing w:after="0" w:line="36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F7351">
        <w:rPr>
          <w:rFonts w:ascii="Times New Roman" w:hAnsi="Times New Roman"/>
          <w:sz w:val="24"/>
          <w:szCs w:val="24"/>
        </w:rPr>
        <w:t>V čl. I, 1. bode, § 33 odsek 7 sa slová „dobu, ktorá sa nezapočítava do doby“ nahrádzajú slovami „čas, ktorý sa nezapočítava do času“.</w:t>
      </w:r>
    </w:p>
    <w:p w:rsidR="000D595B" w:rsidRPr="004F7351" w:rsidRDefault="000D595B" w:rsidP="000D595B">
      <w:pPr>
        <w:pStyle w:val="Odsekzoznamu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0D595B" w:rsidRPr="004F7351" w:rsidRDefault="000D595B" w:rsidP="000D595B">
      <w:pPr>
        <w:pStyle w:val="Odsekzoznamu"/>
        <w:tabs>
          <w:tab w:val="left" w:pos="426"/>
        </w:tabs>
        <w:ind w:left="3540"/>
        <w:jc w:val="both"/>
        <w:rPr>
          <w:rFonts w:ascii="Times New Roman" w:hAnsi="Times New Roman"/>
          <w:sz w:val="24"/>
          <w:szCs w:val="24"/>
        </w:rPr>
      </w:pPr>
      <w:r w:rsidRPr="004F7351">
        <w:rPr>
          <w:rFonts w:ascii="Times New Roman" w:hAnsi="Times New Roman"/>
          <w:sz w:val="24"/>
          <w:szCs w:val="24"/>
        </w:rPr>
        <w:t>Legislatívno-technická úprava súvisiaca so zosúladením terminológie „čas výsluhy“ s § 34 ods. 4. zákona č. 315/2001 Z. z. o Hasičskom a záchrannom zbore v znení neskorších predpisov.</w:t>
      </w:r>
    </w:p>
    <w:p w:rsidR="000D595B" w:rsidRPr="0061736A" w:rsidRDefault="000D595B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</w:t>
      </w:r>
      <w:r w:rsidR="0014697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bezpečnosť</w:t>
      </w:r>
    </w:p>
    <w:p w:rsidR="00146972" w:rsidRPr="000D595B" w:rsidRDefault="00146972" w:rsidP="0014697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 výbor</w:t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</w:t>
      </w:r>
    </w:p>
    <w:p w:rsidR="00146972" w:rsidRPr="0061736A" w:rsidRDefault="00146972" w:rsidP="0014697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Výboru Národnej rady Slovenskej republiky pre financie a rozpočet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61736A" w:rsidRPr="0061736A" w:rsidRDefault="0061736A" w:rsidP="0061736A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4"/>
        </w:rPr>
      </w:pPr>
    </w:p>
    <w:p w:rsidR="0061736A" w:rsidRPr="0061736A" w:rsidRDefault="0061736A" w:rsidP="0061736A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4"/>
        </w:rPr>
      </w:pPr>
    </w:p>
    <w:p w:rsidR="002E3980" w:rsidRPr="002E3980" w:rsidRDefault="002E3980" w:rsidP="002E3980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2E398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 čl. I, druhom bode, § 97 ods. 3 sa za slovo „vrátane“ vkladajú slová „služobnej pohotovosti podľa § 92 ods. 1 a ods. 2 písm. a) a“.</w:t>
      </w: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E39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 priemerného týždenného služobného času, ktorý nemôže prekročiť 48 h za týždeň, sa výslovne uvádza aj trvanie služobnej pohotovosti. Určená služobná pohotovosť bezprostredne nadväzuje na výkon štátnej služby príslušníkov s nerovnomerne rozvrhnutým služobným časom, ktorej rozvrhnutie je každoročne dohodnuté v Kolektívnej zmluve vyššieho stupňa pre príslušníkov Hasičského a záchranného zboru. Pre rok 2024 je služobný čas rozvrhnutý na 16 hodín vykonávania štátnej služby a časť určenej služobnej pohotovosti v trvaní 8 hodín.</w:t>
      </w:r>
    </w:p>
    <w:p w:rsidR="0098614A" w:rsidRDefault="0098614A" w:rsidP="0014697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146972" w:rsidRPr="0061736A" w:rsidRDefault="00146972" w:rsidP="0014697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Výboru Národnej rady S</w:t>
      </w:r>
      <w:r w:rsidR="00A621F2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 pre obranu</w:t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621F2">
        <w:rPr>
          <w:rFonts w:ascii="Times New Roman" w:eastAsia="Times New Roman" w:hAnsi="Times New Roman" w:cs="Times New Roman"/>
          <w:sz w:val="24"/>
          <w:szCs w:val="24"/>
          <w:lang w:eastAsia="sk-SK"/>
        </w:rPr>
        <w:t>a bezpečnosť</w:t>
      </w:r>
      <w:bookmarkStart w:id="0" w:name="_GoBack"/>
      <w:bookmarkEnd w:id="0"/>
    </w:p>
    <w:p w:rsidR="002E3980" w:rsidRPr="0061736A" w:rsidRDefault="002E3980" w:rsidP="002E398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2E3980" w:rsidRPr="0061736A" w:rsidRDefault="002E3980" w:rsidP="002E3980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4"/>
        </w:rPr>
      </w:pP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E3980" w:rsidRPr="002E3980" w:rsidRDefault="002E3980" w:rsidP="002E39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E39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čl. I, druhom bode, § 97 ods. 3 sa slová „písm. a) až c) a“ nahrádzajú slovami „písm. a) až d), okrem rekondičného pobytu podľa § 161 ods. 4 písm. a), a odseku 1“ a slová „prvý bod“ sa nahrádzajú slovami „prvého bodu“.</w:t>
      </w: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E39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Navrhuje sa, aby sa rekondičný pobyt príslušníkov Hasičského a záchranného zboru, v súlade s § 161 ods. 4 písm. b) zákona o Hasičskom a záchrannom zbore, vykonávaný formou aktívneho odpočinku neposudzoval ako vykonávanie štátnej služby príslušníkov s nerovnomerne rozvrhnutým služobným časom. Uvedená forma rekondičného pobytu je poskytovaná príslušníkom na základe ich písomnej žiadosti, za čas rekondičného pobytu formou aktívneho odpočinku príslušníkovi nepatria náhrady výdavkov a nadriadený nemá žiadnu kompetenciu príslušníka kontrolovať.</w:t>
      </w:r>
    </w:p>
    <w:p w:rsidR="002E3980" w:rsidRDefault="002E3980" w:rsidP="002E39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2E3980" w:rsidRPr="0061736A" w:rsidRDefault="002E3980" w:rsidP="002E398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:rsidR="002E3980" w:rsidRPr="0061736A" w:rsidRDefault="002E3980" w:rsidP="002E398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2E3980" w:rsidRPr="0061736A" w:rsidRDefault="002E3980" w:rsidP="002E3980">
      <w:pPr>
        <w:spacing w:after="0" w:line="240" w:lineRule="auto"/>
        <w:ind w:left="3969"/>
        <w:contextualSpacing/>
        <w:jc w:val="both"/>
        <w:rPr>
          <w:rFonts w:ascii="Times New Roman" w:hAnsi="Times New Roman"/>
          <w:sz w:val="24"/>
        </w:rPr>
      </w:pPr>
    </w:p>
    <w:p w:rsidR="002E3980" w:rsidRPr="002E3980" w:rsidRDefault="002E3980" w:rsidP="002E3980">
      <w:pPr>
        <w:pStyle w:val="Odsekzoznamu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2E398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Čl. II znie:</w:t>
      </w: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E39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„Čl. II</w:t>
      </w: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E39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zákon nadobúda účinnosť 1. novembra 2024 okrem čl. I prvého bodu, ktorý nadobúda účinnosť 1. januára 2025.“. </w:t>
      </w: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E39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Posunutie nadobudnutia základnej účinnosti návrhu zákona na 1. november 2024 sa navrhuje z dôvodu potreby zabezpečiť dostatočný časový priestor na všetky legislatívne procesy a úkony spojené so schválením zákona a jeho zverejnením.</w:t>
      </w:r>
    </w:p>
    <w:p w:rsidR="002E3980" w:rsidRPr="002E3980" w:rsidRDefault="002E3980" w:rsidP="002E3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E39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Oddialenie účinnosti čl. I prvého bodu na 1. januára 2025 sa navrhuje z rozpočtových dôvodov, ako aj kvôli potrebe vykonania nevyhnutných zmien v interných predpisoch.</w:t>
      </w:r>
    </w:p>
    <w:p w:rsidR="0061736A" w:rsidRPr="0061736A" w:rsidRDefault="0061736A" w:rsidP="0061736A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:rsidR="0061736A" w:rsidRPr="0061736A" w:rsidRDefault="0061736A" w:rsidP="0061736A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61736A" w:rsidRPr="0061736A" w:rsidRDefault="0061736A" w:rsidP="0061736A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 w:rsidR="0014697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návrhu</w:t>
      </w:r>
      <w:r w:rsidR="00146972" w:rsidRPr="006944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poslanca Národnej rady Slovenskej republiky Samuela MIGAĽA na vydanie zákona, ktorým sa dopĺňa zákon č. 315/2001 Z. z. o Hasičskom a záchrannom zbore v znení neskorších predpisov (</w:t>
      </w:r>
      <w:r w:rsidR="00146972" w:rsidRPr="006944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tlač 320a</w:t>
      </w:r>
      <w:r w:rsidR="00146972" w:rsidRPr="00694499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1469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odporúča</w:t>
      </w:r>
    </w:p>
    <w:p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hlasovať o bodoch zo spoločnej správy takto</w:t>
      </w:r>
      <w:r w:rsidR="001469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 o bodoch č. 1 až 5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hlasovať spoločne a tieto schváliť.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ab/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Zároveň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odporúča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rade Slovenskej republiky predmetný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schváliť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schválených pozmeňujúcich a doplňujúcich návrhov uvedených v tejto správe. 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Gestorský výbor určil spoločného spravodajcu výborov </w:t>
      </w:r>
      <w:r w:rsidR="0014697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Michala </w:t>
      </w:r>
      <w:proofErr w:type="spellStart"/>
      <w:r w:rsidR="0014697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Barteka</w:t>
      </w:r>
      <w:proofErr w:type="spellEnd"/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Pr="0061736A">
        <w:rPr>
          <w:rFonts w:ascii="Times New Roman" w:eastAsia="Times New Roman" w:hAnsi="Times New Roman" w:cs="Arial"/>
          <w:sz w:val="24"/>
        </w:rPr>
        <w:t xml:space="preserve"> </w:t>
      </w:r>
      <w:r w:rsidR="0014697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návrhu</w:t>
      </w:r>
      <w:r w:rsidR="00146972" w:rsidRPr="006944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poslanca Národnej rady Slovenskej republiky Samuela MIGAĽA na vydanie zákona, ktorým sa dopĺňa zákon č. 315/2001 Z. z. o Hasičskom a záchrannom zbore v znení neskorších predpisov (</w:t>
      </w:r>
      <w:r w:rsidR="00146972" w:rsidRPr="0069449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tlač 320a</w:t>
      </w:r>
      <w:r w:rsidR="00146972" w:rsidRPr="00694499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1469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 w:rsidR="001469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46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 w:rsidR="001469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24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61736A" w:rsidRDefault="00146972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 9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septembra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</w:p>
    <w:p w:rsidR="0061736A" w:rsidRPr="0061736A" w:rsidRDefault="0061736A" w:rsidP="0061736A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Tibor GAŠPAR, </w:t>
      </w:r>
      <w:proofErr w:type="spellStart"/>
      <w:r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v.r</w:t>
      </w:r>
      <w:proofErr w:type="spellEnd"/>
      <w:r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výboru</w:t>
      </w:r>
    </w:p>
    <w:p w:rsidR="0061736A" w:rsidRPr="0061736A" w:rsidRDefault="0061736A" w:rsidP="0061736A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</w:p>
    <w:p w:rsidR="000275DC" w:rsidRDefault="00A621F2"/>
    <w:sectPr w:rsidR="0002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E3B"/>
    <w:multiLevelType w:val="hybridMultilevel"/>
    <w:tmpl w:val="B72A635C"/>
    <w:lvl w:ilvl="0" w:tplc="60CCF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6A"/>
    <w:rsid w:val="000D595B"/>
    <w:rsid w:val="00146972"/>
    <w:rsid w:val="002E3980"/>
    <w:rsid w:val="00300184"/>
    <w:rsid w:val="0061736A"/>
    <w:rsid w:val="00694499"/>
    <w:rsid w:val="006A23A8"/>
    <w:rsid w:val="008E4F14"/>
    <w:rsid w:val="0098614A"/>
    <w:rsid w:val="00A621F2"/>
    <w:rsid w:val="00D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D84846"/>
  <w15:chartTrackingRefBased/>
  <w15:docId w15:val="{A8DB0545-7403-4D2E-9A4F-7288E09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0D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0D5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0D595B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D595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Pirčová Zuzana, Mgr.</cp:lastModifiedBy>
  <cp:revision>8</cp:revision>
  <dcterms:created xsi:type="dcterms:W3CDTF">2024-09-06T14:07:00Z</dcterms:created>
  <dcterms:modified xsi:type="dcterms:W3CDTF">2024-09-09T07:30:00Z</dcterms:modified>
</cp:coreProperties>
</file>