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E1" w:rsidRDefault="008132E1" w:rsidP="008132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8132E1" w:rsidRDefault="008132E1" w:rsidP="008132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8132E1" w:rsidRDefault="008132E1" w:rsidP="008132E1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8132E1" w:rsidRDefault="008132E1" w:rsidP="008132E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18. schôdza výboru                                                                                                     </w:t>
      </w:r>
    </w:p>
    <w:p w:rsidR="008132E1" w:rsidRDefault="008132E1" w:rsidP="008132E1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Číslo: KNR-VSRR-</w:t>
      </w:r>
      <w:r w:rsidR="000E6D37">
        <w:rPr>
          <w:szCs w:val="24"/>
        </w:rPr>
        <w:t>1313</w:t>
      </w:r>
      <w:r>
        <w:rPr>
          <w:szCs w:val="24"/>
        </w:rPr>
        <w:t>/2024-</w:t>
      </w:r>
      <w:r w:rsidR="000E6D37">
        <w:rPr>
          <w:szCs w:val="24"/>
        </w:rPr>
        <w:t>3</w:t>
      </w:r>
    </w:p>
    <w:p w:rsidR="008132E1" w:rsidRDefault="008132E1" w:rsidP="008132E1">
      <w:pPr>
        <w:jc w:val="both"/>
        <w:rPr>
          <w:szCs w:val="24"/>
        </w:rPr>
      </w:pPr>
    </w:p>
    <w:p w:rsidR="008132E1" w:rsidRDefault="008132E1" w:rsidP="008132E1">
      <w:pPr>
        <w:jc w:val="center"/>
        <w:rPr>
          <w:b/>
          <w:szCs w:val="24"/>
        </w:rPr>
      </w:pPr>
      <w:r>
        <w:rPr>
          <w:b/>
          <w:szCs w:val="24"/>
        </w:rPr>
        <w:t>44</w:t>
      </w:r>
    </w:p>
    <w:p w:rsidR="008132E1" w:rsidRDefault="008132E1" w:rsidP="008132E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8132E1" w:rsidRDefault="008132E1" w:rsidP="008132E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8132E1" w:rsidRDefault="008132E1" w:rsidP="008132E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8132E1" w:rsidRDefault="008132E1" w:rsidP="008132E1">
      <w:pPr>
        <w:jc w:val="center"/>
        <w:rPr>
          <w:b/>
          <w:szCs w:val="24"/>
        </w:rPr>
      </w:pPr>
      <w:r>
        <w:rPr>
          <w:b/>
          <w:szCs w:val="24"/>
        </w:rPr>
        <w:t>z 5. septembra 2024</w:t>
      </w:r>
    </w:p>
    <w:p w:rsidR="008132E1" w:rsidRDefault="008132E1" w:rsidP="008132E1">
      <w:pPr>
        <w:jc w:val="center"/>
        <w:rPr>
          <w:b/>
          <w:szCs w:val="24"/>
        </w:rPr>
      </w:pPr>
    </w:p>
    <w:p w:rsidR="008132E1" w:rsidRDefault="008132E1" w:rsidP="008132E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k vládnemu </w:t>
      </w:r>
      <w:r w:rsidRPr="002A0167">
        <w:rPr>
          <w:szCs w:val="24"/>
        </w:rPr>
        <w:t>návrh</w:t>
      </w:r>
      <w:r>
        <w:rPr>
          <w:szCs w:val="24"/>
        </w:rPr>
        <w:t>u</w:t>
      </w:r>
      <w:r w:rsidRPr="002A0167">
        <w:rPr>
          <w:szCs w:val="24"/>
        </w:rPr>
        <w:t xml:space="preserve"> zákona, ktorým  sa mení zákon č. 325/2022 Z. z. ktorým sa mení a dopĺňa zákon č. 305/2013 Z. z. o elektronickej podobe výkonu pôsobnosti orgánov verejnej moci a o zmene a doplnení niektorých zákonov (zákon o e-Governmente) v znení neskorších predpisov a ktorým sa menia a dopĺňajú niektoré zákony v znení zákona č. 301/2023 Z. z. (tlač 309)</w:t>
      </w:r>
    </w:p>
    <w:p w:rsidR="008132E1" w:rsidRDefault="008132E1" w:rsidP="008132E1">
      <w:pPr>
        <w:ind w:firstLine="708"/>
        <w:jc w:val="both"/>
        <w:rPr>
          <w:b/>
          <w:szCs w:val="24"/>
        </w:rPr>
      </w:pPr>
    </w:p>
    <w:p w:rsidR="008132E1" w:rsidRDefault="008132E1" w:rsidP="008132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8132E1" w:rsidRDefault="008132E1" w:rsidP="008132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8132E1" w:rsidRDefault="008132E1" w:rsidP="008132E1">
      <w:pPr>
        <w:jc w:val="both"/>
        <w:rPr>
          <w:szCs w:val="24"/>
        </w:rPr>
      </w:pPr>
    </w:p>
    <w:p w:rsidR="008132E1" w:rsidRDefault="008132E1" w:rsidP="008132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8132E1" w:rsidRDefault="008132E1" w:rsidP="008132E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2A0167">
        <w:rPr>
          <w:szCs w:val="24"/>
        </w:rPr>
        <w:t>zákona, ktorým  sa mení zákon č. 325/2022 Z. z. ktorým sa mení a dopĺňa zákon č. 305/2013 Z. z. o elektronickej podobe výkonu pôsobnosti orgánov verejnej moci a o zmene a doplnení niektorých zákonov (zákon o e-Governmente) v znení neskorších predpisov a ktorým sa menia a dopĺňajú niektoré zákony v znení zákona č. 301/2023 Z. z. (tlač 309)</w:t>
      </w:r>
      <w:r>
        <w:rPr>
          <w:szCs w:val="24"/>
        </w:rPr>
        <w:t>;</w:t>
      </w:r>
    </w:p>
    <w:p w:rsidR="008132E1" w:rsidRDefault="008132E1" w:rsidP="008132E1">
      <w:pPr>
        <w:pStyle w:val="Zkladntext2"/>
        <w:spacing w:after="0" w:line="240" w:lineRule="auto"/>
        <w:jc w:val="both"/>
        <w:rPr>
          <w:szCs w:val="24"/>
        </w:rPr>
      </w:pPr>
    </w:p>
    <w:p w:rsidR="008132E1" w:rsidRDefault="008132E1" w:rsidP="008132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8132E1" w:rsidRDefault="008132E1" w:rsidP="008132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8132E1" w:rsidRDefault="008132E1" w:rsidP="008132E1">
      <w:pPr>
        <w:pStyle w:val="Zkladntext2"/>
        <w:spacing w:after="0" w:line="240" w:lineRule="auto"/>
        <w:ind w:firstLine="708"/>
        <w:jc w:val="both"/>
        <w:rPr>
          <w:b/>
          <w:noProof/>
          <w:szCs w:val="24"/>
        </w:rPr>
      </w:pPr>
      <w:r>
        <w:rPr>
          <w:noProof/>
          <w:szCs w:val="24"/>
        </w:rPr>
        <w:t xml:space="preserve">      </w:t>
      </w:r>
      <w:r>
        <w:rPr>
          <w:szCs w:val="24"/>
        </w:rPr>
        <w:t xml:space="preserve">vládny návrh </w:t>
      </w:r>
      <w:r w:rsidRPr="002A0167">
        <w:rPr>
          <w:szCs w:val="24"/>
        </w:rPr>
        <w:t>zákona, ktorým  sa mení zákon č. 325/2022 Z. z. ktorým sa mení a dopĺňa zákon č. 305/2013 Z. z. o elektronickej podobe výkonu pôsobnosti orgánov verejnej moci a o zmene a doplnení niektorých zákonov (zákon o e-Governmente) v znení neskorších predpisov a ktorým sa menia a dopĺňajú niektoré zákony v znení zákona č. 301/2023 Z. z. (tlač 309)</w:t>
      </w:r>
      <w:r w:rsidR="000E6D37">
        <w:rPr>
          <w:b/>
          <w:noProof/>
          <w:szCs w:val="24"/>
        </w:rPr>
        <w:t xml:space="preserve"> schváliť </w:t>
      </w:r>
      <w:r w:rsidR="000E6D37" w:rsidRPr="000E6D37">
        <w:rPr>
          <w:noProof/>
          <w:szCs w:val="24"/>
        </w:rPr>
        <w:t>s touto zmenou a doplnkom:</w:t>
      </w:r>
      <w:r w:rsidR="000E6D37">
        <w:rPr>
          <w:b/>
          <w:noProof/>
          <w:szCs w:val="24"/>
        </w:rPr>
        <w:t xml:space="preserve"> </w:t>
      </w:r>
    </w:p>
    <w:p w:rsidR="000E6D37" w:rsidRDefault="000E6D37" w:rsidP="000E6D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jc w:val="both"/>
      </w:pPr>
    </w:p>
    <w:p w:rsidR="000E6D37" w:rsidRDefault="000E6D37" w:rsidP="000E6D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jc w:val="both"/>
      </w:pPr>
      <w:r>
        <w:t>V Čl. I sa slová „1. októbra 2026“ nahrádzajú slovami „1. októbra 2025“.</w:t>
      </w:r>
    </w:p>
    <w:p w:rsidR="000E6D37" w:rsidRDefault="000E6D37" w:rsidP="000E6D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jc w:val="both"/>
      </w:pPr>
    </w:p>
    <w:p w:rsidR="000E6D37" w:rsidRDefault="000E6D37" w:rsidP="000E6D37">
      <w:pPr>
        <w:pStyle w:val="Odsekzoznamu"/>
        <w:spacing w:after="4"/>
        <w:ind w:left="1276"/>
        <w:jc w:val="both"/>
      </w:pPr>
      <w:r>
        <w:t xml:space="preserve">Vzhľadom na predpokladanú náročnosť prác na úpravách centrálnej evidencie, ako aj s ohľadom na jej dôležitosť sa navrhuje skrátiť obdobie, v ktorom majú byť úpravy vykonané, a to o jeden rok. </w:t>
      </w:r>
    </w:p>
    <w:p w:rsidR="000E6D37" w:rsidRPr="0051209F" w:rsidRDefault="000E6D37" w:rsidP="000E6D37">
      <w:pPr>
        <w:pStyle w:val="Odsekzoznamu"/>
        <w:spacing w:after="4"/>
        <w:ind w:left="1276"/>
        <w:jc w:val="both"/>
      </w:pPr>
      <w:r>
        <w:t>Dôjde tým ku skoršiemu zavedeniu nových pravidiel evidencie zaručených konverzií do praxe a ku skoršiemu posilneniu dôveryhodnosti výstupov zo zaručených konverzií v rámci procesov elektronizácie.</w:t>
      </w:r>
    </w:p>
    <w:p w:rsidR="008132E1" w:rsidRDefault="008132E1" w:rsidP="008132E1">
      <w:pPr>
        <w:pStyle w:val="Zkladntext"/>
        <w:spacing w:after="0"/>
        <w:rPr>
          <w:b/>
          <w:noProof/>
          <w:lang w:eastAsia="en-US"/>
        </w:rPr>
      </w:pPr>
    </w:p>
    <w:p w:rsidR="000E6D37" w:rsidRDefault="000E6D37" w:rsidP="008132E1">
      <w:pPr>
        <w:pStyle w:val="Zkladntext"/>
        <w:spacing w:after="0"/>
      </w:pPr>
    </w:p>
    <w:p w:rsidR="008132E1" w:rsidRDefault="008132E1" w:rsidP="008132E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0E6D37">
        <w:rPr>
          <w:b/>
        </w:rPr>
        <w:t xml:space="preserve">Igor JANCKULÍK, v. r. </w:t>
      </w:r>
    </w:p>
    <w:p w:rsidR="008132E1" w:rsidRDefault="008132E1" w:rsidP="008132E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podpredseda výboru                                               </w:t>
      </w:r>
    </w:p>
    <w:p w:rsidR="008132E1" w:rsidRDefault="000E6D37" w:rsidP="008132E1">
      <w:pPr>
        <w:rPr>
          <w:b/>
          <w:szCs w:val="24"/>
        </w:rPr>
      </w:pPr>
      <w:r>
        <w:rPr>
          <w:b/>
          <w:szCs w:val="24"/>
        </w:rPr>
        <w:t xml:space="preserve">Viliam  ZAHORČÁK, v. r. </w:t>
      </w:r>
      <w:bookmarkStart w:id="0" w:name="_GoBack"/>
      <w:bookmarkEnd w:id="0"/>
    </w:p>
    <w:p w:rsidR="008132E1" w:rsidRDefault="008132E1" w:rsidP="008132E1">
      <w:pPr>
        <w:rPr>
          <w:szCs w:val="24"/>
        </w:rPr>
      </w:pPr>
      <w:r>
        <w:rPr>
          <w:szCs w:val="24"/>
        </w:rPr>
        <w:t>overovateľ výboru</w:t>
      </w:r>
    </w:p>
    <w:sectPr w:rsidR="0081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84"/>
    <w:rsid w:val="000E6D37"/>
    <w:rsid w:val="008132E1"/>
    <w:rsid w:val="00EA4284"/>
    <w:rsid w:val="00E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335"/>
  <w15:chartTrackingRefBased/>
  <w15:docId w15:val="{21012092-57EA-4D6F-BFDC-32A1D9B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2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8132E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132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132E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132E1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qFormat/>
    <w:locked/>
    <w:rsid w:val="000E6D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0E6D37"/>
    <w:pPr>
      <w:ind w:left="720"/>
      <w:contextualSpacing/>
    </w:pPr>
    <w:rPr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D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D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2024-09-05T10:48:00Z</cp:lastPrinted>
  <dcterms:created xsi:type="dcterms:W3CDTF">2024-09-04T10:46:00Z</dcterms:created>
  <dcterms:modified xsi:type="dcterms:W3CDTF">2024-09-05T10:48:00Z</dcterms:modified>
</cp:coreProperties>
</file>