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CD0180" w:rsidRDefault="00BC1C98" w:rsidP="00BC1C98">
      <w:pPr>
        <w:pStyle w:val="Nadpis2"/>
        <w:ind w:hanging="3649"/>
        <w:jc w:val="left"/>
      </w:pPr>
      <w:bookmarkStart w:id="0" w:name="_Hlk53653997"/>
      <w:r w:rsidRPr="00CD0180">
        <w:t>ÚSTAVNOPRÁVNY VÝBOR</w:t>
      </w:r>
    </w:p>
    <w:p w14:paraId="0A9586BB" w14:textId="0FE9A1AE" w:rsidR="00BC1C98" w:rsidRPr="00CD0180" w:rsidRDefault="00BC1C98" w:rsidP="00BC1C98">
      <w:pPr>
        <w:rPr>
          <w:b/>
        </w:rPr>
      </w:pPr>
      <w:r w:rsidRPr="00CD0180">
        <w:rPr>
          <w:b/>
        </w:rPr>
        <w:t>NÁRODNEJ RADY SLOVENSKEJ REPUBLIKY</w:t>
      </w:r>
    </w:p>
    <w:p w14:paraId="10EC5AB1" w14:textId="77777777" w:rsidR="00A31C26" w:rsidRPr="00CD0180" w:rsidRDefault="00A31C26" w:rsidP="00BC1C98">
      <w:pPr>
        <w:rPr>
          <w:b/>
        </w:rPr>
      </w:pPr>
    </w:p>
    <w:p w14:paraId="42240791" w14:textId="40B942FD" w:rsidR="0018322F" w:rsidRDefault="005F2196" w:rsidP="0018322F">
      <w:pPr>
        <w:ind w:left="4956" w:firstLine="708"/>
      </w:pPr>
      <w:r>
        <w:t>5</w:t>
      </w:r>
      <w:r w:rsidR="002C53CF">
        <w:t>4</w:t>
      </w:r>
      <w:r w:rsidR="0018322F">
        <w:t>. schôdza</w:t>
      </w:r>
    </w:p>
    <w:p w14:paraId="7B430E6E" w14:textId="697894E0" w:rsidR="0018322F" w:rsidRDefault="0018322F" w:rsidP="0018322F">
      <w:pPr>
        <w:ind w:left="1418" w:firstLine="709"/>
      </w:pPr>
      <w:r>
        <w:tab/>
      </w:r>
      <w:r>
        <w:tab/>
      </w:r>
      <w:r>
        <w:tab/>
      </w:r>
      <w:r>
        <w:tab/>
      </w:r>
      <w:r>
        <w:tab/>
        <w:t>Č.: KNR-UPV-</w:t>
      </w:r>
      <w:r w:rsidR="00B45D02">
        <w:t>1310</w:t>
      </w:r>
      <w:r>
        <w:t>/2024</w:t>
      </w:r>
      <w:r w:rsidR="00B45D02">
        <w:t>-7</w:t>
      </w:r>
    </w:p>
    <w:p w14:paraId="568D7A1C" w14:textId="77777777" w:rsidR="0018322F" w:rsidRDefault="0018322F" w:rsidP="0018322F">
      <w:pPr>
        <w:jc w:val="center"/>
        <w:rPr>
          <w:b/>
          <w:i/>
          <w:sz w:val="28"/>
          <w:szCs w:val="28"/>
        </w:rPr>
      </w:pPr>
    </w:p>
    <w:p w14:paraId="0C927099" w14:textId="77777777" w:rsidR="0018322F" w:rsidRDefault="0018322F" w:rsidP="0018322F">
      <w:pPr>
        <w:jc w:val="center"/>
        <w:rPr>
          <w:b/>
          <w:i/>
          <w:sz w:val="28"/>
          <w:szCs w:val="28"/>
        </w:rPr>
      </w:pPr>
    </w:p>
    <w:p w14:paraId="68F64AB0" w14:textId="6786EBCE" w:rsidR="0018322F" w:rsidRDefault="001A5458" w:rsidP="0018322F">
      <w:pPr>
        <w:jc w:val="center"/>
        <w:rPr>
          <w:sz w:val="36"/>
          <w:szCs w:val="36"/>
        </w:rPr>
      </w:pPr>
      <w:r>
        <w:rPr>
          <w:sz w:val="36"/>
          <w:szCs w:val="36"/>
        </w:rPr>
        <w:t>133</w:t>
      </w:r>
    </w:p>
    <w:p w14:paraId="4B9C291D" w14:textId="77777777" w:rsidR="0018322F" w:rsidRDefault="0018322F" w:rsidP="0018322F">
      <w:pPr>
        <w:jc w:val="center"/>
        <w:rPr>
          <w:b/>
        </w:rPr>
      </w:pPr>
      <w:r>
        <w:rPr>
          <w:b/>
        </w:rPr>
        <w:t>U z n e s e n i e</w:t>
      </w:r>
    </w:p>
    <w:p w14:paraId="40E21BF2" w14:textId="77777777" w:rsidR="0018322F" w:rsidRDefault="0018322F" w:rsidP="0018322F">
      <w:pPr>
        <w:jc w:val="center"/>
        <w:rPr>
          <w:b/>
        </w:rPr>
      </w:pPr>
      <w:r>
        <w:rPr>
          <w:b/>
        </w:rPr>
        <w:t>Ústavnoprávneho výboru Národnej rady Slovenskej republiky</w:t>
      </w:r>
    </w:p>
    <w:p w14:paraId="3D56E7A9" w14:textId="77777777" w:rsidR="0018322F" w:rsidRDefault="0018322F" w:rsidP="0018322F">
      <w:pPr>
        <w:jc w:val="center"/>
        <w:rPr>
          <w:b/>
        </w:rPr>
      </w:pPr>
      <w:r>
        <w:rPr>
          <w:b/>
        </w:rPr>
        <w:t>z 5. septembra 2024</w:t>
      </w:r>
    </w:p>
    <w:p w14:paraId="6C8D9360" w14:textId="77777777" w:rsidR="00BC1C98" w:rsidRPr="007C6BB6" w:rsidRDefault="00BC1C98" w:rsidP="00BC1C98">
      <w:pPr>
        <w:jc w:val="center"/>
      </w:pPr>
    </w:p>
    <w:p w14:paraId="303E2B8D" w14:textId="5F2BC670" w:rsidR="007C6BB6" w:rsidRPr="007C6BB6" w:rsidRDefault="002A0165" w:rsidP="00AB1A07">
      <w:pPr>
        <w:tabs>
          <w:tab w:val="left" w:pos="284"/>
          <w:tab w:val="left" w:pos="3402"/>
          <w:tab w:val="left" w:pos="3828"/>
        </w:tabs>
        <w:jc w:val="both"/>
      </w:pPr>
      <w:r w:rsidRPr="007C6BB6">
        <w:t>k</w:t>
      </w:r>
      <w:r w:rsidR="00221877" w:rsidRPr="007C6BB6">
        <w:t xml:space="preserve"> vládnemu </w:t>
      </w:r>
      <w:r w:rsidR="00BF65C1" w:rsidRPr="007C6BB6">
        <w:rPr>
          <w:shd w:val="clear" w:color="auto" w:fill="FFFFFF"/>
        </w:rPr>
        <w:t xml:space="preserve">návrhu </w:t>
      </w:r>
      <w:r w:rsidR="00AD6188" w:rsidRPr="00AD6188">
        <w:rPr>
          <w:shd w:val="clear" w:color="auto" w:fill="FFFFFF"/>
        </w:rPr>
        <w:t xml:space="preserve">zákona, ktorým sa mení a dopĺňa </w:t>
      </w:r>
      <w:r w:rsidR="00AD6188" w:rsidRPr="00A37B73">
        <w:rPr>
          <w:b/>
          <w:shd w:val="clear" w:color="auto" w:fill="FFFFFF"/>
        </w:rPr>
        <w:t>zákon č. 106/2004 Z. z. o spotrebnej dani z tabakových výrobkov</w:t>
      </w:r>
      <w:r w:rsidR="00AD6188" w:rsidRPr="00AD6188">
        <w:rPr>
          <w:shd w:val="clear" w:color="auto" w:fill="FFFFFF"/>
        </w:rPr>
        <w:t xml:space="preserve"> v z</w:t>
      </w:r>
      <w:r w:rsidR="002B203B">
        <w:rPr>
          <w:shd w:val="clear" w:color="auto" w:fill="FFFFFF"/>
        </w:rPr>
        <w:t>není neskorších predpisov (tlač</w:t>
      </w:r>
      <w:r w:rsidR="00AD6188" w:rsidRPr="00AD6188">
        <w:rPr>
          <w:shd w:val="clear" w:color="auto" w:fill="FFFFFF"/>
        </w:rPr>
        <w:t xml:space="preserve"> 313)</w:t>
      </w:r>
    </w:p>
    <w:p w14:paraId="5E157F86" w14:textId="64D90C06" w:rsidR="007C6BB6" w:rsidRDefault="007C6BB6" w:rsidP="00BC1C98">
      <w:pPr>
        <w:pStyle w:val="Bezriadkovania"/>
      </w:pPr>
    </w:p>
    <w:p w14:paraId="75AF2947" w14:textId="77777777" w:rsidR="004D08E8" w:rsidRPr="00CD0180" w:rsidRDefault="004D08E8" w:rsidP="00BC1C98">
      <w:pPr>
        <w:pStyle w:val="Bezriadkovania"/>
      </w:pPr>
    </w:p>
    <w:p w14:paraId="4A0A293F" w14:textId="77777777" w:rsidR="00BC1C98" w:rsidRPr="00CD0180" w:rsidRDefault="00BC1C98" w:rsidP="00BC1C98">
      <w:pPr>
        <w:tabs>
          <w:tab w:val="left" w:pos="284"/>
          <w:tab w:val="left" w:pos="851"/>
          <w:tab w:val="left" w:pos="3402"/>
        </w:tabs>
        <w:jc w:val="both"/>
        <w:rPr>
          <w:b/>
          <w:lang w:eastAsia="en-US"/>
        </w:rPr>
      </w:pPr>
      <w:r w:rsidRPr="00CD0180">
        <w:tab/>
      </w:r>
      <w:r w:rsidRPr="00CD0180">
        <w:tab/>
      </w:r>
      <w:r w:rsidRPr="00CD0180">
        <w:rPr>
          <w:b/>
        </w:rPr>
        <w:t>Ústavnoprávny výbor Národnej rady Slovenskej republiky</w:t>
      </w:r>
    </w:p>
    <w:p w14:paraId="02DD2670" w14:textId="77777777" w:rsidR="00BC1C98" w:rsidRPr="00CD0180" w:rsidRDefault="00BC1C98" w:rsidP="00BC1C98">
      <w:pPr>
        <w:tabs>
          <w:tab w:val="left" w:pos="851"/>
          <w:tab w:val="left" w:pos="993"/>
        </w:tabs>
        <w:jc w:val="both"/>
        <w:rPr>
          <w:b/>
        </w:rPr>
      </w:pPr>
    </w:p>
    <w:p w14:paraId="79185447" w14:textId="77777777" w:rsidR="00BC1C98" w:rsidRPr="00CD0180" w:rsidRDefault="00BC1C98" w:rsidP="00BC1C98">
      <w:pPr>
        <w:tabs>
          <w:tab w:val="left" w:pos="851"/>
          <w:tab w:val="left" w:pos="993"/>
          <w:tab w:val="left" w:pos="1276"/>
        </w:tabs>
        <w:jc w:val="both"/>
        <w:rPr>
          <w:lang w:eastAsia="en-US"/>
        </w:rPr>
      </w:pPr>
      <w:r w:rsidRPr="00CD0180">
        <w:rPr>
          <w:b/>
        </w:rPr>
        <w:tab/>
        <w:t>A.   s ú h l a s í</w:t>
      </w:r>
    </w:p>
    <w:p w14:paraId="35660D79" w14:textId="77777777" w:rsidR="00BC1C98" w:rsidRPr="00CD0180" w:rsidRDefault="00BC1C98" w:rsidP="00BC1C98">
      <w:pPr>
        <w:tabs>
          <w:tab w:val="left" w:pos="284"/>
          <w:tab w:val="left" w:pos="851"/>
          <w:tab w:val="left" w:pos="1276"/>
        </w:tabs>
        <w:jc w:val="both"/>
      </w:pPr>
    </w:p>
    <w:p w14:paraId="32768CA5" w14:textId="19D45B84" w:rsidR="00F02FC5" w:rsidRDefault="00BC1C98" w:rsidP="007C6BB6">
      <w:pPr>
        <w:tabs>
          <w:tab w:val="left" w:pos="284"/>
          <w:tab w:val="left" w:pos="1276"/>
          <w:tab w:val="left" w:pos="3828"/>
        </w:tabs>
        <w:jc w:val="both"/>
        <w:rPr>
          <w:shd w:val="clear" w:color="auto" w:fill="FFFFFF"/>
        </w:rPr>
      </w:pPr>
      <w:r w:rsidRPr="00CD0180">
        <w:tab/>
      </w:r>
      <w:r w:rsidR="007C6BB6">
        <w:tab/>
      </w:r>
      <w:r w:rsidRPr="007C6BB6">
        <w:t>s </w:t>
      </w:r>
      <w:r w:rsidR="0031096C" w:rsidRPr="007C6BB6">
        <w:t xml:space="preserve">vládnym návrhom </w:t>
      </w:r>
      <w:r w:rsidR="00AD6188" w:rsidRPr="00AD6188">
        <w:rPr>
          <w:shd w:val="clear" w:color="auto" w:fill="FFFFFF"/>
        </w:rPr>
        <w:t>zákona, ktorým sa mení a</w:t>
      </w:r>
      <w:r w:rsidR="007C6B70">
        <w:rPr>
          <w:shd w:val="clear" w:color="auto" w:fill="FFFFFF"/>
        </w:rPr>
        <w:t xml:space="preserve"> dopĺňa zákon č. 106/2004 Z. z. </w:t>
      </w:r>
      <w:r w:rsidR="00AD6188" w:rsidRPr="00AD6188">
        <w:rPr>
          <w:shd w:val="clear" w:color="auto" w:fill="FFFFFF"/>
        </w:rPr>
        <w:t xml:space="preserve">o </w:t>
      </w:r>
      <w:r w:rsidR="007C6B70">
        <w:rPr>
          <w:shd w:val="clear" w:color="auto" w:fill="FFFFFF"/>
        </w:rPr>
        <w:t> </w:t>
      </w:r>
      <w:r w:rsidR="00AD6188" w:rsidRPr="00AD6188">
        <w:rPr>
          <w:shd w:val="clear" w:color="auto" w:fill="FFFFFF"/>
        </w:rPr>
        <w:t>spotrebnej dani z tabakových výrobkov v z</w:t>
      </w:r>
      <w:r w:rsidR="002B203B">
        <w:rPr>
          <w:shd w:val="clear" w:color="auto" w:fill="FFFFFF"/>
        </w:rPr>
        <w:t>není neskorších predpisov (tlač</w:t>
      </w:r>
      <w:r w:rsidR="00AD6188" w:rsidRPr="00AD6188">
        <w:rPr>
          <w:shd w:val="clear" w:color="auto" w:fill="FFFFFF"/>
        </w:rPr>
        <w:t xml:space="preserve"> 313)</w:t>
      </w:r>
      <w:r w:rsidR="007C6BB6">
        <w:rPr>
          <w:rFonts w:cs="Arial"/>
          <w:noProof/>
        </w:rPr>
        <w:t>;</w:t>
      </w:r>
    </w:p>
    <w:p w14:paraId="06E64218" w14:textId="2276214C" w:rsidR="00BC1C98" w:rsidRPr="00CD0180" w:rsidRDefault="00BC1C98" w:rsidP="00BC1C98">
      <w:pPr>
        <w:tabs>
          <w:tab w:val="left" w:pos="1276"/>
        </w:tabs>
        <w:jc w:val="both"/>
      </w:pPr>
    </w:p>
    <w:p w14:paraId="4A82503C" w14:textId="77777777" w:rsidR="00BC1C98" w:rsidRPr="00CD0180" w:rsidRDefault="00BC1C98" w:rsidP="00BC1C98">
      <w:pPr>
        <w:tabs>
          <w:tab w:val="left" w:pos="709"/>
          <w:tab w:val="left" w:pos="851"/>
          <w:tab w:val="left" w:pos="993"/>
          <w:tab w:val="left" w:pos="1276"/>
        </w:tabs>
        <w:jc w:val="both"/>
        <w:rPr>
          <w:b/>
        </w:rPr>
      </w:pPr>
      <w:r w:rsidRPr="00CD0180">
        <w:tab/>
      </w:r>
      <w:r w:rsidRPr="00CD0180">
        <w:tab/>
      </w:r>
      <w:r w:rsidRPr="00CD0180">
        <w:rPr>
          <w:b/>
        </w:rPr>
        <w:t>B.  o d p o r ú č a</w:t>
      </w:r>
    </w:p>
    <w:p w14:paraId="044CEC83" w14:textId="77777777" w:rsidR="00BC1C98" w:rsidRPr="00CD0180" w:rsidRDefault="00BC1C98" w:rsidP="00BC1C98">
      <w:pPr>
        <w:tabs>
          <w:tab w:val="left" w:pos="709"/>
          <w:tab w:val="left" w:pos="851"/>
          <w:tab w:val="left" w:pos="993"/>
          <w:tab w:val="left" w:pos="1276"/>
        </w:tabs>
        <w:jc w:val="both"/>
        <w:rPr>
          <w:b/>
        </w:rPr>
      </w:pPr>
    </w:p>
    <w:p w14:paraId="161A017C" w14:textId="77777777" w:rsidR="00BC1C98" w:rsidRPr="00CD0180" w:rsidRDefault="00BC1C98" w:rsidP="00BC1C98">
      <w:pPr>
        <w:tabs>
          <w:tab w:val="left" w:pos="709"/>
          <w:tab w:val="left" w:pos="851"/>
          <w:tab w:val="left" w:pos="993"/>
          <w:tab w:val="left" w:pos="1276"/>
        </w:tabs>
        <w:jc w:val="both"/>
      </w:pPr>
      <w:r w:rsidRPr="00CD0180">
        <w:rPr>
          <w:b/>
        </w:rPr>
        <w:tab/>
      </w:r>
      <w:r w:rsidRPr="00CD0180">
        <w:rPr>
          <w:b/>
        </w:rPr>
        <w:tab/>
      </w:r>
      <w:r w:rsidRPr="00CD0180">
        <w:rPr>
          <w:b/>
        </w:rPr>
        <w:tab/>
        <w:t xml:space="preserve">    </w:t>
      </w:r>
      <w:r w:rsidRPr="00CD0180">
        <w:t>Národnej rade Slovenskej republiky</w:t>
      </w:r>
    </w:p>
    <w:p w14:paraId="7EB7A5BE" w14:textId="77777777" w:rsidR="00BC1C98" w:rsidRPr="00CD0180" w:rsidRDefault="00BC1C98" w:rsidP="00BC1C98">
      <w:pPr>
        <w:tabs>
          <w:tab w:val="left" w:pos="709"/>
          <w:tab w:val="left" w:pos="851"/>
          <w:tab w:val="left" w:pos="993"/>
          <w:tab w:val="left" w:pos="1276"/>
        </w:tabs>
        <w:jc w:val="both"/>
      </w:pPr>
    </w:p>
    <w:p w14:paraId="3577DB9C" w14:textId="673F9487" w:rsidR="00B273A2" w:rsidRPr="007C6B70" w:rsidRDefault="00BC1C98" w:rsidP="00B273A2">
      <w:pPr>
        <w:jc w:val="both"/>
        <w:rPr>
          <w:shd w:val="clear" w:color="auto" w:fill="FFFFFF"/>
        </w:rPr>
      </w:pPr>
      <w:r w:rsidRPr="00CD0180">
        <w:rPr>
          <w:rFonts w:cs="Arial"/>
          <w:noProof/>
        </w:rPr>
        <w:tab/>
      </w:r>
      <w:r w:rsidR="002A0165" w:rsidRPr="00CD0180">
        <w:rPr>
          <w:rFonts w:cs="Arial"/>
          <w:noProof/>
        </w:rPr>
        <w:t xml:space="preserve">         </w:t>
      </w:r>
      <w:r w:rsidR="0031096C" w:rsidRPr="00CD0180">
        <w:rPr>
          <w:rFonts w:cs="Arial"/>
          <w:noProof/>
        </w:rPr>
        <w:t xml:space="preserve">vládny návrh </w:t>
      </w:r>
      <w:r w:rsidR="00AD6188" w:rsidRPr="00AD6188">
        <w:rPr>
          <w:shd w:val="clear" w:color="auto" w:fill="FFFFFF"/>
        </w:rPr>
        <w:t>zákona, ktorým sa mení a</w:t>
      </w:r>
      <w:r w:rsidR="007C6B70">
        <w:rPr>
          <w:shd w:val="clear" w:color="auto" w:fill="FFFFFF"/>
        </w:rPr>
        <w:t xml:space="preserve"> dopĺňa zákon č. 106/2004 Z. z. </w:t>
      </w:r>
      <w:r w:rsidR="00AD6188" w:rsidRPr="00AD6188">
        <w:rPr>
          <w:shd w:val="clear" w:color="auto" w:fill="FFFFFF"/>
        </w:rPr>
        <w:t xml:space="preserve">o </w:t>
      </w:r>
      <w:r w:rsidR="007C6B70">
        <w:rPr>
          <w:shd w:val="clear" w:color="auto" w:fill="FFFFFF"/>
        </w:rPr>
        <w:t> </w:t>
      </w:r>
      <w:r w:rsidR="00AD6188" w:rsidRPr="00AD6188">
        <w:rPr>
          <w:shd w:val="clear" w:color="auto" w:fill="FFFFFF"/>
        </w:rPr>
        <w:t>spotrebnej dani z tabakových výrobkov v zn</w:t>
      </w:r>
      <w:r w:rsidR="002B203B">
        <w:rPr>
          <w:shd w:val="clear" w:color="auto" w:fill="FFFFFF"/>
        </w:rPr>
        <w:t xml:space="preserve">ení neskorších predpisov (tlač </w:t>
      </w:r>
      <w:r w:rsidR="00AD6188" w:rsidRPr="00AD6188">
        <w:rPr>
          <w:shd w:val="clear" w:color="auto" w:fill="FFFFFF"/>
        </w:rPr>
        <w:t>313)</w:t>
      </w:r>
      <w:r w:rsidR="00AB1A07">
        <w:rPr>
          <w:shd w:val="clear" w:color="auto" w:fill="FFFFFF"/>
        </w:rPr>
        <w:t xml:space="preserve"> </w:t>
      </w:r>
      <w:r w:rsidRPr="007C6B70">
        <w:rPr>
          <w:b/>
          <w:bCs/>
        </w:rPr>
        <w:t>schváliť</w:t>
      </w:r>
      <w:r w:rsidR="007C6B70">
        <w:rPr>
          <w:bCs/>
        </w:rPr>
        <w:t xml:space="preserve"> </w:t>
      </w:r>
      <w:r w:rsidR="00B273A2" w:rsidRPr="007C6B70">
        <w:rPr>
          <w:bCs/>
        </w:rPr>
        <w:t xml:space="preserve">so </w:t>
      </w:r>
      <w:r w:rsidR="007C6B70">
        <w:rPr>
          <w:bCs/>
        </w:rPr>
        <w:t> </w:t>
      </w:r>
      <w:r w:rsidR="00B273A2" w:rsidRPr="007C6B70">
        <w:rPr>
          <w:bCs/>
        </w:rPr>
        <w:t xml:space="preserve">zmenami a doplnkami uvedenými v  prílohe tohto uznesenia; </w:t>
      </w:r>
    </w:p>
    <w:p w14:paraId="4917F09A" w14:textId="3460F9A6" w:rsidR="00BC1C98" w:rsidRPr="007C6B70" w:rsidRDefault="00BC1C98" w:rsidP="002A0165">
      <w:pPr>
        <w:jc w:val="both"/>
        <w:rPr>
          <w:shd w:val="clear" w:color="auto" w:fill="FFFFFF"/>
        </w:rPr>
      </w:pPr>
    </w:p>
    <w:p w14:paraId="40E001F9" w14:textId="77777777" w:rsidR="002A0165" w:rsidRPr="00CD0180" w:rsidRDefault="002A0165" w:rsidP="002A0165">
      <w:pPr>
        <w:tabs>
          <w:tab w:val="left" w:pos="1276"/>
        </w:tabs>
        <w:jc w:val="both"/>
      </w:pPr>
    </w:p>
    <w:p w14:paraId="086DF7B3" w14:textId="77777777" w:rsidR="00BC1C98" w:rsidRPr="00CD0180" w:rsidRDefault="00BC1C98" w:rsidP="00BC1C98">
      <w:pPr>
        <w:tabs>
          <w:tab w:val="left" w:pos="1134"/>
          <w:tab w:val="left" w:pos="1276"/>
        </w:tabs>
        <w:ind w:firstLine="708"/>
        <w:rPr>
          <w:b/>
        </w:rPr>
      </w:pPr>
      <w:r w:rsidRPr="00CD0180">
        <w:rPr>
          <w:b/>
        </w:rPr>
        <w:t> C.</w:t>
      </w:r>
      <w:r w:rsidRPr="00CD0180">
        <w:rPr>
          <w:b/>
        </w:rPr>
        <w:tab/>
        <w:t>p o v e r u j e</w:t>
      </w:r>
    </w:p>
    <w:p w14:paraId="7DC44B17" w14:textId="77777777" w:rsidR="00BC1C98" w:rsidRPr="00CD0180" w:rsidRDefault="00BC1C98" w:rsidP="00BC1C98">
      <w:pPr>
        <w:pStyle w:val="Zkladntext"/>
        <w:tabs>
          <w:tab w:val="left" w:pos="1134"/>
          <w:tab w:val="left" w:pos="1276"/>
        </w:tabs>
      </w:pPr>
      <w:r w:rsidRPr="00CD0180">
        <w:tab/>
      </w:r>
    </w:p>
    <w:p w14:paraId="6E81B2FB" w14:textId="77777777" w:rsidR="00BC1C98" w:rsidRPr="00CD0180" w:rsidRDefault="00BC1C98" w:rsidP="00BC1C98">
      <w:pPr>
        <w:pStyle w:val="Zkladntext"/>
        <w:tabs>
          <w:tab w:val="left" w:pos="1134"/>
          <w:tab w:val="left" w:pos="1276"/>
        </w:tabs>
      </w:pPr>
      <w:r w:rsidRPr="00CD0180">
        <w:tab/>
        <w:t xml:space="preserve">  predsedu výboru</w:t>
      </w:r>
    </w:p>
    <w:p w14:paraId="00BC2A51" w14:textId="77777777" w:rsidR="00BC1C98" w:rsidRPr="00CD0180" w:rsidRDefault="00BC1C98" w:rsidP="00BC1C98">
      <w:pPr>
        <w:pStyle w:val="Zkladntext"/>
        <w:tabs>
          <w:tab w:val="left" w:pos="1134"/>
          <w:tab w:val="left" w:pos="1276"/>
        </w:tabs>
      </w:pPr>
    </w:p>
    <w:p w14:paraId="27CBD46C" w14:textId="305A5F1E" w:rsidR="00F02FC5" w:rsidRDefault="00BC1C98" w:rsidP="00BC1C98">
      <w:pPr>
        <w:pStyle w:val="Zkladntext"/>
        <w:tabs>
          <w:tab w:val="left" w:pos="1134"/>
          <w:tab w:val="left" w:pos="1276"/>
        </w:tabs>
      </w:pPr>
      <w:r w:rsidRPr="00CD0180">
        <w:tab/>
      </w:r>
      <w:r w:rsidRPr="00CD0180">
        <w:tab/>
        <w:t xml:space="preserve">predložiť stanovisko výboru k uvedenému návrhu zákona predsedovi gestorského Výboru Národnej rady Slovenskej </w:t>
      </w:r>
      <w:r w:rsidRPr="00622EC1">
        <w:t xml:space="preserve">republiky </w:t>
      </w:r>
      <w:r w:rsidR="00924ECA" w:rsidRPr="00622EC1">
        <w:t>pre</w:t>
      </w:r>
      <w:r w:rsidR="00F02FC5">
        <w:t xml:space="preserve"> </w:t>
      </w:r>
      <w:r w:rsidR="00AB1A07">
        <w:t>financie a rozpočet</w:t>
      </w:r>
      <w:r w:rsidR="00F02FC5">
        <w:t>.</w:t>
      </w:r>
    </w:p>
    <w:p w14:paraId="798412E5" w14:textId="6710A16F" w:rsidR="00BC1C98" w:rsidRPr="00CD0180" w:rsidRDefault="00BC1C98" w:rsidP="00BC1C98">
      <w:pPr>
        <w:pStyle w:val="Zkladntext"/>
        <w:tabs>
          <w:tab w:val="left" w:pos="1134"/>
          <w:tab w:val="left" w:pos="1276"/>
        </w:tabs>
      </w:pPr>
    </w:p>
    <w:bookmarkEnd w:id="0"/>
    <w:p w14:paraId="1BA2B46A" w14:textId="407A2B72" w:rsidR="00D8539D" w:rsidRDefault="00D8539D" w:rsidP="008D7E05">
      <w:pPr>
        <w:jc w:val="both"/>
      </w:pPr>
    </w:p>
    <w:p w14:paraId="29E184F7" w14:textId="77777777" w:rsidR="00AF0AF5" w:rsidRDefault="00AF0AF5" w:rsidP="008D7E05">
      <w:pPr>
        <w:jc w:val="both"/>
      </w:pPr>
    </w:p>
    <w:p w14:paraId="7736FB73" w14:textId="77777777" w:rsidR="0047266F" w:rsidRPr="00CD0180" w:rsidRDefault="0047266F" w:rsidP="008D7E05">
      <w:pPr>
        <w:jc w:val="both"/>
      </w:pPr>
    </w:p>
    <w:p w14:paraId="51084233" w14:textId="77777777" w:rsidR="00D8539D" w:rsidRPr="00CD0180" w:rsidRDefault="00D8539D" w:rsidP="008D7E05">
      <w:pPr>
        <w:jc w:val="both"/>
      </w:pPr>
    </w:p>
    <w:p w14:paraId="3FA44E9A" w14:textId="5FD97229" w:rsidR="008D7E05" w:rsidRPr="00CD0180" w:rsidRDefault="008D7E05" w:rsidP="008D7E05">
      <w:pPr>
        <w:jc w:val="both"/>
      </w:pPr>
      <w:r w:rsidRPr="00CD0180">
        <w:tab/>
      </w:r>
      <w:r w:rsidRPr="00CD0180">
        <w:tab/>
      </w:r>
      <w:r w:rsidRPr="00CD0180">
        <w:tab/>
      </w:r>
      <w:r w:rsidRPr="00CD0180">
        <w:tab/>
      </w:r>
      <w:r w:rsidRPr="00CD0180">
        <w:tab/>
      </w:r>
      <w:r w:rsidRPr="00CD0180">
        <w:tab/>
      </w:r>
      <w:r w:rsidRPr="00CD0180">
        <w:tab/>
      </w:r>
      <w:r w:rsidRPr="00CD0180">
        <w:tab/>
      </w:r>
      <w:r w:rsidRPr="00CD0180">
        <w:tab/>
      </w:r>
      <w:r w:rsidRPr="00CD0180">
        <w:tab/>
        <w:t xml:space="preserve">Miroslav Čellár </w:t>
      </w:r>
    </w:p>
    <w:p w14:paraId="1D685219" w14:textId="77777777" w:rsidR="008D7E05" w:rsidRPr="00CD0180" w:rsidRDefault="008D7E05" w:rsidP="008D7E05">
      <w:pPr>
        <w:jc w:val="both"/>
        <w:rPr>
          <w:rFonts w:ascii="AT*Toronto" w:hAnsi="AT*Toronto"/>
          <w:szCs w:val="20"/>
        </w:rPr>
      </w:pPr>
      <w:r w:rsidRPr="00CD0180">
        <w:t xml:space="preserve">                                                                                                                       predseda výboru</w:t>
      </w:r>
    </w:p>
    <w:p w14:paraId="2D3D2BCF" w14:textId="77777777" w:rsidR="008D7E05" w:rsidRPr="00CD0180" w:rsidRDefault="008D7E05" w:rsidP="008D7E05">
      <w:pPr>
        <w:tabs>
          <w:tab w:val="left" w:pos="1021"/>
        </w:tabs>
        <w:jc w:val="both"/>
      </w:pPr>
      <w:r w:rsidRPr="00CD0180">
        <w:t>overovatelia výboru:</w:t>
      </w:r>
    </w:p>
    <w:p w14:paraId="1EC66D42" w14:textId="77777777" w:rsidR="008D7E05" w:rsidRPr="00CD0180" w:rsidRDefault="008D7E05" w:rsidP="008D7E05">
      <w:r w:rsidRPr="00CD0180">
        <w:t>Štefan Gašparovič</w:t>
      </w:r>
    </w:p>
    <w:p w14:paraId="07B58D06" w14:textId="77F63D82" w:rsidR="00913C57" w:rsidRDefault="008D7E05" w:rsidP="008D7E05">
      <w:r w:rsidRPr="00CD0180">
        <w:t xml:space="preserve">Branislav Vančo </w:t>
      </w:r>
    </w:p>
    <w:p w14:paraId="198FAC5D" w14:textId="52D7BCFF" w:rsidR="00EE679B" w:rsidRDefault="00EE679B" w:rsidP="00EE679B"/>
    <w:p w14:paraId="37D43118" w14:textId="77777777" w:rsidR="00EE679B" w:rsidRDefault="00EE679B" w:rsidP="00EE679B">
      <w:pPr>
        <w:pStyle w:val="Nadpis2"/>
        <w:jc w:val="left"/>
      </w:pPr>
      <w:r>
        <w:lastRenderedPageBreak/>
        <w:t>P r í l o h a</w:t>
      </w:r>
    </w:p>
    <w:p w14:paraId="626C403B" w14:textId="77777777" w:rsidR="00EE679B" w:rsidRDefault="00EE679B" w:rsidP="00EE679B">
      <w:pPr>
        <w:ind w:left="4253" w:firstLine="708"/>
        <w:jc w:val="both"/>
        <w:rPr>
          <w:b/>
          <w:bCs/>
        </w:rPr>
      </w:pPr>
      <w:r>
        <w:rPr>
          <w:b/>
          <w:bCs/>
        </w:rPr>
        <w:t xml:space="preserve">k uzneseniu Ústavnoprávneho </w:t>
      </w:r>
    </w:p>
    <w:p w14:paraId="6DE90174" w14:textId="3AE4F4E8" w:rsidR="00EE679B" w:rsidRDefault="00EE679B" w:rsidP="00EE679B">
      <w:pPr>
        <w:ind w:left="4253" w:firstLine="708"/>
        <w:jc w:val="both"/>
        <w:rPr>
          <w:b/>
        </w:rPr>
      </w:pPr>
      <w:r>
        <w:rPr>
          <w:b/>
        </w:rPr>
        <w:t xml:space="preserve">výboru Národnej rady SR č. </w:t>
      </w:r>
      <w:r w:rsidR="00806DBF">
        <w:rPr>
          <w:b/>
        </w:rPr>
        <w:t>133</w:t>
      </w:r>
    </w:p>
    <w:p w14:paraId="1EE9C02B" w14:textId="4E489187" w:rsidR="00EE679B" w:rsidRDefault="00EE679B" w:rsidP="00EE679B">
      <w:pPr>
        <w:ind w:left="4253" w:firstLine="708"/>
        <w:jc w:val="both"/>
        <w:rPr>
          <w:b/>
        </w:rPr>
      </w:pPr>
      <w:r>
        <w:rPr>
          <w:b/>
        </w:rPr>
        <w:t xml:space="preserve">z </w:t>
      </w:r>
      <w:r w:rsidR="007C6B70">
        <w:rPr>
          <w:b/>
        </w:rPr>
        <w:t>5</w:t>
      </w:r>
      <w:r>
        <w:rPr>
          <w:b/>
        </w:rPr>
        <w:t>. septembra 2024</w:t>
      </w:r>
    </w:p>
    <w:p w14:paraId="65540D81" w14:textId="67F9685B" w:rsidR="00EE679B" w:rsidRDefault="00EE679B" w:rsidP="00EE679B">
      <w:pPr>
        <w:ind w:left="4253" w:firstLine="703"/>
        <w:jc w:val="both"/>
        <w:rPr>
          <w:b/>
          <w:bCs/>
          <w:lang w:eastAsia="en-US"/>
        </w:rPr>
      </w:pPr>
      <w:r>
        <w:rPr>
          <w:b/>
          <w:bCs/>
        </w:rPr>
        <w:t>_________________________</w:t>
      </w:r>
      <w:r w:rsidR="00806DBF">
        <w:rPr>
          <w:b/>
          <w:bCs/>
        </w:rPr>
        <w:t>___</w:t>
      </w:r>
    </w:p>
    <w:p w14:paraId="6496FE54" w14:textId="77777777" w:rsidR="00EE679B" w:rsidRDefault="00EE679B" w:rsidP="00EE679B">
      <w:pPr>
        <w:jc w:val="center"/>
        <w:rPr>
          <w:lang w:eastAsia="en-US"/>
        </w:rPr>
      </w:pPr>
    </w:p>
    <w:p w14:paraId="0FA7CF02" w14:textId="77777777" w:rsidR="00EE679B" w:rsidRDefault="00EE679B" w:rsidP="00EE679B">
      <w:pPr>
        <w:jc w:val="center"/>
        <w:rPr>
          <w:lang w:eastAsia="en-US"/>
        </w:rPr>
      </w:pPr>
    </w:p>
    <w:p w14:paraId="33BD482F" w14:textId="77777777" w:rsidR="00EE679B" w:rsidRDefault="00EE679B" w:rsidP="00EE679B">
      <w:pPr>
        <w:rPr>
          <w:lang w:eastAsia="en-US"/>
        </w:rPr>
      </w:pPr>
    </w:p>
    <w:p w14:paraId="7F86FF59" w14:textId="77777777" w:rsidR="00EE679B" w:rsidRDefault="00EE679B" w:rsidP="00EE679B">
      <w:pPr>
        <w:rPr>
          <w:lang w:eastAsia="en-US"/>
        </w:rPr>
      </w:pPr>
    </w:p>
    <w:p w14:paraId="78FEF616" w14:textId="77777777" w:rsidR="00EE679B" w:rsidRDefault="00EE679B" w:rsidP="00EE679B">
      <w:pPr>
        <w:pStyle w:val="Nadpis2"/>
        <w:ind w:left="0" w:firstLine="0"/>
        <w:jc w:val="center"/>
      </w:pPr>
      <w:r>
        <w:t>Pozmeňujúce a doplňujúce návrhy</w:t>
      </w:r>
    </w:p>
    <w:p w14:paraId="68339477" w14:textId="77777777" w:rsidR="00EE679B" w:rsidRDefault="00EE679B" w:rsidP="00EE679B">
      <w:pPr>
        <w:tabs>
          <w:tab w:val="left" w:pos="1021"/>
        </w:tabs>
        <w:jc w:val="both"/>
        <w:rPr>
          <w:b/>
        </w:rPr>
      </w:pPr>
    </w:p>
    <w:p w14:paraId="1DD3776B" w14:textId="77777777" w:rsidR="00EE679B" w:rsidRDefault="00EE679B" w:rsidP="00EE679B">
      <w:pPr>
        <w:rPr>
          <w:b/>
        </w:rPr>
      </w:pPr>
    </w:p>
    <w:p w14:paraId="5975AF50" w14:textId="77777777" w:rsidR="00EE679B" w:rsidRPr="00EE679B" w:rsidRDefault="00EE679B" w:rsidP="00EE679B">
      <w:pPr>
        <w:jc w:val="both"/>
        <w:rPr>
          <w:b/>
        </w:rPr>
      </w:pPr>
      <w:r w:rsidRPr="00EE679B">
        <w:rPr>
          <w:b/>
        </w:rPr>
        <w:t>k vládnemu návrhu zákona, ktorým sa mení a dopĺňa zákon č. 106/2004 Z. z. o spotrebnej dani z tabakových výrobkov v znení neskorších predpisov (tlač 313)</w:t>
      </w:r>
    </w:p>
    <w:p w14:paraId="0D302DAB" w14:textId="77777777" w:rsidR="00EE679B" w:rsidRDefault="00EE679B" w:rsidP="00EE679B">
      <w:pPr>
        <w:jc w:val="both"/>
      </w:pPr>
      <w:r>
        <w:rPr>
          <w:shd w:val="clear" w:color="auto" w:fill="FFFFFF"/>
        </w:rPr>
        <w:t>___________________________________________________________________________</w:t>
      </w:r>
    </w:p>
    <w:p w14:paraId="0C54B6B7" w14:textId="77777777" w:rsidR="00EE679B" w:rsidRDefault="00EE679B" w:rsidP="00EE679B"/>
    <w:p w14:paraId="28F249CC" w14:textId="77777777" w:rsidR="00EE679B" w:rsidRDefault="00EE679B" w:rsidP="00EE679B"/>
    <w:p w14:paraId="086B6759" w14:textId="77777777" w:rsidR="00636E6B" w:rsidRPr="00767969" w:rsidRDefault="00636E6B" w:rsidP="00636E6B">
      <w:pPr>
        <w:tabs>
          <w:tab w:val="left" w:pos="6972"/>
        </w:tabs>
        <w:jc w:val="both"/>
      </w:pPr>
    </w:p>
    <w:p w14:paraId="1B68818C"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5 sa za slovo „Predajom“ vkladajú slová „bezdymového tabakového výrobku“ a v 15. bode, § 19ab ods. 6 sa za slovo „Predajom“ vkladajú slová „výrobku súvisiaceho s tabakovými výrobkami“.</w:t>
      </w:r>
    </w:p>
    <w:p w14:paraId="133EA4E4"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654867D0" w14:textId="77777777" w:rsidR="00636E6B" w:rsidRPr="00767969" w:rsidRDefault="00636E6B" w:rsidP="00636E6B">
      <w:pPr>
        <w:tabs>
          <w:tab w:val="left" w:pos="6972"/>
        </w:tabs>
        <w:ind w:left="3969"/>
        <w:jc w:val="both"/>
      </w:pPr>
      <w:r w:rsidRPr="00767969">
        <w:t xml:space="preserve">Pozmeňujúci návrh terminologicky precizuje navrhované znenie, nakoľko sa v oboch prípadoch jedná o zavedenie pojmu vzťahujúceho sa výlučne na špecifický druh tabakového výrobku. </w:t>
      </w:r>
    </w:p>
    <w:p w14:paraId="25C37E1E"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57C9F96C"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15 sa za slová „povolenie na obchodovanie“ vkladajú slová „s bezdymovým tabakovým výrobkom“.</w:t>
      </w:r>
    </w:p>
    <w:p w14:paraId="7A728ABC" w14:textId="77777777" w:rsidR="00636E6B" w:rsidRPr="00767969" w:rsidRDefault="00636E6B" w:rsidP="00636E6B">
      <w:pPr>
        <w:tabs>
          <w:tab w:val="left" w:pos="6972"/>
        </w:tabs>
        <w:ind w:left="3969"/>
        <w:jc w:val="both"/>
      </w:pPr>
    </w:p>
    <w:p w14:paraId="17413AB9" w14:textId="77777777" w:rsidR="00636E6B" w:rsidRPr="00767969" w:rsidRDefault="00636E6B" w:rsidP="00636E6B">
      <w:pPr>
        <w:tabs>
          <w:tab w:val="left" w:pos="6972"/>
        </w:tabs>
        <w:ind w:left="3969"/>
        <w:jc w:val="both"/>
      </w:pPr>
      <w:r w:rsidRPr="00767969">
        <w:t xml:space="preserve">Pozmeňujúci návrh špecifikuje konkrétne povolenie v zmysle § 19aa ods. 7 (čl. I, 14. bod návrhu zákona), nakoľko platné znenie zákona č. 106/2004 Z. z. rozlišuje viacero povolení na obchodovanie podľa druhu tabakových výrobkov. </w:t>
      </w:r>
    </w:p>
    <w:p w14:paraId="3C767864" w14:textId="77777777" w:rsidR="00636E6B" w:rsidRPr="00767969" w:rsidRDefault="00636E6B" w:rsidP="00636E6B">
      <w:pPr>
        <w:tabs>
          <w:tab w:val="left" w:pos="6972"/>
        </w:tabs>
        <w:ind w:left="426" w:hanging="426"/>
        <w:jc w:val="both"/>
      </w:pPr>
    </w:p>
    <w:p w14:paraId="27F55C1C"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14:paraId="0ADB7877" w14:textId="77777777" w:rsidR="00636E6B" w:rsidRPr="00767969" w:rsidRDefault="00636E6B" w:rsidP="00636E6B">
      <w:pPr>
        <w:tabs>
          <w:tab w:val="left" w:pos="6972"/>
        </w:tabs>
        <w:ind w:left="3969"/>
        <w:jc w:val="both"/>
      </w:pPr>
    </w:p>
    <w:p w14:paraId="20A91BFD" w14:textId="77777777" w:rsidR="00636E6B" w:rsidRPr="00767969" w:rsidRDefault="00636E6B" w:rsidP="00636E6B">
      <w:pPr>
        <w:tabs>
          <w:tab w:val="left" w:pos="6972"/>
        </w:tabs>
        <w:ind w:left="3969"/>
        <w:jc w:val="both"/>
      </w:pPr>
      <w:r w:rsidRPr="00767969">
        <w:t xml:space="preserve">Pozmeňujúci návrh zosúlaďuje pojmy používané  v návrhu zákona v zmysle § 19aa ods. 22 (čl. I, 14. bod) a § 19ab ods. 24 (čl. I, 15. bod). </w:t>
      </w:r>
    </w:p>
    <w:p w14:paraId="12A37994"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247BCCE1"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18 úvodnej vete sa na konci pripájajú slová „okrem údajov podľa osobitného predpisu</w:t>
      </w:r>
      <w:r w:rsidRPr="00767969">
        <w:rPr>
          <w:rFonts w:ascii="Times New Roman" w:hAnsi="Times New Roman"/>
          <w:sz w:val="24"/>
          <w:szCs w:val="24"/>
          <w:vertAlign w:val="superscript"/>
        </w:rPr>
        <w:t>25d</w:t>
      </w:r>
      <w:r w:rsidRPr="00767969">
        <w:rPr>
          <w:rFonts w:ascii="Times New Roman" w:hAnsi="Times New Roman"/>
          <w:sz w:val="24"/>
          <w:szCs w:val="24"/>
        </w:rPr>
        <w:t>)“.</w:t>
      </w:r>
    </w:p>
    <w:p w14:paraId="3C6F8A5D" w14:textId="77777777" w:rsidR="00636E6B" w:rsidRPr="00767969" w:rsidRDefault="00636E6B" w:rsidP="00636E6B">
      <w:pPr>
        <w:tabs>
          <w:tab w:val="left" w:pos="6972"/>
        </w:tabs>
        <w:ind w:left="3969"/>
        <w:jc w:val="both"/>
      </w:pPr>
    </w:p>
    <w:p w14:paraId="1E1BD539" w14:textId="77777777" w:rsidR="00636E6B" w:rsidRPr="00767969" w:rsidRDefault="00636E6B" w:rsidP="00636E6B">
      <w:pPr>
        <w:tabs>
          <w:tab w:val="left" w:pos="6972"/>
        </w:tabs>
        <w:ind w:left="3969"/>
        <w:jc w:val="both"/>
      </w:pPr>
      <w:r w:rsidRPr="00767969">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14:paraId="2CCFB177" w14:textId="77777777" w:rsidR="00636E6B" w:rsidRPr="00767969" w:rsidRDefault="00636E6B" w:rsidP="00636E6B">
      <w:pPr>
        <w:tabs>
          <w:tab w:val="left" w:pos="6972"/>
        </w:tabs>
        <w:ind w:left="3969"/>
        <w:jc w:val="both"/>
      </w:pPr>
    </w:p>
    <w:p w14:paraId="36D80031"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20 písm. e) sa za slová „povolenie na distribúciu“ vkladajú slová „bezdymového tabakového výrobku“.</w:t>
      </w:r>
    </w:p>
    <w:p w14:paraId="178C291A" w14:textId="77777777" w:rsidR="00636E6B" w:rsidRPr="00767969" w:rsidRDefault="00636E6B" w:rsidP="00636E6B">
      <w:pPr>
        <w:tabs>
          <w:tab w:val="left" w:pos="6972"/>
        </w:tabs>
        <w:ind w:left="3969"/>
        <w:jc w:val="both"/>
      </w:pPr>
    </w:p>
    <w:p w14:paraId="771180FD" w14:textId="77777777" w:rsidR="00636E6B" w:rsidRPr="00767969" w:rsidRDefault="00636E6B" w:rsidP="00636E6B">
      <w:pPr>
        <w:tabs>
          <w:tab w:val="left" w:pos="6972"/>
        </w:tabs>
        <w:ind w:left="3969"/>
        <w:jc w:val="both"/>
      </w:pPr>
      <w:r w:rsidRPr="00767969">
        <w:t xml:space="preserve">Pozmeňujúci návrh špecifikuje konkrétne povolenie, nakoľko predložený návrh zákona  rozlišuje viacero povolení na distribúciu podľa druhu tabakových výrobkov (čl. I, 15. bod - § 19ab ods. 19). </w:t>
      </w:r>
    </w:p>
    <w:p w14:paraId="758E731A" w14:textId="77777777" w:rsidR="00636E6B" w:rsidRPr="00767969" w:rsidRDefault="00636E6B" w:rsidP="00636E6B">
      <w:pPr>
        <w:tabs>
          <w:tab w:val="left" w:pos="6972"/>
        </w:tabs>
        <w:jc w:val="both"/>
      </w:pPr>
    </w:p>
    <w:p w14:paraId="74E29CC3"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21 a v 28. bode, § 44ah ods. 13 sa slová „evidencie distribútorov s bezdymovým tabakovým výrobkom“ nahrádzajú slovami „evidencie držiteľov povolenia na distribúciu bezdymového tabakového výrobku“.</w:t>
      </w:r>
    </w:p>
    <w:p w14:paraId="34A4C978" w14:textId="77777777" w:rsidR="00636E6B" w:rsidRPr="00767969" w:rsidRDefault="00636E6B" w:rsidP="00636E6B">
      <w:pPr>
        <w:pStyle w:val="Odsekzoznamu"/>
        <w:tabs>
          <w:tab w:val="left" w:pos="6972"/>
        </w:tabs>
        <w:spacing w:after="0" w:line="240" w:lineRule="auto"/>
        <w:ind w:left="426"/>
        <w:jc w:val="both"/>
        <w:rPr>
          <w:rFonts w:ascii="Times New Roman" w:hAnsi="Times New Roman"/>
          <w:sz w:val="24"/>
          <w:szCs w:val="24"/>
        </w:rPr>
      </w:pPr>
    </w:p>
    <w:p w14:paraId="30D1D856" w14:textId="77777777" w:rsidR="00636E6B" w:rsidRPr="00767969" w:rsidRDefault="00636E6B" w:rsidP="00636E6B">
      <w:pPr>
        <w:tabs>
          <w:tab w:val="left" w:pos="6972"/>
        </w:tabs>
        <w:ind w:left="3969"/>
        <w:jc w:val="both"/>
      </w:pPr>
      <w:r w:rsidRPr="00767969">
        <w:t xml:space="preserve">Pozmeňujúci návrh zosúlaďuje pojmy používané  v návrhu zákona v zmysle § 19aa ods. 22 (čl. I, 15. bod). </w:t>
      </w:r>
    </w:p>
    <w:p w14:paraId="7D65299D" w14:textId="77777777" w:rsidR="00636E6B" w:rsidRPr="00767969" w:rsidRDefault="00636E6B" w:rsidP="00636E6B">
      <w:pPr>
        <w:tabs>
          <w:tab w:val="left" w:pos="6972"/>
        </w:tabs>
        <w:jc w:val="both"/>
      </w:pPr>
    </w:p>
    <w:p w14:paraId="2CFA6C17"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27 sa za druhé slovo „množstvom“ vkladajú slová „bezdymového tabakového výrobku“.</w:t>
      </w:r>
    </w:p>
    <w:p w14:paraId="1E11722B" w14:textId="77777777" w:rsidR="00636E6B" w:rsidRPr="00767969" w:rsidRDefault="00636E6B" w:rsidP="00636E6B">
      <w:pPr>
        <w:tabs>
          <w:tab w:val="left" w:pos="6972"/>
        </w:tabs>
        <w:jc w:val="both"/>
      </w:pPr>
    </w:p>
    <w:p w14:paraId="1E559DDC" w14:textId="77777777" w:rsidR="00636E6B" w:rsidRPr="00767969" w:rsidRDefault="00636E6B" w:rsidP="00636E6B">
      <w:pPr>
        <w:tabs>
          <w:tab w:val="left" w:pos="6972"/>
        </w:tabs>
        <w:ind w:left="3969"/>
        <w:jc w:val="both"/>
      </w:pPr>
      <w:r w:rsidRPr="00767969">
        <w:t>Pozmeňujúci návrh pojmovo precizuje navrhované znenie doplnením konkrétneho druhu tabakového výrobku.</w:t>
      </w:r>
    </w:p>
    <w:p w14:paraId="5595CA47" w14:textId="77777777" w:rsidR="00636E6B" w:rsidRPr="00767969" w:rsidRDefault="00636E6B" w:rsidP="00636E6B">
      <w:pPr>
        <w:tabs>
          <w:tab w:val="left" w:pos="6972"/>
        </w:tabs>
        <w:ind w:left="3969"/>
        <w:jc w:val="both"/>
      </w:pPr>
    </w:p>
    <w:p w14:paraId="6E7DD8F6"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41 písm. b) a v 15. bode, § 19ab ods. 44 písm. b) sa slová „odôvodnenom množstve“ nahrádzajú slovami „technologicky odôvodnenom množstve“.</w:t>
      </w:r>
    </w:p>
    <w:p w14:paraId="6CF94708" w14:textId="77777777" w:rsidR="00636E6B" w:rsidRPr="00767969" w:rsidRDefault="00636E6B" w:rsidP="00636E6B">
      <w:pPr>
        <w:tabs>
          <w:tab w:val="left" w:pos="6972"/>
        </w:tabs>
        <w:ind w:left="3969"/>
        <w:jc w:val="both"/>
      </w:pPr>
    </w:p>
    <w:p w14:paraId="3226ECE0" w14:textId="77777777" w:rsidR="00636E6B" w:rsidRPr="00767969" w:rsidRDefault="00636E6B" w:rsidP="00636E6B">
      <w:pPr>
        <w:tabs>
          <w:tab w:val="left" w:pos="6972"/>
        </w:tabs>
        <w:ind w:left="3969"/>
        <w:jc w:val="both"/>
      </w:pPr>
      <w:r w:rsidRPr="00767969">
        <w:t xml:space="preserve">Pozmeňujúci návrh konkretizuje vyjadrenie množstva tabakového výrobku odobraného colným úradom na účely úradnej skúšky v zmysle platného </w:t>
      </w:r>
      <w:r w:rsidRPr="00767969">
        <w:lastRenderedPageBreak/>
        <w:t>znenia zákona [napr. § 9 ods. 12 písm. a), § 19a ods. 24 písm. a)].</w:t>
      </w:r>
    </w:p>
    <w:p w14:paraId="1A5A27AB"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0FB079E1"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14. bode, § 19aa ods. 47 sa slová „na distribúciu s bezdymovým tabakovým výrobkom“ nahrádzajú slovami „na distribúciu bezdymového tabakového výrobku“.</w:t>
      </w:r>
    </w:p>
    <w:p w14:paraId="00406D68" w14:textId="77777777" w:rsidR="00636E6B" w:rsidRPr="00767969" w:rsidRDefault="00636E6B" w:rsidP="00636E6B">
      <w:pPr>
        <w:tabs>
          <w:tab w:val="left" w:pos="6972"/>
        </w:tabs>
        <w:ind w:left="3969"/>
        <w:jc w:val="both"/>
      </w:pPr>
    </w:p>
    <w:p w14:paraId="42B1D8E4" w14:textId="77777777" w:rsidR="00636E6B" w:rsidRPr="00767969" w:rsidRDefault="00636E6B" w:rsidP="00636E6B">
      <w:pPr>
        <w:tabs>
          <w:tab w:val="left" w:pos="6972"/>
        </w:tabs>
        <w:ind w:left="3969"/>
        <w:jc w:val="both"/>
      </w:pPr>
      <w:r w:rsidRPr="00767969">
        <w:t xml:space="preserve">Pozmeňujúci návrh gramatickej povahy zosúlaďuje pojmy používané v návrhu zákona (čl. I, 14. bod – napr. § 19aa ods. 17, 18 a ods. 20 až 28).  </w:t>
      </w:r>
    </w:p>
    <w:p w14:paraId="3BDA7FD1" w14:textId="77777777" w:rsidR="00636E6B" w:rsidRPr="00767969" w:rsidRDefault="00636E6B" w:rsidP="00636E6B">
      <w:pPr>
        <w:tabs>
          <w:tab w:val="left" w:pos="6972"/>
        </w:tabs>
        <w:ind w:left="3969"/>
        <w:jc w:val="both"/>
      </w:pPr>
    </w:p>
    <w:p w14:paraId="486646BF"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1 písm. b) sa nad slovo „vrecúško“ vkladá odkaz „</w:t>
      </w:r>
      <w:r w:rsidRPr="00767969">
        <w:rPr>
          <w:rFonts w:ascii="Times New Roman" w:hAnsi="Times New Roman"/>
          <w:sz w:val="24"/>
          <w:szCs w:val="24"/>
          <w:vertAlign w:val="superscript"/>
        </w:rPr>
        <w:t>5b</w:t>
      </w:r>
      <w:r w:rsidRPr="00767969">
        <w:rPr>
          <w:rFonts w:ascii="Times New Roman" w:hAnsi="Times New Roman"/>
          <w:sz w:val="24"/>
          <w:szCs w:val="24"/>
        </w:rPr>
        <w:t>)“.</w:t>
      </w:r>
    </w:p>
    <w:p w14:paraId="16B4F4B7"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371CD677"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r w:rsidRPr="00767969">
        <w:rPr>
          <w:rFonts w:ascii="Times New Roman" w:hAnsi="Times New Roman"/>
          <w:sz w:val="24"/>
          <w:szCs w:val="24"/>
        </w:rPr>
        <w:t xml:space="preserve">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 </w:t>
      </w:r>
    </w:p>
    <w:p w14:paraId="685C5FBB" w14:textId="77777777" w:rsidR="00636E6B" w:rsidRPr="00767969" w:rsidRDefault="00636E6B" w:rsidP="00636E6B">
      <w:pPr>
        <w:tabs>
          <w:tab w:val="left" w:pos="6972"/>
        </w:tabs>
        <w:jc w:val="both"/>
      </w:pPr>
    </w:p>
    <w:p w14:paraId="3AD1743B"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11 písm. d) a 28. bode, § 44ah ods. 7 písm. d) a ods. 17 písm. d) sa vypúšťa slovo „mu“.</w:t>
      </w:r>
    </w:p>
    <w:p w14:paraId="07F7A8DD" w14:textId="77777777" w:rsidR="00636E6B" w:rsidRPr="00767969" w:rsidRDefault="00636E6B" w:rsidP="00636E6B">
      <w:pPr>
        <w:tabs>
          <w:tab w:val="left" w:pos="6972"/>
        </w:tabs>
        <w:ind w:firstLine="3969"/>
        <w:jc w:val="both"/>
      </w:pPr>
      <w:r w:rsidRPr="00767969">
        <w:t xml:space="preserve">Pozmeňujúci návrh gramatickej povahy. </w:t>
      </w:r>
    </w:p>
    <w:p w14:paraId="4315D8B6" w14:textId="77777777" w:rsidR="00636E6B" w:rsidRPr="00767969" w:rsidRDefault="00636E6B" w:rsidP="00636E6B">
      <w:pPr>
        <w:tabs>
          <w:tab w:val="left" w:pos="6972"/>
        </w:tabs>
        <w:ind w:left="426" w:firstLine="3969"/>
        <w:jc w:val="both"/>
      </w:pPr>
    </w:p>
    <w:p w14:paraId="3827A153"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17, 20. bode (§ 40 ods. 1) a 28. bode, § 44ah ods. 14 a 24 sa slová „s tabakovým výrobkom“ nahrádzajú slovami „s tabakovými výrobkami“.</w:t>
      </w:r>
    </w:p>
    <w:p w14:paraId="6364B382"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p>
    <w:p w14:paraId="29477192"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r w:rsidRPr="00767969">
        <w:rPr>
          <w:rFonts w:ascii="Times New Roman" w:hAnsi="Times New Roman"/>
          <w:sz w:val="24"/>
          <w:szCs w:val="24"/>
        </w:rPr>
        <w:t xml:space="preserve">Pozmeňujúci návrh gramatickej povahy zosúlaďuje pojmy používané v návrhu zákona (čl. I, 15. bod – napr. § 19ab ods. 1, 2, 5, 8).  </w:t>
      </w:r>
    </w:p>
    <w:p w14:paraId="34DCC4BB" w14:textId="10F5D644" w:rsidR="00636E6B" w:rsidRDefault="00636E6B" w:rsidP="00636E6B">
      <w:pPr>
        <w:tabs>
          <w:tab w:val="left" w:pos="6972"/>
        </w:tabs>
        <w:jc w:val="both"/>
      </w:pPr>
    </w:p>
    <w:p w14:paraId="4229A2A1" w14:textId="77777777" w:rsidR="00FC7540" w:rsidRPr="00767969" w:rsidRDefault="00FC7540" w:rsidP="00636E6B">
      <w:pPr>
        <w:tabs>
          <w:tab w:val="left" w:pos="6972"/>
        </w:tabs>
        <w:jc w:val="both"/>
      </w:pPr>
    </w:p>
    <w:p w14:paraId="147419D8"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22 písm. e) sa slová „odňaté povolenie na distribúciu“ nahrádzajú slovami „podľa odseku 20 odňaté povolenie na distribúciu výrobku súvisiaceho s tabakovými výrobkami“.</w:t>
      </w:r>
    </w:p>
    <w:p w14:paraId="1A92C27B" w14:textId="77777777" w:rsidR="00636E6B" w:rsidRPr="00767969" w:rsidRDefault="00636E6B" w:rsidP="00636E6B">
      <w:pPr>
        <w:tabs>
          <w:tab w:val="left" w:pos="6972"/>
        </w:tabs>
        <w:ind w:left="3969"/>
        <w:jc w:val="both"/>
      </w:pPr>
      <w:r w:rsidRPr="00767969">
        <w:t xml:space="preserve">Pozmeňujúci návrh špecifikuje druh žiadosti, ako aj konkrétne povolenie, nakoľko predložený návrh zákona rozlišuje viacero žiadostí a povolení na distribúciu podľa druhu tabakových výrobkov (čl. I, 14. bod - § 19aa ods. 17). </w:t>
      </w:r>
    </w:p>
    <w:p w14:paraId="0B3BAEE5" w14:textId="620CEB26" w:rsidR="00636E6B" w:rsidRDefault="00636E6B" w:rsidP="00636E6B">
      <w:pPr>
        <w:tabs>
          <w:tab w:val="left" w:pos="6972"/>
        </w:tabs>
        <w:ind w:left="426" w:hanging="426"/>
        <w:jc w:val="both"/>
      </w:pPr>
    </w:p>
    <w:p w14:paraId="24A60AB7" w14:textId="77777777" w:rsidR="00FC7540" w:rsidRPr="00767969" w:rsidRDefault="00FC7540" w:rsidP="00636E6B">
      <w:pPr>
        <w:tabs>
          <w:tab w:val="left" w:pos="6972"/>
        </w:tabs>
        <w:ind w:left="426" w:hanging="426"/>
        <w:jc w:val="both"/>
      </w:pPr>
    </w:p>
    <w:p w14:paraId="0BB1423D"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lastRenderedPageBreak/>
        <w:t>V čl. I, 15. bode, § 19ab ods. 23 a 28. bode a § 44ah ods. 23 sa slová „evidencie distribútorov s výrobkom súvisiacim“ nahrádzajú slovami „evidencie držiteľov povolenia na distribúciu výrobku súvisiaceho“.</w:t>
      </w:r>
    </w:p>
    <w:p w14:paraId="2A46D6BC" w14:textId="77777777" w:rsidR="00636E6B" w:rsidRPr="00767969" w:rsidRDefault="00636E6B" w:rsidP="00636E6B">
      <w:pPr>
        <w:tabs>
          <w:tab w:val="left" w:pos="6972"/>
        </w:tabs>
        <w:jc w:val="both"/>
      </w:pPr>
    </w:p>
    <w:p w14:paraId="7AA8A317"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r w:rsidRPr="00767969">
        <w:rPr>
          <w:rFonts w:ascii="Times New Roman" w:hAnsi="Times New Roman"/>
          <w:sz w:val="24"/>
          <w:szCs w:val="24"/>
        </w:rPr>
        <w:t xml:space="preserve">Pozmeňujúci návrh zosúlaďuje pojmy používané  v návrhu zákona v zmysle § 19ab ods. 24 (čl. I, 15. bod).  </w:t>
      </w:r>
    </w:p>
    <w:p w14:paraId="32859D6C" w14:textId="77777777" w:rsidR="00636E6B" w:rsidRPr="00767969" w:rsidRDefault="00636E6B" w:rsidP="00636E6B">
      <w:pPr>
        <w:tabs>
          <w:tab w:val="left" w:pos="6972"/>
        </w:tabs>
        <w:jc w:val="both"/>
      </w:pPr>
    </w:p>
    <w:p w14:paraId="4AF4F9A5"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26 písm. d) sa slová „s bezdymovým tabakovým výrobkom“ nahrádzajú slovami „výrobku súvisiaceho s tabakovými výrobkami“.</w:t>
      </w:r>
    </w:p>
    <w:p w14:paraId="331A1EBC" w14:textId="77777777" w:rsidR="00636E6B" w:rsidRPr="00767969" w:rsidRDefault="00636E6B" w:rsidP="00636E6B">
      <w:pPr>
        <w:tabs>
          <w:tab w:val="left" w:pos="6972"/>
        </w:tabs>
        <w:ind w:left="3969"/>
        <w:jc w:val="both"/>
      </w:pPr>
    </w:p>
    <w:p w14:paraId="0C19EC70" w14:textId="77777777" w:rsidR="00636E6B" w:rsidRPr="00767969" w:rsidRDefault="00636E6B" w:rsidP="00636E6B">
      <w:pPr>
        <w:tabs>
          <w:tab w:val="left" w:pos="6972"/>
        </w:tabs>
        <w:ind w:left="3969"/>
        <w:jc w:val="both"/>
      </w:pPr>
      <w:r w:rsidRPr="00767969">
        <w:t xml:space="preserve">Pozmeňujúci návrh terminologicky koriguje chybne naformulovanú osobu držiteľa povolenia v prípade, podľa ktorého colný úrad odníme povolenie na distribúciu výrobku súvisiaceho s tabakovými výrobkami. </w:t>
      </w:r>
    </w:p>
    <w:p w14:paraId="59904BDE" w14:textId="77777777" w:rsidR="00636E6B" w:rsidRPr="00767969" w:rsidRDefault="00636E6B" w:rsidP="00636E6B">
      <w:pPr>
        <w:tabs>
          <w:tab w:val="left" w:pos="6972"/>
        </w:tabs>
        <w:ind w:left="3969"/>
        <w:jc w:val="both"/>
      </w:pPr>
    </w:p>
    <w:p w14:paraId="0FBB72EC"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29 sa za druhé slovo „množstvom“ vkladajú slová „výrobku súvisiaceho s tabakovými výrobkami“.</w:t>
      </w:r>
    </w:p>
    <w:p w14:paraId="25347119" w14:textId="77777777" w:rsidR="00636E6B" w:rsidRPr="00767969" w:rsidRDefault="00636E6B" w:rsidP="00636E6B">
      <w:pPr>
        <w:tabs>
          <w:tab w:val="left" w:pos="6972"/>
        </w:tabs>
        <w:jc w:val="both"/>
      </w:pPr>
    </w:p>
    <w:p w14:paraId="67E389BF" w14:textId="77777777" w:rsidR="00636E6B" w:rsidRPr="00767969" w:rsidRDefault="00636E6B" w:rsidP="00636E6B">
      <w:pPr>
        <w:tabs>
          <w:tab w:val="left" w:pos="6972"/>
        </w:tabs>
        <w:ind w:left="3969"/>
        <w:jc w:val="both"/>
      </w:pPr>
      <w:r w:rsidRPr="00767969">
        <w:t>Pozmeňujúci návrh pojmovo precizuje navrhované znenie doplnením konkrétneho druhu tabakového výrobku.</w:t>
      </w:r>
    </w:p>
    <w:p w14:paraId="1F285109" w14:textId="77777777" w:rsidR="00636E6B" w:rsidRPr="00767969" w:rsidRDefault="00636E6B" w:rsidP="00636E6B">
      <w:pPr>
        <w:tabs>
          <w:tab w:val="left" w:pos="6972"/>
        </w:tabs>
        <w:ind w:left="426" w:hanging="426"/>
        <w:jc w:val="both"/>
      </w:pPr>
    </w:p>
    <w:p w14:paraId="68B98847"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34 písm. b) sa slovo „dodáva“ nahrádza slovom „dodala“.</w:t>
      </w:r>
    </w:p>
    <w:p w14:paraId="30AE0CF8" w14:textId="77777777" w:rsidR="00636E6B" w:rsidRPr="00767969" w:rsidRDefault="00636E6B" w:rsidP="00636E6B">
      <w:pPr>
        <w:tabs>
          <w:tab w:val="left" w:pos="6972"/>
        </w:tabs>
        <w:ind w:left="3969"/>
        <w:jc w:val="both"/>
      </w:pPr>
    </w:p>
    <w:p w14:paraId="203465A1" w14:textId="77777777" w:rsidR="00636E6B" w:rsidRPr="00767969" w:rsidRDefault="00636E6B" w:rsidP="00636E6B">
      <w:pPr>
        <w:tabs>
          <w:tab w:val="left" w:pos="6972"/>
        </w:tabs>
        <w:ind w:left="3969"/>
        <w:jc w:val="both"/>
      </w:pPr>
      <w:r w:rsidRPr="00767969">
        <w:t xml:space="preserve">Pozmeňujúci návrh precizujúci znenie citovaného ustanovenia tak, aby z neho jasne vyplývalo, že platiteľom dane je aj osoba, ktorá tabakové výrobky dodala na daňové územie aj len jednorazovo, tak ako je to napr. podľa čl. I, 14. bodu návrhu zákona (§ 19aa ods. 30). </w:t>
      </w:r>
    </w:p>
    <w:p w14:paraId="152B9BAC" w14:textId="77777777" w:rsidR="00636E6B" w:rsidRPr="00767969" w:rsidRDefault="00636E6B" w:rsidP="00636E6B">
      <w:pPr>
        <w:tabs>
          <w:tab w:val="left" w:pos="6972"/>
        </w:tabs>
        <w:ind w:left="3969"/>
        <w:jc w:val="both"/>
      </w:pPr>
    </w:p>
    <w:p w14:paraId="44FFC237"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38 sa za slovo „balenie“ vkladajú slová „výrobku súvisiaceho s tabakovými výrobkami“.</w:t>
      </w:r>
    </w:p>
    <w:p w14:paraId="52CFB9DD" w14:textId="77777777" w:rsidR="00636E6B" w:rsidRPr="00767969" w:rsidRDefault="00636E6B" w:rsidP="00636E6B">
      <w:pPr>
        <w:tabs>
          <w:tab w:val="left" w:pos="6972"/>
        </w:tabs>
        <w:ind w:left="3969"/>
        <w:jc w:val="both"/>
      </w:pPr>
      <w:r w:rsidRPr="00767969">
        <w:t>Pozmeňujúci návrh pojmovo konkretizuje definíciu spotrebiteľského balenia výrobku súvisiaceho s tabakovými výrobkami.</w:t>
      </w:r>
    </w:p>
    <w:p w14:paraId="061A2629" w14:textId="77777777" w:rsidR="00636E6B" w:rsidRPr="00767969" w:rsidRDefault="00636E6B" w:rsidP="00636E6B">
      <w:pPr>
        <w:tabs>
          <w:tab w:val="left" w:pos="6972"/>
        </w:tabs>
        <w:ind w:left="3969"/>
        <w:jc w:val="both"/>
      </w:pPr>
    </w:p>
    <w:p w14:paraId="3436A253"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39 sa pred slová „sadzba dane“ vkladajú slová „opis tovaru“.</w:t>
      </w:r>
    </w:p>
    <w:p w14:paraId="2EFE232B" w14:textId="77777777" w:rsidR="00636E6B" w:rsidRPr="00767969" w:rsidRDefault="00636E6B" w:rsidP="00636E6B">
      <w:pPr>
        <w:tabs>
          <w:tab w:val="left" w:pos="6972"/>
        </w:tabs>
        <w:ind w:left="3969"/>
        <w:jc w:val="both"/>
      </w:pPr>
    </w:p>
    <w:p w14:paraId="6697FA5E" w14:textId="77777777" w:rsidR="00636E6B" w:rsidRPr="00767969" w:rsidRDefault="00636E6B" w:rsidP="00636E6B">
      <w:pPr>
        <w:tabs>
          <w:tab w:val="left" w:pos="6972"/>
        </w:tabs>
        <w:ind w:left="3969"/>
        <w:jc w:val="both"/>
      </w:pPr>
      <w:r w:rsidRPr="00767969">
        <w:t xml:space="preserve">Pozmeňujúci návrh zosúlaďuje navrhované znenie s platným znením zákona, ako aj znením čl. I, 5. bodu návrhu zákona (§ 6 ods. 1). </w:t>
      </w:r>
    </w:p>
    <w:p w14:paraId="6F6CC881" w14:textId="77777777" w:rsidR="00636E6B" w:rsidRPr="00767969" w:rsidRDefault="00636E6B" w:rsidP="00636E6B">
      <w:pPr>
        <w:tabs>
          <w:tab w:val="left" w:pos="6972"/>
        </w:tabs>
        <w:ind w:left="3969"/>
        <w:jc w:val="both"/>
      </w:pPr>
    </w:p>
    <w:p w14:paraId="3B54ED55"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lastRenderedPageBreak/>
        <w:t>V čl. I, 15. bode, § 19ab ods. 42 sa za slovo „dane“ vkladajú slová „z výrobku súvisiaceho s tabakovými výrobkami“.</w:t>
      </w:r>
    </w:p>
    <w:p w14:paraId="4421A215" w14:textId="77777777" w:rsidR="00636E6B" w:rsidRPr="00767969" w:rsidRDefault="00636E6B" w:rsidP="00636E6B">
      <w:pPr>
        <w:tabs>
          <w:tab w:val="left" w:pos="6972"/>
        </w:tabs>
        <w:ind w:left="3969"/>
        <w:jc w:val="both"/>
      </w:pPr>
    </w:p>
    <w:p w14:paraId="5953CF0D" w14:textId="77777777" w:rsidR="00636E6B" w:rsidRPr="00767969" w:rsidRDefault="00636E6B" w:rsidP="00636E6B">
      <w:pPr>
        <w:tabs>
          <w:tab w:val="left" w:pos="6972"/>
        </w:tabs>
        <w:ind w:left="3969"/>
        <w:jc w:val="both"/>
      </w:pPr>
      <w:r w:rsidRPr="00767969">
        <w:t>Pozmeňujúci návrh doplnením označenia druhu tabakového výrobku konkretizuje navrhované ustanovenie.</w:t>
      </w:r>
    </w:p>
    <w:p w14:paraId="7F3B143D" w14:textId="77777777" w:rsidR="00636E6B" w:rsidRPr="00767969" w:rsidRDefault="00636E6B" w:rsidP="00636E6B">
      <w:pPr>
        <w:ind w:left="3969"/>
      </w:pPr>
    </w:p>
    <w:p w14:paraId="1884654B"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15. bode, § 19ab ods. 50 sa slová „distribúciu s výrobkom súvisiacim“ nahrádzajú slovami „distribúciu výrobku súvisiaceho“.</w:t>
      </w:r>
    </w:p>
    <w:p w14:paraId="2A2EAEE9" w14:textId="77777777" w:rsidR="00636E6B" w:rsidRPr="00767969" w:rsidRDefault="00636E6B" w:rsidP="00636E6B">
      <w:pPr>
        <w:tabs>
          <w:tab w:val="left" w:pos="6972"/>
        </w:tabs>
        <w:jc w:val="both"/>
      </w:pPr>
    </w:p>
    <w:p w14:paraId="5BF8F11E" w14:textId="77777777" w:rsidR="00636E6B" w:rsidRPr="00767969" w:rsidRDefault="00636E6B" w:rsidP="00636E6B">
      <w:pPr>
        <w:pStyle w:val="Odsekzoznamu"/>
        <w:tabs>
          <w:tab w:val="left" w:pos="6972"/>
        </w:tabs>
        <w:spacing w:after="0" w:line="240" w:lineRule="auto"/>
        <w:ind w:left="3969"/>
        <w:jc w:val="both"/>
        <w:rPr>
          <w:rFonts w:ascii="Times New Roman" w:hAnsi="Times New Roman"/>
          <w:sz w:val="24"/>
          <w:szCs w:val="24"/>
        </w:rPr>
      </w:pPr>
      <w:r w:rsidRPr="00767969">
        <w:rPr>
          <w:rFonts w:ascii="Times New Roman" w:hAnsi="Times New Roman"/>
          <w:sz w:val="24"/>
          <w:szCs w:val="24"/>
        </w:rPr>
        <w:t xml:space="preserve">Pozmeňujúci návrh gramatickej povahy zosúlaďuje pojmy používané v návrhu zákona (čl. I, 15. bod – napr. § 19ab ods. 27, 28, 31).  </w:t>
      </w:r>
    </w:p>
    <w:p w14:paraId="7846E8E2" w14:textId="77777777" w:rsidR="00636E6B" w:rsidRPr="00767969" w:rsidRDefault="00636E6B" w:rsidP="00636E6B">
      <w:pPr>
        <w:tabs>
          <w:tab w:val="left" w:pos="6972"/>
        </w:tabs>
        <w:jc w:val="both"/>
      </w:pPr>
    </w:p>
    <w:p w14:paraId="53610FE6"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28. bode, § 44ah ods. 5 písm. b) a ods. 10 písm. b) sa slová „odseku 2“ nahrádzajú slovami „ods. 2“.</w:t>
      </w:r>
    </w:p>
    <w:p w14:paraId="545788CF" w14:textId="77777777" w:rsidR="00636E6B" w:rsidRPr="00767969" w:rsidRDefault="00636E6B" w:rsidP="00636E6B">
      <w:pPr>
        <w:tabs>
          <w:tab w:val="left" w:pos="6972"/>
        </w:tabs>
        <w:ind w:left="3969"/>
        <w:jc w:val="both"/>
      </w:pPr>
      <w:r w:rsidRPr="00767969">
        <w:t xml:space="preserve">Pozmeňujúci návrh legislatívno-technicky upravuje znenie vnútorného odkazu tak, aby bolo zrejmé, že sa jedná o odsek 2 v § 19aa (čl. I, 14. bod návrhu zákona). </w:t>
      </w:r>
    </w:p>
    <w:p w14:paraId="3D283E7F" w14:textId="77777777" w:rsidR="00636E6B" w:rsidRPr="00767969" w:rsidRDefault="00636E6B" w:rsidP="00636E6B">
      <w:pPr>
        <w:tabs>
          <w:tab w:val="left" w:pos="6972"/>
        </w:tabs>
        <w:ind w:left="3969"/>
        <w:jc w:val="both"/>
      </w:pPr>
    </w:p>
    <w:p w14:paraId="4BF26B0C"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28. bode, § 44ah ods. 11 sa slová „odseku 9“ nahrádzajú slovami „odseku 10“.</w:t>
      </w:r>
    </w:p>
    <w:p w14:paraId="2E018E31" w14:textId="77777777" w:rsidR="00636E6B" w:rsidRPr="00767969" w:rsidRDefault="00636E6B" w:rsidP="00636E6B">
      <w:pPr>
        <w:tabs>
          <w:tab w:val="left" w:pos="6972"/>
        </w:tabs>
        <w:ind w:left="3969"/>
        <w:jc w:val="both"/>
      </w:pPr>
    </w:p>
    <w:p w14:paraId="0CB8B7AF" w14:textId="77777777" w:rsidR="00636E6B" w:rsidRPr="00767969" w:rsidRDefault="00636E6B" w:rsidP="00636E6B">
      <w:pPr>
        <w:tabs>
          <w:tab w:val="left" w:pos="6972"/>
        </w:tabs>
        <w:ind w:left="3969"/>
        <w:jc w:val="both"/>
      </w:pPr>
      <w:r w:rsidRPr="00767969">
        <w:t>Pozmeňujúci návrh koriguje znenie vnútorného odkazu tak, aby bolo zrejmé, o akú žiadosť sa v danom ustanovení jedná.</w:t>
      </w:r>
    </w:p>
    <w:p w14:paraId="256B6BCC" w14:textId="77777777" w:rsidR="00636E6B" w:rsidRPr="00767969" w:rsidRDefault="00636E6B" w:rsidP="00636E6B">
      <w:pPr>
        <w:tabs>
          <w:tab w:val="left" w:pos="6972"/>
        </w:tabs>
        <w:jc w:val="both"/>
      </w:pPr>
    </w:p>
    <w:p w14:paraId="251345EE"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V čl. I, 28. bode, § 44ai ods. 12 sa slová „znak platnosť“ nahrádzajú slovami „znak pre platnosť“.</w:t>
      </w:r>
    </w:p>
    <w:p w14:paraId="7E2F15FD" w14:textId="77777777" w:rsidR="00636E6B" w:rsidRPr="00767969" w:rsidRDefault="00636E6B" w:rsidP="00636E6B">
      <w:pPr>
        <w:tabs>
          <w:tab w:val="left" w:pos="6972"/>
        </w:tabs>
        <w:ind w:left="3969"/>
        <w:jc w:val="both"/>
      </w:pPr>
      <w:r w:rsidRPr="00767969">
        <w:t xml:space="preserve">Pozmeňujúci návrh gramatickej povahy. </w:t>
      </w:r>
    </w:p>
    <w:p w14:paraId="6F6B8CE8" w14:textId="77777777" w:rsidR="00636E6B" w:rsidRPr="00767969" w:rsidRDefault="00636E6B" w:rsidP="00636E6B">
      <w:pPr>
        <w:tabs>
          <w:tab w:val="left" w:pos="6972"/>
        </w:tabs>
        <w:ind w:left="3969"/>
        <w:jc w:val="both"/>
      </w:pPr>
    </w:p>
    <w:p w14:paraId="0C09A62E" w14:textId="77777777" w:rsidR="00636E6B" w:rsidRPr="00767969" w:rsidRDefault="00636E6B" w:rsidP="00636E6B">
      <w:pPr>
        <w:pStyle w:val="Odsekzoznamu"/>
        <w:numPr>
          <w:ilvl w:val="0"/>
          <w:numId w:val="14"/>
        </w:numPr>
        <w:tabs>
          <w:tab w:val="left" w:pos="6972"/>
        </w:tabs>
        <w:spacing w:after="0" w:line="360" w:lineRule="auto"/>
        <w:ind w:left="426" w:hanging="426"/>
        <w:jc w:val="both"/>
        <w:rPr>
          <w:rFonts w:ascii="Times New Roman" w:hAnsi="Times New Roman"/>
          <w:sz w:val="24"/>
          <w:szCs w:val="24"/>
        </w:rPr>
      </w:pPr>
      <w:r w:rsidRPr="00767969">
        <w:rPr>
          <w:rFonts w:ascii="Times New Roman" w:hAnsi="Times New Roman"/>
          <w:sz w:val="24"/>
          <w:szCs w:val="24"/>
        </w:rPr>
        <w:t xml:space="preserve">V čl. I, 28. bode, § 44ai ods. 22 sa slová „sa uvedie znak“ nahrádzajú slovami „je uvedený znak“. </w:t>
      </w:r>
    </w:p>
    <w:p w14:paraId="6938FCF6" w14:textId="77777777" w:rsidR="00636E6B" w:rsidRPr="00767969" w:rsidRDefault="00636E6B" w:rsidP="00636E6B">
      <w:pPr>
        <w:tabs>
          <w:tab w:val="left" w:pos="6972"/>
        </w:tabs>
        <w:ind w:left="3969"/>
        <w:jc w:val="both"/>
      </w:pPr>
    </w:p>
    <w:p w14:paraId="4A4D69CB" w14:textId="77777777" w:rsidR="00636E6B" w:rsidRPr="00767969" w:rsidRDefault="00636E6B" w:rsidP="00636E6B">
      <w:pPr>
        <w:tabs>
          <w:tab w:val="left" w:pos="6972"/>
        </w:tabs>
        <w:ind w:left="3969"/>
        <w:jc w:val="both"/>
      </w:pPr>
      <w:r w:rsidRPr="00767969">
        <w:t xml:space="preserve">Pozmeňujúci návrh gramaticky precizuje citované znenie, nakoľko znaky sadzieb dane na kontrolné známky umiestňuje priamo autorizovaná tlačiareň a povinná osoba už len označuje tabakové výrobky kontrolnou známkou so zodpovedajúcim znakom sadzby dane. </w:t>
      </w:r>
    </w:p>
    <w:p w14:paraId="16E07753" w14:textId="77777777" w:rsidR="00636E6B" w:rsidRPr="00767969" w:rsidRDefault="00636E6B" w:rsidP="00636E6B">
      <w:pPr>
        <w:tabs>
          <w:tab w:val="left" w:pos="6972"/>
        </w:tabs>
        <w:ind w:left="3969"/>
        <w:jc w:val="both"/>
      </w:pPr>
    </w:p>
    <w:p w14:paraId="3C4E782E" w14:textId="77777777" w:rsidR="00636E6B" w:rsidRPr="00767969" w:rsidRDefault="00636E6B" w:rsidP="00636E6B">
      <w:pPr>
        <w:tabs>
          <w:tab w:val="left" w:pos="6972"/>
        </w:tabs>
        <w:ind w:left="3969"/>
        <w:jc w:val="both"/>
      </w:pPr>
    </w:p>
    <w:p w14:paraId="4D9864BA" w14:textId="77777777" w:rsidR="00EE679B" w:rsidRDefault="00EE679B" w:rsidP="008D7E05">
      <w:bookmarkStart w:id="1" w:name="_GoBack"/>
      <w:bookmarkEnd w:id="1"/>
    </w:p>
    <w:sectPr w:rsidR="00EE679B" w:rsidSect="002A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0F71071"/>
    <w:multiLevelType w:val="hybridMultilevel"/>
    <w:tmpl w:val="AC443084"/>
    <w:lvl w:ilvl="0" w:tplc="1C5C6EDC">
      <w:start w:val="1"/>
      <w:numFmt w:val="decimal"/>
      <w:lvlText w:val="%1."/>
      <w:lvlJc w:val="left"/>
      <w:pPr>
        <w:ind w:left="1637" w:hanging="360"/>
      </w:pPr>
      <w:rPr>
        <w:rFonts w:hint="default"/>
        <w:b w:val="0"/>
        <w:color w:val="333333"/>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E34A0C"/>
    <w:multiLevelType w:val="hybridMultilevel"/>
    <w:tmpl w:val="7090D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A669C7"/>
    <w:multiLevelType w:val="hybridMultilevel"/>
    <w:tmpl w:val="231E9A54"/>
    <w:lvl w:ilvl="0" w:tplc="EFD20602">
      <w:start w:val="1"/>
      <w:numFmt w:val="decimal"/>
      <w:lvlText w:val="%1."/>
      <w:lvlJc w:val="left"/>
      <w:pPr>
        <w:ind w:left="1428" w:hanging="360"/>
      </w:pPr>
      <w:rPr>
        <w:rFonts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9"/>
  </w:num>
  <w:num w:numId="2">
    <w:abstractNumId w:val="2"/>
  </w:num>
  <w:num w:numId="3">
    <w:abstractNumId w:val="6"/>
  </w:num>
  <w:num w:numId="4">
    <w:abstractNumId w:val="7"/>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12"/>
  </w:num>
  <w:num w:numId="12">
    <w:abstractNumId w:val="5"/>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3802"/>
    <w:rsid w:val="000148AC"/>
    <w:rsid w:val="00026256"/>
    <w:rsid w:val="00026947"/>
    <w:rsid w:val="00032D35"/>
    <w:rsid w:val="00036654"/>
    <w:rsid w:val="00057EDA"/>
    <w:rsid w:val="0007423F"/>
    <w:rsid w:val="000A0E0D"/>
    <w:rsid w:val="000A6016"/>
    <w:rsid w:val="000C3393"/>
    <w:rsid w:val="000D0351"/>
    <w:rsid w:val="000D505C"/>
    <w:rsid w:val="000E174A"/>
    <w:rsid w:val="001208BB"/>
    <w:rsid w:val="00124DE6"/>
    <w:rsid w:val="001445DD"/>
    <w:rsid w:val="00150F6A"/>
    <w:rsid w:val="00162D22"/>
    <w:rsid w:val="0016427D"/>
    <w:rsid w:val="00174CEE"/>
    <w:rsid w:val="0018239E"/>
    <w:rsid w:val="00182632"/>
    <w:rsid w:val="0018322F"/>
    <w:rsid w:val="00194D0C"/>
    <w:rsid w:val="001A0FB2"/>
    <w:rsid w:val="001A5458"/>
    <w:rsid w:val="001A5EDA"/>
    <w:rsid w:val="001A6FD1"/>
    <w:rsid w:val="001B0A2E"/>
    <w:rsid w:val="001B3AED"/>
    <w:rsid w:val="001C650A"/>
    <w:rsid w:val="001D141C"/>
    <w:rsid w:val="001D7A2B"/>
    <w:rsid w:val="001E4C05"/>
    <w:rsid w:val="00204229"/>
    <w:rsid w:val="002058EF"/>
    <w:rsid w:val="00206A1C"/>
    <w:rsid w:val="00212AB6"/>
    <w:rsid w:val="00221877"/>
    <w:rsid w:val="00222CF3"/>
    <w:rsid w:val="0023411B"/>
    <w:rsid w:val="0024454D"/>
    <w:rsid w:val="00246D4B"/>
    <w:rsid w:val="002600D3"/>
    <w:rsid w:val="00267972"/>
    <w:rsid w:val="002736DE"/>
    <w:rsid w:val="00280C01"/>
    <w:rsid w:val="00295FD4"/>
    <w:rsid w:val="0029766F"/>
    <w:rsid w:val="002A0165"/>
    <w:rsid w:val="002A0AB6"/>
    <w:rsid w:val="002A428F"/>
    <w:rsid w:val="002A5B9D"/>
    <w:rsid w:val="002A61CE"/>
    <w:rsid w:val="002B203B"/>
    <w:rsid w:val="002B76E5"/>
    <w:rsid w:val="002C3C2F"/>
    <w:rsid w:val="002C53CF"/>
    <w:rsid w:val="003028AD"/>
    <w:rsid w:val="0031096C"/>
    <w:rsid w:val="00346745"/>
    <w:rsid w:val="003470A3"/>
    <w:rsid w:val="00363809"/>
    <w:rsid w:val="0038595A"/>
    <w:rsid w:val="00390FCA"/>
    <w:rsid w:val="003A4218"/>
    <w:rsid w:val="003A4822"/>
    <w:rsid w:val="003B1AA7"/>
    <w:rsid w:val="003B6412"/>
    <w:rsid w:val="003C6C3C"/>
    <w:rsid w:val="003D363E"/>
    <w:rsid w:val="003D53DC"/>
    <w:rsid w:val="003E2F0F"/>
    <w:rsid w:val="003F475E"/>
    <w:rsid w:val="003F70FA"/>
    <w:rsid w:val="00406F4A"/>
    <w:rsid w:val="00425116"/>
    <w:rsid w:val="00426966"/>
    <w:rsid w:val="00435CBB"/>
    <w:rsid w:val="004533F7"/>
    <w:rsid w:val="0047266F"/>
    <w:rsid w:val="00485DEB"/>
    <w:rsid w:val="004B476C"/>
    <w:rsid w:val="004C4F94"/>
    <w:rsid w:val="004C6382"/>
    <w:rsid w:val="004D08E8"/>
    <w:rsid w:val="004E6345"/>
    <w:rsid w:val="004F572F"/>
    <w:rsid w:val="004F7D53"/>
    <w:rsid w:val="00522BC4"/>
    <w:rsid w:val="005247F5"/>
    <w:rsid w:val="0054340C"/>
    <w:rsid w:val="005512EC"/>
    <w:rsid w:val="00551A91"/>
    <w:rsid w:val="00553129"/>
    <w:rsid w:val="00565A2A"/>
    <w:rsid w:val="00571F87"/>
    <w:rsid w:val="0058230A"/>
    <w:rsid w:val="005969D0"/>
    <w:rsid w:val="005A1258"/>
    <w:rsid w:val="005A1F00"/>
    <w:rsid w:val="005B4684"/>
    <w:rsid w:val="005E547E"/>
    <w:rsid w:val="005F2196"/>
    <w:rsid w:val="005F296F"/>
    <w:rsid w:val="00601F04"/>
    <w:rsid w:val="00611225"/>
    <w:rsid w:val="00612762"/>
    <w:rsid w:val="00622EC1"/>
    <w:rsid w:val="00636E6B"/>
    <w:rsid w:val="00647C69"/>
    <w:rsid w:val="00651CDF"/>
    <w:rsid w:val="00654F58"/>
    <w:rsid w:val="00664898"/>
    <w:rsid w:val="006678BC"/>
    <w:rsid w:val="006860A4"/>
    <w:rsid w:val="00690E26"/>
    <w:rsid w:val="00693B36"/>
    <w:rsid w:val="006C0F18"/>
    <w:rsid w:val="006C376D"/>
    <w:rsid w:val="006F07F9"/>
    <w:rsid w:val="006F73EA"/>
    <w:rsid w:val="00722FED"/>
    <w:rsid w:val="0072422D"/>
    <w:rsid w:val="007262C0"/>
    <w:rsid w:val="00733BAE"/>
    <w:rsid w:val="00740AB2"/>
    <w:rsid w:val="007449A7"/>
    <w:rsid w:val="00747312"/>
    <w:rsid w:val="0075072F"/>
    <w:rsid w:val="00763895"/>
    <w:rsid w:val="007852C2"/>
    <w:rsid w:val="007914DD"/>
    <w:rsid w:val="007C23A2"/>
    <w:rsid w:val="007C4D88"/>
    <w:rsid w:val="007C6B70"/>
    <w:rsid w:val="007C6BB6"/>
    <w:rsid w:val="007D0E04"/>
    <w:rsid w:val="007D2BE9"/>
    <w:rsid w:val="007E610C"/>
    <w:rsid w:val="00801592"/>
    <w:rsid w:val="00802759"/>
    <w:rsid w:val="00805829"/>
    <w:rsid w:val="00806DBF"/>
    <w:rsid w:val="008321DB"/>
    <w:rsid w:val="008417F5"/>
    <w:rsid w:val="008455A7"/>
    <w:rsid w:val="00852247"/>
    <w:rsid w:val="00872EDE"/>
    <w:rsid w:val="00880FB3"/>
    <w:rsid w:val="00881083"/>
    <w:rsid w:val="008815FC"/>
    <w:rsid w:val="008C1D92"/>
    <w:rsid w:val="008D249C"/>
    <w:rsid w:val="008D7E05"/>
    <w:rsid w:val="008F7799"/>
    <w:rsid w:val="008F7FE2"/>
    <w:rsid w:val="00910948"/>
    <w:rsid w:val="00913C57"/>
    <w:rsid w:val="009219BE"/>
    <w:rsid w:val="00924ECA"/>
    <w:rsid w:val="00940C0D"/>
    <w:rsid w:val="00945F50"/>
    <w:rsid w:val="0095696D"/>
    <w:rsid w:val="00957BE3"/>
    <w:rsid w:val="00992714"/>
    <w:rsid w:val="009B297B"/>
    <w:rsid w:val="009B44D0"/>
    <w:rsid w:val="009D102B"/>
    <w:rsid w:val="009D6644"/>
    <w:rsid w:val="009E0869"/>
    <w:rsid w:val="009E4DFB"/>
    <w:rsid w:val="009F4003"/>
    <w:rsid w:val="009F4197"/>
    <w:rsid w:val="00A05EFD"/>
    <w:rsid w:val="00A26D2A"/>
    <w:rsid w:val="00A31C26"/>
    <w:rsid w:val="00A37B73"/>
    <w:rsid w:val="00A44CB4"/>
    <w:rsid w:val="00A755AD"/>
    <w:rsid w:val="00A851D3"/>
    <w:rsid w:val="00AA3E6B"/>
    <w:rsid w:val="00AB1A07"/>
    <w:rsid w:val="00AB1A71"/>
    <w:rsid w:val="00AB2C30"/>
    <w:rsid w:val="00AB6420"/>
    <w:rsid w:val="00AB6969"/>
    <w:rsid w:val="00AC34B0"/>
    <w:rsid w:val="00AD59C6"/>
    <w:rsid w:val="00AD6188"/>
    <w:rsid w:val="00AD7B22"/>
    <w:rsid w:val="00AF0AF5"/>
    <w:rsid w:val="00B04B24"/>
    <w:rsid w:val="00B05279"/>
    <w:rsid w:val="00B2232D"/>
    <w:rsid w:val="00B273A2"/>
    <w:rsid w:val="00B30B03"/>
    <w:rsid w:val="00B32539"/>
    <w:rsid w:val="00B45D02"/>
    <w:rsid w:val="00B86C2B"/>
    <w:rsid w:val="00B908DF"/>
    <w:rsid w:val="00B92945"/>
    <w:rsid w:val="00BA5D0A"/>
    <w:rsid w:val="00BB29B3"/>
    <w:rsid w:val="00BC1C98"/>
    <w:rsid w:val="00BD5E48"/>
    <w:rsid w:val="00BE0D8A"/>
    <w:rsid w:val="00BF65C1"/>
    <w:rsid w:val="00C10EEA"/>
    <w:rsid w:val="00C4621B"/>
    <w:rsid w:val="00C539CE"/>
    <w:rsid w:val="00C56A7B"/>
    <w:rsid w:val="00C621A5"/>
    <w:rsid w:val="00C82487"/>
    <w:rsid w:val="00CC0A94"/>
    <w:rsid w:val="00CD0180"/>
    <w:rsid w:val="00CD23B7"/>
    <w:rsid w:val="00CD76B2"/>
    <w:rsid w:val="00CF53B8"/>
    <w:rsid w:val="00D07A2D"/>
    <w:rsid w:val="00D21A79"/>
    <w:rsid w:val="00D22BDF"/>
    <w:rsid w:val="00D23979"/>
    <w:rsid w:val="00D24ED8"/>
    <w:rsid w:val="00D26C98"/>
    <w:rsid w:val="00D3302C"/>
    <w:rsid w:val="00D371D4"/>
    <w:rsid w:val="00D43BD5"/>
    <w:rsid w:val="00D47ADF"/>
    <w:rsid w:val="00D65C26"/>
    <w:rsid w:val="00D737BD"/>
    <w:rsid w:val="00D81A3C"/>
    <w:rsid w:val="00D8539D"/>
    <w:rsid w:val="00D9721A"/>
    <w:rsid w:val="00DA21A5"/>
    <w:rsid w:val="00DB1AA1"/>
    <w:rsid w:val="00DB3702"/>
    <w:rsid w:val="00DB4E77"/>
    <w:rsid w:val="00DB7AD2"/>
    <w:rsid w:val="00DC788B"/>
    <w:rsid w:val="00DE6504"/>
    <w:rsid w:val="00DF278D"/>
    <w:rsid w:val="00DF27BB"/>
    <w:rsid w:val="00E0027B"/>
    <w:rsid w:val="00E06B05"/>
    <w:rsid w:val="00E075CA"/>
    <w:rsid w:val="00E12F77"/>
    <w:rsid w:val="00E15552"/>
    <w:rsid w:val="00E1639E"/>
    <w:rsid w:val="00E22843"/>
    <w:rsid w:val="00E26F44"/>
    <w:rsid w:val="00E33FB1"/>
    <w:rsid w:val="00E45212"/>
    <w:rsid w:val="00E557D4"/>
    <w:rsid w:val="00E627F8"/>
    <w:rsid w:val="00E66CB2"/>
    <w:rsid w:val="00E736F9"/>
    <w:rsid w:val="00E84F94"/>
    <w:rsid w:val="00E90D10"/>
    <w:rsid w:val="00EA1420"/>
    <w:rsid w:val="00EA2062"/>
    <w:rsid w:val="00EE679B"/>
    <w:rsid w:val="00EF1207"/>
    <w:rsid w:val="00EF2687"/>
    <w:rsid w:val="00EF2D4B"/>
    <w:rsid w:val="00EF3835"/>
    <w:rsid w:val="00F02FC5"/>
    <w:rsid w:val="00F052B0"/>
    <w:rsid w:val="00F31B94"/>
    <w:rsid w:val="00F65FB3"/>
    <w:rsid w:val="00F67AF7"/>
    <w:rsid w:val="00F77BDC"/>
    <w:rsid w:val="00F77F33"/>
    <w:rsid w:val="00F97029"/>
    <w:rsid w:val="00FB2E3C"/>
    <w:rsid w:val="00FC1C78"/>
    <w:rsid w:val="00FC7540"/>
    <w:rsid w:val="00FF4DC6"/>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459542312">
      <w:bodyDiv w:val="1"/>
      <w:marLeft w:val="0"/>
      <w:marRight w:val="0"/>
      <w:marTop w:val="0"/>
      <w:marBottom w:val="0"/>
      <w:divBdr>
        <w:top w:val="none" w:sz="0" w:space="0" w:color="auto"/>
        <w:left w:val="none" w:sz="0" w:space="0" w:color="auto"/>
        <w:bottom w:val="none" w:sz="0" w:space="0" w:color="auto"/>
        <w:right w:val="none" w:sz="0" w:space="0" w:color="auto"/>
      </w:divBdr>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 w:id="21285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1445</Words>
  <Characters>8239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32</cp:revision>
  <cp:lastPrinted>2024-08-28T12:18:00Z</cp:lastPrinted>
  <dcterms:created xsi:type="dcterms:W3CDTF">2024-05-13T11:50:00Z</dcterms:created>
  <dcterms:modified xsi:type="dcterms:W3CDTF">2024-08-28T12:18:00Z</dcterms:modified>
</cp:coreProperties>
</file>