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FF4" w:rsidRPr="00CF30EA" w:rsidRDefault="00F33FF4" w:rsidP="00F33FF4">
      <w:pPr>
        <w:spacing w:after="0" w:line="264" w:lineRule="auto"/>
        <w:ind w:firstLine="360"/>
        <w:jc w:val="center"/>
        <w:outlineLvl w:val="0"/>
        <w:rPr>
          <w:rFonts w:ascii="Times New Roman" w:hAnsi="Times New Roman"/>
          <w:sz w:val="24"/>
          <w:szCs w:val="24"/>
        </w:rPr>
      </w:pPr>
      <w:r w:rsidRPr="00CF30EA">
        <w:rPr>
          <w:rFonts w:ascii="Times New Roman" w:hAnsi="Times New Roman"/>
          <w:sz w:val="24"/>
          <w:szCs w:val="24"/>
        </w:rPr>
        <w:t>N á v r h</w:t>
      </w:r>
    </w:p>
    <w:p w:rsidR="00F33FF4" w:rsidRPr="00CF30EA" w:rsidRDefault="00F33FF4" w:rsidP="00F33FF4">
      <w:pPr>
        <w:spacing w:after="0" w:line="264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F33FF4" w:rsidRPr="00CF30EA" w:rsidRDefault="00F33FF4" w:rsidP="00F33FF4">
      <w:pPr>
        <w:spacing w:after="0" w:line="264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F30EA">
        <w:rPr>
          <w:rFonts w:ascii="Times New Roman" w:hAnsi="Times New Roman"/>
          <w:b/>
          <w:sz w:val="24"/>
          <w:szCs w:val="24"/>
        </w:rPr>
        <w:t>ZÁKON</w:t>
      </w:r>
    </w:p>
    <w:p w:rsidR="00F33FF4" w:rsidRPr="00CF30EA" w:rsidRDefault="00F33FF4" w:rsidP="00F33FF4">
      <w:pPr>
        <w:spacing w:after="0" w:line="264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F33FF4" w:rsidRPr="00CF30EA" w:rsidRDefault="00F33FF4" w:rsidP="00F33FF4">
      <w:pPr>
        <w:spacing w:after="0" w:line="264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.........</w:t>
      </w:r>
      <w:r w:rsidRPr="00CF30EA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24</w:t>
      </w:r>
      <w:r w:rsidRPr="00CF30EA">
        <w:rPr>
          <w:rFonts w:ascii="Times New Roman" w:hAnsi="Times New Roman"/>
          <w:b/>
          <w:sz w:val="24"/>
          <w:szCs w:val="24"/>
        </w:rPr>
        <w:t>,</w:t>
      </w:r>
    </w:p>
    <w:p w:rsidR="00F33FF4" w:rsidRPr="00CF30EA" w:rsidRDefault="00F33FF4" w:rsidP="00F33FF4">
      <w:pPr>
        <w:spacing w:after="0" w:line="264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F33FF4" w:rsidRPr="0066550E" w:rsidRDefault="00F33FF4" w:rsidP="00F33FF4">
      <w:pPr>
        <w:spacing w:after="0" w:line="264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0E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543/2002 Z. z. o ochrane prírody a krajiny v znení neskorších predpisov </w:t>
      </w:r>
    </w:p>
    <w:p w:rsidR="00F33FF4" w:rsidRPr="0066550E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3FF4" w:rsidRPr="0066550E" w:rsidRDefault="00F33FF4" w:rsidP="00F33FF4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33FF4" w:rsidRPr="0066550E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66550E" w:rsidRDefault="00F33FF4" w:rsidP="00F33FF4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66550E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</w:t>
      </w:r>
    </w:p>
    <w:p w:rsidR="00F33FF4" w:rsidRPr="0066550E" w:rsidRDefault="00F33FF4" w:rsidP="00F33FF4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F33FF4" w:rsidRPr="0066550E" w:rsidRDefault="00F33FF4" w:rsidP="00F33FF4">
      <w:pPr>
        <w:spacing w:after="0" w:line="264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Zákon č. 543/2002 Z. z. o ochrane prírody a krajiny v znení zákona č.</w:t>
      </w:r>
      <w:r w:rsidRPr="0066550E">
        <w:rPr>
          <w:rFonts w:ascii="Times New Roman" w:eastAsiaTheme="minorEastAsia" w:hAnsi="Times New Roman" w:cs="Times New Roman"/>
          <w:bCs/>
          <w:snapToGrid w:val="0"/>
          <w:sz w:val="24"/>
          <w:szCs w:val="24"/>
          <w:lang w:eastAsia="sk-SK"/>
        </w:rPr>
        <w:t xml:space="preserve"> 525/2003 Z. z., zákona č. 205/2004 Z. z., zákona č. 364/2004 Z. z., zákona č. 587/2004 Z. z., zákona  č. 15/2005 Z. z., zákona č. 479/2005 Z. z.,</w:t>
      </w:r>
      <w:r w:rsidRPr="0066550E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t> zákona č. 24/2006 Z. z., zákona č. 359/2007 Z. z., zákona č. 454/2007 Z. z., zákona č. 515/2008 Z. z., zákona č. 117/2010 Z. z., zákona č. 145/2010 Z. z., zákona č. 408/2011 Z. z., zákona č. 180/2013 Z. z., zákona č. 207/2013 Z. z.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, zákona č. 311/2013 Z. z., zákona č. 506/2013 Z. z., zákona č. 35/2014 Z. z., zákona č. 198/2014 Z. z., zákona č. 314/2014 Z. z., zákona č. 324/2014 Z. z., zákona č. 91/2016 Z. z., zákona č. 125/2016 Z. z., zákona č. 240/2017 Z. z., zákona č. 177/2018 Z. z., zákona č. 284/2018 Z. z., zákona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č. 310/2018 Z. z., zákona č. 150/2019 Z. z., zákona č. 221/2019 Z. z., zákona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č. 356/2019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Z. z., zákona č. 460/2019 Z. z., zákona č. 74/2020 Z. z., zákona č. 6/2022 Z.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z., zákona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č. 377/2022 Z. z.,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 zákona č. 272/20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2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3 Z. z.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, zákona 127/2024 Z. z. a zákona 202/2024 Z. z.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sa mení a dopĺňa takto:</w:t>
      </w:r>
    </w:p>
    <w:p w:rsidR="00F33FF4" w:rsidRPr="00ED6EF0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</w:t>
      </w:r>
      <w:r w:rsidRPr="001A5706">
        <w:rPr>
          <w:rFonts w:ascii="Times New Roman" w:hAnsi="Times New Roman" w:cs="Times New Roman"/>
          <w:sz w:val="24"/>
          <w:szCs w:val="24"/>
        </w:rPr>
        <w:t xml:space="preserve"> sa ods</w:t>
      </w:r>
      <w:r>
        <w:rPr>
          <w:rFonts w:ascii="Times New Roman" w:hAnsi="Times New Roman" w:cs="Times New Roman"/>
          <w:sz w:val="24"/>
          <w:szCs w:val="24"/>
        </w:rPr>
        <w:t>ek 2</w:t>
      </w:r>
      <w:r w:rsidRPr="001A5706">
        <w:rPr>
          <w:rFonts w:ascii="Times New Roman" w:hAnsi="Times New Roman" w:cs="Times New Roman"/>
          <w:sz w:val="24"/>
          <w:szCs w:val="24"/>
        </w:rPr>
        <w:t xml:space="preserve"> dopĺňa písmenom </w:t>
      </w:r>
      <w:r>
        <w:rPr>
          <w:rFonts w:ascii="Times New Roman" w:hAnsi="Times New Roman" w:cs="Times New Roman"/>
          <w:sz w:val="24"/>
          <w:szCs w:val="24"/>
        </w:rPr>
        <w:t>zo</w:t>
      </w:r>
      <w:r w:rsidRPr="001A5706">
        <w:rPr>
          <w:rFonts w:ascii="Times New Roman" w:hAnsi="Times New Roman" w:cs="Times New Roman"/>
          <w:sz w:val="24"/>
          <w:szCs w:val="24"/>
        </w:rPr>
        <w:t>), ktoré znie</w:t>
      </w:r>
    </w:p>
    <w:p w:rsidR="00F33FF4" w:rsidRDefault="00F33FF4" w:rsidP="00F33FF4">
      <w:pPr>
        <w:pStyle w:val="Odsekzoznamu"/>
        <w:spacing w:after="0" w:line="264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,,zo</w:t>
      </w:r>
      <w:r w:rsidRPr="001A570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p</w:t>
      </w:r>
      <w:r w:rsidRPr="000063C1">
        <w:rPr>
          <w:rFonts w:asciiTheme="majorBidi" w:hAnsiTheme="majorBidi" w:cstheme="majorBidi"/>
          <w:sz w:val="24"/>
          <w:szCs w:val="24"/>
        </w:rPr>
        <w:t>rístupové poľné cesty sprístupňujú jednotlivé parcely, prípadne zabezpečujú sezónne komunikačné prepojenie v rámci jedného parcelného celku alebo vlastníka, alebo tvoria hranice medzi vlastníckymi pozemkami. Navrhujú sa jednopruhové s vhodným prevádzku zabezpečujúcim spevnením, prípadne nespevnené</w:t>
      </w:r>
      <w:r>
        <w:rPr>
          <w:rFonts w:asciiTheme="majorBidi" w:hAnsiTheme="majorBidi" w:cstheme="majorBidi"/>
          <w:sz w:val="24"/>
          <w:szCs w:val="24"/>
        </w:rPr>
        <w:t>.“.</w:t>
      </w:r>
    </w:p>
    <w:p w:rsidR="00F33FF4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V § 13 ods. 1 písmeno a) znie:</w:t>
      </w:r>
    </w:p>
    <w:p w:rsidR="00F33FF4" w:rsidRPr="001A5706" w:rsidRDefault="00F33FF4" w:rsidP="00F33FF4">
      <w:pPr>
        <w:spacing w:after="0" w:line="264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agraf-13.odsek-1.oznacenie"/>
      <w:r w:rsidRPr="001A5706">
        <w:rPr>
          <w:rFonts w:ascii="Times New Roman" w:hAnsi="Times New Roman" w:cs="Times New Roman"/>
          <w:color w:val="000000"/>
          <w:sz w:val="24"/>
          <w:szCs w:val="24"/>
        </w:rPr>
        <w:t>,,</w:t>
      </w:r>
      <w:bookmarkStart w:id="1" w:name="paragraf-13.odsek-1.pismeno-a.oznacenie"/>
      <w:bookmarkStart w:id="2" w:name="paragraf-13.odsek-1.pismeno-a"/>
      <w:bookmarkEnd w:id="0"/>
      <w:r w:rsidRPr="001A5706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"/>
      <w:r w:rsidRPr="001A5706">
        <w:rPr>
          <w:rFonts w:ascii="Times New Roman" w:hAnsi="Times New Roman" w:cs="Times New Roman"/>
          <w:color w:val="000000"/>
          <w:sz w:val="24"/>
          <w:szCs w:val="24"/>
        </w:rPr>
        <w:t>jazdiť alebo stáť s motorovým vozidlom</w:t>
      </w:r>
      <w:r w:rsidRPr="001A570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44</w:t>
      </w:r>
      <w:r w:rsidRPr="001A5706">
        <w:rPr>
          <w:rFonts w:ascii="Times New Roman" w:hAnsi="Times New Roman" w:cs="Times New Roman"/>
          <w:sz w:val="24"/>
          <w:szCs w:val="24"/>
        </w:rPr>
        <w:t>)</w:t>
      </w:r>
      <w:bookmarkStart w:id="3" w:name="paragraf-13.odsek-1.pismeno-a.text"/>
      <w:r w:rsidRPr="001A5706">
        <w:rPr>
          <w:rFonts w:ascii="Times New Roman" w:hAnsi="Times New Roman" w:cs="Times New Roman"/>
          <w:color w:val="000000"/>
          <w:sz w:val="24"/>
          <w:szCs w:val="24"/>
        </w:rPr>
        <w:t xml:space="preserve"> na pozemkoch za hranicami zastavaného územia obce mimo diaľnice, cesty, miestnej cesty, účelovej cesty</w:t>
      </w:r>
      <w:r w:rsidRPr="001A570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45</w:t>
      </w:r>
      <w:r w:rsidRPr="001A570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existujúce prístupové poľné cesty,</w:t>
      </w:r>
      <w:r w:rsidRPr="001A5706">
        <w:rPr>
          <w:rFonts w:ascii="Times New Roman" w:hAnsi="Times New Roman" w:cs="Times New Roman"/>
          <w:color w:val="000000"/>
          <w:sz w:val="24"/>
          <w:szCs w:val="24"/>
        </w:rPr>
        <w:t xml:space="preserve"> parkoviska, čerpacej stanice, garáže alebo továrenského, staničného alebo letiskového priestoru</w:t>
      </w:r>
      <w:bookmarkEnd w:id="2"/>
      <w:bookmarkEnd w:id="3"/>
      <w:r w:rsidRPr="001A5706">
        <w:rPr>
          <w:rFonts w:ascii="Times New Roman" w:hAnsi="Times New Roman" w:cs="Times New Roman"/>
          <w:color w:val="000000"/>
          <w:sz w:val="24"/>
          <w:szCs w:val="24"/>
        </w:rPr>
        <w:t>,“.</w:t>
      </w:r>
    </w:p>
    <w:p w:rsidR="00F33FF4" w:rsidRPr="001A5706" w:rsidRDefault="00F33FF4" w:rsidP="00F33FF4">
      <w:pPr>
        <w:spacing w:after="0" w:line="264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5706">
        <w:rPr>
          <w:rFonts w:ascii="Times New Roman" w:hAnsi="Times New Roman" w:cs="Times New Roman"/>
          <w:iCs/>
          <w:sz w:val="24"/>
          <w:szCs w:val="24"/>
        </w:rPr>
        <w:t>Poznámky pod čiarou k odkazom 44 a 45 znejú:</w:t>
      </w:r>
    </w:p>
    <w:p w:rsidR="00F33FF4" w:rsidRPr="001A5706" w:rsidRDefault="00F33FF4" w:rsidP="00F33FF4">
      <w:pPr>
        <w:shd w:val="clear" w:color="auto" w:fill="FFFFFF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„</w:t>
      </w:r>
      <w:r w:rsidRPr="001A5706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Pr="001A5706">
        <w:rPr>
          <w:rFonts w:ascii="Times New Roman" w:hAnsi="Times New Roman" w:cs="Times New Roman"/>
          <w:sz w:val="24"/>
          <w:szCs w:val="24"/>
        </w:rPr>
        <w:t xml:space="preserve">) § 2 písm. l) </w:t>
      </w:r>
      <w:hyperlink r:id="rId5" w:anchor="paragraf-40.odsek-1" w:tooltip="Odkaz na predpis alebo ustanovenie" w:history="1">
        <w:r w:rsidRPr="001A5706">
          <w:rPr>
            <w:rFonts w:ascii="Times New Roman" w:hAnsi="Times New Roman" w:cs="Times New Roman"/>
            <w:iCs/>
            <w:sz w:val="24"/>
            <w:szCs w:val="24"/>
          </w:rPr>
          <w:t xml:space="preserve"> zákona č. 8/2009 Z. z.</w:t>
        </w:r>
      </w:hyperlink>
      <w:r w:rsidRPr="001A57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570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 cestnej premávke a o zmene a doplnení niektorých zákonov</w:t>
      </w:r>
      <w:r w:rsidRPr="001A5706">
        <w:rPr>
          <w:rFonts w:ascii="Times New Roman" w:hAnsi="Times New Roman" w:cs="Times New Roman"/>
          <w:sz w:val="24"/>
          <w:szCs w:val="24"/>
        </w:rPr>
        <w:t> v znení neskorších predpisov.</w:t>
      </w:r>
    </w:p>
    <w:p w:rsidR="00F33FF4" w:rsidRPr="001A5706" w:rsidRDefault="00F33FF4" w:rsidP="00F33FF4">
      <w:pPr>
        <w:shd w:val="clear" w:color="auto" w:fill="FFFFFF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1A5706">
        <w:rPr>
          <w:rFonts w:ascii="Times New Roman" w:hAnsi="Times New Roman" w:cs="Times New Roman"/>
          <w:sz w:val="24"/>
          <w:szCs w:val="24"/>
        </w:rPr>
        <w:t>) § 1 ods. 2 až 4 zákona č. 135/1961 Zb. v znení neskorších predpisov.</w:t>
      </w:r>
    </w:p>
    <w:p w:rsidR="00F33FF4" w:rsidRPr="001A5706" w:rsidRDefault="00F33FF4" w:rsidP="00F33FF4">
      <w:pPr>
        <w:shd w:val="clear" w:color="auto" w:fill="FFFFFF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§ 3, 7, 8 a 22 vyhlášky Federálneho ministerstva dopravy č. 35/1984 Zb., ktorou sa vykonáva zákon o pozemných komunikáciách (cestný zákon).“.</w:t>
      </w:r>
    </w:p>
    <w:p w:rsidR="00F33FF4" w:rsidRPr="001A5706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Pr="001A5706">
        <w:rPr>
          <w:rFonts w:ascii="Times New Roman" w:hAnsi="Times New Roman" w:cs="Times New Roman"/>
          <w:sz w:val="24"/>
          <w:szCs w:val="24"/>
        </w:rPr>
        <w:t xml:space="preserve">§ 13 ods. 1 </w:t>
      </w:r>
      <w:r w:rsidRPr="001A57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vypúšťa písmeno b).</w:t>
      </w:r>
    </w:p>
    <w:p w:rsidR="00F33FF4" w:rsidRPr="001A5706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A57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Doterajšie písmeno c) sa označuje ako písmeno b).</w:t>
      </w:r>
    </w:p>
    <w:p w:rsidR="00F33FF4" w:rsidRPr="001A5706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V § 13 ods. 3 úvodnej vete sa slová „písm. a) a b)“ nahrádzajú slovami „písm. a)“ a </w:t>
      </w:r>
      <w:r>
        <w:rPr>
          <w:rFonts w:ascii="Times New Roman" w:hAnsi="Times New Roman" w:cs="Times New Roman"/>
          <w:sz w:val="24"/>
          <w:szCs w:val="24"/>
        </w:rPr>
        <w:t xml:space="preserve">nad </w:t>
      </w:r>
      <w:r w:rsidRPr="001A5706">
        <w:rPr>
          <w:rFonts w:ascii="Times New Roman" w:hAnsi="Times New Roman" w:cs="Times New Roman"/>
          <w:sz w:val="24"/>
          <w:szCs w:val="24"/>
        </w:rPr>
        <w:t>slovom „vozidla“ sa vypúšťa odkaz „</w:t>
      </w:r>
      <w:r w:rsidRPr="001A5706">
        <w:rPr>
          <w:rFonts w:ascii="Times New Roman" w:hAnsi="Times New Roman" w:cs="Times New Roman"/>
          <w:sz w:val="24"/>
          <w:szCs w:val="24"/>
          <w:vertAlign w:val="superscript"/>
        </w:rPr>
        <w:t>55</w:t>
      </w:r>
      <w:r w:rsidRPr="001A5706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F33FF4" w:rsidRPr="001A5706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8F5EA9" w:rsidRDefault="00F33FF4" w:rsidP="00F33FF4">
      <w:pPr>
        <w:spacing w:after="0" w:line="264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Poznámka pod čiarou k odkazu 55 sa vypúšťa.</w:t>
      </w:r>
      <w:r w:rsidRPr="008F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FF4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V § 13 ods. 3 písmeno a) znie:</w:t>
      </w:r>
    </w:p>
    <w:p w:rsidR="00F33FF4" w:rsidRPr="001A5706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,,a) slúžiaceho na obhospodarovanie pozemku alebo používaného</w:t>
      </w:r>
      <w:r w:rsidRPr="001A5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správcom vodného toku alebo vlastníkom, správcom alebo nájomcom pozemku, na ktorý sa vzťahuje tento zákaz, na jazdu alebo státie na pozemku v jeho vlastníctve, správe alebo nájme alebo na príjazd k takémuto pozemku cez iné pozemky,“.</w:t>
      </w:r>
    </w:p>
    <w:p w:rsidR="00F33FF4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V § 13 sa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1A5706">
        <w:rPr>
          <w:rFonts w:ascii="Times New Roman" w:hAnsi="Times New Roman" w:cs="Times New Roman"/>
          <w:sz w:val="24"/>
          <w:szCs w:val="24"/>
        </w:rPr>
        <w:t xml:space="preserve"> 3 dopĺňa písmenom e), ktoré znie:</w:t>
      </w:r>
    </w:p>
    <w:p w:rsidR="00F33FF4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,,e) zamestnancov orgánu ochrany prírody</w:t>
      </w:r>
      <w:r>
        <w:rPr>
          <w:rFonts w:ascii="Times New Roman" w:hAnsi="Times New Roman" w:cs="Times New Roman"/>
          <w:sz w:val="24"/>
          <w:szCs w:val="24"/>
        </w:rPr>
        <w:t>, ktorí majú v pôsobnosti ochranu prírody a krajiny</w:t>
      </w:r>
      <w:r w:rsidRPr="001A5706">
        <w:rPr>
          <w:rFonts w:ascii="Times New Roman" w:hAnsi="Times New Roman" w:cs="Times New Roman"/>
          <w:sz w:val="24"/>
          <w:szCs w:val="24"/>
        </w:rPr>
        <w:t>.“.</w:t>
      </w:r>
    </w:p>
    <w:p w:rsidR="00F33FF4" w:rsidRPr="0066550E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 ods.</w:t>
      </w:r>
      <w:r w:rsidRPr="001A5706">
        <w:rPr>
          <w:rFonts w:ascii="Times New Roman" w:hAnsi="Times New Roman" w:cs="Times New Roman"/>
          <w:sz w:val="24"/>
          <w:szCs w:val="24"/>
        </w:rPr>
        <w:t xml:space="preserve"> 1 písmeno a) znie:</w:t>
      </w:r>
    </w:p>
    <w:p w:rsidR="00F33FF4" w:rsidRPr="001A5706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706">
        <w:rPr>
          <w:rFonts w:ascii="Times New Roman" w:hAnsi="Times New Roman" w:cs="Times New Roman"/>
          <w:sz w:val="24"/>
          <w:szCs w:val="24"/>
        </w:rPr>
        <w:t xml:space="preserve">,,a) </w:t>
      </w:r>
      <w:r w:rsidRPr="001A5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jazdiť alebo stáť s motorovým vozidlom alebo záprahovým vozidlom, najmä vozom, kočom alebo saňami na pozemkoch za hranicami zastavaného územia obce mimo diaľnice, cesty, miestnej cesty, parkoviska, čerpacej stanice, </w:t>
      </w:r>
      <w:r w:rsidRPr="001A5706">
        <w:rPr>
          <w:rFonts w:ascii="Times New Roman" w:hAnsi="Times New Roman" w:cs="Times New Roman"/>
          <w:color w:val="000000"/>
          <w:sz w:val="24"/>
          <w:szCs w:val="24"/>
        </w:rPr>
        <w:t>garáže alebo továrenského, staničného alebo letiskového priestoru</w:t>
      </w:r>
      <w:r w:rsidRPr="001A570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1A5706">
        <w:rPr>
          <w:rFonts w:ascii="Times New Roman" w:hAnsi="Times New Roman" w:cs="Times New Roman"/>
          <w:sz w:val="24"/>
          <w:szCs w:val="24"/>
        </w:rPr>
        <w:t xml:space="preserve"> § 13 ods. 3</w:t>
      </w:r>
      <w:bookmarkStart w:id="4" w:name="paragraf-14.odsek-1.pismeno-a.text"/>
      <w:r w:rsidRPr="001A5706">
        <w:rPr>
          <w:rFonts w:ascii="Times New Roman" w:hAnsi="Times New Roman" w:cs="Times New Roman"/>
          <w:sz w:val="24"/>
          <w:szCs w:val="24"/>
        </w:rPr>
        <w:t xml:space="preserve"> </w:t>
      </w:r>
      <w:r w:rsidRPr="001A5706">
        <w:rPr>
          <w:rFonts w:ascii="Times New Roman" w:hAnsi="Times New Roman" w:cs="Times New Roman"/>
          <w:color w:val="000000"/>
          <w:sz w:val="24"/>
          <w:szCs w:val="24"/>
        </w:rPr>
        <w:t>platí rovnako,</w:t>
      </w:r>
      <w:bookmarkEnd w:id="4"/>
      <w:r w:rsidRPr="001A5706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:rsidR="00F33FF4" w:rsidRPr="002830F9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706">
        <w:rPr>
          <w:rFonts w:ascii="Times New Roman" w:hAnsi="Times New Roman" w:cs="Times New Roman"/>
          <w:sz w:val="24"/>
          <w:szCs w:val="24"/>
        </w:rPr>
        <w:t>V § 14 ods. 1 písm. b) a § 49 ods. 7 písm. a) sa slovo „komunikácie“ nahrádza slovom „cesty“.</w:t>
      </w:r>
    </w:p>
    <w:p w:rsidR="00F33FF4" w:rsidRPr="001A5706" w:rsidRDefault="00F33FF4" w:rsidP="00F33FF4">
      <w:pPr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3FF4" w:rsidRPr="001A5706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 xml:space="preserve">V § 14 </w:t>
      </w:r>
      <w:r>
        <w:rPr>
          <w:rFonts w:ascii="Times New Roman" w:hAnsi="Times New Roman" w:cs="Times New Roman"/>
          <w:sz w:val="24"/>
          <w:szCs w:val="24"/>
        </w:rPr>
        <w:t>sa odsek</w:t>
      </w:r>
      <w:r w:rsidRPr="001A5706">
        <w:rPr>
          <w:rFonts w:ascii="Times New Roman" w:hAnsi="Times New Roman" w:cs="Times New Roman"/>
          <w:sz w:val="24"/>
          <w:szCs w:val="24"/>
        </w:rPr>
        <w:t xml:space="preserve"> 3 dopĺňa písmenom d), ktoré znie:</w:t>
      </w:r>
    </w:p>
    <w:p w:rsidR="00F33FF4" w:rsidRPr="001A5706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A5706">
        <w:rPr>
          <w:rFonts w:ascii="Times New Roman" w:hAnsi="Times New Roman" w:cs="Times New Roman"/>
          <w:sz w:val="24"/>
          <w:szCs w:val="24"/>
        </w:rPr>
        <w:t>,,d) zamestnancov orgánu ochrany prírody</w:t>
      </w:r>
      <w:r w:rsidRPr="00575E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ktorí majú</w:t>
      </w:r>
      <w:r w:rsidRPr="00575E45">
        <w:rPr>
          <w:rFonts w:ascii="Times New Roman" w:hAnsi="Times New Roman" w:cs="Times New Roman"/>
          <w:sz w:val="24"/>
          <w:szCs w:val="24"/>
        </w:rPr>
        <w:t xml:space="preserve"> v pôsobnosti ochranu prírody a krajiny</w:t>
      </w:r>
      <w:r w:rsidRPr="001A5706">
        <w:rPr>
          <w:rFonts w:ascii="Times New Roman" w:hAnsi="Times New Roman" w:cs="Times New Roman"/>
          <w:sz w:val="24"/>
          <w:szCs w:val="24"/>
        </w:rPr>
        <w:t>.“.</w:t>
      </w:r>
    </w:p>
    <w:p w:rsidR="00F33FF4" w:rsidRPr="00193297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66550E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V § 71a sa za odsek 2 vkladá nový odsek 3, ktorý znie:</w:t>
      </w:r>
    </w:p>
    <w:p w:rsidR="00F33FF4" w:rsidRDefault="00F33FF4" w:rsidP="00F33FF4">
      <w:pPr>
        <w:spacing w:after="0" w:line="264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50E">
        <w:rPr>
          <w:rFonts w:ascii="Times New Roman" w:hAnsi="Times New Roman" w:cs="Times New Roman"/>
          <w:color w:val="000000"/>
          <w:sz w:val="24"/>
          <w:szCs w:val="24"/>
        </w:rPr>
        <w:t xml:space="preserve">,,(3) Člen dobrovoľnej stráže prírody plní svoje úlohy podľa tohto zákona na pozemkoch </w:t>
      </w:r>
      <w:r w:rsidRPr="00290CB4">
        <w:rPr>
          <w:rFonts w:ascii="Times New Roman" w:hAnsi="Times New Roman" w:cs="Times New Roman"/>
          <w:color w:val="000000"/>
          <w:sz w:val="24"/>
          <w:szCs w:val="24"/>
        </w:rPr>
        <w:t>v jeho vlastníctve, správe, nájme alebo obhospodarovaní alebo na iných pozemkoch po písomnej dohode s ich vlastníkom, správcom, nájomcom alebo obhospodarovateľom.“.</w:t>
      </w:r>
    </w:p>
    <w:p w:rsidR="00F33FF4" w:rsidRPr="0066550E" w:rsidRDefault="00F33FF4" w:rsidP="00F33FF4">
      <w:pPr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Vypúšťa sa § 79.</w:t>
      </w:r>
    </w:p>
    <w:p w:rsidR="00F33FF4" w:rsidRPr="0066550E" w:rsidRDefault="00F33FF4" w:rsidP="00F33FF4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9D47FD" w:rsidRDefault="00F33FF4" w:rsidP="00F33FF4">
      <w:pPr>
        <w:pStyle w:val="Odsekzoznamu"/>
        <w:numPr>
          <w:ilvl w:val="0"/>
          <w:numId w:val="1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104k sa vkladá § 104l, ktorý vrátane nadpisu znie:</w:t>
      </w:r>
    </w:p>
    <w:p w:rsidR="00F33FF4" w:rsidRPr="009D47FD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9D47FD" w:rsidRDefault="00F33FF4" w:rsidP="00F33F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„§ 104l</w:t>
      </w:r>
    </w:p>
    <w:p w:rsidR="00F33FF4" w:rsidRPr="009D47FD" w:rsidRDefault="00F33FF4" w:rsidP="00F33F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Prechodné ustanoveni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 úprav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ám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účinn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ým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dňom vyhlásenia</w:t>
      </w:r>
    </w:p>
    <w:p w:rsidR="00F33FF4" w:rsidRDefault="00F33FF4" w:rsidP="00F33F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3FF4" w:rsidRPr="009D47FD" w:rsidRDefault="00F33FF4" w:rsidP="00F33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ukladanie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sankcií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porušenie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ustanovení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9D47F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</w:t>
      </w:r>
      <w:r w:rsidRPr="009D47F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</w:t>
      </w:r>
      <w:r w:rsidRPr="009D47F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nadobudnutím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ku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ktorému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</w:t>
      </w:r>
      <w:r w:rsidRPr="009D47FD">
        <w:rPr>
          <w:rFonts w:ascii="Times New Roman" w:eastAsia="Times New Roman" w:hAnsi="Times New Roman" w:cs="Times New Roman"/>
          <w:color w:val="000000"/>
          <w:spacing w:val="237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nadobudnutím</w:t>
      </w:r>
      <w:r w:rsidRPr="009D47F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použijú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ustanovenia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D47F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9D47F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9D47F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účinnom</w:t>
      </w:r>
      <w:r w:rsidRPr="009D47F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toho,</w:t>
      </w:r>
      <w:r w:rsidRPr="009D47F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9D4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porušil zákon, priaznivejšie.</w:t>
      </w:r>
    </w:p>
    <w:p w:rsidR="00F33FF4" w:rsidRDefault="00F33FF4" w:rsidP="00F33FF4">
      <w:pPr>
        <w:pStyle w:val="Normlnywebov"/>
        <w:shd w:val="clear" w:color="auto" w:fill="FFFFFF"/>
        <w:spacing w:after="0"/>
        <w:jc w:val="both"/>
        <w:rPr>
          <w:shd w:val="clear" w:color="auto" w:fill="FFFFFF"/>
        </w:rPr>
      </w:pPr>
      <w:r>
        <w:t xml:space="preserve">(2) </w:t>
      </w:r>
      <w:r w:rsidRPr="0066550E">
        <w:t>M</w:t>
      </w:r>
      <w:r w:rsidRPr="0066550E">
        <w:rPr>
          <w:shd w:val="clear" w:color="auto" w:fill="FFFFFF"/>
        </w:rPr>
        <w:t xml:space="preserve">inisterstvom určení zamestnanci organizácií ochrany prírody a poverení príslušníci Horskej záchrannej služby </w:t>
      </w:r>
      <w:r>
        <w:rPr>
          <w:shd w:val="clear" w:color="auto" w:fill="FFFFFF"/>
        </w:rPr>
        <w:t xml:space="preserve">podľa § 79 </w:t>
      </w:r>
      <w:r w:rsidRPr="0066550E">
        <w:rPr>
          <w:shd w:val="clear" w:color="auto" w:fill="FFFFFF"/>
        </w:rPr>
        <w:t>pred účinnosťou tohto zákona majú oprávnenia a povinnosti stráže prírody</w:t>
      </w:r>
      <w:r>
        <w:rPr>
          <w:shd w:val="clear" w:color="auto" w:fill="FFFFFF"/>
        </w:rPr>
        <w:t xml:space="preserve"> do 31.12.2026</w:t>
      </w:r>
      <w:r w:rsidRPr="0066550E">
        <w:rPr>
          <w:shd w:val="clear" w:color="auto" w:fill="FFFFFF"/>
        </w:rPr>
        <w:t>.“.</w:t>
      </w:r>
    </w:p>
    <w:p w:rsidR="00F33FF4" w:rsidRPr="00ED6EF0" w:rsidRDefault="00F33FF4" w:rsidP="00F33F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FF4" w:rsidRPr="003D10A3" w:rsidRDefault="00F33FF4" w:rsidP="00F33FF4">
      <w:pPr>
        <w:widowControl w:val="0"/>
        <w:autoSpaceDE w:val="0"/>
        <w:autoSpaceDN w:val="0"/>
        <w:adjustRightInd w:val="0"/>
        <w:spacing w:after="0" w:line="264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:rsidR="00F33FF4" w:rsidRPr="003D10A3" w:rsidRDefault="00F33FF4" w:rsidP="00F33FF4">
      <w:pPr>
        <w:widowControl w:val="0"/>
        <w:autoSpaceDE w:val="0"/>
        <w:autoSpaceDN w:val="0"/>
        <w:adjustRightInd w:val="0"/>
        <w:spacing w:after="0" w:line="264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3D10A3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II</w:t>
      </w:r>
    </w:p>
    <w:p w:rsidR="00F33FF4" w:rsidRPr="0066550E" w:rsidRDefault="00F33FF4" w:rsidP="00F33FF4">
      <w:pPr>
        <w:spacing w:after="0" w:line="264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Pr="0066550E" w:rsidRDefault="00F33FF4" w:rsidP="00F33FF4">
      <w:pPr>
        <w:widowControl w:val="0"/>
        <w:autoSpaceDE w:val="0"/>
        <w:autoSpaceDN w:val="0"/>
        <w:adjustRightInd w:val="0"/>
        <w:spacing w:after="0" w:line="264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zákon nadobúda účinnosť dňom vyhlásenia</w:t>
      </w:r>
      <w:r w:rsidRPr="00665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FF4" w:rsidRPr="0066550E" w:rsidRDefault="00F33FF4" w:rsidP="00F33FF4">
      <w:pPr>
        <w:widowControl w:val="0"/>
        <w:autoSpaceDE w:val="0"/>
        <w:autoSpaceDN w:val="0"/>
        <w:adjustRightInd w:val="0"/>
        <w:spacing w:after="0" w:line="264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F33FF4" w:rsidRDefault="00F33FF4" w:rsidP="00F33FF4"/>
    <w:p w:rsidR="0015736A" w:rsidRDefault="000A68CF">
      <w:bookmarkStart w:id="5" w:name="_GoBack"/>
      <w:bookmarkEnd w:id="5"/>
      <w:r>
        <w:t xml:space="preserve"> </w:t>
      </w:r>
    </w:p>
    <w:sectPr w:rsidR="0015736A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51EAE"/>
    <w:multiLevelType w:val="hybridMultilevel"/>
    <w:tmpl w:val="80EE929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F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FF4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3FF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33F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5/3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2024-08-23T10:26:00Z</dcterms:modified>
</cp:coreProperties>
</file>