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B3BD7" w14:textId="77777777" w:rsidR="004E3ED4" w:rsidRDefault="00C84C72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  <w:t>Dôvodová správa</w:t>
      </w:r>
    </w:p>
    <w:p w14:paraId="13437B8D" w14:textId="77777777" w:rsidR="004E3ED4" w:rsidRDefault="00C84C7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A. Všeobecná časť</w:t>
      </w:r>
    </w:p>
    <w:p w14:paraId="1EE79EE6" w14:textId="7660CE74" w:rsidR="004E3ED4" w:rsidRDefault="00C84C72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bookmarkStart w:id="0" w:name="_Hlk127446710"/>
      <w:r>
        <w:rPr>
          <w:rFonts w:ascii="Book Antiqua" w:hAnsi="Book Antiqua"/>
          <w:sz w:val="22"/>
          <w:szCs w:val="22"/>
        </w:rPr>
        <w:t>Návrh zákona</w:t>
      </w:r>
      <w:bookmarkEnd w:id="0"/>
      <w:r>
        <w:rPr>
          <w:rFonts w:ascii="Book Antiqua" w:hAnsi="Book Antiqua"/>
          <w:sz w:val="22"/>
          <w:szCs w:val="22"/>
        </w:rPr>
        <w:t>, ktorým sa mení zákon č. 519/2</w:t>
      </w:r>
      <w:r w:rsidR="008E7200">
        <w:rPr>
          <w:rFonts w:ascii="Book Antiqua" w:hAnsi="Book Antiqua"/>
          <w:sz w:val="22"/>
          <w:szCs w:val="22"/>
        </w:rPr>
        <w:t>022</w:t>
      </w:r>
      <w:r>
        <w:rPr>
          <w:rFonts w:ascii="Book Antiqua" w:hAnsi="Book Antiqua"/>
          <w:sz w:val="22"/>
          <w:szCs w:val="22"/>
        </w:rPr>
        <w:t xml:space="preserve"> Z. z. o solidárnom príspevku z činností v odvetviach ropy, zemného plynu, uhlia a rafinérií a doplnení niektorých zákonov </w:t>
      </w:r>
      <w:r w:rsidR="0040518D">
        <w:rPr>
          <w:rFonts w:ascii="Book Antiqua" w:hAnsi="Book Antiqua" w:cs="Book Antiqua"/>
          <w:bCs/>
          <w:sz w:val="22"/>
          <w:szCs w:val="22"/>
        </w:rPr>
        <w:t xml:space="preserve">v znení zákona č. 124/2023 Z. z. a zákona č. 530/2023 Z. z. </w:t>
      </w:r>
      <w:r>
        <w:rPr>
          <w:rFonts w:ascii="Book Antiqua" w:hAnsi="Book Antiqua"/>
          <w:sz w:val="22"/>
          <w:szCs w:val="22"/>
        </w:rPr>
        <w:t xml:space="preserve">predkladá na rokovanie Národnej rady </w:t>
      </w:r>
      <w:bookmarkStart w:id="1" w:name="_Hlk127865084"/>
      <w:r>
        <w:rPr>
          <w:rFonts w:ascii="Book Antiqua" w:hAnsi="Book Antiqua"/>
          <w:sz w:val="22"/>
          <w:szCs w:val="22"/>
        </w:rPr>
        <w:t xml:space="preserve">Slovenskej republiky skupina </w:t>
      </w:r>
      <w:bookmarkEnd w:id="1"/>
      <w:r>
        <w:rPr>
          <w:rFonts w:ascii="Book Antiqua" w:hAnsi="Book Antiqua"/>
          <w:sz w:val="22"/>
          <w:szCs w:val="22"/>
        </w:rPr>
        <w:t>poslancov Národnej rady Slovenskej republiky.</w:t>
      </w:r>
    </w:p>
    <w:p w14:paraId="36C7ACC1" w14:textId="77777777" w:rsidR="004E3ED4" w:rsidRDefault="00C84C72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Cieľom návrhu zákona je predĺžiť už nastavené zákonné pravidlá pre solidárny príspev</w:t>
      </w:r>
      <w:r>
        <w:rPr>
          <w:rFonts w:ascii="Book Antiqua" w:hAnsi="Book Antiqua"/>
          <w:b/>
          <w:bCs/>
          <w:sz w:val="22"/>
          <w:szCs w:val="22"/>
        </w:rPr>
        <w:t>ok tak, aby sa uplatňoval aj na zdaňovacie obdobie dane z príjmov začínajúce po 31. decembri 2024 (teda na rok 2025),</w:t>
      </w:r>
      <w:r w:rsidRPr="0005423D">
        <w:rPr>
          <w:rFonts w:ascii="Book Antiqua" w:hAnsi="Book Antiqua"/>
          <w:b/>
          <w:bCs/>
          <w:sz w:val="22"/>
          <w:szCs w:val="22"/>
        </w:rPr>
        <w:t xml:space="preserve"> a týmto spôsobom zvýšiť príjem štátneho rozpočtu, ktorý následne štát využije na kompenzáciu následkov energetickej krízy. Finančné prostr</w:t>
      </w:r>
      <w:r w:rsidRPr="0005423D">
        <w:rPr>
          <w:rFonts w:ascii="Book Antiqua" w:hAnsi="Book Antiqua"/>
          <w:b/>
          <w:bCs/>
          <w:sz w:val="22"/>
          <w:szCs w:val="22"/>
        </w:rPr>
        <w:t xml:space="preserve">iedky, ktoré by štát bez zdanenia nadmerných ziskov musel vynaložiť na pomoc s energiami, bude </w:t>
      </w:r>
      <w:r>
        <w:rPr>
          <w:rFonts w:ascii="Book Antiqua" w:hAnsi="Book Antiqua"/>
          <w:b/>
          <w:bCs/>
          <w:sz w:val="22"/>
          <w:szCs w:val="22"/>
        </w:rPr>
        <w:t xml:space="preserve">môcť </w:t>
      </w:r>
      <w:r w:rsidRPr="0005423D">
        <w:rPr>
          <w:rFonts w:ascii="Book Antiqua" w:hAnsi="Book Antiqua"/>
          <w:b/>
          <w:bCs/>
          <w:sz w:val="22"/>
          <w:szCs w:val="22"/>
        </w:rPr>
        <w:t>použiť na podporné opatrenia pre zraniteľné skupiny obyvateľstva (napr. formou predĺženia daňového bonusu pre rodiny s deťmi aj na rok 2025).</w:t>
      </w:r>
    </w:p>
    <w:p w14:paraId="253B41BB" w14:textId="766D282B" w:rsidR="004E3ED4" w:rsidRDefault="00C84C72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Vzhľadom na vy</w:t>
      </w:r>
      <w:r>
        <w:rPr>
          <w:rFonts w:ascii="Book Antiqua" w:hAnsi="Book Antiqua"/>
          <w:sz w:val="22"/>
          <w:szCs w:val="22"/>
        </w:rPr>
        <w:t>soké ceny energií boli na národnej ako aj európskej úrovni prijaté opatrenia, ktoré majú slúžiť na podporu dotknutých domácností a podnikov. Na realizáciu tejto pomoci sa hľadali rôzne formy financovania s čo najnižším negatívnym vplyvom na ekonomiku. V rá</w:t>
      </w:r>
      <w:r>
        <w:rPr>
          <w:rFonts w:ascii="Book Antiqua" w:hAnsi="Book Antiqua"/>
          <w:sz w:val="22"/>
          <w:szCs w:val="22"/>
        </w:rPr>
        <w:t>mci EÚ bolo prijaté nariadenie Rady (EÚ) 2022/1854 zo 6. októbra 2022 o núdzovom zásahu s cieľom riešiť vysoké ceny energie, ktoré členské štáty následne implementovali do svojich právnych poriadkov. V podmienkach Slovenskej republiky boli tieto implementa</w:t>
      </w:r>
      <w:r>
        <w:rPr>
          <w:rFonts w:ascii="Book Antiqua" w:hAnsi="Book Antiqua"/>
          <w:sz w:val="22"/>
          <w:szCs w:val="22"/>
        </w:rPr>
        <w:t xml:space="preserve">čné opatrenia upravené v zákone č. 519/2022 Z. z. o solidárnom príspevku z činností v odvetviach ropy, zemného plynu, uhlia a rafinérií a o doplnení niektorých zákonov (ďalej „zákon o solidárnom príspevku“). </w:t>
      </w:r>
    </w:p>
    <w:p w14:paraId="00FDE63A" w14:textId="5D8EF894" w:rsidR="006A503C" w:rsidRDefault="00C84C72" w:rsidP="006A503C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Napriek postupnému </w:t>
      </w:r>
      <w:r w:rsidRPr="008E7200">
        <w:rPr>
          <w:rFonts w:ascii="Book Antiqua" w:hAnsi="Book Antiqua"/>
          <w:sz w:val="22"/>
          <w:szCs w:val="22"/>
        </w:rPr>
        <w:t>doznievaniu energetickej krí</w:t>
      </w:r>
      <w:r w:rsidRPr="008E7200">
        <w:rPr>
          <w:rFonts w:ascii="Book Antiqua" w:hAnsi="Book Antiqua"/>
          <w:sz w:val="22"/>
          <w:szCs w:val="22"/>
        </w:rPr>
        <w:t>zy</w:t>
      </w:r>
      <w:r w:rsidR="00042586" w:rsidRPr="008E7200">
        <w:rPr>
          <w:rFonts w:ascii="Book Antiqua" w:hAnsi="Book Antiqua"/>
          <w:sz w:val="22"/>
          <w:szCs w:val="22"/>
        </w:rPr>
        <w:t xml:space="preserve"> je situácia na trhu s energiami neistá a stále</w:t>
      </w:r>
      <w:r w:rsidRPr="008E7200">
        <w:rPr>
          <w:rFonts w:ascii="Book Antiqua" w:hAnsi="Book Antiqua"/>
          <w:sz w:val="22"/>
          <w:szCs w:val="22"/>
        </w:rPr>
        <w:t xml:space="preserve"> </w:t>
      </w:r>
      <w:r w:rsidRPr="008E7200">
        <w:rPr>
          <w:rFonts w:ascii="Book Antiqua" w:hAnsi="Book Antiqua"/>
          <w:sz w:val="22"/>
          <w:szCs w:val="22"/>
        </w:rPr>
        <w:t>existuje pre vybrané firmy pôsobiace v dotknutých odvetviach priestor dosahovať nadmerné zisky. Tieto nadmerné</w:t>
      </w:r>
      <w:r>
        <w:rPr>
          <w:rFonts w:ascii="Book Antiqua" w:hAnsi="Book Antiqua"/>
          <w:sz w:val="22"/>
          <w:szCs w:val="22"/>
        </w:rPr>
        <w:t xml:space="preserve"> zisky ako dôsledok pretrvávajúcej vojny na Ukrajine a s ňou súvisiacich sankcií voči Rusku plynú hlavne z rozdielu medzi referenčnom rop</w:t>
      </w:r>
      <w:r>
        <w:rPr>
          <w:rFonts w:ascii="Book Antiqua" w:hAnsi="Book Antiqua"/>
          <w:sz w:val="22"/>
          <w:szCs w:val="22"/>
        </w:rPr>
        <w:t xml:space="preserve">ou </w:t>
      </w:r>
      <w:proofErr w:type="spellStart"/>
      <w:r>
        <w:rPr>
          <w:rFonts w:ascii="Book Antiqua" w:hAnsi="Book Antiqua"/>
          <w:sz w:val="22"/>
          <w:szCs w:val="22"/>
        </w:rPr>
        <w:t>Brent</w:t>
      </w:r>
      <w:proofErr w:type="spellEnd"/>
      <w:r>
        <w:rPr>
          <w:rFonts w:ascii="Book Antiqua" w:hAnsi="Book Antiqua"/>
          <w:sz w:val="22"/>
          <w:szCs w:val="22"/>
        </w:rPr>
        <w:t xml:space="preserve"> a spracovanou ruskou ropou </w:t>
      </w:r>
      <w:proofErr w:type="spellStart"/>
      <w:r>
        <w:rPr>
          <w:rFonts w:ascii="Book Antiqua" w:hAnsi="Book Antiqua"/>
          <w:sz w:val="22"/>
          <w:szCs w:val="22"/>
        </w:rPr>
        <w:t>Urals</w:t>
      </w:r>
      <w:proofErr w:type="spellEnd"/>
      <w:r>
        <w:rPr>
          <w:rFonts w:ascii="Book Antiqua" w:hAnsi="Book Antiqua"/>
          <w:sz w:val="22"/>
          <w:szCs w:val="22"/>
        </w:rPr>
        <w:t xml:space="preserve">, ktorá má kvôli sankciám výrazne nižšiu cenu. Rozdiel medzi </w:t>
      </w:r>
      <w:proofErr w:type="spellStart"/>
      <w:r>
        <w:rPr>
          <w:rFonts w:ascii="Book Antiqua" w:hAnsi="Book Antiqua"/>
          <w:sz w:val="22"/>
          <w:szCs w:val="22"/>
        </w:rPr>
        <w:t>Uralsom</w:t>
      </w:r>
      <w:proofErr w:type="spellEnd"/>
      <w:r>
        <w:rPr>
          <w:rFonts w:ascii="Book Antiqua" w:hAnsi="Book Antiqua"/>
          <w:sz w:val="22"/>
          <w:szCs w:val="22"/>
        </w:rPr>
        <w:t xml:space="preserve"> a </w:t>
      </w:r>
      <w:proofErr w:type="spellStart"/>
      <w:r>
        <w:rPr>
          <w:rFonts w:ascii="Book Antiqua" w:hAnsi="Book Antiqua"/>
          <w:sz w:val="22"/>
          <w:szCs w:val="22"/>
        </w:rPr>
        <w:t>Brentom</w:t>
      </w:r>
      <w:proofErr w:type="spellEnd"/>
      <w:r>
        <w:rPr>
          <w:rFonts w:ascii="Book Antiqua" w:hAnsi="Book Antiqua"/>
          <w:sz w:val="22"/>
          <w:szCs w:val="22"/>
        </w:rPr>
        <w:t xml:space="preserve"> zostáva stále na vysokej úrovni, čo vytvára potenciál pre dodatočné zisky týchto firiem aj v nadchádzajúcom roku. Tento stav možno označ</w:t>
      </w:r>
      <w:r>
        <w:rPr>
          <w:rFonts w:ascii="Book Antiqua" w:hAnsi="Book Antiqua"/>
          <w:sz w:val="22"/>
          <w:szCs w:val="22"/>
        </w:rPr>
        <w:t xml:space="preserve">iť aj ako negatívnu </w:t>
      </w:r>
      <w:proofErr w:type="spellStart"/>
      <w:r>
        <w:rPr>
          <w:rFonts w:ascii="Book Antiqua" w:hAnsi="Book Antiqua"/>
          <w:sz w:val="22"/>
          <w:szCs w:val="22"/>
        </w:rPr>
        <w:t>externalitu</w:t>
      </w:r>
      <w:proofErr w:type="spellEnd"/>
      <w:r>
        <w:rPr>
          <w:rFonts w:ascii="Book Antiqua" w:hAnsi="Book Antiqua"/>
          <w:sz w:val="22"/>
          <w:szCs w:val="22"/>
        </w:rPr>
        <w:t>, pretože firmy s nadmernými ziskami sa o takýto zisk nepričinili vlastnou činnosťou, ale priživovaním sa na vojne, pričom dôsledky vojny pociťuje aj slovenské obyvateľstvo práve v podobe zvýšených cien energií. Je preto nami</w:t>
      </w:r>
      <w:r>
        <w:rPr>
          <w:rFonts w:ascii="Book Antiqua" w:hAnsi="Book Antiqua"/>
          <w:sz w:val="22"/>
          <w:szCs w:val="22"/>
        </w:rPr>
        <w:t xml:space="preserve">este takéto nadmerné zisky zdaniť formou solidárneho príspevku a pokračovať v tom, kým neskončí vojna na Ukrajine. </w:t>
      </w:r>
    </w:p>
    <w:p w14:paraId="71800BC3" w14:textId="20849CEE" w:rsidR="006A503C" w:rsidRDefault="00042586" w:rsidP="006A503C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nasledujúcich rokoch je n</w:t>
      </w:r>
      <w:r w:rsidR="006A503C" w:rsidRPr="006A503C">
        <w:rPr>
          <w:rFonts w:ascii="Book Antiqua" w:hAnsi="Book Antiqua"/>
          <w:sz w:val="22"/>
          <w:szCs w:val="22"/>
        </w:rPr>
        <w:t>árast cien energií stále veľmi reálny. Predkladané opatrenie je tým správnym riešením na podporu</w:t>
      </w:r>
      <w:r w:rsidR="006A503C">
        <w:rPr>
          <w:rFonts w:ascii="Book Antiqua" w:hAnsi="Book Antiqua"/>
          <w:sz w:val="22"/>
          <w:szCs w:val="22"/>
        </w:rPr>
        <w:t xml:space="preserve"> </w:t>
      </w:r>
      <w:r w:rsidR="006A503C" w:rsidRPr="006A503C">
        <w:rPr>
          <w:rFonts w:ascii="Book Antiqua" w:hAnsi="Book Antiqua"/>
          <w:sz w:val="22"/>
          <w:szCs w:val="22"/>
        </w:rPr>
        <w:t>obyvateľstva pred výrazným zdražova</w:t>
      </w:r>
      <w:r w:rsidR="008E7200">
        <w:rPr>
          <w:rFonts w:ascii="Book Antiqua" w:hAnsi="Book Antiqua"/>
          <w:sz w:val="22"/>
          <w:szCs w:val="22"/>
        </w:rPr>
        <w:t>ním, ktoré by na nich malo značne</w:t>
      </w:r>
      <w:r w:rsidR="006A503C" w:rsidRPr="006A503C">
        <w:rPr>
          <w:rFonts w:ascii="Book Antiqua" w:hAnsi="Book Antiqua"/>
          <w:sz w:val="22"/>
          <w:szCs w:val="22"/>
        </w:rPr>
        <w:t xml:space="preserve"> negatívny dopad.</w:t>
      </w:r>
    </w:p>
    <w:p w14:paraId="1E1334E9" w14:textId="2A2A1716" w:rsidR="004E3ED4" w:rsidRDefault="00C84C72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Návrh zákona predpokladá pozitívny vplyv na rozp</w:t>
      </w:r>
      <w:r>
        <w:rPr>
          <w:rFonts w:ascii="Book Antiqua" w:hAnsi="Book Antiqua"/>
          <w:sz w:val="22"/>
          <w:szCs w:val="22"/>
        </w:rPr>
        <w:t>očet verejnej správy a pozitívne sociálne vplyvy. Očakáva sa však negatívny vplyv na špecifických podnikateľov. Návrh zákona nebude mať vplyv na životné prostredie, informatizáciu spoločnosti, na manželstvo, rodičovstvo, rodinu a deti ani na služby verejne</w:t>
      </w:r>
      <w:r>
        <w:rPr>
          <w:rFonts w:ascii="Book Antiqua" w:hAnsi="Book Antiqua"/>
          <w:sz w:val="22"/>
          <w:szCs w:val="22"/>
        </w:rPr>
        <w:t>j správy pre občana.</w:t>
      </w:r>
    </w:p>
    <w:p w14:paraId="61E18C9C" w14:textId="77777777" w:rsidR="004E3ED4" w:rsidRDefault="00C84C72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color w:val="auto"/>
          <w:sz w:val="22"/>
          <w:szCs w:val="22"/>
        </w:rPr>
        <w:lastRenderedPageBreak/>
        <w:t>Návrh zákona je v súlade s Ústavou Slovenskej republiky, ústavnými zákonmi, nálezmi Ústavného súdu Slovenskej republiky, medzinárodnými zmluvami a inými medzinárodnými dokumentmi, ktorými je Slovenská republika viazaná a súčasne je v s</w:t>
      </w:r>
      <w:r>
        <w:rPr>
          <w:rFonts w:ascii="Book Antiqua" w:hAnsi="Book Antiqua"/>
          <w:color w:val="auto"/>
          <w:sz w:val="22"/>
          <w:szCs w:val="22"/>
        </w:rPr>
        <w:t>úlade s právom Európskej únie.</w:t>
      </w:r>
    </w:p>
    <w:p w14:paraId="01566D7D" w14:textId="77777777" w:rsidR="006A503C" w:rsidRDefault="006A503C">
      <w:pPr>
        <w:suppressAutoHyphens w:val="0"/>
        <w:spacing w:line="24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br w:type="page"/>
      </w:r>
    </w:p>
    <w:p w14:paraId="24DC1ED4" w14:textId="1F54553B" w:rsidR="004E3ED4" w:rsidRDefault="00C84C72">
      <w:pPr>
        <w:pStyle w:val="Odsekzoznamu1"/>
        <w:spacing w:before="120" w:line="276" w:lineRule="auto"/>
        <w:ind w:left="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14:paraId="2B9782E8" w14:textId="77777777" w:rsidR="004E3ED4" w:rsidRDefault="00C84C72">
      <w:pPr>
        <w:spacing w:before="120" w:line="276" w:lineRule="auto"/>
        <w:jc w:val="both"/>
        <w:rPr>
          <w:rStyle w:val="Textzstupnhosymbolu1"/>
          <w:rFonts w:ascii="Book Antiqua" w:hAnsi="Book Antiqua"/>
          <w:b/>
          <w:color w:val="00000A"/>
          <w:sz w:val="22"/>
          <w:szCs w:val="22"/>
        </w:rPr>
      </w:pPr>
      <w:r>
        <w:rPr>
          <w:rStyle w:val="Textzstupnhosymbolu1"/>
          <w:rFonts w:ascii="Book Antiqua" w:hAnsi="Book Antiqua"/>
          <w:b/>
          <w:color w:val="00000A"/>
          <w:sz w:val="22"/>
          <w:szCs w:val="22"/>
        </w:rPr>
        <w:t xml:space="preserve">K Čl. I </w:t>
      </w:r>
    </w:p>
    <w:p w14:paraId="6E85DA97" w14:textId="2A1F791E" w:rsidR="004E3ED4" w:rsidRDefault="00C84C7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V snahe riešiť prudký nárast cien v dôsledku ruskej útočnej vojny proti Ukrajine bolo na konci roka 2022 prijaté n</w:t>
      </w:r>
      <w:r>
        <w:rPr>
          <w:rFonts w:ascii="Book Antiqua" w:hAnsi="Book Antiqua"/>
          <w:sz w:val="22"/>
          <w:szCs w:val="22"/>
        </w:rPr>
        <w:t xml:space="preserve">ariadenie Rady (EÚ) 2022/1854 zo 6. októbra 2022 o núdzovom zásahu s cieľom riešiť </w:t>
      </w:r>
      <w:r>
        <w:rPr>
          <w:rFonts w:ascii="Book Antiqua" w:hAnsi="Book Antiqua"/>
          <w:sz w:val="22"/>
          <w:szCs w:val="22"/>
        </w:rPr>
        <w:t>vysoké ceny energie (ďalej len „nariadenie Rady“). Cieľom nariadenia Rady bolo najmä zasiahnuť na trhu s elektrickou energiou a prerozdeliť mimoriadne vysoké zisky určitých subjektov v oblasti energetiky.</w:t>
      </w:r>
    </w:p>
    <w:p w14:paraId="201FCAAB" w14:textId="77777777" w:rsidR="004E3ED4" w:rsidRDefault="00C84C7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 kapitole III nariadenia Rady sa stanovil dočasný </w:t>
      </w:r>
      <w:r>
        <w:rPr>
          <w:rFonts w:ascii="Book Antiqua" w:hAnsi="Book Antiqua"/>
          <w:sz w:val="22"/>
          <w:szCs w:val="22"/>
        </w:rPr>
        <w:t>solidárny príspevok z nadmerných ziskov dosiahnutých vo finančných rokoch 2022 a 2023. Solidárny príspevok v podstate predstavuje zdanenie nadmerných ziskov, ku ktorým došlo z dôvodu nepredvídateľných vonkajších vplyvov. Tieto zisky však nie sú výsledkom z</w:t>
      </w:r>
      <w:r>
        <w:rPr>
          <w:rFonts w:ascii="Book Antiqua" w:hAnsi="Book Antiqua"/>
          <w:sz w:val="22"/>
          <w:szCs w:val="22"/>
        </w:rPr>
        <w:t>výšenia kvality služieb, zefektívnenia procesu či tvorby nových produktov.</w:t>
      </w:r>
    </w:p>
    <w:p w14:paraId="7EAEC6AD" w14:textId="77777777" w:rsidR="004E3ED4" w:rsidRDefault="00C84C7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Napriek tomu, že išlo o dočasné opatrenie, ktoré bolo v podmienkach Slovenskej republiky preklopené do prijatia zákona o solidárnom príspevku, nariadenie Rady nezakazuje, aby ho čle</w:t>
      </w:r>
      <w:r>
        <w:rPr>
          <w:rFonts w:ascii="Book Antiqua" w:hAnsi="Book Antiqua"/>
          <w:sz w:val="22"/>
          <w:szCs w:val="22"/>
        </w:rPr>
        <w:t>nské štáty po preskúmaní situácie Komisiou uplatňovali aj v roku 2024 a môžu tak urobiť aj v roku 2025 /článok 20 ods. 2 v spojení s článkom 22 ods. 2 písm. d) nariadenia EÚ/ v nadväznosti na vývoj situácie. Vzhľadom na závislosť Slovenska od dovozu ruskej</w:t>
      </w:r>
      <w:r>
        <w:rPr>
          <w:rFonts w:ascii="Book Antiqua" w:hAnsi="Book Antiqua"/>
          <w:sz w:val="22"/>
          <w:szCs w:val="22"/>
        </w:rPr>
        <w:t xml:space="preserve"> ropy a neschopnosti súčasnej vlády aktívnejšie vytvárať podmienky na alternatívne zdroje, v spojení nielen s vojnou na Ukrajine, ale aj konfliktom na Blízkom východe, nemožno na Slovensku v nasledujúcom kalendárnom roku očakávať zlepšenie situácie. Nakoni</w:t>
      </w:r>
      <w:r>
        <w:rPr>
          <w:rFonts w:ascii="Book Antiqua" w:hAnsi="Book Antiqua"/>
          <w:sz w:val="22"/>
          <w:szCs w:val="22"/>
        </w:rPr>
        <w:t>ec, aj obe predchádzajúce vlády si solidárny príspevok osvojili ako vhodné opatrenie a zákon o solidárnom príspevku upravili tak, že sa jednak zvýšila sadzba solidárneho príspevku z 55% na 70% (2023), ale aj predĺžilo zdaňovacie obdobie (na roky 2023 a 202</w:t>
      </w:r>
      <w:r>
        <w:rPr>
          <w:rFonts w:ascii="Book Antiqua" w:hAnsi="Book Antiqua"/>
          <w:sz w:val="22"/>
          <w:szCs w:val="22"/>
        </w:rPr>
        <w:t>4).</w:t>
      </w:r>
    </w:p>
    <w:p w14:paraId="1208E2C5" w14:textId="77777777" w:rsidR="004E3ED4" w:rsidRDefault="00C84C7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prípade Slovenskej republiky je najväčším producentom výrobkov z ropy a najviac zasiahnutou spoločnosť Slovnaft. Spoločnosť Slovnaft dosiahla za hospodársky rok 2023 zisk po zdanení vo výške viac ako 539,56 milióna eur.</w:t>
      </w:r>
      <w:r>
        <w:t xml:space="preserve"> </w:t>
      </w:r>
      <w:r>
        <w:rPr>
          <w:rFonts w:ascii="Book Antiqua" w:hAnsi="Book Antiqua"/>
          <w:sz w:val="22"/>
          <w:szCs w:val="22"/>
        </w:rPr>
        <w:t>Celkové tržby spoločnosti za r</w:t>
      </w:r>
      <w:r>
        <w:rPr>
          <w:rFonts w:ascii="Book Antiqua" w:hAnsi="Book Antiqua"/>
          <w:sz w:val="22"/>
          <w:szCs w:val="22"/>
        </w:rPr>
        <w:t>ok 2023 boli 5,902 miliardy eur. Vyplýva to z údajov, ktoré spoločnosť zverejnila v Registri účtovných závierok. Najvyššie tržby dosiahla spoločnosť, rovnako ako v roku 2022, z predaja motorových palív. Ten v celkovej štruktúre predstavoval takmer 72 % vše</w:t>
      </w:r>
      <w:r>
        <w:rPr>
          <w:rFonts w:ascii="Book Antiqua" w:hAnsi="Book Antiqua"/>
          <w:sz w:val="22"/>
          <w:szCs w:val="22"/>
        </w:rPr>
        <w:t xml:space="preserve">tkých tržieb. Z geografického hľadiska zaznamenal Slovnaft najväčšie tržby na slovenskom trhu. </w:t>
      </w:r>
    </w:p>
    <w:p w14:paraId="79F06638" w14:textId="147632D7" w:rsidR="004E3ED4" w:rsidRDefault="00C84C7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Príjmy zo solidárneho príspevku pomôžu zmierniť deficit verejných financií a zlepšiť finančnú situáciu krajiny. Ako ďalší dôvod sa javí spravodlivé prerozdeleni</w:t>
      </w:r>
      <w:r>
        <w:rPr>
          <w:rFonts w:ascii="Book Antiqua" w:hAnsi="Book Antiqua"/>
          <w:sz w:val="22"/>
          <w:szCs w:val="22"/>
        </w:rPr>
        <w:t>e zdrojov – ropné spoločnosti zaznamenali v období zvýšených cien energií mimoriadne zisky, a to nie vlastnou činnosťou, ale priživovaním sa na vojne. Solidárny príspevok tak možno vnímať ako prejav solidarity týchto firiem s obyvateľstvom na Slovensku, kt</w:t>
      </w:r>
      <w:r>
        <w:rPr>
          <w:rFonts w:ascii="Book Antiqua" w:hAnsi="Book Antiqua"/>
          <w:sz w:val="22"/>
          <w:szCs w:val="22"/>
        </w:rPr>
        <w:t>oré dopláca na vojnu formou zvýšených cien za energie. Úspora finančných prostriedkov v štátnom rozpočte, ktoré by inak boli vynaložené na pomoc s energiami, zároveň štátu umožní, aby mohol pomôcť krízou najviac zraniteľným skupinám obyvateľstva, ku ktorým</w:t>
      </w:r>
      <w:r>
        <w:rPr>
          <w:rFonts w:ascii="Book Antiqua" w:hAnsi="Book Antiqua"/>
          <w:sz w:val="22"/>
          <w:szCs w:val="22"/>
        </w:rPr>
        <w:t xml:space="preserve"> nepochybne patria rodiny s deťmi (napr. predĺžením daňového bonusu aspoň na rok 2025).</w:t>
      </w:r>
    </w:p>
    <w:p w14:paraId="168E7D90" w14:textId="77777777" w:rsidR="004E3ED4" w:rsidRDefault="00C84C72">
      <w:pPr>
        <w:spacing w:before="120" w:line="276" w:lineRule="auto"/>
        <w:ind w:firstLine="708"/>
        <w:jc w:val="both"/>
        <w:rPr>
          <w:rStyle w:val="Textzstupnhosymbolu1"/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V predkladanom návrhu zákona sa navrhuje predĺženie obdobia na výpočet základu pre výpočet príspevku podľa § 3 ods. 1 zákona o solidárnom príspevku tak, aby zahŕňal aj </w:t>
      </w:r>
      <w:r>
        <w:rPr>
          <w:rFonts w:ascii="Book Antiqua" w:hAnsi="Book Antiqua"/>
          <w:b/>
          <w:bCs/>
          <w:sz w:val="22"/>
          <w:szCs w:val="22"/>
        </w:rPr>
        <w:t>rok 2025,</w:t>
      </w:r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t.j</w:t>
      </w:r>
      <w:proofErr w:type="spellEnd"/>
      <w:r>
        <w:rPr>
          <w:rFonts w:ascii="Book Antiqua" w:hAnsi="Book Antiqua"/>
          <w:sz w:val="22"/>
          <w:szCs w:val="22"/>
        </w:rPr>
        <w:t xml:space="preserve">. od kalendárneho roka 2022 až 2025. Pre úplnosť sa dodáva, že sadzba </w:t>
      </w:r>
      <w:r>
        <w:rPr>
          <w:rFonts w:ascii="Book Antiqua" w:hAnsi="Book Antiqua"/>
          <w:sz w:val="22"/>
          <w:szCs w:val="22"/>
        </w:rPr>
        <w:lastRenderedPageBreak/>
        <w:t xml:space="preserve">príspevku ani iné náležitosti solidárneho príspevku sa predkladaným návrhom zákona nemenia. </w:t>
      </w:r>
    </w:p>
    <w:p w14:paraId="7373C3AB" w14:textId="77777777" w:rsidR="004E3ED4" w:rsidRDefault="00C84C72">
      <w:pPr>
        <w:spacing w:before="120" w:line="276" w:lineRule="auto"/>
        <w:jc w:val="both"/>
        <w:rPr>
          <w:rStyle w:val="Textzstupnhosymbolu1"/>
          <w:rFonts w:ascii="Book Antiqua" w:hAnsi="Book Antiqua"/>
          <w:bCs/>
          <w:color w:val="00000A"/>
          <w:sz w:val="22"/>
          <w:szCs w:val="22"/>
        </w:rPr>
      </w:pP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           </w:t>
      </w:r>
    </w:p>
    <w:p w14:paraId="3B266677" w14:textId="77777777" w:rsidR="004E3ED4" w:rsidRDefault="00C84C72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 Čl. II</w:t>
      </w:r>
    </w:p>
    <w:p w14:paraId="4B35BA12" w14:textId="4A60A085" w:rsidR="004E3ED4" w:rsidRDefault="00C84C7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Navrhuje sa účinnosť zákona so zohľadnením </w:t>
      </w:r>
      <w:proofErr w:type="spellStart"/>
      <w:r>
        <w:rPr>
          <w:rFonts w:ascii="Book Antiqua" w:hAnsi="Book Antiqua"/>
          <w:sz w:val="22"/>
          <w:szCs w:val="22"/>
        </w:rPr>
        <w:t>legisvakačnej</w:t>
      </w:r>
      <w:proofErr w:type="spellEnd"/>
      <w:r>
        <w:rPr>
          <w:rFonts w:ascii="Book Antiqua" w:hAnsi="Book Antiqua"/>
          <w:sz w:val="22"/>
          <w:szCs w:val="22"/>
        </w:rPr>
        <w:t xml:space="preserve"> doby od 31. decembra 2024.</w:t>
      </w:r>
    </w:p>
    <w:p w14:paraId="67303262" w14:textId="77777777" w:rsidR="004E3ED4" w:rsidRDefault="00C84C72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</w:p>
    <w:p w14:paraId="3F09BE61" w14:textId="77777777" w:rsidR="004E3ED4" w:rsidRDefault="00C84C72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73D974D7" w14:textId="77777777" w:rsidR="004E3ED4" w:rsidRDefault="00C84C72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návrhu zákona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786441A1" w14:textId="77777777" w:rsidR="004E3ED4" w:rsidRDefault="004E3ED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3936C27D" w14:textId="77777777" w:rsidR="004E3ED4" w:rsidRDefault="00C84C7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1. Navrhovateľ zákona:</w:t>
      </w:r>
      <w:r>
        <w:rPr>
          <w:rFonts w:ascii="Book Antiqua" w:hAnsi="Book Antiqua"/>
          <w:sz w:val="22"/>
          <w:szCs w:val="22"/>
        </w:rPr>
        <w:t xml:space="preserve"> skupina poslancov Národnej rady Slovenskej republiky </w:t>
      </w:r>
    </w:p>
    <w:p w14:paraId="04CFF8C6" w14:textId="77777777" w:rsidR="004E3ED4" w:rsidRDefault="004E3ED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398782B8" w14:textId="0BDEACBC" w:rsidR="004E3ED4" w:rsidRDefault="00C84C7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2. Názov návrhu zákona:</w:t>
      </w:r>
      <w:r>
        <w:rPr>
          <w:rFonts w:ascii="Book Antiqua" w:hAnsi="Book Antiqua"/>
          <w:sz w:val="22"/>
          <w:szCs w:val="22"/>
        </w:rPr>
        <w:t xml:space="preserve"> návrh zákona, ktorým sa mení zákon č. 519/2022 Z. z. o solidárnom príspevku z činností v odvetviach ropy, zemného plynu, uhlia a rafinérií a doplnení niektorých zákonov v</w:t>
      </w:r>
      <w:r w:rsidR="0040518D">
        <w:rPr>
          <w:rFonts w:ascii="Book Antiqua" w:hAnsi="Book Antiqua" w:cs="Book Antiqua"/>
          <w:bCs/>
          <w:sz w:val="22"/>
          <w:szCs w:val="22"/>
        </w:rPr>
        <w:t xml:space="preserve"> znení zákona č. 124/2023 Z. z. a zákona č. 530/2023 Z. z.</w:t>
      </w:r>
    </w:p>
    <w:p w14:paraId="1EAEAEED" w14:textId="77777777" w:rsidR="004E3ED4" w:rsidRDefault="004E3ED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2E798B06" w14:textId="77777777" w:rsidR="004E3ED4" w:rsidRDefault="00C84C7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14:paraId="07D71F41" w14:textId="77777777" w:rsidR="004E3ED4" w:rsidRDefault="00C84C72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je upravený v primárnom práve Európskej únie, a to v Zmluve o fungovaní EÚ (čl. 122 ods. 1),</w:t>
      </w:r>
    </w:p>
    <w:p w14:paraId="62D6AB52" w14:textId="77777777" w:rsidR="004E3ED4" w:rsidRDefault="00C84C72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je upravený v sekundárnom práve Európskej únie, a to v </w:t>
      </w:r>
      <w:r>
        <w:rPr>
          <w:rFonts w:ascii="Book Antiqua" w:hAnsi="Book Antiqua"/>
          <w:sz w:val="22"/>
          <w:szCs w:val="22"/>
        </w:rPr>
        <w:t>Nariadení Rady (EÚ) 2022/1854 zo 6. októbra 2022 o núdzovom zásahu s cieľom riešiť vysoké ceny energie,</w:t>
      </w:r>
    </w:p>
    <w:p w14:paraId="60775728" w14:textId="77777777" w:rsidR="004E3ED4" w:rsidRDefault="00C84C72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n</w:t>
      </w:r>
      <w:r>
        <w:rPr>
          <w:rFonts w:ascii="Book Antiqua" w:hAnsi="Book Antiqua"/>
          <w:bCs/>
          <w:sz w:val="22"/>
          <w:szCs w:val="22"/>
        </w:rPr>
        <w:t>ie je obsiahnutý v judikatúre Súdneho dvora Európskej únie.</w:t>
      </w:r>
    </w:p>
    <w:p w14:paraId="5D5788B9" w14:textId="77777777" w:rsidR="004E3ED4" w:rsidRDefault="004E3ED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02251054" w14:textId="77777777" w:rsidR="004E3ED4" w:rsidRDefault="00C84C7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4. Záväzky Slovenskej republiky</w:t>
      </w:r>
    </w:p>
    <w:p w14:paraId="62F0284D" w14:textId="77777777" w:rsidR="004E3ED4" w:rsidRDefault="00C84C7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- </w:t>
      </w:r>
      <w:r>
        <w:rPr>
          <w:rFonts w:ascii="Book Antiqua" w:hAnsi="Book Antiqua"/>
          <w:sz w:val="22"/>
          <w:szCs w:val="22"/>
        </w:rPr>
        <w:t>bezpredmetné</w:t>
      </w:r>
    </w:p>
    <w:p w14:paraId="3246FE3F" w14:textId="77777777" w:rsidR="004E3ED4" w:rsidRDefault="004E3ED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6894936C" w14:textId="77777777" w:rsidR="004E3ED4" w:rsidRDefault="00C84C72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  <w:lang w:eastAsia="sk-SK"/>
        </w:rPr>
      </w:pPr>
      <w:r>
        <w:rPr>
          <w:rFonts w:ascii="Book Antiqua" w:hAnsi="Book Antiqua"/>
          <w:b/>
          <w:bCs/>
          <w:sz w:val="22"/>
          <w:szCs w:val="22"/>
          <w:lang w:eastAsia="sk-SK"/>
        </w:rPr>
        <w:t xml:space="preserve">5. Návrh zákona je zlučiteľný s právom Európskej únie: </w:t>
      </w:r>
      <w:r>
        <w:rPr>
          <w:rFonts w:ascii="Book Antiqua" w:hAnsi="Book Antiqua"/>
          <w:sz w:val="22"/>
          <w:szCs w:val="22"/>
        </w:rPr>
        <w:t>úplne.</w:t>
      </w:r>
    </w:p>
    <w:p w14:paraId="26E87C97" w14:textId="77777777" w:rsidR="004E3ED4" w:rsidRDefault="004E3ED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400064FA" w14:textId="77777777" w:rsidR="004E3ED4" w:rsidRDefault="004E3ED4">
      <w:pPr>
        <w:spacing w:line="276" w:lineRule="auto"/>
        <w:jc w:val="center"/>
        <w:rPr>
          <w:rFonts w:ascii="Book Antiqua" w:hAnsi="Book Antiqua"/>
          <w:b/>
          <w:sz w:val="22"/>
          <w:szCs w:val="22"/>
          <w:lang w:eastAsia="sk-SK"/>
        </w:rPr>
      </w:pPr>
    </w:p>
    <w:p w14:paraId="6A2EA688" w14:textId="77777777" w:rsidR="004E3ED4" w:rsidRDefault="004E3ED4">
      <w:pPr>
        <w:spacing w:line="276" w:lineRule="auto"/>
        <w:jc w:val="center"/>
        <w:rPr>
          <w:rFonts w:ascii="Book Antiqua" w:hAnsi="Book Antiqua"/>
          <w:b/>
          <w:sz w:val="22"/>
          <w:szCs w:val="22"/>
          <w:lang w:eastAsia="sk-SK"/>
        </w:rPr>
      </w:pPr>
    </w:p>
    <w:p w14:paraId="1AB795D6" w14:textId="77777777" w:rsidR="004E3ED4" w:rsidRDefault="004E3ED4">
      <w:pPr>
        <w:spacing w:line="276" w:lineRule="auto"/>
        <w:jc w:val="center"/>
        <w:rPr>
          <w:rFonts w:ascii="Book Antiqua" w:hAnsi="Book Antiqua"/>
          <w:b/>
          <w:sz w:val="22"/>
          <w:szCs w:val="22"/>
          <w:lang w:eastAsia="sk-SK"/>
        </w:rPr>
      </w:pPr>
    </w:p>
    <w:p w14:paraId="0FFBF1D6" w14:textId="77777777" w:rsidR="004E3ED4" w:rsidRDefault="00C84C72">
      <w:pPr>
        <w:suppressAutoHyphens w:val="0"/>
        <w:spacing w:after="160" w:line="259" w:lineRule="auto"/>
        <w:rPr>
          <w:rFonts w:ascii="Book Antiqua" w:hAnsi="Book Antiqua"/>
          <w:b/>
          <w:sz w:val="22"/>
          <w:szCs w:val="22"/>
          <w:lang w:eastAsia="sk-SK"/>
        </w:rPr>
      </w:pPr>
      <w:r>
        <w:rPr>
          <w:rFonts w:ascii="Book Antiqua" w:hAnsi="Book Antiqua"/>
          <w:b/>
          <w:sz w:val="22"/>
          <w:szCs w:val="22"/>
          <w:lang w:eastAsia="sk-SK"/>
        </w:rPr>
        <w:br w:type="page"/>
      </w:r>
    </w:p>
    <w:p w14:paraId="4F794FF8" w14:textId="77777777" w:rsidR="004E3ED4" w:rsidRDefault="00C84C72">
      <w:pPr>
        <w:spacing w:line="276" w:lineRule="auto"/>
        <w:jc w:val="center"/>
        <w:rPr>
          <w:rFonts w:ascii="Book Antiqua" w:hAnsi="Book Antiqua"/>
          <w:b/>
          <w:sz w:val="22"/>
          <w:szCs w:val="22"/>
          <w:lang w:eastAsia="sk-SK"/>
        </w:rPr>
      </w:pPr>
      <w:r>
        <w:rPr>
          <w:rFonts w:ascii="Book Antiqua" w:hAnsi="Book Antiqua"/>
          <w:b/>
          <w:sz w:val="22"/>
          <w:szCs w:val="22"/>
          <w:lang w:eastAsia="sk-SK"/>
        </w:rPr>
        <w:lastRenderedPageBreak/>
        <w:t>Doložka vybraných vplyvov</w:t>
      </w:r>
    </w:p>
    <w:p w14:paraId="7BFDC3E4" w14:textId="77777777" w:rsidR="004E3ED4" w:rsidRDefault="004E3ED4">
      <w:pPr>
        <w:spacing w:after="200" w:line="276" w:lineRule="auto"/>
        <w:ind w:left="426"/>
        <w:contextualSpacing/>
        <w:rPr>
          <w:rFonts w:ascii="Book Antiqua" w:eastAsia="Calibri" w:hAnsi="Book Antiqua"/>
          <w:b/>
          <w:sz w:val="22"/>
          <w:szCs w:val="22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4E3ED4" w14:paraId="2CFE30B0" w14:textId="77777777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1510A1F" w14:textId="77777777" w:rsidR="004E3ED4" w:rsidRDefault="00C84C72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sz w:val="22"/>
                <w:szCs w:val="22"/>
              </w:rPr>
              <w:t>Základné údaje</w:t>
            </w:r>
          </w:p>
        </w:tc>
      </w:tr>
      <w:tr w:rsidR="004E3ED4" w14:paraId="1568C58C" w14:textId="77777777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E9E9938" w14:textId="77777777" w:rsidR="004E3ED4" w:rsidRDefault="00C84C72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sz w:val="22"/>
                <w:szCs w:val="22"/>
              </w:rPr>
              <w:t>Názov návrhu zákona</w:t>
            </w:r>
          </w:p>
        </w:tc>
      </w:tr>
      <w:tr w:rsidR="004E3ED4" w14:paraId="1E0DC7AE" w14:textId="77777777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6F6F5B48" w14:textId="7895534D" w:rsidR="004E3ED4" w:rsidRDefault="00C84C72">
            <w:pPr>
              <w:pStyle w:val="Normlnywebov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Návrh zákona, </w:t>
            </w:r>
            <w:r>
              <w:rPr>
                <w:rFonts w:ascii="Book Antiqua" w:hAnsi="Book Antiqua"/>
                <w:sz w:val="22"/>
                <w:szCs w:val="22"/>
              </w:rPr>
              <w:t>ktorým sa mení zákon č. 519/2022 Z. z. o solidárnom príspevku z činností v odvetviach ropy, zemného plynu, uhlia a rafinérií a doplnení niektorých zákonov v</w:t>
            </w:r>
            <w:r w:rsidR="0040518D">
              <w:rPr>
                <w:rFonts w:ascii="Book Antiqua" w:hAnsi="Book Antiqua" w:cs="Book Antiqua"/>
                <w:bCs/>
                <w:sz w:val="22"/>
                <w:szCs w:val="22"/>
              </w:rPr>
              <w:t xml:space="preserve"> znení zákona č. 124/2023 Z. z. a zákona č. 530/2023 Z. z.</w:t>
            </w:r>
          </w:p>
        </w:tc>
      </w:tr>
      <w:tr w:rsidR="004E3ED4" w14:paraId="76EA63C8" w14:textId="7777777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1B20EB1" w14:textId="77777777" w:rsidR="004E3ED4" w:rsidRDefault="00C84C72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sz w:val="22"/>
                <w:szCs w:val="22"/>
              </w:rPr>
              <w:t xml:space="preserve">Navrhovateľ (a </w:t>
            </w:r>
            <w:proofErr w:type="spellStart"/>
            <w:r>
              <w:rPr>
                <w:rFonts w:ascii="Book Antiqua" w:eastAsia="Calibri" w:hAnsi="Book Antiqua"/>
                <w:b/>
                <w:sz w:val="22"/>
                <w:szCs w:val="22"/>
              </w:rPr>
              <w:t>spolunavrhovatelia</w:t>
            </w:r>
            <w:proofErr w:type="spellEnd"/>
            <w:r>
              <w:rPr>
                <w:rFonts w:ascii="Book Antiqua" w:eastAsia="Calibri" w:hAnsi="Book Antiqua"/>
                <w:b/>
                <w:sz w:val="22"/>
                <w:szCs w:val="22"/>
              </w:rPr>
              <w:t>)</w:t>
            </w:r>
          </w:p>
        </w:tc>
      </w:tr>
      <w:tr w:rsidR="004E3ED4" w14:paraId="1C9C8C01" w14:textId="77777777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2D470" w14:textId="77777777" w:rsidR="004E3ED4" w:rsidRDefault="00C84C72">
            <w:pPr>
              <w:spacing w:line="276" w:lineRule="auto"/>
              <w:rPr>
                <w:rFonts w:ascii="Book Antiqua" w:hAnsi="Book Antiqua"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sz w:val="22"/>
                <w:szCs w:val="22"/>
                <w:lang w:eastAsia="sk-SK"/>
              </w:rPr>
              <w:t>skupina poslancov Národnej rady Slovenskej republiky</w:t>
            </w:r>
          </w:p>
        </w:tc>
      </w:tr>
      <w:tr w:rsidR="004E3ED4" w14:paraId="581F8A93" w14:textId="77777777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B3C87F" w14:textId="77777777" w:rsidR="004E3ED4" w:rsidRDefault="004E3ED4">
            <w:pPr>
              <w:spacing w:line="276" w:lineRule="auto"/>
              <w:rPr>
                <w:rFonts w:ascii="Book Antiqua" w:hAnsi="Book Antiqua"/>
                <w:sz w:val="22"/>
                <w:szCs w:val="22"/>
                <w:lang w:eastAsia="sk-SK"/>
              </w:rPr>
            </w:pPr>
          </w:p>
        </w:tc>
      </w:tr>
      <w:tr w:rsidR="004E3ED4" w14:paraId="152EC34B" w14:textId="7777777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D140C75" w14:textId="77777777" w:rsidR="004E3ED4" w:rsidRDefault="00C84C72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sz w:val="22"/>
                <w:szCs w:val="22"/>
              </w:rPr>
              <w:t>Definovanie problému</w:t>
            </w:r>
          </w:p>
        </w:tc>
      </w:tr>
      <w:tr w:rsidR="004E3ED4" w14:paraId="23DE44C1" w14:textId="77777777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6BF1B" w14:textId="77777777" w:rsidR="004E3ED4" w:rsidRDefault="00C84C72">
            <w:pPr>
              <w:spacing w:line="276" w:lineRule="auto"/>
              <w:rPr>
                <w:rFonts w:ascii="Book Antiqua" w:hAnsi="Book Antiqua"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Zákonné pravidlá pre solidárny príspevok  sú stanovené len do konca roku 2024 a dopady energetickej krízy stále pretrvávajú. </w:t>
            </w:r>
          </w:p>
        </w:tc>
      </w:tr>
      <w:tr w:rsidR="004E3ED4" w14:paraId="268AA2E6" w14:textId="7777777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10060B4" w14:textId="77777777" w:rsidR="004E3ED4" w:rsidRDefault="00C84C72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sz w:val="22"/>
                <w:szCs w:val="22"/>
              </w:rPr>
              <w:t>Ciele a výsledný stav</w:t>
            </w:r>
          </w:p>
        </w:tc>
      </w:tr>
      <w:tr w:rsidR="004E3ED4" w14:paraId="771CA908" w14:textId="77777777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80C4D" w14:textId="77777777" w:rsidR="004E3ED4" w:rsidRDefault="00C84C72">
            <w:pPr>
              <w:spacing w:line="276" w:lineRule="auto"/>
              <w:rPr>
                <w:rFonts w:ascii="Book Antiqua" w:hAnsi="Book Antiqua"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sz w:val="22"/>
                <w:szCs w:val="22"/>
                <w:lang w:eastAsia="sk-SK"/>
              </w:rPr>
              <w:t xml:space="preserve">Predĺžiť zákonné pravidlá pre solidárny príspevok aj na rok 2025 a príjmy z tohto príspevku do štátneho rozpočtu využiť na kompenzáciu následkov krízy. </w:t>
            </w:r>
          </w:p>
        </w:tc>
      </w:tr>
      <w:tr w:rsidR="004E3ED4" w14:paraId="4D95F893" w14:textId="7777777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18D878D" w14:textId="77777777" w:rsidR="004E3ED4" w:rsidRDefault="00C84C72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sz w:val="22"/>
                <w:szCs w:val="22"/>
              </w:rPr>
              <w:t>Dotknuté subjekty</w:t>
            </w:r>
          </w:p>
        </w:tc>
      </w:tr>
      <w:tr w:rsidR="004E3ED4" w14:paraId="4F86AB1E" w14:textId="77777777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DFCC4" w14:textId="77777777" w:rsidR="004E3ED4" w:rsidRDefault="00C84C72">
            <w:pPr>
              <w:spacing w:line="276" w:lineRule="auto"/>
              <w:rPr>
                <w:rFonts w:ascii="Book Antiqua" w:hAnsi="Book Antiqua"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sz w:val="22"/>
                <w:szCs w:val="22"/>
                <w:lang w:eastAsia="sk-SK"/>
              </w:rPr>
              <w:t>Právnické osoby, ktoré vykonávajú svoju činnosť v odvetví ropy, zemného plynu, uhli</w:t>
            </w:r>
            <w:r>
              <w:rPr>
                <w:rFonts w:ascii="Book Antiqua" w:hAnsi="Book Antiqua"/>
                <w:sz w:val="22"/>
                <w:szCs w:val="22"/>
                <w:lang w:eastAsia="sk-SK"/>
              </w:rPr>
              <w:t>a a rafinérií, domácnosti postihnuté výškou cien energií, štát</w:t>
            </w:r>
          </w:p>
        </w:tc>
      </w:tr>
      <w:tr w:rsidR="004E3ED4" w14:paraId="75284357" w14:textId="7777777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5F7569" w14:textId="77777777" w:rsidR="004E3ED4" w:rsidRDefault="00C84C72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sz w:val="22"/>
                <w:szCs w:val="22"/>
              </w:rPr>
              <w:t>Alternatívne riešenia</w:t>
            </w:r>
          </w:p>
        </w:tc>
      </w:tr>
      <w:tr w:rsidR="004E3ED4" w14:paraId="618163BD" w14:textId="77777777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C46BC" w14:textId="77777777" w:rsidR="004E3ED4" w:rsidRDefault="00C84C72">
            <w:pPr>
              <w:spacing w:line="276" w:lineRule="auto"/>
              <w:jc w:val="both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002263F5" w14:textId="77777777" w:rsidR="004E3ED4" w:rsidRDefault="004E3ED4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</w:p>
          <w:p w14:paraId="42615052" w14:textId="77777777" w:rsidR="004E3ED4" w:rsidRDefault="00C84C72">
            <w:pPr>
              <w:spacing w:line="276" w:lineRule="auto"/>
              <w:jc w:val="both"/>
              <w:rPr>
                <w:rFonts w:ascii="Book Antiqua" w:hAnsi="Book Antiqua"/>
                <w:iCs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 xml:space="preserve">Nulový variant - uveďte dôsledky, ku ktorým </w:t>
            </w: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>by došlo v prípade nevykonania úprav v predkladanom materiáli a alternatívne riešenia/spôsoby dosiahnutia cieľov uvedených v bode 3.</w:t>
            </w:r>
          </w:p>
          <w:p w14:paraId="2A533AF9" w14:textId="77777777" w:rsidR="004E3ED4" w:rsidRDefault="004E3ED4">
            <w:pPr>
              <w:spacing w:line="276" w:lineRule="auto"/>
              <w:jc w:val="both"/>
              <w:rPr>
                <w:rFonts w:ascii="Book Antiqua" w:hAnsi="Book Antiqua"/>
                <w:iCs/>
                <w:sz w:val="22"/>
                <w:szCs w:val="22"/>
                <w:lang w:eastAsia="sk-SK"/>
              </w:rPr>
            </w:pPr>
          </w:p>
          <w:p w14:paraId="560A3ADF" w14:textId="77777777" w:rsidR="004E3ED4" w:rsidRDefault="00C84C72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sz w:val="22"/>
                <w:szCs w:val="22"/>
                <w:lang w:eastAsia="sk-SK"/>
              </w:rPr>
              <w:t>Ponechanie súčasnej úpravy bude mať za následok, že solidárny príspevok zanikne k 31. decembru 2024 a spoločnosti profituj</w:t>
            </w:r>
            <w:r>
              <w:rPr>
                <w:rFonts w:ascii="Book Antiqua" w:hAnsi="Book Antiqua"/>
                <w:sz w:val="22"/>
                <w:szCs w:val="22"/>
                <w:lang w:eastAsia="sk-SK"/>
              </w:rPr>
              <w:t>úce z lacnejšej ruskej ropy budú mať v roku 2025 neprimerané vysoké zisky.</w:t>
            </w:r>
          </w:p>
        </w:tc>
      </w:tr>
      <w:tr w:rsidR="004E3ED4" w14:paraId="0775D53C" w14:textId="7777777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BDC24A0" w14:textId="77777777" w:rsidR="004E3ED4" w:rsidRDefault="00C84C72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sz w:val="22"/>
                <w:szCs w:val="22"/>
              </w:rPr>
              <w:t>Vykonávacie predpisy</w:t>
            </w:r>
          </w:p>
        </w:tc>
      </w:tr>
      <w:tr w:rsidR="004E3ED4" w14:paraId="5138BE40" w14:textId="77777777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8220BC" w14:textId="77777777" w:rsidR="004E3ED4" w:rsidRDefault="00C84C72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12EA024" w14:textId="77777777" w:rsidR="004E3ED4" w:rsidRDefault="00C84C72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2"/>
                  <w:szCs w:val="22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☐</w:t>
                </w:r>
              </w:sdtContent>
            </w:sdt>
            <w:r>
              <w:rPr>
                <w:rFonts w:ascii="Book Antiqua" w:hAnsi="Book Antiqua"/>
                <w:b/>
                <w:sz w:val="22"/>
                <w:szCs w:val="22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4C268BC" w14:textId="77777777" w:rsidR="004E3ED4" w:rsidRDefault="00C84C72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2"/>
                  <w:szCs w:val="22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☒</w:t>
                </w:r>
              </w:sdtContent>
            </w:sdt>
            <w:r>
              <w:rPr>
                <w:rFonts w:ascii="Book Antiqua" w:hAnsi="Book Antiqua"/>
                <w:b/>
                <w:sz w:val="22"/>
                <w:szCs w:val="22"/>
                <w:lang w:eastAsia="sk-SK"/>
              </w:rPr>
              <w:t xml:space="preserve">  Nie</w:t>
            </w:r>
          </w:p>
        </w:tc>
      </w:tr>
      <w:tr w:rsidR="004E3ED4" w14:paraId="1CFB2F4D" w14:textId="77777777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781CF" w14:textId="77777777" w:rsidR="004E3ED4" w:rsidRDefault="00C84C72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 xml:space="preserve">Ak áno, uveďte ktoré oblasti budú nimi upravené, resp. ktorých vykonávacích </w:t>
            </w: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>predpisov sa zmena dotkne:</w:t>
            </w:r>
          </w:p>
          <w:p w14:paraId="346B8C89" w14:textId="77777777" w:rsidR="004E3ED4" w:rsidRDefault="004E3ED4">
            <w:pPr>
              <w:spacing w:line="276" w:lineRule="auto"/>
              <w:rPr>
                <w:rFonts w:ascii="Book Antiqua" w:hAnsi="Book Antiqua"/>
                <w:sz w:val="22"/>
                <w:szCs w:val="22"/>
                <w:lang w:eastAsia="sk-SK"/>
              </w:rPr>
            </w:pPr>
          </w:p>
        </w:tc>
      </w:tr>
      <w:tr w:rsidR="004E3ED4" w14:paraId="506F173E" w14:textId="7777777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52540B" w14:textId="77777777" w:rsidR="004E3ED4" w:rsidRDefault="00C84C72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sz w:val="22"/>
                <w:szCs w:val="22"/>
              </w:rPr>
              <w:t xml:space="preserve">Transpozícia práva EÚ </w:t>
            </w:r>
          </w:p>
        </w:tc>
      </w:tr>
      <w:tr w:rsidR="004E3ED4" w14:paraId="0EC06F53" w14:textId="77777777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50DB7911" w14:textId="77777777" w:rsidR="004E3ED4" w:rsidRDefault="004E3ED4">
            <w:pPr>
              <w:spacing w:line="276" w:lineRule="auto"/>
              <w:jc w:val="both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</w:p>
        </w:tc>
      </w:tr>
      <w:tr w:rsidR="004E3ED4" w14:paraId="26940F63" w14:textId="77777777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B7715" w14:textId="77777777" w:rsidR="004E3ED4" w:rsidRDefault="00C84C72">
            <w:pPr>
              <w:spacing w:line="276" w:lineRule="auto"/>
              <w:rPr>
                <w:rFonts w:ascii="Book Antiqua" w:hAnsi="Book Antiqua"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sz w:val="22"/>
                <w:szCs w:val="22"/>
                <w:lang w:eastAsia="sk-SK"/>
              </w:rPr>
              <w:t xml:space="preserve">Nie je </w:t>
            </w:r>
          </w:p>
        </w:tc>
      </w:tr>
      <w:tr w:rsidR="004E3ED4" w14:paraId="56C135F6" w14:textId="7777777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91F09A1" w14:textId="77777777" w:rsidR="004E3ED4" w:rsidRDefault="00C84C72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sz w:val="22"/>
                <w:szCs w:val="22"/>
              </w:rPr>
              <w:t>Preskúmanie účelnosti</w:t>
            </w:r>
          </w:p>
        </w:tc>
      </w:tr>
      <w:tr w:rsidR="004E3ED4" w14:paraId="1DEE9A78" w14:textId="77777777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FFB5A" w14:textId="77777777" w:rsidR="004E3ED4" w:rsidRDefault="00C84C72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>Uveďte termín, kedy by malo dôjsť k preskúmaniu účinnosti a účelnosti predkladaného materiálu.</w:t>
            </w:r>
          </w:p>
          <w:p w14:paraId="2A9A957F" w14:textId="77777777" w:rsidR="004E3ED4" w:rsidRDefault="00C84C72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>Uveďte kritériá, na základe ktorých bude preskúmanie vykonané.</w:t>
            </w:r>
          </w:p>
          <w:p w14:paraId="0765EEE6" w14:textId="4737980B" w:rsidR="004E3ED4" w:rsidRDefault="00C84C72">
            <w:pPr>
              <w:spacing w:line="276" w:lineRule="auto"/>
              <w:rPr>
                <w:rFonts w:ascii="Book Antiqua" w:hAnsi="Book Antiqua"/>
                <w:iCs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iCs/>
                <w:sz w:val="22"/>
                <w:szCs w:val="22"/>
                <w:lang w:eastAsia="sk-SK"/>
              </w:rPr>
              <w:t>O </w:t>
            </w:r>
            <w:r>
              <w:rPr>
                <w:rFonts w:ascii="Book Antiqua" w:hAnsi="Book Antiqua"/>
                <w:iCs/>
                <w:sz w:val="22"/>
                <w:szCs w:val="22"/>
                <w:lang w:val="en-US" w:eastAsia="sk-SK"/>
              </w:rPr>
              <w:t>1</w:t>
            </w:r>
            <w:r>
              <w:rPr>
                <w:rFonts w:ascii="Book Antiqua" w:hAnsi="Book Antiqua"/>
                <w:iCs/>
                <w:sz w:val="22"/>
                <w:szCs w:val="22"/>
                <w:lang w:eastAsia="sk-SK"/>
              </w:rPr>
              <w:t xml:space="preserve"> rok po účinnosti návrhu zákona.</w:t>
            </w:r>
          </w:p>
          <w:p w14:paraId="6C8AA526" w14:textId="77777777" w:rsidR="004E3ED4" w:rsidRDefault="004E3ED4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</w:p>
        </w:tc>
      </w:tr>
      <w:tr w:rsidR="004E3ED4" w14:paraId="11B0BBC8" w14:textId="77777777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65A8A437" w14:textId="77777777" w:rsidR="004E3ED4" w:rsidRDefault="00C84C72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4E3ED4" w14:paraId="0E6D3683" w14:textId="7777777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420AD6A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lastRenderedPageBreak/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4A99978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97161E4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DC544BD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3EAE97D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60C50A6" w14:textId="77777777" w:rsidR="004E3ED4" w:rsidRDefault="00C84C72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17EF441" w14:textId="77777777" w:rsidR="004E3ED4" w:rsidRDefault="00C84C72">
            <w:pPr>
              <w:spacing w:line="276" w:lineRule="auto"/>
              <w:ind w:left="3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E3ED4" w14:paraId="0AAC5752" w14:textId="77777777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ED0EB5A" w14:textId="77777777" w:rsidR="004E3ED4" w:rsidRDefault="00C84C72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7FE1922A" w14:textId="77777777" w:rsidR="004E3ED4" w:rsidRDefault="00C84C72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0BB1577D" w14:textId="77777777" w:rsidR="004E3ED4" w:rsidRDefault="00C84C72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D75FE33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A5AF50" w14:textId="77777777" w:rsidR="004E3ED4" w:rsidRDefault="00C84C72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9436029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CCE567" w14:textId="77777777" w:rsidR="004E3ED4" w:rsidRDefault="00C84C72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7897876" w14:textId="77777777" w:rsidR="004E3ED4" w:rsidRDefault="00C84C72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DF0AC0" w14:textId="77777777" w:rsidR="004E3ED4" w:rsidRDefault="00C84C72">
            <w:pPr>
              <w:spacing w:line="276" w:lineRule="auto"/>
              <w:ind w:left="34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4E3ED4" w14:paraId="2EBF0DF7" w14:textId="77777777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09EAA07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1ED7BBA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B05659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DED94FC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795CBE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0E7ACA9" w14:textId="77777777" w:rsidR="004E3ED4" w:rsidRDefault="00C84C72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2D77562" w14:textId="77777777" w:rsidR="004E3ED4" w:rsidRDefault="00C84C72">
            <w:pPr>
              <w:spacing w:line="276" w:lineRule="auto"/>
              <w:ind w:left="3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E3ED4" w14:paraId="037577A0" w14:textId="77777777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7287881B" w14:textId="77777777" w:rsidR="004E3ED4" w:rsidRDefault="00C84C72">
            <w:pPr>
              <w:spacing w:line="276" w:lineRule="auto"/>
              <w:ind w:left="171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547D69AB" w14:textId="77777777" w:rsidR="004E3ED4" w:rsidRDefault="00C84C72">
            <w:pPr>
              <w:spacing w:line="276" w:lineRule="auto"/>
              <w:ind w:left="171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A4BBAAE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45A52F" w14:textId="77777777" w:rsidR="004E3ED4" w:rsidRDefault="00C84C72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8DF0591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E57181" w14:textId="77777777" w:rsidR="004E3ED4" w:rsidRDefault="00C84C72">
            <w:pPr>
              <w:spacing w:line="276" w:lineRule="auto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34035EF" w14:textId="77777777" w:rsidR="004E3ED4" w:rsidRDefault="00C84C72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61E405" w14:textId="77777777" w:rsidR="004E3ED4" w:rsidRDefault="00C84C72">
            <w:pPr>
              <w:spacing w:line="276" w:lineRule="auto"/>
              <w:ind w:left="34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4E3ED4" w14:paraId="3D5C4815" w14:textId="7777777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C7AE681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Vplyvy na podnikateľské </w:t>
            </w: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1E9B13E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414ADA" w14:textId="77777777" w:rsidR="004E3ED4" w:rsidRDefault="00C84C72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CE150EE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EA9C18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5731245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90BAD5" w14:textId="77777777" w:rsidR="004E3ED4" w:rsidRDefault="00C84C72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E3ED4" w14:paraId="4FDF8B7C" w14:textId="77777777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8462B24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F1D1ED" w14:textId="77777777" w:rsidR="004E3ED4" w:rsidRDefault="004E3ED4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F66BD" w14:textId="77777777" w:rsidR="004E3ED4" w:rsidRDefault="004E3ED4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51AE1" w14:textId="77777777" w:rsidR="004E3ED4" w:rsidRDefault="004E3ED4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508BF" w14:textId="77777777" w:rsidR="004E3ED4" w:rsidRDefault="004E3ED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D6D85" w14:textId="77777777" w:rsidR="004E3ED4" w:rsidRDefault="004E3ED4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2A89" w14:textId="77777777" w:rsidR="004E3ED4" w:rsidRDefault="004E3ED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4E3ED4" w14:paraId="7FEB9E06" w14:textId="7777777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DF6E9FD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47B75DD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568CA" w14:textId="77777777" w:rsidR="004E3ED4" w:rsidRDefault="00C84C72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071EE7D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71AD6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2D4D07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0AB61" w14:textId="77777777" w:rsidR="004E3ED4" w:rsidRDefault="00C84C72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E3ED4" w14:paraId="055A0731" w14:textId="7777777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D1A4917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472A30A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58C7F" w14:textId="77777777" w:rsidR="004E3ED4" w:rsidRDefault="00C84C72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D4BEA7D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F64C0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078DB17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9C3D2" w14:textId="77777777" w:rsidR="004E3ED4" w:rsidRDefault="00C84C72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E3ED4" w14:paraId="1421782C" w14:textId="7777777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9D2833E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C01D450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AE563" w14:textId="77777777" w:rsidR="004E3ED4" w:rsidRDefault="00C84C72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7F0F7C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1E017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17E963D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691BC" w14:textId="77777777" w:rsidR="004E3ED4" w:rsidRDefault="00C84C72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4E3ED4" w14:paraId="27DB010A" w14:textId="7777777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30BDD2A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3090C5" w14:textId="77777777" w:rsidR="004E3ED4" w:rsidRDefault="004E3ED4">
            <w:pPr>
              <w:spacing w:line="276" w:lineRule="auto"/>
              <w:rPr>
                <w:rFonts w:ascii="Book Antiqua" w:eastAsia="MS Mincho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2EB2EE" w14:textId="77777777" w:rsidR="004E3ED4" w:rsidRDefault="004E3ED4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931461" w14:textId="77777777" w:rsidR="004E3ED4" w:rsidRDefault="004E3ED4">
            <w:pPr>
              <w:spacing w:line="276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817E64" w14:textId="77777777" w:rsidR="004E3ED4" w:rsidRDefault="004E3ED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DAA229" w14:textId="77777777" w:rsidR="004E3ED4" w:rsidRDefault="004E3ED4">
            <w:pPr>
              <w:spacing w:line="276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8BE4F3" w14:textId="77777777" w:rsidR="004E3ED4" w:rsidRDefault="004E3ED4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4E3ED4" w14:paraId="0FD7C590" w14:textId="77777777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7C3B068" w14:textId="77777777" w:rsidR="004E3ED4" w:rsidRDefault="004E3ED4">
            <w:pPr>
              <w:spacing w:line="276" w:lineRule="auto"/>
              <w:rPr>
                <w:rFonts w:ascii="Book Antiqua" w:eastAsia="Calibri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9533C1B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935A5BD" w14:textId="77777777" w:rsidR="004E3ED4" w:rsidRDefault="00C84C72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A23F38A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042D199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E6F939A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7E5D8D" w14:textId="77777777" w:rsidR="004E3ED4" w:rsidRDefault="00C84C72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4E3ED4" w14:paraId="4F8C3A18" w14:textId="7777777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3C2E8E5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76D9340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6D3F8" w14:textId="77777777" w:rsidR="004E3ED4" w:rsidRDefault="00C84C72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EEA323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571F1" w14:textId="77777777" w:rsidR="004E3ED4" w:rsidRDefault="00C84C72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21310C" w14:textId="77777777" w:rsidR="004E3ED4" w:rsidRDefault="00C84C72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374FF" w14:textId="77777777" w:rsidR="004E3ED4" w:rsidRDefault="00C84C72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519D944B" w14:textId="77777777" w:rsidR="004E3ED4" w:rsidRDefault="004E3ED4">
      <w:pPr>
        <w:spacing w:line="276" w:lineRule="auto"/>
        <w:ind w:right="141"/>
        <w:rPr>
          <w:rFonts w:ascii="Book Antiqua" w:hAnsi="Book Antiqua"/>
          <w:b/>
          <w:sz w:val="22"/>
          <w:szCs w:val="22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E3ED4" w14:paraId="5CD31130" w14:textId="77777777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4ED877" w14:textId="77777777" w:rsidR="004E3ED4" w:rsidRDefault="00C84C72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sz w:val="22"/>
                <w:szCs w:val="22"/>
              </w:rPr>
              <w:t>Poznámky</w:t>
            </w:r>
          </w:p>
        </w:tc>
      </w:tr>
      <w:tr w:rsidR="004E3ED4" w14:paraId="0CDF4BE8" w14:textId="77777777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54FA" w14:textId="77777777" w:rsidR="004E3ED4" w:rsidRDefault="00C84C72">
            <w:pPr>
              <w:spacing w:line="276" w:lineRule="auto"/>
              <w:jc w:val="both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 xml:space="preserve">V prípade potreby uveďte doplňujúce informácie k identifikovaným vplyvom. </w:t>
            </w:r>
          </w:p>
          <w:p w14:paraId="5393BBEF" w14:textId="77777777" w:rsidR="004E3ED4" w:rsidRDefault="00C84C72">
            <w:pPr>
              <w:spacing w:line="276" w:lineRule="auto"/>
              <w:jc w:val="both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 xml:space="preserve">Ak predkladaný materiál má marginálny (zanedbateľný) vplyv na niektorú zo sledovaných oblastí v bode 9 a z tohto dôvodu je tento vplyv označený ako žiadny vplyv, uveďte skutočnosti </w:t>
            </w: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>vysvetľujúce, prečo je tento vplyv marginálny (zanedbateľný).</w:t>
            </w:r>
          </w:p>
          <w:p w14:paraId="692007FC" w14:textId="757A7D05" w:rsidR="004E3ED4" w:rsidRDefault="00C84C72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iCs/>
                <w:sz w:val="20"/>
                <w:szCs w:val="20"/>
                <w:lang w:eastAsia="sk-SK"/>
              </w:rPr>
              <w:t xml:space="preserve">Návrh zákona predpokladá pozitívny vplyv na rozpočet verejnej správy, ktorý sa odhaduje na </w:t>
            </w:r>
            <w:proofErr w:type="spellStart"/>
            <w:r>
              <w:rPr>
                <w:rFonts w:ascii="Book Antiqua" w:hAnsi="Book Antiqua"/>
                <w:iCs/>
                <w:sz w:val="20"/>
                <w:szCs w:val="20"/>
                <w:lang w:val="en-US" w:eastAsia="sk-SK"/>
              </w:rPr>
              <w:t>cca</w:t>
            </w:r>
            <w:proofErr w:type="spellEnd"/>
            <w:r>
              <w:rPr>
                <w:rFonts w:ascii="Book Antiqua" w:hAnsi="Book Antiqua"/>
                <w:iCs/>
                <w:sz w:val="20"/>
                <w:szCs w:val="20"/>
                <w:lang w:val="en-US" w:eastAsia="sk-SK"/>
              </w:rPr>
              <w:t xml:space="preserve"> </w:t>
            </w:r>
            <w:r>
              <w:rPr>
                <w:rFonts w:ascii="Book Antiqua" w:hAnsi="Book Antiqua"/>
                <w:iCs/>
                <w:sz w:val="20"/>
                <w:szCs w:val="20"/>
                <w:lang w:eastAsia="sk-SK"/>
              </w:rPr>
              <w:t xml:space="preserve">300 mil. EUR.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Návrh</w:t>
            </w:r>
            <w:r>
              <w:rPr>
                <w:rStyle w:val="awspan"/>
                <w:rFonts w:ascii="Book Antiqua" w:hAnsi="Book Antiqua"/>
                <w:spacing w:val="94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zákona</w:t>
            </w:r>
            <w:r>
              <w:rPr>
                <w:rStyle w:val="awspan"/>
                <w:rFonts w:ascii="Book Antiqua" w:hAnsi="Book Antiqua"/>
                <w:spacing w:val="94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má</w:t>
            </w:r>
            <w:r>
              <w:rPr>
                <w:rStyle w:val="awspan"/>
                <w:rFonts w:ascii="Book Antiqua" w:hAnsi="Book Antiqua"/>
                <w:spacing w:val="94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negatívny</w:t>
            </w:r>
            <w:r>
              <w:rPr>
                <w:rStyle w:val="awspan"/>
                <w:rFonts w:ascii="Book Antiqua" w:hAnsi="Book Antiqua"/>
                <w:spacing w:val="94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vplyv</w:t>
            </w:r>
            <w:r>
              <w:rPr>
                <w:rStyle w:val="awspan"/>
                <w:rFonts w:ascii="Book Antiqua" w:hAnsi="Book Antiqua"/>
                <w:spacing w:val="94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na niektorých špecifických podnikateľov, má pozitívne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 xml:space="preserve"> sociálne vplyvy vo výške cca 300 mil. eur, nemá</w:t>
            </w:r>
            <w:r>
              <w:rPr>
                <w:rStyle w:val="awspan"/>
                <w:rFonts w:ascii="Book Antiqua" w:hAnsi="Book Antiqua"/>
                <w:spacing w:val="43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vplyv</w:t>
            </w:r>
            <w:r>
              <w:rPr>
                <w:rStyle w:val="awspan"/>
                <w:rFonts w:ascii="Book Antiqua" w:hAnsi="Book Antiqua"/>
                <w:spacing w:val="43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na</w:t>
            </w:r>
            <w:r>
              <w:rPr>
                <w:rStyle w:val="awspan"/>
                <w:rFonts w:ascii="Book Antiqua" w:hAnsi="Book Antiqua"/>
                <w:spacing w:val="43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životné</w:t>
            </w:r>
            <w:r>
              <w:rPr>
                <w:rStyle w:val="awspan"/>
                <w:rFonts w:ascii="Book Antiqua" w:hAnsi="Book Antiqua"/>
                <w:spacing w:val="43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prostredie, na manželstvo,</w:t>
            </w:r>
            <w:r>
              <w:rPr>
                <w:rStyle w:val="awspan"/>
                <w:rFonts w:ascii="Book Antiqua" w:hAnsi="Book Antiqua"/>
                <w:spacing w:val="-12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rodičovstvo, deti</w:t>
            </w:r>
            <w:r>
              <w:rPr>
                <w:rStyle w:val="awspan"/>
                <w:rFonts w:ascii="Book Antiqua" w:hAnsi="Book Antiqua"/>
                <w:spacing w:val="-12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a</w:t>
            </w:r>
            <w:r>
              <w:rPr>
                <w:rStyle w:val="awspan"/>
                <w:rFonts w:ascii="Book Antiqua" w:hAnsi="Book Antiqua"/>
                <w:spacing w:val="-12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rodinu,</w:t>
            </w:r>
            <w:r>
              <w:rPr>
                <w:rStyle w:val="awspan"/>
                <w:rFonts w:ascii="Book Antiqua" w:hAnsi="Book Antiqua"/>
                <w:spacing w:val="-12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vplyvy</w:t>
            </w:r>
            <w:r>
              <w:rPr>
                <w:rStyle w:val="awspan"/>
                <w:rFonts w:ascii="Book Antiqua" w:hAnsi="Book Antiqua"/>
                <w:spacing w:val="-12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na</w:t>
            </w:r>
            <w:r>
              <w:rPr>
                <w:rStyle w:val="awspan"/>
                <w:rFonts w:ascii="Book Antiqua" w:hAnsi="Book Antiqua"/>
                <w:spacing w:val="-12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informatizáciu</w:t>
            </w:r>
            <w:r>
              <w:rPr>
                <w:rStyle w:val="awspan"/>
                <w:rFonts w:ascii="Book Antiqua" w:hAnsi="Book Antiqua"/>
                <w:spacing w:val="-12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spoločnosti</w:t>
            </w:r>
            <w:r>
              <w:rPr>
                <w:rStyle w:val="awspan"/>
                <w:rFonts w:ascii="Book Antiqua" w:hAnsi="Book Antiqua"/>
                <w:spacing w:val="-12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a</w:t>
            </w:r>
            <w:r>
              <w:rPr>
                <w:rStyle w:val="awspan"/>
                <w:rFonts w:ascii="Book Antiqua" w:hAnsi="Book Antiqua"/>
                <w:spacing w:val="-12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ani</w:t>
            </w:r>
            <w:r>
              <w:rPr>
                <w:rStyle w:val="awspan"/>
                <w:rFonts w:ascii="Book Antiqua" w:hAnsi="Book Antiqua"/>
                <w:spacing w:val="-12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vplyvy</w:t>
            </w:r>
            <w:r>
              <w:rPr>
                <w:rStyle w:val="awspan"/>
                <w:rFonts w:ascii="Book Antiqua" w:hAnsi="Book Antiqua"/>
                <w:spacing w:val="-12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na</w:t>
            </w:r>
            <w:r>
              <w:rPr>
                <w:rStyle w:val="awspan"/>
                <w:rFonts w:ascii="Book Antiqua" w:hAnsi="Book Antiqua"/>
                <w:spacing w:val="-12"/>
                <w:sz w:val="20"/>
                <w:szCs w:val="20"/>
              </w:rPr>
              <w:t xml:space="preserve">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 xml:space="preserve">služby verejnej správy pre občana. Návrh zákona by však mohol mať pozitívny vplyv </w:t>
            </w:r>
            <w:r>
              <w:rPr>
                <w:rStyle w:val="awspan"/>
                <w:rFonts w:ascii="Book Antiqua" w:hAnsi="Book Antiqua"/>
                <w:sz w:val="20"/>
                <w:szCs w:val="20"/>
              </w:rPr>
              <w:t>na rodinu a deti, pokiaľ by sa finančné prostriedky, ktoré sa prijatím zákona ušetria v štátnom rozpočte, použili napr. na predĺženie vyplácania daňovéh</w:t>
            </w:r>
            <w:bookmarkStart w:id="2" w:name="_GoBack"/>
            <w:bookmarkEnd w:id="2"/>
            <w:r>
              <w:rPr>
                <w:rStyle w:val="awspan"/>
                <w:rFonts w:ascii="Book Antiqua" w:hAnsi="Book Antiqua"/>
                <w:sz w:val="20"/>
                <w:szCs w:val="20"/>
              </w:rPr>
              <w:t>o bonusu pre rodiny s deťmi aj v roku 2025 (dopad takéhoto opatrenia je v roku 2025 cca 288 mil. eur).</w:t>
            </w:r>
          </w:p>
        </w:tc>
      </w:tr>
      <w:tr w:rsidR="004E3ED4" w14:paraId="711969C7" w14:textId="77777777">
        <w:tc>
          <w:tcPr>
            <w:tcW w:w="9176" w:type="dxa"/>
          </w:tcPr>
          <w:p w14:paraId="6D6FB255" w14:textId="77777777" w:rsidR="004E3ED4" w:rsidRDefault="00C84C72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sz w:val="22"/>
                <w:szCs w:val="22"/>
              </w:rPr>
              <w:t xml:space="preserve">Kontakt na spracovateľa/súčinnosť </w:t>
            </w:r>
          </w:p>
        </w:tc>
      </w:tr>
      <w:tr w:rsidR="004E3ED4" w14:paraId="73DECD16" w14:textId="77777777">
        <w:trPr>
          <w:trHeight w:val="586"/>
        </w:trPr>
        <w:tc>
          <w:tcPr>
            <w:tcW w:w="9176" w:type="dxa"/>
          </w:tcPr>
          <w:p w14:paraId="76FBDDB8" w14:textId="77777777" w:rsidR="004E3ED4" w:rsidRDefault="00C84C72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>Vypracovali ste návrh zákona v súčinnosti s príslušným ministerstvom?</w:t>
            </w:r>
            <w:r>
              <w:rPr>
                <w:rFonts w:ascii="Book Antiqua" w:hAnsi="Book Antiqua"/>
                <w:b/>
                <w:sz w:val="22"/>
                <w:szCs w:val="22"/>
                <w:lang w:eastAsia="sk-SK"/>
              </w:rPr>
              <w:t xml:space="preserve">      </w:t>
            </w:r>
            <w:sdt>
              <w:sdtPr>
                <w:rPr>
                  <w:rFonts w:ascii="Book Antiqua" w:hAnsi="Book Antiqua"/>
                  <w:b/>
                  <w:sz w:val="22"/>
                  <w:szCs w:val="22"/>
                  <w:lang w:eastAsia="sk-SK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☐</w:t>
                </w:r>
              </w:sdtContent>
            </w:sdt>
            <w:r>
              <w:rPr>
                <w:rFonts w:ascii="Book Antiqua" w:hAnsi="Book Antiqua"/>
                <w:b/>
                <w:sz w:val="22"/>
                <w:szCs w:val="22"/>
                <w:lang w:eastAsia="sk-SK"/>
              </w:rPr>
              <w:t xml:space="preserve">     Áno       </w:t>
            </w:r>
            <w:sdt>
              <w:sdtPr>
                <w:rPr>
                  <w:rFonts w:ascii="Book Antiqua" w:hAnsi="Book Antiqua"/>
                  <w:b/>
                  <w:sz w:val="22"/>
                  <w:szCs w:val="22"/>
                  <w:lang w:eastAsia="sk-SK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☒</w:t>
                </w:r>
              </w:sdtContent>
            </w:sdt>
            <w:r>
              <w:rPr>
                <w:rFonts w:ascii="Book Antiqua" w:hAnsi="Book Antiqua"/>
                <w:b/>
                <w:sz w:val="22"/>
                <w:szCs w:val="22"/>
                <w:lang w:eastAsia="sk-SK"/>
              </w:rPr>
              <w:t xml:space="preserve">  Nie</w:t>
            </w:r>
          </w:p>
          <w:p w14:paraId="3B883826" w14:textId="77777777" w:rsidR="004E3ED4" w:rsidRDefault="00C84C72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>Uveďte údaje na kontaktnú osobu, ktorú je možné kontaktovať v súvislosti s posúdením vybraných vplyvov.</w:t>
            </w:r>
          </w:p>
        </w:tc>
      </w:tr>
      <w:tr w:rsidR="004E3ED4" w14:paraId="46369969" w14:textId="77777777">
        <w:tc>
          <w:tcPr>
            <w:tcW w:w="9176" w:type="dxa"/>
          </w:tcPr>
          <w:p w14:paraId="456EC98A" w14:textId="77777777" w:rsidR="004E3ED4" w:rsidRDefault="00C84C72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sz w:val="22"/>
                <w:szCs w:val="22"/>
              </w:rPr>
              <w:t xml:space="preserve">Stanovisko </w:t>
            </w:r>
            <w:r>
              <w:rPr>
                <w:rFonts w:ascii="Book Antiqua" w:eastAsia="Calibri" w:hAnsi="Book Antiqua"/>
                <w:b/>
                <w:sz w:val="22"/>
                <w:szCs w:val="22"/>
              </w:rPr>
              <w:t>gestorov</w:t>
            </w:r>
          </w:p>
        </w:tc>
      </w:tr>
      <w:tr w:rsidR="004E3ED4" w14:paraId="69F0B5FE" w14:textId="77777777">
        <w:trPr>
          <w:trHeight w:val="401"/>
        </w:trPr>
        <w:tc>
          <w:tcPr>
            <w:tcW w:w="9176" w:type="dxa"/>
          </w:tcPr>
          <w:p w14:paraId="37A828A9" w14:textId="77777777" w:rsidR="004E3ED4" w:rsidRDefault="00C84C72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>Stanovisko Ministerstva financií SR</w:t>
            </w:r>
            <w:r>
              <w:rPr>
                <w:rFonts w:ascii="Book Antiqua" w:hAnsi="Book Antiqua"/>
                <w:b/>
                <w:sz w:val="22"/>
                <w:szCs w:val="22"/>
                <w:lang w:eastAsia="sk-SK"/>
              </w:rPr>
              <w:t xml:space="preserve">                                       </w:t>
            </w:r>
            <w:sdt>
              <w:sdtPr>
                <w:rPr>
                  <w:rFonts w:ascii="Book Antiqua" w:hAnsi="Book Antiqua"/>
                  <w:b/>
                  <w:sz w:val="22"/>
                  <w:szCs w:val="22"/>
                  <w:lang w:eastAsia="sk-SK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☒</w:t>
                </w:r>
              </w:sdtContent>
            </w:sdt>
            <w:r>
              <w:rPr>
                <w:rFonts w:ascii="Book Antiqua" w:hAnsi="Book Antiqua"/>
                <w:b/>
                <w:sz w:val="22"/>
                <w:szCs w:val="22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2"/>
                  <w:szCs w:val="22"/>
                  <w:lang w:eastAsia="sk-SK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☐</w:t>
                </w:r>
              </w:sdtContent>
            </w:sdt>
            <w:r>
              <w:rPr>
                <w:rFonts w:ascii="Book Antiqua" w:hAnsi="Book Antiqua"/>
                <w:b/>
                <w:sz w:val="22"/>
                <w:szCs w:val="22"/>
                <w:lang w:eastAsia="sk-SK"/>
              </w:rPr>
              <w:t xml:space="preserve">  priložené</w:t>
            </w:r>
          </w:p>
          <w:p w14:paraId="492CBB3A" w14:textId="77777777" w:rsidR="004E3ED4" w:rsidRDefault="00C84C72" w:rsidP="0005423D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i/>
                <w:sz w:val="22"/>
                <w:szCs w:val="22"/>
                <w:lang w:eastAsia="sk-SK"/>
              </w:rPr>
              <w:t xml:space="preserve">Stanovisko Ministerstva hospodárstva SR                          </w:t>
            </w:r>
            <w:r>
              <w:rPr>
                <w:rFonts w:ascii="Book Antiqua" w:hAnsi="Book Antiqua"/>
                <w:b/>
                <w:sz w:val="22"/>
                <w:szCs w:val="22"/>
                <w:lang w:eastAsia="sk-SK"/>
              </w:rPr>
              <w:t xml:space="preserve">    </w:t>
            </w:r>
            <w:sdt>
              <w:sdtPr>
                <w:rPr>
                  <w:rFonts w:ascii="Book Antiqua" w:hAnsi="Book Antiqua"/>
                  <w:b/>
                  <w:sz w:val="22"/>
                  <w:szCs w:val="22"/>
                  <w:lang w:eastAsia="sk-SK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☒</w:t>
                </w:r>
              </w:sdtContent>
            </w:sdt>
            <w:r>
              <w:rPr>
                <w:rFonts w:ascii="Book Antiqua" w:hAnsi="Book Antiqua"/>
                <w:b/>
                <w:sz w:val="22"/>
                <w:szCs w:val="22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2"/>
                  <w:szCs w:val="22"/>
                  <w:lang w:eastAsia="sk-SK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sk-SK"/>
                  </w:rPr>
                  <w:t>☐</w:t>
                </w:r>
              </w:sdtContent>
            </w:sdt>
            <w:r>
              <w:rPr>
                <w:rFonts w:ascii="Book Antiqua" w:hAnsi="Book Antiqua"/>
                <w:b/>
                <w:sz w:val="22"/>
                <w:szCs w:val="22"/>
                <w:lang w:eastAsia="sk-SK"/>
              </w:rPr>
              <w:t xml:space="preserve">  priložené</w:t>
            </w:r>
          </w:p>
          <w:p w14:paraId="25813C3D" w14:textId="0D19344D" w:rsidR="004E3ED4" w:rsidRDefault="00C84C72">
            <w:pPr>
              <w:spacing w:line="276" w:lineRule="auto"/>
              <w:rPr>
                <w:rFonts w:ascii="Book Antiqua" w:hAnsi="Book Antiqua"/>
                <w:bCs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="Book Antiqua" w:hAnsi="Book Antiqua"/>
                <w:bCs/>
                <w:i/>
                <w:iCs/>
                <w:sz w:val="22"/>
                <w:szCs w:val="22"/>
                <w:lang w:eastAsia="sk-SK"/>
              </w:rPr>
              <w:t xml:space="preserve">V prípade </w:t>
            </w:r>
            <w:r>
              <w:rPr>
                <w:rFonts w:ascii="Book Antiqua" w:hAnsi="Book Antiqua"/>
                <w:bCs/>
                <w:i/>
                <w:iCs/>
                <w:sz w:val="22"/>
                <w:szCs w:val="22"/>
                <w:lang w:eastAsia="sk-SK"/>
              </w:rPr>
              <w:t>potreby uveďte doplňujúce informácie alebo poznámky k stanovisku.</w:t>
            </w:r>
          </w:p>
        </w:tc>
      </w:tr>
    </w:tbl>
    <w:p w14:paraId="5282B633" w14:textId="77777777" w:rsidR="004E3ED4" w:rsidRDefault="004E3ED4">
      <w:pPr>
        <w:spacing w:line="276" w:lineRule="auto"/>
      </w:pPr>
    </w:p>
    <w:sectPr w:rsidR="004E3E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D8B1A" w14:textId="77777777" w:rsidR="00C84C72" w:rsidRDefault="00C84C72">
      <w:pPr>
        <w:spacing w:line="240" w:lineRule="auto"/>
      </w:pPr>
      <w:r>
        <w:separator/>
      </w:r>
    </w:p>
  </w:endnote>
  <w:endnote w:type="continuationSeparator" w:id="0">
    <w:p w14:paraId="63D28873" w14:textId="77777777" w:rsidR="00C84C72" w:rsidRDefault="00C84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404C8" w14:textId="77777777" w:rsidR="004E3ED4" w:rsidRDefault="004E3ED4">
    <w:pPr>
      <w:pStyle w:val="Pta"/>
      <w:jc w:val="right"/>
    </w:pPr>
  </w:p>
  <w:p w14:paraId="38483005" w14:textId="77777777" w:rsidR="004E3ED4" w:rsidRDefault="004E3E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B66E7" w14:textId="77777777" w:rsidR="00C84C72" w:rsidRDefault="00C84C72">
      <w:pPr>
        <w:spacing w:line="240" w:lineRule="auto"/>
      </w:pPr>
      <w:r>
        <w:separator/>
      </w:r>
    </w:p>
  </w:footnote>
  <w:footnote w:type="continuationSeparator" w:id="0">
    <w:p w14:paraId="45C12D14" w14:textId="77777777" w:rsidR="00C84C72" w:rsidRDefault="00C84C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D478A"/>
    <w:multiLevelType w:val="multilevel"/>
    <w:tmpl w:val="31CD47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7BDE54EF"/>
    <w:multiLevelType w:val="multilevel"/>
    <w:tmpl w:val="7BDE54EF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FB"/>
    <w:rsid w:val="00042586"/>
    <w:rsid w:val="0005423D"/>
    <w:rsid w:val="00087944"/>
    <w:rsid w:val="000C0DE2"/>
    <w:rsid w:val="000C7A1B"/>
    <w:rsid w:val="00152254"/>
    <w:rsid w:val="00183759"/>
    <w:rsid w:val="00200C66"/>
    <w:rsid w:val="0022135B"/>
    <w:rsid w:val="00292FB8"/>
    <w:rsid w:val="002E2516"/>
    <w:rsid w:val="00322090"/>
    <w:rsid w:val="0037394F"/>
    <w:rsid w:val="0040518D"/>
    <w:rsid w:val="00430C73"/>
    <w:rsid w:val="0043443F"/>
    <w:rsid w:val="0043675C"/>
    <w:rsid w:val="004E3ED4"/>
    <w:rsid w:val="005B1DB3"/>
    <w:rsid w:val="005C0741"/>
    <w:rsid w:val="005C1A4F"/>
    <w:rsid w:val="005F7B76"/>
    <w:rsid w:val="00606F12"/>
    <w:rsid w:val="00633523"/>
    <w:rsid w:val="006A503C"/>
    <w:rsid w:val="00750111"/>
    <w:rsid w:val="0081351E"/>
    <w:rsid w:val="00881DB3"/>
    <w:rsid w:val="008D0ECF"/>
    <w:rsid w:val="008E7200"/>
    <w:rsid w:val="009C086A"/>
    <w:rsid w:val="00A12544"/>
    <w:rsid w:val="00A5774B"/>
    <w:rsid w:val="00A827E5"/>
    <w:rsid w:val="00B756C2"/>
    <w:rsid w:val="00BB0610"/>
    <w:rsid w:val="00C15CBA"/>
    <w:rsid w:val="00C22343"/>
    <w:rsid w:val="00C725A9"/>
    <w:rsid w:val="00C84C72"/>
    <w:rsid w:val="00DB42FD"/>
    <w:rsid w:val="00DC4FD5"/>
    <w:rsid w:val="00E647FB"/>
    <w:rsid w:val="00F63B2F"/>
    <w:rsid w:val="00FA2EC2"/>
    <w:rsid w:val="00FF7C00"/>
    <w:rsid w:val="1A2F4F33"/>
    <w:rsid w:val="6C3967B7"/>
    <w:rsid w:val="7C97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14A5"/>
  <w15:docId w15:val="{412824E7-0EA3-064C-A961-08293643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suppressLineNumbers/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qFormat/>
    <w:rPr>
      <w:color w:val="0000FF"/>
      <w:u w:val="single"/>
    </w:rPr>
  </w:style>
  <w:style w:type="paragraph" w:styleId="Normlnywebov">
    <w:name w:val="Normal (Web)"/>
    <w:basedOn w:val="Normlny"/>
    <w:uiPriority w:val="99"/>
    <w:qFormat/>
    <w:pPr>
      <w:suppressAutoHyphens w:val="0"/>
      <w:spacing w:before="100" w:beforeAutospacing="1" w:after="100" w:afterAutospacing="1" w:line="240" w:lineRule="auto"/>
    </w:pPr>
    <w:rPr>
      <w:color w:val="auto"/>
      <w:lang w:eastAsia="sk-SK"/>
    </w:rPr>
  </w:style>
  <w:style w:type="table" w:styleId="Mriekatabuky">
    <w:name w:val="Table Grid"/>
    <w:basedOn w:val="Normlnatabu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zstupnhosymbolu1">
    <w:name w:val="Text zástupného symbolu1"/>
    <w:basedOn w:val="Predvolenpsmoodseku"/>
    <w:qFormat/>
    <w:rPr>
      <w:rFonts w:ascii="Times New Roman" w:hAnsi="Times New Roman" w:cs="Times New Roman"/>
      <w:color w:val="808080"/>
    </w:rPr>
  </w:style>
  <w:style w:type="paragraph" w:customStyle="1" w:styleId="Odsekzoznamu1">
    <w:name w:val="Odsek zoznamu1"/>
    <w:basedOn w:val="Normlny"/>
    <w:pPr>
      <w:ind w:left="720"/>
    </w:pPr>
  </w:style>
  <w:style w:type="character" w:customStyle="1" w:styleId="PtaChar">
    <w:name w:val="Päta Char"/>
    <w:basedOn w:val="Predvolenpsmoodseku"/>
    <w:link w:val="Pta"/>
    <w:uiPriority w:val="99"/>
    <w:qFormat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wspan">
    <w:name w:val="awspan"/>
    <w:basedOn w:val="Predvolenpsmoodseku"/>
    <w:qFormat/>
  </w:style>
  <w:style w:type="table" w:customStyle="1" w:styleId="Mriekatabuky1">
    <w:name w:val="Mriežka tabuľky1"/>
    <w:basedOn w:val="Normlnatabuk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doc-ti">
    <w:name w:val="oj-doc-ti"/>
    <w:basedOn w:val="Normlny"/>
    <w:qFormat/>
    <w:pPr>
      <w:suppressAutoHyphens w:val="0"/>
      <w:spacing w:before="100" w:beforeAutospacing="1" w:after="100" w:afterAutospacing="1" w:line="240" w:lineRule="auto"/>
    </w:pPr>
    <w:rPr>
      <w:color w:val="auto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Revzia">
    <w:name w:val="Revision"/>
    <w:hidden/>
    <w:uiPriority w:val="99"/>
    <w:unhideWhenUsed/>
    <w:rsid w:val="0005423D"/>
    <w:rPr>
      <w:rFonts w:ascii="Times New Roman" w:eastAsia="Times New Roman" w:hAnsi="Times New Roman" w:cs="Times New Roman"/>
      <w:color w:val="000000"/>
      <w:sz w:val="24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160A04-F93E-4DCF-9AE4-34AD7527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Mikulec, Roman</dc:creator>
  <cp:lastModifiedBy>Klub SLOVENSKO, ZA ĽUDÍ, KÚ</cp:lastModifiedBy>
  <cp:revision>6</cp:revision>
  <dcterms:created xsi:type="dcterms:W3CDTF">2024-08-22T14:10:00Z</dcterms:created>
  <dcterms:modified xsi:type="dcterms:W3CDTF">2024-08-23T09:06:00Z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FC7335A9123949ED820BC520A06B503C_13</vt:lpwstr>
  </property>
</Properties>
</file>