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49C1E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15760185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B24FDE4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2B2482B9" w14:textId="77777777" w:rsidTr="009667DD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52D04F9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4FEEBAC8" w14:textId="77777777" w:rsidTr="009667DD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2B7CAE0" w14:textId="77777777" w:rsidR="001B23B7" w:rsidRPr="00612E08" w:rsidRDefault="001B23B7" w:rsidP="009667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032A23CC" w14:textId="77777777" w:rsidTr="009667DD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D3486F5" w14:textId="71C6472F" w:rsidR="001B23B7" w:rsidRPr="00612E08" w:rsidRDefault="00465F83" w:rsidP="00465F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FC5252" w:rsidRPr="000B24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 zákona, ktorým </w:t>
            </w:r>
            <w:r w:rsidR="00FC5252" w:rsidRPr="000C19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 mení a dopĺňa zákon č</w:t>
            </w:r>
            <w:r w:rsidR="00681940" w:rsidRPr="000C19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283/2002</w:t>
            </w:r>
            <w:r w:rsidR="00FC5252" w:rsidRPr="000C19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z. o</w:t>
            </w:r>
            <w:r w:rsidR="00681940" w:rsidRPr="000C19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cestovných náhradách</w:t>
            </w:r>
            <w:r w:rsidR="00FC5252" w:rsidRPr="000C19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znení neskorších predpisov </w:t>
            </w:r>
          </w:p>
        </w:tc>
      </w:tr>
      <w:tr w:rsidR="00612E08" w:rsidRPr="00612E08" w14:paraId="1C4209F1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2AC04D5" w14:textId="77777777" w:rsidR="001B23B7" w:rsidRPr="00612E08" w:rsidRDefault="001B23B7" w:rsidP="009667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7FC67596" w14:textId="77777777" w:rsidTr="009667DD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4339F" w14:textId="0B639622" w:rsidR="001B23B7" w:rsidRPr="00612E08" w:rsidRDefault="00FC5252" w:rsidP="00966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 rodiny Slovenskej republiky</w:t>
            </w:r>
            <w:r w:rsidR="00DA17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(ďalej len „MPSVR SR“)</w:t>
            </w:r>
          </w:p>
          <w:p w14:paraId="66BD1B20" w14:textId="77777777" w:rsidR="001B23B7" w:rsidRPr="00612E08" w:rsidRDefault="001B23B7" w:rsidP="00966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E4B2D26" w14:textId="77777777" w:rsidTr="009667D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B99E8F6" w14:textId="77777777" w:rsidR="001B23B7" w:rsidRPr="00612E08" w:rsidRDefault="001B23B7" w:rsidP="009667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A8B0DBE" w14:textId="77777777" w:rsidR="001B23B7" w:rsidRPr="00612E08" w:rsidRDefault="000013C3" w:rsidP="009667D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0CEA" w14:textId="77777777" w:rsidR="001B23B7" w:rsidRPr="00612E08" w:rsidRDefault="001B23B7" w:rsidP="00966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536FA51C" w14:textId="77777777" w:rsidTr="009667D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50FD0DC" w14:textId="77777777" w:rsidR="001B23B7" w:rsidRPr="00612E08" w:rsidRDefault="001B23B7" w:rsidP="00966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ACC81C1" w14:textId="0605D563" w:rsidR="001B23B7" w:rsidRPr="00612E08" w:rsidRDefault="00CB0DB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29AB071" w14:textId="77777777" w:rsidR="001B23B7" w:rsidRPr="00303D9C" w:rsidRDefault="001B23B7" w:rsidP="009667DD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4A92C34C" w14:textId="77777777" w:rsidTr="009667D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D1DF6A3" w14:textId="77777777" w:rsidR="001B23B7" w:rsidRPr="00612E08" w:rsidRDefault="001B23B7" w:rsidP="00966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18BD8C2" w14:textId="1D8DAD5A" w:rsidR="001B23B7" w:rsidRPr="00612E08" w:rsidRDefault="00681940" w:rsidP="009667D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D074298" w14:textId="77777777" w:rsidR="001B23B7" w:rsidRPr="00303D9C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303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303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16FAEAF2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B5B0635" w14:textId="7BB81E22" w:rsidR="001B23B7" w:rsidRPr="00303D9C" w:rsidRDefault="001B23B7" w:rsidP="009667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E0A2A05" w14:textId="3805ACCD" w:rsidR="001B23B7" w:rsidRPr="00303D9C" w:rsidRDefault="001B23B7" w:rsidP="00925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F3D1923" w14:textId="77777777" w:rsidTr="009667DD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313F366" w14:textId="77777777" w:rsidR="001B23B7" w:rsidRPr="00612E08" w:rsidRDefault="001B23B7" w:rsidP="009667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D59" w14:textId="13BB64E7" w:rsidR="001B23B7" w:rsidRPr="00303D9C" w:rsidRDefault="001E6437" w:rsidP="0089645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</w:t>
            </w:r>
            <w:r w:rsidR="0089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arec</w:t>
            </w:r>
            <w:r w:rsidRPr="00303D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C5252" w:rsidRPr="00303D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612E08" w14:paraId="18025E12" w14:textId="77777777" w:rsidTr="009667D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FA2A55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7D3" w14:textId="4DE354F4" w:rsidR="001B23B7" w:rsidRPr="00303D9C" w:rsidRDefault="001E6437" w:rsidP="0089645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</w:t>
            </w:r>
            <w:r w:rsidR="0089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arec</w:t>
            </w:r>
            <w:r w:rsidRPr="00303D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C5252" w:rsidRPr="00303D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612E08" w14:paraId="1AC32C7E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DDF96A8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4C2" w14:textId="370A912B" w:rsidR="001B23B7" w:rsidRPr="00303D9C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5DB0B50" w14:textId="77777777" w:rsidTr="009667D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C8E948C" w14:textId="77777777" w:rsidR="001B23B7" w:rsidRPr="00612E08" w:rsidRDefault="001B23B7" w:rsidP="009667DD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03C" w14:textId="318676E1" w:rsidR="001B23B7" w:rsidRPr="00612E08" w:rsidRDefault="00896455" w:rsidP="009667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 2024</w:t>
            </w:r>
          </w:p>
        </w:tc>
      </w:tr>
      <w:tr w:rsidR="00612E08" w:rsidRPr="00612E08" w14:paraId="68CEA82E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4DDAC5" w14:textId="77777777" w:rsidR="001B23B7" w:rsidRPr="00612E08" w:rsidRDefault="001B23B7" w:rsidP="00966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9971E2A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B16ED36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54213D36" w14:textId="77777777" w:rsidTr="009667DD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FA29" w14:textId="10964664" w:rsidR="001B23B7" w:rsidRPr="00612E08" w:rsidRDefault="001B23B7" w:rsidP="009667D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26154A5" w14:textId="1BB82F9E" w:rsidR="00D15C35" w:rsidRPr="007F765A" w:rsidRDefault="00D15C35" w:rsidP="00D15C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7F765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Čl. </w:t>
            </w:r>
            <w:r w:rsidR="0068194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I</w:t>
            </w:r>
            <w:r w:rsidRPr="007F765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 – zákon č. 283/2002 Z. z. o cestovných náhradách</w:t>
            </w:r>
          </w:p>
          <w:p w14:paraId="0D5E6FA8" w14:textId="0764BF40" w:rsidR="00B1414E" w:rsidRDefault="00B1414E" w:rsidP="00D15C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A107607" w14:textId="55CABB96" w:rsidR="00D15C35" w:rsidRPr="00B1414E" w:rsidRDefault="00B1414E" w:rsidP="00D15C3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K § 7: </w:t>
            </w:r>
            <w:r w:rsidR="00732156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Návrh zákona č. 283/2002 Z. z.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B1DD7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o cestovných náhradách 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sa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prekladá z dôvodu riešenia požiadaviek praxe spojených s postupným prechodom na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elektromobilitu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, a teda aj nárastu používania vozidiel zamestnanca na pracovnej ceste, ktoré sú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</w:t>
            </w:r>
            <w:r w:rsidR="00E713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ovozidlami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a </w:t>
            </w:r>
            <w:proofErr w:type="spellStart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-in hybrid vozidlami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r w:rsidR="00DA1734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Ministerstvo </w:t>
            </w:r>
            <w:r w:rsidR="00E713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sa 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často stretáva s požiadavkami</w:t>
            </w:r>
            <w:r w:rsidR="00D15C35" w:rsidRPr="00761706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a podnetmi zo strany zamestnávateľov a zamestnancov,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týkajúcich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sa spresnenia výpočtu náhrad za spotrebovanú elektrick</w:t>
            </w:r>
            <w:r w:rsidR="004535FF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ú energiu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v prípade použitia  </w:t>
            </w:r>
            <w:proofErr w:type="spellStart"/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elektrovozidla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-in hybrid vozidla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zamestnanca </w:t>
            </w:r>
            <w:r w:rsidR="00D15C35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pri pracovnej ceste, a to  predovšetkým vo väzbe na dokladovanie ceny elektrickej energie a použitie spotreby elektrickej energie.</w:t>
            </w:r>
          </w:p>
          <w:p w14:paraId="2D329AE5" w14:textId="77777777" w:rsidR="00D15C35" w:rsidRDefault="00D15C35" w:rsidP="00D15C3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4FECA10D" w14:textId="1058333A" w:rsidR="00D15C35" w:rsidRPr="00D15C35" w:rsidRDefault="00D15C35" w:rsidP="00D15C3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§ 8: </w:t>
            </w:r>
            <w:r w:rsidRPr="00F42A2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MPSVR SR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sa  stretáva s častými otázkami</w:t>
            </w:r>
            <w:r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zo strany zamestnávateľov a zamestnancov </w:t>
            </w:r>
            <w:r w:rsidR="006223E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aj </w:t>
            </w:r>
            <w:r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ohľadom toho, kedy bude opatrenie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o zvýšených sumách stravného a sumách základnej náhrady za používanie cestných motorových vozidiel pri pracovných cestách </w:t>
            </w:r>
            <w:r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publikované v Zbierke zákonov SR a kedy nadobudne účinnosť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 Ú</w:t>
            </w:r>
            <w:r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činnosť opatreni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 podľa § 8</w:t>
            </w:r>
            <w:r w:rsidR="006223E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vopred nie je presne daná a </w:t>
            </w:r>
            <w:r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súvisí 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dĺžkou legislatívneho procesu, </w:t>
            </w:r>
            <w:r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napr. povinné trvanie medzirezortného pripomienkového konania, predloženie zásadných pripomienok,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ktoré sa týkajú samotného zvýšenia náhrad, čo však vzhľadom na zákonný valorizačný mechanizmus nevie ani MPSVR SR ovplyvniť, </w:t>
            </w:r>
            <w:r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periodicita zasadania tzv. malej legislatívnej rady vlády, publikačný čas v Zbierke zákonov SR 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pod</w:t>
            </w:r>
            <w:r w:rsidRPr="00F42A2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50C5ECFB" w14:textId="2BC6EA39" w:rsidR="00B1414E" w:rsidRPr="007F765A" w:rsidRDefault="00B1414E" w:rsidP="008B0B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B734BB7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A362D44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61A2EDDA" w14:textId="77777777" w:rsidTr="009667DD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C864C" w14:textId="70173541" w:rsidR="001B23B7" w:rsidRPr="00612E08" w:rsidRDefault="001B23B7" w:rsidP="009667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FED69B0" w14:textId="47DEB5C9" w:rsidR="0023244A" w:rsidRPr="009667DD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9667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Čl. </w:t>
            </w:r>
            <w:r w:rsidR="0068194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I</w:t>
            </w:r>
            <w:r w:rsidR="00C018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 </w:t>
            </w:r>
            <w:r w:rsidRPr="009667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– zákon č. 283/2002 Z. z. o cestovných náhradách</w:t>
            </w:r>
          </w:p>
          <w:p w14:paraId="1DE5BBFC" w14:textId="76E31E66" w:rsidR="00B1414E" w:rsidRDefault="00B1414E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1FC7E19" w14:textId="35CC323C" w:rsidR="0023244A" w:rsidRDefault="009667DD" w:rsidP="009667D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 7: </w:t>
            </w:r>
            <w:r w:rsidR="0023244A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S </w:t>
            </w:r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cieľom spresnenia práv zamestnanca a povinností zamestnávateľa, ako aj vo väzbe na otázky, ktoré rieši Akčný plán pre rozvoj </w:t>
            </w:r>
            <w:proofErr w:type="spellStart"/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elektromobility</w:t>
            </w:r>
            <w:proofErr w:type="spellEnd"/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(v kontexte </w:t>
            </w:r>
            <w:proofErr w:type="spellStart"/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elektrovozidiel</w:t>
            </w:r>
            <w:proofErr w:type="spellEnd"/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zamestnávateľa používaných pri pracovnej ceste) a prax, navrhuje sa spresniť právna úprava používania </w:t>
            </w:r>
            <w:proofErr w:type="spellStart"/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elektrovozidla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a </w:t>
            </w:r>
            <w:proofErr w:type="spellStart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-in hybrid vozidla</w:t>
            </w:r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zamestnanca, ktoré použije pri pracovnej ceste podľa § 7 zákona</w:t>
            </w:r>
            <w:r w:rsidR="0023244A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č. 283/2002 Z. z. </w:t>
            </w:r>
            <w:r w:rsidR="000B3968" w:rsidRPr="009667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o cestovných náhradách</w:t>
            </w:r>
            <w:r w:rsidR="000B3968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pokiaľ ide o preukázanie a úhradu výdavkov, ktoré sa týkajú náhrady za spotrebované pohonné látky. V nadväznosti na uvedené sa navrhujú upraviť  v § 7 pravidlá ohľadom zisťovania  spotreby </w:t>
            </w:r>
            <w:proofErr w:type="spellStart"/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elektrovozidiel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-in hybrid vozidiel</w:t>
            </w:r>
            <w:r w:rsidR="0023244A"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a preukazovania ceny elektrickej energie.</w:t>
            </w:r>
          </w:p>
          <w:p w14:paraId="73785309" w14:textId="77777777" w:rsidR="006223EA" w:rsidRDefault="006223EA" w:rsidP="009667D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7EF9D265" w14:textId="7754B262" w:rsidR="009667DD" w:rsidRPr="009667DD" w:rsidRDefault="009667DD" w:rsidP="009667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Návrhom sa zvýši právna istota zamestnávateľov a zamestnancov ohľadom pln</w:t>
            </w:r>
            <w:r w:rsidR="00204A21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í, na ktoré zamestnancovi vznikol nárok, ak použije svoje súkromné motorové vozidlo –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elektrovozidlo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="0086210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-in hybrid vozidlo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pri pracovnej ceste (napr. ako preukáže jednotkovú cenu elektrickej energie, spotrebu,</w:t>
            </w:r>
            <w:r w:rsidR="006223EA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a pod.)</w:t>
            </w:r>
            <w:r w:rsidR="00204A21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  <w:p w14:paraId="2CA85ED8" w14:textId="77777777" w:rsidR="001B23B7" w:rsidRDefault="001B23B7" w:rsidP="00F155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D42DBAD" w14:textId="69A3FCCA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K § 8: </w:t>
            </w:r>
            <w:r w:rsidR="009667D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S cieľom zvýšiť predvídateľnosť podnikateľského prostredia a vzhľadom na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to, že </w:t>
            </w:r>
            <w:r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v zákone č. 283/2002 Z. z. </w:t>
            </w:r>
            <w:r w:rsidR="00C82A0A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o cestovných náhradách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je </w:t>
            </w:r>
            <w:r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upravený automatický vzorec pre určenie súm stravného a súm základných náhrad za používanie cestného motorového vozidla, navrhuje sa podobne ako pri sume minimálnej mzdy informovať zamestnávateľov a zame</w:t>
            </w:r>
            <w:r w:rsidRPr="00CF767A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stnancov o zvýšených</w:t>
            </w:r>
            <w:r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sum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ách náhrad</w:t>
            </w:r>
            <w:r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uverejnením oznamu v Zbierke zákonov </w:t>
            </w:r>
            <w:r w:rsidR="00204A21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SR </w:t>
            </w:r>
            <w:r w:rsidRPr="00A32200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v dostatočnom časovom predstihu.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Ide o automatické zvyšovanie súm náhrad o</w:t>
            </w:r>
            <w:r w:rsidRPr="00CF767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príslušné percento</w:t>
            </w:r>
            <w:r w:rsidRPr="00A322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rastu indexu cien, pričom sumu zvýšenia náhrad</w:t>
            </w:r>
            <w:r w:rsidR="00CB0D0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MPSVR SR </w:t>
            </w:r>
            <w:r w:rsidRPr="00A322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neovplyvňuje. </w:t>
            </w:r>
          </w:p>
          <w:p w14:paraId="652683F7" w14:textId="77777777" w:rsidR="00204A21" w:rsidRPr="009667DD" w:rsidRDefault="00204A21" w:rsidP="0023244A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14:paraId="18F25B75" w14:textId="4AE6CE11" w:rsidR="0023244A" w:rsidRDefault="0023244A" w:rsidP="0023244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Navrhovanou  zmenou sa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zjednoduší zverejňovanie</w:t>
            </w:r>
            <w:r w:rsidRPr="00A3220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zvýšených súm stravného a súm základnej náhrady za používanie cestných motorových vozidiel pri pracovných cestách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Pr="00A3220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 xml:space="preserve">v Zbierke zákonov </w:t>
            </w:r>
            <w:r w:rsidR="00204A2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SR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, a to  z for</w:t>
            </w:r>
            <w:r w:rsidR="009667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my opatrenia na formu oznámenia, t. j. prax si lepšie naplánuje interné procesy.</w:t>
            </w:r>
          </w:p>
          <w:p w14:paraId="5A7550A0" w14:textId="578B9432" w:rsidR="009667DD" w:rsidRPr="00612E08" w:rsidRDefault="009667DD" w:rsidP="00B930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59E7E61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28BBB55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612E08" w:rsidRPr="00612E08" w14:paraId="5E2EE452" w14:textId="77777777" w:rsidTr="009667DD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29B97" w14:textId="77777777" w:rsidR="00303D9C" w:rsidRDefault="00303D9C" w:rsidP="00966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D57D90E" w14:textId="470ABAB9" w:rsidR="001B23B7" w:rsidRPr="00612E08" w:rsidRDefault="00376101" w:rsidP="0068194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667D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zamestnanci, zamestnávatelia</w:t>
            </w:r>
          </w:p>
        </w:tc>
      </w:tr>
      <w:tr w:rsidR="00612E08" w:rsidRPr="00612E08" w14:paraId="5F410342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7FA0FE8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23244A" w:rsidRPr="00612E08" w14:paraId="7E3307B2" w14:textId="77777777" w:rsidTr="009667DD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62A5E" w14:textId="5942F209" w:rsidR="0023244A" w:rsidRPr="008845E4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8845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Čl. </w:t>
            </w:r>
            <w:r w:rsidR="005C74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I</w:t>
            </w:r>
            <w:r w:rsidR="005F06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 </w:t>
            </w:r>
            <w:r w:rsidRPr="008845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– zákon č. 283/2002 Z. z. o cestovných náhradách</w:t>
            </w:r>
          </w:p>
          <w:p w14:paraId="5B3AAD0C" w14:textId="77777777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3342C84" w14:textId="514A5381" w:rsidR="0023244A" w:rsidRDefault="008845E4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§ 7:</w:t>
            </w:r>
            <w:r w:rsidR="00232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nulový variant by predstavoval zachovanie súčasného právneho stavu, čo by predstavovalo nedostatočnú a nejednoznačnú úpravu pri výpočte náhrady za spotrebované pohonné látky v prípade použitia </w:t>
            </w:r>
            <w:proofErr w:type="spellStart"/>
            <w:r w:rsidR="00232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elektrovozidla</w:t>
            </w:r>
            <w:proofErr w:type="spellEnd"/>
            <w:r w:rsidR="008621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</w:t>
            </w:r>
            <w:proofErr w:type="spellStart"/>
            <w:r w:rsidR="008621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plug</w:t>
            </w:r>
            <w:proofErr w:type="spellEnd"/>
            <w:r w:rsidR="008621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-in hybrid vozidla</w:t>
            </w:r>
            <w:r w:rsidR="00232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 pracovnej ceste a to vo väzbe na preukazovanie ceny elektrickej energie </w:t>
            </w:r>
            <w:r w:rsidR="00716D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spotreby elektrickej energie. Uvedené by bolo v rozpore s požiadavkami praxe ako aj aktivitami, ktoré v tejto oblasti vyvíja MH SR.</w:t>
            </w:r>
          </w:p>
          <w:p w14:paraId="339E40B7" w14:textId="40CE935D" w:rsidR="00716DB2" w:rsidRDefault="00716DB2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39CB206" w14:textId="3807475C" w:rsidR="0023244A" w:rsidRPr="00F42A21" w:rsidRDefault="00716DB2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 § 8: </w:t>
            </w:r>
            <w:r w:rsidR="0023244A" w:rsidRPr="00F42A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by predstavoval zachovanie súčasného právneho stavu, ktorý  je vo väzbe na viaceré faktory nevyhovujúci</w:t>
            </w:r>
            <w:r w:rsidR="00232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23244A" w:rsidRPr="00F42A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napr. </w:t>
            </w:r>
            <w:r w:rsidR="0023244A" w:rsidRPr="007617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účinnosť opatreni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 vopred nie je presne daná a </w:t>
            </w:r>
            <w:r w:rsidR="0023244A" w:rsidRPr="007617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súvisí s dĺžkou legislatívneho procesu 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23244A" w:rsidRPr="007617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napr. povinné trvanie medzirezortného pripomienkového konania, predloženie zásadných pripomienok,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ktoré sa týkajú samotného zvýšenia náhrad, čo však vzhľadom na zákonný valorizačný mechanizmus nevie </w:t>
            </w:r>
            <w:r w:rsidR="00CB0D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MPSVR SR 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ovplyvniť, </w:t>
            </w:r>
            <w:r w:rsidR="0023244A" w:rsidRPr="007617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periodicita zasadania tzv. malej legislatívnej rady vlády, publikačný čas v Zbierke zákonov SR a 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pod.</w:t>
            </w:r>
            <w:r w:rsidR="0023244A" w:rsidRPr="00F42A2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B0D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MPSVR SR 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sa </w:t>
            </w:r>
            <w:r w:rsidR="0023244A" w:rsidRPr="007617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stretáva s častými podnetmi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/otázkami</w:t>
            </w:r>
            <w:r w:rsidR="0023244A" w:rsidRPr="007617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zo strany zamestnávateľov a zamestnancov ohľadom toho, kedy bude opatrenie publikované v Zbierke zákonov SR a kedy nadobudne účinnosť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pričom ú</w:t>
            </w:r>
            <w:r w:rsidR="0023244A" w:rsidRPr="00A3220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činnosť opatreni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 podľa § 8</w:t>
            </w:r>
            <w:r w:rsidR="00B53F4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3244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vopred nie je presne daná a závisí od viacerých/už vyššie uvedených faktorov.</w:t>
            </w:r>
          </w:p>
          <w:p w14:paraId="1D666394" w14:textId="77777777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5573904" w14:textId="2BAACB14" w:rsidR="0023244A" w:rsidRPr="00612E08" w:rsidRDefault="0023244A" w:rsidP="00CF5DE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3244A" w:rsidRPr="00612E08" w14:paraId="560DA065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BB2F2E" w14:textId="77777777" w:rsidR="0023244A" w:rsidRPr="00612E08" w:rsidRDefault="0023244A" w:rsidP="0023244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23244A" w:rsidRPr="00612E08" w14:paraId="24E43BC0" w14:textId="77777777" w:rsidTr="009667DD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CF34BB" w14:textId="0A495EC1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F26D54F" w14:textId="5B4BF55A" w:rsidR="0023244A" w:rsidRPr="00612E08" w:rsidRDefault="00102981" w:rsidP="002324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4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3244A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D1F657" w14:textId="7C65C287" w:rsidR="0023244A" w:rsidRPr="00612E08" w:rsidRDefault="00102981" w:rsidP="002324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4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3244A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3244A" w:rsidRPr="00612E08" w14:paraId="3011C36B" w14:textId="77777777" w:rsidTr="009667DD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3A9B2" w14:textId="4E6A6EBF" w:rsidR="0023244A" w:rsidRPr="00612E08" w:rsidRDefault="0023244A" w:rsidP="006819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244A" w:rsidRPr="00612E08" w14:paraId="13DC66A8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482AABA" w14:textId="77777777" w:rsidR="0023244A" w:rsidRPr="00612E08" w:rsidRDefault="0023244A" w:rsidP="0023244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23244A" w:rsidRPr="00612E08" w14:paraId="3D187F5B" w14:textId="77777777" w:rsidTr="009667DD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91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3"/>
            </w:tblGrid>
            <w:tr w:rsidR="0023244A" w:rsidRPr="00612E08" w14:paraId="0334639B" w14:textId="77777777" w:rsidTr="007E07BD">
              <w:trPr>
                <w:trHeight w:val="51"/>
              </w:trPr>
              <w:tc>
                <w:tcPr>
                  <w:tcW w:w="9123" w:type="dxa"/>
                </w:tcPr>
                <w:p w14:paraId="095B00A5" w14:textId="19F438B7" w:rsidR="0023244A" w:rsidRPr="00612E08" w:rsidRDefault="00C14D06" w:rsidP="0023244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         </w:t>
                  </w:r>
                </w:p>
              </w:tc>
            </w:tr>
            <w:tr w:rsidR="0023244A" w:rsidRPr="00612E08" w14:paraId="602B9700" w14:textId="77777777" w:rsidTr="007E07BD">
              <w:trPr>
                <w:trHeight w:val="189"/>
              </w:trPr>
              <w:tc>
                <w:tcPr>
                  <w:tcW w:w="9123" w:type="dxa"/>
                </w:tcPr>
                <w:p w14:paraId="0BDDE47D" w14:textId="29740893" w:rsidR="0023244A" w:rsidRPr="00612E08" w:rsidRDefault="0023244A" w:rsidP="0023244A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r w:rsidRPr="0005709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5709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05709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ED3031F" w14:textId="169A4519" w:rsidR="0023244A" w:rsidRPr="00612E08" w:rsidRDefault="0023244A" w:rsidP="0023244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3244A" w:rsidRPr="00612E08" w14:paraId="30918FFA" w14:textId="77777777" w:rsidTr="007E07BD">
              <w:trPr>
                <w:trHeight w:val="189"/>
              </w:trPr>
              <w:tc>
                <w:tcPr>
                  <w:tcW w:w="9123" w:type="dxa"/>
                </w:tcPr>
                <w:p w14:paraId="034CB392" w14:textId="0FE4FD03" w:rsidR="0023244A" w:rsidRPr="00C14D06" w:rsidRDefault="00C14D06" w:rsidP="0023244A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C14D0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</w:t>
                  </w:r>
                </w:p>
              </w:tc>
            </w:tr>
          </w:tbl>
          <w:p w14:paraId="5B4D3C8B" w14:textId="77777777" w:rsidR="0023244A" w:rsidRPr="00612E08" w:rsidRDefault="0023244A" w:rsidP="0023244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3244A" w:rsidRPr="00612E08" w14:paraId="30F5CF13" w14:textId="77777777" w:rsidTr="009667DD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9E3F" w14:textId="77777777" w:rsidR="0023244A" w:rsidRPr="00612E08" w:rsidRDefault="0023244A" w:rsidP="00232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244A" w:rsidRPr="00612E08" w14:paraId="1C6126A2" w14:textId="77777777" w:rsidTr="009667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15CCDD" w14:textId="77777777" w:rsidR="0023244A" w:rsidRPr="00612E08" w:rsidRDefault="0023244A" w:rsidP="0023244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23244A" w:rsidRPr="00612E08" w14:paraId="53DE68F7" w14:textId="77777777" w:rsidTr="009667DD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73392" w14:textId="5C5B0C0C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3B26493" w14:textId="015879C8" w:rsidR="0023244A" w:rsidRPr="007D1E44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7D1E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Čl. </w:t>
            </w:r>
            <w:r w:rsidR="002025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I</w:t>
            </w:r>
            <w:r w:rsidR="00DA1734" w:rsidRPr="007D1E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 xml:space="preserve"> </w:t>
            </w:r>
            <w:r w:rsidRPr="007D1E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– zákon č. 283/2002 Z. z. o cestovných náhradách</w:t>
            </w:r>
          </w:p>
          <w:p w14:paraId="518F9603" w14:textId="77777777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DC90AAF" w14:textId="77777777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základe podnetov z praxe.</w:t>
            </w:r>
          </w:p>
          <w:p w14:paraId="64ABA6A7" w14:textId="77777777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0CD0250" w14:textId="1EEF1571" w:rsidR="007D1E44" w:rsidRPr="00D160A6" w:rsidRDefault="007D1E44" w:rsidP="001A41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244A" w:rsidRPr="00612E08" w14:paraId="031F06E0" w14:textId="77777777" w:rsidTr="009667DD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6DA486" w14:textId="77777777" w:rsidR="0023244A" w:rsidRPr="00612E08" w:rsidRDefault="0023244A" w:rsidP="002324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74D70FD" w14:textId="77777777" w:rsidR="0023244A" w:rsidRPr="00612E08" w:rsidRDefault="0023244A" w:rsidP="002324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0F45840" w14:textId="77777777" w:rsidR="0023244A" w:rsidRPr="00612E08" w:rsidRDefault="0023244A" w:rsidP="0023244A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78EA6DE2" w14:textId="77777777" w:rsidR="0023244A" w:rsidRPr="00612E08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548660C0" w14:textId="77777777" w:rsidR="0023244A" w:rsidRPr="00612E08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423A8416" w14:textId="77777777" w:rsidR="0023244A" w:rsidRPr="00612E08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9EA0DC4" w14:textId="77777777" w:rsidR="0023244A" w:rsidRPr="00612E08" w:rsidRDefault="0023244A" w:rsidP="002324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3244A" w:rsidRPr="00612E08" w14:paraId="2F7EB41E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58577DB7" w14:textId="77777777" w:rsidR="0023244A" w:rsidRPr="00612E08" w:rsidRDefault="0023244A" w:rsidP="0023244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23244A" w:rsidRPr="00612E08" w14:paraId="2D2C0973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D0BD30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4F6AF8F" w14:textId="5A1CB4EB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6B9C19D" w14:textId="77777777" w:rsidR="0023244A" w:rsidRPr="00303D9C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F457482" w14:textId="5C20A907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6937C36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3110D6B" w14:textId="220B5190" w:rsidR="0023244A" w:rsidRPr="00612E08" w:rsidRDefault="00681940" w:rsidP="002324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3C87A2" w14:textId="77777777" w:rsidR="0023244A" w:rsidRPr="00612E08" w:rsidRDefault="0023244A" w:rsidP="0023244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3244A" w:rsidRPr="00612E08" w14:paraId="029B18B5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35214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1C208E34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27FC1890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D472495" w14:textId="5662B9EA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531A8D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2E9CCA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41DE1B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F27ADE" w14:textId="77777777" w:rsidR="0023244A" w:rsidRPr="00566FB3" w:rsidRDefault="0023244A" w:rsidP="002324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566FB3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604DF2" w14:textId="77777777" w:rsidR="0023244A" w:rsidRPr="00566FB3" w:rsidRDefault="0023244A" w:rsidP="0023244A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Čiastočne</w:t>
            </w:r>
          </w:p>
        </w:tc>
      </w:tr>
      <w:tr w:rsidR="0023244A" w:rsidRPr="00612E08" w14:paraId="00F17ED5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0F786D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38BA891" w14:textId="02424CD2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CEB1A5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781E128" w14:textId="7143EF83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A789AF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 w:themeColor="text1"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259C35D" w14:textId="5673603A" w:rsidR="0023244A" w:rsidRPr="00566FB3" w:rsidRDefault="00681940" w:rsidP="002324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A87085" w14:textId="77777777" w:rsidR="0023244A" w:rsidRPr="00566FB3" w:rsidRDefault="0023244A" w:rsidP="0023244A">
            <w:pPr>
              <w:ind w:left="3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3244A" w:rsidRPr="00612E08" w14:paraId="4DDB15DD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B9B53B2" w14:textId="77777777" w:rsidR="0023244A" w:rsidRPr="00612E08" w:rsidRDefault="0023244A" w:rsidP="0023244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20E6B4D9" w14:textId="77777777" w:rsidR="0023244A" w:rsidRPr="00612E08" w:rsidRDefault="0023244A" w:rsidP="0023244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DB4BE53" w14:textId="0E923DCA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659A9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DA6443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53D33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49A5DF" w14:textId="2D78FC72" w:rsidR="0023244A" w:rsidRPr="00566FB3" w:rsidRDefault="0023244A" w:rsidP="002324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566FB3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1569" w14:textId="77777777" w:rsidR="0023244A" w:rsidRPr="00566FB3" w:rsidRDefault="0023244A" w:rsidP="0023244A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Čiastočne</w:t>
            </w:r>
          </w:p>
        </w:tc>
      </w:tr>
      <w:tr w:rsidR="0023244A" w:rsidRPr="00612E08" w14:paraId="6C843644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8E2AC61" w14:textId="77777777" w:rsidR="0023244A" w:rsidRPr="00612E08" w:rsidRDefault="0023244A" w:rsidP="0023244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AFBF10F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BB4E7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7BD55" w14:textId="77777777" w:rsidR="0023244A" w:rsidRPr="00612E08" w:rsidRDefault="0023244A" w:rsidP="00232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767A8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006296" w14:textId="6D1BC750" w:rsidR="0023244A" w:rsidRPr="00566FB3" w:rsidRDefault="0023244A" w:rsidP="002324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566FB3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E411" w14:textId="77777777" w:rsidR="0023244A" w:rsidRPr="00566FB3" w:rsidRDefault="0023244A" w:rsidP="0023244A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Nie</w:t>
            </w:r>
          </w:p>
        </w:tc>
      </w:tr>
      <w:tr w:rsidR="0023244A" w:rsidRPr="00612E08" w14:paraId="30A76DC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722C398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BB65F7A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9D38B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B537AA" w14:textId="30E8E41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54921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 w:themeColor="text1"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733EB2" w14:textId="507A65E6" w:rsidR="0023244A" w:rsidRPr="00566FB3" w:rsidRDefault="0023244A" w:rsidP="002324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566FB3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05FD" w14:textId="77777777" w:rsidR="0023244A" w:rsidRPr="00566FB3" w:rsidRDefault="0023244A" w:rsidP="0023244A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3244A" w:rsidRPr="00612E08" w14:paraId="66FE8A4D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2B9EAC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E73007A" w14:textId="0DE14A78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E639EA" w14:textId="77777777" w:rsidR="0023244A" w:rsidRPr="00303D9C" w:rsidRDefault="0023244A" w:rsidP="002324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7488792" w14:textId="32B605C5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85C368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 w:themeColor="text1"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AA63EAD" w14:textId="1EDB9813" w:rsidR="0023244A" w:rsidRPr="00566FB3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BF6125" w14:textId="77777777" w:rsidR="0023244A" w:rsidRPr="00566FB3" w:rsidRDefault="0023244A" w:rsidP="0023244A">
            <w:pPr>
              <w:ind w:left="5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3244A" w:rsidRPr="00612E08" w14:paraId="0D26B9B4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E0C9F36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5544C264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49E2661F" w14:textId="324B8F9C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48D67" w14:textId="77777777" w:rsidR="0023244A" w:rsidRPr="00612E08" w:rsidRDefault="0023244A" w:rsidP="0023244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616F99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032FD9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94F8DEB" w14:textId="52B67C5B" w:rsidR="0023244A" w:rsidRPr="00566FB3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045467" w14:textId="77777777" w:rsidR="0023244A" w:rsidRPr="00566FB3" w:rsidRDefault="0023244A" w:rsidP="0023244A">
            <w:pPr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3244A" w:rsidRPr="00612E08" w14:paraId="0A2E45D3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1AEF068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4F497A3B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E308F7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BDC46" w14:textId="77777777" w:rsidR="0023244A" w:rsidRPr="00612E08" w:rsidRDefault="0023244A" w:rsidP="002324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E3C86" w14:textId="77777777" w:rsidR="0023244A" w:rsidRPr="00612E08" w:rsidRDefault="0023244A" w:rsidP="002324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4CB61" w14:textId="77777777" w:rsidR="0023244A" w:rsidRPr="00612E08" w:rsidRDefault="0023244A" w:rsidP="002324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 w:themeColor="text1"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7B14E5" w14:textId="53FEB78D" w:rsidR="0023244A" w:rsidRPr="00566FB3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41B2" w14:textId="77777777" w:rsidR="0023244A" w:rsidRPr="00566FB3" w:rsidRDefault="0023244A" w:rsidP="0023244A">
            <w:pPr>
              <w:ind w:left="5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566F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Nie</w:t>
            </w:r>
          </w:p>
        </w:tc>
      </w:tr>
      <w:tr w:rsidR="0023244A" w:rsidRPr="00612E08" w14:paraId="1B1FBCE2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C396261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07FFBF4" w14:textId="74782917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19BE1" w14:textId="77777777" w:rsidR="0023244A" w:rsidRPr="00CB0DB8" w:rsidRDefault="0023244A" w:rsidP="002324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  <w:r w:rsidRPr="00303D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F5D138" w14:textId="46B2F819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819F4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0B8597D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E04ED" w14:textId="77777777" w:rsidR="0023244A" w:rsidRPr="00612E08" w:rsidRDefault="0023244A" w:rsidP="002324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E5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3244A" w:rsidRPr="00612E08" w14:paraId="281A4E00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9DFA34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945708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CC4F" w14:textId="77777777" w:rsidR="0023244A" w:rsidRPr="00612E08" w:rsidRDefault="0023244A" w:rsidP="002324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39DCF4" w14:textId="77D5313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E1F7D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46A9D48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0BDB2" w14:textId="77777777" w:rsidR="0023244A" w:rsidRPr="00612E08" w:rsidRDefault="0023244A" w:rsidP="002324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3244A" w:rsidRPr="00612E08" w14:paraId="7E3F7722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42F24E7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FA76FA8" w14:textId="77777777" w:rsidR="0023244A" w:rsidRPr="00612E08" w:rsidRDefault="0023244A" w:rsidP="0023244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7373A6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86545" w14:textId="77777777" w:rsidR="0023244A" w:rsidRPr="00612E08" w:rsidRDefault="0023244A" w:rsidP="002324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1EA39" w14:textId="77777777" w:rsidR="0023244A" w:rsidRPr="00612E08" w:rsidRDefault="0023244A" w:rsidP="002324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36498" w14:textId="77777777" w:rsidR="0023244A" w:rsidRPr="00612E08" w:rsidRDefault="0023244A" w:rsidP="002324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771DE4" w14:textId="2E22E88B" w:rsidR="0023244A" w:rsidRPr="00612E08" w:rsidRDefault="00681940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ABA4" w14:textId="77777777" w:rsidR="0023244A" w:rsidRPr="00612E08" w:rsidRDefault="0023244A" w:rsidP="002324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23244A" w:rsidRPr="00612E08" w14:paraId="27C9ED72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3CA5B45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51C5316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C57D9" w14:textId="77777777" w:rsidR="0023244A" w:rsidRPr="00612E08" w:rsidRDefault="0023244A" w:rsidP="002324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0B2E60B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FEF0A" w14:textId="77777777" w:rsidR="0023244A" w:rsidRPr="00612E08" w:rsidRDefault="0023244A" w:rsidP="002324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F23191" w14:textId="77777777" w:rsidR="0023244A" w:rsidRPr="00612E08" w:rsidRDefault="0023244A" w:rsidP="002324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66D5" w14:textId="77777777" w:rsidR="0023244A" w:rsidRPr="00612E08" w:rsidRDefault="0023244A" w:rsidP="002324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1552554A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A6EFD5" w14:textId="77777777" w:rsidR="000F2BE9" w:rsidRPr="00612E08" w:rsidRDefault="000F2BE9" w:rsidP="00966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4B6173" w14:textId="77777777" w:rsidR="000F2BE9" w:rsidRPr="00612E08" w:rsidRDefault="000F2BE9" w:rsidP="009667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E62C8D" w14:textId="77777777" w:rsidR="000F2BE9" w:rsidRPr="00612E08" w:rsidRDefault="000F2BE9" w:rsidP="009667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480AC5" w14:textId="77777777" w:rsidR="000F2BE9" w:rsidRPr="00612E08" w:rsidRDefault="000F2BE9" w:rsidP="009667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D1F09F" w14:textId="77777777" w:rsidR="000F2BE9" w:rsidRPr="00612E08" w:rsidRDefault="000F2BE9" w:rsidP="00966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08E16B" w14:textId="77777777" w:rsidR="000F2BE9" w:rsidRPr="00612E08" w:rsidRDefault="000F2BE9" w:rsidP="009667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BCC805" w14:textId="77777777" w:rsidR="000F2BE9" w:rsidRPr="00612E08" w:rsidRDefault="000F2BE9" w:rsidP="009667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A578268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9EB9E6" w14:textId="77777777" w:rsidR="000F2BE9" w:rsidRPr="00612E08" w:rsidRDefault="000F2BE9" w:rsidP="009667DD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E4E610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EC42E5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5CF3BCF" w14:textId="77777777" w:rsidR="000F2BE9" w:rsidRPr="00612E08" w:rsidRDefault="00B72CF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364E43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06546E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5E7267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B967BBA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3290F7" w14:textId="77777777" w:rsidR="000F2BE9" w:rsidRPr="00612E08" w:rsidRDefault="000F2BE9" w:rsidP="009667DD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0F054F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F907C3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2AB90DE" w14:textId="77777777" w:rsidR="000F2BE9" w:rsidRPr="00612E08" w:rsidRDefault="00B72CF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E16F80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7F515F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9B7B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672EF012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7155155" w14:textId="77777777" w:rsidR="00A340BB" w:rsidRPr="00612E08" w:rsidRDefault="00A340BB" w:rsidP="009667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DDFDA5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8A5FE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5E4CF46" w14:textId="77777777" w:rsidR="00A340BB" w:rsidRPr="00612E08" w:rsidRDefault="00B72CF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08DA4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76A4EB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AB21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EBCCFA3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65275FEF" w14:textId="77777777" w:rsidTr="009667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7665AC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23244A" w:rsidRPr="00612E08" w14:paraId="527C3F13" w14:textId="77777777" w:rsidTr="009667D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09823F7" w14:textId="0440D3F0" w:rsidR="0023244A" w:rsidRPr="00EB577E" w:rsidRDefault="0023244A" w:rsidP="0023244A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u w:val="single"/>
              </w:rPr>
            </w:pPr>
            <w:r w:rsidRPr="00EB577E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u w:val="single"/>
              </w:rPr>
              <w:t>Č</w:t>
            </w:r>
            <w:r w:rsidR="007D1E44" w:rsidRPr="00EB577E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u w:val="single"/>
              </w:rPr>
              <w:t>l</w:t>
            </w:r>
            <w:r w:rsidRPr="00EB577E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u w:val="single"/>
              </w:rPr>
              <w:t xml:space="preserve">. </w:t>
            </w:r>
            <w:r w:rsidR="00681940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u w:val="single"/>
              </w:rPr>
              <w:t xml:space="preserve">I </w:t>
            </w:r>
            <w:r w:rsidRPr="00EB577E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u w:val="single"/>
              </w:rPr>
              <w:t>– zákon č. 283/2002 Z. z. o cestovných náhradách</w:t>
            </w:r>
          </w:p>
          <w:p w14:paraId="2DC87AB9" w14:textId="77777777" w:rsidR="0023244A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4F48947" w14:textId="68EC4A13" w:rsidR="0023244A" w:rsidRPr="00EB577E" w:rsidRDefault="0023244A" w:rsidP="00232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3E7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Navrhované zmeny v § 7 zákona </w:t>
            </w:r>
            <w:r w:rsidR="006E6C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283/2002 Z. z. </w:t>
            </w:r>
            <w:r w:rsidRPr="000D3E7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cestovných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náhradách nebudú</w:t>
            </w:r>
            <w:r w:rsidRPr="000D3E7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mať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B51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vplyv </w:t>
            </w:r>
            <w:r w:rsidRPr="000D3E7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rozpočet verejnej správy, na podnikateľské prostredie, sociálne vplyvy, </w:t>
            </w:r>
            <w:r w:rsidR="00FB51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vplyvy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na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životné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prostredie, na informatizáciu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spoločnosti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a na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služby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verejnej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správy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7617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pre</w:t>
            </w:r>
            <w:r w:rsidRPr="00761706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 xml:space="preserve">občana. </w:t>
            </w:r>
          </w:p>
          <w:p w14:paraId="1295BA32" w14:textId="77777777" w:rsidR="00FA3D6C" w:rsidRDefault="00FA3D6C" w:rsidP="0023244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44434242" w14:textId="20D23037" w:rsidR="0023244A" w:rsidRDefault="0023244A" w:rsidP="0023244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 xml:space="preserve">Navrhované zmeny sa predovšetkým týkajú  iba spresnenia výpočtu náhrady za spotrebované pohonné látky vo väzbe na cenu elektrickej energie  a spotreby elektrickej energie  pri používaní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elektrovozidiel</w:t>
            </w:r>
            <w:proofErr w:type="spellEnd"/>
            <w:r w:rsidR="00862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="00862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="00862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-in hybrid vozidiel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 xml:space="preserve"> pri pracovnej ceste. Navrhované zvýšenie spotreby pohonnej látky podľa doterajšieho  znenia o 10 % (ods. 6) by tak isto nemalo vyvolať </w:t>
            </w:r>
            <w:r w:rsidR="00FB511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vplyvy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 xml:space="preserve"> na rozpočet verejnej správy a na podnikateľské prostredie z dôvodu, že aj podľa platného znenia (§ 7 ods. 8)  zamestnanec mohol preukázať na výpočet náhrady za spotrebované pohonné látky vyššiu spotrebu pohonnej látky.</w:t>
            </w:r>
          </w:p>
          <w:p w14:paraId="6351B32B" w14:textId="77777777" w:rsidR="0023244A" w:rsidRDefault="0023244A" w:rsidP="0023244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4A419EF7" w14:textId="75BBB66F" w:rsidR="0023244A" w:rsidRPr="00EB577E" w:rsidRDefault="0023244A" w:rsidP="00FB511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Navrhovaná zmena  v § 8</w:t>
            </w:r>
            <w:r w:rsidRPr="00A322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</w:t>
            </w:r>
            <w:r w:rsidR="006E6C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č. 283/2002 Z. z. </w:t>
            </w:r>
            <w:r w:rsidRPr="00A322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cestovných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náhradách nebude</w:t>
            </w:r>
            <w:r w:rsidRPr="00A322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mať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B51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vplyv </w:t>
            </w:r>
            <w:r w:rsidRPr="00A322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rozpočet verejnej správy, na podnikateľské prostredie, sociálne vplyvy, </w:t>
            </w:r>
            <w:r w:rsidR="00FB51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vplyvy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na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životné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prostredie, na informatizáciu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spoločnosti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a na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služby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verejnej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správy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pre</w:t>
            </w:r>
            <w:r w:rsidRPr="00A32200">
              <w:rPr>
                <w:rFonts w:ascii="Times New Roman" w:eastAsia="Calibri" w:hAnsi="Times New Roman" w:cs="Times New Roman"/>
                <w:color w:val="000000"/>
                <w:spacing w:val="18"/>
                <w:sz w:val="20"/>
                <w:szCs w:val="20"/>
                <w:lang w:eastAsia="sk-SK"/>
              </w:rPr>
              <w:t xml:space="preserve"> </w:t>
            </w:r>
            <w:r w:rsidRPr="00A322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občana.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 xml:space="preserve"> Navrhovanou zmenou sa mení iba forma zverejňovania zvýšených súm stravného a zvýšených súm základnej náhrady za používanie cestných motorových vozidiel pri pracovných cestách v Zbie</w:t>
            </w:r>
            <w:r w:rsidR="00FB511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rke zákonov SR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, a to  z form</w:t>
            </w:r>
            <w:r w:rsidR="00EB57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  <w:t>y opatrenia na formu oznámenia.</w:t>
            </w:r>
          </w:p>
        </w:tc>
      </w:tr>
      <w:tr w:rsidR="00612E08" w:rsidRPr="00612E08" w14:paraId="42B59311" w14:textId="77777777" w:rsidTr="009667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38C9179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14:paraId="5484BCC1" w14:textId="77777777" w:rsidTr="009667DD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7A8A7" w14:textId="3EB41937" w:rsidR="0024253F" w:rsidRDefault="0024253F" w:rsidP="002D73B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Spracovala sekci</w:t>
            </w:r>
            <w:r w:rsidR="002111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</w:t>
            </w:r>
            <w:r w:rsidR="006819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ráce (odbor pracovných vzťahov)</w:t>
            </w:r>
          </w:p>
          <w:p w14:paraId="4533D65B" w14:textId="0411DDBA" w:rsidR="001A4D56" w:rsidRPr="001A4D56" w:rsidRDefault="002D73B5" w:rsidP="002D73B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Ing. Ľuboslava</w:t>
            </w:r>
            <w:r w:rsidRPr="001A4D56">
              <w:t xml:space="preserve"> </w:t>
            </w:r>
            <w:r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Minková</w:t>
            </w:r>
            <w:r w:rsidR="001A4D56" w:rsidRPr="001A4D56">
              <w:t xml:space="preserve">, </w:t>
            </w:r>
            <w:r w:rsidR="001A4D56"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od</w:t>
            </w:r>
            <w:r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bor</w:t>
            </w:r>
            <w:r w:rsidRPr="001A4D56">
              <w:t xml:space="preserve"> </w:t>
            </w:r>
            <w:r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pracovných</w:t>
            </w:r>
            <w:r w:rsidRPr="001A4D56">
              <w:t xml:space="preserve"> </w:t>
            </w:r>
            <w:r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vzťahov</w:t>
            </w:r>
            <w:r w:rsidR="001A4D56"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(cestovné náhrady)</w:t>
            </w:r>
          </w:p>
          <w:p w14:paraId="2DE84100" w14:textId="044BEE3B" w:rsidR="002D73B5" w:rsidRDefault="002D73B5" w:rsidP="002D73B5">
            <w:pPr>
              <w:rPr>
                <w:rStyle w:val="Hypertextovprepojenie"/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4D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t. č. 2046 1213,opv@employment.gov.sk</w:t>
            </w:r>
          </w:p>
          <w:p w14:paraId="4AD7D149" w14:textId="3CAA6BC1" w:rsidR="002D73B5" w:rsidRPr="00612E08" w:rsidRDefault="002D73B5" w:rsidP="002D73B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AD9383C" w14:textId="77777777" w:rsidTr="009667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34A0CC9" w14:textId="77777777" w:rsidR="001B23B7" w:rsidRPr="00612E08" w:rsidRDefault="001B23B7" w:rsidP="009667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30D6B7C9" w14:textId="77777777" w:rsidTr="009667DD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C321" w14:textId="77777777" w:rsidR="00833FB8" w:rsidRPr="0086210E" w:rsidRDefault="00833FB8" w:rsidP="009667DD">
            <w:pPr>
              <w:rPr>
                <w:rFonts w:ascii="Times" w:hAnsi="Times" w:cs="Times"/>
                <w:sz w:val="20"/>
                <w:szCs w:val="20"/>
              </w:rPr>
            </w:pPr>
          </w:p>
          <w:p w14:paraId="6F9E8EBC" w14:textId="52EC4B55" w:rsidR="00833FB8" w:rsidRPr="0086210E" w:rsidRDefault="00833FB8" w:rsidP="0068194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12E08" w:rsidRPr="00612E08" w14:paraId="0A323B1C" w14:textId="77777777" w:rsidTr="009667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556CAB" w14:textId="04DA86CC" w:rsidR="001B23B7" w:rsidRPr="0086210E" w:rsidRDefault="001B23B7" w:rsidP="009667DD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6210E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2D73B5" w:rsidRPr="0086210E">
              <w:rPr>
                <w:rFonts w:ascii="Times New Roman" w:eastAsia="Calibri" w:hAnsi="Times New Roman" w:cs="Times New Roman"/>
                <w:b/>
              </w:rPr>
              <w:t>033/2024</w:t>
            </w:r>
            <w:r w:rsidRPr="0086210E">
              <w:rPr>
                <w:rFonts w:ascii="Calibri" w:eastAsia="Calibri" w:hAnsi="Calibri" w:cs="Times New Roman"/>
              </w:rPr>
              <w:t xml:space="preserve"> </w:t>
            </w:r>
          </w:p>
          <w:p w14:paraId="40369D02" w14:textId="77777777" w:rsidR="001B23B7" w:rsidRPr="0086210E" w:rsidRDefault="001B23B7" w:rsidP="009667DD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6210E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0811A7B2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4B6E" w14:textId="77777777" w:rsidR="001B23B7" w:rsidRPr="0086210E" w:rsidRDefault="001B23B7" w:rsidP="009667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86210E" w14:paraId="5BD2B9D5" w14:textId="77777777" w:rsidTr="009667DD">
              <w:trPr>
                <w:trHeight w:val="396"/>
              </w:trPr>
              <w:tc>
                <w:tcPr>
                  <w:tcW w:w="2552" w:type="dxa"/>
                </w:tcPr>
                <w:p w14:paraId="0CE4A5E3" w14:textId="77777777" w:rsidR="001B23B7" w:rsidRPr="0086210E" w:rsidRDefault="00102981" w:rsidP="009667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86210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86210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86210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ABCB0A9" w14:textId="77777777" w:rsidR="001B23B7" w:rsidRPr="0086210E" w:rsidRDefault="00102981" w:rsidP="009667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86210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86210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86210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73D209E6" w14:textId="6324C772" w:rsidR="001B23B7" w:rsidRPr="0086210E" w:rsidRDefault="00102981" w:rsidP="009667D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3B5" w:rsidRPr="0086210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86210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86210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E301531" w14:textId="378CE2D0" w:rsidR="001B23B7" w:rsidRDefault="001B23B7" w:rsidP="009667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62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2E60733" w14:textId="25D672DD" w:rsidR="00681940" w:rsidRPr="000C192F" w:rsidRDefault="00681940" w:rsidP="009667DD">
            <w:pPr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sk-SK"/>
              </w:rPr>
            </w:pPr>
            <w:r w:rsidRPr="000C192F">
              <w:rPr>
                <w:rFonts w:ascii="Times New Roman" w:eastAsia="Times New Roman" w:hAnsi="Times New Roman" w:cs="Times New Roman"/>
                <w:i/>
                <w:szCs w:val="24"/>
                <w:lang w:eastAsia="sk-SK"/>
              </w:rPr>
              <w:t>*vzhľadom na to, že došlo k rozdelenie materiálu na dva návrhy zákonov, pripomienky, ktoré sa netýkali zákona o cestovných náhrad boli vypustené a sú obsahom návrhu</w:t>
            </w:r>
            <w:r w:rsidRPr="000C192F">
              <w:rPr>
                <w:rFonts w:ascii="Times New Roman" w:hAnsi="Times New Roman"/>
                <w:i/>
                <w:szCs w:val="24"/>
                <w:lang w:eastAsia="sk-SK"/>
              </w:rPr>
              <w:t xml:space="preserve"> zákona č. 663/2007 Z. z. o minimálnej mzde v znení neskorších predpisov a ktorým sa menia a dopĺňajú niektoré zákony</w:t>
            </w:r>
          </w:p>
          <w:p w14:paraId="55A9D975" w14:textId="77777777" w:rsidR="001B23B7" w:rsidRPr="0086210E" w:rsidRDefault="001B23B7" w:rsidP="009667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DB8C8D8" w14:textId="0058A300" w:rsidR="002D73B5" w:rsidRDefault="002D73B5" w:rsidP="002D73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1112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K doložke vybraných vplyvov</w:t>
            </w:r>
          </w:p>
          <w:p w14:paraId="6371EEAB" w14:textId="77777777" w:rsidR="00211122" w:rsidRPr="00211122" w:rsidRDefault="00211122" w:rsidP="002D73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4FDFC55" w14:textId="77777777" w:rsidR="002D73B5" w:rsidRPr="0086210E" w:rsidRDefault="002D73B5" w:rsidP="002D73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1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Komisia odporúča predkladateľovi materiálu doplniť časť 11. Kontakt na spracovateľa – meno, priezvisko, funkciu spracovateľa/úsek, odbor, mailový a telefonický kontakt. </w:t>
            </w:r>
          </w:p>
          <w:p w14:paraId="0EC61815" w14:textId="77777777" w:rsidR="002D73B5" w:rsidRPr="0086210E" w:rsidRDefault="002D73B5" w:rsidP="002D73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10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Odôvodnenie</w:t>
            </w:r>
            <w:r w:rsidRPr="0086210E">
              <w:rPr>
                <w:rFonts w:ascii="Times New Roman" w:hAnsi="Times New Roman" w:cs="Times New Roman"/>
                <w:bCs/>
                <w:sz w:val="20"/>
                <w:szCs w:val="20"/>
              </w:rPr>
              <w:t>: údaje sú povinnou súčasťou doložky v zmysle Jednotnej metodiky vybraných vplyvov.</w:t>
            </w:r>
          </w:p>
          <w:p w14:paraId="0081C4F4" w14:textId="77777777" w:rsidR="006D36D8" w:rsidRPr="0086210E" w:rsidRDefault="006D36D8" w:rsidP="002D73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14:paraId="284EF597" w14:textId="2B94A4C4" w:rsidR="002D73B5" w:rsidRPr="0086210E" w:rsidRDefault="002D73B5" w:rsidP="002D73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6210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Vyhodnotenie pripomienky: </w:t>
            </w:r>
          </w:p>
          <w:p w14:paraId="02E51C0E" w14:textId="77777777" w:rsidR="0086210E" w:rsidRPr="0086210E" w:rsidRDefault="0086210E" w:rsidP="002D73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2D15C5" w14:textId="24DE6568" w:rsidR="006D36D8" w:rsidRPr="0086210E" w:rsidRDefault="006D36D8" w:rsidP="002D73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10E">
              <w:rPr>
                <w:rFonts w:ascii="Times New Roman" w:hAnsi="Times New Roman" w:cs="Times New Roman"/>
                <w:bCs/>
                <w:sz w:val="20"/>
                <w:szCs w:val="20"/>
              </w:rPr>
              <w:t>Bod č. 11 Doložk</w:t>
            </w:r>
            <w:r w:rsidR="00165D46" w:rsidRPr="0086210E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8621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vybraných vplyvov bol doplnen</w:t>
            </w:r>
            <w:r w:rsidR="00165D46" w:rsidRPr="0086210E">
              <w:rPr>
                <w:rFonts w:ascii="Times New Roman" w:hAnsi="Times New Roman" w:cs="Times New Roman"/>
                <w:bCs/>
                <w:sz w:val="20"/>
                <w:szCs w:val="20"/>
              </w:rPr>
              <w:t>ý</w:t>
            </w:r>
            <w:r w:rsidRPr="008621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 kontakt na spracovateľa. </w:t>
            </w:r>
          </w:p>
          <w:p w14:paraId="6B4432A7" w14:textId="6B8ACED1" w:rsidR="006D36D8" w:rsidRPr="0086210E" w:rsidRDefault="006D36D8" w:rsidP="002D73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6210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Pripomienka akceptovaná. </w:t>
            </w:r>
          </w:p>
          <w:p w14:paraId="51540A0A" w14:textId="789158A8" w:rsidR="001B23B7" w:rsidRPr="0086210E" w:rsidRDefault="001B23B7" w:rsidP="009667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008437B" w14:textId="4E028278" w:rsidR="00916CA1" w:rsidRPr="0086210E" w:rsidRDefault="00916CA1" w:rsidP="009667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565D12B" w14:textId="77777777" w:rsidTr="009667DD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85AFB42" w14:textId="6F0C59EE" w:rsidR="001B23B7" w:rsidRPr="00612E08" w:rsidRDefault="00861D4C" w:rsidP="00861D4C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</w:t>
            </w:r>
            <w:r w:rsidR="001B23B7"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zo záverečného posúdenia č. </w:t>
            </w:r>
            <w:r w:rsidRPr="00861D4C">
              <w:rPr>
                <w:rFonts w:ascii="Times New Roman" w:eastAsia="Calibri" w:hAnsi="Times New Roman" w:cs="Times New Roman"/>
                <w:b/>
              </w:rPr>
              <w:t>033_2/2024</w:t>
            </w:r>
            <w:r w:rsidR="001B23B7"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386B332C" w14:textId="77777777" w:rsidTr="009667DD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6E162F51" w14:textId="77777777" w:rsidR="001B23B7" w:rsidRPr="00612E08" w:rsidRDefault="001B23B7" w:rsidP="009667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2493E05" w14:textId="77777777" w:rsidTr="009667DD">
              <w:trPr>
                <w:trHeight w:val="396"/>
              </w:trPr>
              <w:tc>
                <w:tcPr>
                  <w:tcW w:w="2552" w:type="dxa"/>
                </w:tcPr>
                <w:p w14:paraId="64222851" w14:textId="77777777" w:rsidR="001B23B7" w:rsidRPr="00612E08" w:rsidRDefault="00102981" w:rsidP="009667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D7188DD" w14:textId="77777777" w:rsidR="001B23B7" w:rsidRPr="00612E08" w:rsidRDefault="00102981" w:rsidP="009667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579C4D2B" w14:textId="1BB18527" w:rsidR="001B23B7" w:rsidRPr="00612E08" w:rsidRDefault="00102981" w:rsidP="009667D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475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097FC6A" w14:textId="484D03EF" w:rsidR="00681940" w:rsidRPr="000C192F" w:rsidRDefault="00681940" w:rsidP="009667D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C19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*nesúhlasné stanovisko sa netýkalo časti o cestovných </w:t>
            </w:r>
            <w:r w:rsidR="00184757" w:rsidRPr="000C19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náhradách, takže sa dá odvodiť, že v tejto časti išlo o stanovisko súhlasné.</w:t>
            </w:r>
          </w:p>
          <w:p w14:paraId="32BF21AA" w14:textId="77777777" w:rsidR="00681940" w:rsidRDefault="00681940" w:rsidP="009667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EDCFFA9" w14:textId="57C01FFC" w:rsidR="001B23B7" w:rsidRDefault="001B23B7" w:rsidP="009667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CC26C27" w14:textId="0418BD79" w:rsidR="00861D4C" w:rsidRDefault="00861D4C" w:rsidP="009667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6F5F89C" w14:textId="77777777" w:rsidR="00861D4C" w:rsidRDefault="00861D4C" w:rsidP="00861D4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648C9C" w14:textId="77777777" w:rsidR="00557B71" w:rsidRPr="00006DB6" w:rsidRDefault="00557B71" w:rsidP="00861D4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18B6D08B" w14:textId="6741B35F" w:rsidR="00861D4C" w:rsidRPr="00861D4C" w:rsidRDefault="00861D4C" w:rsidP="00861D4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396EE30" w14:textId="77777777" w:rsidR="00CB0DB8" w:rsidRPr="00612E08" w:rsidRDefault="00CB0DB8"/>
    <w:sectPr w:rsidR="00CB0DB8" w:rsidRPr="00612E08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437A0" w14:textId="77777777" w:rsidR="00102981" w:rsidRDefault="00102981" w:rsidP="001B23B7">
      <w:pPr>
        <w:spacing w:after="0" w:line="240" w:lineRule="auto"/>
      </w:pPr>
      <w:r>
        <w:separator/>
      </w:r>
    </w:p>
  </w:endnote>
  <w:endnote w:type="continuationSeparator" w:id="0">
    <w:p w14:paraId="26F7E881" w14:textId="77777777" w:rsidR="00102981" w:rsidRDefault="00102981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577087"/>
      <w:docPartObj>
        <w:docPartGallery w:val="Page Numbers (Bottom of Page)"/>
        <w:docPartUnique/>
      </w:docPartObj>
    </w:sdtPr>
    <w:sdtEndPr/>
    <w:sdtContent>
      <w:p w14:paraId="6215A091" w14:textId="57BDD949" w:rsidR="00861D4C" w:rsidRDefault="00861D4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83">
          <w:rPr>
            <w:noProof/>
          </w:rPr>
          <w:t>4</w:t>
        </w:r>
        <w:r>
          <w:fldChar w:fldCharType="end"/>
        </w:r>
      </w:p>
    </w:sdtContent>
  </w:sdt>
  <w:p w14:paraId="38862F2D" w14:textId="77777777" w:rsidR="00861D4C" w:rsidRDefault="00861D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EAB3B" w14:textId="77777777" w:rsidR="00102981" w:rsidRDefault="00102981" w:rsidP="001B23B7">
      <w:pPr>
        <w:spacing w:after="0" w:line="240" w:lineRule="auto"/>
      </w:pPr>
      <w:r>
        <w:separator/>
      </w:r>
    </w:p>
  </w:footnote>
  <w:footnote w:type="continuationSeparator" w:id="0">
    <w:p w14:paraId="60E8066B" w14:textId="77777777" w:rsidR="00102981" w:rsidRDefault="00102981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82709"/>
    <w:multiLevelType w:val="hybridMultilevel"/>
    <w:tmpl w:val="82F0B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0FE5"/>
    <w:rsid w:val="000013C3"/>
    <w:rsid w:val="00006DB6"/>
    <w:rsid w:val="0001036C"/>
    <w:rsid w:val="00043706"/>
    <w:rsid w:val="00057099"/>
    <w:rsid w:val="00086614"/>
    <w:rsid w:val="00097069"/>
    <w:rsid w:val="000A35CC"/>
    <w:rsid w:val="000B1DD7"/>
    <w:rsid w:val="000B240B"/>
    <w:rsid w:val="000B3968"/>
    <w:rsid w:val="000C192F"/>
    <w:rsid w:val="000D348F"/>
    <w:rsid w:val="000E740A"/>
    <w:rsid w:val="000F2BE9"/>
    <w:rsid w:val="00102981"/>
    <w:rsid w:val="00113AE4"/>
    <w:rsid w:val="00156064"/>
    <w:rsid w:val="00165D46"/>
    <w:rsid w:val="00172E75"/>
    <w:rsid w:val="00184757"/>
    <w:rsid w:val="00187182"/>
    <w:rsid w:val="001A416C"/>
    <w:rsid w:val="001A4D56"/>
    <w:rsid w:val="001B23B7"/>
    <w:rsid w:val="001E3562"/>
    <w:rsid w:val="001E6437"/>
    <w:rsid w:val="002025B7"/>
    <w:rsid w:val="00203EE3"/>
    <w:rsid w:val="00204A21"/>
    <w:rsid w:val="00211122"/>
    <w:rsid w:val="00220E0B"/>
    <w:rsid w:val="002243BB"/>
    <w:rsid w:val="0023244A"/>
    <w:rsid w:val="0023360B"/>
    <w:rsid w:val="0024253F"/>
    <w:rsid w:val="00243652"/>
    <w:rsid w:val="002C4FB3"/>
    <w:rsid w:val="002D73B5"/>
    <w:rsid w:val="002F6ADB"/>
    <w:rsid w:val="00303D9C"/>
    <w:rsid w:val="00304D74"/>
    <w:rsid w:val="003145AE"/>
    <w:rsid w:val="003553ED"/>
    <w:rsid w:val="003704B4"/>
    <w:rsid w:val="00376101"/>
    <w:rsid w:val="003A057B"/>
    <w:rsid w:val="003A2224"/>
    <w:rsid w:val="003A381E"/>
    <w:rsid w:val="003C3B28"/>
    <w:rsid w:val="003D0A8A"/>
    <w:rsid w:val="003E5D0C"/>
    <w:rsid w:val="00411898"/>
    <w:rsid w:val="004326CB"/>
    <w:rsid w:val="00433ED1"/>
    <w:rsid w:val="004535FF"/>
    <w:rsid w:val="00465F83"/>
    <w:rsid w:val="0047127E"/>
    <w:rsid w:val="0049476D"/>
    <w:rsid w:val="004A4383"/>
    <w:rsid w:val="004C6831"/>
    <w:rsid w:val="004D3848"/>
    <w:rsid w:val="004F6D7C"/>
    <w:rsid w:val="00501722"/>
    <w:rsid w:val="00557B71"/>
    <w:rsid w:val="00566FB3"/>
    <w:rsid w:val="00591EC6"/>
    <w:rsid w:val="00591ED3"/>
    <w:rsid w:val="005A6647"/>
    <w:rsid w:val="005B4CFC"/>
    <w:rsid w:val="005C743E"/>
    <w:rsid w:val="005F06A2"/>
    <w:rsid w:val="00612E08"/>
    <w:rsid w:val="006223EA"/>
    <w:rsid w:val="00660B0B"/>
    <w:rsid w:val="00681940"/>
    <w:rsid w:val="006D36D8"/>
    <w:rsid w:val="006E6C76"/>
    <w:rsid w:val="006F678E"/>
    <w:rsid w:val="006F6B62"/>
    <w:rsid w:val="00716DB2"/>
    <w:rsid w:val="00720322"/>
    <w:rsid w:val="00732156"/>
    <w:rsid w:val="00733584"/>
    <w:rsid w:val="0075066C"/>
    <w:rsid w:val="0075197E"/>
    <w:rsid w:val="00753AA5"/>
    <w:rsid w:val="00754043"/>
    <w:rsid w:val="00761208"/>
    <w:rsid w:val="007756BE"/>
    <w:rsid w:val="007A3647"/>
    <w:rsid w:val="007B40C1"/>
    <w:rsid w:val="007B7696"/>
    <w:rsid w:val="007C5312"/>
    <w:rsid w:val="007D1E44"/>
    <w:rsid w:val="007D6F2C"/>
    <w:rsid w:val="007E07BD"/>
    <w:rsid w:val="007E0A1C"/>
    <w:rsid w:val="007F587A"/>
    <w:rsid w:val="007F765A"/>
    <w:rsid w:val="0080042A"/>
    <w:rsid w:val="00833FB8"/>
    <w:rsid w:val="00860520"/>
    <w:rsid w:val="00861D4C"/>
    <w:rsid w:val="0086210E"/>
    <w:rsid w:val="00865E81"/>
    <w:rsid w:val="00876E68"/>
    <w:rsid w:val="008801B5"/>
    <w:rsid w:val="00881E07"/>
    <w:rsid w:val="008845E4"/>
    <w:rsid w:val="00896455"/>
    <w:rsid w:val="008B0B61"/>
    <w:rsid w:val="008B222D"/>
    <w:rsid w:val="008C79B7"/>
    <w:rsid w:val="008E5329"/>
    <w:rsid w:val="00916CA1"/>
    <w:rsid w:val="00925F04"/>
    <w:rsid w:val="009431E3"/>
    <w:rsid w:val="0094518F"/>
    <w:rsid w:val="009475F5"/>
    <w:rsid w:val="009667DD"/>
    <w:rsid w:val="009717F5"/>
    <w:rsid w:val="0098472E"/>
    <w:rsid w:val="009860E7"/>
    <w:rsid w:val="00987C47"/>
    <w:rsid w:val="009C424C"/>
    <w:rsid w:val="009D7600"/>
    <w:rsid w:val="009E09F7"/>
    <w:rsid w:val="009F4832"/>
    <w:rsid w:val="00A340BB"/>
    <w:rsid w:val="00A43702"/>
    <w:rsid w:val="00A43A51"/>
    <w:rsid w:val="00A442C4"/>
    <w:rsid w:val="00A60413"/>
    <w:rsid w:val="00A7788F"/>
    <w:rsid w:val="00A8224D"/>
    <w:rsid w:val="00A943A0"/>
    <w:rsid w:val="00AC30D6"/>
    <w:rsid w:val="00AC5948"/>
    <w:rsid w:val="00AF4AF3"/>
    <w:rsid w:val="00B00B6E"/>
    <w:rsid w:val="00B1414E"/>
    <w:rsid w:val="00B17C3D"/>
    <w:rsid w:val="00B51232"/>
    <w:rsid w:val="00B53F41"/>
    <w:rsid w:val="00B547F5"/>
    <w:rsid w:val="00B54D71"/>
    <w:rsid w:val="00B5753D"/>
    <w:rsid w:val="00B678EA"/>
    <w:rsid w:val="00B72CF2"/>
    <w:rsid w:val="00B763B4"/>
    <w:rsid w:val="00B84F87"/>
    <w:rsid w:val="00B90072"/>
    <w:rsid w:val="00B930A2"/>
    <w:rsid w:val="00B93BC6"/>
    <w:rsid w:val="00BA2BF4"/>
    <w:rsid w:val="00BA5A49"/>
    <w:rsid w:val="00BD335B"/>
    <w:rsid w:val="00BE5016"/>
    <w:rsid w:val="00C018D8"/>
    <w:rsid w:val="00C037DA"/>
    <w:rsid w:val="00C14D06"/>
    <w:rsid w:val="00C31B25"/>
    <w:rsid w:val="00C82A0A"/>
    <w:rsid w:val="00C86714"/>
    <w:rsid w:val="00C94E4E"/>
    <w:rsid w:val="00C95939"/>
    <w:rsid w:val="00CB08AE"/>
    <w:rsid w:val="00CB0D06"/>
    <w:rsid w:val="00CB0DB8"/>
    <w:rsid w:val="00CD6E04"/>
    <w:rsid w:val="00CE6AAE"/>
    <w:rsid w:val="00CF1A25"/>
    <w:rsid w:val="00CF5DEA"/>
    <w:rsid w:val="00D15C35"/>
    <w:rsid w:val="00D160A6"/>
    <w:rsid w:val="00D2052F"/>
    <w:rsid w:val="00D2313B"/>
    <w:rsid w:val="00D44C7C"/>
    <w:rsid w:val="00D50F1E"/>
    <w:rsid w:val="00D66DC0"/>
    <w:rsid w:val="00D71FF4"/>
    <w:rsid w:val="00D86414"/>
    <w:rsid w:val="00D9058A"/>
    <w:rsid w:val="00DA1734"/>
    <w:rsid w:val="00DC73CB"/>
    <w:rsid w:val="00DE215C"/>
    <w:rsid w:val="00DF357C"/>
    <w:rsid w:val="00E00486"/>
    <w:rsid w:val="00E05257"/>
    <w:rsid w:val="00E440B4"/>
    <w:rsid w:val="00E523FA"/>
    <w:rsid w:val="00E7130E"/>
    <w:rsid w:val="00EB577E"/>
    <w:rsid w:val="00EC46CB"/>
    <w:rsid w:val="00ED0C15"/>
    <w:rsid w:val="00ED165A"/>
    <w:rsid w:val="00ED1AC0"/>
    <w:rsid w:val="00F04F94"/>
    <w:rsid w:val="00F07760"/>
    <w:rsid w:val="00F1554D"/>
    <w:rsid w:val="00F3075E"/>
    <w:rsid w:val="00F40A82"/>
    <w:rsid w:val="00F50A84"/>
    <w:rsid w:val="00F63978"/>
    <w:rsid w:val="00F87681"/>
    <w:rsid w:val="00F92E46"/>
    <w:rsid w:val="00FA02DB"/>
    <w:rsid w:val="00FA12D5"/>
    <w:rsid w:val="00FA32D6"/>
    <w:rsid w:val="00FA3D6C"/>
    <w:rsid w:val="00FB360F"/>
    <w:rsid w:val="00FB5110"/>
    <w:rsid w:val="00FC525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ED6F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51232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B57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57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577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57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577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B0D06"/>
    <w:pPr>
      <w:spacing w:after="0" w:line="240" w:lineRule="auto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E6C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1D4C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1D4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7_dolozka_vybranych_vplyvov"/>
    <f:field ref="objsubject" par="" edit="true" text=""/>
    <f:field ref="objcreatedby" par="" text="Ďurannová, Lýdia, Mgr."/>
    <f:field ref="objcreatedat" par="" text="22.3.2024 9:01:02"/>
    <f:field ref="objchangedby" par="" text="Administrator, System"/>
    <f:field ref="objmodifiedat" par="" text="22.3.2024 9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CA819B8-F7D9-4B19-B652-094E6491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Vároš Juraj</cp:lastModifiedBy>
  <cp:revision>12</cp:revision>
  <cp:lastPrinted>2024-03-08T08:01:00Z</cp:lastPrinted>
  <dcterms:created xsi:type="dcterms:W3CDTF">2024-05-09T06:46:00Z</dcterms:created>
  <dcterms:modified xsi:type="dcterms:W3CDTF">2024-08-20T12:52:00Z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&lt;p&gt;Správa o účasti verejnosti k Predbežnej informácií k návrhu zákona, ktorým sa mení a&amp;nbsp;dopĺňa zákon č. 663/2007 Z. z. o&amp;nbsp;minimálnej mzde v&amp;nbsp;znení neskorších predpisov a&amp;nbsp;ktorým sa menia a&amp;nbsp;dopĺňajú niektoré zákona&lt;/p&gt;&lt;p&gt;Predbežná inf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Odmena za prácu_x000d_
Kolektívne pracovno-právne vzťahy_x000d_
Cestovné náhrady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Lýdia Ďurannová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663/2007 Z. z. o minimálnej mzde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2024</vt:lpwstr>
  </property>
  <property fmtid="{D5CDD505-2E9C-101B-9397-08002B2CF9AE}" pid="23" name="FSC#SKEDITIONSLOVLEX@103.510:plnynazovpredpis">
    <vt:lpwstr> Zákon, ktorým sa mení a dopĺňa zákon č. 663/2007 Z. z. o minimálnej mzde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19457/2024-M_OdVPA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LP/2024/130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 v  čl. 79, čl. 151 a čl. 153 Zmluvy o fungovaní Európskej únie v platnom znení,_x000d_
- v čl. 23, 27, 28 a 31 Charty základných práv Európskej únie;</vt:lpwstr>
  </property>
  <property fmtid="{D5CDD505-2E9C-101B-9397-08002B2CF9AE}" pid="47" name="FSC#SKEDITIONSLOVLEX@103.510:AttrStrListDocPropSekundarneLegPravoPO">
    <vt:lpwstr>- smernica Európskeho parlamentu a Rady (EÚ) 2022/2041 z 19. októbra 2022 o primeraných minimálnych mzdách v Európskej únii (Ú. v. EÚ L 275, 25.10.2022), gestor zodpovedný za prebratie smernice – Ministerstvo práce, sociálnych vecí a rodiny SR;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</vt:lpwstr>
  </property>
  <property fmtid="{D5CDD505-2E9C-101B-9397-08002B2CF9AE}" pid="52" name="FSC#SKEDITIONSLOVLEX@103.510:AttrStrListDocPropLehotaPrebratieSmernice">
    <vt:lpwstr>Lehota na prebratie smernice Európskeho parlamentu a Rady (EÚ) 2022/2041 z 19. októbra 2022 o primeraných minimálnych mzdách v Európskej únii je do 15. novembra 2024.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nezačalo žiadne konanie o porušení podľa čl. 258 až 260 Zmluvy o fungovaní Európskej únie v súvislosti so smernicou (EÚ) 2022/2041.</vt:lpwstr>
  </property>
  <property fmtid="{D5CDD505-2E9C-101B-9397-08002B2CF9AE}" pid="55" name="FSC#SKEDITIONSLOVLEX@103.510:AttrStrListDocPropInfoUzPreberanePP">
    <vt:lpwstr>- zákonom č. 663/2007 Z. z. o minimálnej mzde v znení neskorších predpisov (kritéria minimálnej mzdy – automat, periodicita zvyšovania, zapojenie sociálnych partnerov),_x000d_
- zákonom č. 2/1991 Zb. o kolektívnom vyjednávaní v znení neskorších predpisov (pravi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 dopĺňa zákon č. 663/2007 Z. z. o&amp;nbsp;minimálnej mzde v znení neskorších predpisov&amp;nbsp; a ktorým sa menia a dopĺňajú niektoré zákony (ďalej len „návrh zákona“) sa predkladá na základe Plánu legislatívnych úloh vlády Slov</vt:lpwstr>
  </property>
  <property fmtid="{D5CDD505-2E9C-101B-9397-08002B2CF9AE}" pid="150" name="FSC#SKEDITIONSLOVLEX@103.510:vytvorenedna">
    <vt:lpwstr>22. 3. 2024</vt:lpwstr>
  </property>
  <property fmtid="{D5CDD505-2E9C-101B-9397-08002B2CF9AE}" pid="151" name="FSC#COOSYSTEM@1.1:Container">
    <vt:lpwstr>COO.2145.1000.3.6115466</vt:lpwstr>
  </property>
  <property fmtid="{D5CDD505-2E9C-101B-9397-08002B2CF9AE}" pid="152" name="FSC#FSCFOLIO@1.1001:docpropproject">
    <vt:lpwstr/>
  </property>
</Properties>
</file>