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3A565" w14:textId="77777777" w:rsidR="00C64FD7" w:rsidRPr="006D42D3" w:rsidRDefault="00C64FD7" w:rsidP="00C64FD7">
      <w:pPr>
        <w:autoSpaceDE/>
        <w:autoSpaceDN/>
        <w:ind w:left="360"/>
        <w:jc w:val="center"/>
        <w:rPr>
          <w:b/>
        </w:rPr>
      </w:pPr>
      <w:r w:rsidRPr="006D42D3">
        <w:rPr>
          <w:b/>
        </w:rPr>
        <w:t>TABUĽKA ZHODY</w:t>
      </w:r>
    </w:p>
    <w:p w14:paraId="6B1CD4BA" w14:textId="77777777" w:rsidR="00C64FD7" w:rsidRPr="006D42D3" w:rsidRDefault="00C64FD7" w:rsidP="00C64FD7">
      <w:pPr>
        <w:autoSpaceDE/>
        <w:autoSpaceDN/>
        <w:ind w:left="360"/>
        <w:jc w:val="center"/>
        <w:rPr>
          <w:b/>
        </w:rPr>
      </w:pPr>
      <w:r w:rsidRPr="006D42D3">
        <w:rPr>
          <w:b/>
        </w:rPr>
        <w:t>právneho predpisu s právom Európskej únie</w:t>
      </w:r>
    </w:p>
    <w:p w14:paraId="4C19D6E2" w14:textId="77777777" w:rsidR="00C64FD7" w:rsidRPr="006D42D3" w:rsidRDefault="00C64FD7" w:rsidP="00C64FD7">
      <w:pPr>
        <w:autoSpaceDE/>
        <w:autoSpaceDN/>
        <w:ind w:left="360"/>
        <w:jc w:val="center"/>
        <w:rPr>
          <w:b/>
        </w:rPr>
      </w:pPr>
    </w:p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563"/>
        <w:gridCol w:w="3404"/>
        <w:gridCol w:w="431"/>
        <w:gridCol w:w="841"/>
        <w:gridCol w:w="569"/>
        <w:gridCol w:w="4536"/>
        <w:gridCol w:w="708"/>
        <w:gridCol w:w="1560"/>
        <w:gridCol w:w="705"/>
        <w:gridCol w:w="1130"/>
      </w:tblGrid>
      <w:tr w:rsidR="00C64FD7" w:rsidRPr="006D42D3" w14:paraId="57BE4EEC" w14:textId="77777777" w:rsidTr="007E3AAF">
        <w:trPr>
          <w:cantSplit/>
          <w:trHeight w:val="567"/>
        </w:trPr>
        <w:tc>
          <w:tcPr>
            <w:tcW w:w="1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8AEC" w14:textId="5E2CCCFC" w:rsidR="00C64FD7" w:rsidRPr="00D25C57" w:rsidRDefault="00D25C57" w:rsidP="005462D9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D25C57">
              <w:rPr>
                <w:b/>
                <w:sz w:val="18"/>
                <w:szCs w:val="18"/>
                <w:lang w:eastAsia="en-US"/>
              </w:rPr>
              <w:t>RÁMCOVÉ ROZHODNUTIE RADY 2009/905/SVV z 30. novembra 2009 o akreditácii poskytovateľov forenzných služieb vykonávajúcich laboratórne činnosti</w:t>
            </w:r>
            <w:r w:rsidR="005462D9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D25C57">
              <w:rPr>
                <w:b/>
                <w:sz w:val="18"/>
                <w:szCs w:val="18"/>
                <w:lang w:eastAsia="en-US"/>
              </w:rPr>
              <w:t xml:space="preserve"> (Ú. v. EÚ L 322, 9.</w:t>
            </w:r>
            <w:r w:rsidR="005462D9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D25C57">
              <w:rPr>
                <w:b/>
                <w:sz w:val="18"/>
                <w:szCs w:val="18"/>
                <w:lang w:eastAsia="en-US"/>
              </w:rPr>
              <w:t>12.</w:t>
            </w:r>
            <w:r w:rsidR="005462D9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D25C57">
              <w:rPr>
                <w:b/>
                <w:sz w:val="18"/>
                <w:szCs w:val="18"/>
                <w:lang w:eastAsia="en-US"/>
              </w:rPr>
              <w:t>2009).</w:t>
            </w:r>
          </w:p>
        </w:tc>
        <w:tc>
          <w:tcPr>
            <w:tcW w:w="34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4C02" w14:textId="77777777" w:rsidR="00C64FD7" w:rsidRPr="006D42D3" w:rsidRDefault="00C64FD7" w:rsidP="00C64FD7">
            <w:pPr>
              <w:jc w:val="center"/>
              <w:rPr>
                <w:b/>
                <w:sz w:val="22"/>
                <w:szCs w:val="22"/>
              </w:rPr>
            </w:pPr>
            <w:r w:rsidRPr="006D42D3">
              <w:rPr>
                <w:b/>
                <w:sz w:val="22"/>
                <w:szCs w:val="22"/>
              </w:rPr>
              <w:t>Právne predpisy Slovenskej republiky</w:t>
            </w:r>
          </w:p>
          <w:p w14:paraId="47D3E57B" w14:textId="3EAF4493" w:rsidR="00F13B7E" w:rsidRPr="00D7339B" w:rsidRDefault="00F13B7E" w:rsidP="00D7339B">
            <w:pPr>
              <w:pStyle w:val="Odsekzoznamu"/>
              <w:numPr>
                <w:ilvl w:val="0"/>
                <w:numId w:val="39"/>
              </w:numPr>
              <w:ind w:left="239" w:hanging="142"/>
              <w:jc w:val="both"/>
              <w:rPr>
                <w:sz w:val="18"/>
                <w:szCs w:val="18"/>
                <w:lang w:eastAsia="en-US"/>
              </w:rPr>
            </w:pPr>
            <w:r w:rsidRPr="00D7339B">
              <w:rPr>
                <w:sz w:val="18"/>
                <w:szCs w:val="18"/>
                <w:lang w:eastAsia="en-US"/>
              </w:rPr>
              <w:t>Návrh zákona, k</w:t>
            </w:r>
            <w:r w:rsidR="0054702F" w:rsidRPr="00D7339B">
              <w:rPr>
                <w:sz w:val="18"/>
                <w:szCs w:val="18"/>
                <w:lang w:eastAsia="en-US"/>
              </w:rPr>
              <w:t>torým sa mení a dopĺňa zákon Národnej rady Slovenskej republiky č. 171/1993 Z. z. o Policajnom zbore v znení neskorších predpisov a ktorým sa menia dopĺňajú niektoré zákony</w:t>
            </w:r>
            <w:r w:rsidR="00D7339B">
              <w:rPr>
                <w:sz w:val="18"/>
                <w:szCs w:val="18"/>
                <w:lang w:eastAsia="en-US"/>
              </w:rPr>
              <w:t xml:space="preserve"> (ďalej len „návrh zákona</w:t>
            </w:r>
            <w:r w:rsidR="00634B7B">
              <w:rPr>
                <w:sz w:val="18"/>
                <w:szCs w:val="18"/>
                <w:lang w:eastAsia="en-US"/>
              </w:rPr>
              <w:t>“</w:t>
            </w:r>
            <w:r w:rsidR="00D7339B">
              <w:rPr>
                <w:sz w:val="18"/>
                <w:szCs w:val="18"/>
                <w:lang w:eastAsia="en-US"/>
              </w:rPr>
              <w:t>)</w:t>
            </w:r>
          </w:p>
          <w:p w14:paraId="2873F26A" w14:textId="0452B23F" w:rsidR="00AC1C85" w:rsidRDefault="00F13B7E" w:rsidP="00AC1C85">
            <w:pPr>
              <w:pStyle w:val="Odsekzoznamu"/>
              <w:numPr>
                <w:ilvl w:val="0"/>
                <w:numId w:val="39"/>
              </w:numPr>
              <w:ind w:left="239" w:hanging="142"/>
              <w:jc w:val="both"/>
              <w:rPr>
                <w:sz w:val="18"/>
                <w:szCs w:val="18"/>
                <w:lang w:eastAsia="en-US"/>
              </w:rPr>
            </w:pPr>
            <w:r w:rsidRPr="00D7339B">
              <w:rPr>
                <w:sz w:val="18"/>
                <w:szCs w:val="18"/>
                <w:lang w:eastAsia="en-US"/>
              </w:rPr>
              <w:t xml:space="preserve">Zákon Národnej rady Slovenskej republiky č. 171/1993 Z. z. </w:t>
            </w:r>
            <w:r w:rsidR="005462D9" w:rsidRPr="00D7339B">
              <w:rPr>
                <w:sz w:val="18"/>
                <w:szCs w:val="18"/>
                <w:lang w:eastAsia="en-US"/>
              </w:rPr>
              <w:t xml:space="preserve">o Policajnom zbore </w:t>
            </w:r>
            <w:r w:rsidRPr="00D7339B">
              <w:rPr>
                <w:sz w:val="18"/>
                <w:szCs w:val="18"/>
                <w:lang w:eastAsia="en-US"/>
              </w:rPr>
              <w:t>v znení neskorších predpisov</w:t>
            </w:r>
            <w:r w:rsidR="00634B7B">
              <w:rPr>
                <w:sz w:val="18"/>
                <w:szCs w:val="18"/>
                <w:lang w:eastAsia="en-US"/>
              </w:rPr>
              <w:t xml:space="preserve"> (ďalej len „zákon 171/1993“)</w:t>
            </w:r>
          </w:p>
          <w:p w14:paraId="20D0E905" w14:textId="050A9010" w:rsidR="00E8664A" w:rsidRDefault="00E8664A" w:rsidP="00E8664A">
            <w:pPr>
              <w:pStyle w:val="Odsekzoznamu"/>
              <w:numPr>
                <w:ilvl w:val="0"/>
                <w:numId w:val="39"/>
              </w:numPr>
              <w:ind w:left="239" w:hanging="142"/>
              <w:jc w:val="both"/>
              <w:rPr>
                <w:sz w:val="18"/>
                <w:szCs w:val="18"/>
                <w:lang w:eastAsia="en-US"/>
              </w:rPr>
            </w:pPr>
            <w:r w:rsidRPr="00E8664A">
              <w:rPr>
                <w:sz w:val="18"/>
                <w:szCs w:val="18"/>
                <w:lang w:eastAsia="en-US"/>
              </w:rPr>
              <w:t>Zákon č. 575/2001 Z. z. o organizácii činnosti vlády a organizácii ústrednej štátnej správy v znení neskorších predpisov (ďalej len „zákon 575/2001“)</w:t>
            </w:r>
          </w:p>
          <w:p w14:paraId="48A9DD3D" w14:textId="67379925" w:rsidR="00D80078" w:rsidRDefault="001B1162" w:rsidP="00E8664A">
            <w:pPr>
              <w:pStyle w:val="Odsekzoznamu"/>
              <w:numPr>
                <w:ilvl w:val="0"/>
                <w:numId w:val="39"/>
              </w:numPr>
              <w:ind w:left="239" w:hanging="142"/>
              <w:jc w:val="both"/>
              <w:rPr>
                <w:sz w:val="18"/>
                <w:szCs w:val="18"/>
                <w:lang w:eastAsia="en-US"/>
              </w:rPr>
            </w:pPr>
            <w:r w:rsidRPr="00E8664A">
              <w:rPr>
                <w:sz w:val="18"/>
                <w:szCs w:val="18"/>
                <w:lang w:eastAsia="en-US"/>
              </w:rPr>
              <w:t>Zákon č. 417/2002 Z. z. o používaní analýzy deoxyribonukleovej kyseliny na identifikáciu osôb</w:t>
            </w:r>
            <w:r w:rsidR="00F94403" w:rsidRPr="00E8664A">
              <w:rPr>
                <w:sz w:val="18"/>
                <w:szCs w:val="18"/>
                <w:lang w:eastAsia="en-US"/>
              </w:rPr>
              <w:t xml:space="preserve"> </w:t>
            </w:r>
            <w:r w:rsidR="005462D9" w:rsidRPr="00E8664A">
              <w:rPr>
                <w:sz w:val="18"/>
                <w:szCs w:val="18"/>
                <w:lang w:eastAsia="en-US"/>
              </w:rPr>
              <w:t xml:space="preserve">v znení zákona č. 18/2018 Z. z. </w:t>
            </w:r>
            <w:r w:rsidR="00F94403" w:rsidRPr="00E8664A">
              <w:rPr>
                <w:sz w:val="18"/>
                <w:szCs w:val="18"/>
                <w:lang w:eastAsia="en-US"/>
              </w:rPr>
              <w:t>(ďalej len „zákon 417/2002“)</w:t>
            </w:r>
          </w:p>
          <w:p w14:paraId="01B70E89" w14:textId="4C6A51DA" w:rsidR="00D80078" w:rsidRDefault="00D80078" w:rsidP="00E8664A">
            <w:pPr>
              <w:pStyle w:val="Odsekzoznamu"/>
              <w:numPr>
                <w:ilvl w:val="0"/>
                <w:numId w:val="39"/>
              </w:numPr>
              <w:ind w:left="239" w:hanging="142"/>
              <w:jc w:val="both"/>
              <w:rPr>
                <w:sz w:val="18"/>
                <w:szCs w:val="18"/>
                <w:lang w:eastAsia="en-US"/>
              </w:rPr>
            </w:pPr>
            <w:r w:rsidRPr="00E8664A">
              <w:rPr>
                <w:sz w:val="18"/>
                <w:szCs w:val="18"/>
                <w:lang w:eastAsia="en-US"/>
              </w:rPr>
              <w:t>Zákon č. 382/2004 Z. z. o znalcoch, tlmočníkoch a prekladateľoch a o zmene a doplnení niektorých zákonov</w:t>
            </w:r>
            <w:r w:rsidR="005462D9" w:rsidRPr="00E8664A">
              <w:rPr>
                <w:sz w:val="18"/>
                <w:szCs w:val="18"/>
                <w:lang w:eastAsia="en-US"/>
              </w:rPr>
              <w:t xml:space="preserve"> v znení neskorších predpisov</w:t>
            </w:r>
            <w:r w:rsidR="00F94403" w:rsidRPr="00E8664A">
              <w:rPr>
                <w:sz w:val="18"/>
                <w:szCs w:val="18"/>
                <w:lang w:eastAsia="en-US"/>
              </w:rPr>
              <w:t xml:space="preserve"> (ďalej len „zákon 382/2004“)</w:t>
            </w:r>
          </w:p>
          <w:p w14:paraId="25D30285" w14:textId="0962A132" w:rsidR="0030298E" w:rsidRDefault="00BC75AA" w:rsidP="00E8664A">
            <w:pPr>
              <w:pStyle w:val="Odsekzoznamu"/>
              <w:numPr>
                <w:ilvl w:val="0"/>
                <w:numId w:val="39"/>
              </w:numPr>
              <w:ind w:left="239" w:hanging="142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Zákon č. 301/2005 Z. z.</w:t>
            </w:r>
            <w:r w:rsidR="0030298E">
              <w:rPr>
                <w:sz w:val="18"/>
                <w:szCs w:val="18"/>
                <w:lang w:eastAsia="en-US"/>
              </w:rPr>
              <w:t xml:space="preserve"> Trestný poriadok</w:t>
            </w:r>
            <w:r>
              <w:rPr>
                <w:sz w:val="18"/>
                <w:szCs w:val="18"/>
                <w:lang w:eastAsia="en-US"/>
              </w:rPr>
              <w:t xml:space="preserve"> v znení neskorších predpisov (ďalej len „zákon 301/2005“)</w:t>
            </w:r>
          </w:p>
          <w:p w14:paraId="43AF9E09" w14:textId="77777777" w:rsidR="0030298E" w:rsidRDefault="00E8664A" w:rsidP="0030298E">
            <w:pPr>
              <w:pStyle w:val="Odsekzoznamu"/>
              <w:numPr>
                <w:ilvl w:val="0"/>
                <w:numId w:val="39"/>
              </w:numPr>
              <w:ind w:left="239" w:hanging="142"/>
              <w:jc w:val="both"/>
              <w:rPr>
                <w:sz w:val="18"/>
                <w:szCs w:val="18"/>
                <w:lang w:eastAsia="en-US"/>
              </w:rPr>
            </w:pPr>
            <w:r w:rsidRPr="00E8664A">
              <w:rPr>
                <w:sz w:val="18"/>
                <w:szCs w:val="18"/>
                <w:lang w:eastAsia="en-US"/>
              </w:rPr>
              <w:t>Zákon č. 53/2023 Z. z. o akreditácii orgánov posudzovania zhody (ďalej len „zákon 53/2023“)</w:t>
            </w:r>
          </w:p>
          <w:p w14:paraId="4D191EC5" w14:textId="4AA65DE6" w:rsidR="0030298E" w:rsidRPr="0030298E" w:rsidRDefault="0030298E" w:rsidP="0030298E">
            <w:pPr>
              <w:pStyle w:val="Odsekzoznamu"/>
              <w:numPr>
                <w:ilvl w:val="0"/>
                <w:numId w:val="39"/>
              </w:numPr>
              <w:ind w:left="239" w:hanging="142"/>
              <w:jc w:val="both"/>
              <w:rPr>
                <w:sz w:val="18"/>
                <w:szCs w:val="18"/>
                <w:lang w:eastAsia="en-US"/>
              </w:rPr>
            </w:pPr>
            <w:r w:rsidRPr="0030298E">
              <w:rPr>
                <w:sz w:val="18"/>
                <w:szCs w:val="18"/>
                <w:lang w:eastAsia="en-US"/>
              </w:rPr>
              <w:t>Vyhláška Ministerstva spravodlivosti Slovenskej republiky</w:t>
            </w:r>
            <w:r>
              <w:rPr>
                <w:sz w:val="18"/>
                <w:szCs w:val="18"/>
                <w:lang w:eastAsia="en-US"/>
              </w:rPr>
              <w:t xml:space="preserve"> č. 228/2018 Z. z., </w:t>
            </w:r>
            <w:r w:rsidRPr="0030298E">
              <w:rPr>
                <w:sz w:val="18"/>
                <w:szCs w:val="18"/>
                <w:lang w:eastAsia="en-US"/>
              </w:rPr>
              <w:t>ktorou sa vykonáva zákon č. 382/2004 Z. z. o znalcoch, tlmočníkoch a prekladateľoch a o zmene a doplnení niektorých zákonov v znení neskorších predpisov</w:t>
            </w:r>
            <w:r w:rsidR="00BC75AA">
              <w:rPr>
                <w:sz w:val="18"/>
                <w:szCs w:val="18"/>
                <w:lang w:eastAsia="en-US"/>
              </w:rPr>
              <w:t xml:space="preserve"> (ďalej len „vyhláška 228/2018“)</w:t>
            </w:r>
          </w:p>
        </w:tc>
      </w:tr>
      <w:tr w:rsidR="00E55113" w:rsidRPr="006D42D3" w14:paraId="2D090A9F" w14:textId="77777777" w:rsidTr="00573CB6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8808" w14:textId="77777777" w:rsidR="00C64FD7" w:rsidRPr="006D42D3" w:rsidRDefault="00C64FD7" w:rsidP="007328BD">
            <w:pPr>
              <w:jc w:val="center"/>
              <w:rPr>
                <w:sz w:val="18"/>
                <w:szCs w:val="18"/>
              </w:rPr>
            </w:pPr>
            <w:r w:rsidRPr="006D42D3">
              <w:rPr>
                <w:sz w:val="18"/>
                <w:szCs w:val="18"/>
              </w:rPr>
              <w:t>1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5BA5" w14:textId="77777777" w:rsidR="00C64FD7" w:rsidRPr="006D42D3" w:rsidRDefault="00C64FD7" w:rsidP="007328BD">
            <w:pPr>
              <w:jc w:val="center"/>
              <w:rPr>
                <w:sz w:val="18"/>
                <w:szCs w:val="18"/>
              </w:rPr>
            </w:pPr>
            <w:r w:rsidRPr="006D42D3">
              <w:rPr>
                <w:sz w:val="18"/>
                <w:szCs w:val="18"/>
              </w:rPr>
              <w:t>2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A061" w14:textId="77777777" w:rsidR="00C64FD7" w:rsidRPr="006D42D3" w:rsidRDefault="00C64FD7" w:rsidP="007328BD">
            <w:pPr>
              <w:jc w:val="center"/>
              <w:rPr>
                <w:sz w:val="18"/>
                <w:szCs w:val="18"/>
              </w:rPr>
            </w:pPr>
            <w:r w:rsidRPr="006D42D3">
              <w:rPr>
                <w:sz w:val="18"/>
                <w:szCs w:val="18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A878" w14:textId="77777777" w:rsidR="00C64FD7" w:rsidRPr="006D42D3" w:rsidRDefault="00C64FD7" w:rsidP="007328BD">
            <w:pPr>
              <w:jc w:val="center"/>
              <w:rPr>
                <w:sz w:val="18"/>
                <w:szCs w:val="18"/>
              </w:rPr>
            </w:pPr>
            <w:r w:rsidRPr="006D42D3">
              <w:rPr>
                <w:sz w:val="18"/>
                <w:szCs w:val="18"/>
              </w:rPr>
              <w:t>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C767" w14:textId="77777777" w:rsidR="00C64FD7" w:rsidRPr="006D42D3" w:rsidRDefault="00C64FD7" w:rsidP="007328BD">
            <w:pPr>
              <w:pStyle w:val="Zarkazkladnhotextu"/>
              <w:spacing w:after="0" w:line="240" w:lineRule="exact"/>
              <w:jc w:val="center"/>
              <w:rPr>
                <w:sz w:val="18"/>
                <w:szCs w:val="18"/>
              </w:rPr>
            </w:pPr>
            <w:r w:rsidRPr="006D42D3">
              <w:rPr>
                <w:sz w:val="18"/>
                <w:szCs w:val="18"/>
              </w:rPr>
              <w:t>5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A304" w14:textId="77777777" w:rsidR="00C64FD7" w:rsidRPr="006D42D3" w:rsidRDefault="00C64FD7" w:rsidP="007328BD">
            <w:pPr>
              <w:pStyle w:val="Zarkazkladnhotextu"/>
              <w:spacing w:after="0" w:line="240" w:lineRule="exact"/>
              <w:jc w:val="center"/>
              <w:rPr>
                <w:sz w:val="18"/>
                <w:szCs w:val="18"/>
              </w:rPr>
            </w:pPr>
            <w:r w:rsidRPr="006D42D3">
              <w:rPr>
                <w:sz w:val="18"/>
                <w:szCs w:val="18"/>
              </w:rPr>
              <w:t>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C02B" w14:textId="77777777" w:rsidR="00C64FD7" w:rsidRPr="006D42D3" w:rsidRDefault="00C64FD7" w:rsidP="007328BD">
            <w:pPr>
              <w:jc w:val="center"/>
              <w:rPr>
                <w:sz w:val="18"/>
                <w:szCs w:val="18"/>
              </w:rPr>
            </w:pPr>
            <w:r w:rsidRPr="006D42D3">
              <w:rPr>
                <w:sz w:val="18"/>
                <w:szCs w:val="18"/>
              </w:rPr>
              <w:t>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2B27" w14:textId="77777777" w:rsidR="00C64FD7" w:rsidRPr="006D42D3" w:rsidRDefault="00C64FD7" w:rsidP="007328BD">
            <w:pPr>
              <w:jc w:val="center"/>
              <w:rPr>
                <w:sz w:val="18"/>
                <w:szCs w:val="18"/>
              </w:rPr>
            </w:pPr>
            <w:r w:rsidRPr="006D42D3">
              <w:rPr>
                <w:sz w:val="18"/>
                <w:szCs w:val="18"/>
              </w:rPr>
              <w:t>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68D5" w14:textId="77777777" w:rsidR="00C64FD7" w:rsidRPr="006D42D3" w:rsidRDefault="00C64FD7" w:rsidP="007328BD">
            <w:pPr>
              <w:jc w:val="center"/>
              <w:rPr>
                <w:sz w:val="18"/>
                <w:szCs w:val="18"/>
              </w:rPr>
            </w:pPr>
            <w:r w:rsidRPr="006D42D3">
              <w:rPr>
                <w:sz w:val="18"/>
                <w:szCs w:val="18"/>
              </w:rPr>
              <w:t>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A258" w14:textId="77777777" w:rsidR="00C64FD7" w:rsidRPr="006D42D3" w:rsidRDefault="00C64FD7" w:rsidP="007328BD">
            <w:pPr>
              <w:jc w:val="center"/>
              <w:rPr>
                <w:sz w:val="18"/>
                <w:szCs w:val="18"/>
              </w:rPr>
            </w:pPr>
            <w:r w:rsidRPr="006D42D3">
              <w:rPr>
                <w:sz w:val="18"/>
                <w:szCs w:val="18"/>
              </w:rPr>
              <w:t>10</w:t>
            </w:r>
          </w:p>
        </w:tc>
      </w:tr>
      <w:tr w:rsidR="00E55113" w:rsidRPr="006D42D3" w14:paraId="76BCCD34" w14:textId="77777777" w:rsidTr="00573CB6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4AF4" w14:textId="77777777" w:rsidR="00C64FD7" w:rsidRPr="006D42D3" w:rsidRDefault="00C64FD7" w:rsidP="00D7339B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  <w:r w:rsidRPr="006D42D3">
              <w:rPr>
                <w:sz w:val="18"/>
                <w:szCs w:val="18"/>
              </w:rPr>
              <w:t>Článok</w:t>
            </w:r>
          </w:p>
          <w:p w14:paraId="66ED60A2" w14:textId="3306D659" w:rsidR="00C64FD7" w:rsidRPr="006D42D3" w:rsidRDefault="00C64FD7" w:rsidP="00D7339B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  <w:r w:rsidRPr="006D42D3">
              <w:rPr>
                <w:sz w:val="18"/>
                <w:szCs w:val="18"/>
              </w:rPr>
              <w:t>(Č,</w:t>
            </w:r>
            <w:r w:rsidR="00D7339B">
              <w:rPr>
                <w:sz w:val="18"/>
                <w:szCs w:val="18"/>
              </w:rPr>
              <w:t xml:space="preserve"> </w:t>
            </w:r>
            <w:r w:rsidRPr="006D42D3">
              <w:rPr>
                <w:sz w:val="18"/>
                <w:szCs w:val="18"/>
              </w:rPr>
              <w:t>O,</w:t>
            </w:r>
          </w:p>
          <w:p w14:paraId="3BA11991" w14:textId="77777777" w:rsidR="00C64FD7" w:rsidRPr="006D42D3" w:rsidRDefault="00C64FD7" w:rsidP="00D7339B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  <w:r w:rsidRPr="006D42D3">
              <w:rPr>
                <w:sz w:val="18"/>
                <w:szCs w:val="18"/>
              </w:rPr>
              <w:t>V, P)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AD0A" w14:textId="77777777" w:rsidR="00C64FD7" w:rsidRPr="006D42D3" w:rsidRDefault="00C64FD7" w:rsidP="007328BD">
            <w:pPr>
              <w:pStyle w:val="Normlny0"/>
              <w:jc w:val="center"/>
              <w:rPr>
                <w:sz w:val="18"/>
                <w:szCs w:val="18"/>
              </w:rPr>
            </w:pPr>
            <w:r w:rsidRPr="006D42D3">
              <w:rPr>
                <w:sz w:val="18"/>
                <w:szCs w:val="18"/>
              </w:rPr>
              <w:t>Text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188D" w14:textId="77777777" w:rsidR="00C64FD7" w:rsidRPr="006D42D3" w:rsidRDefault="00C64FD7" w:rsidP="00EA5FC4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  <w:r w:rsidRPr="006D42D3">
              <w:rPr>
                <w:sz w:val="18"/>
                <w:szCs w:val="18"/>
              </w:rPr>
              <w:t>Spôsob transpozície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8A60" w14:textId="77777777" w:rsidR="00C64FD7" w:rsidRPr="006D42D3" w:rsidRDefault="00C64FD7" w:rsidP="00EA5FC4">
            <w:pPr>
              <w:pStyle w:val="Normlny0"/>
              <w:jc w:val="center"/>
              <w:rPr>
                <w:sz w:val="18"/>
                <w:szCs w:val="18"/>
              </w:rPr>
            </w:pPr>
            <w:r w:rsidRPr="006D42D3">
              <w:rPr>
                <w:sz w:val="18"/>
                <w:szCs w:val="18"/>
              </w:rPr>
              <w:t>Číslo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64B6" w14:textId="77777777" w:rsidR="00C64FD7" w:rsidRPr="006D42D3" w:rsidRDefault="00C64FD7" w:rsidP="00EA5FC4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 w:rsidRPr="006D42D3">
              <w:rPr>
                <w:sz w:val="18"/>
                <w:szCs w:val="18"/>
              </w:rPr>
              <w:t>Článok (Č, §, O, V, P)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656C" w14:textId="77777777" w:rsidR="00C64FD7" w:rsidRPr="006D42D3" w:rsidRDefault="00C64FD7" w:rsidP="007328BD">
            <w:pPr>
              <w:pStyle w:val="Normlny0"/>
              <w:jc w:val="center"/>
              <w:rPr>
                <w:sz w:val="18"/>
                <w:szCs w:val="18"/>
              </w:rPr>
            </w:pPr>
            <w:r w:rsidRPr="006D42D3">
              <w:rPr>
                <w:sz w:val="18"/>
                <w:szCs w:val="18"/>
              </w:rPr>
              <w:t>Text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A8C4" w14:textId="77777777" w:rsidR="00C64FD7" w:rsidRPr="006D42D3" w:rsidRDefault="00C64FD7" w:rsidP="007328BD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 w:rsidRPr="006D42D3">
              <w:rPr>
                <w:sz w:val="18"/>
                <w:szCs w:val="18"/>
              </w:rPr>
              <w:t>Zhoda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3A73" w14:textId="77777777" w:rsidR="00C64FD7" w:rsidRPr="006D42D3" w:rsidRDefault="00C64FD7" w:rsidP="007328BD">
            <w:pPr>
              <w:pStyle w:val="Normlny0"/>
              <w:jc w:val="center"/>
              <w:rPr>
                <w:sz w:val="18"/>
                <w:szCs w:val="18"/>
              </w:rPr>
            </w:pPr>
            <w:r w:rsidRPr="006D42D3">
              <w:rPr>
                <w:sz w:val="18"/>
                <w:szCs w:val="18"/>
              </w:rPr>
              <w:t>Poznámky</w:t>
            </w:r>
          </w:p>
          <w:p w14:paraId="0B19200D" w14:textId="77777777" w:rsidR="00C64FD7" w:rsidRPr="006D42D3" w:rsidRDefault="00C64FD7" w:rsidP="007328BD">
            <w:pPr>
              <w:pStyle w:val="Normlny0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5721" w14:textId="77777777" w:rsidR="00C64FD7" w:rsidRPr="006D42D3" w:rsidRDefault="00C64FD7" w:rsidP="007328BD">
            <w:pPr>
              <w:pStyle w:val="Normlny0"/>
              <w:jc w:val="center"/>
              <w:rPr>
                <w:sz w:val="18"/>
                <w:szCs w:val="18"/>
              </w:rPr>
            </w:pPr>
            <w:r w:rsidRPr="006D42D3">
              <w:rPr>
                <w:sz w:val="18"/>
                <w:szCs w:val="18"/>
              </w:rPr>
              <w:t>Identifikácia goldplatingu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86F9" w14:textId="77777777" w:rsidR="00C64FD7" w:rsidRPr="006D42D3" w:rsidRDefault="00C64FD7" w:rsidP="007328BD">
            <w:pPr>
              <w:pStyle w:val="Normlny0"/>
              <w:jc w:val="center"/>
              <w:rPr>
                <w:sz w:val="18"/>
                <w:szCs w:val="18"/>
              </w:rPr>
            </w:pPr>
            <w:r w:rsidRPr="006D42D3">
              <w:rPr>
                <w:sz w:val="18"/>
                <w:szCs w:val="18"/>
              </w:rPr>
              <w:t>Identifikácia oblasti goldplatingu a vyjadrenie opodstatnenosti goldplatingu</w:t>
            </w:r>
          </w:p>
        </w:tc>
      </w:tr>
      <w:tr w:rsidR="00F66E9A" w:rsidRPr="006D42D3" w14:paraId="591FBE97" w14:textId="77777777" w:rsidTr="00573CB6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F300" w14:textId="77777777" w:rsidR="00F66E9A" w:rsidRPr="006D42D3" w:rsidRDefault="00F66E9A" w:rsidP="00F66E9A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  <w:r w:rsidRPr="006D42D3">
              <w:rPr>
                <w:sz w:val="18"/>
                <w:szCs w:val="18"/>
              </w:rPr>
              <w:t>Č: 1</w:t>
            </w:r>
          </w:p>
          <w:p w14:paraId="2F2D08B7" w14:textId="7FEC087B" w:rsidR="00F66E9A" w:rsidRPr="006D42D3" w:rsidRDefault="00F66E9A" w:rsidP="00F66E9A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  <w:r w:rsidRPr="006D42D3">
              <w:rPr>
                <w:sz w:val="18"/>
                <w:szCs w:val="18"/>
              </w:rPr>
              <w:t>O:</w:t>
            </w:r>
            <w:r>
              <w:rPr>
                <w:sz w:val="18"/>
                <w:szCs w:val="18"/>
              </w:rPr>
              <w:t xml:space="preserve"> </w:t>
            </w:r>
            <w:r w:rsidRPr="006D42D3">
              <w:rPr>
                <w:sz w:val="18"/>
                <w:szCs w:val="18"/>
              </w:rPr>
              <w:t>1</w:t>
            </w:r>
          </w:p>
          <w:p w14:paraId="3CC6E99F" w14:textId="77777777" w:rsidR="00F66E9A" w:rsidRPr="006D42D3" w:rsidRDefault="00F66E9A" w:rsidP="007328BD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C33E" w14:textId="07F71E84" w:rsidR="007F233F" w:rsidRDefault="007F233F" w:rsidP="00F66E9A">
            <w:pPr>
              <w:adjustRightInd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Účel</w:t>
            </w:r>
          </w:p>
          <w:p w14:paraId="35FD4437" w14:textId="3724110E" w:rsidR="00F66E9A" w:rsidRDefault="00F66E9A" w:rsidP="00673BE3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Cieľom tohto rámcového rozhodnutia je zabezpečiť, aby orgány zodpovedné za prevenciu, zisťovanie a vyšetrovanie trestných činov považovali výsledky laboratórnych činností vykonávaných akreditovanými poskytovateľmi forenzných služieb v jednom členskom štáte za rovnocenné s výsledkami laboratórnych činností vykonávaných poskytovateľmi forenzných služieb, ktorí sú akreditovaní podľa EN ISO/IEC 17025 v ktoromkoľvek inom členskom štáte.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F274" w14:textId="4875161D" w:rsidR="00F66E9A" w:rsidRDefault="002202F2" w:rsidP="00F66E9A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 a.</w:t>
            </w:r>
          </w:p>
          <w:p w14:paraId="502EC872" w14:textId="77777777" w:rsidR="00F66E9A" w:rsidRPr="006D42D3" w:rsidRDefault="00F66E9A" w:rsidP="00EA5FC4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AEC8" w14:textId="77777777" w:rsidR="00F66E9A" w:rsidRDefault="00F66E9A" w:rsidP="008B6F3C">
            <w:pPr>
              <w:pStyle w:val="Normlny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01AE" w14:textId="77777777" w:rsidR="00F66E9A" w:rsidRPr="006D42D3" w:rsidRDefault="00F66E9A" w:rsidP="00D7339B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2D94" w14:textId="77777777" w:rsidR="00F66E9A" w:rsidRPr="00AC1C85" w:rsidRDefault="00F66E9A" w:rsidP="007328BD">
            <w:pPr>
              <w:pStyle w:val="Normlny0"/>
              <w:jc w:val="both"/>
              <w:rPr>
                <w:sz w:val="18"/>
                <w:szCs w:val="24"/>
                <w:lang w:eastAsia="sk-SK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578A" w14:textId="1EB8DC0C" w:rsidR="00F66E9A" w:rsidRPr="006D42D3" w:rsidRDefault="00F66E9A" w:rsidP="002202F2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1BA2" w14:textId="77777777" w:rsidR="00F66E9A" w:rsidRDefault="00F66E9A" w:rsidP="0004687D">
            <w:pPr>
              <w:pStyle w:val="Normlny0"/>
              <w:jc w:val="both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C8CE" w14:textId="77777777" w:rsidR="00F66E9A" w:rsidRDefault="00F66E9A" w:rsidP="00DE7F28">
            <w:pPr>
              <w:pStyle w:val="Normlny0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4E18" w14:textId="77777777" w:rsidR="00F66E9A" w:rsidRPr="006D42D3" w:rsidRDefault="00F66E9A" w:rsidP="007328BD">
            <w:pPr>
              <w:pStyle w:val="Normlny0"/>
              <w:jc w:val="both"/>
              <w:rPr>
                <w:sz w:val="18"/>
                <w:szCs w:val="18"/>
              </w:rPr>
            </w:pPr>
          </w:p>
        </w:tc>
      </w:tr>
      <w:tr w:rsidR="00F66E9A" w:rsidRPr="006D42D3" w14:paraId="3B8ECB3D" w14:textId="77777777" w:rsidTr="00573CB6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7ABB" w14:textId="77777777" w:rsidR="00F66E9A" w:rsidRDefault="00F66E9A" w:rsidP="007328BD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Č: 1</w:t>
            </w:r>
          </w:p>
          <w:p w14:paraId="5E65D197" w14:textId="3764399E" w:rsidR="00F66E9A" w:rsidRPr="006D42D3" w:rsidRDefault="00F66E9A" w:rsidP="007328BD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 2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6633" w14:textId="70EDEE56" w:rsidR="00F66E9A" w:rsidRDefault="00F66E9A" w:rsidP="00673BE3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Tento cieľ sa dosiahne tak, že sa zabezpečí, aby vnútroštátny akreditačný orgán akreditoval poskytovateľov forenzných </w:t>
            </w:r>
            <w:r>
              <w:rPr>
                <w:sz w:val="18"/>
                <w:szCs w:val="18"/>
                <w:lang w:eastAsia="en-US"/>
              </w:rPr>
              <w:lastRenderedPageBreak/>
              <w:t>služieb vykonávajúcich laboratórne činnosti, ktorí spĺňajú EN ISO/IEC 17025.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6BEB" w14:textId="79956460" w:rsidR="00F66E9A" w:rsidRDefault="002202F2" w:rsidP="00EA5FC4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n. a.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1BD2" w14:textId="3E19BCFA" w:rsidR="00F66E9A" w:rsidRDefault="00F66E9A" w:rsidP="008B6F3C">
            <w:pPr>
              <w:pStyle w:val="Normlny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2505" w14:textId="39B3B454" w:rsidR="00E45730" w:rsidRPr="006D42D3" w:rsidRDefault="00E45730" w:rsidP="00D7339B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39F0" w14:textId="55DE643F" w:rsidR="00F66E9A" w:rsidRDefault="00F66E9A" w:rsidP="0004687D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6F40" w14:textId="0CE7F521" w:rsidR="00F66E9A" w:rsidRPr="006D42D3" w:rsidRDefault="00F66E9A" w:rsidP="007328BD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B388" w14:textId="77777777" w:rsidR="00F66E9A" w:rsidRDefault="00F66E9A" w:rsidP="0004687D">
            <w:pPr>
              <w:pStyle w:val="Normlny0"/>
              <w:jc w:val="both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349C" w14:textId="77777777" w:rsidR="00F66E9A" w:rsidRDefault="00F66E9A" w:rsidP="00DE7F28">
            <w:pPr>
              <w:pStyle w:val="Normlny0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1418" w14:textId="77777777" w:rsidR="00F66E9A" w:rsidRPr="006D42D3" w:rsidRDefault="00F66E9A" w:rsidP="007328BD">
            <w:pPr>
              <w:pStyle w:val="Normlny0"/>
              <w:jc w:val="both"/>
              <w:rPr>
                <w:sz w:val="18"/>
                <w:szCs w:val="18"/>
              </w:rPr>
            </w:pPr>
          </w:p>
        </w:tc>
      </w:tr>
      <w:tr w:rsidR="00D314B1" w:rsidRPr="006D42D3" w14:paraId="4F6F4C40" w14:textId="77777777" w:rsidTr="00573CB6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CEE2" w14:textId="77777777" w:rsidR="00D314B1" w:rsidRDefault="00D314B1" w:rsidP="00136552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Č: 2</w:t>
            </w:r>
          </w:p>
          <w:p w14:paraId="72370BAD" w14:textId="77777777" w:rsidR="00FF2BDC" w:rsidRDefault="00FF2BDC" w:rsidP="00136552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</w:p>
          <w:p w14:paraId="2822D6E8" w14:textId="77777777" w:rsidR="00FF2BDC" w:rsidRDefault="00FF2BDC" w:rsidP="00136552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</w:p>
          <w:p w14:paraId="10021C31" w14:textId="3868D0E6" w:rsidR="00D314B1" w:rsidRDefault="00D314B1" w:rsidP="00136552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P: a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40B1" w14:textId="77777777" w:rsidR="00FF2BDC" w:rsidRDefault="00FF2BDC" w:rsidP="00FF2BDC">
            <w:pPr>
              <w:adjustRightInd w:val="0"/>
              <w:rPr>
                <w:sz w:val="18"/>
                <w:szCs w:val="18"/>
                <w:lang w:eastAsia="en-US"/>
              </w:rPr>
            </w:pPr>
            <w:r w:rsidRPr="007F233F">
              <w:rPr>
                <w:sz w:val="18"/>
                <w:szCs w:val="18"/>
                <w:lang w:eastAsia="en-US"/>
              </w:rPr>
              <w:t>Rozsah pôsobnosti</w:t>
            </w:r>
          </w:p>
          <w:p w14:paraId="60599D5E" w14:textId="77777777" w:rsidR="00FF2BDC" w:rsidRPr="006D42D3" w:rsidRDefault="00FF2BDC" w:rsidP="00FF2BDC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AC1C85">
              <w:rPr>
                <w:sz w:val="18"/>
                <w:szCs w:val="18"/>
                <w:lang w:eastAsia="en-US"/>
              </w:rPr>
              <w:t>Toto rámcové rozhodnutie sa uplatňuje na laboratórne činnosti,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AC1C85">
              <w:rPr>
                <w:sz w:val="18"/>
                <w:szCs w:val="18"/>
                <w:lang w:eastAsia="en-US"/>
              </w:rPr>
              <w:t>ktorých výsledkom je:</w:t>
            </w:r>
          </w:p>
          <w:p w14:paraId="792A208D" w14:textId="7536D0EB" w:rsidR="00D314B1" w:rsidRPr="006D42D3" w:rsidRDefault="00D314B1" w:rsidP="00D314B1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AC1C85">
              <w:rPr>
                <w:sz w:val="18"/>
                <w:szCs w:val="18"/>
                <w:lang w:eastAsia="en-US"/>
              </w:rPr>
              <w:t>profil DNA a</w:t>
            </w:r>
          </w:p>
          <w:p w14:paraId="3C004510" w14:textId="77777777" w:rsidR="00D314B1" w:rsidRPr="00AC1C85" w:rsidRDefault="00D314B1" w:rsidP="00136552">
            <w:pPr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58AB" w14:textId="358F04EE" w:rsidR="00D314B1" w:rsidRDefault="007F233F" w:rsidP="00136552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7A80" w14:textId="670D7198" w:rsidR="00D314B1" w:rsidRDefault="00E45730" w:rsidP="00136552">
            <w:pPr>
              <w:pStyle w:val="Normlny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zákon 417/2002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6F1F" w14:textId="283FEE30" w:rsidR="00DC2717" w:rsidRDefault="00DC2717" w:rsidP="00136552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 4</w:t>
            </w:r>
            <w:r>
              <w:rPr>
                <w:sz w:val="18"/>
                <w:szCs w:val="18"/>
              </w:rPr>
              <w:br/>
              <w:t>O: 4</w:t>
            </w:r>
          </w:p>
          <w:p w14:paraId="4BB3A083" w14:textId="51645383" w:rsidR="00DC2717" w:rsidRDefault="00DC2717" w:rsidP="00136552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14:paraId="10E49911" w14:textId="2899C50D" w:rsidR="00DC2717" w:rsidRDefault="00DC2717" w:rsidP="00136552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14:paraId="2E295E63" w14:textId="2DFB0972" w:rsidR="00DC2717" w:rsidRDefault="00DC2717" w:rsidP="00136552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14:paraId="12A633E2" w14:textId="42549818" w:rsidR="00DC2717" w:rsidRDefault="00DC2717" w:rsidP="00136552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14:paraId="425BB798" w14:textId="49F0938E" w:rsidR="00DC2717" w:rsidRDefault="00DC2717" w:rsidP="00136552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14:paraId="037898BA" w14:textId="6A499C2B" w:rsidR="00D314B1" w:rsidRDefault="00E45730" w:rsidP="00136552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 5</w:t>
            </w:r>
          </w:p>
          <w:p w14:paraId="6FBC6D5E" w14:textId="7D7EED84" w:rsidR="00E45730" w:rsidRPr="006D42D3" w:rsidRDefault="00E45730" w:rsidP="00DC2717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 1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B32C" w14:textId="77777777" w:rsidR="00DC2717" w:rsidRPr="00DC2717" w:rsidRDefault="00DC2717" w:rsidP="00DC2717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  <w:r w:rsidRPr="00DC2717">
              <w:rPr>
                <w:sz w:val="18"/>
                <w:szCs w:val="18"/>
              </w:rPr>
              <w:t>Analýzu deoxyribonukleovej kyseliny vykonáva akreditovanými postupmi</w:t>
            </w:r>
          </w:p>
          <w:p w14:paraId="3D89C738" w14:textId="1DD9219E" w:rsidR="00DC2717" w:rsidRPr="00DC2717" w:rsidRDefault="00DC2717" w:rsidP="00DC2717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  <w:r w:rsidRPr="00DC2717">
              <w:rPr>
                <w:sz w:val="18"/>
                <w:szCs w:val="18"/>
              </w:rPr>
              <w:t>a)</w:t>
            </w:r>
            <w:r>
              <w:rPr>
                <w:sz w:val="18"/>
                <w:szCs w:val="18"/>
              </w:rPr>
              <w:t xml:space="preserve"> </w:t>
            </w:r>
            <w:r w:rsidRPr="00DC2717">
              <w:rPr>
                <w:sz w:val="18"/>
                <w:szCs w:val="18"/>
              </w:rPr>
              <w:t>Ministerstvo vnútra Slovenskej republiky prostredníctvom svojho útvaru, ktorý je zapísaný ako znalecký ústav v zozname podľa osobitného predpisu</w:t>
            </w:r>
            <w:r w:rsidRPr="00DC2717">
              <w:rPr>
                <w:sz w:val="18"/>
                <w:szCs w:val="18"/>
                <w:vertAlign w:val="superscript"/>
              </w:rPr>
              <w:t>6</w:t>
            </w:r>
            <w:r w:rsidRPr="00DC2717">
              <w:rPr>
                <w:sz w:val="18"/>
                <w:szCs w:val="18"/>
              </w:rPr>
              <w:t>) (ďalej len „poverený útvar"), alebo</w:t>
            </w:r>
          </w:p>
          <w:p w14:paraId="7E6258B9" w14:textId="7B2B30FE" w:rsidR="00FF2BDC" w:rsidRDefault="00DC2717" w:rsidP="00DC2717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  <w:r w:rsidRPr="00DC2717">
              <w:rPr>
                <w:sz w:val="18"/>
                <w:szCs w:val="18"/>
              </w:rPr>
              <w:t>b)</w:t>
            </w:r>
            <w:r>
              <w:rPr>
                <w:sz w:val="18"/>
                <w:szCs w:val="18"/>
              </w:rPr>
              <w:t xml:space="preserve"> </w:t>
            </w:r>
            <w:r w:rsidRPr="00DC2717">
              <w:rPr>
                <w:sz w:val="18"/>
                <w:szCs w:val="18"/>
              </w:rPr>
              <w:t>iná právnická osoba alebo fyzická osoba, ktorá je oprávnená na znaleckú činnosť.</w:t>
            </w:r>
            <w:r w:rsidRPr="00DC2717">
              <w:rPr>
                <w:sz w:val="18"/>
                <w:szCs w:val="18"/>
                <w:vertAlign w:val="superscript"/>
              </w:rPr>
              <w:t>6</w:t>
            </w:r>
            <w:r w:rsidRPr="00DC2717">
              <w:rPr>
                <w:sz w:val="18"/>
                <w:szCs w:val="18"/>
              </w:rPr>
              <w:t>)</w:t>
            </w:r>
          </w:p>
          <w:p w14:paraId="43037AC8" w14:textId="5F363B25" w:rsidR="00DC2717" w:rsidRDefault="00DC2717" w:rsidP="00DC2717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</w:p>
          <w:p w14:paraId="2ABCAC81" w14:textId="26F7A562" w:rsidR="00D314B1" w:rsidRPr="006F7C98" w:rsidRDefault="00D314B1" w:rsidP="00136552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  <w:r w:rsidRPr="001B1162">
              <w:rPr>
                <w:sz w:val="18"/>
                <w:szCs w:val="18"/>
              </w:rPr>
              <w:t>Databázu zriaďuje, prevádzkuje a spravuje Policajný zbor.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A65C" w14:textId="0DE73B38" w:rsidR="00D314B1" w:rsidRPr="006D42D3" w:rsidRDefault="00DE0434" w:rsidP="00136552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D490" w14:textId="77777777" w:rsidR="00D314B1" w:rsidRDefault="00D314B1" w:rsidP="00136552">
            <w:pPr>
              <w:pStyle w:val="Normlny0"/>
              <w:jc w:val="both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2B37" w14:textId="77777777" w:rsidR="00123376" w:rsidRDefault="00123376" w:rsidP="00123376">
            <w:pPr>
              <w:pStyle w:val="Normlny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GP - N</w:t>
            </w:r>
          </w:p>
          <w:p w14:paraId="44FB7A8B" w14:textId="77777777" w:rsidR="00D314B1" w:rsidRDefault="00D314B1" w:rsidP="00136552">
            <w:pPr>
              <w:pStyle w:val="Normlny0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055A" w14:textId="77777777" w:rsidR="00D314B1" w:rsidRPr="006D42D3" w:rsidRDefault="00D314B1" w:rsidP="00136552">
            <w:pPr>
              <w:pStyle w:val="Normlny0"/>
              <w:jc w:val="both"/>
              <w:rPr>
                <w:sz w:val="18"/>
                <w:szCs w:val="18"/>
              </w:rPr>
            </w:pPr>
          </w:p>
        </w:tc>
      </w:tr>
      <w:tr w:rsidR="00D314B1" w:rsidRPr="006D42D3" w14:paraId="0F4C2EB6" w14:textId="77777777" w:rsidTr="00573CB6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FEA1" w14:textId="77777777" w:rsidR="00D314B1" w:rsidRDefault="00D314B1" w:rsidP="007328BD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Č: 2</w:t>
            </w:r>
          </w:p>
          <w:p w14:paraId="29EFD7B1" w14:textId="272B7B3A" w:rsidR="00D314B1" w:rsidRDefault="00D314B1" w:rsidP="007328BD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P: b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EBCD" w14:textId="77777777" w:rsidR="00D314B1" w:rsidRDefault="00D314B1" w:rsidP="00D314B1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AC1C85">
              <w:rPr>
                <w:sz w:val="18"/>
                <w:szCs w:val="18"/>
                <w:lang w:eastAsia="en-US"/>
              </w:rPr>
              <w:t>daktyloskopické údaje</w:t>
            </w:r>
          </w:p>
          <w:p w14:paraId="713257C5" w14:textId="77777777" w:rsidR="00D314B1" w:rsidRPr="00AC1C85" w:rsidRDefault="00D314B1" w:rsidP="00F66E9A">
            <w:pPr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22CB" w14:textId="4E2A1A23" w:rsidR="00D314B1" w:rsidRDefault="007F233F" w:rsidP="00EA5FC4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93E6" w14:textId="1F0CC541" w:rsidR="00D314B1" w:rsidRDefault="00E45730" w:rsidP="008B6F3C">
            <w:pPr>
              <w:pStyle w:val="Normlny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návrh zákona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10D1" w14:textId="77777777" w:rsidR="00FF2BDC" w:rsidRDefault="00FF2BDC" w:rsidP="00FF2BDC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 69</w:t>
            </w:r>
          </w:p>
          <w:p w14:paraId="21882546" w14:textId="1B6E7651" w:rsidR="00FF2BDC" w:rsidRDefault="00FF2BDC" w:rsidP="00FF2BDC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 1</w:t>
            </w:r>
          </w:p>
          <w:p w14:paraId="77BDBB6B" w14:textId="5B3649CA" w:rsidR="00FF2BDC" w:rsidRDefault="00FF2BDC" w:rsidP="00FF2BDC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14:paraId="4CB9A053" w14:textId="0CD36955" w:rsidR="00FF2BDC" w:rsidRDefault="00FF2BDC" w:rsidP="00FF2BDC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14:paraId="257C9AE7" w14:textId="0B55BEDF" w:rsidR="00FF2BDC" w:rsidRDefault="00FF2BDC" w:rsidP="00FF2BDC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14:paraId="73882BAE" w14:textId="627C91DF" w:rsidR="00FF2BDC" w:rsidRDefault="00FF2BDC" w:rsidP="00FF2BDC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14:paraId="5FF50807" w14:textId="77777777" w:rsidR="00FF2BDC" w:rsidRDefault="00FF2BDC" w:rsidP="00FF2BDC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14:paraId="0C6F5847" w14:textId="21ED23EE" w:rsidR="00D314B1" w:rsidRDefault="00E45730" w:rsidP="00D7339B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Príloha 5</w:t>
            </w:r>
          </w:p>
          <w:p w14:paraId="165BA357" w14:textId="14946DDD" w:rsidR="00E45730" w:rsidRPr="006D42D3" w:rsidRDefault="00E45730" w:rsidP="00D7339B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B: 8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00BC" w14:textId="6D56B241" w:rsidR="00FF2BDC" w:rsidRDefault="00FF2BDC" w:rsidP="00D314B1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  <w:r w:rsidRPr="006F7C98">
              <w:rPr>
                <w:sz w:val="18"/>
                <w:szCs w:val="18"/>
              </w:rPr>
              <w:t>Policajný zbor spracúva podľa tohto zákona a osobitn</w:t>
            </w:r>
            <w:r w:rsidR="00E31CBF">
              <w:rPr>
                <w:sz w:val="18"/>
                <w:szCs w:val="18"/>
              </w:rPr>
              <w:t>ých</w:t>
            </w:r>
            <w:r w:rsidRPr="006F7C98">
              <w:rPr>
                <w:sz w:val="18"/>
                <w:szCs w:val="18"/>
              </w:rPr>
              <w:t xml:space="preserve"> predpis</w:t>
            </w:r>
            <w:r w:rsidR="00E31CBF">
              <w:rPr>
                <w:sz w:val="18"/>
                <w:szCs w:val="18"/>
              </w:rPr>
              <w:t>ov</w:t>
            </w:r>
            <w:r w:rsidRPr="006F7C98">
              <w:rPr>
                <w:sz w:val="18"/>
                <w:szCs w:val="18"/>
                <w:vertAlign w:val="superscript"/>
              </w:rPr>
              <w:t>11bc</w:t>
            </w:r>
            <w:r w:rsidRPr="006F7C98">
              <w:rPr>
                <w:sz w:val="18"/>
                <w:szCs w:val="18"/>
              </w:rPr>
              <w:t>) informácie, osobné údaje, daktyloskopické údaje a snímky tvárí zhromaždené pri plnení úloh Policajného zboru vrátane informácií, osobných údajov, daktyloskopických údajov a snímok tvárí poskytnutých zo zahraničia v rozsah</w:t>
            </w:r>
            <w:r>
              <w:rPr>
                <w:sz w:val="18"/>
                <w:szCs w:val="18"/>
              </w:rPr>
              <w:t>u nevyhnutnom  na ich plnenie.</w:t>
            </w:r>
          </w:p>
          <w:p w14:paraId="0EADD0AE" w14:textId="77777777" w:rsidR="00FF2BDC" w:rsidRDefault="00FF2BDC" w:rsidP="00D314B1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</w:p>
          <w:p w14:paraId="51031456" w14:textId="4E1A2284" w:rsidR="00D314B1" w:rsidRPr="00D56E69" w:rsidRDefault="00D314B1" w:rsidP="00D314B1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  <w:r w:rsidRPr="00D56E69">
              <w:rPr>
                <w:sz w:val="18"/>
                <w:szCs w:val="18"/>
              </w:rPr>
              <w:t xml:space="preserve">Rámcové </w:t>
            </w:r>
            <w:r>
              <w:rPr>
                <w:sz w:val="18"/>
                <w:szCs w:val="18"/>
              </w:rPr>
              <w:t>rozhodnutie Rady 2009/905/SVV z 30. novembra 2009 o akreditácii poskytovateľov forenzných služieb vykonávajúcich laboratórne činnosti (Ú. v. EÚ L 322, 9. 12. 2009)</w:t>
            </w:r>
          </w:p>
          <w:p w14:paraId="549610B4" w14:textId="77777777" w:rsidR="00D314B1" w:rsidRPr="006F7C98" w:rsidRDefault="00D314B1" w:rsidP="00D314B1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A9E7" w14:textId="73EB86B5" w:rsidR="00D314B1" w:rsidRPr="006D42D3" w:rsidRDefault="00DE0434" w:rsidP="007328BD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B499" w14:textId="54ABD9B6" w:rsidR="00D314B1" w:rsidRDefault="00D314B1" w:rsidP="0004687D">
            <w:pPr>
              <w:pStyle w:val="Normlny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zavedenie povinnosti</w:t>
            </w:r>
            <w:r w:rsidRPr="001B1162">
              <w:rPr>
                <w:sz w:val="18"/>
                <w:szCs w:val="18"/>
              </w:rPr>
              <w:t xml:space="preserve"> získavať daktyloskopické údaje v laboratórnych podmienkach akreditovanými metódami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B116" w14:textId="77777777" w:rsidR="00123376" w:rsidRDefault="00123376" w:rsidP="00123376">
            <w:pPr>
              <w:pStyle w:val="Normlny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GP - N</w:t>
            </w:r>
          </w:p>
          <w:p w14:paraId="38FA1578" w14:textId="77777777" w:rsidR="00D314B1" w:rsidRDefault="00D314B1" w:rsidP="00DE7F28">
            <w:pPr>
              <w:pStyle w:val="Normlny0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65CC" w14:textId="77777777" w:rsidR="00D314B1" w:rsidRPr="006D42D3" w:rsidRDefault="00D314B1" w:rsidP="007328BD">
            <w:pPr>
              <w:pStyle w:val="Normlny0"/>
              <w:jc w:val="both"/>
              <w:rPr>
                <w:sz w:val="18"/>
                <w:szCs w:val="18"/>
              </w:rPr>
            </w:pPr>
          </w:p>
        </w:tc>
      </w:tr>
      <w:tr w:rsidR="00F66E9A" w:rsidRPr="006D42D3" w14:paraId="74F9A46A" w14:textId="77777777" w:rsidTr="00573CB6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6A6A" w14:textId="77777777" w:rsidR="00F66E9A" w:rsidRDefault="00D314B1" w:rsidP="007328BD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Č: 3</w:t>
            </w:r>
          </w:p>
          <w:p w14:paraId="32B39CBA" w14:textId="77777777" w:rsidR="000D083E" w:rsidRDefault="000D083E" w:rsidP="007328BD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</w:p>
          <w:p w14:paraId="72B71D3A" w14:textId="08250409" w:rsidR="000D083E" w:rsidRPr="006D42D3" w:rsidRDefault="000D083E" w:rsidP="007328BD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P: a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7E12" w14:textId="77777777" w:rsidR="00F66E9A" w:rsidRPr="00F66E9A" w:rsidRDefault="00F66E9A" w:rsidP="00F66E9A">
            <w:pPr>
              <w:adjustRightInd w:val="0"/>
              <w:jc w:val="both"/>
              <w:rPr>
                <w:sz w:val="18"/>
                <w:szCs w:val="18"/>
              </w:rPr>
            </w:pPr>
            <w:r w:rsidRPr="00F66E9A">
              <w:rPr>
                <w:sz w:val="18"/>
                <w:szCs w:val="18"/>
              </w:rPr>
              <w:t>Vymedzenie pojmov</w:t>
            </w:r>
          </w:p>
          <w:p w14:paraId="38F35992" w14:textId="77777777" w:rsidR="00F66E9A" w:rsidRPr="00F66E9A" w:rsidRDefault="00F66E9A" w:rsidP="00F66E9A">
            <w:pPr>
              <w:adjustRightInd w:val="0"/>
              <w:jc w:val="both"/>
              <w:rPr>
                <w:sz w:val="18"/>
                <w:szCs w:val="18"/>
              </w:rPr>
            </w:pPr>
            <w:r w:rsidRPr="00F66E9A">
              <w:rPr>
                <w:sz w:val="18"/>
                <w:szCs w:val="18"/>
              </w:rPr>
              <w:t>Na účely tohto rámcového rozhodnutia:</w:t>
            </w:r>
          </w:p>
          <w:p w14:paraId="75E92178" w14:textId="1EB0F9C6" w:rsidR="00F66E9A" w:rsidRDefault="00F66E9A" w:rsidP="00673BE3">
            <w:pPr>
              <w:adjustRightInd w:val="0"/>
              <w:jc w:val="both"/>
              <w:rPr>
                <w:sz w:val="18"/>
                <w:szCs w:val="18"/>
              </w:rPr>
            </w:pPr>
            <w:r w:rsidRPr="00F66E9A">
              <w:rPr>
                <w:sz w:val="18"/>
                <w:szCs w:val="18"/>
              </w:rPr>
              <w:t>„laboratórna činnosť“ je akékoľvek opatrenie, ktoré sa prijíma v laboratóriu pri lokalizácii a získavaní stôp na predmetoch, ako aj pri spracúvaní, analyzovaní a interpretovaní forenzných dôkazov s cieľom poskytnúť odborný posudok alebo vymeniť forenzné dô</w:t>
            </w:r>
            <w:r w:rsidR="00673BE3">
              <w:rPr>
                <w:sz w:val="18"/>
                <w:szCs w:val="18"/>
              </w:rPr>
              <w:t>kazy;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EBE9" w14:textId="1D9BF6D6" w:rsidR="00F66E9A" w:rsidRDefault="007F233F" w:rsidP="00EA5FC4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27D8C" w14:textId="46D489BF" w:rsidR="00F66E9A" w:rsidRDefault="0030298E" w:rsidP="008B6F3C">
            <w:pPr>
              <w:pStyle w:val="Normlny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vyhláška</w:t>
            </w:r>
          </w:p>
          <w:p w14:paraId="5D281219" w14:textId="0ACAF6D5" w:rsidR="0030298E" w:rsidRDefault="0030298E" w:rsidP="008B6F3C">
            <w:pPr>
              <w:pStyle w:val="Normlny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228/2018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B3BB8" w14:textId="646B88B0" w:rsidR="00F66E9A" w:rsidRPr="006D42D3" w:rsidRDefault="0030298E" w:rsidP="00D7339B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Príloha 2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EFE9A" w14:textId="4FB6FE1B" w:rsidR="00F66E9A" w:rsidRDefault="0030298E" w:rsidP="0004687D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  <w:r w:rsidRPr="0030298E">
              <w:rPr>
                <w:sz w:val="18"/>
                <w:szCs w:val="18"/>
              </w:rPr>
              <w:t>Odbor 49 00 00 Kriminalistika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1DFC" w14:textId="65BB5107" w:rsidR="00F66E9A" w:rsidRPr="006D42D3" w:rsidRDefault="00DE0434" w:rsidP="007328BD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FD54" w14:textId="24459DC9" w:rsidR="00F66E9A" w:rsidRDefault="0030298E" w:rsidP="0004687D">
            <w:pPr>
              <w:pStyle w:val="Normlny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 veľkosť materiálu nie je možné kopírovať do tabuľky (v prílohe viď odvetvia </w:t>
            </w:r>
            <w:r w:rsidRPr="0030298E">
              <w:rPr>
                <w:sz w:val="18"/>
                <w:szCs w:val="18"/>
              </w:rPr>
              <w:t>49 01 00</w:t>
            </w:r>
            <w:r>
              <w:rPr>
                <w:sz w:val="18"/>
                <w:szCs w:val="18"/>
              </w:rPr>
              <w:t xml:space="preserve"> až </w:t>
            </w:r>
            <w:r w:rsidRPr="0030298E">
              <w:rPr>
                <w:sz w:val="18"/>
                <w:szCs w:val="18"/>
              </w:rPr>
              <w:t>49 21 00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7FBA" w14:textId="77777777" w:rsidR="00123376" w:rsidRDefault="00123376" w:rsidP="00123376">
            <w:pPr>
              <w:pStyle w:val="Normlny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GP - N</w:t>
            </w:r>
          </w:p>
          <w:p w14:paraId="132F3C83" w14:textId="77777777" w:rsidR="00F66E9A" w:rsidRDefault="00F66E9A" w:rsidP="00DE7F28">
            <w:pPr>
              <w:pStyle w:val="Normlny0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1B86" w14:textId="77777777" w:rsidR="00F66E9A" w:rsidRPr="006D42D3" w:rsidRDefault="00F66E9A" w:rsidP="007328BD">
            <w:pPr>
              <w:pStyle w:val="Normlny0"/>
              <w:jc w:val="both"/>
              <w:rPr>
                <w:sz w:val="18"/>
                <w:szCs w:val="18"/>
              </w:rPr>
            </w:pPr>
          </w:p>
        </w:tc>
      </w:tr>
      <w:tr w:rsidR="0030298E" w:rsidRPr="006D42D3" w14:paraId="1DF213F4" w14:textId="77777777" w:rsidTr="00573CB6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38E4" w14:textId="42EBAD99" w:rsidR="0030298E" w:rsidRPr="006D42D3" w:rsidRDefault="0030298E" w:rsidP="0030298E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P: b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5015" w14:textId="758AC2AD" w:rsidR="0030298E" w:rsidRPr="00F66E9A" w:rsidRDefault="0030298E" w:rsidP="0030298E">
            <w:pPr>
              <w:adjustRightInd w:val="0"/>
              <w:jc w:val="both"/>
              <w:rPr>
                <w:sz w:val="18"/>
                <w:szCs w:val="18"/>
              </w:rPr>
            </w:pPr>
            <w:r w:rsidRPr="00F66E9A">
              <w:rPr>
                <w:sz w:val="18"/>
                <w:szCs w:val="18"/>
              </w:rPr>
              <w:t xml:space="preserve">„výsledky laboratórnych činností“ sú akékoľvek analytické výstupy a </w:t>
            </w:r>
            <w:r>
              <w:rPr>
                <w:sz w:val="18"/>
                <w:szCs w:val="18"/>
              </w:rPr>
              <w:t>priamo súvisiace interpretácie;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F385" w14:textId="5D8FD8DD" w:rsidR="0030298E" w:rsidRDefault="0030298E" w:rsidP="0030298E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112C2" w14:textId="77777777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vyhláška</w:t>
            </w:r>
          </w:p>
          <w:p w14:paraId="1C1C1082" w14:textId="47298EE4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228/2018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200DF" w14:textId="205BA8C2" w:rsidR="0030298E" w:rsidRPr="006D42D3" w:rsidRDefault="0030298E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Príloha 2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86D4F" w14:textId="7765CB7A" w:rsidR="0030298E" w:rsidRDefault="0030298E" w:rsidP="0030298E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  <w:r w:rsidRPr="0030298E">
              <w:rPr>
                <w:sz w:val="18"/>
                <w:szCs w:val="18"/>
              </w:rPr>
              <w:t>Odbor 49 00 00 Kriminalistika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6B1B" w14:textId="73C8BF22" w:rsidR="0030298E" w:rsidRPr="006D42D3" w:rsidRDefault="0030298E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CAF2" w14:textId="77596A8B" w:rsidR="0030298E" w:rsidRDefault="0030298E" w:rsidP="0030298E">
            <w:pPr>
              <w:pStyle w:val="Normlny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 veľkosť materiálu nie je možné kopírovať do tabuľky (v prílohe viď odvetvia </w:t>
            </w:r>
            <w:r w:rsidRPr="0030298E">
              <w:rPr>
                <w:sz w:val="18"/>
                <w:szCs w:val="18"/>
              </w:rPr>
              <w:t>49 01 00</w:t>
            </w:r>
            <w:r>
              <w:rPr>
                <w:sz w:val="18"/>
                <w:szCs w:val="18"/>
              </w:rPr>
              <w:t xml:space="preserve"> až </w:t>
            </w:r>
            <w:r w:rsidRPr="0030298E">
              <w:rPr>
                <w:sz w:val="18"/>
                <w:szCs w:val="18"/>
              </w:rPr>
              <w:t>49 21 00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E69A" w14:textId="77777777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GP - N</w:t>
            </w:r>
          </w:p>
          <w:p w14:paraId="79215B1C" w14:textId="77777777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4007" w14:textId="77777777" w:rsidR="0030298E" w:rsidRPr="006D42D3" w:rsidRDefault="0030298E" w:rsidP="0030298E">
            <w:pPr>
              <w:pStyle w:val="Normlny0"/>
              <w:jc w:val="both"/>
              <w:rPr>
                <w:sz w:val="18"/>
                <w:szCs w:val="18"/>
              </w:rPr>
            </w:pPr>
          </w:p>
        </w:tc>
      </w:tr>
      <w:tr w:rsidR="00F66E9A" w:rsidRPr="006D42D3" w14:paraId="2EA7C7B0" w14:textId="77777777" w:rsidTr="00573CB6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92FF" w14:textId="01425AD4" w:rsidR="00F66E9A" w:rsidRPr="006D42D3" w:rsidRDefault="000D083E" w:rsidP="007328BD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P: c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F816" w14:textId="62AEC1FA" w:rsidR="00F66E9A" w:rsidRPr="00F66E9A" w:rsidRDefault="00F66E9A" w:rsidP="00F66E9A">
            <w:pPr>
              <w:adjustRightInd w:val="0"/>
              <w:jc w:val="both"/>
              <w:rPr>
                <w:sz w:val="18"/>
                <w:szCs w:val="18"/>
              </w:rPr>
            </w:pPr>
            <w:r w:rsidRPr="00F66E9A">
              <w:rPr>
                <w:sz w:val="18"/>
                <w:szCs w:val="18"/>
              </w:rPr>
              <w:t xml:space="preserve">„poskytovateľ forenzných služieb“ je akákoľvek organizácia, verejná alebo súkromná, ktorá vykonáva forenzné laboratórne činnosti na žiadosť príslušných </w:t>
            </w:r>
            <w:r w:rsidRPr="00F66E9A">
              <w:rPr>
                <w:sz w:val="18"/>
                <w:szCs w:val="18"/>
              </w:rPr>
              <w:lastRenderedPageBreak/>
              <w:t xml:space="preserve">orgánov presadzovania </w:t>
            </w:r>
            <w:r w:rsidR="00673BE3">
              <w:rPr>
                <w:sz w:val="18"/>
                <w:szCs w:val="18"/>
              </w:rPr>
              <w:t>práva alebo justičných orgánov;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275A" w14:textId="650A0F5B" w:rsidR="00F66E9A" w:rsidRDefault="007F233F" w:rsidP="00EA5FC4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N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7A479" w14:textId="77777777" w:rsidR="00F66E9A" w:rsidRDefault="001B62EC" w:rsidP="008B6F3C">
            <w:pPr>
              <w:pStyle w:val="Normlny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zákon</w:t>
            </w:r>
            <w:r w:rsidRPr="001B62EC">
              <w:rPr>
                <w:sz w:val="18"/>
                <w:szCs w:val="18"/>
              </w:rPr>
              <w:t xml:space="preserve"> 382/2004</w:t>
            </w:r>
          </w:p>
          <w:p w14:paraId="2AA9ED0E" w14:textId="77777777" w:rsidR="001B62EC" w:rsidRDefault="001B62EC" w:rsidP="008B6F3C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1BE4098E" w14:textId="77777777" w:rsidR="001B62EC" w:rsidRDefault="001B62EC" w:rsidP="008B6F3C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0BD3AAAB" w14:textId="77777777" w:rsidR="001B62EC" w:rsidRDefault="001B62EC" w:rsidP="008B6F3C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581FEC75" w14:textId="6FCE9852" w:rsidR="001B62EC" w:rsidRDefault="001B62EC" w:rsidP="008B6F3C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63B6807E" w14:textId="77777777" w:rsidR="00573CB6" w:rsidRDefault="00573CB6" w:rsidP="008B6F3C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359D030A" w14:textId="2AF37017" w:rsidR="001B62EC" w:rsidRDefault="001B62EC" w:rsidP="008B6F3C">
            <w:pPr>
              <w:pStyle w:val="Normlny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zákon</w:t>
            </w:r>
          </w:p>
          <w:p w14:paraId="44118CD9" w14:textId="0D02384F" w:rsidR="001B62EC" w:rsidRDefault="001B62EC" w:rsidP="008B6F3C">
            <w:pPr>
              <w:pStyle w:val="Normlny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301/2005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55D18" w14:textId="77777777" w:rsidR="00F66E9A" w:rsidRDefault="001B62EC" w:rsidP="00D7339B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§ 19</w:t>
            </w:r>
          </w:p>
          <w:p w14:paraId="5DB9521E" w14:textId="631BB4F4" w:rsidR="001B62EC" w:rsidRDefault="001B62EC" w:rsidP="00D7339B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</w:t>
            </w:r>
            <w:r w:rsidR="00573CB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</w:p>
          <w:p w14:paraId="1A0801BC" w14:textId="77777777" w:rsidR="001B62EC" w:rsidRDefault="001B62EC" w:rsidP="00D7339B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14:paraId="229FC89B" w14:textId="77777777" w:rsidR="001B62EC" w:rsidRDefault="001B62EC" w:rsidP="00D7339B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14:paraId="3DEF7121" w14:textId="77777777" w:rsidR="001B62EC" w:rsidRDefault="001B62EC" w:rsidP="00D7339B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14:paraId="6041C3CA" w14:textId="0C2093CE" w:rsidR="001B62EC" w:rsidRDefault="001B62EC" w:rsidP="001B62EC">
            <w:pPr>
              <w:pStyle w:val="Normlny0"/>
              <w:ind w:right="-43"/>
              <w:rPr>
                <w:sz w:val="18"/>
                <w:szCs w:val="18"/>
              </w:rPr>
            </w:pPr>
          </w:p>
          <w:p w14:paraId="58D30BBE" w14:textId="77777777" w:rsidR="00573CB6" w:rsidRDefault="00573CB6" w:rsidP="001B62EC">
            <w:pPr>
              <w:pStyle w:val="Normlny0"/>
              <w:ind w:right="-43"/>
              <w:rPr>
                <w:sz w:val="18"/>
                <w:szCs w:val="18"/>
              </w:rPr>
            </w:pPr>
          </w:p>
          <w:p w14:paraId="705542E9" w14:textId="049B16A5" w:rsidR="001B62EC" w:rsidRPr="006D42D3" w:rsidRDefault="001B62EC" w:rsidP="001B62EC">
            <w:pPr>
              <w:pStyle w:val="Normlny0"/>
              <w:ind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 143 O:</w:t>
            </w:r>
            <w:r w:rsidR="00573CB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CB00A" w14:textId="77777777" w:rsidR="00F66E9A" w:rsidRDefault="001B62EC" w:rsidP="0004687D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  <w:r w:rsidRPr="001B62EC">
              <w:rPr>
                <w:sz w:val="18"/>
                <w:szCs w:val="18"/>
              </w:rPr>
              <w:lastRenderedPageBreak/>
              <w:t xml:space="preserve">Znalecký ústav ako právnická osoba je špecializované vedecké a odborné pracovisko, ktoré plní funkciu rezortného a metodického centra v odbore znaleckej činnosti zapísanom v zozname. Znalecký ústav vykonáva znaleckú činnosť najmä </w:t>
            </w:r>
            <w:r w:rsidRPr="001B62EC">
              <w:rPr>
                <w:sz w:val="18"/>
                <w:szCs w:val="18"/>
              </w:rPr>
              <w:lastRenderedPageBreak/>
              <w:t>vo zvlášť obťažných prípadoch vyžadujúcich osobitné vedecké posúdenie.</w:t>
            </w:r>
          </w:p>
          <w:p w14:paraId="2FBE3DF3" w14:textId="77777777" w:rsidR="001B62EC" w:rsidRDefault="001B62EC" w:rsidP="0004687D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</w:p>
          <w:p w14:paraId="11F4DBEF" w14:textId="148DA460" w:rsidR="001B62EC" w:rsidRDefault="001B62EC" w:rsidP="001B62EC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  <w:r w:rsidRPr="001B62EC">
              <w:rPr>
                <w:sz w:val="18"/>
                <w:szCs w:val="18"/>
              </w:rPr>
              <w:t>Orgán činný v trestnom konaní alebo súd priberie do trestného konania na podanie znaleckého posudku podľa § 142 predovšetkým znaleckú organizáciu špecializovanú na činnosť, ktorá je obsahom znaleckého posudku. Táto organizácia v znaleckom posudku uvedie meno znalca, ktorého možno vypočuť k obsahu znaleckého posudku.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19E4" w14:textId="1155B2CC" w:rsidR="00F66E9A" w:rsidRPr="006D42D3" w:rsidRDefault="00DE0434" w:rsidP="007328BD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Ú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3743" w14:textId="77777777" w:rsidR="00F66E9A" w:rsidRDefault="00F66E9A" w:rsidP="0004687D">
            <w:pPr>
              <w:pStyle w:val="Normlny0"/>
              <w:jc w:val="both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D40D" w14:textId="77777777" w:rsidR="00123376" w:rsidRDefault="00123376" w:rsidP="00123376">
            <w:pPr>
              <w:pStyle w:val="Normlny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GP - N</w:t>
            </w:r>
          </w:p>
          <w:p w14:paraId="4520F3DC" w14:textId="77777777" w:rsidR="00F66E9A" w:rsidRDefault="00F66E9A" w:rsidP="00DE7F28">
            <w:pPr>
              <w:pStyle w:val="Normlny0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15C4" w14:textId="77777777" w:rsidR="00F66E9A" w:rsidRPr="006D42D3" w:rsidRDefault="00F66E9A" w:rsidP="007328BD">
            <w:pPr>
              <w:pStyle w:val="Normlny0"/>
              <w:jc w:val="both"/>
              <w:rPr>
                <w:sz w:val="18"/>
                <w:szCs w:val="18"/>
              </w:rPr>
            </w:pPr>
          </w:p>
        </w:tc>
      </w:tr>
      <w:tr w:rsidR="00F66E9A" w:rsidRPr="006D42D3" w14:paraId="45EAA8FB" w14:textId="77777777" w:rsidTr="008979B4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5C70" w14:textId="5754904D" w:rsidR="00F66E9A" w:rsidRPr="006D42D3" w:rsidRDefault="000D083E" w:rsidP="007328BD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P: d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3496" w14:textId="7778A58B" w:rsidR="00F66E9A" w:rsidRPr="00F66E9A" w:rsidRDefault="00F66E9A" w:rsidP="00F66E9A">
            <w:pPr>
              <w:adjustRightInd w:val="0"/>
              <w:jc w:val="both"/>
              <w:rPr>
                <w:sz w:val="18"/>
                <w:szCs w:val="18"/>
              </w:rPr>
            </w:pPr>
            <w:r w:rsidRPr="00F66E9A">
              <w:rPr>
                <w:sz w:val="18"/>
                <w:szCs w:val="18"/>
              </w:rPr>
              <w:t>„vnútroštátny akreditačný orgán“ je jediný orgán v členskom štáte, ktorý vykonáva akreditáciu na základe právomoci, ktorú mu udelil štát, ako sa uvádza v nariadení Európskeho parlamentu</w:t>
            </w:r>
            <w:r w:rsidR="00673BE3">
              <w:rPr>
                <w:sz w:val="18"/>
                <w:szCs w:val="18"/>
              </w:rPr>
              <w:t xml:space="preserve"> a Rady (ES) č. 765/2008;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6117" w14:textId="16AE4713" w:rsidR="00F66E9A" w:rsidRDefault="007F233F" w:rsidP="00EA5FC4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8A046" w14:textId="54BEEA79" w:rsidR="00F66E9A" w:rsidRDefault="000F4631" w:rsidP="008B6F3C">
            <w:pPr>
              <w:pStyle w:val="Normlny0"/>
              <w:jc w:val="center"/>
              <w:rPr>
                <w:sz w:val="18"/>
                <w:szCs w:val="18"/>
              </w:rPr>
            </w:pPr>
            <w:r w:rsidRPr="000F4631">
              <w:rPr>
                <w:sz w:val="18"/>
                <w:szCs w:val="18"/>
              </w:rPr>
              <w:t>zákon 53/2023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255D8" w14:textId="77777777" w:rsidR="008979B4" w:rsidRDefault="008979B4" w:rsidP="000F4631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 3</w:t>
            </w:r>
          </w:p>
          <w:p w14:paraId="69F96D14" w14:textId="75CA2CB0" w:rsidR="00F66E9A" w:rsidRPr="006D42D3" w:rsidRDefault="008979B4" w:rsidP="000F4631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 3</w:t>
            </w:r>
            <w:r w:rsidR="00AF52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897E6" w14:textId="3253F6FB" w:rsidR="008979B4" w:rsidRDefault="008979B4" w:rsidP="008979B4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  <w:r w:rsidRPr="000B65E9">
              <w:rPr>
                <w:sz w:val="18"/>
                <w:szCs w:val="18"/>
              </w:rPr>
              <w:t>Slovenská národná akreditačná služba je vn</w:t>
            </w:r>
            <w:r>
              <w:rPr>
                <w:sz w:val="18"/>
                <w:szCs w:val="18"/>
              </w:rPr>
              <w:t>útroštátny akreditačný orgán.</w:t>
            </w:r>
            <w:r w:rsidRPr="008979B4">
              <w:rPr>
                <w:sz w:val="18"/>
                <w:szCs w:val="18"/>
                <w:vertAlign w:val="superscript"/>
              </w:rPr>
              <w:t>4</w:t>
            </w:r>
            <w:r>
              <w:rPr>
                <w:sz w:val="18"/>
                <w:szCs w:val="18"/>
              </w:rPr>
              <w:t xml:space="preserve">) </w:t>
            </w:r>
            <w:r w:rsidRPr="000B65E9">
              <w:rPr>
                <w:sz w:val="18"/>
                <w:szCs w:val="18"/>
              </w:rPr>
              <w:t>Inej osobe ako Slovenskej národnej akreditačnej službe je zakázané vystupovať ako vnútroštátny akreditačný orgán Slovenskej republiky v oblasti akreditácie orgánov posudzovania zhody.</w:t>
            </w:r>
          </w:p>
          <w:p w14:paraId="5A36BFAB" w14:textId="3E4B4ED6" w:rsidR="008979B4" w:rsidRDefault="008979B4" w:rsidP="008979B4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</w:p>
          <w:p w14:paraId="20DA7554" w14:textId="77FCE573" w:rsidR="00F66E9A" w:rsidRDefault="008979B4" w:rsidP="00AF524E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  <w:r w:rsidRPr="008979B4">
              <w:rPr>
                <w:sz w:val="18"/>
                <w:szCs w:val="18"/>
              </w:rPr>
              <w:t>4)</w:t>
            </w:r>
            <w:r>
              <w:rPr>
                <w:sz w:val="18"/>
                <w:szCs w:val="18"/>
              </w:rPr>
              <w:t xml:space="preserve"> </w:t>
            </w:r>
            <w:r w:rsidRPr="008979B4">
              <w:rPr>
                <w:sz w:val="18"/>
                <w:szCs w:val="18"/>
              </w:rPr>
              <w:t>Čl. 2 ods. 11 nariadenia (ES) č. 765/2008 v platnom znení.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E1EB" w14:textId="2FE97EDE" w:rsidR="00F66E9A" w:rsidRPr="006D42D3" w:rsidRDefault="00DE0434" w:rsidP="007328BD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188B" w14:textId="6EE46BEF" w:rsidR="008979B4" w:rsidRDefault="008979B4" w:rsidP="008979B4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</w:p>
          <w:p w14:paraId="168EDC60" w14:textId="15943A16" w:rsidR="00F66E9A" w:rsidRDefault="00F66E9A" w:rsidP="00AF524E">
            <w:pPr>
              <w:pStyle w:val="Normlny0"/>
              <w:jc w:val="both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7ED2" w14:textId="77777777" w:rsidR="00123376" w:rsidRDefault="00123376" w:rsidP="00123376">
            <w:pPr>
              <w:pStyle w:val="Normlny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GP - N</w:t>
            </w:r>
          </w:p>
          <w:p w14:paraId="01A906DA" w14:textId="77777777" w:rsidR="00F66E9A" w:rsidRDefault="00F66E9A" w:rsidP="00DE7F28">
            <w:pPr>
              <w:pStyle w:val="Normlny0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809B" w14:textId="77777777" w:rsidR="00F66E9A" w:rsidRPr="006D42D3" w:rsidRDefault="00F66E9A" w:rsidP="007328BD">
            <w:pPr>
              <w:pStyle w:val="Normlny0"/>
              <w:jc w:val="both"/>
              <w:rPr>
                <w:sz w:val="18"/>
                <w:szCs w:val="18"/>
              </w:rPr>
            </w:pPr>
          </w:p>
        </w:tc>
      </w:tr>
      <w:tr w:rsidR="00F66E9A" w:rsidRPr="006D42D3" w14:paraId="32853777" w14:textId="77777777" w:rsidTr="002F4B8E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3746" w14:textId="4C08023C" w:rsidR="00F66E9A" w:rsidRPr="006D42D3" w:rsidRDefault="000D083E" w:rsidP="007328BD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P: e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31FA" w14:textId="4AB3A568" w:rsidR="00F66E9A" w:rsidRPr="00F66E9A" w:rsidRDefault="00F66E9A" w:rsidP="00F66E9A">
            <w:pPr>
              <w:adjustRightInd w:val="0"/>
              <w:jc w:val="both"/>
              <w:rPr>
                <w:sz w:val="18"/>
                <w:szCs w:val="18"/>
              </w:rPr>
            </w:pPr>
            <w:r w:rsidRPr="00F66E9A">
              <w:rPr>
                <w:sz w:val="18"/>
                <w:szCs w:val="18"/>
              </w:rPr>
              <w:t xml:space="preserve">„profil DNA“ je písmenový alebo číselný kód, ktorý predstavuje súbor identifikačných vlastností nekódujúcej časti analyzovanej ľudskej vzorky DNA, t. j. konkrétnej molekulárnej štruktúry </w:t>
            </w:r>
            <w:r w:rsidR="00673BE3">
              <w:rPr>
                <w:sz w:val="18"/>
                <w:szCs w:val="18"/>
              </w:rPr>
              <w:t>na rôznych miestach (loci) DNA;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60A7B" w14:textId="2115244E" w:rsidR="00F66E9A" w:rsidRDefault="007F233F" w:rsidP="00EA5FC4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CCF2C" w14:textId="194BBA98" w:rsidR="00F66E9A" w:rsidRDefault="000F4631" w:rsidP="008B6F3C">
            <w:pPr>
              <w:pStyle w:val="Normlny0"/>
              <w:jc w:val="center"/>
              <w:rPr>
                <w:sz w:val="18"/>
                <w:szCs w:val="18"/>
              </w:rPr>
            </w:pPr>
            <w:r w:rsidRPr="000F4631">
              <w:rPr>
                <w:sz w:val="18"/>
                <w:szCs w:val="18"/>
              </w:rPr>
              <w:t>zákon 417/2002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4B78E" w14:textId="3F80C769" w:rsidR="00F66E9A" w:rsidRPr="006D42D3" w:rsidRDefault="00573CB6" w:rsidP="002F4B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Príloha </w:t>
            </w:r>
            <w:r w:rsidR="002F4B8E">
              <w:rPr>
                <w:sz w:val="18"/>
                <w:szCs w:val="18"/>
              </w:rPr>
              <w:t>1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7F2A5" w14:textId="2304AF4E" w:rsidR="000F4631" w:rsidRDefault="002F4B8E" w:rsidP="000F4631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  <w:r w:rsidRPr="002F4B8E">
              <w:rPr>
                <w:sz w:val="18"/>
                <w:szCs w:val="18"/>
              </w:rPr>
              <w:t>Polymorfné systémy deoxyribonukleovej kyseliny, v ktorých sa vykonáva analýza deoxyribonukleovej kyseliny:</w:t>
            </w:r>
            <w:r w:rsidR="000F4631">
              <w:rPr>
                <w:sz w:val="18"/>
                <w:szCs w:val="18"/>
              </w:rPr>
              <w:t xml:space="preserve"> </w:t>
            </w:r>
          </w:p>
          <w:p w14:paraId="013A852B" w14:textId="7088EBB8" w:rsidR="000F4631" w:rsidRPr="000F4631" w:rsidRDefault="000F4631" w:rsidP="000F4631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  <w:r w:rsidRPr="000F4631">
              <w:rPr>
                <w:sz w:val="18"/>
                <w:szCs w:val="18"/>
              </w:rPr>
              <w:t>D3S1358</w:t>
            </w:r>
          </w:p>
          <w:p w14:paraId="3D1371D4" w14:textId="77777777" w:rsidR="000F4631" w:rsidRPr="000F4631" w:rsidRDefault="000F4631" w:rsidP="000F4631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  <w:r w:rsidRPr="000F4631">
              <w:rPr>
                <w:sz w:val="18"/>
                <w:szCs w:val="18"/>
              </w:rPr>
              <w:t>VWA</w:t>
            </w:r>
          </w:p>
          <w:p w14:paraId="2E029621" w14:textId="77777777" w:rsidR="000F4631" w:rsidRPr="000F4631" w:rsidRDefault="000F4631" w:rsidP="000F4631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  <w:r w:rsidRPr="000F4631">
              <w:rPr>
                <w:sz w:val="18"/>
                <w:szCs w:val="18"/>
              </w:rPr>
              <w:t>D8S1179</w:t>
            </w:r>
          </w:p>
          <w:p w14:paraId="34463333" w14:textId="77777777" w:rsidR="000F4631" w:rsidRPr="000F4631" w:rsidRDefault="000F4631" w:rsidP="000F4631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  <w:r w:rsidRPr="000F4631">
              <w:rPr>
                <w:sz w:val="18"/>
                <w:szCs w:val="18"/>
              </w:rPr>
              <w:t>D21S11</w:t>
            </w:r>
          </w:p>
          <w:p w14:paraId="042702BF" w14:textId="77777777" w:rsidR="000F4631" w:rsidRPr="000F4631" w:rsidRDefault="000F4631" w:rsidP="000F4631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  <w:r w:rsidRPr="000F4631">
              <w:rPr>
                <w:sz w:val="18"/>
                <w:szCs w:val="18"/>
              </w:rPr>
              <w:t>D18S51</w:t>
            </w:r>
          </w:p>
          <w:p w14:paraId="67A11D58" w14:textId="77777777" w:rsidR="000F4631" w:rsidRPr="000F4631" w:rsidRDefault="000F4631" w:rsidP="000F4631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  <w:r w:rsidRPr="000F4631">
              <w:rPr>
                <w:sz w:val="18"/>
                <w:szCs w:val="18"/>
              </w:rPr>
              <w:t>HUMTH01</w:t>
            </w:r>
          </w:p>
          <w:p w14:paraId="2AEFAF82" w14:textId="77777777" w:rsidR="000F4631" w:rsidRPr="000F4631" w:rsidRDefault="000F4631" w:rsidP="000F4631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  <w:r w:rsidRPr="000F4631">
              <w:rPr>
                <w:sz w:val="18"/>
                <w:szCs w:val="18"/>
              </w:rPr>
              <w:t>FGA</w:t>
            </w:r>
          </w:p>
          <w:p w14:paraId="482CCF57" w14:textId="77777777" w:rsidR="000F4631" w:rsidRPr="000F4631" w:rsidRDefault="000F4631" w:rsidP="000F4631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  <w:r w:rsidRPr="000F4631">
              <w:rPr>
                <w:sz w:val="18"/>
                <w:szCs w:val="18"/>
              </w:rPr>
              <w:t>D1S1656</w:t>
            </w:r>
          </w:p>
          <w:p w14:paraId="7A1B1086" w14:textId="77777777" w:rsidR="000F4631" w:rsidRPr="000F4631" w:rsidRDefault="000F4631" w:rsidP="000F4631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  <w:r w:rsidRPr="000F4631">
              <w:rPr>
                <w:sz w:val="18"/>
                <w:szCs w:val="18"/>
              </w:rPr>
              <w:t>D2S441</w:t>
            </w:r>
          </w:p>
          <w:p w14:paraId="7B55CF4D" w14:textId="77777777" w:rsidR="000F4631" w:rsidRPr="000F4631" w:rsidRDefault="000F4631" w:rsidP="000F4631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  <w:r w:rsidRPr="000F4631">
              <w:rPr>
                <w:sz w:val="18"/>
                <w:szCs w:val="18"/>
              </w:rPr>
              <w:t>D10S1248</w:t>
            </w:r>
          </w:p>
          <w:p w14:paraId="25FEA919" w14:textId="77777777" w:rsidR="000F4631" w:rsidRPr="000F4631" w:rsidRDefault="000F4631" w:rsidP="000F4631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  <w:r w:rsidRPr="000F4631">
              <w:rPr>
                <w:sz w:val="18"/>
                <w:szCs w:val="18"/>
              </w:rPr>
              <w:t>D12S391</w:t>
            </w:r>
          </w:p>
          <w:p w14:paraId="1C32A3FF" w14:textId="011B8137" w:rsidR="00F66E9A" w:rsidRDefault="000F4631" w:rsidP="000F4631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D22S1045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2635" w14:textId="0FE8763C" w:rsidR="00F66E9A" w:rsidRPr="006D42D3" w:rsidRDefault="00DE0434" w:rsidP="007328BD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9E6A" w14:textId="77777777" w:rsidR="00F66E9A" w:rsidRDefault="00F66E9A" w:rsidP="0004687D">
            <w:pPr>
              <w:pStyle w:val="Normlny0"/>
              <w:jc w:val="both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C08C" w14:textId="77777777" w:rsidR="00123376" w:rsidRDefault="00123376" w:rsidP="00123376">
            <w:pPr>
              <w:pStyle w:val="Normlny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GP - N</w:t>
            </w:r>
          </w:p>
          <w:p w14:paraId="44521635" w14:textId="77777777" w:rsidR="00F66E9A" w:rsidRDefault="00F66E9A" w:rsidP="00DE7F28">
            <w:pPr>
              <w:pStyle w:val="Normlny0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D6F5" w14:textId="77777777" w:rsidR="00F66E9A" w:rsidRPr="006D42D3" w:rsidRDefault="00F66E9A" w:rsidP="007328BD">
            <w:pPr>
              <w:pStyle w:val="Normlny0"/>
              <w:jc w:val="both"/>
              <w:rPr>
                <w:sz w:val="18"/>
                <w:szCs w:val="18"/>
              </w:rPr>
            </w:pPr>
          </w:p>
        </w:tc>
      </w:tr>
      <w:tr w:rsidR="0030298E" w:rsidRPr="006D42D3" w14:paraId="582A18F4" w14:textId="77777777" w:rsidTr="00573CB6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1DE3" w14:textId="164D1682" w:rsidR="0030298E" w:rsidRPr="006D42D3" w:rsidRDefault="0030298E" w:rsidP="0030298E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P: f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5C49" w14:textId="0A4FC29B" w:rsidR="0030298E" w:rsidRPr="00F66E9A" w:rsidRDefault="0030298E" w:rsidP="0030298E">
            <w:pPr>
              <w:adjustRightInd w:val="0"/>
              <w:jc w:val="both"/>
              <w:rPr>
                <w:sz w:val="18"/>
                <w:szCs w:val="18"/>
              </w:rPr>
            </w:pPr>
            <w:r w:rsidRPr="00F66E9A">
              <w:rPr>
                <w:sz w:val="18"/>
                <w:szCs w:val="18"/>
              </w:rPr>
              <w:t>„daktyloskopické údaje“ sú zobrazenia odtlačkov prstov, zobrazenia skrytých odtlačkov prstov, odtlačkov dlaní, skrytých odtlačkov dlaní, ako aj vzory takýchto zobrazení (kódované podrobnosti).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6004" w14:textId="38A0B2BB" w:rsidR="0030298E" w:rsidRDefault="0030298E" w:rsidP="0030298E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DCF7D" w14:textId="5E9DCDA3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vyhláška</w:t>
            </w:r>
          </w:p>
          <w:p w14:paraId="11BC7144" w14:textId="3C010BB8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228/2018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20244" w14:textId="759D8312" w:rsidR="0030298E" w:rsidRPr="006D42D3" w:rsidRDefault="0030298E" w:rsidP="00573CB6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Príloha 2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55B34" w14:textId="77777777" w:rsidR="0030298E" w:rsidRPr="0030298E" w:rsidRDefault="0030298E" w:rsidP="0030298E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  <w:r w:rsidRPr="0030298E">
              <w:rPr>
                <w:sz w:val="18"/>
                <w:szCs w:val="18"/>
              </w:rPr>
              <w:t>49 01 00</w:t>
            </w:r>
          </w:p>
          <w:p w14:paraId="75C8CB1B" w14:textId="77777777" w:rsidR="0030298E" w:rsidRPr="0030298E" w:rsidRDefault="0030298E" w:rsidP="0030298E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  <w:r w:rsidRPr="0030298E">
              <w:rPr>
                <w:sz w:val="18"/>
                <w:szCs w:val="18"/>
              </w:rPr>
              <w:t>Daktyloskopia</w:t>
            </w:r>
          </w:p>
          <w:p w14:paraId="49EEDF47" w14:textId="4E75AB12" w:rsidR="0030298E" w:rsidRPr="0030298E" w:rsidRDefault="0030298E" w:rsidP="0030298E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  <w:r w:rsidRPr="0030298E">
              <w:rPr>
                <w:sz w:val="18"/>
                <w:szCs w:val="18"/>
              </w:rPr>
              <w:t>Daktyloskopia skúma obrazce papilárnych línií na vnútornej strane všetkých článkov prstov rúk, na</w:t>
            </w:r>
            <w:r w:rsidR="00573CB6">
              <w:rPr>
                <w:sz w:val="18"/>
                <w:szCs w:val="18"/>
              </w:rPr>
              <w:t xml:space="preserve"> </w:t>
            </w:r>
            <w:r w:rsidRPr="0030298E">
              <w:rPr>
                <w:sz w:val="18"/>
                <w:szCs w:val="18"/>
              </w:rPr>
              <w:t>dlaniach, chodidlách a prstoch nôh z hľadiska zákonitostí ich vzniku, vyhľadávania, zaisťovania a</w:t>
            </w:r>
            <w:r w:rsidR="00573CB6">
              <w:rPr>
                <w:sz w:val="18"/>
                <w:szCs w:val="18"/>
              </w:rPr>
              <w:t xml:space="preserve"> </w:t>
            </w:r>
            <w:r w:rsidRPr="0030298E">
              <w:rPr>
                <w:sz w:val="18"/>
                <w:szCs w:val="18"/>
              </w:rPr>
              <w:t>skúmania daktyloskopických stôp s cieľom identifikovať osobu, ktorá stopu vytvorila, pričom využíva</w:t>
            </w:r>
          </w:p>
          <w:p w14:paraId="362DA5E6" w14:textId="4237A9EA" w:rsidR="0030298E" w:rsidRDefault="0030298E" w:rsidP="00573CB6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  <w:r w:rsidRPr="0030298E">
              <w:rPr>
                <w:sz w:val="18"/>
                <w:szCs w:val="18"/>
              </w:rPr>
              <w:t>poznatky všeobecnej dermatoglyfiky. Predmetom skúmania daktyloskopie sú obrazce papilárnych</w:t>
            </w:r>
            <w:r w:rsidR="00573CB6">
              <w:rPr>
                <w:sz w:val="18"/>
                <w:szCs w:val="18"/>
              </w:rPr>
              <w:t xml:space="preserve"> </w:t>
            </w:r>
            <w:r w:rsidRPr="0030298E">
              <w:rPr>
                <w:sz w:val="18"/>
                <w:szCs w:val="18"/>
              </w:rPr>
              <w:t>línií: odtlačkov známych osôb, odtlačkov osôb a mŕtvol neznámej, respektíve spornej totožnosti a</w:t>
            </w:r>
            <w:r w:rsidR="00573CB6">
              <w:rPr>
                <w:sz w:val="18"/>
                <w:szCs w:val="18"/>
              </w:rPr>
              <w:t xml:space="preserve"> </w:t>
            </w:r>
            <w:r w:rsidRPr="0030298E">
              <w:rPr>
                <w:sz w:val="18"/>
                <w:szCs w:val="18"/>
              </w:rPr>
              <w:t>daktyloskopické stopy zaistené v súvislosti s relevantnou udalosťou.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2F11" w14:textId="25F1EF24" w:rsidR="0030298E" w:rsidRPr="006D42D3" w:rsidRDefault="0030298E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4FBA" w14:textId="77777777" w:rsidR="0030298E" w:rsidRDefault="0030298E" w:rsidP="0030298E">
            <w:pPr>
              <w:pStyle w:val="Normlny0"/>
              <w:jc w:val="both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9341" w14:textId="77777777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GP - N</w:t>
            </w:r>
          </w:p>
          <w:p w14:paraId="64438762" w14:textId="77777777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9B43" w14:textId="77777777" w:rsidR="0030298E" w:rsidRPr="006D42D3" w:rsidRDefault="0030298E" w:rsidP="0030298E">
            <w:pPr>
              <w:pStyle w:val="Normlny0"/>
              <w:jc w:val="both"/>
              <w:rPr>
                <w:sz w:val="18"/>
                <w:szCs w:val="18"/>
              </w:rPr>
            </w:pPr>
          </w:p>
        </w:tc>
      </w:tr>
      <w:tr w:rsidR="0030298E" w:rsidRPr="006D42D3" w14:paraId="1E91557E" w14:textId="77777777" w:rsidTr="00573CB6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18C0" w14:textId="39CDC5EE" w:rsidR="0030298E" w:rsidRPr="006D42D3" w:rsidRDefault="0030298E" w:rsidP="0030298E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Č: 4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B8A0" w14:textId="55C689E6" w:rsidR="0030298E" w:rsidRDefault="0030298E" w:rsidP="0030298E">
            <w:pPr>
              <w:adjustRightInd w:val="0"/>
              <w:jc w:val="both"/>
              <w:rPr>
                <w:sz w:val="18"/>
                <w:szCs w:val="18"/>
              </w:rPr>
            </w:pPr>
            <w:r w:rsidRPr="007F233F">
              <w:rPr>
                <w:sz w:val="18"/>
                <w:szCs w:val="18"/>
              </w:rPr>
              <w:t>Akreditácia</w:t>
            </w:r>
          </w:p>
          <w:p w14:paraId="268558DD" w14:textId="5030A86B" w:rsidR="0030298E" w:rsidRPr="00F66E9A" w:rsidRDefault="0030298E" w:rsidP="0030298E">
            <w:pPr>
              <w:adjustRightInd w:val="0"/>
              <w:jc w:val="both"/>
              <w:rPr>
                <w:sz w:val="18"/>
                <w:szCs w:val="18"/>
              </w:rPr>
            </w:pPr>
            <w:r w:rsidRPr="00D56E69">
              <w:rPr>
                <w:sz w:val="18"/>
                <w:szCs w:val="18"/>
              </w:rPr>
              <w:t>Členské štáty zabezpečia, aby</w:t>
            </w:r>
            <w:r>
              <w:rPr>
                <w:sz w:val="18"/>
                <w:szCs w:val="18"/>
              </w:rPr>
              <w:t xml:space="preserve"> vnútroštátny akreditačný orgán </w:t>
            </w:r>
            <w:r w:rsidRPr="00D56E69">
              <w:rPr>
                <w:sz w:val="18"/>
                <w:szCs w:val="18"/>
              </w:rPr>
              <w:t>akreditoval ich poskytovateľov forenzných služieb vykonávajúcich laboratórne činnosti, ktorí spĺňajú EN ISO/IEC 17025.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EB54" w14:textId="756EBB6E" w:rsidR="0030298E" w:rsidRDefault="0030298E" w:rsidP="0030298E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E624" w14:textId="77777777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zákon 53/2023</w:t>
            </w:r>
          </w:p>
          <w:p w14:paraId="30AF5B3C" w14:textId="77777777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68E87223" w14:textId="77777777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29ECC41E" w14:textId="77777777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31A8B052" w14:textId="52221987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013A2FBB" w14:textId="3A09911E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1C10F944" w14:textId="4A70EAC1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68EAC747" w14:textId="11B3BD5C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37742DC4" w14:textId="2FD05658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668D4AF4" w14:textId="49C5BDCE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420F7588" w14:textId="77777777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23D27451" w14:textId="13649EC2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zákon 171/1993</w:t>
            </w:r>
          </w:p>
          <w:p w14:paraId="162B2643" w14:textId="2C93C8D3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3C8C1DDF" w14:textId="4D127AC5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58FCC03E" w14:textId="162A9B24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7B8E73C4" w14:textId="77777777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34A39EEF" w14:textId="0FC8C24B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zákon 417/2002</w:t>
            </w:r>
          </w:p>
          <w:p w14:paraId="2586D593" w14:textId="458C47BB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2E12" w14:textId="04E823F9" w:rsidR="0030298E" w:rsidRDefault="0030298E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 3</w:t>
            </w:r>
          </w:p>
          <w:p w14:paraId="58B8C02D" w14:textId="1AB4FDA1" w:rsidR="0030298E" w:rsidRDefault="0030298E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 3</w:t>
            </w:r>
          </w:p>
          <w:p w14:paraId="2C72D850" w14:textId="0E50E1EF" w:rsidR="0030298E" w:rsidRDefault="0030298E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14:paraId="4FF84160" w14:textId="59A9185F" w:rsidR="0030298E" w:rsidRDefault="0030298E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14:paraId="4718E8F3" w14:textId="559180DE" w:rsidR="0030298E" w:rsidRDefault="0030298E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14:paraId="4A09B9C3" w14:textId="77777777" w:rsidR="0030298E" w:rsidRDefault="0030298E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14:paraId="0869E9AA" w14:textId="4CBD5254" w:rsidR="0030298E" w:rsidRDefault="0030298E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 19</w:t>
            </w:r>
          </w:p>
          <w:p w14:paraId="6C8DEAFB" w14:textId="77777777" w:rsidR="0030298E" w:rsidRDefault="0030298E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 1</w:t>
            </w:r>
          </w:p>
          <w:p w14:paraId="08B983A9" w14:textId="77777777" w:rsidR="0030298E" w:rsidRDefault="0030298E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14:paraId="6605E412" w14:textId="77777777" w:rsidR="0030298E" w:rsidRDefault="0030298E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14:paraId="213D3111" w14:textId="77777777" w:rsidR="0030298E" w:rsidRDefault="0030298E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14:paraId="5D202784" w14:textId="1699E6D5" w:rsidR="0030298E" w:rsidRDefault="0030298E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14:paraId="29392BBC" w14:textId="5A80975E" w:rsidR="0030298E" w:rsidRDefault="0030298E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 4</w:t>
            </w:r>
          </w:p>
          <w:p w14:paraId="123BE8D0" w14:textId="76F8FF02" w:rsidR="0030298E" w:rsidRDefault="0030298E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 4</w:t>
            </w:r>
          </w:p>
          <w:p w14:paraId="47592993" w14:textId="7A964DD8" w:rsidR="0030298E" w:rsidRDefault="0030298E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14:paraId="73354A8E" w14:textId="1B2F8CA2" w:rsidR="0030298E" w:rsidRDefault="0030298E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14:paraId="0A32D043" w14:textId="5C33C204" w:rsidR="0030298E" w:rsidRDefault="0030298E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14:paraId="48A70772" w14:textId="77777777" w:rsidR="0030298E" w:rsidRDefault="0030298E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14:paraId="0111CF81" w14:textId="77777777" w:rsidR="0030298E" w:rsidRDefault="0030298E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 19</w:t>
            </w:r>
          </w:p>
          <w:p w14:paraId="23522683" w14:textId="77777777" w:rsidR="0030298E" w:rsidRDefault="0030298E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 5</w:t>
            </w:r>
          </w:p>
          <w:p w14:paraId="40BC3CFF" w14:textId="1D839CB9" w:rsidR="0030298E" w:rsidRPr="006D42D3" w:rsidRDefault="0030298E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D5DA" w14:textId="77AA1D5B" w:rsidR="0030298E" w:rsidRDefault="0030298E" w:rsidP="0030298E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  <w:r w:rsidRPr="000B65E9">
              <w:rPr>
                <w:sz w:val="18"/>
                <w:szCs w:val="18"/>
              </w:rPr>
              <w:t>Slovenská národná akreditačná služba je vn</w:t>
            </w:r>
            <w:r>
              <w:rPr>
                <w:sz w:val="18"/>
                <w:szCs w:val="18"/>
              </w:rPr>
              <w:t>útroštátny akreditačný orgán.</w:t>
            </w:r>
            <w:r w:rsidR="008979B4" w:rsidRPr="008979B4">
              <w:rPr>
                <w:sz w:val="18"/>
                <w:szCs w:val="18"/>
                <w:vertAlign w:val="superscript"/>
              </w:rPr>
              <w:t>4</w:t>
            </w:r>
            <w:r w:rsidR="008979B4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0B65E9">
              <w:rPr>
                <w:sz w:val="18"/>
                <w:szCs w:val="18"/>
              </w:rPr>
              <w:t>Inej osobe ako Slovenskej národnej akreditačnej službe je zakázané vystupovať ako vnútroštátny akreditačný orgán Slovenskej republiky v oblasti akreditácie orgánov posudzovania zhody.</w:t>
            </w:r>
          </w:p>
          <w:p w14:paraId="39516F1D" w14:textId="77777777" w:rsidR="0030298E" w:rsidRDefault="0030298E" w:rsidP="0030298E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</w:p>
          <w:p w14:paraId="529BC3A2" w14:textId="1C948CFF" w:rsidR="0030298E" w:rsidRDefault="0030298E" w:rsidP="0030298E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  <w:r w:rsidRPr="00336869">
              <w:rPr>
                <w:sz w:val="18"/>
                <w:szCs w:val="18"/>
              </w:rPr>
              <w:t>Slovenská národná akreditačná služba na základe žiadosti orgánu posudzovania zhody o akreditáciu po posúdení plnenia akreditačných požiadaviek a potvrdení plnenia akreditačných požiadaviek vydá rozhodnutie o akreditácii a osvedčenie o akreditácii.</w:t>
            </w:r>
          </w:p>
          <w:p w14:paraId="5FE3FF8B" w14:textId="0165C7ED" w:rsidR="0030298E" w:rsidRDefault="0030298E" w:rsidP="0030298E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</w:p>
          <w:p w14:paraId="38B38559" w14:textId="6179F550" w:rsidR="0030298E" w:rsidRDefault="0030298E" w:rsidP="0030298E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  <w:r w:rsidRPr="002C12DE">
              <w:rPr>
                <w:sz w:val="18"/>
                <w:szCs w:val="18"/>
              </w:rPr>
              <w:t>Útvarom Policajného zboru je aj Kriminalistický a expertízny ústav Policajného zboru, ktorý je znaleckým ústavom na vykonávanie odbornej činnosti a znaleckej činnosti najmä pre orgány činné v trestnom konaní, súdy a iné orgány verejnej moci;</w:t>
            </w:r>
            <w:r w:rsidRPr="002C12DE">
              <w:rPr>
                <w:sz w:val="18"/>
                <w:szCs w:val="18"/>
                <w:vertAlign w:val="superscript"/>
              </w:rPr>
              <w:t>4a</w:t>
            </w:r>
            <w:r w:rsidRPr="002C12DE">
              <w:rPr>
                <w:sz w:val="18"/>
                <w:szCs w:val="18"/>
              </w:rPr>
              <w:t>) ústav plní aj iné úlohy určené podľa odseku 2.</w:t>
            </w:r>
          </w:p>
          <w:p w14:paraId="1EC4F26E" w14:textId="77777777" w:rsidR="0030298E" w:rsidRDefault="0030298E" w:rsidP="0030298E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</w:p>
          <w:p w14:paraId="107CDF40" w14:textId="32C1A3CC" w:rsidR="0030298E" w:rsidRDefault="0030298E" w:rsidP="0030298E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  <w:r w:rsidRPr="00D80078">
              <w:rPr>
                <w:sz w:val="18"/>
                <w:szCs w:val="18"/>
              </w:rPr>
              <w:t>Ako znalecký ústav v odbore kriminalistika je zapísaný v zozname aj bez splnenia podmienok podľa odseku 3 Kriminalistický a expertízny ústav Policajného zboru. Na Kriminalistický a expertízny ústav Policajného zboru sa nevzťahujú ustanovenia § 8 ods. 1 písm. b), § 9 a 14.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6136" w14:textId="7696CED6" w:rsidR="0030298E" w:rsidRPr="006D42D3" w:rsidRDefault="0030298E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089E" w14:textId="77777777" w:rsidR="0030298E" w:rsidRDefault="0030298E" w:rsidP="0030298E">
            <w:pPr>
              <w:pStyle w:val="Normlny0"/>
              <w:jc w:val="both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68EB" w14:textId="77777777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GP - N</w:t>
            </w:r>
          </w:p>
          <w:p w14:paraId="1F72717D" w14:textId="77777777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84F5" w14:textId="77777777" w:rsidR="0030298E" w:rsidRPr="006D42D3" w:rsidRDefault="0030298E" w:rsidP="0030298E">
            <w:pPr>
              <w:pStyle w:val="Normlny0"/>
              <w:jc w:val="both"/>
              <w:rPr>
                <w:sz w:val="18"/>
                <w:szCs w:val="18"/>
              </w:rPr>
            </w:pPr>
          </w:p>
        </w:tc>
      </w:tr>
      <w:tr w:rsidR="0030298E" w:rsidRPr="006D42D3" w14:paraId="494A3C18" w14:textId="77777777" w:rsidTr="00573CB6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D701" w14:textId="77777777" w:rsidR="0030298E" w:rsidRDefault="0030298E" w:rsidP="0030298E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Č: 5</w:t>
            </w:r>
          </w:p>
          <w:p w14:paraId="0409F594" w14:textId="45A0C8DE" w:rsidR="0030298E" w:rsidRDefault="0030298E" w:rsidP="0030298E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 1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6271" w14:textId="31B345E0" w:rsidR="0030298E" w:rsidRDefault="0030298E" w:rsidP="0030298E">
            <w:pPr>
              <w:adjustRightInd w:val="0"/>
              <w:jc w:val="both"/>
              <w:rPr>
                <w:sz w:val="18"/>
                <w:szCs w:val="18"/>
              </w:rPr>
            </w:pPr>
            <w:r w:rsidRPr="007F233F">
              <w:rPr>
                <w:sz w:val="18"/>
                <w:szCs w:val="18"/>
              </w:rPr>
              <w:t>Uznávanie výsledkov</w:t>
            </w:r>
          </w:p>
          <w:p w14:paraId="0D1EDB20" w14:textId="0A2D3733" w:rsidR="0030298E" w:rsidRPr="00D56E69" w:rsidRDefault="0030298E" w:rsidP="0030298E">
            <w:pPr>
              <w:adjustRightInd w:val="0"/>
              <w:jc w:val="both"/>
              <w:rPr>
                <w:sz w:val="18"/>
                <w:szCs w:val="18"/>
              </w:rPr>
            </w:pPr>
            <w:r w:rsidRPr="00336869">
              <w:rPr>
                <w:sz w:val="18"/>
                <w:szCs w:val="18"/>
              </w:rPr>
              <w:t>Každý členský štát zabezpečí, aby jeho orgány zodpovedné za prevenciu, zisťovanie</w:t>
            </w:r>
            <w:r>
              <w:rPr>
                <w:sz w:val="18"/>
                <w:szCs w:val="18"/>
              </w:rPr>
              <w:t xml:space="preserve"> a vyšetrovanie trestných činov </w:t>
            </w:r>
            <w:r w:rsidRPr="00336869">
              <w:rPr>
                <w:sz w:val="18"/>
                <w:szCs w:val="18"/>
              </w:rPr>
              <w:t>považovali výsledky akreditov</w:t>
            </w:r>
            <w:r>
              <w:rPr>
                <w:sz w:val="18"/>
                <w:szCs w:val="18"/>
              </w:rPr>
              <w:t xml:space="preserve">aných poskytovateľov forenzných </w:t>
            </w:r>
            <w:r w:rsidRPr="00336869">
              <w:rPr>
                <w:sz w:val="18"/>
                <w:szCs w:val="18"/>
              </w:rPr>
              <w:t>služieb vykonávajúcich laboratórne činnosti v iných členských</w:t>
            </w:r>
            <w:r>
              <w:rPr>
                <w:sz w:val="18"/>
                <w:szCs w:val="18"/>
              </w:rPr>
              <w:t xml:space="preserve"> </w:t>
            </w:r>
            <w:r w:rsidRPr="00336869">
              <w:rPr>
                <w:sz w:val="18"/>
                <w:szCs w:val="18"/>
              </w:rPr>
              <w:t>štátoch za rovnocenné s výsledkami</w:t>
            </w:r>
            <w:r>
              <w:rPr>
                <w:sz w:val="18"/>
                <w:szCs w:val="18"/>
              </w:rPr>
              <w:t xml:space="preserve"> domácich poskytovateľov </w:t>
            </w:r>
            <w:r w:rsidRPr="00336869">
              <w:rPr>
                <w:sz w:val="18"/>
                <w:szCs w:val="18"/>
              </w:rPr>
              <w:t>forenzných služieb vykonávajúcich laboratórne činnosti akreditovaných podľa EN ISO/IEC 17025.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227A" w14:textId="33B28652" w:rsidR="0030298E" w:rsidRDefault="0030298E" w:rsidP="0030298E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68B8A" w14:textId="77777777" w:rsidR="00165A99" w:rsidRDefault="00165A99" w:rsidP="00165A99">
            <w:pPr>
              <w:pStyle w:val="Normlny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zákon 171/1993</w:t>
            </w:r>
          </w:p>
          <w:p w14:paraId="063CA9F2" w14:textId="35C23110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AD640" w14:textId="04FB4534" w:rsidR="00165A99" w:rsidRDefault="00165A99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 69</w:t>
            </w:r>
          </w:p>
          <w:p w14:paraId="369A9955" w14:textId="35E738FF" w:rsidR="00165A99" w:rsidRDefault="00165A99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</w:t>
            </w:r>
            <w:r w:rsidR="00E31CB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</w:t>
            </w:r>
          </w:p>
          <w:p w14:paraId="12F4148F" w14:textId="77777777" w:rsidR="00165A99" w:rsidRDefault="00165A99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14:paraId="50F67F88" w14:textId="77777777" w:rsidR="00165A99" w:rsidRDefault="00165A99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14:paraId="58F0D190" w14:textId="77777777" w:rsidR="00165A99" w:rsidRDefault="00165A99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14:paraId="2A5DFB9B" w14:textId="77777777" w:rsidR="00165A99" w:rsidRDefault="00165A99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14:paraId="7401B620" w14:textId="77777777" w:rsidR="00165A99" w:rsidRDefault="00165A99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14:paraId="272C5B90" w14:textId="77777777" w:rsidR="00165A99" w:rsidRDefault="00165A99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14:paraId="7E924702" w14:textId="77777777" w:rsidR="00165A99" w:rsidRDefault="00165A99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14:paraId="2D52C8E3" w14:textId="77777777" w:rsidR="00165A99" w:rsidRDefault="00165A99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14:paraId="0D3ECE41" w14:textId="77777777" w:rsidR="00165A99" w:rsidRDefault="00165A99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14:paraId="309D61DD" w14:textId="7AEE6A6E" w:rsidR="00165A99" w:rsidRDefault="00165A99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14:paraId="2775F446" w14:textId="77777777" w:rsidR="00573CB6" w:rsidRDefault="00573CB6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14:paraId="0347C7FA" w14:textId="77777777" w:rsidR="00165A99" w:rsidRDefault="00165A99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14:paraId="3948F687" w14:textId="4FDD991D" w:rsidR="0030298E" w:rsidRDefault="00165A99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 77 a</w:t>
            </w:r>
          </w:p>
          <w:p w14:paraId="605053B2" w14:textId="507529EB" w:rsidR="00165A99" w:rsidRPr="006D42D3" w:rsidRDefault="00165A99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</w:t>
            </w:r>
            <w:r w:rsidR="00E31CBF">
              <w:rPr>
                <w:sz w:val="18"/>
                <w:szCs w:val="18"/>
              </w:rPr>
              <w:t xml:space="preserve"> </w:t>
            </w:r>
            <w:bookmarkStart w:id="0" w:name="_GoBack"/>
            <w:bookmarkEnd w:id="0"/>
            <w:r>
              <w:rPr>
                <w:sz w:val="18"/>
                <w:szCs w:val="18"/>
              </w:rPr>
              <w:t>1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8C4C0" w14:textId="6DD961BA" w:rsidR="00165A99" w:rsidRDefault="00165A99" w:rsidP="0030298E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  <w:r w:rsidRPr="00165A99">
              <w:rPr>
                <w:sz w:val="18"/>
                <w:szCs w:val="18"/>
              </w:rPr>
              <w:t>Informácie a osobné údaje, ktoré vedie Policajný zbor podľa odseku 1, ako aj zvukové, obrazové alebo iné záznamy z miest verejne prístupných, ktoré vedie Policajný zbor podľa odseku 2, sa poskytujú prokuratúre, súdom, Slovenskej informačnej službe, Vojenskému spravodajstvu, Vojenskej polícii, Zboru väzenskej a justičnej stráže, colnej správe, Ministerstvu spravodlivosti Slovenskej republiky, Ministerstvu zahraničných vecí Slovenskej republiky, Národnému bezpečnostnému úradu na plnenie ich úloh a obecnej polícii podľa osobitného predpisu;</w:t>
            </w:r>
            <w:r w:rsidRPr="00573CB6">
              <w:rPr>
                <w:sz w:val="18"/>
                <w:szCs w:val="18"/>
                <w:vertAlign w:val="superscript"/>
              </w:rPr>
              <w:t>27b</w:t>
            </w:r>
            <w:r w:rsidRPr="00165A99">
              <w:rPr>
                <w:sz w:val="18"/>
                <w:szCs w:val="18"/>
              </w:rPr>
              <w:t>) iným orgánom alebo osobám a do zahraničia podľa § 69d a 69da a ďalším právnickým osobám a fyzickým osobám, len ak je to nevyhnutné na plnenie ich úloh podľa osobitného zákona.</w:t>
            </w:r>
          </w:p>
          <w:p w14:paraId="0C63071A" w14:textId="77777777" w:rsidR="00165A99" w:rsidRDefault="00165A99" w:rsidP="0030298E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</w:p>
          <w:p w14:paraId="04A7C901" w14:textId="4F83BFD4" w:rsidR="0030298E" w:rsidRDefault="00165A99" w:rsidP="0030298E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  <w:r w:rsidRPr="00165A99">
              <w:rPr>
                <w:sz w:val="18"/>
                <w:szCs w:val="18"/>
              </w:rPr>
              <w:t>Policajný zbor spolupracuje s políciami iných štátov, s medzinárodnými policajnými organizáciami, medzinárodnými organizáciami a organizáciami pôsobiacimi na území iných štátov najmä formou výmeny informácií, výmeny styčných dôstojníkov, prípadne inými formami.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F013" w14:textId="4F326402" w:rsidR="0030298E" w:rsidRPr="006D42D3" w:rsidRDefault="0030298E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D208" w14:textId="4F4FEE4B" w:rsidR="0030298E" w:rsidRDefault="0006276E" w:rsidP="00573CB6">
            <w:pPr>
              <w:pStyle w:val="Normlny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Informačné systémy KEÚ PZ, ktoré obsahujú údaje získané akreditovanými metódami v zmysle </w:t>
            </w:r>
            <w:r w:rsidRPr="0006276E">
              <w:rPr>
                <w:sz w:val="18"/>
                <w:szCs w:val="18"/>
              </w:rPr>
              <w:t>EN ISO/IEC 17025</w:t>
            </w:r>
            <w:r>
              <w:rPr>
                <w:sz w:val="18"/>
                <w:szCs w:val="18"/>
              </w:rPr>
              <w:t>, sú online prístu</w:t>
            </w:r>
            <w:r w:rsidR="00573CB6">
              <w:rPr>
                <w:sz w:val="18"/>
                <w:szCs w:val="18"/>
              </w:rPr>
              <w:t>pné príslušným orgánom členských štátov EÚ</w:t>
            </w:r>
            <w:r>
              <w:rPr>
                <w:sz w:val="18"/>
                <w:szCs w:val="18"/>
              </w:rPr>
              <w:t xml:space="preserve">, taktiež </w:t>
            </w:r>
            <w:r w:rsidR="00573CB6">
              <w:rPr>
                <w:sz w:val="18"/>
                <w:szCs w:val="18"/>
              </w:rPr>
              <w:t xml:space="preserve">iné </w:t>
            </w:r>
            <w:r>
              <w:rPr>
                <w:sz w:val="18"/>
                <w:szCs w:val="18"/>
              </w:rPr>
              <w:t>člensk</w:t>
            </w:r>
            <w:r w:rsidR="00573CB6">
              <w:rPr>
                <w:sz w:val="18"/>
                <w:szCs w:val="18"/>
              </w:rPr>
              <w:t>é</w:t>
            </w:r>
            <w:r>
              <w:rPr>
                <w:sz w:val="18"/>
                <w:szCs w:val="18"/>
              </w:rPr>
              <w:t xml:space="preserve"> štát</w:t>
            </w:r>
            <w:r w:rsidR="00573CB6">
              <w:rPr>
                <w:sz w:val="18"/>
                <w:szCs w:val="18"/>
              </w:rPr>
              <w:t>y sprístupnili údaje z</w:t>
            </w:r>
            <w:r>
              <w:rPr>
                <w:sz w:val="18"/>
                <w:szCs w:val="18"/>
              </w:rPr>
              <w:t>o</w:t>
            </w:r>
            <w:r w:rsidR="00573CB6">
              <w:rPr>
                <w:sz w:val="18"/>
                <w:szCs w:val="18"/>
              </w:rPr>
              <w:t xml:space="preserve"> svojich informačných systémoch. Ide</w:t>
            </w:r>
            <w:r>
              <w:rPr>
                <w:sz w:val="18"/>
                <w:szCs w:val="18"/>
              </w:rPr>
              <w:t xml:space="preserve"> teda o výmenu informácií o DNA a daktyloskopických údajov a tým aj</w:t>
            </w:r>
            <w:r w:rsidR="00540258">
              <w:rPr>
                <w:sz w:val="18"/>
                <w:szCs w:val="18"/>
              </w:rPr>
              <w:t xml:space="preserve"> 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uznanie metód, ktorými štát dospel k získaniu výsledkov, resp. údajov uložených v informačných systémoch</w:t>
            </w:r>
            <w:r w:rsidR="00540258">
              <w:rPr>
                <w:sz w:val="18"/>
                <w:szCs w:val="18"/>
              </w:rPr>
              <w:t>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D505" w14:textId="77777777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GP - N</w:t>
            </w:r>
          </w:p>
          <w:p w14:paraId="34BA6189" w14:textId="77777777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9C6F" w14:textId="77777777" w:rsidR="0030298E" w:rsidRPr="006D42D3" w:rsidRDefault="0030298E" w:rsidP="0030298E">
            <w:pPr>
              <w:pStyle w:val="Normlny0"/>
              <w:jc w:val="both"/>
              <w:rPr>
                <w:sz w:val="18"/>
                <w:szCs w:val="18"/>
              </w:rPr>
            </w:pPr>
          </w:p>
        </w:tc>
      </w:tr>
      <w:tr w:rsidR="0030298E" w:rsidRPr="006D42D3" w14:paraId="5AA3215F" w14:textId="77777777" w:rsidTr="00573CB6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539C" w14:textId="2A8FE2D4" w:rsidR="0030298E" w:rsidRDefault="0030298E" w:rsidP="0030298E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 2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73B9" w14:textId="02D58017" w:rsidR="0030298E" w:rsidRPr="00336869" w:rsidRDefault="0030298E" w:rsidP="0030298E">
            <w:pPr>
              <w:adjustRightInd w:val="0"/>
              <w:jc w:val="both"/>
              <w:rPr>
                <w:sz w:val="18"/>
                <w:szCs w:val="18"/>
              </w:rPr>
            </w:pPr>
            <w:r w:rsidRPr="007F233F">
              <w:rPr>
                <w:sz w:val="18"/>
                <w:szCs w:val="18"/>
              </w:rPr>
              <w:t>Toto rámcové rozhodnutie nemá vplyv na vnútroštátne pravidlá posudzovania súdnych dôkazov.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30D6" w14:textId="55808755" w:rsidR="0030298E" w:rsidRDefault="0030298E" w:rsidP="0030298E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 a.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5729" w14:textId="77777777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9C6E" w14:textId="77777777" w:rsidR="0030298E" w:rsidRPr="006D42D3" w:rsidRDefault="0030298E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0E4F" w14:textId="77777777" w:rsidR="0030298E" w:rsidRDefault="0030298E" w:rsidP="0030298E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F18D" w14:textId="77777777" w:rsidR="0030298E" w:rsidRPr="006D42D3" w:rsidRDefault="0030298E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63A6" w14:textId="77777777" w:rsidR="0030298E" w:rsidRDefault="0030298E" w:rsidP="0030298E">
            <w:pPr>
              <w:pStyle w:val="Normlny0"/>
              <w:jc w:val="both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9E57" w14:textId="77777777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2A94" w14:textId="77777777" w:rsidR="0030298E" w:rsidRPr="006D42D3" w:rsidRDefault="0030298E" w:rsidP="0030298E">
            <w:pPr>
              <w:pStyle w:val="Normlny0"/>
              <w:jc w:val="both"/>
              <w:rPr>
                <w:sz w:val="18"/>
                <w:szCs w:val="18"/>
              </w:rPr>
            </w:pPr>
          </w:p>
        </w:tc>
      </w:tr>
      <w:tr w:rsidR="0030298E" w:rsidRPr="006D42D3" w14:paraId="68C6C113" w14:textId="77777777" w:rsidTr="00573CB6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AB2C" w14:textId="77777777" w:rsidR="0030298E" w:rsidRDefault="0030298E" w:rsidP="0030298E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Č: 6</w:t>
            </w:r>
          </w:p>
          <w:p w14:paraId="4B8A7A2B" w14:textId="1A8ACD6F" w:rsidR="0030298E" w:rsidRDefault="0030298E" w:rsidP="0030298E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 1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A5CD" w14:textId="52CA79C2" w:rsidR="0030298E" w:rsidRDefault="0030298E" w:rsidP="0030298E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Náklady</w:t>
            </w:r>
          </w:p>
          <w:p w14:paraId="1A7DABB3" w14:textId="21530EEC" w:rsidR="0030298E" w:rsidRPr="007F233F" w:rsidRDefault="0030298E" w:rsidP="0030298E">
            <w:pPr>
              <w:adjustRightInd w:val="0"/>
              <w:jc w:val="both"/>
              <w:rPr>
                <w:sz w:val="18"/>
                <w:szCs w:val="18"/>
              </w:rPr>
            </w:pPr>
            <w:r w:rsidRPr="00D97AFB">
              <w:rPr>
                <w:sz w:val="18"/>
                <w:szCs w:val="18"/>
              </w:rPr>
              <w:t>Každý členský štát znáša akékoľvek verejné náklady vplývajúce z tohto rámcového rozhodnutia v sú</w:t>
            </w:r>
            <w:r>
              <w:rPr>
                <w:sz w:val="18"/>
                <w:szCs w:val="18"/>
              </w:rPr>
              <w:t>lade s vnútroštátnymi postupmi.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B0F7" w14:textId="392582C7" w:rsidR="0030298E" w:rsidRDefault="0030298E" w:rsidP="0030298E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 a.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E3C1" w14:textId="77777777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056E" w14:textId="77777777" w:rsidR="0030298E" w:rsidRPr="006D42D3" w:rsidRDefault="0030298E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2E25" w14:textId="77777777" w:rsidR="0030298E" w:rsidRDefault="0030298E" w:rsidP="0030298E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16EF" w14:textId="77777777" w:rsidR="0030298E" w:rsidRPr="006D42D3" w:rsidRDefault="0030298E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B255" w14:textId="77777777" w:rsidR="0030298E" w:rsidRDefault="0030298E" w:rsidP="0030298E">
            <w:pPr>
              <w:pStyle w:val="Normlny0"/>
              <w:jc w:val="both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22C0" w14:textId="77777777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D83F" w14:textId="77777777" w:rsidR="0030298E" w:rsidRPr="006D42D3" w:rsidRDefault="0030298E" w:rsidP="0030298E">
            <w:pPr>
              <w:pStyle w:val="Normlny0"/>
              <w:jc w:val="both"/>
              <w:rPr>
                <w:sz w:val="18"/>
                <w:szCs w:val="18"/>
              </w:rPr>
            </w:pPr>
          </w:p>
        </w:tc>
      </w:tr>
      <w:tr w:rsidR="0030298E" w:rsidRPr="006D42D3" w14:paraId="5A4AB04C" w14:textId="77777777" w:rsidTr="00573CB6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DE03" w14:textId="2128D7F3" w:rsidR="0030298E" w:rsidRDefault="0030298E" w:rsidP="0030298E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 2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0DD4" w14:textId="4559BF48" w:rsidR="0030298E" w:rsidRPr="007F233F" w:rsidRDefault="0030298E" w:rsidP="0030298E">
            <w:pPr>
              <w:adjustRightInd w:val="0"/>
              <w:jc w:val="both"/>
              <w:rPr>
                <w:sz w:val="18"/>
                <w:szCs w:val="18"/>
              </w:rPr>
            </w:pPr>
            <w:r w:rsidRPr="00D97AFB">
              <w:rPr>
                <w:sz w:val="18"/>
                <w:szCs w:val="18"/>
              </w:rPr>
              <w:t>Komisia preskúma možnosti poskytovania finančnej podpory zo všeobecného rozpočtu Európskej únie na národné a nadnárodné projekty určené na prispievanie k vykonávaniu tohto rámcového rozhodnutia, okrem iného na výmenu skúseností, šírenie know-how a skúšky spôsobilosti.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57B4" w14:textId="7DDA4FEF" w:rsidR="0030298E" w:rsidRDefault="0030298E" w:rsidP="0030298E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 a.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7E7D" w14:textId="77777777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630A" w14:textId="77777777" w:rsidR="0030298E" w:rsidRPr="006D42D3" w:rsidRDefault="0030298E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6A78" w14:textId="77777777" w:rsidR="0030298E" w:rsidRDefault="0030298E" w:rsidP="0030298E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76E8" w14:textId="77777777" w:rsidR="0030298E" w:rsidRPr="006D42D3" w:rsidRDefault="0030298E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58AE" w14:textId="77777777" w:rsidR="0030298E" w:rsidRDefault="0030298E" w:rsidP="0030298E">
            <w:pPr>
              <w:pStyle w:val="Normlny0"/>
              <w:jc w:val="both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E01A" w14:textId="77777777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3DEF" w14:textId="77777777" w:rsidR="0030298E" w:rsidRPr="006D42D3" w:rsidRDefault="0030298E" w:rsidP="0030298E">
            <w:pPr>
              <w:pStyle w:val="Normlny0"/>
              <w:jc w:val="both"/>
              <w:rPr>
                <w:sz w:val="18"/>
                <w:szCs w:val="18"/>
              </w:rPr>
            </w:pPr>
          </w:p>
        </w:tc>
      </w:tr>
      <w:tr w:rsidR="0030298E" w:rsidRPr="006D42D3" w14:paraId="6D7810E5" w14:textId="77777777" w:rsidTr="00573CB6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269C" w14:textId="77777777" w:rsidR="0030298E" w:rsidRDefault="0030298E" w:rsidP="0030298E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Č: 7</w:t>
            </w:r>
          </w:p>
          <w:p w14:paraId="60FD268D" w14:textId="5B930CBC" w:rsidR="0030298E" w:rsidRDefault="0030298E" w:rsidP="0030298E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 1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2106" w14:textId="77777777" w:rsidR="0030298E" w:rsidRPr="00D97AFB" w:rsidRDefault="0030298E" w:rsidP="0030298E">
            <w:pPr>
              <w:adjustRightInd w:val="0"/>
              <w:jc w:val="both"/>
              <w:rPr>
                <w:sz w:val="18"/>
                <w:szCs w:val="18"/>
              </w:rPr>
            </w:pPr>
            <w:r w:rsidRPr="00D97AFB">
              <w:rPr>
                <w:sz w:val="18"/>
                <w:szCs w:val="18"/>
              </w:rPr>
              <w:t>Vykonávanie</w:t>
            </w:r>
          </w:p>
          <w:p w14:paraId="6ABCDD24" w14:textId="2CE73D1D" w:rsidR="0030298E" w:rsidRPr="007F233F" w:rsidRDefault="0030298E" w:rsidP="0030298E">
            <w:pPr>
              <w:adjustRightInd w:val="0"/>
              <w:jc w:val="both"/>
              <w:rPr>
                <w:sz w:val="18"/>
                <w:szCs w:val="18"/>
              </w:rPr>
            </w:pPr>
            <w:r w:rsidRPr="00D97AFB">
              <w:rPr>
                <w:sz w:val="18"/>
                <w:szCs w:val="18"/>
              </w:rPr>
              <w:t>Členské štáty prijmú potrebné kroky na dosiahnutie súladu s ustanoveniami tohto rámcového rozhodnutia týkajúcimi sa pro</w:t>
            </w:r>
            <w:r>
              <w:rPr>
                <w:sz w:val="18"/>
                <w:szCs w:val="18"/>
              </w:rPr>
              <w:t>filov DNA do 30. novembra 2013.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99D3" w14:textId="2C7ADBD2" w:rsidR="0030298E" w:rsidRDefault="0030298E" w:rsidP="0030298E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1522" w14:textId="16A01316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zákon 417/2002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9F41" w14:textId="3232D4BF" w:rsidR="0030298E" w:rsidRPr="006D42D3" w:rsidRDefault="0030298E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 9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5BA6" w14:textId="1774F0A9" w:rsidR="0030298E" w:rsidRDefault="0030298E" w:rsidP="0030298E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  <w:r w:rsidRPr="00FF2BDC">
              <w:rPr>
                <w:sz w:val="18"/>
                <w:szCs w:val="18"/>
              </w:rPr>
              <w:t>Tento zákon nadobúda účinnosť 1. januára 2003.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E3BE" w14:textId="0AA2C71F" w:rsidR="0030298E" w:rsidRPr="006D42D3" w:rsidRDefault="0030298E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D435" w14:textId="77777777" w:rsidR="0030298E" w:rsidRDefault="0030298E" w:rsidP="0030298E">
            <w:pPr>
              <w:pStyle w:val="Normlny0"/>
              <w:jc w:val="both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E267" w14:textId="77777777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GP - N</w:t>
            </w:r>
          </w:p>
          <w:p w14:paraId="09E1A31D" w14:textId="77777777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494E" w14:textId="77777777" w:rsidR="0030298E" w:rsidRPr="006D42D3" w:rsidRDefault="0030298E" w:rsidP="0030298E">
            <w:pPr>
              <w:pStyle w:val="Normlny0"/>
              <w:jc w:val="both"/>
              <w:rPr>
                <w:sz w:val="18"/>
                <w:szCs w:val="18"/>
              </w:rPr>
            </w:pPr>
          </w:p>
        </w:tc>
      </w:tr>
      <w:tr w:rsidR="0030298E" w:rsidRPr="006D42D3" w14:paraId="67693B63" w14:textId="77777777" w:rsidTr="008979B4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2920" w14:textId="7D05AD47" w:rsidR="0030298E" w:rsidRDefault="0030298E" w:rsidP="0030298E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 2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A42A" w14:textId="45BFAF61" w:rsidR="0030298E" w:rsidRPr="007F233F" w:rsidRDefault="0030298E" w:rsidP="0030298E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</w:t>
            </w:r>
            <w:r w:rsidRPr="00D97AFB">
              <w:rPr>
                <w:sz w:val="18"/>
                <w:szCs w:val="18"/>
              </w:rPr>
              <w:t>lenské štáty prijmú potrebné kroky na dosiahnutie súladu s ustanoveniami tohto rámcového rozhodnutia týkajúcimi sa daktyloskopických údajov do 30. novembra 2015.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BCB2" w14:textId="12C156C7" w:rsidR="0030298E" w:rsidRDefault="0030298E" w:rsidP="0030298E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BF8D" w14:textId="6825C815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návrh zákona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3142" w14:textId="50D57250" w:rsidR="0030298E" w:rsidRPr="006D42D3" w:rsidRDefault="0030298E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Č: V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6AD3" w14:textId="3B6B463B" w:rsidR="0030298E" w:rsidRDefault="0030298E" w:rsidP="0030298E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  <w:r w:rsidRPr="00FF2BDC">
              <w:rPr>
                <w:sz w:val="18"/>
                <w:szCs w:val="18"/>
              </w:rPr>
              <w:t>Tento zákon nadobúda účinnosť 12. decembra 2024 okrem čl. I piateho bodu § 69gf ods. 6 písm. f), ktorý nadobúda účinnosť 12. júna 2027.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DCD3" w14:textId="216C6508" w:rsidR="0030298E" w:rsidRPr="006D42D3" w:rsidRDefault="0030298E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638A8" w14:textId="77777777" w:rsidR="0030298E" w:rsidRDefault="0030298E" w:rsidP="0030298E">
            <w:pPr>
              <w:pStyle w:val="Normlny0"/>
              <w:jc w:val="both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BAFB" w14:textId="77777777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GP - N</w:t>
            </w:r>
          </w:p>
          <w:p w14:paraId="78D87319" w14:textId="77777777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7FD8" w14:textId="77777777" w:rsidR="0030298E" w:rsidRPr="006D42D3" w:rsidRDefault="0030298E" w:rsidP="0030298E">
            <w:pPr>
              <w:pStyle w:val="Normlny0"/>
              <w:jc w:val="both"/>
              <w:rPr>
                <w:sz w:val="18"/>
                <w:szCs w:val="18"/>
              </w:rPr>
            </w:pPr>
          </w:p>
        </w:tc>
      </w:tr>
      <w:tr w:rsidR="0030298E" w:rsidRPr="006D42D3" w14:paraId="161E6617" w14:textId="77777777" w:rsidTr="00573CB6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B65A" w14:textId="5AE9CF1C" w:rsidR="0030298E" w:rsidRDefault="0030298E" w:rsidP="0030298E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 3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4661" w14:textId="0403B396" w:rsidR="0030298E" w:rsidRPr="007F233F" w:rsidRDefault="0030298E" w:rsidP="0030298E">
            <w:pPr>
              <w:adjustRightInd w:val="0"/>
              <w:jc w:val="both"/>
              <w:rPr>
                <w:sz w:val="18"/>
                <w:szCs w:val="18"/>
              </w:rPr>
            </w:pPr>
            <w:r w:rsidRPr="00D97AFB">
              <w:rPr>
                <w:sz w:val="18"/>
                <w:szCs w:val="18"/>
              </w:rPr>
              <w:t>Členské štáty zašlú Generálnemu sekretariátu Rady a Komisii znenie ustanovení, ktorými transponujú do svojho vnútroštátneho práva povinnosti, ktoré sa im ukladajú týmto rámcovým rozhodnutím do 30. mája 2016.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CD1C" w14:textId="02443B4F" w:rsidR="0030298E" w:rsidRDefault="0030298E" w:rsidP="0030298E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64CA" w14:textId="30761C29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zákon 575/2001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4AC3" w14:textId="77777777" w:rsidR="0030298E" w:rsidRDefault="0030298E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 35</w:t>
            </w:r>
          </w:p>
          <w:p w14:paraId="7E2A8D5E" w14:textId="491E4AF6" w:rsidR="0030298E" w:rsidRPr="006D42D3" w:rsidRDefault="0030298E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 7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563F" w14:textId="0C80FDF8" w:rsidR="0030298E" w:rsidRDefault="0030298E" w:rsidP="0030298E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  <w:r w:rsidRPr="00584859">
              <w:rPr>
                <w:rFonts w:eastAsiaTheme="minorHAnsi"/>
                <w:sz w:val="18"/>
                <w:szCs w:val="18"/>
              </w:rPr>
              <w:t>Ministerstvá a ostatné ústredné orgány štátnej správy v rozsahu vymedzenej pôsobnosti plnia voči orgánom Európskej únie informačnú a oznamovaciu povinnosť, ktorá im vyplýva z právne záväzných aktov týchto orgánov.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758C" w14:textId="6B944790" w:rsidR="0030298E" w:rsidRPr="006D42D3" w:rsidRDefault="0030298E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3A5A" w14:textId="77777777" w:rsidR="0030298E" w:rsidRDefault="0030298E" w:rsidP="0030298E">
            <w:pPr>
              <w:pStyle w:val="Normlny0"/>
              <w:jc w:val="both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6C6F" w14:textId="77777777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GP - N</w:t>
            </w:r>
          </w:p>
          <w:p w14:paraId="088454E8" w14:textId="77777777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0353" w14:textId="77777777" w:rsidR="0030298E" w:rsidRPr="006D42D3" w:rsidRDefault="0030298E" w:rsidP="0030298E">
            <w:pPr>
              <w:pStyle w:val="Normlny0"/>
              <w:jc w:val="both"/>
              <w:rPr>
                <w:sz w:val="18"/>
                <w:szCs w:val="18"/>
              </w:rPr>
            </w:pPr>
          </w:p>
        </w:tc>
      </w:tr>
      <w:tr w:rsidR="0030298E" w:rsidRPr="006D42D3" w14:paraId="149F6CCF" w14:textId="77777777" w:rsidTr="00573CB6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1974" w14:textId="171F6E77" w:rsidR="0030298E" w:rsidRDefault="0030298E" w:rsidP="0030298E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 4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7339" w14:textId="2F0E19FA" w:rsidR="0030298E" w:rsidRPr="007F233F" w:rsidRDefault="0030298E" w:rsidP="0030298E">
            <w:pPr>
              <w:adjustRightInd w:val="0"/>
              <w:jc w:val="both"/>
              <w:rPr>
                <w:sz w:val="18"/>
                <w:szCs w:val="18"/>
              </w:rPr>
            </w:pPr>
            <w:r w:rsidRPr="00D97AFB">
              <w:rPr>
                <w:sz w:val="18"/>
                <w:szCs w:val="18"/>
              </w:rPr>
              <w:t>Na základe informácií uvedených v odseku 3 a iných informácií, ktoré na požiadanie poskytnú členské štáty, Komisia predloží Rade do 1. júla 2018 správu o vykonávaní a uplatňovaní tohto rámcového rozhodnutia.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23C0" w14:textId="1F734153" w:rsidR="0030298E" w:rsidRDefault="0030298E" w:rsidP="0030298E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 a.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78FC" w14:textId="77777777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1551" w14:textId="77777777" w:rsidR="0030298E" w:rsidRPr="006D42D3" w:rsidRDefault="0030298E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9FFD" w14:textId="77777777" w:rsidR="0030298E" w:rsidRDefault="0030298E" w:rsidP="0030298E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8566" w14:textId="77777777" w:rsidR="0030298E" w:rsidRPr="006D42D3" w:rsidRDefault="0030298E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87C0" w14:textId="77777777" w:rsidR="0030298E" w:rsidRDefault="0030298E" w:rsidP="0030298E">
            <w:pPr>
              <w:pStyle w:val="Normlny0"/>
              <w:jc w:val="both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A798" w14:textId="77777777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39B4" w14:textId="77777777" w:rsidR="0030298E" w:rsidRPr="006D42D3" w:rsidRDefault="0030298E" w:rsidP="0030298E">
            <w:pPr>
              <w:pStyle w:val="Normlny0"/>
              <w:jc w:val="both"/>
              <w:rPr>
                <w:sz w:val="18"/>
                <w:szCs w:val="18"/>
              </w:rPr>
            </w:pPr>
          </w:p>
        </w:tc>
      </w:tr>
      <w:tr w:rsidR="0030298E" w:rsidRPr="006D42D3" w14:paraId="26F1EED7" w14:textId="77777777" w:rsidTr="00573CB6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A2D2" w14:textId="04965DB5" w:rsidR="0030298E" w:rsidRDefault="0030298E" w:rsidP="0030298E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O: 5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4BF9" w14:textId="6125A95F" w:rsidR="0030298E" w:rsidRPr="007F233F" w:rsidRDefault="0030298E" w:rsidP="0030298E">
            <w:pPr>
              <w:adjustRightInd w:val="0"/>
              <w:jc w:val="both"/>
              <w:rPr>
                <w:sz w:val="18"/>
                <w:szCs w:val="18"/>
              </w:rPr>
            </w:pPr>
            <w:r w:rsidRPr="00D97AFB">
              <w:rPr>
                <w:sz w:val="18"/>
                <w:szCs w:val="18"/>
              </w:rPr>
              <w:t>Rada do konca roku 2018 posúdi, do akej miery dosiahli členské štáty súlad s týmto rámcovým rozhodnutím.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68B3" w14:textId="2B31990A" w:rsidR="0030298E" w:rsidRDefault="0030298E" w:rsidP="0030298E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 a.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5B51" w14:textId="77777777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066B" w14:textId="77777777" w:rsidR="0030298E" w:rsidRPr="006D42D3" w:rsidRDefault="0030298E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2876" w14:textId="77777777" w:rsidR="0030298E" w:rsidRDefault="0030298E" w:rsidP="0030298E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1ECB" w14:textId="77777777" w:rsidR="0030298E" w:rsidRPr="006D42D3" w:rsidRDefault="0030298E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291E" w14:textId="77777777" w:rsidR="0030298E" w:rsidRDefault="0030298E" w:rsidP="0030298E">
            <w:pPr>
              <w:pStyle w:val="Normlny0"/>
              <w:jc w:val="both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0F6F" w14:textId="77777777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DD41" w14:textId="77777777" w:rsidR="0030298E" w:rsidRPr="006D42D3" w:rsidRDefault="0030298E" w:rsidP="0030298E">
            <w:pPr>
              <w:pStyle w:val="Normlny0"/>
              <w:jc w:val="both"/>
              <w:rPr>
                <w:sz w:val="18"/>
                <w:szCs w:val="18"/>
              </w:rPr>
            </w:pPr>
          </w:p>
        </w:tc>
      </w:tr>
      <w:tr w:rsidR="0030298E" w:rsidRPr="006D42D3" w14:paraId="797214F0" w14:textId="77777777" w:rsidTr="00573CB6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BE0F" w14:textId="6E60E94D" w:rsidR="0030298E" w:rsidRDefault="0030298E" w:rsidP="0030298E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Č: 8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58B2" w14:textId="77777777" w:rsidR="0030298E" w:rsidRPr="00FC056D" w:rsidRDefault="0030298E" w:rsidP="0030298E">
            <w:pPr>
              <w:adjustRightInd w:val="0"/>
              <w:jc w:val="both"/>
              <w:rPr>
                <w:sz w:val="18"/>
                <w:szCs w:val="18"/>
              </w:rPr>
            </w:pPr>
            <w:r w:rsidRPr="00FC056D">
              <w:rPr>
                <w:sz w:val="18"/>
                <w:szCs w:val="18"/>
              </w:rPr>
              <w:t>Nadobudnutie účinnosti</w:t>
            </w:r>
          </w:p>
          <w:p w14:paraId="62351745" w14:textId="648DAB2F" w:rsidR="0030298E" w:rsidRPr="007F233F" w:rsidRDefault="0030298E" w:rsidP="0030298E">
            <w:pPr>
              <w:adjustRightInd w:val="0"/>
              <w:jc w:val="both"/>
              <w:rPr>
                <w:sz w:val="18"/>
                <w:szCs w:val="18"/>
              </w:rPr>
            </w:pPr>
            <w:r w:rsidRPr="00FC056D">
              <w:rPr>
                <w:sz w:val="18"/>
                <w:szCs w:val="18"/>
              </w:rPr>
              <w:t>Toto rámcové rozhodnutie nadobúda účinnosť dvadsiatym dňom po jeho uverejnení v Úradnom vestníku Európskej únie.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9965" w14:textId="5D5BF622" w:rsidR="0030298E" w:rsidRDefault="0030298E" w:rsidP="0030298E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 a.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7DAC" w14:textId="77777777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225A" w14:textId="77777777" w:rsidR="0030298E" w:rsidRPr="006D42D3" w:rsidRDefault="0030298E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9BA1" w14:textId="77777777" w:rsidR="0030298E" w:rsidRDefault="0030298E" w:rsidP="0030298E">
            <w:pPr>
              <w:tabs>
                <w:tab w:val="left" w:pos="1134"/>
              </w:tabs>
              <w:autoSpaceDE/>
              <w:autoSpaceDN/>
              <w:jc w:val="both"/>
              <w:rPr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4D87" w14:textId="77777777" w:rsidR="0030298E" w:rsidRPr="006D42D3" w:rsidRDefault="0030298E" w:rsidP="0030298E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E5F2" w14:textId="77777777" w:rsidR="0030298E" w:rsidRDefault="0030298E" w:rsidP="0030298E">
            <w:pPr>
              <w:pStyle w:val="Normlny0"/>
              <w:jc w:val="both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4DB4" w14:textId="77777777" w:rsidR="0030298E" w:rsidRDefault="0030298E" w:rsidP="0030298E">
            <w:pPr>
              <w:pStyle w:val="Normlny0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D599" w14:textId="77777777" w:rsidR="0030298E" w:rsidRPr="006D42D3" w:rsidRDefault="0030298E" w:rsidP="0030298E">
            <w:pPr>
              <w:pStyle w:val="Normlny0"/>
              <w:jc w:val="both"/>
              <w:rPr>
                <w:sz w:val="18"/>
                <w:szCs w:val="18"/>
              </w:rPr>
            </w:pPr>
          </w:p>
        </w:tc>
      </w:tr>
    </w:tbl>
    <w:p w14:paraId="4EF98340" w14:textId="77777777" w:rsidR="00D7339B" w:rsidRDefault="00D7339B" w:rsidP="00491FA4">
      <w:pPr>
        <w:rPr>
          <w:sz w:val="20"/>
          <w:szCs w:val="20"/>
        </w:rPr>
      </w:pPr>
    </w:p>
    <w:p w14:paraId="7A029C11" w14:textId="5C233D74" w:rsidR="00491FA4" w:rsidRPr="006D42D3" w:rsidRDefault="00491FA4" w:rsidP="00491FA4">
      <w:pPr>
        <w:rPr>
          <w:sz w:val="20"/>
          <w:szCs w:val="20"/>
        </w:rPr>
      </w:pPr>
      <w:r w:rsidRPr="006D42D3">
        <w:rPr>
          <w:sz w:val="20"/>
          <w:szCs w:val="20"/>
        </w:rPr>
        <w:t>LEGENDA:</w:t>
      </w:r>
    </w:p>
    <w:p w14:paraId="512A268B" w14:textId="77777777" w:rsidR="00491FA4" w:rsidRPr="006D42D3" w:rsidRDefault="00491FA4" w:rsidP="00491FA4">
      <w:pPr>
        <w:rPr>
          <w:sz w:val="20"/>
          <w:szCs w:val="20"/>
        </w:rPr>
      </w:pPr>
      <w:r w:rsidRPr="006D42D3">
        <w:rPr>
          <w:sz w:val="20"/>
          <w:szCs w:val="20"/>
        </w:rPr>
        <w:t>V stĺpci (1):</w:t>
      </w:r>
      <w:r w:rsidRPr="006D42D3">
        <w:rPr>
          <w:sz w:val="20"/>
          <w:szCs w:val="20"/>
        </w:rPr>
        <w:tab/>
      </w:r>
      <w:r w:rsidRPr="006D42D3">
        <w:rPr>
          <w:sz w:val="20"/>
          <w:szCs w:val="20"/>
        </w:rPr>
        <w:tab/>
      </w:r>
      <w:r w:rsidRPr="006D42D3">
        <w:rPr>
          <w:sz w:val="20"/>
          <w:szCs w:val="20"/>
        </w:rPr>
        <w:tab/>
        <w:t>V stĺpci (3):</w:t>
      </w:r>
      <w:r w:rsidRPr="006D42D3">
        <w:rPr>
          <w:sz w:val="20"/>
          <w:szCs w:val="20"/>
        </w:rPr>
        <w:tab/>
      </w:r>
      <w:r w:rsidRPr="006D42D3">
        <w:rPr>
          <w:sz w:val="20"/>
          <w:szCs w:val="20"/>
        </w:rPr>
        <w:tab/>
      </w:r>
      <w:r w:rsidRPr="006D42D3">
        <w:rPr>
          <w:sz w:val="20"/>
          <w:szCs w:val="20"/>
        </w:rPr>
        <w:tab/>
      </w:r>
      <w:r w:rsidRPr="006D42D3">
        <w:rPr>
          <w:sz w:val="20"/>
          <w:szCs w:val="20"/>
        </w:rPr>
        <w:tab/>
      </w:r>
      <w:r w:rsidRPr="006D42D3">
        <w:rPr>
          <w:sz w:val="20"/>
          <w:szCs w:val="20"/>
        </w:rPr>
        <w:tab/>
        <w:t>V stĺpci (5):</w:t>
      </w:r>
      <w:r w:rsidRPr="006D42D3">
        <w:rPr>
          <w:sz w:val="20"/>
          <w:szCs w:val="20"/>
        </w:rPr>
        <w:tab/>
      </w:r>
      <w:r w:rsidRPr="006D42D3">
        <w:rPr>
          <w:sz w:val="20"/>
          <w:szCs w:val="20"/>
        </w:rPr>
        <w:tab/>
        <w:t>V stĺpci (7):</w:t>
      </w:r>
    </w:p>
    <w:p w14:paraId="591591C3" w14:textId="77777777" w:rsidR="00491FA4" w:rsidRPr="006D42D3" w:rsidRDefault="00491FA4" w:rsidP="00491FA4">
      <w:pPr>
        <w:rPr>
          <w:sz w:val="20"/>
          <w:szCs w:val="20"/>
        </w:rPr>
      </w:pPr>
      <w:r w:rsidRPr="006D42D3">
        <w:rPr>
          <w:sz w:val="20"/>
          <w:szCs w:val="20"/>
        </w:rPr>
        <w:t>Č – článok</w:t>
      </w:r>
      <w:r w:rsidRPr="006D42D3">
        <w:rPr>
          <w:sz w:val="20"/>
          <w:szCs w:val="20"/>
        </w:rPr>
        <w:tab/>
      </w:r>
      <w:r w:rsidRPr="006D42D3">
        <w:rPr>
          <w:sz w:val="20"/>
          <w:szCs w:val="20"/>
        </w:rPr>
        <w:tab/>
      </w:r>
      <w:r w:rsidRPr="006D42D3">
        <w:rPr>
          <w:sz w:val="20"/>
          <w:szCs w:val="20"/>
        </w:rPr>
        <w:tab/>
        <w:t>N – bežná transpozícia</w:t>
      </w:r>
      <w:r w:rsidRPr="006D42D3">
        <w:rPr>
          <w:sz w:val="20"/>
          <w:szCs w:val="20"/>
        </w:rPr>
        <w:tab/>
      </w:r>
      <w:r w:rsidRPr="006D42D3">
        <w:rPr>
          <w:sz w:val="20"/>
          <w:szCs w:val="20"/>
        </w:rPr>
        <w:tab/>
      </w:r>
      <w:r w:rsidRPr="006D42D3">
        <w:rPr>
          <w:sz w:val="20"/>
          <w:szCs w:val="20"/>
        </w:rPr>
        <w:tab/>
      </w:r>
      <w:r w:rsidRPr="006D42D3">
        <w:rPr>
          <w:sz w:val="20"/>
          <w:szCs w:val="20"/>
        </w:rPr>
        <w:tab/>
        <w:t>Č – článok</w:t>
      </w:r>
      <w:r w:rsidRPr="006D42D3">
        <w:rPr>
          <w:sz w:val="20"/>
          <w:szCs w:val="20"/>
        </w:rPr>
        <w:tab/>
      </w:r>
      <w:r w:rsidRPr="006D42D3">
        <w:rPr>
          <w:sz w:val="20"/>
          <w:szCs w:val="20"/>
        </w:rPr>
        <w:tab/>
        <w:t>Ú – úplná zhoda</w:t>
      </w:r>
    </w:p>
    <w:p w14:paraId="2B85DBEE" w14:textId="77777777" w:rsidR="00491FA4" w:rsidRPr="006D42D3" w:rsidRDefault="00491FA4" w:rsidP="00491FA4">
      <w:pPr>
        <w:rPr>
          <w:sz w:val="20"/>
          <w:szCs w:val="20"/>
        </w:rPr>
      </w:pPr>
      <w:r w:rsidRPr="006D42D3">
        <w:rPr>
          <w:sz w:val="20"/>
          <w:szCs w:val="20"/>
        </w:rPr>
        <w:t>O - odsek</w:t>
      </w:r>
      <w:r w:rsidRPr="006D42D3">
        <w:rPr>
          <w:sz w:val="20"/>
          <w:szCs w:val="20"/>
        </w:rPr>
        <w:tab/>
      </w:r>
      <w:r w:rsidRPr="006D42D3">
        <w:rPr>
          <w:sz w:val="20"/>
          <w:szCs w:val="20"/>
        </w:rPr>
        <w:tab/>
      </w:r>
      <w:r w:rsidRPr="006D42D3">
        <w:rPr>
          <w:sz w:val="20"/>
          <w:szCs w:val="20"/>
        </w:rPr>
        <w:tab/>
        <w:t>O – transpozícia s možnosťou voľby</w:t>
      </w:r>
      <w:r w:rsidRPr="006D42D3">
        <w:rPr>
          <w:sz w:val="20"/>
          <w:szCs w:val="20"/>
        </w:rPr>
        <w:tab/>
      </w:r>
      <w:r w:rsidRPr="006D42D3">
        <w:rPr>
          <w:sz w:val="20"/>
          <w:szCs w:val="20"/>
        </w:rPr>
        <w:tab/>
        <w:t>§ - paragraf</w:t>
      </w:r>
      <w:r w:rsidRPr="006D42D3">
        <w:rPr>
          <w:sz w:val="20"/>
          <w:szCs w:val="20"/>
        </w:rPr>
        <w:tab/>
      </w:r>
      <w:r w:rsidRPr="006D42D3">
        <w:rPr>
          <w:sz w:val="20"/>
          <w:szCs w:val="20"/>
        </w:rPr>
        <w:tab/>
        <w:t>Č – čiastočná zhoda</w:t>
      </w:r>
    </w:p>
    <w:p w14:paraId="4952F720" w14:textId="77777777" w:rsidR="00491FA4" w:rsidRPr="006D42D3" w:rsidRDefault="00491FA4" w:rsidP="00491FA4">
      <w:pPr>
        <w:rPr>
          <w:sz w:val="20"/>
          <w:szCs w:val="20"/>
        </w:rPr>
      </w:pPr>
      <w:r w:rsidRPr="006D42D3">
        <w:rPr>
          <w:sz w:val="20"/>
          <w:szCs w:val="20"/>
        </w:rPr>
        <w:t xml:space="preserve">V – veta              </w:t>
      </w:r>
      <w:r w:rsidRPr="006D42D3">
        <w:rPr>
          <w:sz w:val="20"/>
          <w:szCs w:val="20"/>
        </w:rPr>
        <w:tab/>
      </w:r>
      <w:r w:rsidRPr="006D42D3">
        <w:rPr>
          <w:sz w:val="20"/>
          <w:szCs w:val="20"/>
        </w:rPr>
        <w:tab/>
      </w:r>
      <w:r w:rsidRPr="006D42D3">
        <w:rPr>
          <w:sz w:val="20"/>
          <w:szCs w:val="20"/>
        </w:rPr>
        <w:tab/>
        <w:t>D – transpozícia podľa úvahy (dobrovoľná)</w:t>
      </w:r>
      <w:r w:rsidRPr="006D42D3">
        <w:rPr>
          <w:sz w:val="20"/>
          <w:szCs w:val="20"/>
        </w:rPr>
        <w:tab/>
      </w:r>
      <w:r w:rsidRPr="006D42D3">
        <w:rPr>
          <w:sz w:val="20"/>
          <w:szCs w:val="20"/>
        </w:rPr>
        <w:tab/>
        <w:t>O – odsek</w:t>
      </w:r>
      <w:r w:rsidRPr="006D42D3">
        <w:rPr>
          <w:sz w:val="20"/>
          <w:szCs w:val="20"/>
        </w:rPr>
        <w:tab/>
      </w:r>
      <w:r w:rsidRPr="006D42D3">
        <w:rPr>
          <w:sz w:val="20"/>
          <w:szCs w:val="20"/>
        </w:rPr>
        <w:tab/>
        <w:t>Ž – žiadna zhoda (ak nebola dosiahnutá ani čast. ani úplná</w:t>
      </w:r>
    </w:p>
    <w:p w14:paraId="0EDF7346" w14:textId="77777777" w:rsidR="00491FA4" w:rsidRPr="006D42D3" w:rsidRDefault="00491FA4" w:rsidP="00491FA4">
      <w:pPr>
        <w:rPr>
          <w:sz w:val="20"/>
          <w:szCs w:val="20"/>
        </w:rPr>
      </w:pPr>
      <w:r w:rsidRPr="006D42D3">
        <w:rPr>
          <w:sz w:val="20"/>
          <w:szCs w:val="20"/>
        </w:rPr>
        <w:t xml:space="preserve">P – písmeno          </w:t>
      </w:r>
      <w:r w:rsidRPr="006D42D3">
        <w:rPr>
          <w:sz w:val="20"/>
          <w:szCs w:val="20"/>
        </w:rPr>
        <w:tab/>
      </w:r>
      <w:r w:rsidRPr="006D42D3">
        <w:rPr>
          <w:sz w:val="20"/>
          <w:szCs w:val="20"/>
        </w:rPr>
        <w:tab/>
        <w:t>n.a. – transpozícia sa neuskutočňuje</w:t>
      </w:r>
      <w:r w:rsidRPr="006D42D3">
        <w:rPr>
          <w:sz w:val="20"/>
          <w:szCs w:val="20"/>
        </w:rPr>
        <w:tab/>
      </w:r>
      <w:r w:rsidRPr="006D42D3">
        <w:rPr>
          <w:sz w:val="20"/>
          <w:szCs w:val="20"/>
        </w:rPr>
        <w:tab/>
        <w:t>V – veta</w:t>
      </w:r>
      <w:r w:rsidRPr="006D42D3">
        <w:rPr>
          <w:sz w:val="20"/>
          <w:szCs w:val="20"/>
        </w:rPr>
        <w:tab/>
      </w:r>
      <w:r w:rsidRPr="006D42D3">
        <w:rPr>
          <w:sz w:val="20"/>
          <w:szCs w:val="20"/>
        </w:rPr>
        <w:tab/>
        <w:t xml:space="preserve">       </w:t>
      </w:r>
      <w:r w:rsidRPr="006D42D3">
        <w:rPr>
          <w:sz w:val="20"/>
          <w:szCs w:val="20"/>
        </w:rPr>
        <w:tab/>
        <w:t xml:space="preserve">       alebo k prebratiu dôjde v budúcnosti)</w:t>
      </w:r>
    </w:p>
    <w:p w14:paraId="5841F7DD" w14:textId="3D354A61" w:rsidR="00491FA4" w:rsidRPr="006D42D3" w:rsidRDefault="00491FA4" w:rsidP="00491FA4">
      <w:pPr>
        <w:ind w:left="9180" w:hanging="2100"/>
        <w:rPr>
          <w:sz w:val="20"/>
          <w:szCs w:val="20"/>
        </w:rPr>
      </w:pPr>
      <w:r w:rsidRPr="006D42D3">
        <w:rPr>
          <w:sz w:val="20"/>
          <w:szCs w:val="20"/>
        </w:rPr>
        <w:t>P – písmeno (číslo)</w:t>
      </w:r>
      <w:r w:rsidRPr="006D42D3">
        <w:rPr>
          <w:sz w:val="20"/>
          <w:szCs w:val="20"/>
        </w:rPr>
        <w:tab/>
        <w:t>n.a. – neaplikovateľnosť (ak sa ustanovenie smernice netýka SR alebo nie je potrebné ho prebrať)</w:t>
      </w:r>
    </w:p>
    <w:p w14:paraId="75CEB8D1" w14:textId="77777777" w:rsidR="00491FA4" w:rsidRPr="006D42D3" w:rsidRDefault="00491FA4" w:rsidP="00491FA4">
      <w:pPr>
        <w:rPr>
          <w:rFonts w:ascii="Calibri" w:hAnsi="Calibri"/>
          <w:sz w:val="22"/>
          <w:szCs w:val="22"/>
        </w:rPr>
      </w:pPr>
      <w:r w:rsidRPr="006D42D3">
        <w:rPr>
          <w:sz w:val="20"/>
          <w:szCs w:val="20"/>
        </w:rPr>
        <w:t xml:space="preserve">V stĺpci (9): </w:t>
      </w:r>
      <w:r w:rsidRPr="006D42D3">
        <w:rPr>
          <w:sz w:val="20"/>
          <w:szCs w:val="20"/>
        </w:rPr>
        <w:tab/>
      </w:r>
      <w:r w:rsidRPr="006D42D3">
        <w:rPr>
          <w:sz w:val="20"/>
          <w:szCs w:val="20"/>
        </w:rPr>
        <w:tab/>
      </w:r>
      <w:r w:rsidRPr="006D42D3">
        <w:rPr>
          <w:sz w:val="20"/>
          <w:szCs w:val="20"/>
        </w:rPr>
        <w:tab/>
      </w:r>
      <w:r w:rsidRPr="006D42D3">
        <w:rPr>
          <w:sz w:val="20"/>
          <w:szCs w:val="20"/>
        </w:rPr>
        <w:tab/>
      </w:r>
      <w:r w:rsidRPr="006D42D3">
        <w:rPr>
          <w:sz w:val="20"/>
          <w:szCs w:val="20"/>
        </w:rPr>
        <w:tab/>
      </w:r>
      <w:r w:rsidRPr="006D42D3">
        <w:rPr>
          <w:sz w:val="20"/>
          <w:szCs w:val="20"/>
        </w:rPr>
        <w:tab/>
      </w:r>
      <w:r w:rsidRPr="006D42D3">
        <w:rPr>
          <w:sz w:val="20"/>
          <w:szCs w:val="20"/>
        </w:rPr>
        <w:tab/>
      </w:r>
      <w:r w:rsidRPr="006D42D3">
        <w:rPr>
          <w:sz w:val="20"/>
          <w:szCs w:val="20"/>
        </w:rPr>
        <w:tab/>
      </w:r>
      <w:r w:rsidRPr="006D42D3">
        <w:rPr>
          <w:sz w:val="20"/>
          <w:szCs w:val="20"/>
        </w:rPr>
        <w:tab/>
        <w:t>*Vyjadrenie k opodstatnenosti goldplatingu a jeho odôvodnenie</w:t>
      </w:r>
      <w:r w:rsidRPr="006D42D3">
        <w:t>:</w:t>
      </w:r>
    </w:p>
    <w:p w14:paraId="16951A79" w14:textId="77777777" w:rsidR="00491FA4" w:rsidRPr="006D42D3" w:rsidRDefault="00491FA4" w:rsidP="00491FA4">
      <w:pPr>
        <w:rPr>
          <w:sz w:val="20"/>
          <w:szCs w:val="20"/>
        </w:rPr>
      </w:pPr>
      <w:r w:rsidRPr="006D42D3">
        <w:rPr>
          <w:sz w:val="20"/>
          <w:szCs w:val="20"/>
        </w:rPr>
        <w:t xml:space="preserve">- GP – A a) až g): goldplating je identifikovaný, </w:t>
      </w:r>
    </w:p>
    <w:p w14:paraId="1F7FAD58" w14:textId="40732FCC" w:rsidR="0023008A" w:rsidRPr="006D42D3" w:rsidRDefault="00491FA4" w:rsidP="00491FA4">
      <w:pPr>
        <w:pStyle w:val="Default"/>
        <w:ind w:left="7080" w:hanging="7080"/>
        <w:rPr>
          <w:i/>
          <w:iCs/>
          <w:color w:val="auto"/>
          <w:sz w:val="20"/>
          <w:szCs w:val="20"/>
        </w:rPr>
      </w:pPr>
      <w:r w:rsidRPr="006D42D3">
        <w:rPr>
          <w:color w:val="auto"/>
          <w:sz w:val="20"/>
          <w:szCs w:val="20"/>
        </w:rPr>
        <w:t>- GP – N: goldplating nie je identifikovaný.</w:t>
      </w:r>
      <w:r w:rsidRPr="006D42D3">
        <w:rPr>
          <w:color w:val="auto"/>
          <w:sz w:val="20"/>
          <w:szCs w:val="20"/>
        </w:rPr>
        <w:tab/>
      </w:r>
      <w:r w:rsidRPr="006D42D3">
        <w:rPr>
          <w:rFonts w:eastAsia="Times New Roman"/>
          <w:color w:val="auto"/>
          <w:sz w:val="20"/>
          <w:szCs w:val="20"/>
          <w:lang w:eastAsia="sk-SK"/>
        </w:rPr>
        <w:t>Žiadne ustanovenia nie sú nad rámec minimálnych požiadaviek smernice EÚ, naopak, sú v súlade s nimi.</w:t>
      </w:r>
    </w:p>
    <w:sectPr w:rsidR="0023008A" w:rsidRPr="006D42D3" w:rsidSect="00C64FD7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0748E" w14:textId="77777777" w:rsidR="00592DB2" w:rsidRDefault="00592DB2" w:rsidP="001E0FEE">
      <w:r>
        <w:separator/>
      </w:r>
    </w:p>
  </w:endnote>
  <w:endnote w:type="continuationSeparator" w:id="0">
    <w:p w14:paraId="20959477" w14:textId="77777777" w:rsidR="00592DB2" w:rsidRDefault="00592DB2" w:rsidP="001E0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20800167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7235F0E" w14:textId="258712E2" w:rsidR="00144275" w:rsidRPr="00D7339B" w:rsidRDefault="00144275">
        <w:pPr>
          <w:pStyle w:val="Pta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D7339B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7339B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7339B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E31CBF">
          <w:rPr>
            <w:rFonts w:ascii="Times New Roman" w:hAnsi="Times New Roman" w:cs="Times New Roman"/>
            <w:noProof/>
            <w:sz w:val="16"/>
            <w:szCs w:val="16"/>
          </w:rPr>
          <w:t>6</w:t>
        </w:r>
        <w:r w:rsidRPr="00D7339B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DD32F" w14:textId="77777777" w:rsidR="00592DB2" w:rsidRDefault="00592DB2" w:rsidP="001E0FEE">
      <w:r>
        <w:separator/>
      </w:r>
    </w:p>
  </w:footnote>
  <w:footnote w:type="continuationSeparator" w:id="0">
    <w:p w14:paraId="59211925" w14:textId="77777777" w:rsidR="00592DB2" w:rsidRDefault="00592DB2" w:rsidP="001E0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D7C"/>
    <w:multiLevelType w:val="hybridMultilevel"/>
    <w:tmpl w:val="3496DB92"/>
    <w:lvl w:ilvl="0" w:tplc="041B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6E5BC8"/>
    <w:multiLevelType w:val="hybridMultilevel"/>
    <w:tmpl w:val="93A82304"/>
    <w:lvl w:ilvl="0" w:tplc="51662C74">
      <w:start w:val="1"/>
      <w:numFmt w:val="lowerLetter"/>
      <w:lvlText w:val="%1)"/>
      <w:lvlJc w:val="left"/>
      <w:pPr>
        <w:ind w:left="121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38A6ADB"/>
    <w:multiLevelType w:val="hybridMultilevel"/>
    <w:tmpl w:val="C278F8E6"/>
    <w:lvl w:ilvl="0" w:tplc="51662C7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4235D4E"/>
    <w:multiLevelType w:val="hybridMultilevel"/>
    <w:tmpl w:val="A27E4770"/>
    <w:lvl w:ilvl="0" w:tplc="041B0017">
      <w:start w:val="1"/>
      <w:numFmt w:val="lowerLetter"/>
      <w:lvlText w:val="%1)"/>
      <w:lvlJc w:val="left"/>
      <w:pPr>
        <w:ind w:left="1506" w:hanging="360"/>
      </w:pPr>
    </w:lvl>
    <w:lvl w:ilvl="1" w:tplc="041B0019" w:tentative="1">
      <w:start w:val="1"/>
      <w:numFmt w:val="lowerLetter"/>
      <w:lvlText w:val="%2."/>
      <w:lvlJc w:val="left"/>
      <w:pPr>
        <w:ind w:left="2226" w:hanging="360"/>
      </w:pPr>
    </w:lvl>
    <w:lvl w:ilvl="2" w:tplc="041B001B" w:tentative="1">
      <w:start w:val="1"/>
      <w:numFmt w:val="lowerRoman"/>
      <w:lvlText w:val="%3."/>
      <w:lvlJc w:val="right"/>
      <w:pPr>
        <w:ind w:left="2946" w:hanging="180"/>
      </w:pPr>
    </w:lvl>
    <w:lvl w:ilvl="3" w:tplc="041B000F" w:tentative="1">
      <w:start w:val="1"/>
      <w:numFmt w:val="decimal"/>
      <w:lvlText w:val="%4."/>
      <w:lvlJc w:val="left"/>
      <w:pPr>
        <w:ind w:left="3666" w:hanging="360"/>
      </w:pPr>
    </w:lvl>
    <w:lvl w:ilvl="4" w:tplc="041B0019" w:tentative="1">
      <w:start w:val="1"/>
      <w:numFmt w:val="lowerLetter"/>
      <w:lvlText w:val="%5."/>
      <w:lvlJc w:val="left"/>
      <w:pPr>
        <w:ind w:left="4386" w:hanging="360"/>
      </w:pPr>
    </w:lvl>
    <w:lvl w:ilvl="5" w:tplc="041B001B" w:tentative="1">
      <w:start w:val="1"/>
      <w:numFmt w:val="lowerRoman"/>
      <w:lvlText w:val="%6."/>
      <w:lvlJc w:val="right"/>
      <w:pPr>
        <w:ind w:left="5106" w:hanging="180"/>
      </w:pPr>
    </w:lvl>
    <w:lvl w:ilvl="6" w:tplc="041B000F" w:tentative="1">
      <w:start w:val="1"/>
      <w:numFmt w:val="decimal"/>
      <w:lvlText w:val="%7."/>
      <w:lvlJc w:val="left"/>
      <w:pPr>
        <w:ind w:left="5826" w:hanging="360"/>
      </w:pPr>
    </w:lvl>
    <w:lvl w:ilvl="7" w:tplc="041B0019" w:tentative="1">
      <w:start w:val="1"/>
      <w:numFmt w:val="lowerLetter"/>
      <w:lvlText w:val="%8."/>
      <w:lvlJc w:val="left"/>
      <w:pPr>
        <w:ind w:left="6546" w:hanging="360"/>
      </w:pPr>
    </w:lvl>
    <w:lvl w:ilvl="8" w:tplc="041B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4D46B8E"/>
    <w:multiLevelType w:val="hybridMultilevel"/>
    <w:tmpl w:val="0B3AEE1C"/>
    <w:lvl w:ilvl="0" w:tplc="31D04F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C8065B"/>
    <w:multiLevelType w:val="hybridMultilevel"/>
    <w:tmpl w:val="1C5A2A18"/>
    <w:lvl w:ilvl="0" w:tplc="041B0017">
      <w:start w:val="1"/>
      <w:numFmt w:val="lowerLetter"/>
      <w:lvlText w:val="%1)"/>
      <w:lvlJc w:val="left"/>
      <w:pPr>
        <w:ind w:left="2226" w:hanging="360"/>
      </w:pPr>
    </w:lvl>
    <w:lvl w:ilvl="1" w:tplc="041B0019" w:tentative="1">
      <w:start w:val="1"/>
      <w:numFmt w:val="lowerLetter"/>
      <w:lvlText w:val="%2."/>
      <w:lvlJc w:val="left"/>
      <w:pPr>
        <w:ind w:left="2946" w:hanging="360"/>
      </w:pPr>
    </w:lvl>
    <w:lvl w:ilvl="2" w:tplc="041B001B" w:tentative="1">
      <w:start w:val="1"/>
      <w:numFmt w:val="lowerRoman"/>
      <w:lvlText w:val="%3."/>
      <w:lvlJc w:val="right"/>
      <w:pPr>
        <w:ind w:left="3666" w:hanging="180"/>
      </w:pPr>
    </w:lvl>
    <w:lvl w:ilvl="3" w:tplc="041B000F" w:tentative="1">
      <w:start w:val="1"/>
      <w:numFmt w:val="decimal"/>
      <w:lvlText w:val="%4."/>
      <w:lvlJc w:val="left"/>
      <w:pPr>
        <w:ind w:left="4386" w:hanging="360"/>
      </w:pPr>
    </w:lvl>
    <w:lvl w:ilvl="4" w:tplc="041B0019" w:tentative="1">
      <w:start w:val="1"/>
      <w:numFmt w:val="lowerLetter"/>
      <w:lvlText w:val="%5."/>
      <w:lvlJc w:val="left"/>
      <w:pPr>
        <w:ind w:left="5106" w:hanging="360"/>
      </w:pPr>
    </w:lvl>
    <w:lvl w:ilvl="5" w:tplc="041B001B" w:tentative="1">
      <w:start w:val="1"/>
      <w:numFmt w:val="lowerRoman"/>
      <w:lvlText w:val="%6."/>
      <w:lvlJc w:val="right"/>
      <w:pPr>
        <w:ind w:left="5826" w:hanging="180"/>
      </w:pPr>
    </w:lvl>
    <w:lvl w:ilvl="6" w:tplc="041B000F" w:tentative="1">
      <w:start w:val="1"/>
      <w:numFmt w:val="decimal"/>
      <w:lvlText w:val="%7."/>
      <w:lvlJc w:val="left"/>
      <w:pPr>
        <w:ind w:left="6546" w:hanging="360"/>
      </w:pPr>
    </w:lvl>
    <w:lvl w:ilvl="7" w:tplc="041B0019" w:tentative="1">
      <w:start w:val="1"/>
      <w:numFmt w:val="lowerLetter"/>
      <w:lvlText w:val="%8."/>
      <w:lvlJc w:val="left"/>
      <w:pPr>
        <w:ind w:left="7266" w:hanging="360"/>
      </w:pPr>
    </w:lvl>
    <w:lvl w:ilvl="8" w:tplc="041B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6" w15:restartNumberingAfterBreak="0">
    <w:nsid w:val="0B347DFA"/>
    <w:multiLevelType w:val="hybridMultilevel"/>
    <w:tmpl w:val="471668C8"/>
    <w:lvl w:ilvl="0" w:tplc="F7422B8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BAA337E"/>
    <w:multiLevelType w:val="hybridMultilevel"/>
    <w:tmpl w:val="471668C8"/>
    <w:lvl w:ilvl="0" w:tplc="F7422B8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C2C3305"/>
    <w:multiLevelType w:val="hybridMultilevel"/>
    <w:tmpl w:val="5600D2B2"/>
    <w:lvl w:ilvl="0" w:tplc="6B64350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E895EEF"/>
    <w:multiLevelType w:val="hybridMultilevel"/>
    <w:tmpl w:val="78C47D04"/>
    <w:lvl w:ilvl="0" w:tplc="041B0017">
      <w:start w:val="1"/>
      <w:numFmt w:val="lowerLetter"/>
      <w:lvlText w:val="%1)"/>
      <w:lvlJc w:val="left"/>
      <w:pPr>
        <w:ind w:left="1506" w:hanging="360"/>
      </w:pPr>
    </w:lvl>
    <w:lvl w:ilvl="1" w:tplc="041B0019" w:tentative="1">
      <w:start w:val="1"/>
      <w:numFmt w:val="lowerLetter"/>
      <w:lvlText w:val="%2."/>
      <w:lvlJc w:val="left"/>
      <w:pPr>
        <w:ind w:left="2226" w:hanging="360"/>
      </w:pPr>
    </w:lvl>
    <w:lvl w:ilvl="2" w:tplc="041B001B" w:tentative="1">
      <w:start w:val="1"/>
      <w:numFmt w:val="lowerRoman"/>
      <w:lvlText w:val="%3."/>
      <w:lvlJc w:val="right"/>
      <w:pPr>
        <w:ind w:left="2946" w:hanging="180"/>
      </w:pPr>
    </w:lvl>
    <w:lvl w:ilvl="3" w:tplc="041B000F" w:tentative="1">
      <w:start w:val="1"/>
      <w:numFmt w:val="decimal"/>
      <w:lvlText w:val="%4."/>
      <w:lvlJc w:val="left"/>
      <w:pPr>
        <w:ind w:left="3666" w:hanging="360"/>
      </w:pPr>
    </w:lvl>
    <w:lvl w:ilvl="4" w:tplc="041B0019" w:tentative="1">
      <w:start w:val="1"/>
      <w:numFmt w:val="lowerLetter"/>
      <w:lvlText w:val="%5."/>
      <w:lvlJc w:val="left"/>
      <w:pPr>
        <w:ind w:left="4386" w:hanging="360"/>
      </w:pPr>
    </w:lvl>
    <w:lvl w:ilvl="5" w:tplc="041B001B" w:tentative="1">
      <w:start w:val="1"/>
      <w:numFmt w:val="lowerRoman"/>
      <w:lvlText w:val="%6."/>
      <w:lvlJc w:val="right"/>
      <w:pPr>
        <w:ind w:left="5106" w:hanging="180"/>
      </w:pPr>
    </w:lvl>
    <w:lvl w:ilvl="6" w:tplc="041B000F" w:tentative="1">
      <w:start w:val="1"/>
      <w:numFmt w:val="decimal"/>
      <w:lvlText w:val="%7."/>
      <w:lvlJc w:val="left"/>
      <w:pPr>
        <w:ind w:left="5826" w:hanging="360"/>
      </w:pPr>
    </w:lvl>
    <w:lvl w:ilvl="7" w:tplc="041B0019" w:tentative="1">
      <w:start w:val="1"/>
      <w:numFmt w:val="lowerLetter"/>
      <w:lvlText w:val="%8."/>
      <w:lvlJc w:val="left"/>
      <w:pPr>
        <w:ind w:left="6546" w:hanging="360"/>
      </w:pPr>
    </w:lvl>
    <w:lvl w:ilvl="8" w:tplc="041B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12E21E39"/>
    <w:multiLevelType w:val="hybridMultilevel"/>
    <w:tmpl w:val="3496DB92"/>
    <w:lvl w:ilvl="0" w:tplc="041B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381620C"/>
    <w:multiLevelType w:val="hybridMultilevel"/>
    <w:tmpl w:val="40B49184"/>
    <w:lvl w:ilvl="0" w:tplc="770EEB7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8325EB3"/>
    <w:multiLevelType w:val="hybridMultilevel"/>
    <w:tmpl w:val="56EAE204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E7D6C"/>
    <w:multiLevelType w:val="hybridMultilevel"/>
    <w:tmpl w:val="F6A4855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B1A80"/>
    <w:multiLevelType w:val="hybridMultilevel"/>
    <w:tmpl w:val="471668C8"/>
    <w:lvl w:ilvl="0" w:tplc="F7422B8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28462A6"/>
    <w:multiLevelType w:val="hybridMultilevel"/>
    <w:tmpl w:val="3496DB92"/>
    <w:lvl w:ilvl="0" w:tplc="041B000F">
      <w:start w:val="1"/>
      <w:numFmt w:val="decimal"/>
      <w:lvlText w:val="%1."/>
      <w:lvlJc w:val="left"/>
      <w:pPr>
        <w:ind w:left="861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3360829"/>
    <w:multiLevelType w:val="hybridMultilevel"/>
    <w:tmpl w:val="F6A4855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5527EC"/>
    <w:multiLevelType w:val="hybridMultilevel"/>
    <w:tmpl w:val="471668C8"/>
    <w:lvl w:ilvl="0" w:tplc="F7422B8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41D265C"/>
    <w:multiLevelType w:val="hybridMultilevel"/>
    <w:tmpl w:val="77CA08C6"/>
    <w:lvl w:ilvl="0" w:tplc="DAF2F3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5002892"/>
    <w:multiLevelType w:val="hybridMultilevel"/>
    <w:tmpl w:val="471668C8"/>
    <w:lvl w:ilvl="0" w:tplc="F7422B8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8FD3C07"/>
    <w:multiLevelType w:val="hybridMultilevel"/>
    <w:tmpl w:val="596C0AAC"/>
    <w:lvl w:ilvl="0" w:tplc="9162E1A2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E3C6969"/>
    <w:multiLevelType w:val="hybridMultilevel"/>
    <w:tmpl w:val="6DEED1AE"/>
    <w:lvl w:ilvl="0" w:tplc="7DAE0918">
      <w:start w:val="1"/>
      <w:numFmt w:val="lowerLetter"/>
      <w:lvlText w:val="%1)"/>
      <w:lvlJc w:val="left"/>
      <w:pPr>
        <w:ind w:left="786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09E520B"/>
    <w:multiLevelType w:val="hybridMultilevel"/>
    <w:tmpl w:val="F77275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D74E18"/>
    <w:multiLevelType w:val="hybridMultilevel"/>
    <w:tmpl w:val="3496DB92"/>
    <w:lvl w:ilvl="0" w:tplc="041B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4CB1FCC"/>
    <w:multiLevelType w:val="hybridMultilevel"/>
    <w:tmpl w:val="471668C8"/>
    <w:lvl w:ilvl="0" w:tplc="F7422B8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6F34E91"/>
    <w:multiLevelType w:val="hybridMultilevel"/>
    <w:tmpl w:val="40B49184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9BC20E0"/>
    <w:multiLevelType w:val="hybridMultilevel"/>
    <w:tmpl w:val="F6A4855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DE6281"/>
    <w:multiLevelType w:val="hybridMultilevel"/>
    <w:tmpl w:val="471668C8"/>
    <w:lvl w:ilvl="0" w:tplc="F7422B8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3D1F1208"/>
    <w:multiLevelType w:val="hybridMultilevel"/>
    <w:tmpl w:val="D7D21618"/>
    <w:lvl w:ilvl="0" w:tplc="B8C639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D07BE5"/>
    <w:multiLevelType w:val="hybridMultilevel"/>
    <w:tmpl w:val="810ACA60"/>
    <w:lvl w:ilvl="0" w:tplc="6B64350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B20E79BE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3DF1352"/>
    <w:multiLevelType w:val="hybridMultilevel"/>
    <w:tmpl w:val="085CF3F4"/>
    <w:lvl w:ilvl="0" w:tplc="9D0A38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A3C3584"/>
    <w:multiLevelType w:val="hybridMultilevel"/>
    <w:tmpl w:val="79901798"/>
    <w:lvl w:ilvl="0" w:tplc="041B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74041B"/>
    <w:multiLevelType w:val="hybridMultilevel"/>
    <w:tmpl w:val="6DEED1AE"/>
    <w:lvl w:ilvl="0" w:tplc="7DAE0918">
      <w:start w:val="1"/>
      <w:numFmt w:val="lowerLetter"/>
      <w:lvlText w:val="%1)"/>
      <w:lvlJc w:val="left"/>
      <w:pPr>
        <w:ind w:left="786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CBA1A54"/>
    <w:multiLevelType w:val="hybridMultilevel"/>
    <w:tmpl w:val="77CA08C6"/>
    <w:lvl w:ilvl="0" w:tplc="DAF2F3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E5F36C4"/>
    <w:multiLevelType w:val="hybridMultilevel"/>
    <w:tmpl w:val="53D475F4"/>
    <w:lvl w:ilvl="0" w:tplc="041B0017">
      <w:start w:val="1"/>
      <w:numFmt w:val="lowerLetter"/>
      <w:lvlText w:val="%1)"/>
      <w:lvlJc w:val="left"/>
      <w:pPr>
        <w:ind w:left="1506" w:hanging="360"/>
      </w:pPr>
    </w:lvl>
    <w:lvl w:ilvl="1" w:tplc="041B0019" w:tentative="1">
      <w:start w:val="1"/>
      <w:numFmt w:val="lowerLetter"/>
      <w:lvlText w:val="%2."/>
      <w:lvlJc w:val="left"/>
      <w:pPr>
        <w:ind w:left="2226" w:hanging="360"/>
      </w:pPr>
    </w:lvl>
    <w:lvl w:ilvl="2" w:tplc="041B001B" w:tentative="1">
      <w:start w:val="1"/>
      <w:numFmt w:val="lowerRoman"/>
      <w:lvlText w:val="%3."/>
      <w:lvlJc w:val="right"/>
      <w:pPr>
        <w:ind w:left="2946" w:hanging="180"/>
      </w:pPr>
    </w:lvl>
    <w:lvl w:ilvl="3" w:tplc="041B000F" w:tentative="1">
      <w:start w:val="1"/>
      <w:numFmt w:val="decimal"/>
      <w:lvlText w:val="%4."/>
      <w:lvlJc w:val="left"/>
      <w:pPr>
        <w:ind w:left="3666" w:hanging="360"/>
      </w:pPr>
    </w:lvl>
    <w:lvl w:ilvl="4" w:tplc="041B0019" w:tentative="1">
      <w:start w:val="1"/>
      <w:numFmt w:val="lowerLetter"/>
      <w:lvlText w:val="%5."/>
      <w:lvlJc w:val="left"/>
      <w:pPr>
        <w:ind w:left="4386" w:hanging="360"/>
      </w:pPr>
    </w:lvl>
    <w:lvl w:ilvl="5" w:tplc="041B001B" w:tentative="1">
      <w:start w:val="1"/>
      <w:numFmt w:val="lowerRoman"/>
      <w:lvlText w:val="%6."/>
      <w:lvlJc w:val="right"/>
      <w:pPr>
        <w:ind w:left="5106" w:hanging="180"/>
      </w:pPr>
    </w:lvl>
    <w:lvl w:ilvl="6" w:tplc="041B000F" w:tentative="1">
      <w:start w:val="1"/>
      <w:numFmt w:val="decimal"/>
      <w:lvlText w:val="%7."/>
      <w:lvlJc w:val="left"/>
      <w:pPr>
        <w:ind w:left="5826" w:hanging="360"/>
      </w:pPr>
    </w:lvl>
    <w:lvl w:ilvl="7" w:tplc="041B0019" w:tentative="1">
      <w:start w:val="1"/>
      <w:numFmt w:val="lowerLetter"/>
      <w:lvlText w:val="%8."/>
      <w:lvlJc w:val="left"/>
      <w:pPr>
        <w:ind w:left="6546" w:hanging="360"/>
      </w:pPr>
    </w:lvl>
    <w:lvl w:ilvl="8" w:tplc="041B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5" w15:restartNumberingAfterBreak="0">
    <w:nsid w:val="62A64722"/>
    <w:multiLevelType w:val="hybridMultilevel"/>
    <w:tmpl w:val="6A6C1A3E"/>
    <w:lvl w:ilvl="0" w:tplc="041B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44126A"/>
    <w:multiLevelType w:val="hybridMultilevel"/>
    <w:tmpl w:val="54106F54"/>
    <w:lvl w:ilvl="0" w:tplc="4F70DC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E272CA3"/>
    <w:multiLevelType w:val="hybridMultilevel"/>
    <w:tmpl w:val="D21E419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E64A5A"/>
    <w:multiLevelType w:val="hybridMultilevel"/>
    <w:tmpl w:val="49BE88FA"/>
    <w:lvl w:ilvl="0" w:tplc="041B0017">
      <w:start w:val="1"/>
      <w:numFmt w:val="lowerLetter"/>
      <w:lvlText w:val="%1)"/>
      <w:lvlJc w:val="left"/>
      <w:pPr>
        <w:ind w:left="1506" w:hanging="360"/>
      </w:pPr>
    </w:lvl>
    <w:lvl w:ilvl="1" w:tplc="041B0019" w:tentative="1">
      <w:start w:val="1"/>
      <w:numFmt w:val="lowerLetter"/>
      <w:lvlText w:val="%2."/>
      <w:lvlJc w:val="left"/>
      <w:pPr>
        <w:ind w:left="2226" w:hanging="360"/>
      </w:pPr>
    </w:lvl>
    <w:lvl w:ilvl="2" w:tplc="041B001B" w:tentative="1">
      <w:start w:val="1"/>
      <w:numFmt w:val="lowerRoman"/>
      <w:lvlText w:val="%3."/>
      <w:lvlJc w:val="right"/>
      <w:pPr>
        <w:ind w:left="2946" w:hanging="180"/>
      </w:pPr>
    </w:lvl>
    <w:lvl w:ilvl="3" w:tplc="041B000F" w:tentative="1">
      <w:start w:val="1"/>
      <w:numFmt w:val="decimal"/>
      <w:lvlText w:val="%4."/>
      <w:lvlJc w:val="left"/>
      <w:pPr>
        <w:ind w:left="3666" w:hanging="360"/>
      </w:pPr>
    </w:lvl>
    <w:lvl w:ilvl="4" w:tplc="041B0019" w:tentative="1">
      <w:start w:val="1"/>
      <w:numFmt w:val="lowerLetter"/>
      <w:lvlText w:val="%5."/>
      <w:lvlJc w:val="left"/>
      <w:pPr>
        <w:ind w:left="4386" w:hanging="360"/>
      </w:pPr>
    </w:lvl>
    <w:lvl w:ilvl="5" w:tplc="041B001B" w:tentative="1">
      <w:start w:val="1"/>
      <w:numFmt w:val="lowerRoman"/>
      <w:lvlText w:val="%6."/>
      <w:lvlJc w:val="right"/>
      <w:pPr>
        <w:ind w:left="5106" w:hanging="180"/>
      </w:pPr>
    </w:lvl>
    <w:lvl w:ilvl="6" w:tplc="041B000F" w:tentative="1">
      <w:start w:val="1"/>
      <w:numFmt w:val="decimal"/>
      <w:lvlText w:val="%7."/>
      <w:lvlJc w:val="left"/>
      <w:pPr>
        <w:ind w:left="5826" w:hanging="360"/>
      </w:pPr>
    </w:lvl>
    <w:lvl w:ilvl="7" w:tplc="041B0019" w:tentative="1">
      <w:start w:val="1"/>
      <w:numFmt w:val="lowerLetter"/>
      <w:lvlText w:val="%8."/>
      <w:lvlJc w:val="left"/>
      <w:pPr>
        <w:ind w:left="6546" w:hanging="360"/>
      </w:pPr>
    </w:lvl>
    <w:lvl w:ilvl="8" w:tplc="041B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9" w15:restartNumberingAfterBreak="0">
    <w:nsid w:val="76F2039E"/>
    <w:multiLevelType w:val="hybridMultilevel"/>
    <w:tmpl w:val="F6A4855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7D2D7E"/>
    <w:multiLevelType w:val="hybridMultilevel"/>
    <w:tmpl w:val="810ACA60"/>
    <w:lvl w:ilvl="0" w:tplc="6B64350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B20E79BE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BF96299"/>
    <w:multiLevelType w:val="hybridMultilevel"/>
    <w:tmpl w:val="54106F54"/>
    <w:lvl w:ilvl="0" w:tplc="4F70DC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7C5F1DB0"/>
    <w:multiLevelType w:val="hybridMultilevel"/>
    <w:tmpl w:val="C278F8E6"/>
    <w:lvl w:ilvl="0" w:tplc="51662C7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0"/>
  </w:num>
  <w:num w:numId="2">
    <w:abstractNumId w:val="11"/>
  </w:num>
  <w:num w:numId="3">
    <w:abstractNumId w:val="42"/>
  </w:num>
  <w:num w:numId="4">
    <w:abstractNumId w:val="12"/>
  </w:num>
  <w:num w:numId="5">
    <w:abstractNumId w:val="1"/>
  </w:num>
  <w:num w:numId="6">
    <w:abstractNumId w:val="36"/>
  </w:num>
  <w:num w:numId="7">
    <w:abstractNumId w:val="21"/>
  </w:num>
  <w:num w:numId="8">
    <w:abstractNumId w:val="4"/>
  </w:num>
  <w:num w:numId="9">
    <w:abstractNumId w:val="28"/>
  </w:num>
  <w:num w:numId="10">
    <w:abstractNumId w:val="25"/>
  </w:num>
  <w:num w:numId="11">
    <w:abstractNumId w:val="33"/>
  </w:num>
  <w:num w:numId="12">
    <w:abstractNumId w:val="18"/>
  </w:num>
  <w:num w:numId="13">
    <w:abstractNumId w:val="2"/>
  </w:num>
  <w:num w:numId="14">
    <w:abstractNumId w:val="0"/>
  </w:num>
  <w:num w:numId="15">
    <w:abstractNumId w:val="15"/>
  </w:num>
  <w:num w:numId="16">
    <w:abstractNumId w:val="10"/>
  </w:num>
  <w:num w:numId="17">
    <w:abstractNumId w:val="19"/>
  </w:num>
  <w:num w:numId="18">
    <w:abstractNumId w:val="34"/>
  </w:num>
  <w:num w:numId="19">
    <w:abstractNumId w:val="5"/>
  </w:num>
  <w:num w:numId="20">
    <w:abstractNumId w:val="14"/>
  </w:num>
  <w:num w:numId="21">
    <w:abstractNumId w:val="9"/>
  </w:num>
  <w:num w:numId="22">
    <w:abstractNumId w:val="3"/>
  </w:num>
  <w:num w:numId="23">
    <w:abstractNumId w:val="20"/>
  </w:num>
  <w:num w:numId="24">
    <w:abstractNumId w:val="37"/>
  </w:num>
  <w:num w:numId="25">
    <w:abstractNumId w:val="41"/>
  </w:num>
  <w:num w:numId="26">
    <w:abstractNumId w:val="35"/>
  </w:num>
  <w:num w:numId="27">
    <w:abstractNumId w:val="31"/>
  </w:num>
  <w:num w:numId="28">
    <w:abstractNumId w:val="17"/>
  </w:num>
  <w:num w:numId="29">
    <w:abstractNumId w:val="6"/>
  </w:num>
  <w:num w:numId="30">
    <w:abstractNumId w:val="7"/>
  </w:num>
  <w:num w:numId="31">
    <w:abstractNumId w:val="8"/>
  </w:num>
  <w:num w:numId="32">
    <w:abstractNumId w:val="22"/>
  </w:num>
  <w:num w:numId="33">
    <w:abstractNumId w:val="38"/>
  </w:num>
  <w:num w:numId="34">
    <w:abstractNumId w:val="24"/>
  </w:num>
  <w:num w:numId="35">
    <w:abstractNumId w:val="27"/>
  </w:num>
  <w:num w:numId="36">
    <w:abstractNumId w:val="30"/>
  </w:num>
  <w:num w:numId="37">
    <w:abstractNumId w:val="32"/>
  </w:num>
  <w:num w:numId="38">
    <w:abstractNumId w:val="29"/>
  </w:num>
  <w:num w:numId="39">
    <w:abstractNumId w:val="26"/>
  </w:num>
  <w:num w:numId="40">
    <w:abstractNumId w:val="23"/>
  </w:num>
  <w:num w:numId="41">
    <w:abstractNumId w:val="13"/>
  </w:num>
  <w:num w:numId="42">
    <w:abstractNumId w:val="16"/>
  </w:num>
  <w:num w:numId="43">
    <w:abstractNumId w:val="3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FD7"/>
    <w:rsid w:val="00014919"/>
    <w:rsid w:val="00021A00"/>
    <w:rsid w:val="00025910"/>
    <w:rsid w:val="00032CB9"/>
    <w:rsid w:val="000331B6"/>
    <w:rsid w:val="00033F81"/>
    <w:rsid w:val="0004687D"/>
    <w:rsid w:val="00051DB4"/>
    <w:rsid w:val="0006276E"/>
    <w:rsid w:val="00062C87"/>
    <w:rsid w:val="000676BD"/>
    <w:rsid w:val="00077F88"/>
    <w:rsid w:val="00081BB5"/>
    <w:rsid w:val="000A18E2"/>
    <w:rsid w:val="000A1D95"/>
    <w:rsid w:val="000A2B02"/>
    <w:rsid w:val="000B28A4"/>
    <w:rsid w:val="000B329A"/>
    <w:rsid w:val="000B5272"/>
    <w:rsid w:val="000B65E9"/>
    <w:rsid w:val="000D083E"/>
    <w:rsid w:val="000D44B0"/>
    <w:rsid w:val="000D5B25"/>
    <w:rsid w:val="000D6324"/>
    <w:rsid w:val="000E0505"/>
    <w:rsid w:val="000F3502"/>
    <w:rsid w:val="000F4631"/>
    <w:rsid w:val="00123376"/>
    <w:rsid w:val="00123512"/>
    <w:rsid w:val="00124B3D"/>
    <w:rsid w:val="00127E09"/>
    <w:rsid w:val="00135131"/>
    <w:rsid w:val="00136F8E"/>
    <w:rsid w:val="00137539"/>
    <w:rsid w:val="00144275"/>
    <w:rsid w:val="00144F0A"/>
    <w:rsid w:val="00146805"/>
    <w:rsid w:val="00153122"/>
    <w:rsid w:val="001533B4"/>
    <w:rsid w:val="00154AE8"/>
    <w:rsid w:val="00165A99"/>
    <w:rsid w:val="0017433C"/>
    <w:rsid w:val="0019747B"/>
    <w:rsid w:val="001975F1"/>
    <w:rsid w:val="00197B14"/>
    <w:rsid w:val="001A6704"/>
    <w:rsid w:val="001B1162"/>
    <w:rsid w:val="001B36CA"/>
    <w:rsid w:val="001B62EC"/>
    <w:rsid w:val="001B762A"/>
    <w:rsid w:val="001C11E5"/>
    <w:rsid w:val="001E0FEE"/>
    <w:rsid w:val="001E69DF"/>
    <w:rsid w:val="001F0943"/>
    <w:rsid w:val="001F2334"/>
    <w:rsid w:val="001F34FA"/>
    <w:rsid w:val="001F5DF2"/>
    <w:rsid w:val="001F605B"/>
    <w:rsid w:val="002010FF"/>
    <w:rsid w:val="0021403E"/>
    <w:rsid w:val="0021488F"/>
    <w:rsid w:val="002202F2"/>
    <w:rsid w:val="00220921"/>
    <w:rsid w:val="002260A9"/>
    <w:rsid w:val="0023008A"/>
    <w:rsid w:val="00230323"/>
    <w:rsid w:val="002338FF"/>
    <w:rsid w:val="00241500"/>
    <w:rsid w:val="00245C75"/>
    <w:rsid w:val="00247736"/>
    <w:rsid w:val="00261343"/>
    <w:rsid w:val="0028121C"/>
    <w:rsid w:val="00281787"/>
    <w:rsid w:val="00285400"/>
    <w:rsid w:val="002874AB"/>
    <w:rsid w:val="002954C0"/>
    <w:rsid w:val="002A4777"/>
    <w:rsid w:val="002B0A35"/>
    <w:rsid w:val="002C12DE"/>
    <w:rsid w:val="002C410B"/>
    <w:rsid w:val="002D1033"/>
    <w:rsid w:val="002D4C8F"/>
    <w:rsid w:val="002D532A"/>
    <w:rsid w:val="002E5397"/>
    <w:rsid w:val="002F369F"/>
    <w:rsid w:val="002F4B8E"/>
    <w:rsid w:val="002F6782"/>
    <w:rsid w:val="0030298E"/>
    <w:rsid w:val="00302F73"/>
    <w:rsid w:val="00304965"/>
    <w:rsid w:val="003067EF"/>
    <w:rsid w:val="00316FA4"/>
    <w:rsid w:val="00323699"/>
    <w:rsid w:val="00324030"/>
    <w:rsid w:val="0032446D"/>
    <w:rsid w:val="00327E90"/>
    <w:rsid w:val="003353A6"/>
    <w:rsid w:val="00336869"/>
    <w:rsid w:val="00341171"/>
    <w:rsid w:val="00341504"/>
    <w:rsid w:val="003428BF"/>
    <w:rsid w:val="00344704"/>
    <w:rsid w:val="00350555"/>
    <w:rsid w:val="00350707"/>
    <w:rsid w:val="00350C2F"/>
    <w:rsid w:val="00374C9A"/>
    <w:rsid w:val="0038411D"/>
    <w:rsid w:val="003857D9"/>
    <w:rsid w:val="0039000E"/>
    <w:rsid w:val="00390A36"/>
    <w:rsid w:val="003920FB"/>
    <w:rsid w:val="003A32B1"/>
    <w:rsid w:val="003B445D"/>
    <w:rsid w:val="003C2979"/>
    <w:rsid w:val="003D4E5A"/>
    <w:rsid w:val="003D6A83"/>
    <w:rsid w:val="003E788D"/>
    <w:rsid w:val="003F0F42"/>
    <w:rsid w:val="003F4539"/>
    <w:rsid w:val="004108E2"/>
    <w:rsid w:val="00426048"/>
    <w:rsid w:val="004269F0"/>
    <w:rsid w:val="00433D0C"/>
    <w:rsid w:val="00436601"/>
    <w:rsid w:val="00450F14"/>
    <w:rsid w:val="0045449C"/>
    <w:rsid w:val="00460A7C"/>
    <w:rsid w:val="004654EC"/>
    <w:rsid w:val="00472702"/>
    <w:rsid w:val="00480316"/>
    <w:rsid w:val="004845A2"/>
    <w:rsid w:val="00491FA4"/>
    <w:rsid w:val="004920BB"/>
    <w:rsid w:val="00495A18"/>
    <w:rsid w:val="004A4B30"/>
    <w:rsid w:val="004B51FF"/>
    <w:rsid w:val="004B6FB3"/>
    <w:rsid w:val="004C79A5"/>
    <w:rsid w:val="004D05FF"/>
    <w:rsid w:val="004E6F1E"/>
    <w:rsid w:val="004F70C5"/>
    <w:rsid w:val="00516B4A"/>
    <w:rsid w:val="00517CA8"/>
    <w:rsid w:val="0052058D"/>
    <w:rsid w:val="00526237"/>
    <w:rsid w:val="00531D91"/>
    <w:rsid w:val="00532D8E"/>
    <w:rsid w:val="00535082"/>
    <w:rsid w:val="00540258"/>
    <w:rsid w:val="005462D9"/>
    <w:rsid w:val="0054702F"/>
    <w:rsid w:val="00551902"/>
    <w:rsid w:val="00563198"/>
    <w:rsid w:val="00573CB6"/>
    <w:rsid w:val="005867B2"/>
    <w:rsid w:val="00587AE9"/>
    <w:rsid w:val="00592864"/>
    <w:rsid w:val="00592DB2"/>
    <w:rsid w:val="005A6159"/>
    <w:rsid w:val="005B57A4"/>
    <w:rsid w:val="005B7F6C"/>
    <w:rsid w:val="005C3C3E"/>
    <w:rsid w:val="005F5D00"/>
    <w:rsid w:val="00607680"/>
    <w:rsid w:val="00624E1F"/>
    <w:rsid w:val="00625548"/>
    <w:rsid w:val="00627BFD"/>
    <w:rsid w:val="00634B7B"/>
    <w:rsid w:val="00635BCF"/>
    <w:rsid w:val="0063755F"/>
    <w:rsid w:val="00644585"/>
    <w:rsid w:val="00653979"/>
    <w:rsid w:val="0066036A"/>
    <w:rsid w:val="00667F98"/>
    <w:rsid w:val="00672E2F"/>
    <w:rsid w:val="00673BE3"/>
    <w:rsid w:val="00680225"/>
    <w:rsid w:val="006934B0"/>
    <w:rsid w:val="006A5C0B"/>
    <w:rsid w:val="006B0466"/>
    <w:rsid w:val="006B29BC"/>
    <w:rsid w:val="006B458B"/>
    <w:rsid w:val="006B6EC2"/>
    <w:rsid w:val="006C3E17"/>
    <w:rsid w:val="006D42D3"/>
    <w:rsid w:val="006F15FB"/>
    <w:rsid w:val="006F5398"/>
    <w:rsid w:val="006F7C98"/>
    <w:rsid w:val="00701740"/>
    <w:rsid w:val="00701A7E"/>
    <w:rsid w:val="00701D09"/>
    <w:rsid w:val="007134FB"/>
    <w:rsid w:val="007222C7"/>
    <w:rsid w:val="007328BD"/>
    <w:rsid w:val="00734FB5"/>
    <w:rsid w:val="00751E25"/>
    <w:rsid w:val="007523DE"/>
    <w:rsid w:val="007606D6"/>
    <w:rsid w:val="00761259"/>
    <w:rsid w:val="00766A10"/>
    <w:rsid w:val="0076729A"/>
    <w:rsid w:val="00774DC6"/>
    <w:rsid w:val="00785B94"/>
    <w:rsid w:val="00787D64"/>
    <w:rsid w:val="00792DDB"/>
    <w:rsid w:val="007949D8"/>
    <w:rsid w:val="00795B8E"/>
    <w:rsid w:val="007B5A48"/>
    <w:rsid w:val="007B67AF"/>
    <w:rsid w:val="007C3471"/>
    <w:rsid w:val="007C6BC7"/>
    <w:rsid w:val="007D4EB2"/>
    <w:rsid w:val="007E3AAF"/>
    <w:rsid w:val="007F233F"/>
    <w:rsid w:val="007F29B1"/>
    <w:rsid w:val="007F2A2A"/>
    <w:rsid w:val="007F65C9"/>
    <w:rsid w:val="00802052"/>
    <w:rsid w:val="00806496"/>
    <w:rsid w:val="00811792"/>
    <w:rsid w:val="00815129"/>
    <w:rsid w:val="00826369"/>
    <w:rsid w:val="008300D2"/>
    <w:rsid w:val="008429DF"/>
    <w:rsid w:val="00851E0E"/>
    <w:rsid w:val="008612FE"/>
    <w:rsid w:val="00861BF5"/>
    <w:rsid w:val="00871D17"/>
    <w:rsid w:val="00875FEF"/>
    <w:rsid w:val="00876494"/>
    <w:rsid w:val="008772CF"/>
    <w:rsid w:val="00877858"/>
    <w:rsid w:val="00884343"/>
    <w:rsid w:val="008856F7"/>
    <w:rsid w:val="00891612"/>
    <w:rsid w:val="00893C58"/>
    <w:rsid w:val="00894629"/>
    <w:rsid w:val="008979B4"/>
    <w:rsid w:val="008A053D"/>
    <w:rsid w:val="008B2A00"/>
    <w:rsid w:val="008B36DF"/>
    <w:rsid w:val="008B6F3C"/>
    <w:rsid w:val="008C3474"/>
    <w:rsid w:val="008C5748"/>
    <w:rsid w:val="008C6399"/>
    <w:rsid w:val="008D1FDE"/>
    <w:rsid w:val="008D4EC4"/>
    <w:rsid w:val="008D56E5"/>
    <w:rsid w:val="008E0642"/>
    <w:rsid w:val="00903505"/>
    <w:rsid w:val="009134D9"/>
    <w:rsid w:val="00913890"/>
    <w:rsid w:val="00915DB8"/>
    <w:rsid w:val="00921FED"/>
    <w:rsid w:val="009236C5"/>
    <w:rsid w:val="00923E4E"/>
    <w:rsid w:val="0092492E"/>
    <w:rsid w:val="0093441B"/>
    <w:rsid w:val="00941B78"/>
    <w:rsid w:val="00945323"/>
    <w:rsid w:val="00954237"/>
    <w:rsid w:val="00963681"/>
    <w:rsid w:val="00963D49"/>
    <w:rsid w:val="00963E95"/>
    <w:rsid w:val="009700BD"/>
    <w:rsid w:val="0098047C"/>
    <w:rsid w:val="00980F26"/>
    <w:rsid w:val="00980F45"/>
    <w:rsid w:val="00981426"/>
    <w:rsid w:val="00981F22"/>
    <w:rsid w:val="00984E13"/>
    <w:rsid w:val="00986543"/>
    <w:rsid w:val="009A7ACA"/>
    <w:rsid w:val="009A7C80"/>
    <w:rsid w:val="009B1468"/>
    <w:rsid w:val="009C4572"/>
    <w:rsid w:val="009E08CB"/>
    <w:rsid w:val="009E3D1C"/>
    <w:rsid w:val="009F6332"/>
    <w:rsid w:val="00A10565"/>
    <w:rsid w:val="00A12DF3"/>
    <w:rsid w:val="00A23EFF"/>
    <w:rsid w:val="00A249B5"/>
    <w:rsid w:val="00A24B55"/>
    <w:rsid w:val="00A326CE"/>
    <w:rsid w:val="00A53550"/>
    <w:rsid w:val="00A7022C"/>
    <w:rsid w:val="00A71C5B"/>
    <w:rsid w:val="00A81C5E"/>
    <w:rsid w:val="00A86913"/>
    <w:rsid w:val="00A93D10"/>
    <w:rsid w:val="00AB72AF"/>
    <w:rsid w:val="00AC0787"/>
    <w:rsid w:val="00AC17A8"/>
    <w:rsid w:val="00AC1C85"/>
    <w:rsid w:val="00AD0110"/>
    <w:rsid w:val="00AD15D9"/>
    <w:rsid w:val="00AD6AEC"/>
    <w:rsid w:val="00AD7888"/>
    <w:rsid w:val="00AE1F03"/>
    <w:rsid w:val="00AF2C25"/>
    <w:rsid w:val="00AF524E"/>
    <w:rsid w:val="00B1566F"/>
    <w:rsid w:val="00B23FCE"/>
    <w:rsid w:val="00B4201A"/>
    <w:rsid w:val="00B47057"/>
    <w:rsid w:val="00B47FCE"/>
    <w:rsid w:val="00B51E92"/>
    <w:rsid w:val="00B561BC"/>
    <w:rsid w:val="00B650BE"/>
    <w:rsid w:val="00B65301"/>
    <w:rsid w:val="00B712BA"/>
    <w:rsid w:val="00B71B2A"/>
    <w:rsid w:val="00B83717"/>
    <w:rsid w:val="00B86B50"/>
    <w:rsid w:val="00B930BA"/>
    <w:rsid w:val="00B9584B"/>
    <w:rsid w:val="00BA321E"/>
    <w:rsid w:val="00BB6BA2"/>
    <w:rsid w:val="00BC2FB0"/>
    <w:rsid w:val="00BC75AA"/>
    <w:rsid w:val="00BE075E"/>
    <w:rsid w:val="00BE6BAE"/>
    <w:rsid w:val="00BE76D7"/>
    <w:rsid w:val="00BF2984"/>
    <w:rsid w:val="00BF6408"/>
    <w:rsid w:val="00C04465"/>
    <w:rsid w:val="00C15237"/>
    <w:rsid w:val="00C2341C"/>
    <w:rsid w:val="00C27EE8"/>
    <w:rsid w:val="00C304B9"/>
    <w:rsid w:val="00C4243E"/>
    <w:rsid w:val="00C43ED8"/>
    <w:rsid w:val="00C64FD7"/>
    <w:rsid w:val="00C71E61"/>
    <w:rsid w:val="00C732D3"/>
    <w:rsid w:val="00C81CEC"/>
    <w:rsid w:val="00C86B6A"/>
    <w:rsid w:val="00C87FA4"/>
    <w:rsid w:val="00C92C26"/>
    <w:rsid w:val="00C9660C"/>
    <w:rsid w:val="00C96B8E"/>
    <w:rsid w:val="00CC2657"/>
    <w:rsid w:val="00CD3B29"/>
    <w:rsid w:val="00CE33B9"/>
    <w:rsid w:val="00CF31B9"/>
    <w:rsid w:val="00CF54D3"/>
    <w:rsid w:val="00CF7CEF"/>
    <w:rsid w:val="00D0288B"/>
    <w:rsid w:val="00D04BE2"/>
    <w:rsid w:val="00D1133A"/>
    <w:rsid w:val="00D20AC1"/>
    <w:rsid w:val="00D20E63"/>
    <w:rsid w:val="00D25C57"/>
    <w:rsid w:val="00D30B15"/>
    <w:rsid w:val="00D314B1"/>
    <w:rsid w:val="00D3661A"/>
    <w:rsid w:val="00D53B4D"/>
    <w:rsid w:val="00D56E69"/>
    <w:rsid w:val="00D63C63"/>
    <w:rsid w:val="00D723CC"/>
    <w:rsid w:val="00D7339B"/>
    <w:rsid w:val="00D769EE"/>
    <w:rsid w:val="00D80078"/>
    <w:rsid w:val="00D90605"/>
    <w:rsid w:val="00D90A62"/>
    <w:rsid w:val="00D97AFB"/>
    <w:rsid w:val="00DA46DD"/>
    <w:rsid w:val="00DB4980"/>
    <w:rsid w:val="00DC2717"/>
    <w:rsid w:val="00DE0434"/>
    <w:rsid w:val="00DE5834"/>
    <w:rsid w:val="00DE7F28"/>
    <w:rsid w:val="00E061E5"/>
    <w:rsid w:val="00E14404"/>
    <w:rsid w:val="00E31CBF"/>
    <w:rsid w:val="00E32F84"/>
    <w:rsid w:val="00E3662A"/>
    <w:rsid w:val="00E434A7"/>
    <w:rsid w:val="00E45730"/>
    <w:rsid w:val="00E51C60"/>
    <w:rsid w:val="00E55113"/>
    <w:rsid w:val="00E64BE2"/>
    <w:rsid w:val="00E75618"/>
    <w:rsid w:val="00E8649C"/>
    <w:rsid w:val="00E8664A"/>
    <w:rsid w:val="00E93EBB"/>
    <w:rsid w:val="00E9408F"/>
    <w:rsid w:val="00E97A79"/>
    <w:rsid w:val="00EA3B86"/>
    <w:rsid w:val="00EA5FC4"/>
    <w:rsid w:val="00EC00F9"/>
    <w:rsid w:val="00EC424D"/>
    <w:rsid w:val="00ED4B46"/>
    <w:rsid w:val="00ED67E3"/>
    <w:rsid w:val="00EE0609"/>
    <w:rsid w:val="00EE34E4"/>
    <w:rsid w:val="00EE4286"/>
    <w:rsid w:val="00EE53B0"/>
    <w:rsid w:val="00EE5522"/>
    <w:rsid w:val="00EF4F7D"/>
    <w:rsid w:val="00F045C7"/>
    <w:rsid w:val="00F13898"/>
    <w:rsid w:val="00F13B7E"/>
    <w:rsid w:val="00F1464B"/>
    <w:rsid w:val="00F21964"/>
    <w:rsid w:val="00F3747F"/>
    <w:rsid w:val="00F40971"/>
    <w:rsid w:val="00F436BE"/>
    <w:rsid w:val="00F57AE3"/>
    <w:rsid w:val="00F66E9A"/>
    <w:rsid w:val="00F711C3"/>
    <w:rsid w:val="00F76E6E"/>
    <w:rsid w:val="00F84BD3"/>
    <w:rsid w:val="00F91F28"/>
    <w:rsid w:val="00F94403"/>
    <w:rsid w:val="00FA711B"/>
    <w:rsid w:val="00FA7A5B"/>
    <w:rsid w:val="00FB1212"/>
    <w:rsid w:val="00FB6295"/>
    <w:rsid w:val="00FC056D"/>
    <w:rsid w:val="00FC5B00"/>
    <w:rsid w:val="00FC7466"/>
    <w:rsid w:val="00FD240D"/>
    <w:rsid w:val="00FD2B66"/>
    <w:rsid w:val="00FF2BDC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6708C"/>
  <w15:docId w15:val="{9202AC58-FEAB-426E-A42D-295A9D73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64FD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64F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C64FD7"/>
    <w:pPr>
      <w:spacing w:after="120" w:line="480" w:lineRule="auto"/>
    </w:pPr>
  </w:style>
  <w:style w:type="character" w:customStyle="1" w:styleId="ZarkazkladnhotextuChar">
    <w:name w:val="Zarážka základného textu Char"/>
    <w:basedOn w:val="Predvolenpsmoodseku"/>
    <w:link w:val="Zarkazkladnhotextu"/>
    <w:rsid w:val="00C64FD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lny0">
    <w:name w:val="_Normálny"/>
    <w:basedOn w:val="Normlny"/>
    <w:rsid w:val="00C64FD7"/>
    <w:rPr>
      <w:sz w:val="20"/>
      <w:szCs w:val="20"/>
      <w:lang w:eastAsia="en-US"/>
    </w:rPr>
  </w:style>
  <w:style w:type="paragraph" w:customStyle="1" w:styleId="oj-normal">
    <w:name w:val="oj-normal"/>
    <w:basedOn w:val="Normlny"/>
    <w:rsid w:val="009A7C80"/>
    <w:pPr>
      <w:autoSpaceDE/>
      <w:autoSpaceDN/>
      <w:spacing w:before="100" w:beforeAutospacing="1" w:after="100" w:afterAutospacing="1"/>
    </w:pPr>
  </w:style>
  <w:style w:type="character" w:styleId="Hypertextovprepojenie">
    <w:name w:val="Hyperlink"/>
    <w:basedOn w:val="Predvolenpsmoodseku"/>
    <w:uiPriority w:val="99"/>
    <w:unhideWhenUsed/>
    <w:rsid w:val="00F13898"/>
    <w:rPr>
      <w:color w:val="0000FF"/>
      <w:u w:val="single"/>
    </w:rPr>
  </w:style>
  <w:style w:type="character" w:customStyle="1" w:styleId="oj-super">
    <w:name w:val="oj-super"/>
    <w:basedOn w:val="Predvolenpsmoodseku"/>
    <w:rsid w:val="00F13898"/>
  </w:style>
  <w:style w:type="paragraph" w:customStyle="1" w:styleId="oj-sti-art">
    <w:name w:val="oj-sti-art"/>
    <w:basedOn w:val="Normlny"/>
    <w:rsid w:val="007523DE"/>
    <w:pPr>
      <w:autoSpaceDE/>
      <w:autoSpaceDN/>
      <w:spacing w:before="100" w:beforeAutospacing="1" w:after="100" w:afterAutospacing="1"/>
    </w:pPr>
  </w:style>
  <w:style w:type="paragraph" w:styleId="Odsekzoznamu">
    <w:name w:val="List Paragraph"/>
    <w:basedOn w:val="Normlny"/>
    <w:uiPriority w:val="34"/>
    <w:qFormat/>
    <w:rsid w:val="00667F98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7C3471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C234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2341C"/>
    <w:pPr>
      <w:autoSpaceDE/>
      <w:autoSpaceDN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2341C"/>
    <w:rPr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680225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80225"/>
  </w:style>
  <w:style w:type="paragraph" w:styleId="Textbubliny">
    <w:name w:val="Balloon Text"/>
    <w:basedOn w:val="Normlny"/>
    <w:link w:val="TextbublinyChar"/>
    <w:uiPriority w:val="99"/>
    <w:semiHidden/>
    <w:unhideWhenUsed/>
    <w:rsid w:val="003415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1504"/>
    <w:rPr>
      <w:rFonts w:ascii="Segoe UI" w:eastAsia="Times New Roman" w:hAnsi="Segoe UI" w:cs="Segoe UI"/>
      <w:sz w:val="18"/>
      <w:szCs w:val="18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72702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1E0FE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E0FEE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9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23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003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895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276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046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508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00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990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15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79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21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452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108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800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596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886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26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724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786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345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199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183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55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718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1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393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8922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2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662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9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37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070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30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14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3994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529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90400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38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7898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839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579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180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707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02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848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923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tab.-zhody"/>
    <f:field ref="objsubject" par="" edit="true" text=""/>
    <f:field ref="objcreatedby" par="" text="Birnstein, Martin"/>
    <f:field ref="objcreatedat" par="" text="30.7.2024 11:45:59"/>
    <f:field ref="objchangedby" par="" text="Administrator, System"/>
    <f:field ref="objmodifiedat" par="" text="30.7.2024 11:45:59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3AF428C-767E-4EE7-8717-0D6CA7917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2024</Words>
  <Characters>11540</Characters>
  <Application>Microsoft Office Word</Application>
  <DocSecurity>0</DocSecurity>
  <Lines>96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Lokšová</dc:creator>
  <cp:lastModifiedBy>Martin Birnstein</cp:lastModifiedBy>
  <cp:revision>2</cp:revision>
  <cp:lastPrinted>2024-08-13T06:15:00Z</cp:lastPrinted>
  <dcterms:created xsi:type="dcterms:W3CDTF">2024-08-19T14:18:00Z</dcterms:created>
  <dcterms:modified xsi:type="dcterms:W3CDTF">2024-08-19T14:18:00Z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 justify;"&gt;Verejnosť bola o&amp;nbsp;príprave návrhu zákona informovaná prostredníctvom predbežnej informácie zverejnenej 24. júna 2024 na portáli Slov-Lex (PI/2024/144). Lehota na vyjadrenie bola určená do 8. júla 2024.&lt;/p&gt;&lt;p style="text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Medzinárodné právo_x000d_
Právo EÚ_x000d_
Ochrana osobných údajov_x000d_
Polícia, Zbor väzenskej a justičnej stráže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Martin Birnstein</vt:lpwstr>
  </property>
  <property fmtid="{D5CDD505-2E9C-101B-9397-08002B2CF9AE}" pid="12" name="FSC#SKEDITIONSLOVLEX@103.510:zodppredkladatel">
    <vt:lpwstr>Matúš Šutaj Eštok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Národnej rady Slovenskej republiky č. 171/1993 Z. z. o Policajnom zbore v znení neskorších predpisov a ktorým sa menia a dopĺňajú niektoré zákony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vnútra Slovenskej republiky</vt:lpwstr>
  </property>
  <property fmtid="{D5CDD505-2E9C-101B-9397-08002B2CF9AE}" pid="20" name="FSC#SKEDITIONSLOVLEX@103.510:pripomienkovatelia">
    <vt:lpwstr>Ministerstvo vnútra Slovenskej republiky, Ministerstvo vnútra Slovenskej republiky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Slovenskej republiky na rok 2024</vt:lpwstr>
  </property>
  <property fmtid="{D5CDD505-2E9C-101B-9397-08002B2CF9AE}" pid="23" name="FSC#SKEDITIONSLOVLEX@103.510:plnynazovpredpis">
    <vt:lpwstr> Zákon, ktorým sa mení a dopĺňa zákon Národnej rady Slovenskej republiky č. 171/1993 Z. z. o Policajnom zbore v znení neskorších predpisov a ktorým sa menia a dopĺňajú niektoré zákony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SL-OBL-2024/7272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LP/2024/401</vt:lpwstr>
  </property>
  <property fmtid="{D5CDD505-2E9C-101B-9397-08002B2CF9AE}" pid="37" name="FSC#SKEDITIONSLOVLEX@103.510:typsprievdok">
    <vt:lpwstr>Tabuľka zhody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nie je upravený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vnútra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vnútra Slovenskej republiky</vt:lpwstr>
  </property>
  <property fmtid="{D5CDD505-2E9C-101B-9397-08002B2CF9AE}" pid="142" name="FSC#SKEDITIONSLOVLEX@103.510:funkciaZodpPredAkuzativ">
    <vt:lpwstr>Ministra vnútra Slovenskej republiky</vt:lpwstr>
  </property>
  <property fmtid="{D5CDD505-2E9C-101B-9397-08002B2CF9AE}" pid="143" name="FSC#SKEDITIONSLOVLEX@103.510:funkciaZodpPredDativ">
    <vt:lpwstr>Ministrovi vnútra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Matúš Šutaj Eštok_x000d_
Minister vnútra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justify;"&gt;Návrh zákona ktorým sa mení a dopĺňa zákon Národnej rady Slovenskej republiky č. 171/1993 Z. z. o Policajnom zbore v znení neskorších predpisov a ktorým sa menia a dopĺňajú niektoré zákony (ďalej len „návrh zákona“) bol spr</vt:lpwstr>
  </property>
  <property fmtid="{D5CDD505-2E9C-101B-9397-08002B2CF9AE}" pid="150" name="FSC#SKEDITIONSLOVLEX@103.510:vytvorenedna">
    <vt:lpwstr>30. 7. 2024</vt:lpwstr>
  </property>
  <property fmtid="{D5CDD505-2E9C-101B-9397-08002B2CF9AE}" pid="151" name="FSC#COOSYSTEM@1.1:Container">
    <vt:lpwstr>COO.2145.1000.3.6291158</vt:lpwstr>
  </property>
  <property fmtid="{D5CDD505-2E9C-101B-9397-08002B2CF9AE}" pid="152" name="FSC#FSCFOLIO@1.1001:docpropproject">
    <vt:lpwstr/>
  </property>
</Properties>
</file>