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7AD4" w14:textId="0BED0DC4" w:rsidR="00424669" w:rsidRPr="00B5701D" w:rsidRDefault="00424669" w:rsidP="00B9423D">
      <w:pPr>
        <w:spacing w:after="4" w:line="276" w:lineRule="auto"/>
        <w:jc w:val="center"/>
        <w:rPr>
          <w:b/>
          <w:caps/>
          <w:noProof w:val="0"/>
          <w:spacing w:val="30"/>
        </w:rPr>
      </w:pPr>
      <w:r w:rsidRPr="00B5701D">
        <w:rPr>
          <w:b/>
          <w:caps/>
          <w:noProof w:val="0"/>
          <w:spacing w:val="30"/>
        </w:rPr>
        <w:t>Dôvodová správa</w:t>
      </w:r>
    </w:p>
    <w:p w14:paraId="073482B3" w14:textId="187C7518" w:rsidR="008B7878" w:rsidRDefault="008B7878" w:rsidP="00B9423D">
      <w:pPr>
        <w:spacing w:after="4" w:line="276" w:lineRule="auto"/>
        <w:ind w:left="360" w:hanging="360"/>
        <w:jc w:val="both"/>
        <w:rPr>
          <w:bCs/>
          <w:noProof w:val="0"/>
        </w:rPr>
      </w:pPr>
    </w:p>
    <w:p w14:paraId="0486CC7F" w14:textId="77777777" w:rsidR="008B7878" w:rsidRPr="00B5701D" w:rsidRDefault="008B7878" w:rsidP="00B9423D">
      <w:pPr>
        <w:pStyle w:val="Odsekzoznamu"/>
        <w:numPr>
          <w:ilvl w:val="0"/>
          <w:numId w:val="1"/>
        </w:numPr>
        <w:spacing w:after="4" w:line="276" w:lineRule="auto"/>
        <w:ind w:left="360"/>
        <w:jc w:val="both"/>
        <w:rPr>
          <w:b/>
          <w:bCs/>
          <w:noProof w:val="0"/>
        </w:rPr>
      </w:pPr>
      <w:bookmarkStart w:id="0" w:name="_GoBack"/>
      <w:bookmarkEnd w:id="0"/>
      <w:r w:rsidRPr="00B5701D">
        <w:rPr>
          <w:b/>
          <w:bCs/>
          <w:noProof w:val="0"/>
        </w:rPr>
        <w:t>Všeobecná časť</w:t>
      </w:r>
    </w:p>
    <w:p w14:paraId="78CEB9BB" w14:textId="501E9615" w:rsidR="000A7B2D" w:rsidRPr="00B5701D" w:rsidRDefault="000A7B2D" w:rsidP="00A93EB1">
      <w:pPr>
        <w:pStyle w:val="Bezriadkovania"/>
        <w:jc w:val="both"/>
        <w:rPr>
          <w:rFonts w:ascii="Times New Roman" w:hAnsi="Times New Roman" w:cs="Times New Roman"/>
          <w:sz w:val="24"/>
          <w:szCs w:val="24"/>
        </w:rPr>
      </w:pPr>
    </w:p>
    <w:p w14:paraId="61447153" w14:textId="687F8968" w:rsidR="00C00619" w:rsidRPr="00B5701D" w:rsidRDefault="00C00619" w:rsidP="00A93EB1">
      <w:pPr>
        <w:ind w:firstLine="567"/>
        <w:jc w:val="both"/>
        <w:rPr>
          <w:noProof w:val="0"/>
        </w:rPr>
      </w:pPr>
      <w:r w:rsidRPr="00B5701D">
        <w:rPr>
          <w:noProof w:val="0"/>
        </w:rPr>
        <w:t>Návrh zákona</w:t>
      </w:r>
      <w:r w:rsidR="00F71F6B" w:rsidRPr="00B5701D">
        <w:rPr>
          <w:noProof w:val="0"/>
        </w:rPr>
        <w:t>, ktorým s</w:t>
      </w:r>
      <w:r w:rsidR="00F71F6B" w:rsidRPr="00B5701D">
        <w:rPr>
          <w:noProof w:val="0"/>
          <w:lang w:eastAsia="sk-SK"/>
        </w:rPr>
        <w:t xml:space="preserve">a mení a dopĺňa zákon </w:t>
      </w:r>
      <w:r w:rsidR="00F71F6B" w:rsidRPr="00B5701D">
        <w:rPr>
          <w:noProof w:val="0"/>
        </w:rPr>
        <w:t xml:space="preserve">Národnej rady Slovenskej republiky </w:t>
      </w:r>
      <w:r w:rsidR="00F71F6B" w:rsidRPr="00B5701D">
        <w:rPr>
          <w:noProof w:val="0"/>
          <w:lang w:eastAsia="sk-SK"/>
        </w:rPr>
        <w:t>č.</w:t>
      </w:r>
      <w:r w:rsidR="00461741" w:rsidRPr="00B5701D">
        <w:rPr>
          <w:noProof w:val="0"/>
          <w:lang w:eastAsia="sk-SK"/>
        </w:rPr>
        <w:t> </w:t>
      </w:r>
      <w:r w:rsidR="00F71F6B" w:rsidRPr="00B5701D">
        <w:rPr>
          <w:noProof w:val="0"/>
          <w:lang w:eastAsia="sk-SK"/>
        </w:rPr>
        <w:t>182/1993 Z.</w:t>
      </w:r>
      <w:r w:rsidR="00461741" w:rsidRPr="00B5701D">
        <w:rPr>
          <w:noProof w:val="0"/>
          <w:lang w:eastAsia="sk-SK"/>
        </w:rPr>
        <w:t> </w:t>
      </w:r>
      <w:r w:rsidR="00F71F6B" w:rsidRPr="00B5701D">
        <w:rPr>
          <w:noProof w:val="0"/>
          <w:lang w:eastAsia="sk-SK"/>
        </w:rPr>
        <w:t xml:space="preserve">z. </w:t>
      </w:r>
      <w:r w:rsidR="00F71F6B" w:rsidRPr="00B5701D">
        <w:rPr>
          <w:noProof w:val="0"/>
          <w:shd w:val="clear" w:color="auto" w:fill="FFFFFF"/>
        </w:rPr>
        <w:t xml:space="preserve">o vlastníctve bytov a nebytových priestorov </w:t>
      </w:r>
      <w:r w:rsidR="00F71F6B" w:rsidRPr="00B5701D">
        <w:rPr>
          <w:noProof w:val="0"/>
          <w:lang w:eastAsia="sk-SK"/>
        </w:rPr>
        <w:t>v znení neskorších predpisov (ďalej len „návrh zákona“)</w:t>
      </w:r>
      <w:r w:rsidRPr="00B5701D">
        <w:rPr>
          <w:noProof w:val="0"/>
        </w:rPr>
        <w:t xml:space="preserve"> </w:t>
      </w:r>
      <w:r w:rsidR="00F71F6B" w:rsidRPr="00B5701D">
        <w:rPr>
          <w:noProof w:val="0"/>
        </w:rPr>
        <w:t xml:space="preserve">sa predkladá na základe </w:t>
      </w:r>
      <w:r w:rsidRPr="00B5701D">
        <w:rPr>
          <w:noProof w:val="0"/>
        </w:rPr>
        <w:t>úlohy B.2. vyplývajúcej z uznesenia vlády Slovenskej republiky č. 447 z 13. septembra 2023.</w:t>
      </w:r>
    </w:p>
    <w:p w14:paraId="5A0A895C" w14:textId="63454D87" w:rsidR="00C00619" w:rsidRPr="00B5701D" w:rsidRDefault="00C00619" w:rsidP="00A93EB1">
      <w:pPr>
        <w:pStyle w:val="Bezriadkovania"/>
        <w:jc w:val="both"/>
        <w:rPr>
          <w:rFonts w:ascii="Times New Roman" w:hAnsi="Times New Roman" w:cs="Times New Roman"/>
          <w:bCs/>
          <w:sz w:val="24"/>
          <w:szCs w:val="24"/>
        </w:rPr>
      </w:pPr>
    </w:p>
    <w:p w14:paraId="35EBF1DD" w14:textId="157A2FA5" w:rsidR="0031754A" w:rsidRPr="00B5701D" w:rsidRDefault="0031754A" w:rsidP="00A93EB1">
      <w:pPr>
        <w:pStyle w:val="Bezriadkovania"/>
        <w:ind w:firstLine="567"/>
        <w:jc w:val="both"/>
        <w:rPr>
          <w:rStyle w:val="dailyinfodescription"/>
          <w:rFonts w:ascii="Times New Roman" w:hAnsi="Times New Roman" w:cs="Times New Roman"/>
          <w:sz w:val="24"/>
          <w:szCs w:val="24"/>
        </w:rPr>
      </w:pPr>
      <w:r w:rsidRPr="00B5701D">
        <w:rPr>
          <w:rFonts w:ascii="Times New Roman" w:hAnsi="Times New Roman" w:cs="Times New Roman"/>
          <w:sz w:val="24"/>
          <w:szCs w:val="24"/>
        </w:rPr>
        <w:t xml:space="preserve">Cieľom návrhu zákona je zakotviť právnu úpravu elektronického hlasovania do zákona </w:t>
      </w:r>
      <w:r w:rsidRPr="00B5701D">
        <w:rPr>
          <w:rStyle w:val="dailyinfodescription"/>
          <w:rFonts w:ascii="Times New Roman" w:hAnsi="Times New Roman" w:cs="Times New Roman"/>
          <w:sz w:val="24"/>
          <w:szCs w:val="24"/>
        </w:rPr>
        <w:t>Národnej rady Slovenskej republiky č.</w:t>
      </w:r>
      <w:r w:rsidRPr="00B5701D">
        <w:rPr>
          <w:rFonts w:ascii="Times New Roman" w:hAnsi="Times New Roman" w:cs="Times New Roman"/>
          <w:sz w:val="24"/>
          <w:szCs w:val="24"/>
          <w:lang w:eastAsia="cs-CZ"/>
        </w:rPr>
        <w:t> </w:t>
      </w:r>
      <w:r w:rsidRPr="00B5701D">
        <w:rPr>
          <w:rStyle w:val="dailyinfodescription"/>
          <w:rFonts w:ascii="Times New Roman" w:hAnsi="Times New Roman" w:cs="Times New Roman"/>
          <w:sz w:val="24"/>
          <w:szCs w:val="24"/>
        </w:rPr>
        <w:t>182/1993 Z.</w:t>
      </w:r>
      <w:r w:rsidRPr="00B5701D">
        <w:rPr>
          <w:rFonts w:ascii="Times New Roman" w:hAnsi="Times New Roman" w:cs="Times New Roman"/>
          <w:sz w:val="24"/>
          <w:szCs w:val="24"/>
          <w:lang w:eastAsia="cs-CZ"/>
        </w:rPr>
        <w:t> </w:t>
      </w:r>
      <w:r w:rsidRPr="00B5701D">
        <w:rPr>
          <w:rStyle w:val="dailyinfodescription"/>
          <w:rFonts w:ascii="Times New Roman" w:hAnsi="Times New Roman" w:cs="Times New Roman"/>
          <w:sz w:val="24"/>
          <w:szCs w:val="24"/>
        </w:rPr>
        <w:t>z. o</w:t>
      </w:r>
      <w:r w:rsidRPr="00B5701D">
        <w:rPr>
          <w:rFonts w:ascii="Times New Roman" w:hAnsi="Times New Roman" w:cs="Times New Roman"/>
          <w:sz w:val="24"/>
          <w:szCs w:val="24"/>
        </w:rPr>
        <w:t> </w:t>
      </w:r>
      <w:r w:rsidRPr="00B5701D">
        <w:rPr>
          <w:rStyle w:val="dailyinfodescription"/>
          <w:rFonts w:ascii="Times New Roman" w:hAnsi="Times New Roman" w:cs="Times New Roman"/>
          <w:sz w:val="24"/>
          <w:szCs w:val="24"/>
        </w:rPr>
        <w:t>vlastníctve bytov a nebytových priestorov v znení neskorších predpisov.</w:t>
      </w:r>
    </w:p>
    <w:p w14:paraId="0B827735" w14:textId="77777777" w:rsidR="00AF0504" w:rsidRPr="00B5701D" w:rsidRDefault="00AF0504" w:rsidP="00A93EB1">
      <w:pPr>
        <w:pStyle w:val="Bezriadkovania"/>
        <w:ind w:firstLine="567"/>
        <w:jc w:val="both"/>
        <w:rPr>
          <w:rFonts w:ascii="Times New Roman" w:hAnsi="Times New Roman" w:cs="Times New Roman"/>
          <w:sz w:val="24"/>
          <w:szCs w:val="24"/>
        </w:rPr>
      </w:pPr>
    </w:p>
    <w:p w14:paraId="0ABA74B0" w14:textId="2055314F" w:rsidR="00C37D66" w:rsidRPr="00B5701D" w:rsidRDefault="00C37D66" w:rsidP="00A93EB1">
      <w:pPr>
        <w:ind w:firstLine="567"/>
        <w:jc w:val="both"/>
        <w:rPr>
          <w:noProof w:val="0"/>
          <w:shd w:val="clear" w:color="auto" w:fill="FFFFFF"/>
        </w:rPr>
      </w:pPr>
      <w:r w:rsidRPr="00B5701D">
        <w:rPr>
          <w:noProof w:val="0"/>
          <w:shd w:val="clear" w:color="auto" w:fill="FFFFFF"/>
        </w:rPr>
        <w:t>Zákon č. 115/2021 Z. z., ktorým sa mení a dopĺňa zákon č.</w:t>
      </w:r>
      <w:r w:rsidR="00AF0504" w:rsidRPr="00B5701D">
        <w:rPr>
          <w:noProof w:val="0"/>
        </w:rPr>
        <w:t> </w:t>
      </w:r>
      <w:r w:rsidRPr="00B5701D">
        <w:rPr>
          <w:noProof w:val="0"/>
          <w:shd w:val="clear" w:color="auto" w:fill="FFFFFF"/>
        </w:rPr>
        <w:t>67/2020 Z.</w:t>
      </w:r>
      <w:r w:rsidR="00AF0504" w:rsidRPr="00B5701D">
        <w:rPr>
          <w:noProof w:val="0"/>
        </w:rPr>
        <w:t> </w:t>
      </w:r>
      <w:r w:rsidRPr="00B5701D">
        <w:rPr>
          <w:noProof w:val="0"/>
          <w:shd w:val="clear" w:color="auto" w:fill="FFFFFF"/>
        </w:rPr>
        <w:t>z. o niektorých mimoriadnych opatreniach vo finančnej oblasti v súvislosti so šírením nebezpečnej nákazlivej ľudskej choroby COVID-19 v znení neskorších predpisov</w:t>
      </w:r>
      <w:r w:rsidR="0031754A" w:rsidRPr="00B5701D">
        <w:rPr>
          <w:noProof w:val="0"/>
          <w:shd w:val="clear" w:color="auto" w:fill="FFFFFF"/>
        </w:rPr>
        <w:t xml:space="preserve">, </w:t>
      </w:r>
      <w:r w:rsidR="0031754A" w:rsidRPr="00B5701D">
        <w:rPr>
          <w:noProof w:val="0"/>
        </w:rPr>
        <w:t>ktorý nadobudol účinnosť 31.</w:t>
      </w:r>
      <w:r w:rsidR="00AF0504" w:rsidRPr="00B5701D">
        <w:rPr>
          <w:noProof w:val="0"/>
        </w:rPr>
        <w:t> </w:t>
      </w:r>
      <w:r w:rsidR="0031754A" w:rsidRPr="00B5701D">
        <w:rPr>
          <w:noProof w:val="0"/>
        </w:rPr>
        <w:t>marca 2021,</w:t>
      </w:r>
      <w:r w:rsidRPr="00B5701D">
        <w:rPr>
          <w:noProof w:val="0"/>
          <w:shd w:val="clear" w:color="auto" w:fill="FFFFFF"/>
        </w:rPr>
        <w:t xml:space="preserve"> </w:t>
      </w:r>
      <w:r w:rsidR="007178EA" w:rsidRPr="00B5701D">
        <w:rPr>
          <w:noProof w:val="0"/>
          <w:shd w:val="clear" w:color="auto" w:fill="FFFFFF"/>
        </w:rPr>
        <w:t xml:space="preserve">zaviedol </w:t>
      </w:r>
      <w:r w:rsidRPr="00B5701D">
        <w:rPr>
          <w:noProof w:val="0"/>
          <w:shd w:val="clear" w:color="auto" w:fill="FFFFFF"/>
        </w:rPr>
        <w:t>do správy bytov nov</w:t>
      </w:r>
      <w:r w:rsidR="007178EA" w:rsidRPr="00B5701D">
        <w:rPr>
          <w:noProof w:val="0"/>
          <w:shd w:val="clear" w:color="auto" w:fill="FFFFFF"/>
        </w:rPr>
        <w:t>ý inštitút</w:t>
      </w:r>
      <w:r w:rsidRPr="00B5701D">
        <w:rPr>
          <w:noProof w:val="0"/>
          <w:shd w:val="clear" w:color="auto" w:fill="FFFFFF"/>
        </w:rPr>
        <w:t>, podľa ktor</w:t>
      </w:r>
      <w:r w:rsidR="007178EA" w:rsidRPr="00B5701D">
        <w:rPr>
          <w:noProof w:val="0"/>
          <w:shd w:val="clear" w:color="auto" w:fill="FFFFFF"/>
        </w:rPr>
        <w:t>ého</w:t>
      </w:r>
      <w:r w:rsidRPr="00B5701D">
        <w:rPr>
          <w:noProof w:val="0"/>
          <w:shd w:val="clear" w:color="auto" w:fill="FFFFFF"/>
        </w:rPr>
        <w:t xml:space="preserve"> mohli vlastníci bytov a nebytových priestorov svoje hlasovacie právo na schôdzi vlastníkov alebo na písomnom hlasovaní uplatniť aj prostredníctvom prostriedkov informačnej a komunikačnej technológie (elektronické hlasovanie). Vzhľadom na to, že v praxi tento model </w:t>
      </w:r>
      <w:r w:rsidR="00774BA4" w:rsidRPr="00B5701D">
        <w:rPr>
          <w:noProof w:val="0"/>
          <w:shd w:val="clear" w:color="auto" w:fill="FFFFFF"/>
        </w:rPr>
        <w:t xml:space="preserve">uľahčoval rozhodovanie vlastníkov pri správe domov </w:t>
      </w:r>
      <w:r w:rsidR="003B0208" w:rsidRPr="00B5701D">
        <w:rPr>
          <w:noProof w:val="0"/>
          <w:shd w:val="clear" w:color="auto" w:fill="FFFFFF"/>
        </w:rPr>
        <w:t xml:space="preserve">a sú naň pozitívne ohlasy, </w:t>
      </w:r>
      <w:r w:rsidRPr="00B5701D">
        <w:rPr>
          <w:noProof w:val="0"/>
          <w:shd w:val="clear" w:color="auto" w:fill="FFFFFF"/>
        </w:rPr>
        <w:t xml:space="preserve">navrhuje sa zavedenie elektronického hlasovania aj pre </w:t>
      </w:r>
      <w:proofErr w:type="spellStart"/>
      <w:r w:rsidRPr="00B5701D">
        <w:rPr>
          <w:noProof w:val="0"/>
          <w:shd w:val="clear" w:color="auto" w:fill="FFFFFF"/>
        </w:rPr>
        <w:t>mimopandemické</w:t>
      </w:r>
      <w:proofErr w:type="spellEnd"/>
      <w:r w:rsidRPr="00B5701D">
        <w:rPr>
          <w:noProof w:val="0"/>
          <w:shd w:val="clear" w:color="auto" w:fill="FFFFFF"/>
        </w:rPr>
        <w:t xml:space="preserve"> obdobie. </w:t>
      </w:r>
    </w:p>
    <w:p w14:paraId="17B1719C" w14:textId="3A42F0C5" w:rsidR="000A7B2D" w:rsidRPr="00B5701D" w:rsidRDefault="000A7B2D" w:rsidP="00A93EB1">
      <w:pPr>
        <w:jc w:val="both"/>
        <w:rPr>
          <w:bCs/>
          <w:noProof w:val="0"/>
        </w:rPr>
      </w:pPr>
    </w:p>
    <w:p w14:paraId="7C930360" w14:textId="77777777" w:rsidR="00B215F7" w:rsidRPr="00B5701D" w:rsidRDefault="00B215F7" w:rsidP="00A93EB1">
      <w:pPr>
        <w:ind w:firstLine="567"/>
        <w:jc w:val="both"/>
        <w:rPr>
          <w:bCs/>
          <w:noProof w:val="0"/>
        </w:rPr>
      </w:pPr>
      <w:r w:rsidRPr="00B5701D">
        <w:rPr>
          <w:bCs/>
          <w:noProof w:val="0"/>
        </w:rPr>
        <w:t>Cieľom navrhovanej právnej úpravy je zároveň osobitným spôsobom upraviť možnosť vlastníkov bytov a nebytových priestorov v dome inštalovať nabíjací bod. Súčasťou návrhu zákona je tiež spresnenie právnej úpravy súvisiacej so stavebnými zásahmi do spoločných častí, spoločných zariadení, príslušenstva, prípadne priľahlého pozemku v snahe umožniť vlastníkom v dome rozhodovať o plánovaných zásahoch do spoločného majetku.</w:t>
      </w:r>
    </w:p>
    <w:p w14:paraId="351B8A3D" w14:textId="77777777" w:rsidR="00B215F7" w:rsidRPr="00B5701D" w:rsidRDefault="00B215F7" w:rsidP="00A93EB1">
      <w:pPr>
        <w:jc w:val="both"/>
        <w:rPr>
          <w:bCs/>
          <w:noProof w:val="0"/>
        </w:rPr>
      </w:pPr>
    </w:p>
    <w:p w14:paraId="51C33323" w14:textId="6DC8ED3F" w:rsidR="000A7B2D" w:rsidRPr="00B5701D" w:rsidRDefault="000A7B2D" w:rsidP="00A93EB1">
      <w:pPr>
        <w:ind w:firstLine="567"/>
        <w:jc w:val="both"/>
        <w:rPr>
          <w:noProof w:val="0"/>
        </w:rPr>
      </w:pPr>
      <w:r w:rsidRPr="00B5701D">
        <w:rPr>
          <w:noProof w:val="0"/>
        </w:rPr>
        <w:t>Prijatie navrhovaného zákona nebude mať vplyv na rozpočet verejnej správy, ani na podnikateľské prostredie. Návrh zákona nemá sociálne vplyvy, vplyvy na životné prostredie, na služby verejnej správy pre občana, na informatizáciu a nemá vplyvy ani na manželstvo, rodičovstvo a rodinu.</w:t>
      </w:r>
    </w:p>
    <w:p w14:paraId="0B769B6E" w14:textId="77777777" w:rsidR="000A7B2D" w:rsidRPr="00B5701D" w:rsidRDefault="000A7B2D" w:rsidP="00A93EB1">
      <w:pPr>
        <w:jc w:val="both"/>
        <w:rPr>
          <w:noProof w:val="0"/>
        </w:rPr>
      </w:pPr>
    </w:p>
    <w:p w14:paraId="488D98A9" w14:textId="0501DA73" w:rsidR="000A7B2D" w:rsidRPr="00B5701D" w:rsidRDefault="000A7B2D" w:rsidP="00A93EB1">
      <w:pPr>
        <w:ind w:firstLine="567"/>
        <w:jc w:val="both"/>
        <w:rPr>
          <w:noProof w:val="0"/>
        </w:rPr>
      </w:pPr>
      <w:r w:rsidRPr="00B5701D">
        <w:rPr>
          <w:noProof w:val="0"/>
        </w:rPr>
        <w:t>Predložený návrh zákona je v súlade s Ústavou Slovenskej republiky, s ústavnými zákonmi, nálezmi ústavného súdu, inými zákonmi a ostatnými všeobecne záväznými právnymi predpismi Slovenskej republiky, s právom Európskej únie a s medzinárodnými zmluvami a inými medzinárodnými dokumentmi, ktorými je Slovenská republika viazaná.</w:t>
      </w:r>
    </w:p>
    <w:p w14:paraId="0CC373C0" w14:textId="59762228" w:rsidR="00965C3F" w:rsidRPr="00B5701D" w:rsidRDefault="00965C3F" w:rsidP="00A93EB1">
      <w:pPr>
        <w:jc w:val="both"/>
        <w:rPr>
          <w:b/>
          <w:bCs/>
          <w:noProof w:val="0"/>
        </w:rPr>
      </w:pPr>
    </w:p>
    <w:p w14:paraId="24093658" w14:textId="77EE6384" w:rsidR="00381120" w:rsidRPr="00B5701D" w:rsidRDefault="00381120">
      <w:pPr>
        <w:rPr>
          <w:b/>
          <w:bCs/>
          <w:noProof w:val="0"/>
        </w:rPr>
      </w:pPr>
      <w:r w:rsidRPr="00B5701D">
        <w:rPr>
          <w:b/>
          <w:bCs/>
          <w:noProof w:val="0"/>
        </w:rPr>
        <w:br w:type="page"/>
      </w:r>
    </w:p>
    <w:p w14:paraId="0F3E65B6" w14:textId="77777777" w:rsidR="00381120" w:rsidRPr="00B5701D" w:rsidRDefault="00381120" w:rsidP="00B9423D">
      <w:pPr>
        <w:spacing w:after="4" w:line="276" w:lineRule="auto"/>
        <w:jc w:val="both"/>
        <w:rPr>
          <w:b/>
          <w:bCs/>
          <w:noProof w:val="0"/>
        </w:rPr>
        <w:sectPr w:rsidR="00381120" w:rsidRPr="00B5701D" w:rsidSect="00AC1260">
          <w:footerReference w:type="default" r:id="rId11"/>
          <w:pgSz w:w="11900" w:h="16840"/>
          <w:pgMar w:top="1440" w:right="1440" w:bottom="1440" w:left="1440" w:header="720" w:footer="720" w:gutter="0"/>
          <w:cols w:space="720"/>
          <w:docGrid w:linePitch="360"/>
        </w:sectPr>
      </w:pPr>
    </w:p>
    <w:p w14:paraId="5D3B53FE" w14:textId="77777777" w:rsidR="00381120" w:rsidRPr="00B5701D" w:rsidRDefault="00381120" w:rsidP="00381120">
      <w:pPr>
        <w:jc w:val="center"/>
        <w:rPr>
          <w:b/>
          <w:noProof w:val="0"/>
          <w:sz w:val="28"/>
          <w:szCs w:val="28"/>
          <w:lang w:eastAsia="sk-SK"/>
        </w:rPr>
      </w:pPr>
      <w:r w:rsidRPr="00B5701D">
        <w:rPr>
          <w:b/>
          <w:noProof w:val="0"/>
          <w:sz w:val="28"/>
          <w:szCs w:val="28"/>
          <w:lang w:eastAsia="sk-SK"/>
        </w:rPr>
        <w:lastRenderedPageBreak/>
        <w:t>Doložka vybraných vplyvov</w:t>
      </w:r>
    </w:p>
    <w:p w14:paraId="7B49531F" w14:textId="77777777" w:rsidR="00381120" w:rsidRPr="00B5701D" w:rsidRDefault="00381120" w:rsidP="00381120">
      <w:pPr>
        <w:spacing w:after="200" w:line="276" w:lineRule="auto"/>
        <w:ind w:left="426"/>
        <w:contextualSpacing/>
        <w:rPr>
          <w:rFonts w:ascii="Calibri" w:eastAsia="Calibri" w:hAnsi="Calibri"/>
          <w:b/>
          <w:noProof w:val="0"/>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381120" w:rsidRPr="00B5701D" w14:paraId="6AF8A1BC" w14:textId="77777777" w:rsidTr="00AB0A4D">
        <w:tc>
          <w:tcPr>
            <w:tcW w:w="9180" w:type="dxa"/>
            <w:gridSpan w:val="11"/>
            <w:tcBorders>
              <w:bottom w:val="single" w:sz="4" w:space="0" w:color="FFFFFF"/>
            </w:tcBorders>
            <w:shd w:val="clear" w:color="auto" w:fill="E2E2E2"/>
          </w:tcPr>
          <w:p w14:paraId="4706CD23"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Základné údaje</w:t>
            </w:r>
          </w:p>
        </w:tc>
      </w:tr>
      <w:tr w:rsidR="00381120" w:rsidRPr="00B5701D" w14:paraId="40D003E6" w14:textId="77777777" w:rsidTr="00AB0A4D">
        <w:tc>
          <w:tcPr>
            <w:tcW w:w="9180" w:type="dxa"/>
            <w:gridSpan w:val="11"/>
            <w:tcBorders>
              <w:bottom w:val="single" w:sz="4" w:space="0" w:color="FFFFFF"/>
            </w:tcBorders>
            <w:shd w:val="clear" w:color="auto" w:fill="E2E2E2"/>
          </w:tcPr>
          <w:p w14:paraId="5F61AA52" w14:textId="77777777" w:rsidR="00381120" w:rsidRPr="00B5701D" w:rsidRDefault="00381120" w:rsidP="00AB0A4D">
            <w:pPr>
              <w:spacing w:after="200" w:line="276" w:lineRule="auto"/>
              <w:ind w:left="142"/>
              <w:contextualSpacing/>
              <w:rPr>
                <w:rFonts w:eastAsia="Calibri"/>
                <w:b/>
                <w:noProof w:val="0"/>
              </w:rPr>
            </w:pPr>
            <w:r w:rsidRPr="00B5701D">
              <w:rPr>
                <w:rFonts w:eastAsia="Calibri"/>
                <w:b/>
                <w:noProof w:val="0"/>
              </w:rPr>
              <w:t>Názov materiálu</w:t>
            </w:r>
          </w:p>
        </w:tc>
      </w:tr>
      <w:tr w:rsidR="00381120" w:rsidRPr="00B5701D" w14:paraId="09C411AA" w14:textId="77777777" w:rsidTr="00AB0A4D">
        <w:tc>
          <w:tcPr>
            <w:tcW w:w="9180" w:type="dxa"/>
            <w:gridSpan w:val="11"/>
            <w:tcBorders>
              <w:top w:val="single" w:sz="4" w:space="0" w:color="FFFFFF"/>
              <w:bottom w:val="single" w:sz="4" w:space="0" w:color="auto"/>
            </w:tcBorders>
          </w:tcPr>
          <w:p w14:paraId="07326EEB" w14:textId="77777777" w:rsidR="00381120" w:rsidRPr="00B5701D" w:rsidRDefault="00381120" w:rsidP="00AB0A4D">
            <w:pPr>
              <w:rPr>
                <w:rFonts w:ascii="Times" w:hAnsi="Times" w:cs="Times"/>
                <w:noProof w:val="0"/>
              </w:rPr>
            </w:pPr>
            <w:r w:rsidRPr="00B5701D">
              <w:rPr>
                <w:rFonts w:ascii="Times" w:hAnsi="Times" w:cs="Times"/>
                <w:noProof w:val="0"/>
              </w:rPr>
              <w:t>Návrh zákona, ktorým sa mení a dopĺňa zákon Národnej rady Slovenskej republiky č. 182/1993 Z. z. o vlastníctve bytov a nebytových priestorov v znení neskorších predpisov</w:t>
            </w:r>
          </w:p>
          <w:p w14:paraId="34D5D11D" w14:textId="77777777" w:rsidR="00381120" w:rsidRPr="00B5701D" w:rsidRDefault="00381120" w:rsidP="00AB0A4D">
            <w:pPr>
              <w:rPr>
                <w:noProof w:val="0"/>
                <w:sz w:val="20"/>
                <w:szCs w:val="20"/>
                <w:lang w:eastAsia="sk-SK"/>
              </w:rPr>
            </w:pPr>
          </w:p>
        </w:tc>
      </w:tr>
      <w:tr w:rsidR="00381120" w:rsidRPr="00B5701D" w14:paraId="40455D42" w14:textId="77777777" w:rsidTr="00AB0A4D">
        <w:tc>
          <w:tcPr>
            <w:tcW w:w="9180" w:type="dxa"/>
            <w:gridSpan w:val="11"/>
            <w:tcBorders>
              <w:top w:val="single" w:sz="4" w:space="0" w:color="auto"/>
              <w:left w:val="single" w:sz="4" w:space="0" w:color="auto"/>
              <w:bottom w:val="single" w:sz="4" w:space="0" w:color="FFFFFF"/>
            </w:tcBorders>
            <w:shd w:val="clear" w:color="auto" w:fill="E2E2E2"/>
          </w:tcPr>
          <w:p w14:paraId="41E66F37" w14:textId="77777777" w:rsidR="00381120" w:rsidRPr="00B5701D" w:rsidRDefault="00381120" w:rsidP="00AB0A4D">
            <w:pPr>
              <w:spacing w:after="200" w:line="276" w:lineRule="auto"/>
              <w:ind w:left="142"/>
              <w:contextualSpacing/>
              <w:rPr>
                <w:rFonts w:eastAsia="Calibri"/>
                <w:b/>
                <w:noProof w:val="0"/>
              </w:rPr>
            </w:pPr>
            <w:r w:rsidRPr="00B5701D">
              <w:rPr>
                <w:rFonts w:eastAsia="Calibri"/>
                <w:b/>
                <w:noProof w:val="0"/>
              </w:rPr>
              <w:t>Predkladateľ (a spolupredkladateľ)</w:t>
            </w:r>
          </w:p>
        </w:tc>
      </w:tr>
      <w:tr w:rsidR="00381120" w:rsidRPr="00B5701D" w14:paraId="611DAD00" w14:textId="77777777" w:rsidTr="00AB0A4D">
        <w:tc>
          <w:tcPr>
            <w:tcW w:w="9180" w:type="dxa"/>
            <w:gridSpan w:val="11"/>
            <w:tcBorders>
              <w:top w:val="single" w:sz="4" w:space="0" w:color="FFFFFF"/>
              <w:left w:val="single" w:sz="4" w:space="0" w:color="auto"/>
              <w:bottom w:val="single" w:sz="4" w:space="0" w:color="auto"/>
            </w:tcBorders>
            <w:shd w:val="clear" w:color="auto" w:fill="FFFFFF"/>
          </w:tcPr>
          <w:p w14:paraId="4017835F" w14:textId="77777777" w:rsidR="00381120" w:rsidRPr="00B5701D" w:rsidRDefault="00381120" w:rsidP="00AB0A4D">
            <w:pPr>
              <w:rPr>
                <w:rFonts w:ascii="Times" w:hAnsi="Times" w:cs="Times"/>
                <w:noProof w:val="0"/>
              </w:rPr>
            </w:pPr>
            <w:r w:rsidRPr="00B5701D">
              <w:rPr>
                <w:rFonts w:ascii="Times" w:hAnsi="Times" w:cs="Times"/>
                <w:noProof w:val="0"/>
              </w:rPr>
              <w:t>Ministerstvo financií Slovenskej republiky</w:t>
            </w:r>
          </w:p>
          <w:p w14:paraId="6117978B" w14:textId="77777777" w:rsidR="00381120" w:rsidRPr="00B5701D" w:rsidRDefault="00381120" w:rsidP="00AB0A4D">
            <w:pPr>
              <w:rPr>
                <w:noProof w:val="0"/>
                <w:sz w:val="20"/>
                <w:szCs w:val="20"/>
                <w:lang w:eastAsia="sk-SK"/>
              </w:rPr>
            </w:pPr>
          </w:p>
        </w:tc>
      </w:tr>
      <w:tr w:rsidR="00381120" w:rsidRPr="00B5701D" w14:paraId="04837B8E" w14:textId="77777777" w:rsidTr="00AB0A4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A82BC5B" w14:textId="77777777" w:rsidR="00381120" w:rsidRPr="00B5701D" w:rsidRDefault="00381120" w:rsidP="00AB0A4D">
            <w:pPr>
              <w:spacing w:after="200" w:line="276" w:lineRule="auto"/>
              <w:ind w:left="142"/>
              <w:contextualSpacing/>
              <w:rPr>
                <w:rFonts w:eastAsia="Calibri"/>
                <w:b/>
                <w:noProof w:val="0"/>
              </w:rPr>
            </w:pPr>
            <w:r w:rsidRPr="00B5701D">
              <w:rPr>
                <w:rFonts w:eastAsia="Calibri"/>
                <w:b/>
                <w:noProof w:val="0"/>
              </w:rPr>
              <w:t>Charakter predkladaného materiálu</w:t>
            </w:r>
          </w:p>
        </w:tc>
        <w:sdt>
          <w:sdtPr>
            <w:rPr>
              <w:noProof w:val="0"/>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480C35B"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AD33ACC" w14:textId="77777777" w:rsidR="00381120" w:rsidRPr="00B5701D" w:rsidRDefault="00381120" w:rsidP="00AB0A4D">
            <w:pPr>
              <w:rPr>
                <w:noProof w:val="0"/>
                <w:sz w:val="20"/>
                <w:szCs w:val="20"/>
                <w:lang w:eastAsia="sk-SK"/>
              </w:rPr>
            </w:pPr>
            <w:r w:rsidRPr="00B5701D">
              <w:rPr>
                <w:noProof w:val="0"/>
                <w:sz w:val="20"/>
                <w:szCs w:val="20"/>
                <w:lang w:eastAsia="sk-SK"/>
              </w:rPr>
              <w:t>Materiál nelegislatívnej povahy</w:t>
            </w:r>
          </w:p>
        </w:tc>
      </w:tr>
      <w:tr w:rsidR="00381120" w:rsidRPr="00B5701D" w14:paraId="631FFB46" w14:textId="77777777" w:rsidTr="00AB0A4D">
        <w:tc>
          <w:tcPr>
            <w:tcW w:w="4212" w:type="dxa"/>
            <w:gridSpan w:val="2"/>
            <w:vMerge/>
            <w:tcBorders>
              <w:top w:val="nil"/>
              <w:left w:val="single" w:sz="4" w:space="0" w:color="auto"/>
              <w:bottom w:val="single" w:sz="4" w:space="0" w:color="FFFFFF"/>
            </w:tcBorders>
            <w:shd w:val="clear" w:color="auto" w:fill="E2E2E2"/>
          </w:tcPr>
          <w:p w14:paraId="4327A916" w14:textId="77777777" w:rsidR="00381120" w:rsidRPr="00B5701D" w:rsidRDefault="00381120" w:rsidP="00AB0A4D">
            <w:pPr>
              <w:rPr>
                <w:noProof w:val="0"/>
                <w:sz w:val="20"/>
                <w:szCs w:val="20"/>
                <w:lang w:eastAsia="sk-SK"/>
              </w:rPr>
            </w:pPr>
          </w:p>
        </w:tc>
        <w:sdt>
          <w:sdtPr>
            <w:rPr>
              <w:noProof w:val="0"/>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38E9B2A"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0E382DB" w14:textId="77777777" w:rsidR="00381120" w:rsidRPr="00B5701D" w:rsidRDefault="00381120" w:rsidP="00AB0A4D">
            <w:pPr>
              <w:ind w:left="175" w:hanging="175"/>
              <w:rPr>
                <w:noProof w:val="0"/>
                <w:sz w:val="20"/>
                <w:szCs w:val="20"/>
                <w:lang w:eastAsia="sk-SK"/>
              </w:rPr>
            </w:pPr>
            <w:r w:rsidRPr="00B5701D">
              <w:rPr>
                <w:noProof w:val="0"/>
                <w:sz w:val="20"/>
                <w:szCs w:val="20"/>
                <w:lang w:eastAsia="sk-SK"/>
              </w:rPr>
              <w:t>Materiál legislatívnej povahy</w:t>
            </w:r>
          </w:p>
        </w:tc>
      </w:tr>
      <w:tr w:rsidR="00381120" w:rsidRPr="00B5701D" w14:paraId="652C98EB" w14:textId="77777777" w:rsidTr="00AB0A4D">
        <w:tc>
          <w:tcPr>
            <w:tcW w:w="4212" w:type="dxa"/>
            <w:gridSpan w:val="2"/>
            <w:vMerge/>
            <w:tcBorders>
              <w:top w:val="nil"/>
              <w:left w:val="single" w:sz="4" w:space="0" w:color="auto"/>
              <w:bottom w:val="single" w:sz="4" w:space="0" w:color="auto"/>
            </w:tcBorders>
            <w:shd w:val="clear" w:color="auto" w:fill="E2E2E2"/>
          </w:tcPr>
          <w:p w14:paraId="5CF7A609" w14:textId="77777777" w:rsidR="00381120" w:rsidRPr="00B5701D" w:rsidRDefault="00381120" w:rsidP="00AB0A4D">
            <w:pPr>
              <w:rPr>
                <w:noProof w:val="0"/>
                <w:sz w:val="20"/>
                <w:szCs w:val="20"/>
                <w:lang w:eastAsia="sk-SK"/>
              </w:rPr>
            </w:pPr>
          </w:p>
        </w:tc>
        <w:sdt>
          <w:sdtPr>
            <w:rPr>
              <w:noProof w:val="0"/>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3A99FE8"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D684BB1" w14:textId="77777777" w:rsidR="00381120" w:rsidRPr="00B5701D" w:rsidRDefault="00381120" w:rsidP="00AB0A4D">
            <w:pPr>
              <w:rPr>
                <w:noProof w:val="0"/>
                <w:sz w:val="20"/>
                <w:szCs w:val="20"/>
                <w:lang w:eastAsia="sk-SK"/>
              </w:rPr>
            </w:pPr>
            <w:r w:rsidRPr="00B5701D">
              <w:rPr>
                <w:noProof w:val="0"/>
                <w:sz w:val="20"/>
                <w:szCs w:val="20"/>
                <w:lang w:eastAsia="sk-SK"/>
              </w:rPr>
              <w:t>Transpozícia/ implementácia práva EÚ</w:t>
            </w:r>
          </w:p>
        </w:tc>
      </w:tr>
      <w:tr w:rsidR="00381120" w:rsidRPr="00B5701D" w14:paraId="754E769F" w14:textId="77777777" w:rsidTr="00AB0A4D">
        <w:tc>
          <w:tcPr>
            <w:tcW w:w="9180" w:type="dxa"/>
            <w:gridSpan w:val="11"/>
            <w:tcBorders>
              <w:top w:val="single" w:sz="4" w:space="0" w:color="auto"/>
              <w:left w:val="single" w:sz="4" w:space="0" w:color="auto"/>
              <w:bottom w:val="single" w:sz="4" w:space="0" w:color="FFFFFF"/>
            </w:tcBorders>
            <w:shd w:val="clear" w:color="auto" w:fill="FFFFFF"/>
          </w:tcPr>
          <w:p w14:paraId="7AF3647B" w14:textId="77777777" w:rsidR="00381120" w:rsidRPr="00B5701D" w:rsidRDefault="00381120" w:rsidP="00AB0A4D">
            <w:pPr>
              <w:rPr>
                <w:i/>
                <w:noProof w:val="0"/>
                <w:sz w:val="20"/>
                <w:szCs w:val="20"/>
                <w:lang w:eastAsia="sk-SK"/>
              </w:rPr>
            </w:pPr>
            <w:r w:rsidRPr="00B5701D">
              <w:rPr>
                <w:i/>
                <w:noProof w:val="0"/>
                <w:sz w:val="20"/>
                <w:szCs w:val="20"/>
                <w:lang w:eastAsia="sk-SK"/>
              </w:rPr>
              <w:t>V prípade transpozície/implementácie uveďte zoznam transponovaných/implementovaných predpisov:</w:t>
            </w:r>
          </w:p>
          <w:p w14:paraId="6662BF36" w14:textId="77777777" w:rsidR="00381120" w:rsidRPr="00B5701D" w:rsidRDefault="00381120" w:rsidP="00AB0A4D">
            <w:pPr>
              <w:rPr>
                <w:noProof w:val="0"/>
                <w:sz w:val="20"/>
                <w:szCs w:val="20"/>
                <w:lang w:eastAsia="sk-SK"/>
              </w:rPr>
            </w:pPr>
          </w:p>
        </w:tc>
      </w:tr>
      <w:tr w:rsidR="00381120" w:rsidRPr="00B5701D" w14:paraId="4B13E616" w14:textId="77777777" w:rsidTr="00AB0A4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E29A334" w14:textId="77777777" w:rsidR="00381120" w:rsidRPr="00B5701D" w:rsidRDefault="00381120" w:rsidP="00AB0A4D">
            <w:pPr>
              <w:spacing w:after="200" w:line="276" w:lineRule="auto"/>
              <w:ind w:left="142"/>
              <w:contextualSpacing/>
              <w:rPr>
                <w:rFonts w:eastAsia="Calibri"/>
                <w:b/>
                <w:noProof w:val="0"/>
              </w:rPr>
            </w:pPr>
            <w:r w:rsidRPr="00B5701D">
              <w:rPr>
                <w:rFonts w:eastAsia="Calibri"/>
                <w:b/>
                <w:noProof w:val="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E66DC07" w14:textId="77777777" w:rsidR="00381120" w:rsidRPr="00B5701D" w:rsidRDefault="00381120" w:rsidP="00AB0A4D">
            <w:pPr>
              <w:rPr>
                <w:i/>
                <w:noProof w:val="0"/>
                <w:sz w:val="20"/>
                <w:szCs w:val="20"/>
                <w:lang w:eastAsia="sk-SK"/>
              </w:rPr>
            </w:pPr>
          </w:p>
        </w:tc>
      </w:tr>
      <w:tr w:rsidR="00381120" w:rsidRPr="00B5701D" w14:paraId="08A620A0" w14:textId="77777777" w:rsidTr="00AB0A4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56EC969" w14:textId="77777777" w:rsidR="00381120" w:rsidRPr="00B5701D" w:rsidRDefault="00381120" w:rsidP="00AB0A4D">
            <w:pPr>
              <w:spacing w:after="200" w:line="276" w:lineRule="auto"/>
              <w:ind w:left="142"/>
              <w:contextualSpacing/>
              <w:rPr>
                <w:rFonts w:eastAsia="Calibri"/>
                <w:b/>
                <w:noProof w:val="0"/>
              </w:rPr>
            </w:pPr>
            <w:r w:rsidRPr="00B5701D">
              <w:rPr>
                <w:rFonts w:eastAsia="Calibri"/>
                <w:b/>
                <w:noProof w:val="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6319ECF" w14:textId="77777777" w:rsidR="00381120" w:rsidRPr="00B5701D" w:rsidRDefault="00381120" w:rsidP="00AB0A4D">
            <w:pPr>
              <w:rPr>
                <w:i/>
                <w:noProof w:val="0"/>
                <w:sz w:val="20"/>
                <w:szCs w:val="20"/>
                <w:lang w:eastAsia="sk-SK"/>
              </w:rPr>
            </w:pPr>
            <w:r w:rsidRPr="00B5701D">
              <w:rPr>
                <w:i/>
                <w:noProof w:val="0"/>
                <w:sz w:val="20"/>
                <w:szCs w:val="20"/>
                <w:lang w:eastAsia="sk-SK"/>
              </w:rPr>
              <w:t>apríl 2024</w:t>
            </w:r>
          </w:p>
        </w:tc>
      </w:tr>
      <w:tr w:rsidR="00381120" w:rsidRPr="00B5701D" w14:paraId="03BA2241" w14:textId="77777777" w:rsidTr="00AB0A4D">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83E6128" w14:textId="77777777" w:rsidR="00381120" w:rsidRPr="00B5701D" w:rsidRDefault="00381120" w:rsidP="00AB0A4D">
            <w:pPr>
              <w:spacing w:line="276" w:lineRule="auto"/>
              <w:ind w:left="142"/>
              <w:contextualSpacing/>
              <w:rPr>
                <w:rFonts w:ascii="Calibri" w:eastAsia="Calibri" w:hAnsi="Calibri"/>
                <w:b/>
                <w:noProof w:val="0"/>
              </w:rPr>
            </w:pPr>
            <w:r w:rsidRPr="00B5701D">
              <w:rPr>
                <w:rFonts w:eastAsia="Calibri"/>
                <w:b/>
                <w:noProof w:val="0"/>
              </w:rPr>
              <w:t>Predpokladaný termín začiatku a ukončenia ZP**</w:t>
            </w:r>
            <w:r w:rsidRPr="00B5701D">
              <w:rPr>
                <w:rFonts w:ascii="Calibri" w:eastAsia="Calibri" w:hAnsi="Calibri"/>
                <w:b/>
                <w:noProof w:val="0"/>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C221CDD" w14:textId="77777777" w:rsidR="00381120" w:rsidRPr="00B5701D" w:rsidRDefault="00381120" w:rsidP="00AB0A4D">
            <w:pPr>
              <w:rPr>
                <w:i/>
                <w:noProof w:val="0"/>
                <w:sz w:val="20"/>
                <w:szCs w:val="20"/>
                <w:lang w:eastAsia="sk-SK"/>
              </w:rPr>
            </w:pPr>
          </w:p>
        </w:tc>
      </w:tr>
      <w:tr w:rsidR="00381120" w:rsidRPr="00B5701D" w14:paraId="48F51B28" w14:textId="77777777" w:rsidTr="00AB0A4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6C0D488" w14:textId="77777777" w:rsidR="00381120" w:rsidRPr="00B5701D" w:rsidRDefault="00381120" w:rsidP="00AB0A4D">
            <w:pPr>
              <w:spacing w:after="200" w:line="276" w:lineRule="auto"/>
              <w:ind w:left="142"/>
              <w:contextualSpacing/>
              <w:jc w:val="both"/>
              <w:rPr>
                <w:rFonts w:eastAsia="Calibri"/>
                <w:b/>
                <w:noProof w:val="0"/>
              </w:rPr>
            </w:pPr>
            <w:r w:rsidRPr="00B5701D">
              <w:rPr>
                <w:rFonts w:eastAsia="Calibri"/>
                <w:b/>
                <w:noProof w:val="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EA632BB" w14:textId="77777777" w:rsidR="00381120" w:rsidRPr="00B5701D" w:rsidRDefault="00381120" w:rsidP="00AB0A4D">
            <w:pPr>
              <w:rPr>
                <w:i/>
                <w:noProof w:val="0"/>
                <w:sz w:val="20"/>
                <w:szCs w:val="20"/>
                <w:lang w:eastAsia="sk-SK"/>
              </w:rPr>
            </w:pPr>
            <w:r w:rsidRPr="00B5701D">
              <w:rPr>
                <w:i/>
                <w:noProof w:val="0"/>
                <w:sz w:val="20"/>
                <w:szCs w:val="20"/>
                <w:lang w:eastAsia="sk-SK"/>
              </w:rPr>
              <w:t>august 2024</w:t>
            </w:r>
          </w:p>
        </w:tc>
      </w:tr>
      <w:tr w:rsidR="00381120" w:rsidRPr="00B5701D" w14:paraId="1EFD3DD7" w14:textId="77777777" w:rsidTr="00AB0A4D">
        <w:tc>
          <w:tcPr>
            <w:tcW w:w="9180" w:type="dxa"/>
            <w:gridSpan w:val="11"/>
            <w:tcBorders>
              <w:top w:val="single" w:sz="4" w:space="0" w:color="auto"/>
              <w:left w:val="nil"/>
              <w:bottom w:val="single" w:sz="4" w:space="0" w:color="auto"/>
              <w:right w:val="nil"/>
            </w:tcBorders>
            <w:shd w:val="clear" w:color="auto" w:fill="FFFFFF"/>
          </w:tcPr>
          <w:p w14:paraId="7E1FA4AB" w14:textId="77777777" w:rsidR="00381120" w:rsidRPr="00B5701D" w:rsidRDefault="00381120" w:rsidP="00AB0A4D">
            <w:pPr>
              <w:rPr>
                <w:noProof w:val="0"/>
                <w:sz w:val="20"/>
                <w:szCs w:val="20"/>
                <w:lang w:eastAsia="sk-SK"/>
              </w:rPr>
            </w:pPr>
          </w:p>
        </w:tc>
      </w:tr>
      <w:tr w:rsidR="00381120" w:rsidRPr="00B5701D" w14:paraId="782530E5" w14:textId="77777777" w:rsidTr="00AB0A4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43A358C"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Definovanie problému</w:t>
            </w:r>
          </w:p>
        </w:tc>
      </w:tr>
      <w:tr w:rsidR="00381120" w:rsidRPr="00B5701D" w14:paraId="473D9248" w14:textId="77777777" w:rsidTr="00AB0A4D">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5D1B6E7" w14:textId="77777777" w:rsidR="00381120" w:rsidRPr="00B5701D" w:rsidRDefault="00381120" w:rsidP="00AB0A4D">
            <w:pPr>
              <w:jc w:val="both"/>
              <w:rPr>
                <w:i/>
                <w:noProof w:val="0"/>
                <w:sz w:val="20"/>
                <w:szCs w:val="20"/>
                <w:lang w:eastAsia="sk-SK"/>
              </w:rPr>
            </w:pPr>
            <w:r w:rsidRPr="00B5701D">
              <w:rPr>
                <w:i/>
                <w:noProof w:val="0"/>
                <w:sz w:val="20"/>
                <w:szCs w:val="20"/>
                <w:lang w:eastAsia="sk-SK"/>
              </w:rPr>
              <w:t>Uveďte základné problémy, ktoré sú dôvodom vypracovania predkladaného  materiálu (dôvody majú presne poukázať na problém, ktorý existuje a je nutné ho predloženým materiálom riešiť).</w:t>
            </w:r>
          </w:p>
          <w:p w14:paraId="1962A38C" w14:textId="77777777" w:rsidR="00381120" w:rsidRPr="00B5701D" w:rsidRDefault="00381120" w:rsidP="00AB0A4D">
            <w:pPr>
              <w:jc w:val="both"/>
              <w:rPr>
                <w:noProof w:val="0"/>
                <w:sz w:val="20"/>
                <w:szCs w:val="20"/>
              </w:rPr>
            </w:pPr>
          </w:p>
          <w:p w14:paraId="7828ED59" w14:textId="7FB8037D" w:rsidR="00381120" w:rsidRPr="00B5701D" w:rsidRDefault="00381120" w:rsidP="00AB0A4D">
            <w:pPr>
              <w:jc w:val="both"/>
              <w:rPr>
                <w:noProof w:val="0"/>
                <w:sz w:val="20"/>
                <w:szCs w:val="20"/>
              </w:rPr>
            </w:pPr>
            <w:r w:rsidRPr="00B5701D">
              <w:rPr>
                <w:noProof w:val="0"/>
                <w:sz w:val="20"/>
                <w:szCs w:val="20"/>
              </w:rPr>
              <w:t xml:space="preserve">Aktuálna právna úprava umožňuje hlasovanie prostredníctvom elektronických prostriedkov na základe § </w:t>
            </w:r>
            <w:r w:rsidRPr="00B5701D">
              <w:rPr>
                <w:noProof w:val="0"/>
                <w:sz w:val="20"/>
                <w:szCs w:val="20"/>
                <w:shd w:val="clear" w:color="auto" w:fill="FFFFFF"/>
              </w:rPr>
              <w:t>36f z</w:t>
            </w:r>
            <w:r w:rsidRPr="00B5701D">
              <w:rPr>
                <w:noProof w:val="0"/>
                <w:sz w:val="20"/>
                <w:szCs w:val="20"/>
              </w:rPr>
              <w:t>ákona</w:t>
            </w:r>
            <w:r w:rsidRPr="00B5701D">
              <w:rPr>
                <w:noProof w:val="0"/>
                <w:sz w:val="20"/>
                <w:szCs w:val="20"/>
                <w:shd w:val="clear" w:color="auto" w:fill="FFFFFF"/>
              </w:rPr>
              <w:t xml:space="preserve"> </w:t>
            </w:r>
            <w:r w:rsidR="006A4FAF" w:rsidRPr="00B5701D">
              <w:rPr>
                <w:noProof w:val="0"/>
                <w:sz w:val="20"/>
                <w:szCs w:val="20"/>
              </w:rPr>
              <w:t>č.</w:t>
            </w:r>
            <w:r w:rsidR="006A4FAF" w:rsidRPr="00B5701D">
              <w:rPr>
                <w:noProof w:val="0"/>
              </w:rPr>
              <w:t> </w:t>
            </w:r>
            <w:r w:rsidRPr="00B5701D">
              <w:rPr>
                <w:noProof w:val="0"/>
                <w:sz w:val="20"/>
                <w:szCs w:val="20"/>
              </w:rPr>
              <w:t>67/2020 Z.</w:t>
            </w:r>
            <w:r w:rsidR="006A4FAF" w:rsidRPr="00B5701D">
              <w:rPr>
                <w:noProof w:val="0"/>
              </w:rPr>
              <w:t> </w:t>
            </w:r>
            <w:r w:rsidRPr="00B5701D">
              <w:rPr>
                <w:noProof w:val="0"/>
                <w:sz w:val="20"/>
                <w:szCs w:val="20"/>
              </w:rPr>
              <w:t>z. o niektorých mimoriadnych opatreniach vo finančnej oblasti v</w:t>
            </w:r>
            <w:r w:rsidRPr="00B5701D">
              <w:rPr>
                <w:noProof w:val="0"/>
                <w:snapToGrid w:val="0"/>
                <w:sz w:val="20"/>
                <w:szCs w:val="20"/>
              </w:rPr>
              <w:t> </w:t>
            </w:r>
            <w:r w:rsidRPr="00B5701D">
              <w:rPr>
                <w:noProof w:val="0"/>
                <w:sz w:val="20"/>
                <w:szCs w:val="20"/>
              </w:rPr>
              <w:t>súvislosti so šírením nebezpečnej nákazlivej ľudskej choroby COVID-19 v znení neskorších predpisov. Tento právny predpis umožňuje uplatňovať elektroni</w:t>
            </w:r>
            <w:r w:rsidR="006A4FAF" w:rsidRPr="00B5701D">
              <w:rPr>
                <w:noProof w:val="0"/>
                <w:sz w:val="20"/>
                <w:szCs w:val="20"/>
              </w:rPr>
              <w:t>cké hlasovanie najneskôr do 31.</w:t>
            </w:r>
            <w:r w:rsidR="006A4FAF" w:rsidRPr="00B5701D">
              <w:rPr>
                <w:noProof w:val="0"/>
              </w:rPr>
              <w:t> </w:t>
            </w:r>
            <w:r w:rsidRPr="00B5701D">
              <w:rPr>
                <w:noProof w:val="0"/>
                <w:sz w:val="20"/>
                <w:szCs w:val="20"/>
              </w:rPr>
              <w:t>decembra 2024.</w:t>
            </w:r>
          </w:p>
          <w:p w14:paraId="55267813" w14:textId="77777777" w:rsidR="00381120" w:rsidRPr="00B5701D" w:rsidRDefault="00381120" w:rsidP="00AB0A4D">
            <w:pPr>
              <w:jc w:val="both"/>
              <w:rPr>
                <w:noProof w:val="0"/>
                <w:sz w:val="20"/>
                <w:szCs w:val="20"/>
              </w:rPr>
            </w:pPr>
          </w:p>
          <w:p w14:paraId="3FD95DC6" w14:textId="2EC13D4D" w:rsidR="00381120" w:rsidRPr="00B5701D" w:rsidRDefault="00381120" w:rsidP="00AB0A4D">
            <w:pPr>
              <w:jc w:val="both"/>
              <w:rPr>
                <w:noProof w:val="0"/>
                <w:sz w:val="20"/>
                <w:szCs w:val="20"/>
              </w:rPr>
            </w:pPr>
            <w:r w:rsidRPr="00B5701D">
              <w:rPr>
                <w:noProof w:val="0"/>
                <w:sz w:val="20"/>
                <w:szCs w:val="20"/>
              </w:rPr>
              <w:t>Úlohou B.2., vyplývajúcej z uznesenia vlády Slovenskej republiky č. 447 z 13. septembra 2023, sa ministrovi financií Slovenskej republiky ukladá predložiť na rokovanie vlády návrh zákona, ktorým sa mení a dopĺňa zákon Národn</w:t>
            </w:r>
            <w:r w:rsidR="006A4FAF" w:rsidRPr="00B5701D">
              <w:rPr>
                <w:noProof w:val="0"/>
                <w:sz w:val="20"/>
                <w:szCs w:val="20"/>
              </w:rPr>
              <w:t>ej rady Slovenskej republiky č.</w:t>
            </w:r>
            <w:r w:rsidR="006A4FAF" w:rsidRPr="00B5701D">
              <w:rPr>
                <w:noProof w:val="0"/>
              </w:rPr>
              <w:t> </w:t>
            </w:r>
            <w:r w:rsidR="006A4FAF" w:rsidRPr="00B5701D">
              <w:rPr>
                <w:noProof w:val="0"/>
                <w:sz w:val="20"/>
                <w:szCs w:val="20"/>
              </w:rPr>
              <w:t>182/1993 Z.</w:t>
            </w:r>
            <w:r w:rsidR="006A4FAF" w:rsidRPr="00B5701D">
              <w:rPr>
                <w:noProof w:val="0"/>
              </w:rPr>
              <w:t> </w:t>
            </w:r>
            <w:r w:rsidRPr="00B5701D">
              <w:rPr>
                <w:noProof w:val="0"/>
                <w:sz w:val="20"/>
                <w:szCs w:val="20"/>
              </w:rPr>
              <w:t>z. o vlastníctve bytov a nebytových priestorov v znení neskorších predpisov upravujúci elektroni</w:t>
            </w:r>
            <w:r w:rsidR="006A4FAF" w:rsidRPr="00B5701D">
              <w:rPr>
                <w:noProof w:val="0"/>
                <w:sz w:val="20"/>
                <w:szCs w:val="20"/>
              </w:rPr>
              <w:t>cké hlasovanie v termíne do 31.</w:t>
            </w:r>
            <w:r w:rsidR="006A4FAF" w:rsidRPr="00B5701D">
              <w:rPr>
                <w:noProof w:val="0"/>
              </w:rPr>
              <w:t> </w:t>
            </w:r>
            <w:r w:rsidRPr="00B5701D">
              <w:rPr>
                <w:noProof w:val="0"/>
                <w:sz w:val="20"/>
                <w:szCs w:val="20"/>
              </w:rPr>
              <w:t>augusta 2024.</w:t>
            </w:r>
          </w:p>
          <w:p w14:paraId="10EF4BDA" w14:textId="77777777" w:rsidR="00381120" w:rsidRPr="00B5701D" w:rsidRDefault="00381120" w:rsidP="00AB0A4D">
            <w:pPr>
              <w:rPr>
                <w:b/>
                <w:noProof w:val="0"/>
                <w:sz w:val="20"/>
                <w:szCs w:val="20"/>
                <w:lang w:eastAsia="sk-SK"/>
              </w:rPr>
            </w:pPr>
          </w:p>
        </w:tc>
      </w:tr>
      <w:tr w:rsidR="00381120" w:rsidRPr="00B5701D" w14:paraId="4822758A" w14:textId="77777777" w:rsidTr="00AB0A4D">
        <w:tc>
          <w:tcPr>
            <w:tcW w:w="9180" w:type="dxa"/>
            <w:gridSpan w:val="11"/>
            <w:tcBorders>
              <w:top w:val="single" w:sz="4" w:space="0" w:color="auto"/>
              <w:left w:val="single" w:sz="4" w:space="0" w:color="auto"/>
              <w:bottom w:val="nil"/>
              <w:right w:val="single" w:sz="4" w:space="0" w:color="auto"/>
            </w:tcBorders>
            <w:shd w:val="clear" w:color="auto" w:fill="E2E2E2"/>
          </w:tcPr>
          <w:p w14:paraId="2021B4D1"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Ciele a výsledný stav</w:t>
            </w:r>
          </w:p>
        </w:tc>
      </w:tr>
      <w:tr w:rsidR="00381120" w:rsidRPr="00B5701D" w14:paraId="749DEE3E" w14:textId="77777777" w:rsidTr="00AB0A4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D041123" w14:textId="77777777" w:rsidR="00381120" w:rsidRPr="00B5701D" w:rsidRDefault="00381120" w:rsidP="00AB0A4D">
            <w:pPr>
              <w:rPr>
                <w:i/>
                <w:noProof w:val="0"/>
                <w:sz w:val="20"/>
                <w:szCs w:val="20"/>
                <w:lang w:eastAsia="sk-SK"/>
              </w:rPr>
            </w:pPr>
            <w:r w:rsidRPr="00B5701D">
              <w:rPr>
                <w:i/>
                <w:noProof w:val="0"/>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0125C08" w14:textId="77777777" w:rsidR="00381120" w:rsidRPr="00B5701D" w:rsidRDefault="00381120" w:rsidP="00AB0A4D">
            <w:pPr>
              <w:rPr>
                <w:noProof w:val="0"/>
                <w:sz w:val="20"/>
                <w:szCs w:val="20"/>
                <w:lang w:eastAsia="sk-SK"/>
              </w:rPr>
            </w:pPr>
          </w:p>
          <w:p w14:paraId="6B618388" w14:textId="1212D01A" w:rsidR="00381120" w:rsidRPr="00B5701D" w:rsidRDefault="00381120" w:rsidP="00AB0A4D">
            <w:pPr>
              <w:spacing w:after="4" w:line="276" w:lineRule="auto"/>
              <w:jc w:val="both"/>
              <w:rPr>
                <w:bCs/>
                <w:noProof w:val="0"/>
                <w:sz w:val="20"/>
                <w:szCs w:val="20"/>
              </w:rPr>
            </w:pPr>
            <w:r w:rsidRPr="00B5701D">
              <w:rPr>
                <w:bCs/>
                <w:noProof w:val="0"/>
                <w:sz w:val="20"/>
                <w:szCs w:val="20"/>
              </w:rPr>
              <w:t xml:space="preserve">Navrhuje sa legislatívne upraviť elektronické hlasovanie do osobitného právneho predpisu, ktorým je zákon Národnej rady Slovenskej </w:t>
            </w:r>
            <w:r w:rsidR="006A4FAF" w:rsidRPr="00B5701D">
              <w:rPr>
                <w:bCs/>
                <w:noProof w:val="0"/>
                <w:sz w:val="20"/>
                <w:szCs w:val="20"/>
              </w:rPr>
              <w:t>republiky č.</w:t>
            </w:r>
            <w:r w:rsidR="006A4FAF" w:rsidRPr="00B5701D">
              <w:rPr>
                <w:noProof w:val="0"/>
              </w:rPr>
              <w:t> </w:t>
            </w:r>
            <w:r w:rsidRPr="00B5701D">
              <w:rPr>
                <w:bCs/>
                <w:noProof w:val="0"/>
                <w:sz w:val="20"/>
                <w:szCs w:val="20"/>
              </w:rPr>
              <w:t>182/1993 Z.</w:t>
            </w:r>
            <w:r w:rsidR="006A4FAF" w:rsidRPr="00B5701D">
              <w:rPr>
                <w:noProof w:val="0"/>
              </w:rPr>
              <w:t> </w:t>
            </w:r>
            <w:r w:rsidRPr="00B5701D">
              <w:rPr>
                <w:bCs/>
                <w:noProof w:val="0"/>
                <w:sz w:val="20"/>
                <w:szCs w:val="20"/>
              </w:rPr>
              <w:t>z. o vlastníctve bytov a nebytových priestorov v dome v znení neskorších predpisov.</w:t>
            </w:r>
          </w:p>
          <w:p w14:paraId="16FFF670" w14:textId="77777777" w:rsidR="00381120" w:rsidRPr="00B5701D" w:rsidRDefault="00381120" w:rsidP="00AB0A4D">
            <w:pPr>
              <w:rPr>
                <w:noProof w:val="0"/>
                <w:sz w:val="20"/>
                <w:szCs w:val="20"/>
                <w:lang w:eastAsia="sk-SK"/>
              </w:rPr>
            </w:pPr>
          </w:p>
        </w:tc>
      </w:tr>
      <w:tr w:rsidR="00381120" w:rsidRPr="00B5701D" w14:paraId="78E2B4B2" w14:textId="77777777" w:rsidTr="00AB0A4D">
        <w:tc>
          <w:tcPr>
            <w:tcW w:w="9180" w:type="dxa"/>
            <w:gridSpan w:val="11"/>
            <w:tcBorders>
              <w:top w:val="single" w:sz="4" w:space="0" w:color="auto"/>
              <w:left w:val="single" w:sz="4" w:space="0" w:color="auto"/>
              <w:bottom w:val="nil"/>
              <w:right w:val="single" w:sz="4" w:space="0" w:color="auto"/>
            </w:tcBorders>
            <w:shd w:val="clear" w:color="auto" w:fill="E2E2E2"/>
          </w:tcPr>
          <w:p w14:paraId="69C9AC45"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Dotknuté subjekty</w:t>
            </w:r>
          </w:p>
        </w:tc>
      </w:tr>
      <w:tr w:rsidR="00381120" w:rsidRPr="00B5701D" w14:paraId="313BE28A" w14:textId="77777777" w:rsidTr="00AB0A4D">
        <w:tc>
          <w:tcPr>
            <w:tcW w:w="9180" w:type="dxa"/>
            <w:gridSpan w:val="11"/>
            <w:tcBorders>
              <w:top w:val="nil"/>
              <w:left w:val="single" w:sz="4" w:space="0" w:color="auto"/>
              <w:bottom w:val="single" w:sz="4" w:space="0" w:color="auto"/>
              <w:right w:val="single" w:sz="4" w:space="0" w:color="auto"/>
            </w:tcBorders>
            <w:shd w:val="clear" w:color="auto" w:fill="FFFFFF"/>
          </w:tcPr>
          <w:p w14:paraId="2C3B0481" w14:textId="77777777" w:rsidR="00381120" w:rsidRPr="00B5701D" w:rsidRDefault="00381120" w:rsidP="00AB0A4D">
            <w:pPr>
              <w:rPr>
                <w:b/>
                <w:noProof w:val="0"/>
                <w:sz w:val="20"/>
                <w:szCs w:val="20"/>
                <w:lang w:eastAsia="sk-SK"/>
              </w:rPr>
            </w:pPr>
            <w:r w:rsidRPr="00B5701D">
              <w:rPr>
                <w:i/>
                <w:noProof w:val="0"/>
                <w:sz w:val="20"/>
                <w:szCs w:val="20"/>
                <w:lang w:eastAsia="sk-SK"/>
              </w:rPr>
              <w:t xml:space="preserve">Uveďte subjekty, ktorých sa zmeny predkladaného materiálu dotknú priamo aj nepriamo: </w:t>
            </w:r>
          </w:p>
          <w:p w14:paraId="63D92269" w14:textId="77777777" w:rsidR="00381120" w:rsidRPr="00B5701D" w:rsidRDefault="00381120" w:rsidP="00381120">
            <w:pPr>
              <w:pStyle w:val="Odsekzoznamu"/>
              <w:numPr>
                <w:ilvl w:val="0"/>
                <w:numId w:val="10"/>
              </w:numPr>
              <w:rPr>
                <w:b/>
                <w:iCs/>
                <w:noProof w:val="0"/>
                <w:sz w:val="20"/>
                <w:szCs w:val="20"/>
                <w:lang w:eastAsia="sk-SK"/>
              </w:rPr>
            </w:pPr>
            <w:r w:rsidRPr="00B5701D">
              <w:rPr>
                <w:iCs/>
                <w:noProof w:val="0"/>
                <w:sz w:val="20"/>
                <w:szCs w:val="20"/>
                <w:lang w:eastAsia="sk-SK"/>
              </w:rPr>
              <w:t>vlastníci bytov a nebytových priestorov v bytových a nebytových domoch, ktorí hlasovaním rozhodujú o správe spoločného majetku,</w:t>
            </w:r>
          </w:p>
          <w:p w14:paraId="1C09F635" w14:textId="77777777" w:rsidR="00381120" w:rsidRPr="00B5701D" w:rsidRDefault="00381120" w:rsidP="00381120">
            <w:pPr>
              <w:pStyle w:val="Odsekzoznamu"/>
              <w:numPr>
                <w:ilvl w:val="0"/>
                <w:numId w:val="10"/>
              </w:numPr>
              <w:rPr>
                <w:b/>
                <w:iCs/>
                <w:noProof w:val="0"/>
                <w:sz w:val="20"/>
                <w:szCs w:val="20"/>
                <w:lang w:eastAsia="sk-SK"/>
              </w:rPr>
            </w:pPr>
            <w:r w:rsidRPr="00B5701D">
              <w:rPr>
                <w:iCs/>
                <w:noProof w:val="0"/>
                <w:sz w:val="20"/>
                <w:szCs w:val="20"/>
                <w:lang w:eastAsia="sk-SK"/>
              </w:rPr>
              <w:t>správcovia a spoločenstvá, ktorí organizujú a zastrešujú hlasovanie vlastníkov v dome.</w:t>
            </w:r>
          </w:p>
          <w:p w14:paraId="47A5730F" w14:textId="77777777" w:rsidR="00381120" w:rsidRPr="00B5701D" w:rsidRDefault="00381120" w:rsidP="00AB0A4D">
            <w:pPr>
              <w:rPr>
                <w:i/>
                <w:noProof w:val="0"/>
                <w:sz w:val="20"/>
                <w:szCs w:val="20"/>
                <w:lang w:eastAsia="sk-SK"/>
              </w:rPr>
            </w:pPr>
          </w:p>
        </w:tc>
      </w:tr>
      <w:tr w:rsidR="00381120" w:rsidRPr="00B5701D" w14:paraId="67E4B1B1" w14:textId="77777777" w:rsidTr="00AB0A4D">
        <w:tc>
          <w:tcPr>
            <w:tcW w:w="9180" w:type="dxa"/>
            <w:gridSpan w:val="11"/>
            <w:tcBorders>
              <w:top w:val="single" w:sz="4" w:space="0" w:color="auto"/>
              <w:left w:val="single" w:sz="4" w:space="0" w:color="auto"/>
              <w:bottom w:val="nil"/>
              <w:right w:val="single" w:sz="4" w:space="0" w:color="auto"/>
            </w:tcBorders>
            <w:shd w:val="clear" w:color="auto" w:fill="E2E2E2"/>
          </w:tcPr>
          <w:p w14:paraId="616E84AC"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Alternatívne riešenia</w:t>
            </w:r>
          </w:p>
        </w:tc>
      </w:tr>
      <w:tr w:rsidR="00381120" w:rsidRPr="00B5701D" w14:paraId="222E2391" w14:textId="77777777" w:rsidTr="00AB0A4D">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4B81D321" w14:textId="77777777" w:rsidR="00381120" w:rsidRPr="00B5701D" w:rsidRDefault="00381120" w:rsidP="00AB0A4D">
            <w:pPr>
              <w:jc w:val="both"/>
              <w:rPr>
                <w:i/>
                <w:noProof w:val="0"/>
                <w:sz w:val="20"/>
                <w:szCs w:val="20"/>
                <w:lang w:eastAsia="sk-SK"/>
              </w:rPr>
            </w:pPr>
            <w:r w:rsidRPr="00B5701D">
              <w:rPr>
                <w:i/>
                <w:noProof w:val="0"/>
                <w:sz w:val="20"/>
                <w:szCs w:val="20"/>
                <w:lang w:eastAsia="sk-SK"/>
              </w:rPr>
              <w:lastRenderedPageBreak/>
              <w:t>Aké alternatívne riešenia vedúce k stanovenému cieľu boli identifikované a posudzované pre riešenie definovaného problému?</w:t>
            </w:r>
          </w:p>
          <w:p w14:paraId="4E8D6E2E" w14:textId="77777777" w:rsidR="00381120" w:rsidRPr="00B5701D" w:rsidRDefault="00381120" w:rsidP="00AB0A4D">
            <w:pPr>
              <w:rPr>
                <w:i/>
                <w:noProof w:val="0"/>
                <w:sz w:val="20"/>
                <w:szCs w:val="20"/>
                <w:lang w:eastAsia="sk-SK"/>
              </w:rPr>
            </w:pPr>
          </w:p>
          <w:p w14:paraId="22C8C8B5" w14:textId="77777777" w:rsidR="00381120" w:rsidRPr="00B5701D" w:rsidRDefault="00381120" w:rsidP="00AB0A4D">
            <w:pPr>
              <w:rPr>
                <w:noProof w:val="0"/>
                <w:sz w:val="20"/>
                <w:szCs w:val="20"/>
                <w:lang w:eastAsia="sk-SK"/>
              </w:rPr>
            </w:pPr>
            <w:r w:rsidRPr="00B5701D">
              <w:rPr>
                <w:noProof w:val="0"/>
                <w:sz w:val="20"/>
                <w:szCs w:val="20"/>
                <w:lang w:eastAsia="sk-SK"/>
              </w:rPr>
              <w:t>Alternatívne riešenia neboli zvažované.</w:t>
            </w:r>
          </w:p>
          <w:p w14:paraId="0BC8941C" w14:textId="77777777" w:rsidR="00381120" w:rsidRPr="00B5701D" w:rsidRDefault="00381120" w:rsidP="00AB0A4D">
            <w:pPr>
              <w:rPr>
                <w:i/>
                <w:noProof w:val="0"/>
                <w:sz w:val="20"/>
                <w:szCs w:val="20"/>
                <w:lang w:eastAsia="sk-SK"/>
              </w:rPr>
            </w:pPr>
          </w:p>
          <w:p w14:paraId="28E6AD2C" w14:textId="77777777" w:rsidR="00381120" w:rsidRPr="00B5701D" w:rsidRDefault="00381120" w:rsidP="00AB0A4D">
            <w:pPr>
              <w:jc w:val="both"/>
              <w:rPr>
                <w:i/>
                <w:noProof w:val="0"/>
                <w:sz w:val="20"/>
                <w:szCs w:val="20"/>
                <w:lang w:eastAsia="sk-SK"/>
              </w:rPr>
            </w:pPr>
            <w:r w:rsidRPr="00B5701D">
              <w:rPr>
                <w:i/>
                <w:noProof w:val="0"/>
                <w:sz w:val="20"/>
                <w:szCs w:val="20"/>
                <w:lang w:eastAsia="sk-SK"/>
              </w:rPr>
              <w:t>Nulový variant - uveďte dôsledky, ku ktorým by došlo v prípade nevykonania úprav v predkladanom materiáli a alternatívne riešenia/spôsoby dosiahnutia cieľov uvedených v bode 3.</w:t>
            </w:r>
          </w:p>
          <w:p w14:paraId="348E30E6" w14:textId="77777777" w:rsidR="00381120" w:rsidRPr="00B5701D" w:rsidRDefault="00381120" w:rsidP="00AB0A4D">
            <w:pPr>
              <w:jc w:val="both"/>
              <w:rPr>
                <w:i/>
                <w:noProof w:val="0"/>
                <w:sz w:val="20"/>
                <w:szCs w:val="20"/>
                <w:lang w:eastAsia="sk-SK"/>
              </w:rPr>
            </w:pPr>
          </w:p>
          <w:p w14:paraId="0E0CF560" w14:textId="4A31C580" w:rsidR="00381120" w:rsidRPr="00B5701D" w:rsidRDefault="00381120" w:rsidP="003F2967">
            <w:pPr>
              <w:pStyle w:val="Odsekzoznamu"/>
              <w:spacing w:after="120"/>
              <w:ind w:left="0"/>
              <w:contextualSpacing w:val="0"/>
              <w:jc w:val="both"/>
              <w:rPr>
                <w:i/>
                <w:noProof w:val="0"/>
                <w:sz w:val="20"/>
                <w:szCs w:val="20"/>
                <w:lang w:eastAsia="sk-SK"/>
              </w:rPr>
            </w:pPr>
            <w:r w:rsidRPr="00B5701D">
              <w:rPr>
                <w:noProof w:val="0"/>
                <w:sz w:val="20"/>
                <w:szCs w:val="20"/>
              </w:rPr>
              <w:t>Po odvolaní mimoriadnej situácie vyhlásenej v súvislosti so šírením nebezpečnej nákazlivej ľudskej choroby COVID-19, počas ktorej bolo vlastníkom bytov a nebytových priestorov umožnené hlasovať aj prostredníctvom elektronických prostriedkov, sa uvedené opatr</w:t>
            </w:r>
            <w:r w:rsidR="003F2967" w:rsidRPr="00B5701D">
              <w:rPr>
                <w:noProof w:val="0"/>
                <w:sz w:val="20"/>
                <w:szCs w:val="20"/>
              </w:rPr>
              <w:t>enie uplatňuje najdlhšie do 31.</w:t>
            </w:r>
            <w:r w:rsidR="003F2967" w:rsidRPr="00B5701D">
              <w:rPr>
                <w:noProof w:val="0"/>
              </w:rPr>
              <w:t> </w:t>
            </w:r>
            <w:r w:rsidRPr="00B5701D">
              <w:rPr>
                <w:noProof w:val="0"/>
                <w:sz w:val="20"/>
                <w:szCs w:val="20"/>
              </w:rPr>
              <w:t>decembra 2024 v súlade s nariadením vlády Slovenskej republiky č.</w:t>
            </w:r>
            <w:r w:rsidR="003F2967" w:rsidRPr="00B5701D">
              <w:rPr>
                <w:noProof w:val="0"/>
              </w:rPr>
              <w:t> </w:t>
            </w:r>
            <w:r w:rsidRPr="00B5701D">
              <w:rPr>
                <w:noProof w:val="0"/>
                <w:sz w:val="20"/>
                <w:szCs w:val="20"/>
              </w:rPr>
              <w:t>366/2023 Z. z., ktorým sa predlžuje uplatňovanie niektorých opatrení po odvolaní mimoriadnej situácie vyhlásenej v súvislosti so šírením nebezpečnej nákazlivej ľudskej choroby COVID-19. Bez prijatia novej právnej úpravy elektronického hlasovania táto možnosť pre vlastníkov bytov a nebytových priestorov zanikne.</w:t>
            </w:r>
          </w:p>
        </w:tc>
      </w:tr>
      <w:tr w:rsidR="00381120" w:rsidRPr="00B5701D" w14:paraId="183DC0B8" w14:textId="77777777" w:rsidTr="00AB0A4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F173449"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Vykonávacie predpisy</w:t>
            </w:r>
          </w:p>
        </w:tc>
      </w:tr>
      <w:tr w:rsidR="00381120" w:rsidRPr="00B5701D" w14:paraId="2D44C936" w14:textId="77777777" w:rsidTr="00AB0A4D">
        <w:tc>
          <w:tcPr>
            <w:tcW w:w="6203" w:type="dxa"/>
            <w:gridSpan w:val="7"/>
            <w:tcBorders>
              <w:top w:val="single" w:sz="4" w:space="0" w:color="FFFFFF"/>
              <w:left w:val="single" w:sz="4" w:space="0" w:color="auto"/>
              <w:bottom w:val="nil"/>
              <w:right w:val="nil"/>
            </w:tcBorders>
            <w:shd w:val="clear" w:color="auto" w:fill="FFFFFF"/>
          </w:tcPr>
          <w:p w14:paraId="14171169" w14:textId="77777777" w:rsidR="00381120" w:rsidRPr="00B5701D" w:rsidRDefault="00381120" w:rsidP="00AB0A4D">
            <w:pPr>
              <w:rPr>
                <w:i/>
                <w:noProof w:val="0"/>
                <w:sz w:val="20"/>
                <w:szCs w:val="20"/>
                <w:lang w:eastAsia="sk-SK"/>
              </w:rPr>
            </w:pPr>
            <w:r w:rsidRPr="00B5701D">
              <w:rPr>
                <w:i/>
                <w:noProof w:val="0"/>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403B652" w14:textId="77777777" w:rsidR="00381120" w:rsidRPr="00B5701D" w:rsidRDefault="00CC6268" w:rsidP="00AB0A4D">
            <w:pPr>
              <w:jc w:val="center"/>
              <w:rPr>
                <w:b/>
                <w:noProof w:val="0"/>
                <w:sz w:val="20"/>
                <w:szCs w:val="20"/>
                <w:lang w:eastAsia="sk-SK"/>
              </w:rPr>
            </w:pPr>
            <w:sdt>
              <w:sdtPr>
                <w:rPr>
                  <w:b/>
                  <w:noProof w:val="0"/>
                  <w:sz w:val="20"/>
                  <w:szCs w:val="20"/>
                  <w:lang w:eastAsia="sk-SK"/>
                </w:rPr>
                <w:id w:val="1929613764"/>
                <w14:checkbox>
                  <w14:checked w14:val="0"/>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D764514" w14:textId="77777777" w:rsidR="00381120" w:rsidRPr="00B5701D" w:rsidRDefault="00CC6268" w:rsidP="00AB0A4D">
            <w:pPr>
              <w:jc w:val="center"/>
              <w:rPr>
                <w:b/>
                <w:noProof w:val="0"/>
                <w:sz w:val="20"/>
                <w:szCs w:val="20"/>
                <w:lang w:eastAsia="sk-SK"/>
              </w:rPr>
            </w:pPr>
            <w:sdt>
              <w:sdtPr>
                <w:rPr>
                  <w:b/>
                  <w:noProof w:val="0"/>
                  <w:sz w:val="20"/>
                  <w:szCs w:val="20"/>
                  <w:lang w:eastAsia="sk-SK"/>
                </w:rPr>
                <w:id w:val="-1594626508"/>
                <w14:checkbox>
                  <w14:checked w14:val="1"/>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Nie</w:t>
            </w:r>
          </w:p>
        </w:tc>
      </w:tr>
      <w:tr w:rsidR="00381120" w:rsidRPr="00B5701D" w14:paraId="1FCE5D1E" w14:textId="77777777" w:rsidTr="00AB0A4D">
        <w:tc>
          <w:tcPr>
            <w:tcW w:w="9180" w:type="dxa"/>
            <w:gridSpan w:val="11"/>
            <w:tcBorders>
              <w:top w:val="nil"/>
              <w:left w:val="single" w:sz="4" w:space="0" w:color="auto"/>
              <w:bottom w:val="single" w:sz="4" w:space="0" w:color="auto"/>
              <w:right w:val="single" w:sz="4" w:space="0" w:color="auto"/>
            </w:tcBorders>
            <w:shd w:val="clear" w:color="auto" w:fill="FFFFFF"/>
          </w:tcPr>
          <w:p w14:paraId="42E7F841" w14:textId="77777777" w:rsidR="00381120" w:rsidRPr="00B5701D" w:rsidRDefault="00381120" w:rsidP="00AB0A4D">
            <w:pPr>
              <w:rPr>
                <w:i/>
                <w:noProof w:val="0"/>
                <w:sz w:val="20"/>
                <w:szCs w:val="20"/>
                <w:lang w:eastAsia="sk-SK"/>
              </w:rPr>
            </w:pPr>
            <w:r w:rsidRPr="00B5701D">
              <w:rPr>
                <w:i/>
                <w:noProof w:val="0"/>
                <w:sz w:val="20"/>
                <w:szCs w:val="20"/>
                <w:lang w:eastAsia="sk-SK"/>
              </w:rPr>
              <w:t>Ak áno, uveďte ktoré oblasti budú nimi upravené, resp. ktorých vykonávacích predpisov sa zmena dotkne:</w:t>
            </w:r>
          </w:p>
          <w:p w14:paraId="582BB512" w14:textId="77777777" w:rsidR="00381120" w:rsidRPr="00B5701D" w:rsidRDefault="00381120" w:rsidP="00AB0A4D">
            <w:pPr>
              <w:rPr>
                <w:noProof w:val="0"/>
                <w:sz w:val="20"/>
                <w:szCs w:val="20"/>
                <w:lang w:eastAsia="sk-SK"/>
              </w:rPr>
            </w:pPr>
          </w:p>
        </w:tc>
      </w:tr>
      <w:tr w:rsidR="00381120" w:rsidRPr="00B5701D" w14:paraId="3411C813" w14:textId="77777777" w:rsidTr="00AB0A4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AD6F8C0"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 xml:space="preserve">Transpozícia/implementácia práva EÚ </w:t>
            </w:r>
          </w:p>
        </w:tc>
      </w:tr>
      <w:tr w:rsidR="00381120" w:rsidRPr="00B5701D" w14:paraId="07950527" w14:textId="77777777" w:rsidTr="00AB0A4D">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381120" w:rsidRPr="00B5701D" w14:paraId="7D742D60" w14:textId="77777777" w:rsidTr="00AB0A4D">
              <w:trPr>
                <w:trHeight w:val="90"/>
              </w:trPr>
              <w:tc>
                <w:tcPr>
                  <w:tcW w:w="8643" w:type="dxa"/>
                </w:tcPr>
                <w:p w14:paraId="29355114" w14:textId="77777777" w:rsidR="00381120" w:rsidRPr="00B5701D" w:rsidRDefault="00381120" w:rsidP="00AB0A4D">
                  <w:pPr>
                    <w:pStyle w:val="Default"/>
                    <w:rPr>
                      <w:color w:val="auto"/>
                      <w:sz w:val="20"/>
                      <w:szCs w:val="20"/>
                    </w:rPr>
                  </w:pPr>
                  <w:r w:rsidRPr="00B5701D">
                    <w:rPr>
                      <w:i/>
                      <w:iCs/>
                      <w:color w:val="auto"/>
                      <w:sz w:val="20"/>
                      <w:szCs w:val="20"/>
                    </w:rPr>
                    <w:t xml:space="preserve">Uveďte, či v predkladanom návrhu právneho predpisu dochádza ku </w:t>
                  </w:r>
                  <w:proofErr w:type="spellStart"/>
                  <w:r w:rsidRPr="00B5701D">
                    <w:rPr>
                      <w:i/>
                      <w:iCs/>
                      <w:color w:val="auto"/>
                      <w:sz w:val="20"/>
                      <w:szCs w:val="20"/>
                    </w:rPr>
                    <w:t>goldplatingu</w:t>
                  </w:r>
                  <w:proofErr w:type="spellEnd"/>
                  <w:r w:rsidRPr="00B5701D">
                    <w:rPr>
                      <w:i/>
                      <w:iCs/>
                      <w:color w:val="auto"/>
                      <w:sz w:val="20"/>
                      <w:szCs w:val="20"/>
                    </w:rPr>
                    <w:t xml:space="preserve"> podľa tabuľky zhody, resp. či ku </w:t>
                  </w:r>
                  <w:proofErr w:type="spellStart"/>
                  <w:r w:rsidRPr="00B5701D">
                    <w:rPr>
                      <w:i/>
                      <w:iCs/>
                      <w:color w:val="auto"/>
                      <w:sz w:val="20"/>
                      <w:szCs w:val="20"/>
                    </w:rPr>
                    <w:t>goldplatingu</w:t>
                  </w:r>
                  <w:proofErr w:type="spellEnd"/>
                  <w:r w:rsidRPr="00B5701D">
                    <w:rPr>
                      <w:i/>
                      <w:iCs/>
                      <w:color w:val="auto"/>
                      <w:sz w:val="20"/>
                      <w:szCs w:val="20"/>
                    </w:rPr>
                    <w:t xml:space="preserve"> dochádza pri implementácii práva EÚ. </w:t>
                  </w:r>
                </w:p>
              </w:tc>
            </w:tr>
            <w:tr w:rsidR="00381120" w:rsidRPr="00B5701D" w14:paraId="6C194F4A" w14:textId="77777777" w:rsidTr="00AB0A4D">
              <w:trPr>
                <w:trHeight w:val="296"/>
              </w:trPr>
              <w:tc>
                <w:tcPr>
                  <w:tcW w:w="8643" w:type="dxa"/>
                </w:tcPr>
                <w:p w14:paraId="6CFDB628" w14:textId="77777777" w:rsidR="00381120" w:rsidRPr="00B5701D" w:rsidRDefault="00381120" w:rsidP="00AB0A4D">
                  <w:pPr>
                    <w:pStyle w:val="Default"/>
                    <w:rPr>
                      <w:b/>
                      <w:iCs/>
                      <w:color w:val="auto"/>
                      <w:sz w:val="20"/>
                      <w:szCs w:val="20"/>
                    </w:rPr>
                  </w:pPr>
                  <w:r w:rsidRPr="00B5701D">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B5701D">
                        <w:rPr>
                          <w:rFonts w:ascii="MS Gothic" w:eastAsia="MS Gothic" w:hAnsi="MS Gothic"/>
                          <w:b/>
                          <w:iCs/>
                          <w:color w:val="auto"/>
                          <w:sz w:val="20"/>
                          <w:szCs w:val="20"/>
                        </w:rPr>
                        <w:t>☐</w:t>
                      </w:r>
                    </w:sdtContent>
                  </w:sdt>
                  <w:r w:rsidRPr="00B5701D">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B5701D">
                        <w:rPr>
                          <w:rFonts w:ascii="MS Gothic" w:eastAsia="MS Gothic" w:hAnsi="MS Gothic"/>
                          <w:b/>
                          <w:iCs/>
                          <w:color w:val="auto"/>
                          <w:sz w:val="20"/>
                          <w:szCs w:val="20"/>
                        </w:rPr>
                        <w:t>☒</w:t>
                      </w:r>
                    </w:sdtContent>
                  </w:sdt>
                  <w:r w:rsidRPr="00B5701D">
                    <w:rPr>
                      <w:b/>
                      <w:iCs/>
                      <w:color w:val="auto"/>
                      <w:sz w:val="20"/>
                      <w:szCs w:val="20"/>
                    </w:rPr>
                    <w:t xml:space="preserve"> Nie</w:t>
                  </w:r>
                </w:p>
                <w:p w14:paraId="5C420727" w14:textId="77777777" w:rsidR="00381120" w:rsidRPr="00B5701D" w:rsidRDefault="00381120" w:rsidP="00AB0A4D">
                  <w:pPr>
                    <w:pStyle w:val="Default"/>
                    <w:rPr>
                      <w:color w:val="auto"/>
                      <w:sz w:val="20"/>
                      <w:szCs w:val="20"/>
                    </w:rPr>
                  </w:pPr>
                  <w:r w:rsidRPr="00B5701D">
                    <w:rPr>
                      <w:i/>
                      <w:iCs/>
                      <w:color w:val="auto"/>
                      <w:sz w:val="20"/>
                      <w:szCs w:val="20"/>
                    </w:rPr>
                    <w:t xml:space="preserve">Ak áno, uveďte, ktorých vplyvov podľa bodu 9 sa </w:t>
                  </w:r>
                  <w:proofErr w:type="spellStart"/>
                  <w:r w:rsidRPr="00B5701D">
                    <w:rPr>
                      <w:i/>
                      <w:iCs/>
                      <w:color w:val="auto"/>
                      <w:sz w:val="20"/>
                      <w:szCs w:val="20"/>
                    </w:rPr>
                    <w:t>goldplating</w:t>
                  </w:r>
                  <w:proofErr w:type="spellEnd"/>
                  <w:r w:rsidRPr="00B5701D">
                    <w:rPr>
                      <w:i/>
                      <w:iCs/>
                      <w:color w:val="auto"/>
                      <w:sz w:val="20"/>
                      <w:szCs w:val="20"/>
                    </w:rPr>
                    <w:t xml:space="preserve"> týka: </w:t>
                  </w:r>
                </w:p>
              </w:tc>
            </w:tr>
            <w:tr w:rsidR="00381120" w:rsidRPr="00B5701D" w14:paraId="014ADAEC" w14:textId="77777777" w:rsidTr="00AB0A4D">
              <w:trPr>
                <w:trHeight w:val="296"/>
              </w:trPr>
              <w:tc>
                <w:tcPr>
                  <w:tcW w:w="8643" w:type="dxa"/>
                </w:tcPr>
                <w:p w14:paraId="2203A7D8" w14:textId="77777777" w:rsidR="00381120" w:rsidRPr="00B5701D" w:rsidRDefault="00381120" w:rsidP="00AB0A4D">
                  <w:pPr>
                    <w:pStyle w:val="Default"/>
                    <w:rPr>
                      <w:rFonts w:ascii="Segoe UI Symbol" w:hAnsi="Segoe UI Symbol" w:cs="Segoe UI Symbol"/>
                      <w:color w:val="auto"/>
                      <w:sz w:val="20"/>
                      <w:szCs w:val="20"/>
                    </w:rPr>
                  </w:pPr>
                </w:p>
              </w:tc>
            </w:tr>
          </w:tbl>
          <w:p w14:paraId="2FBD2DDB" w14:textId="77777777" w:rsidR="00381120" w:rsidRPr="00B5701D" w:rsidRDefault="00381120" w:rsidP="00AB0A4D">
            <w:pPr>
              <w:jc w:val="both"/>
              <w:rPr>
                <w:i/>
                <w:noProof w:val="0"/>
                <w:sz w:val="20"/>
                <w:szCs w:val="20"/>
                <w:lang w:eastAsia="sk-SK"/>
              </w:rPr>
            </w:pPr>
          </w:p>
        </w:tc>
      </w:tr>
      <w:tr w:rsidR="00381120" w:rsidRPr="00B5701D" w14:paraId="64A7AE03" w14:textId="77777777" w:rsidTr="00AB0A4D">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AF358EE" w14:textId="77777777" w:rsidR="00381120" w:rsidRPr="00B5701D" w:rsidRDefault="00381120" w:rsidP="00AB0A4D">
            <w:pPr>
              <w:jc w:val="center"/>
              <w:rPr>
                <w:noProof w:val="0"/>
                <w:sz w:val="20"/>
                <w:szCs w:val="20"/>
                <w:lang w:eastAsia="sk-SK"/>
              </w:rPr>
            </w:pPr>
          </w:p>
        </w:tc>
      </w:tr>
      <w:tr w:rsidR="00381120" w:rsidRPr="00B5701D" w14:paraId="1210C098" w14:textId="77777777" w:rsidTr="00AB0A4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FCBA1F4"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Preskúmanie účelnosti</w:t>
            </w:r>
          </w:p>
        </w:tc>
      </w:tr>
      <w:tr w:rsidR="00381120" w:rsidRPr="00B5701D" w14:paraId="4A48F16F" w14:textId="77777777" w:rsidTr="00AB0A4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7B94E7A" w14:textId="77777777" w:rsidR="00381120" w:rsidRPr="00B5701D" w:rsidRDefault="00381120" w:rsidP="00AB0A4D">
            <w:pPr>
              <w:rPr>
                <w:i/>
                <w:noProof w:val="0"/>
                <w:sz w:val="20"/>
                <w:szCs w:val="20"/>
                <w:lang w:eastAsia="sk-SK"/>
              </w:rPr>
            </w:pPr>
            <w:r w:rsidRPr="00B5701D">
              <w:rPr>
                <w:i/>
                <w:noProof w:val="0"/>
                <w:sz w:val="20"/>
                <w:szCs w:val="20"/>
                <w:lang w:eastAsia="sk-SK"/>
              </w:rPr>
              <w:t>Uveďte termín, kedy by malo dôjsť k preskúmaniu účinnosti a účelnosti predkladaného materiálu.</w:t>
            </w:r>
          </w:p>
          <w:p w14:paraId="0B046E33" w14:textId="77777777" w:rsidR="00381120" w:rsidRPr="00B5701D" w:rsidRDefault="00381120" w:rsidP="00AB0A4D">
            <w:pPr>
              <w:rPr>
                <w:i/>
                <w:noProof w:val="0"/>
                <w:sz w:val="20"/>
                <w:szCs w:val="20"/>
                <w:lang w:eastAsia="sk-SK"/>
              </w:rPr>
            </w:pPr>
            <w:r w:rsidRPr="00B5701D">
              <w:rPr>
                <w:i/>
                <w:noProof w:val="0"/>
                <w:sz w:val="20"/>
                <w:szCs w:val="20"/>
                <w:lang w:eastAsia="sk-SK"/>
              </w:rPr>
              <w:t>Uveďte kritériá, na základe ktorých bude preskúmanie vykonané.</w:t>
            </w:r>
          </w:p>
          <w:p w14:paraId="44043FC4" w14:textId="77777777" w:rsidR="00381120" w:rsidRPr="00B5701D" w:rsidRDefault="00381120" w:rsidP="00AB0A4D">
            <w:pPr>
              <w:rPr>
                <w:noProof w:val="0"/>
                <w:sz w:val="20"/>
                <w:szCs w:val="20"/>
                <w:lang w:eastAsia="sk-SK"/>
              </w:rPr>
            </w:pPr>
          </w:p>
          <w:p w14:paraId="720F269B" w14:textId="77777777" w:rsidR="00381120" w:rsidRPr="00B5701D" w:rsidRDefault="00381120" w:rsidP="00AB0A4D">
            <w:pPr>
              <w:rPr>
                <w:i/>
                <w:noProof w:val="0"/>
                <w:sz w:val="20"/>
                <w:szCs w:val="20"/>
                <w:lang w:eastAsia="sk-SK"/>
              </w:rPr>
            </w:pPr>
            <w:r w:rsidRPr="00B5701D">
              <w:rPr>
                <w:noProof w:val="0"/>
                <w:sz w:val="20"/>
                <w:szCs w:val="20"/>
                <w:lang w:eastAsia="sk-SK"/>
              </w:rPr>
              <w:t>Vzhľadom na to, že identická právna úprava elektronického hlasovania je účinná už tri roky a v praxi sa osvedčila, preskúmavanie účelnosti navrhovaného právneho predpisu nie je nevyhnutné.</w:t>
            </w:r>
          </w:p>
        </w:tc>
      </w:tr>
      <w:tr w:rsidR="00381120" w:rsidRPr="00B5701D" w14:paraId="19683667" w14:textId="77777777" w:rsidTr="00AB0A4D">
        <w:tc>
          <w:tcPr>
            <w:tcW w:w="9180" w:type="dxa"/>
            <w:gridSpan w:val="11"/>
            <w:tcBorders>
              <w:top w:val="nil"/>
              <w:left w:val="nil"/>
              <w:bottom w:val="single" w:sz="4" w:space="0" w:color="auto"/>
              <w:right w:val="nil"/>
            </w:tcBorders>
            <w:shd w:val="clear" w:color="auto" w:fill="FFFFFF"/>
          </w:tcPr>
          <w:p w14:paraId="6B63032B" w14:textId="77777777" w:rsidR="00381120" w:rsidRPr="00B5701D" w:rsidRDefault="00381120" w:rsidP="00AB0A4D">
            <w:pPr>
              <w:ind w:left="142" w:hanging="142"/>
              <w:jc w:val="both"/>
              <w:rPr>
                <w:noProof w:val="0"/>
                <w:sz w:val="20"/>
                <w:szCs w:val="20"/>
                <w:lang w:eastAsia="sk-SK"/>
              </w:rPr>
            </w:pPr>
            <w:r w:rsidRPr="00B5701D">
              <w:rPr>
                <w:noProof w:val="0"/>
                <w:sz w:val="20"/>
                <w:szCs w:val="20"/>
                <w:lang w:eastAsia="sk-SK"/>
              </w:rPr>
              <w:t xml:space="preserve">* vyplniť iba v prípade, ak materiál nie je zahrnutý do Plánu práce vlády Slovenskej republiky alebo Plánu        legislatívnych úloh vlády Slovenskej republiky. </w:t>
            </w:r>
          </w:p>
          <w:p w14:paraId="507D6C46" w14:textId="77777777" w:rsidR="00381120" w:rsidRPr="00B5701D" w:rsidRDefault="00381120" w:rsidP="00AB0A4D">
            <w:pPr>
              <w:jc w:val="both"/>
              <w:rPr>
                <w:noProof w:val="0"/>
                <w:sz w:val="20"/>
                <w:szCs w:val="20"/>
                <w:lang w:eastAsia="sk-SK"/>
              </w:rPr>
            </w:pPr>
            <w:r w:rsidRPr="00B5701D">
              <w:rPr>
                <w:noProof w:val="0"/>
                <w:sz w:val="20"/>
                <w:szCs w:val="20"/>
                <w:lang w:eastAsia="sk-SK"/>
              </w:rPr>
              <w:t>** vyplniť iba v prípade, ak sa záverečné posúdenie vybraných vplyvov uskutočnilo v zmysle bodu 9.1. jednotnej metodiky.</w:t>
            </w:r>
          </w:p>
          <w:p w14:paraId="76AFA9BF" w14:textId="77777777" w:rsidR="00381120" w:rsidRPr="00B5701D" w:rsidRDefault="00381120" w:rsidP="00AB0A4D">
            <w:pPr>
              <w:jc w:val="both"/>
              <w:rPr>
                <w:noProof w:val="0"/>
                <w:sz w:val="20"/>
                <w:szCs w:val="20"/>
                <w:lang w:eastAsia="sk-SK"/>
              </w:rPr>
            </w:pPr>
            <w:r w:rsidRPr="00B5701D">
              <w:rPr>
                <w:noProof w:val="0"/>
                <w:sz w:val="20"/>
                <w:szCs w:val="20"/>
                <w:lang w:eastAsia="sk-SK"/>
              </w:rPr>
              <w:t>*** posudzovanie sa týka len zmien v I. a II. pilieri univerzálneho systému dôchodkového zabezpečenia s identifikovaným dopadom od 0,1 % HDP (vrátane) na dlhodobom horizonte.</w:t>
            </w:r>
          </w:p>
          <w:p w14:paraId="4C0FE8F1" w14:textId="77777777" w:rsidR="00381120" w:rsidRPr="00B5701D" w:rsidRDefault="00381120" w:rsidP="00AB0A4D">
            <w:pPr>
              <w:jc w:val="both"/>
              <w:rPr>
                <w:b/>
                <w:noProof w:val="0"/>
                <w:sz w:val="20"/>
                <w:szCs w:val="20"/>
                <w:lang w:eastAsia="sk-SK"/>
              </w:rPr>
            </w:pPr>
          </w:p>
        </w:tc>
      </w:tr>
      <w:tr w:rsidR="00381120" w:rsidRPr="00B5701D" w14:paraId="4E158382" w14:textId="77777777" w:rsidTr="00AB0A4D">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DFBC085"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Vybrané vplyvy  materiálu</w:t>
            </w:r>
          </w:p>
        </w:tc>
      </w:tr>
      <w:tr w:rsidR="00381120" w:rsidRPr="00B5701D" w14:paraId="7F2BCE50" w14:textId="77777777" w:rsidTr="00AB0A4D">
        <w:tc>
          <w:tcPr>
            <w:tcW w:w="3812" w:type="dxa"/>
            <w:tcBorders>
              <w:top w:val="single" w:sz="4" w:space="0" w:color="auto"/>
              <w:left w:val="single" w:sz="4" w:space="0" w:color="auto"/>
              <w:bottom w:val="nil"/>
              <w:right w:val="single" w:sz="4" w:space="0" w:color="auto"/>
            </w:tcBorders>
            <w:shd w:val="clear" w:color="auto" w:fill="E2E2E2"/>
          </w:tcPr>
          <w:p w14:paraId="2A630039" w14:textId="77777777" w:rsidR="00381120" w:rsidRPr="00B5701D" w:rsidRDefault="00381120" w:rsidP="00AB0A4D">
            <w:pPr>
              <w:rPr>
                <w:b/>
                <w:noProof w:val="0"/>
                <w:sz w:val="20"/>
                <w:szCs w:val="20"/>
                <w:lang w:eastAsia="sk-SK"/>
              </w:rPr>
            </w:pPr>
            <w:r w:rsidRPr="00B5701D">
              <w:rPr>
                <w:b/>
                <w:noProof w:val="0"/>
                <w:sz w:val="20"/>
                <w:szCs w:val="20"/>
                <w:lang w:eastAsia="sk-SK"/>
              </w:rPr>
              <w:t>Vplyvy na rozpočet verejnej správy</w:t>
            </w:r>
          </w:p>
        </w:tc>
        <w:sdt>
          <w:sdtPr>
            <w:rPr>
              <w:b/>
              <w:noProof w:val="0"/>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30C570F"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7B74B7CE" w14:textId="77777777" w:rsidR="00381120" w:rsidRPr="00B5701D" w:rsidRDefault="00381120" w:rsidP="00AB0A4D">
            <w:pPr>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7BC667A"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single" w:sz="4" w:space="0" w:color="auto"/>
              <w:left w:val="nil"/>
              <w:bottom w:val="dotted" w:sz="4" w:space="0" w:color="auto"/>
              <w:right w:val="nil"/>
            </w:tcBorders>
          </w:tcPr>
          <w:p w14:paraId="21B42DEA"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8522A73" w14:textId="77777777" w:rsidR="00381120" w:rsidRPr="00B5701D" w:rsidRDefault="00381120" w:rsidP="00AB0A4D">
                <w:pPr>
                  <w:ind w:left="-107" w:right="-108"/>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3333959" w14:textId="77777777" w:rsidR="00381120" w:rsidRPr="00B5701D" w:rsidRDefault="00381120" w:rsidP="00AB0A4D">
            <w:pPr>
              <w:ind w:left="34"/>
              <w:rPr>
                <w:b/>
                <w:noProof w:val="0"/>
                <w:sz w:val="20"/>
                <w:szCs w:val="20"/>
                <w:lang w:eastAsia="sk-SK"/>
              </w:rPr>
            </w:pPr>
            <w:r w:rsidRPr="00B5701D">
              <w:rPr>
                <w:b/>
                <w:noProof w:val="0"/>
                <w:sz w:val="20"/>
                <w:szCs w:val="20"/>
                <w:lang w:eastAsia="sk-SK"/>
              </w:rPr>
              <w:t>Negatívne</w:t>
            </w:r>
          </w:p>
        </w:tc>
      </w:tr>
      <w:tr w:rsidR="00381120" w:rsidRPr="00B5701D" w14:paraId="0F003C04" w14:textId="77777777" w:rsidTr="00AB0A4D">
        <w:tc>
          <w:tcPr>
            <w:tcW w:w="3812" w:type="dxa"/>
            <w:tcBorders>
              <w:top w:val="nil"/>
              <w:left w:val="single" w:sz="4" w:space="0" w:color="auto"/>
              <w:bottom w:val="nil"/>
              <w:right w:val="single" w:sz="4" w:space="0" w:color="auto"/>
            </w:tcBorders>
            <w:shd w:val="clear" w:color="auto" w:fill="E2E2E2"/>
          </w:tcPr>
          <w:p w14:paraId="4E96E21A" w14:textId="77777777" w:rsidR="00381120" w:rsidRPr="00B5701D" w:rsidRDefault="00381120" w:rsidP="00AB0A4D">
            <w:pPr>
              <w:rPr>
                <w:noProof w:val="0"/>
                <w:sz w:val="20"/>
                <w:szCs w:val="20"/>
                <w:lang w:eastAsia="sk-SK"/>
              </w:rPr>
            </w:pPr>
            <w:r w:rsidRPr="00B5701D">
              <w:rPr>
                <w:noProof w:val="0"/>
                <w:sz w:val="20"/>
                <w:szCs w:val="20"/>
                <w:lang w:eastAsia="sk-SK"/>
              </w:rPr>
              <w:t xml:space="preserve">    z toho rozpočtovo zabezpečené vplyvy,         </w:t>
            </w:r>
          </w:p>
          <w:p w14:paraId="0D6CCFD9" w14:textId="77777777" w:rsidR="00381120" w:rsidRPr="00B5701D" w:rsidRDefault="00381120" w:rsidP="00AB0A4D">
            <w:pPr>
              <w:rPr>
                <w:noProof w:val="0"/>
                <w:sz w:val="20"/>
                <w:szCs w:val="20"/>
                <w:lang w:eastAsia="sk-SK"/>
              </w:rPr>
            </w:pPr>
            <w:r w:rsidRPr="00B5701D">
              <w:rPr>
                <w:noProof w:val="0"/>
                <w:sz w:val="20"/>
                <w:szCs w:val="20"/>
                <w:lang w:eastAsia="sk-SK"/>
              </w:rPr>
              <w:t xml:space="preserve">    v prípade identifikovaného negatívneho </w:t>
            </w:r>
          </w:p>
          <w:p w14:paraId="226E677D" w14:textId="77777777" w:rsidR="00381120" w:rsidRPr="00B5701D" w:rsidRDefault="00381120" w:rsidP="00AB0A4D">
            <w:pPr>
              <w:rPr>
                <w:noProof w:val="0"/>
                <w:sz w:val="20"/>
                <w:szCs w:val="20"/>
                <w:lang w:eastAsia="sk-SK"/>
              </w:rPr>
            </w:pPr>
            <w:r w:rsidRPr="00B5701D">
              <w:rPr>
                <w:noProof w:val="0"/>
                <w:sz w:val="20"/>
                <w:szCs w:val="20"/>
                <w:lang w:eastAsia="sk-SK"/>
              </w:rPr>
              <w:t xml:space="preserve">    vplyvu</w:t>
            </w:r>
          </w:p>
        </w:tc>
        <w:sdt>
          <w:sdtPr>
            <w:rPr>
              <w:noProof w:val="0"/>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084EDF9"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6AA087B" w14:textId="77777777" w:rsidR="00381120" w:rsidRPr="00B5701D" w:rsidRDefault="00381120" w:rsidP="00AB0A4D">
            <w:pPr>
              <w:rPr>
                <w:noProof w:val="0"/>
                <w:sz w:val="20"/>
                <w:szCs w:val="20"/>
                <w:lang w:eastAsia="sk-SK"/>
              </w:rPr>
            </w:pPr>
            <w:r w:rsidRPr="00B5701D">
              <w:rPr>
                <w:noProof w:val="0"/>
                <w:sz w:val="20"/>
                <w:szCs w:val="20"/>
                <w:lang w:eastAsia="sk-SK"/>
              </w:rPr>
              <w:t>Áno</w:t>
            </w:r>
          </w:p>
        </w:tc>
        <w:sdt>
          <w:sdtPr>
            <w:rPr>
              <w:noProof w:val="0"/>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41411CE"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0FBD6DF" w14:textId="77777777" w:rsidR="00381120" w:rsidRPr="00B5701D" w:rsidRDefault="00381120" w:rsidP="00AB0A4D">
            <w:pPr>
              <w:rPr>
                <w:noProof w:val="0"/>
                <w:sz w:val="20"/>
                <w:szCs w:val="20"/>
                <w:lang w:eastAsia="sk-SK"/>
              </w:rPr>
            </w:pPr>
            <w:r w:rsidRPr="00B5701D">
              <w:rPr>
                <w:noProof w:val="0"/>
                <w:sz w:val="20"/>
                <w:szCs w:val="20"/>
                <w:lang w:eastAsia="sk-SK"/>
              </w:rPr>
              <w:t>Nie</w:t>
            </w:r>
          </w:p>
        </w:tc>
        <w:sdt>
          <w:sdtPr>
            <w:rPr>
              <w:noProof w:val="0"/>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86F0B17" w14:textId="77777777" w:rsidR="00381120" w:rsidRPr="00B5701D" w:rsidRDefault="00381120" w:rsidP="00AB0A4D">
                <w:pPr>
                  <w:ind w:left="-107" w:right="-108"/>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70968A5" w14:textId="77777777" w:rsidR="00381120" w:rsidRPr="00B5701D" w:rsidRDefault="00381120" w:rsidP="00AB0A4D">
            <w:pPr>
              <w:ind w:left="34"/>
              <w:rPr>
                <w:noProof w:val="0"/>
                <w:sz w:val="20"/>
                <w:szCs w:val="20"/>
                <w:lang w:eastAsia="sk-SK"/>
              </w:rPr>
            </w:pPr>
            <w:r w:rsidRPr="00B5701D">
              <w:rPr>
                <w:noProof w:val="0"/>
                <w:sz w:val="20"/>
                <w:szCs w:val="20"/>
                <w:lang w:eastAsia="sk-SK"/>
              </w:rPr>
              <w:t>Čiastočne</w:t>
            </w:r>
          </w:p>
        </w:tc>
      </w:tr>
      <w:tr w:rsidR="00381120" w:rsidRPr="00B5701D" w14:paraId="74ACF320" w14:textId="77777777" w:rsidTr="00AB0A4D">
        <w:tc>
          <w:tcPr>
            <w:tcW w:w="3812" w:type="dxa"/>
            <w:tcBorders>
              <w:top w:val="nil"/>
              <w:left w:val="single" w:sz="4" w:space="0" w:color="auto"/>
              <w:bottom w:val="nil"/>
              <w:right w:val="single" w:sz="4" w:space="0" w:color="auto"/>
            </w:tcBorders>
            <w:shd w:val="clear" w:color="auto" w:fill="E2E2E2"/>
          </w:tcPr>
          <w:p w14:paraId="170B102A" w14:textId="77777777" w:rsidR="00381120" w:rsidRPr="00B5701D" w:rsidRDefault="00381120" w:rsidP="00AB0A4D">
            <w:pPr>
              <w:rPr>
                <w:b/>
                <w:noProof w:val="0"/>
                <w:sz w:val="20"/>
                <w:szCs w:val="20"/>
                <w:lang w:eastAsia="sk-SK"/>
              </w:rPr>
            </w:pPr>
            <w:r w:rsidRPr="00B5701D">
              <w:rPr>
                <w:b/>
                <w:noProof w:val="0"/>
                <w:sz w:val="20"/>
                <w:szCs w:val="20"/>
                <w:lang w:eastAsia="sk-SK"/>
              </w:rPr>
              <w:t>v tom vplyvy na rozpočty obcí a vyšších územných celkov</w:t>
            </w:r>
          </w:p>
        </w:tc>
        <w:sdt>
          <w:sdtPr>
            <w:rPr>
              <w:b/>
              <w:noProof w:val="0"/>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E77E344"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78567088" w14:textId="77777777" w:rsidR="00381120" w:rsidRPr="00B5701D" w:rsidRDefault="00381120" w:rsidP="00AB0A4D">
            <w:pPr>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7280087"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dotted" w:sz="4" w:space="0" w:color="auto"/>
              <w:left w:val="nil"/>
              <w:bottom w:val="dotted" w:sz="4" w:space="0" w:color="auto"/>
              <w:right w:val="nil"/>
            </w:tcBorders>
          </w:tcPr>
          <w:p w14:paraId="44A8FCE8"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1FB1D29" w14:textId="77777777" w:rsidR="00381120" w:rsidRPr="00B5701D" w:rsidRDefault="00381120" w:rsidP="00AB0A4D">
                <w:pPr>
                  <w:ind w:left="-107" w:right="-108"/>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99A6F4F" w14:textId="77777777" w:rsidR="00381120" w:rsidRPr="00B5701D" w:rsidRDefault="00381120" w:rsidP="00AB0A4D">
            <w:pPr>
              <w:ind w:left="34"/>
              <w:rPr>
                <w:b/>
                <w:noProof w:val="0"/>
                <w:sz w:val="20"/>
                <w:szCs w:val="20"/>
                <w:lang w:eastAsia="sk-SK"/>
              </w:rPr>
            </w:pPr>
            <w:r w:rsidRPr="00B5701D">
              <w:rPr>
                <w:b/>
                <w:noProof w:val="0"/>
                <w:sz w:val="20"/>
                <w:szCs w:val="20"/>
                <w:lang w:eastAsia="sk-SK"/>
              </w:rPr>
              <w:t>Negatívne</w:t>
            </w:r>
          </w:p>
        </w:tc>
      </w:tr>
      <w:tr w:rsidR="00381120" w:rsidRPr="00B5701D" w14:paraId="756F29C1" w14:textId="77777777" w:rsidTr="00AB0A4D">
        <w:tc>
          <w:tcPr>
            <w:tcW w:w="3812" w:type="dxa"/>
            <w:tcBorders>
              <w:top w:val="nil"/>
              <w:left w:val="single" w:sz="4" w:space="0" w:color="auto"/>
              <w:bottom w:val="single" w:sz="4" w:space="0" w:color="auto"/>
              <w:right w:val="single" w:sz="4" w:space="0" w:color="auto"/>
            </w:tcBorders>
            <w:shd w:val="clear" w:color="auto" w:fill="E2E2E2"/>
          </w:tcPr>
          <w:p w14:paraId="29F81321" w14:textId="77777777" w:rsidR="00381120" w:rsidRPr="00B5701D" w:rsidRDefault="00381120" w:rsidP="00AB0A4D">
            <w:pPr>
              <w:ind w:left="171"/>
              <w:rPr>
                <w:noProof w:val="0"/>
                <w:sz w:val="20"/>
                <w:szCs w:val="20"/>
                <w:lang w:eastAsia="sk-SK"/>
              </w:rPr>
            </w:pPr>
            <w:r w:rsidRPr="00B5701D">
              <w:rPr>
                <w:noProof w:val="0"/>
                <w:sz w:val="20"/>
                <w:szCs w:val="20"/>
                <w:lang w:eastAsia="sk-SK"/>
              </w:rPr>
              <w:t>z toho rozpočtovo zabezpečené vplyvy,</w:t>
            </w:r>
          </w:p>
          <w:p w14:paraId="2D02A03F" w14:textId="77777777" w:rsidR="00381120" w:rsidRPr="00B5701D" w:rsidRDefault="00381120" w:rsidP="00AB0A4D">
            <w:pPr>
              <w:ind w:left="171"/>
              <w:rPr>
                <w:noProof w:val="0"/>
                <w:sz w:val="20"/>
                <w:szCs w:val="20"/>
                <w:lang w:eastAsia="sk-SK"/>
              </w:rPr>
            </w:pPr>
            <w:r w:rsidRPr="00B5701D">
              <w:rPr>
                <w:noProof w:val="0"/>
                <w:sz w:val="20"/>
                <w:szCs w:val="20"/>
                <w:lang w:eastAsia="sk-SK"/>
              </w:rPr>
              <w:t>v prípade identifikovaného negatívneho vplyvu</w:t>
            </w:r>
          </w:p>
        </w:tc>
        <w:sdt>
          <w:sdtPr>
            <w:rPr>
              <w:noProof w:val="0"/>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8CA60C2"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66EEE471" w14:textId="77777777" w:rsidR="00381120" w:rsidRPr="00B5701D" w:rsidRDefault="00381120" w:rsidP="00AB0A4D">
            <w:pPr>
              <w:rPr>
                <w:noProof w:val="0"/>
                <w:sz w:val="20"/>
                <w:szCs w:val="20"/>
                <w:lang w:eastAsia="sk-SK"/>
              </w:rPr>
            </w:pPr>
            <w:r w:rsidRPr="00B5701D">
              <w:rPr>
                <w:noProof w:val="0"/>
                <w:sz w:val="20"/>
                <w:szCs w:val="20"/>
                <w:lang w:eastAsia="sk-SK"/>
              </w:rPr>
              <w:t>Áno</w:t>
            </w:r>
          </w:p>
        </w:tc>
        <w:sdt>
          <w:sdtPr>
            <w:rPr>
              <w:noProof w:val="0"/>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5BEA774"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E2AF644" w14:textId="77777777" w:rsidR="00381120" w:rsidRPr="00B5701D" w:rsidRDefault="00381120" w:rsidP="00AB0A4D">
            <w:pPr>
              <w:rPr>
                <w:noProof w:val="0"/>
                <w:sz w:val="20"/>
                <w:szCs w:val="20"/>
                <w:lang w:eastAsia="sk-SK"/>
              </w:rPr>
            </w:pPr>
            <w:r w:rsidRPr="00B5701D">
              <w:rPr>
                <w:noProof w:val="0"/>
                <w:sz w:val="20"/>
                <w:szCs w:val="20"/>
                <w:lang w:eastAsia="sk-SK"/>
              </w:rPr>
              <w:t>Nie</w:t>
            </w:r>
          </w:p>
        </w:tc>
        <w:sdt>
          <w:sdtPr>
            <w:rPr>
              <w:noProof w:val="0"/>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136628C" w14:textId="77777777" w:rsidR="00381120" w:rsidRPr="00B5701D" w:rsidRDefault="00381120" w:rsidP="00AB0A4D">
                <w:pPr>
                  <w:ind w:left="-107" w:right="-108"/>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E6F7883" w14:textId="77777777" w:rsidR="00381120" w:rsidRPr="00B5701D" w:rsidRDefault="00381120" w:rsidP="00AB0A4D">
            <w:pPr>
              <w:ind w:left="34"/>
              <w:rPr>
                <w:noProof w:val="0"/>
                <w:sz w:val="20"/>
                <w:szCs w:val="20"/>
                <w:lang w:eastAsia="sk-SK"/>
              </w:rPr>
            </w:pPr>
            <w:r w:rsidRPr="00B5701D">
              <w:rPr>
                <w:noProof w:val="0"/>
                <w:sz w:val="20"/>
                <w:szCs w:val="20"/>
                <w:lang w:eastAsia="sk-SK"/>
              </w:rPr>
              <w:t>Čiastočne</w:t>
            </w:r>
          </w:p>
        </w:tc>
      </w:tr>
      <w:tr w:rsidR="00381120" w:rsidRPr="00B5701D" w14:paraId="73F89C8F" w14:textId="77777777" w:rsidTr="00AB0A4D">
        <w:tc>
          <w:tcPr>
            <w:tcW w:w="3812" w:type="dxa"/>
            <w:tcBorders>
              <w:top w:val="single" w:sz="4" w:space="0" w:color="auto"/>
              <w:left w:val="single" w:sz="4" w:space="0" w:color="auto"/>
              <w:bottom w:val="single" w:sz="4" w:space="0" w:color="auto"/>
              <w:right w:val="single" w:sz="4" w:space="0" w:color="auto"/>
            </w:tcBorders>
            <w:shd w:val="clear" w:color="auto" w:fill="E2E2E2"/>
          </w:tcPr>
          <w:p w14:paraId="44A1CE18" w14:textId="77777777" w:rsidR="00381120" w:rsidRPr="00B5701D" w:rsidRDefault="00381120" w:rsidP="00AB0A4D">
            <w:pPr>
              <w:ind w:left="171"/>
              <w:rPr>
                <w:noProof w:val="0"/>
                <w:sz w:val="20"/>
                <w:szCs w:val="20"/>
                <w:lang w:eastAsia="sk-SK"/>
              </w:rPr>
            </w:pPr>
            <w:r w:rsidRPr="00B5701D">
              <w:rPr>
                <w:noProof w:val="0"/>
                <w:sz w:val="20"/>
                <w:szCs w:val="20"/>
                <w:lang w:eastAsia="sk-SK"/>
              </w:rPr>
              <w:t>Vplyv na dlhodobú udržateľnosť verejných financií v prípade vybraných opatrení ***</w:t>
            </w:r>
          </w:p>
        </w:tc>
        <w:sdt>
          <w:sdtPr>
            <w:rPr>
              <w:noProof w:val="0"/>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E6C47A9"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B05E92C" w14:textId="77777777" w:rsidR="00381120" w:rsidRPr="00B5701D" w:rsidRDefault="00381120" w:rsidP="00AB0A4D">
            <w:pPr>
              <w:rPr>
                <w:noProof w:val="0"/>
                <w:sz w:val="20"/>
                <w:szCs w:val="20"/>
                <w:lang w:eastAsia="sk-SK"/>
              </w:rPr>
            </w:pPr>
            <w:r w:rsidRPr="00B5701D">
              <w:rPr>
                <w:noProof w:val="0"/>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CCF2176" w14:textId="77777777" w:rsidR="00381120" w:rsidRPr="00B5701D" w:rsidRDefault="00381120" w:rsidP="00AB0A4D">
            <w:pPr>
              <w:jc w:val="center"/>
              <w:rPr>
                <w:noProof w:val="0"/>
                <w:sz w:val="20"/>
                <w:szCs w:val="20"/>
                <w:lang w:eastAsia="sk-SK"/>
              </w:rPr>
            </w:pPr>
          </w:p>
        </w:tc>
        <w:tc>
          <w:tcPr>
            <w:tcW w:w="1133" w:type="dxa"/>
            <w:tcBorders>
              <w:top w:val="single" w:sz="4" w:space="0" w:color="auto"/>
              <w:left w:val="nil"/>
              <w:bottom w:val="single" w:sz="4" w:space="0" w:color="auto"/>
              <w:right w:val="nil"/>
            </w:tcBorders>
            <w:vAlign w:val="center"/>
          </w:tcPr>
          <w:p w14:paraId="11439C0A" w14:textId="77777777" w:rsidR="00381120" w:rsidRPr="00B5701D" w:rsidRDefault="00381120" w:rsidP="00AB0A4D">
            <w:pPr>
              <w:rPr>
                <w:noProof w:val="0"/>
                <w:sz w:val="20"/>
                <w:szCs w:val="20"/>
                <w:lang w:eastAsia="sk-SK"/>
              </w:rPr>
            </w:pPr>
          </w:p>
        </w:tc>
        <w:sdt>
          <w:sdtPr>
            <w:rPr>
              <w:noProof w:val="0"/>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9C5DBE2" w14:textId="77777777" w:rsidR="00381120" w:rsidRPr="00B5701D" w:rsidRDefault="00381120" w:rsidP="00AB0A4D">
                <w:pPr>
                  <w:ind w:left="-107" w:right="-108"/>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6916C67" w14:textId="77777777" w:rsidR="00381120" w:rsidRPr="00B5701D" w:rsidRDefault="00381120" w:rsidP="00AB0A4D">
            <w:pPr>
              <w:ind w:left="34"/>
              <w:rPr>
                <w:noProof w:val="0"/>
                <w:sz w:val="20"/>
                <w:szCs w:val="20"/>
                <w:lang w:eastAsia="sk-SK"/>
              </w:rPr>
            </w:pPr>
            <w:r w:rsidRPr="00B5701D">
              <w:rPr>
                <w:noProof w:val="0"/>
                <w:sz w:val="20"/>
                <w:szCs w:val="20"/>
                <w:lang w:eastAsia="sk-SK"/>
              </w:rPr>
              <w:t>Nie</w:t>
            </w:r>
          </w:p>
        </w:tc>
      </w:tr>
      <w:tr w:rsidR="00381120" w:rsidRPr="00B5701D" w14:paraId="73A82E35" w14:textId="77777777" w:rsidTr="00AB0A4D">
        <w:tc>
          <w:tcPr>
            <w:tcW w:w="3812" w:type="dxa"/>
            <w:tcBorders>
              <w:top w:val="single" w:sz="4" w:space="0" w:color="auto"/>
              <w:left w:val="single" w:sz="4" w:space="0" w:color="auto"/>
              <w:bottom w:val="single" w:sz="4" w:space="0" w:color="auto"/>
              <w:right w:val="single" w:sz="4" w:space="0" w:color="auto"/>
            </w:tcBorders>
            <w:shd w:val="clear" w:color="auto" w:fill="E2E2E2"/>
          </w:tcPr>
          <w:p w14:paraId="239AFE6E" w14:textId="77777777" w:rsidR="00381120" w:rsidRPr="00B5701D" w:rsidRDefault="00381120" w:rsidP="00AB0A4D">
            <w:pPr>
              <w:rPr>
                <w:b/>
                <w:noProof w:val="0"/>
                <w:sz w:val="20"/>
                <w:szCs w:val="20"/>
                <w:lang w:eastAsia="sk-SK"/>
              </w:rPr>
            </w:pPr>
            <w:r w:rsidRPr="00B5701D">
              <w:rPr>
                <w:b/>
                <w:noProof w:val="0"/>
                <w:sz w:val="20"/>
                <w:szCs w:val="20"/>
                <w:lang w:eastAsia="sk-SK"/>
              </w:rPr>
              <w:t>Vplyvy na limit verejných výdavkov</w:t>
            </w:r>
          </w:p>
        </w:tc>
        <w:sdt>
          <w:sdtPr>
            <w:rPr>
              <w:b/>
              <w:noProof w:val="0"/>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C1F8BC5" w14:textId="77777777" w:rsidR="00381120" w:rsidRPr="00B5701D" w:rsidRDefault="00381120" w:rsidP="00AB0A4D">
                <w:pPr>
                  <w:jc w:val="center"/>
                  <w:rPr>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141B4D2" w14:textId="77777777" w:rsidR="00381120" w:rsidRPr="00B5701D" w:rsidRDefault="00381120" w:rsidP="00AB0A4D">
            <w:pPr>
              <w:rPr>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0C2B53B" w14:textId="77777777" w:rsidR="00381120" w:rsidRPr="00B5701D" w:rsidRDefault="00381120" w:rsidP="00AB0A4D">
                <w:pPr>
                  <w:jc w:val="center"/>
                  <w:rPr>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8AF6337" w14:textId="77777777" w:rsidR="00381120" w:rsidRPr="00B5701D" w:rsidRDefault="00381120" w:rsidP="00AB0A4D">
            <w:pPr>
              <w:rPr>
                <w:noProof w:val="0"/>
                <w:sz w:val="20"/>
                <w:szCs w:val="20"/>
                <w:lang w:eastAsia="sk-SK"/>
              </w:rPr>
            </w:pPr>
            <w:r w:rsidRPr="00B5701D">
              <w:rPr>
                <w:b/>
                <w:noProof w:val="0"/>
                <w:sz w:val="20"/>
                <w:szCs w:val="20"/>
                <w:lang w:eastAsia="sk-SK"/>
              </w:rPr>
              <w:t>Žiadne</w:t>
            </w:r>
          </w:p>
        </w:tc>
        <w:sdt>
          <w:sdtPr>
            <w:rPr>
              <w:b/>
              <w:noProof w:val="0"/>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B7DF318" w14:textId="77777777" w:rsidR="00381120" w:rsidRPr="00B5701D" w:rsidRDefault="00381120" w:rsidP="00AB0A4D">
                <w:pPr>
                  <w:ind w:left="-107" w:right="-108"/>
                  <w:jc w:val="center"/>
                  <w:rPr>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E3CFD0" w14:textId="77777777" w:rsidR="00381120" w:rsidRPr="00B5701D" w:rsidRDefault="00381120" w:rsidP="00AB0A4D">
            <w:pPr>
              <w:ind w:left="34"/>
              <w:rPr>
                <w:noProof w:val="0"/>
                <w:sz w:val="20"/>
                <w:szCs w:val="20"/>
                <w:lang w:eastAsia="sk-SK"/>
              </w:rPr>
            </w:pPr>
            <w:r w:rsidRPr="00B5701D">
              <w:rPr>
                <w:b/>
                <w:noProof w:val="0"/>
                <w:sz w:val="20"/>
                <w:szCs w:val="20"/>
                <w:lang w:eastAsia="sk-SK"/>
              </w:rPr>
              <w:t>Negatívne</w:t>
            </w:r>
          </w:p>
        </w:tc>
      </w:tr>
      <w:tr w:rsidR="00381120" w:rsidRPr="00B5701D" w14:paraId="340B9102" w14:textId="77777777" w:rsidTr="00AB0A4D">
        <w:tc>
          <w:tcPr>
            <w:tcW w:w="3812" w:type="dxa"/>
            <w:tcBorders>
              <w:top w:val="single" w:sz="4" w:space="0" w:color="auto"/>
              <w:left w:val="single" w:sz="4" w:space="0" w:color="auto"/>
              <w:bottom w:val="nil"/>
              <w:right w:val="single" w:sz="4" w:space="0" w:color="auto"/>
            </w:tcBorders>
            <w:shd w:val="clear" w:color="auto" w:fill="E2E2E2"/>
          </w:tcPr>
          <w:p w14:paraId="1601AAAE" w14:textId="77777777" w:rsidR="00381120" w:rsidRPr="00B5701D" w:rsidRDefault="00381120" w:rsidP="00AB0A4D">
            <w:pPr>
              <w:rPr>
                <w:b/>
                <w:noProof w:val="0"/>
                <w:sz w:val="20"/>
                <w:szCs w:val="20"/>
                <w:lang w:eastAsia="sk-SK"/>
              </w:rPr>
            </w:pPr>
            <w:r w:rsidRPr="00B5701D">
              <w:rPr>
                <w:b/>
                <w:noProof w:val="0"/>
                <w:sz w:val="20"/>
                <w:szCs w:val="20"/>
                <w:lang w:eastAsia="sk-SK"/>
              </w:rPr>
              <w:t>Vplyvy na podnikateľské prostredie</w:t>
            </w:r>
          </w:p>
        </w:tc>
        <w:sdt>
          <w:sdtPr>
            <w:rPr>
              <w:b/>
              <w:noProof w:val="0"/>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8FD9FC3"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4E6F1C8" w14:textId="77777777" w:rsidR="00381120" w:rsidRPr="00B5701D" w:rsidRDefault="00381120" w:rsidP="00AB0A4D">
            <w:pPr>
              <w:ind w:right="-108"/>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7AD63562"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6CAE57E"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0D2D40A"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31D3F21" w14:textId="77777777" w:rsidR="00381120" w:rsidRPr="00B5701D" w:rsidRDefault="00381120" w:rsidP="00AB0A4D">
            <w:pPr>
              <w:ind w:left="54"/>
              <w:rPr>
                <w:b/>
                <w:noProof w:val="0"/>
                <w:sz w:val="20"/>
                <w:szCs w:val="20"/>
                <w:lang w:eastAsia="sk-SK"/>
              </w:rPr>
            </w:pPr>
            <w:r w:rsidRPr="00B5701D">
              <w:rPr>
                <w:b/>
                <w:noProof w:val="0"/>
                <w:sz w:val="20"/>
                <w:szCs w:val="20"/>
                <w:lang w:eastAsia="sk-SK"/>
              </w:rPr>
              <w:t>Negatívne</w:t>
            </w:r>
          </w:p>
        </w:tc>
      </w:tr>
      <w:tr w:rsidR="00381120" w:rsidRPr="00B5701D" w14:paraId="2ED132DE" w14:textId="77777777" w:rsidTr="00AB0A4D">
        <w:tc>
          <w:tcPr>
            <w:tcW w:w="3812" w:type="dxa"/>
            <w:tcBorders>
              <w:top w:val="nil"/>
              <w:left w:val="single" w:sz="4" w:space="0" w:color="000000"/>
              <w:bottom w:val="nil"/>
              <w:right w:val="single" w:sz="4" w:space="0" w:color="000000"/>
            </w:tcBorders>
            <w:shd w:val="clear" w:color="auto" w:fill="E2E2E2"/>
          </w:tcPr>
          <w:p w14:paraId="3AC6C029" w14:textId="77777777" w:rsidR="00381120" w:rsidRPr="00B5701D" w:rsidRDefault="00381120" w:rsidP="00AB0A4D">
            <w:pPr>
              <w:rPr>
                <w:noProof w:val="0"/>
                <w:sz w:val="20"/>
                <w:szCs w:val="20"/>
                <w:lang w:eastAsia="sk-SK"/>
              </w:rPr>
            </w:pPr>
            <w:r w:rsidRPr="00B5701D">
              <w:rPr>
                <w:noProof w:val="0"/>
                <w:sz w:val="20"/>
                <w:szCs w:val="20"/>
                <w:lang w:eastAsia="sk-SK"/>
              </w:rPr>
              <w:t xml:space="preserve">    z toho vplyvy na MSP</w:t>
            </w:r>
          </w:p>
          <w:p w14:paraId="75C6B4D7" w14:textId="77777777" w:rsidR="00381120" w:rsidRPr="00B5701D" w:rsidRDefault="00381120" w:rsidP="00AB0A4D">
            <w:pPr>
              <w:rPr>
                <w:noProof w:val="0"/>
                <w:sz w:val="20"/>
                <w:szCs w:val="20"/>
                <w:lang w:eastAsia="sk-SK"/>
              </w:rPr>
            </w:pPr>
          </w:p>
        </w:tc>
        <w:sdt>
          <w:sdtPr>
            <w:rPr>
              <w:noProof w:val="0"/>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314950A"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7A68111" w14:textId="77777777" w:rsidR="00381120" w:rsidRPr="00B5701D" w:rsidRDefault="00381120" w:rsidP="00AB0A4D">
            <w:pPr>
              <w:ind w:right="-108"/>
              <w:rPr>
                <w:noProof w:val="0"/>
                <w:sz w:val="20"/>
                <w:szCs w:val="20"/>
                <w:lang w:eastAsia="sk-SK"/>
              </w:rPr>
            </w:pPr>
            <w:r w:rsidRPr="00B5701D">
              <w:rPr>
                <w:noProof w:val="0"/>
                <w:sz w:val="20"/>
                <w:szCs w:val="20"/>
                <w:lang w:eastAsia="sk-SK"/>
              </w:rPr>
              <w:t>Pozitívne</w:t>
            </w:r>
          </w:p>
        </w:tc>
        <w:sdt>
          <w:sdtPr>
            <w:rPr>
              <w:noProof w:val="0"/>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9B23A40"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5717143" w14:textId="77777777" w:rsidR="00381120" w:rsidRPr="00B5701D" w:rsidRDefault="00381120" w:rsidP="00AB0A4D">
            <w:pPr>
              <w:rPr>
                <w:noProof w:val="0"/>
                <w:sz w:val="20"/>
                <w:szCs w:val="20"/>
                <w:lang w:eastAsia="sk-SK"/>
              </w:rPr>
            </w:pPr>
            <w:r w:rsidRPr="00B5701D">
              <w:rPr>
                <w:noProof w:val="0"/>
                <w:sz w:val="20"/>
                <w:szCs w:val="20"/>
                <w:lang w:eastAsia="sk-SK"/>
              </w:rPr>
              <w:t>Žiadne</w:t>
            </w:r>
          </w:p>
        </w:tc>
        <w:sdt>
          <w:sdtPr>
            <w:rPr>
              <w:noProof w:val="0"/>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C12B9CE" w14:textId="77777777" w:rsidR="00381120" w:rsidRPr="00B5701D" w:rsidRDefault="00381120" w:rsidP="00AB0A4D">
                <w:pPr>
                  <w:jc w:val="center"/>
                  <w:rPr>
                    <w:noProof w:val="0"/>
                    <w:sz w:val="20"/>
                    <w:szCs w:val="20"/>
                    <w:lang w:eastAsia="sk-SK"/>
                  </w:rPr>
                </w:pPr>
                <w:r w:rsidRPr="00B5701D">
                  <w:rPr>
                    <w:rFonts w:ascii="MS Gothic" w:eastAsia="MS Gothic" w:hAnsi="MS Gothic"/>
                    <w:noProof w:val="0"/>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56F02F5" w14:textId="77777777" w:rsidR="00381120" w:rsidRPr="00B5701D" w:rsidRDefault="00381120" w:rsidP="00AB0A4D">
            <w:pPr>
              <w:ind w:left="54"/>
              <w:rPr>
                <w:noProof w:val="0"/>
                <w:sz w:val="20"/>
                <w:szCs w:val="20"/>
                <w:lang w:eastAsia="sk-SK"/>
              </w:rPr>
            </w:pPr>
            <w:r w:rsidRPr="00B5701D">
              <w:rPr>
                <w:noProof w:val="0"/>
                <w:sz w:val="20"/>
                <w:szCs w:val="20"/>
                <w:lang w:eastAsia="sk-SK"/>
              </w:rPr>
              <w:t>Negatívne</w:t>
            </w:r>
          </w:p>
        </w:tc>
      </w:tr>
      <w:tr w:rsidR="00381120" w:rsidRPr="00B5701D" w14:paraId="73EC3F40" w14:textId="77777777" w:rsidTr="00AB0A4D">
        <w:tc>
          <w:tcPr>
            <w:tcW w:w="3812" w:type="dxa"/>
            <w:tcBorders>
              <w:top w:val="nil"/>
              <w:left w:val="single" w:sz="4" w:space="0" w:color="auto"/>
              <w:bottom w:val="single" w:sz="4" w:space="0" w:color="auto"/>
              <w:right w:val="single" w:sz="4" w:space="0" w:color="auto"/>
            </w:tcBorders>
            <w:shd w:val="clear" w:color="auto" w:fill="E2E2E2"/>
          </w:tcPr>
          <w:p w14:paraId="2A993B87" w14:textId="77777777" w:rsidR="00381120" w:rsidRPr="00B5701D" w:rsidRDefault="00381120" w:rsidP="00AB0A4D">
            <w:pPr>
              <w:rPr>
                <w:noProof w:val="0"/>
                <w:sz w:val="20"/>
                <w:szCs w:val="20"/>
                <w:lang w:eastAsia="sk-SK"/>
              </w:rPr>
            </w:pPr>
            <w:r w:rsidRPr="00B5701D">
              <w:rPr>
                <w:noProof w:val="0"/>
                <w:sz w:val="20"/>
                <w:szCs w:val="20"/>
                <w:lang w:eastAsia="sk-SK"/>
              </w:rPr>
              <w:t xml:space="preserve">    Mechanizmus znižovania byrokracie    </w:t>
            </w:r>
          </w:p>
          <w:p w14:paraId="538D6B74" w14:textId="77777777" w:rsidR="00381120" w:rsidRPr="00B5701D" w:rsidRDefault="00381120" w:rsidP="00AB0A4D">
            <w:pPr>
              <w:rPr>
                <w:b/>
                <w:noProof w:val="0"/>
                <w:sz w:val="20"/>
                <w:szCs w:val="20"/>
                <w:lang w:eastAsia="sk-SK"/>
              </w:rPr>
            </w:pPr>
            <w:r w:rsidRPr="00B5701D">
              <w:rPr>
                <w:noProof w:val="0"/>
                <w:sz w:val="20"/>
                <w:szCs w:val="20"/>
                <w:lang w:eastAsia="sk-SK"/>
              </w:rPr>
              <w:lastRenderedPageBreak/>
              <w:t xml:space="preserve">    a nákladov sa uplatňuje:</w:t>
            </w:r>
          </w:p>
        </w:tc>
        <w:sdt>
          <w:sdtPr>
            <w:rPr>
              <w:b/>
              <w:noProof w:val="0"/>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36030EE"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C421AF6" w14:textId="77777777" w:rsidR="00381120" w:rsidRPr="00B5701D" w:rsidRDefault="00381120" w:rsidP="00AB0A4D">
            <w:pPr>
              <w:ind w:right="-108"/>
              <w:rPr>
                <w:b/>
                <w:noProof w:val="0"/>
                <w:sz w:val="20"/>
                <w:szCs w:val="20"/>
                <w:lang w:eastAsia="sk-SK"/>
              </w:rPr>
            </w:pPr>
            <w:r w:rsidRPr="00B5701D">
              <w:rPr>
                <w:noProof w:val="0"/>
                <w:sz w:val="20"/>
                <w:szCs w:val="20"/>
                <w:lang w:eastAsia="sk-SK"/>
              </w:rPr>
              <w:t>Áno</w:t>
            </w:r>
          </w:p>
        </w:tc>
        <w:tc>
          <w:tcPr>
            <w:tcW w:w="254" w:type="dxa"/>
            <w:tcBorders>
              <w:top w:val="dotted" w:sz="4" w:space="0" w:color="auto"/>
              <w:left w:val="nil"/>
              <w:bottom w:val="single" w:sz="4" w:space="0" w:color="auto"/>
              <w:right w:val="nil"/>
            </w:tcBorders>
            <w:vAlign w:val="center"/>
          </w:tcPr>
          <w:p w14:paraId="1F113CFD" w14:textId="77777777" w:rsidR="00381120" w:rsidRPr="00B5701D" w:rsidRDefault="00381120" w:rsidP="00AB0A4D">
            <w:pPr>
              <w:jc w:val="center"/>
              <w:rPr>
                <w:b/>
                <w:noProof w:val="0"/>
                <w:sz w:val="20"/>
                <w:szCs w:val="20"/>
                <w:lang w:eastAsia="sk-SK"/>
              </w:rPr>
            </w:pPr>
          </w:p>
        </w:tc>
        <w:tc>
          <w:tcPr>
            <w:tcW w:w="1133" w:type="dxa"/>
            <w:tcBorders>
              <w:top w:val="dotted" w:sz="4" w:space="0" w:color="auto"/>
              <w:left w:val="nil"/>
              <w:bottom w:val="single" w:sz="4" w:space="0" w:color="auto"/>
              <w:right w:val="nil"/>
            </w:tcBorders>
            <w:vAlign w:val="center"/>
          </w:tcPr>
          <w:p w14:paraId="735D85C8" w14:textId="77777777" w:rsidR="00381120" w:rsidRPr="00B5701D" w:rsidRDefault="00381120" w:rsidP="00AB0A4D">
            <w:pPr>
              <w:jc w:val="center"/>
              <w:rPr>
                <w:b/>
                <w:noProof w:val="0"/>
                <w:sz w:val="20"/>
                <w:szCs w:val="20"/>
                <w:lang w:eastAsia="sk-SK"/>
              </w:rPr>
            </w:pPr>
          </w:p>
        </w:tc>
        <w:sdt>
          <w:sdtPr>
            <w:rPr>
              <w:b/>
              <w:noProof w:val="0"/>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5E23B9F"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316273E" w14:textId="77777777" w:rsidR="00381120" w:rsidRPr="00B5701D" w:rsidRDefault="00381120" w:rsidP="00AB0A4D">
            <w:pPr>
              <w:ind w:left="54"/>
              <w:rPr>
                <w:b/>
                <w:noProof w:val="0"/>
                <w:sz w:val="20"/>
                <w:szCs w:val="20"/>
                <w:lang w:eastAsia="sk-SK"/>
              </w:rPr>
            </w:pPr>
            <w:r w:rsidRPr="00B5701D">
              <w:rPr>
                <w:noProof w:val="0"/>
                <w:sz w:val="20"/>
                <w:szCs w:val="20"/>
                <w:lang w:eastAsia="sk-SK"/>
              </w:rPr>
              <w:t>Nie</w:t>
            </w:r>
          </w:p>
        </w:tc>
      </w:tr>
      <w:tr w:rsidR="00381120" w:rsidRPr="00B5701D" w14:paraId="1806C77B" w14:textId="77777777" w:rsidTr="00AB0A4D">
        <w:tc>
          <w:tcPr>
            <w:tcW w:w="3812" w:type="dxa"/>
            <w:tcBorders>
              <w:top w:val="single" w:sz="4" w:space="0" w:color="000000"/>
              <w:left w:val="single" w:sz="4" w:space="0" w:color="auto"/>
              <w:bottom w:val="single" w:sz="4" w:space="0" w:color="auto"/>
              <w:right w:val="single" w:sz="4" w:space="0" w:color="auto"/>
            </w:tcBorders>
            <w:shd w:val="clear" w:color="auto" w:fill="E2E2E2"/>
          </w:tcPr>
          <w:p w14:paraId="49437043" w14:textId="77777777" w:rsidR="00381120" w:rsidRPr="00B5701D" w:rsidRDefault="00381120" w:rsidP="00AB0A4D">
            <w:pPr>
              <w:rPr>
                <w:b/>
                <w:noProof w:val="0"/>
                <w:sz w:val="20"/>
                <w:szCs w:val="20"/>
                <w:lang w:eastAsia="sk-SK"/>
              </w:rPr>
            </w:pPr>
            <w:r w:rsidRPr="00B5701D">
              <w:rPr>
                <w:b/>
                <w:noProof w:val="0"/>
                <w:sz w:val="20"/>
                <w:szCs w:val="20"/>
                <w:lang w:eastAsia="sk-SK"/>
              </w:rPr>
              <w:t>Sociálne vplyvy</w:t>
            </w:r>
          </w:p>
        </w:tc>
        <w:sdt>
          <w:sdtPr>
            <w:rPr>
              <w:b/>
              <w:noProof w:val="0"/>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B36977A"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85DF4B1" w14:textId="77777777" w:rsidR="00381120" w:rsidRPr="00B5701D" w:rsidRDefault="00381120" w:rsidP="00AB0A4D">
            <w:pPr>
              <w:ind w:right="-108"/>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7810E2F"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single" w:sz="4" w:space="0" w:color="auto"/>
              <w:left w:val="nil"/>
              <w:bottom w:val="single" w:sz="4" w:space="0" w:color="auto"/>
              <w:right w:val="nil"/>
            </w:tcBorders>
          </w:tcPr>
          <w:p w14:paraId="7D09D96B"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DE6CE7C"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A8C6B8D" w14:textId="77777777" w:rsidR="00381120" w:rsidRPr="00B5701D" w:rsidRDefault="00381120" w:rsidP="00AB0A4D">
            <w:pPr>
              <w:ind w:left="54"/>
              <w:rPr>
                <w:b/>
                <w:noProof w:val="0"/>
                <w:sz w:val="20"/>
                <w:szCs w:val="20"/>
                <w:lang w:eastAsia="sk-SK"/>
              </w:rPr>
            </w:pPr>
            <w:r w:rsidRPr="00B5701D">
              <w:rPr>
                <w:b/>
                <w:noProof w:val="0"/>
                <w:sz w:val="20"/>
                <w:szCs w:val="20"/>
                <w:lang w:eastAsia="sk-SK"/>
              </w:rPr>
              <w:t>Negatívne</w:t>
            </w:r>
          </w:p>
        </w:tc>
      </w:tr>
      <w:tr w:rsidR="00381120" w:rsidRPr="00B5701D" w14:paraId="7B351AD3" w14:textId="77777777" w:rsidTr="00AB0A4D">
        <w:tc>
          <w:tcPr>
            <w:tcW w:w="3812" w:type="dxa"/>
            <w:tcBorders>
              <w:top w:val="single" w:sz="4" w:space="0" w:color="auto"/>
              <w:left w:val="single" w:sz="4" w:space="0" w:color="auto"/>
              <w:bottom w:val="nil"/>
              <w:right w:val="single" w:sz="4" w:space="0" w:color="auto"/>
            </w:tcBorders>
            <w:shd w:val="clear" w:color="auto" w:fill="E2E2E2"/>
          </w:tcPr>
          <w:p w14:paraId="571F898E" w14:textId="77777777" w:rsidR="00381120" w:rsidRPr="00B5701D" w:rsidRDefault="00381120" w:rsidP="00AB0A4D">
            <w:pPr>
              <w:rPr>
                <w:b/>
                <w:noProof w:val="0"/>
                <w:sz w:val="20"/>
                <w:szCs w:val="20"/>
                <w:lang w:eastAsia="sk-SK"/>
              </w:rPr>
            </w:pPr>
            <w:r w:rsidRPr="00B5701D">
              <w:rPr>
                <w:b/>
                <w:noProof w:val="0"/>
                <w:sz w:val="20"/>
                <w:szCs w:val="20"/>
                <w:lang w:eastAsia="sk-SK"/>
              </w:rPr>
              <w:t>Vplyvy na životné prostredie</w:t>
            </w:r>
          </w:p>
        </w:tc>
        <w:sdt>
          <w:sdtPr>
            <w:rPr>
              <w:b/>
              <w:noProof w:val="0"/>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FECFE8D"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1EE4BA0" w14:textId="77777777" w:rsidR="00381120" w:rsidRPr="00B5701D" w:rsidRDefault="00381120" w:rsidP="00AB0A4D">
            <w:pPr>
              <w:ind w:right="-108"/>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DD8223F"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single" w:sz="4" w:space="0" w:color="auto"/>
              <w:left w:val="nil"/>
              <w:bottom w:val="single" w:sz="4" w:space="0" w:color="auto"/>
              <w:right w:val="nil"/>
            </w:tcBorders>
          </w:tcPr>
          <w:p w14:paraId="47A6C518"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3E40D5F"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EE1E5AE" w14:textId="77777777" w:rsidR="00381120" w:rsidRPr="00B5701D" w:rsidRDefault="00381120" w:rsidP="00AB0A4D">
            <w:pPr>
              <w:ind w:left="54"/>
              <w:rPr>
                <w:b/>
                <w:noProof w:val="0"/>
                <w:sz w:val="20"/>
                <w:szCs w:val="20"/>
                <w:lang w:eastAsia="sk-SK"/>
              </w:rPr>
            </w:pPr>
            <w:r w:rsidRPr="00B5701D">
              <w:rPr>
                <w:b/>
                <w:noProof w:val="0"/>
                <w:sz w:val="20"/>
                <w:szCs w:val="20"/>
                <w:lang w:eastAsia="sk-SK"/>
              </w:rPr>
              <w:t>Negatívne</w:t>
            </w:r>
          </w:p>
        </w:tc>
      </w:tr>
      <w:tr w:rsidR="00381120" w:rsidRPr="00B5701D" w14:paraId="70259350" w14:textId="77777777" w:rsidTr="00AB0A4D">
        <w:tc>
          <w:tcPr>
            <w:tcW w:w="3812" w:type="dxa"/>
            <w:tcBorders>
              <w:top w:val="nil"/>
              <w:left w:val="single" w:sz="4" w:space="0" w:color="auto"/>
              <w:bottom w:val="single" w:sz="4" w:space="0" w:color="auto"/>
              <w:right w:val="single" w:sz="4" w:space="0" w:color="auto"/>
            </w:tcBorders>
            <w:shd w:val="clear" w:color="auto" w:fill="E2E2E2"/>
          </w:tcPr>
          <w:p w14:paraId="3F530FF5" w14:textId="77777777" w:rsidR="00381120" w:rsidRPr="00B5701D" w:rsidRDefault="00381120" w:rsidP="00AB0A4D">
            <w:pPr>
              <w:rPr>
                <w:noProof w:val="0"/>
                <w:sz w:val="20"/>
                <w:szCs w:val="20"/>
                <w:lang w:eastAsia="sk-SK"/>
              </w:rPr>
            </w:pPr>
          </w:p>
          <w:p w14:paraId="7097F4DB" w14:textId="77777777" w:rsidR="00381120" w:rsidRPr="00B5701D" w:rsidRDefault="00381120" w:rsidP="00AB0A4D">
            <w:pPr>
              <w:ind w:left="164"/>
              <w:rPr>
                <w:b/>
                <w:noProof w:val="0"/>
                <w:sz w:val="20"/>
                <w:szCs w:val="20"/>
                <w:lang w:eastAsia="sk-SK"/>
              </w:rPr>
            </w:pPr>
            <w:r w:rsidRPr="00B5701D">
              <w:rPr>
                <w:noProof w:val="0"/>
                <w:sz w:val="20"/>
                <w:szCs w:val="20"/>
                <w:lang w:eastAsia="sk-SK"/>
              </w:rPr>
              <w:t>Materiál je posudzovaný podľa zákona č. 24/2006 Z. z. o posudzovaní vplyvov na životné prostredie a o zmene a doplnení niektorých zákonov v znení neskorších predpisov</w:t>
            </w:r>
          </w:p>
        </w:tc>
        <w:sdt>
          <w:sdtPr>
            <w:rPr>
              <w:b/>
              <w:noProof w:val="0"/>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0996102"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72B4F7C" w14:textId="77777777" w:rsidR="00381120" w:rsidRPr="00B5701D" w:rsidRDefault="00381120" w:rsidP="00AB0A4D">
            <w:pPr>
              <w:ind w:right="-108"/>
              <w:rPr>
                <w:b/>
                <w:noProof w:val="0"/>
                <w:sz w:val="20"/>
                <w:szCs w:val="20"/>
                <w:lang w:eastAsia="sk-SK"/>
              </w:rPr>
            </w:pPr>
            <w:r w:rsidRPr="00B5701D">
              <w:rPr>
                <w:noProof w:val="0"/>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3952603" w14:textId="77777777" w:rsidR="00381120" w:rsidRPr="00B5701D" w:rsidRDefault="00381120" w:rsidP="00AB0A4D">
            <w:pPr>
              <w:jc w:val="center"/>
              <w:rPr>
                <w:b/>
                <w:noProof w:val="0"/>
                <w:sz w:val="20"/>
                <w:szCs w:val="20"/>
                <w:lang w:eastAsia="sk-SK"/>
              </w:rPr>
            </w:pPr>
          </w:p>
        </w:tc>
        <w:tc>
          <w:tcPr>
            <w:tcW w:w="1133" w:type="dxa"/>
            <w:tcBorders>
              <w:top w:val="single" w:sz="4" w:space="0" w:color="auto"/>
              <w:left w:val="nil"/>
              <w:bottom w:val="single" w:sz="4" w:space="0" w:color="auto"/>
              <w:right w:val="nil"/>
            </w:tcBorders>
            <w:vAlign w:val="center"/>
          </w:tcPr>
          <w:p w14:paraId="0BDFEC07" w14:textId="77777777" w:rsidR="00381120" w:rsidRPr="00B5701D" w:rsidRDefault="00381120" w:rsidP="00AB0A4D">
            <w:pPr>
              <w:jc w:val="center"/>
              <w:rPr>
                <w:b/>
                <w:noProof w:val="0"/>
                <w:sz w:val="20"/>
                <w:szCs w:val="20"/>
                <w:lang w:eastAsia="sk-SK"/>
              </w:rPr>
            </w:pPr>
          </w:p>
        </w:tc>
        <w:sdt>
          <w:sdtPr>
            <w:rPr>
              <w:b/>
              <w:noProof w:val="0"/>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86E7F18"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20E7830" w14:textId="77777777" w:rsidR="00381120" w:rsidRPr="00B5701D" w:rsidRDefault="00381120" w:rsidP="00AB0A4D">
            <w:pPr>
              <w:ind w:left="54"/>
              <w:rPr>
                <w:b/>
                <w:noProof w:val="0"/>
                <w:sz w:val="20"/>
                <w:szCs w:val="20"/>
                <w:lang w:eastAsia="sk-SK"/>
              </w:rPr>
            </w:pPr>
            <w:r w:rsidRPr="00B5701D">
              <w:rPr>
                <w:noProof w:val="0"/>
                <w:sz w:val="20"/>
                <w:szCs w:val="20"/>
                <w:lang w:eastAsia="sk-SK"/>
              </w:rPr>
              <w:t>Nie</w:t>
            </w:r>
          </w:p>
        </w:tc>
      </w:tr>
      <w:tr w:rsidR="00381120" w:rsidRPr="00B5701D" w14:paraId="009F9618" w14:textId="77777777" w:rsidTr="00AB0A4D">
        <w:tc>
          <w:tcPr>
            <w:tcW w:w="3812" w:type="dxa"/>
            <w:tcBorders>
              <w:top w:val="single" w:sz="4" w:space="0" w:color="auto"/>
              <w:left w:val="single" w:sz="4" w:space="0" w:color="auto"/>
              <w:bottom w:val="single" w:sz="4" w:space="0" w:color="auto"/>
              <w:right w:val="single" w:sz="4" w:space="0" w:color="auto"/>
            </w:tcBorders>
            <w:shd w:val="clear" w:color="auto" w:fill="E2E2E2"/>
          </w:tcPr>
          <w:p w14:paraId="6C916802" w14:textId="77777777" w:rsidR="00381120" w:rsidRPr="00B5701D" w:rsidRDefault="00381120" w:rsidP="00AB0A4D">
            <w:pPr>
              <w:rPr>
                <w:b/>
                <w:noProof w:val="0"/>
                <w:sz w:val="20"/>
                <w:szCs w:val="20"/>
                <w:lang w:eastAsia="sk-SK"/>
              </w:rPr>
            </w:pPr>
            <w:r w:rsidRPr="00B5701D">
              <w:rPr>
                <w:b/>
                <w:noProof w:val="0"/>
                <w:sz w:val="20"/>
                <w:szCs w:val="20"/>
                <w:lang w:eastAsia="sk-SK"/>
              </w:rPr>
              <w:t>Vplyvy na informatizáciu spoločnosti</w:t>
            </w:r>
          </w:p>
        </w:tc>
        <w:sdt>
          <w:sdtPr>
            <w:rPr>
              <w:b/>
              <w:noProof w:val="0"/>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1500FFC"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78208BF" w14:textId="77777777" w:rsidR="00381120" w:rsidRPr="00B5701D" w:rsidRDefault="00381120" w:rsidP="00AB0A4D">
            <w:pPr>
              <w:ind w:right="-108"/>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9644D3"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single" w:sz="4" w:space="0" w:color="auto"/>
              <w:left w:val="nil"/>
              <w:bottom w:val="single" w:sz="4" w:space="0" w:color="auto"/>
              <w:right w:val="nil"/>
            </w:tcBorders>
          </w:tcPr>
          <w:p w14:paraId="09DB50C3"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DB5F0ED"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7E894C2" w14:textId="77777777" w:rsidR="00381120" w:rsidRPr="00B5701D" w:rsidRDefault="00381120" w:rsidP="00AB0A4D">
            <w:pPr>
              <w:ind w:left="54"/>
              <w:rPr>
                <w:b/>
                <w:noProof w:val="0"/>
                <w:sz w:val="20"/>
                <w:szCs w:val="20"/>
                <w:lang w:eastAsia="sk-SK"/>
              </w:rPr>
            </w:pPr>
            <w:r w:rsidRPr="00B5701D">
              <w:rPr>
                <w:b/>
                <w:noProof w:val="0"/>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381120" w:rsidRPr="00B5701D" w14:paraId="416BAD98" w14:textId="77777777" w:rsidTr="00AB0A4D">
        <w:tc>
          <w:tcPr>
            <w:tcW w:w="3812" w:type="dxa"/>
            <w:tcBorders>
              <w:top w:val="single" w:sz="4" w:space="0" w:color="auto"/>
              <w:left w:val="single" w:sz="4" w:space="0" w:color="auto"/>
              <w:bottom w:val="nil"/>
              <w:right w:val="single" w:sz="4" w:space="0" w:color="auto"/>
            </w:tcBorders>
            <w:shd w:val="clear" w:color="auto" w:fill="E2E2E2"/>
          </w:tcPr>
          <w:p w14:paraId="054DD25E" w14:textId="77777777" w:rsidR="00381120" w:rsidRPr="00B5701D" w:rsidRDefault="00381120" w:rsidP="00AB0A4D">
            <w:pPr>
              <w:rPr>
                <w:b/>
                <w:noProof w:val="0"/>
                <w:sz w:val="20"/>
                <w:szCs w:val="20"/>
                <w:lang w:eastAsia="sk-SK"/>
              </w:rPr>
            </w:pPr>
            <w:r w:rsidRPr="00B5701D">
              <w:rPr>
                <w:rFonts w:eastAsia="Calibri"/>
                <w:b/>
                <w:noProof w:val="0"/>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58C03BE" w14:textId="77777777" w:rsidR="00381120" w:rsidRPr="00B5701D" w:rsidRDefault="00381120" w:rsidP="00AB0A4D">
            <w:pPr>
              <w:jc w:val="center"/>
              <w:rPr>
                <w:rFonts w:eastAsia="MS Mincho"/>
                <w:b/>
                <w:noProof w:val="0"/>
                <w:sz w:val="20"/>
                <w:szCs w:val="20"/>
                <w:lang w:eastAsia="sk-SK"/>
              </w:rPr>
            </w:pPr>
          </w:p>
        </w:tc>
        <w:tc>
          <w:tcPr>
            <w:tcW w:w="1281" w:type="dxa"/>
            <w:tcBorders>
              <w:top w:val="single" w:sz="4" w:space="0" w:color="auto"/>
              <w:left w:val="nil"/>
              <w:bottom w:val="nil"/>
              <w:right w:val="nil"/>
            </w:tcBorders>
            <w:shd w:val="clear" w:color="auto" w:fill="auto"/>
          </w:tcPr>
          <w:p w14:paraId="377859B6" w14:textId="77777777" w:rsidR="00381120" w:rsidRPr="00B5701D" w:rsidRDefault="00381120" w:rsidP="00AB0A4D">
            <w:pPr>
              <w:ind w:right="-108"/>
              <w:rPr>
                <w:b/>
                <w:noProof w:val="0"/>
                <w:sz w:val="20"/>
                <w:szCs w:val="20"/>
                <w:lang w:eastAsia="sk-SK"/>
              </w:rPr>
            </w:pPr>
          </w:p>
        </w:tc>
        <w:tc>
          <w:tcPr>
            <w:tcW w:w="569" w:type="dxa"/>
            <w:gridSpan w:val="2"/>
            <w:tcBorders>
              <w:top w:val="single" w:sz="4" w:space="0" w:color="auto"/>
              <w:left w:val="nil"/>
              <w:bottom w:val="nil"/>
              <w:right w:val="nil"/>
            </w:tcBorders>
            <w:shd w:val="clear" w:color="auto" w:fill="auto"/>
          </w:tcPr>
          <w:p w14:paraId="1F1672D8" w14:textId="77777777" w:rsidR="00381120" w:rsidRPr="00B5701D" w:rsidRDefault="00381120" w:rsidP="00AB0A4D">
            <w:pPr>
              <w:jc w:val="center"/>
              <w:rPr>
                <w:rFonts w:eastAsia="MS Mincho"/>
                <w:b/>
                <w:noProof w:val="0"/>
                <w:sz w:val="20"/>
                <w:szCs w:val="20"/>
                <w:lang w:eastAsia="sk-SK"/>
              </w:rPr>
            </w:pPr>
          </w:p>
        </w:tc>
        <w:tc>
          <w:tcPr>
            <w:tcW w:w="1133" w:type="dxa"/>
            <w:tcBorders>
              <w:top w:val="single" w:sz="4" w:space="0" w:color="auto"/>
              <w:left w:val="nil"/>
              <w:bottom w:val="nil"/>
              <w:right w:val="nil"/>
            </w:tcBorders>
            <w:shd w:val="clear" w:color="auto" w:fill="auto"/>
          </w:tcPr>
          <w:p w14:paraId="3B407859" w14:textId="77777777" w:rsidR="00381120" w:rsidRPr="00B5701D" w:rsidRDefault="00381120" w:rsidP="00AB0A4D">
            <w:pPr>
              <w:rPr>
                <w:b/>
                <w:noProof w:val="0"/>
                <w:sz w:val="20"/>
                <w:szCs w:val="20"/>
                <w:lang w:eastAsia="sk-SK"/>
              </w:rPr>
            </w:pPr>
          </w:p>
        </w:tc>
        <w:tc>
          <w:tcPr>
            <w:tcW w:w="547" w:type="dxa"/>
            <w:tcBorders>
              <w:top w:val="single" w:sz="4" w:space="0" w:color="auto"/>
              <w:left w:val="nil"/>
              <w:bottom w:val="nil"/>
              <w:right w:val="nil"/>
            </w:tcBorders>
            <w:shd w:val="clear" w:color="auto" w:fill="auto"/>
          </w:tcPr>
          <w:p w14:paraId="3355CACB" w14:textId="77777777" w:rsidR="00381120" w:rsidRPr="00B5701D" w:rsidRDefault="00381120" w:rsidP="00AB0A4D">
            <w:pPr>
              <w:jc w:val="center"/>
              <w:rPr>
                <w:rFonts w:eastAsia="MS Mincho"/>
                <w:b/>
                <w:noProof w:val="0"/>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D51AD20" w14:textId="77777777" w:rsidR="00381120" w:rsidRPr="00B5701D" w:rsidRDefault="00381120" w:rsidP="00AB0A4D">
            <w:pPr>
              <w:ind w:left="54"/>
              <w:rPr>
                <w:b/>
                <w:noProof w:val="0"/>
                <w:sz w:val="20"/>
                <w:szCs w:val="20"/>
                <w:lang w:eastAsia="sk-SK"/>
              </w:rPr>
            </w:pPr>
          </w:p>
        </w:tc>
      </w:tr>
      <w:tr w:rsidR="00381120" w:rsidRPr="00B5701D" w14:paraId="406D3067" w14:textId="77777777" w:rsidTr="00AB0A4D">
        <w:tc>
          <w:tcPr>
            <w:tcW w:w="3812" w:type="dxa"/>
            <w:tcBorders>
              <w:top w:val="nil"/>
              <w:left w:val="single" w:sz="4" w:space="0" w:color="auto"/>
              <w:bottom w:val="nil"/>
              <w:right w:val="single" w:sz="4" w:space="0" w:color="auto"/>
            </w:tcBorders>
            <w:shd w:val="clear" w:color="auto" w:fill="E2E2E2"/>
          </w:tcPr>
          <w:p w14:paraId="5AEF7B8E" w14:textId="77777777" w:rsidR="00381120" w:rsidRPr="00B5701D" w:rsidRDefault="00381120" w:rsidP="00AB0A4D">
            <w:pPr>
              <w:ind w:left="196" w:hanging="196"/>
              <w:rPr>
                <w:rFonts w:eastAsia="Calibri"/>
                <w:b/>
                <w:noProof w:val="0"/>
                <w:sz w:val="20"/>
                <w:szCs w:val="20"/>
              </w:rPr>
            </w:pPr>
            <w:r w:rsidRPr="00B5701D">
              <w:rPr>
                <w:rFonts w:eastAsia="Calibri"/>
                <w:b/>
                <w:noProof w:val="0"/>
                <w:sz w:val="20"/>
                <w:szCs w:val="20"/>
              </w:rPr>
              <w:t xml:space="preserve">    vplyvy služieb verejnej správy na občana</w:t>
            </w:r>
          </w:p>
        </w:tc>
        <w:sdt>
          <w:sdtPr>
            <w:rPr>
              <w:b/>
              <w:noProof w:val="0"/>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063E089"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2A9BB78" w14:textId="77777777" w:rsidR="00381120" w:rsidRPr="00B5701D" w:rsidRDefault="00381120" w:rsidP="00AB0A4D">
            <w:pPr>
              <w:ind w:right="-108"/>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48999F3"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nil"/>
              <w:left w:val="nil"/>
              <w:bottom w:val="dotted" w:sz="4" w:space="0" w:color="auto"/>
              <w:right w:val="nil"/>
            </w:tcBorders>
            <w:shd w:val="clear" w:color="auto" w:fill="auto"/>
          </w:tcPr>
          <w:p w14:paraId="6DE3D153"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7E24A06"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1F3E9F2C" w14:textId="77777777" w:rsidR="00381120" w:rsidRPr="00B5701D" w:rsidRDefault="00381120" w:rsidP="00AB0A4D">
            <w:pPr>
              <w:ind w:left="54"/>
              <w:rPr>
                <w:b/>
                <w:noProof w:val="0"/>
                <w:sz w:val="20"/>
                <w:szCs w:val="20"/>
                <w:lang w:eastAsia="sk-SK"/>
              </w:rPr>
            </w:pPr>
            <w:r w:rsidRPr="00B5701D">
              <w:rPr>
                <w:b/>
                <w:noProof w:val="0"/>
                <w:sz w:val="20"/>
                <w:szCs w:val="20"/>
                <w:lang w:eastAsia="sk-SK"/>
              </w:rPr>
              <w:t>Negatívne</w:t>
            </w:r>
          </w:p>
        </w:tc>
      </w:tr>
      <w:tr w:rsidR="00381120" w:rsidRPr="00B5701D" w14:paraId="52838694" w14:textId="77777777" w:rsidTr="00AB0A4D">
        <w:tc>
          <w:tcPr>
            <w:tcW w:w="3812" w:type="dxa"/>
            <w:tcBorders>
              <w:top w:val="nil"/>
              <w:left w:val="single" w:sz="4" w:space="0" w:color="auto"/>
              <w:bottom w:val="nil"/>
              <w:right w:val="single" w:sz="4" w:space="0" w:color="auto"/>
            </w:tcBorders>
            <w:shd w:val="clear" w:color="auto" w:fill="E2E2E2"/>
          </w:tcPr>
          <w:p w14:paraId="37E6BBF5" w14:textId="77777777" w:rsidR="00381120" w:rsidRPr="00B5701D" w:rsidRDefault="00381120" w:rsidP="00AB0A4D">
            <w:pPr>
              <w:ind w:left="168" w:hanging="168"/>
              <w:rPr>
                <w:rFonts w:eastAsia="Calibri"/>
                <w:b/>
                <w:noProof w:val="0"/>
                <w:sz w:val="20"/>
                <w:szCs w:val="20"/>
              </w:rPr>
            </w:pPr>
            <w:r w:rsidRPr="00B5701D">
              <w:rPr>
                <w:rFonts w:eastAsia="Calibri"/>
                <w:b/>
                <w:noProof w:val="0"/>
                <w:sz w:val="20"/>
                <w:szCs w:val="20"/>
              </w:rPr>
              <w:t xml:space="preserve">    vplyvy na procesy služieb vo verejnej správe</w:t>
            </w:r>
          </w:p>
        </w:tc>
        <w:sdt>
          <w:sdtPr>
            <w:rPr>
              <w:b/>
              <w:noProof w:val="0"/>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9C565FF"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4E69FC3" w14:textId="77777777" w:rsidR="00381120" w:rsidRPr="00B5701D" w:rsidRDefault="00381120" w:rsidP="00AB0A4D">
            <w:pPr>
              <w:ind w:right="-108"/>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E8BB130"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01964DE"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693F57D0"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E18A520" w14:textId="77777777" w:rsidR="00381120" w:rsidRPr="00B5701D" w:rsidRDefault="00381120" w:rsidP="00AB0A4D">
            <w:pPr>
              <w:ind w:left="54"/>
              <w:rPr>
                <w:b/>
                <w:noProof w:val="0"/>
                <w:sz w:val="20"/>
                <w:szCs w:val="20"/>
                <w:lang w:eastAsia="sk-SK"/>
              </w:rPr>
            </w:pPr>
            <w:r w:rsidRPr="00B5701D">
              <w:rPr>
                <w:b/>
                <w:noProof w:val="0"/>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381120" w:rsidRPr="00B5701D" w14:paraId="65345FFE" w14:textId="77777777" w:rsidTr="00AB0A4D">
        <w:tc>
          <w:tcPr>
            <w:tcW w:w="3812" w:type="dxa"/>
            <w:tcBorders>
              <w:top w:val="single" w:sz="4" w:space="0" w:color="000000"/>
              <w:left w:val="single" w:sz="4" w:space="0" w:color="auto"/>
              <w:bottom w:val="single" w:sz="4" w:space="0" w:color="auto"/>
              <w:right w:val="single" w:sz="4" w:space="0" w:color="auto"/>
            </w:tcBorders>
            <w:shd w:val="clear" w:color="auto" w:fill="E2E2E2"/>
          </w:tcPr>
          <w:p w14:paraId="1ACEC052" w14:textId="77777777" w:rsidR="00381120" w:rsidRPr="00B5701D" w:rsidRDefault="00381120" w:rsidP="00AB0A4D">
            <w:pPr>
              <w:rPr>
                <w:b/>
                <w:noProof w:val="0"/>
                <w:sz w:val="20"/>
                <w:szCs w:val="20"/>
                <w:lang w:eastAsia="sk-SK"/>
              </w:rPr>
            </w:pPr>
            <w:r w:rsidRPr="00B5701D">
              <w:rPr>
                <w:b/>
                <w:noProof w:val="0"/>
                <w:sz w:val="20"/>
                <w:szCs w:val="20"/>
              </w:rPr>
              <w:t>Vplyvy na manželstvo, rodičovstvo a rodinu</w:t>
            </w:r>
          </w:p>
        </w:tc>
        <w:sdt>
          <w:sdtPr>
            <w:rPr>
              <w:b/>
              <w:noProof w:val="0"/>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8B4DA7E"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D2EB8F1" w14:textId="77777777" w:rsidR="00381120" w:rsidRPr="00B5701D" w:rsidRDefault="00381120" w:rsidP="00AB0A4D">
            <w:pPr>
              <w:ind w:right="-108"/>
              <w:rPr>
                <w:b/>
                <w:noProof w:val="0"/>
                <w:sz w:val="20"/>
                <w:szCs w:val="20"/>
                <w:lang w:eastAsia="sk-SK"/>
              </w:rPr>
            </w:pPr>
            <w:r w:rsidRPr="00B5701D">
              <w:rPr>
                <w:b/>
                <w:noProof w:val="0"/>
                <w:sz w:val="20"/>
                <w:szCs w:val="20"/>
                <w:lang w:eastAsia="sk-SK"/>
              </w:rPr>
              <w:t>Pozitívne</w:t>
            </w:r>
          </w:p>
        </w:tc>
        <w:sdt>
          <w:sdtPr>
            <w:rPr>
              <w:b/>
              <w:noProof w:val="0"/>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479ACA0"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AE03D01" w14:textId="77777777" w:rsidR="00381120" w:rsidRPr="00B5701D" w:rsidRDefault="00381120" w:rsidP="00AB0A4D">
            <w:pPr>
              <w:rPr>
                <w:b/>
                <w:noProof w:val="0"/>
                <w:sz w:val="20"/>
                <w:szCs w:val="20"/>
                <w:lang w:eastAsia="sk-SK"/>
              </w:rPr>
            </w:pPr>
            <w:r w:rsidRPr="00B5701D">
              <w:rPr>
                <w:b/>
                <w:noProof w:val="0"/>
                <w:sz w:val="20"/>
                <w:szCs w:val="20"/>
                <w:lang w:eastAsia="sk-SK"/>
              </w:rPr>
              <w:t>Žiadne</w:t>
            </w:r>
          </w:p>
        </w:tc>
        <w:sdt>
          <w:sdtPr>
            <w:rPr>
              <w:b/>
              <w:noProof w:val="0"/>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791491F" w14:textId="77777777" w:rsidR="00381120" w:rsidRPr="00B5701D" w:rsidRDefault="00381120" w:rsidP="00AB0A4D">
                <w:pPr>
                  <w:jc w:val="center"/>
                  <w:rPr>
                    <w:b/>
                    <w:noProof w:val="0"/>
                    <w:sz w:val="20"/>
                    <w:szCs w:val="20"/>
                    <w:lang w:eastAsia="sk-SK"/>
                  </w:rPr>
                </w:pPr>
                <w:r w:rsidRPr="00B5701D">
                  <w:rPr>
                    <w:rFonts w:ascii="MS Gothic" w:eastAsia="MS Gothic" w:hAnsi="MS Gothic"/>
                    <w:b/>
                    <w:noProof w:val="0"/>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BAF0A8B" w14:textId="77777777" w:rsidR="00381120" w:rsidRPr="00B5701D" w:rsidRDefault="00381120" w:rsidP="00AB0A4D">
            <w:pPr>
              <w:ind w:left="54"/>
              <w:rPr>
                <w:b/>
                <w:noProof w:val="0"/>
                <w:sz w:val="20"/>
                <w:szCs w:val="20"/>
                <w:lang w:eastAsia="sk-SK"/>
              </w:rPr>
            </w:pPr>
            <w:r w:rsidRPr="00B5701D">
              <w:rPr>
                <w:b/>
                <w:noProof w:val="0"/>
                <w:sz w:val="20"/>
                <w:szCs w:val="20"/>
                <w:lang w:eastAsia="sk-SK"/>
              </w:rPr>
              <w:t>Negatívne</w:t>
            </w:r>
          </w:p>
        </w:tc>
      </w:tr>
    </w:tbl>
    <w:p w14:paraId="255389E3" w14:textId="77777777" w:rsidR="00381120" w:rsidRPr="00B5701D" w:rsidRDefault="00381120" w:rsidP="00381120">
      <w:pPr>
        <w:ind w:right="141"/>
        <w:rPr>
          <w:b/>
          <w:noProof w:val="0"/>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381120" w:rsidRPr="00B5701D" w14:paraId="1F2577A9" w14:textId="77777777" w:rsidTr="00AB0A4D">
        <w:tc>
          <w:tcPr>
            <w:tcW w:w="9176" w:type="dxa"/>
            <w:tcBorders>
              <w:top w:val="single" w:sz="4" w:space="0" w:color="auto"/>
              <w:left w:val="single" w:sz="4" w:space="0" w:color="auto"/>
              <w:bottom w:val="nil"/>
              <w:right w:val="single" w:sz="4" w:space="0" w:color="auto"/>
            </w:tcBorders>
            <w:shd w:val="clear" w:color="auto" w:fill="E2E2E2"/>
          </w:tcPr>
          <w:p w14:paraId="10DD918D"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Poznámky</w:t>
            </w:r>
          </w:p>
        </w:tc>
      </w:tr>
      <w:tr w:rsidR="00381120" w:rsidRPr="00B5701D" w14:paraId="1269A988" w14:textId="77777777" w:rsidTr="00AB0A4D">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B6C5307" w14:textId="77777777" w:rsidR="00381120" w:rsidRPr="00B5701D" w:rsidRDefault="00381120" w:rsidP="00AB0A4D">
            <w:pPr>
              <w:jc w:val="both"/>
              <w:rPr>
                <w:i/>
                <w:noProof w:val="0"/>
                <w:sz w:val="20"/>
                <w:szCs w:val="20"/>
                <w:lang w:eastAsia="sk-SK"/>
              </w:rPr>
            </w:pPr>
            <w:r w:rsidRPr="00B5701D">
              <w:rPr>
                <w:i/>
                <w:noProof w:val="0"/>
                <w:sz w:val="20"/>
                <w:szCs w:val="20"/>
                <w:lang w:eastAsia="sk-SK"/>
              </w:rPr>
              <w:t xml:space="preserve">V prípade potreby uveďte doplňujúce informácie k identifikovaným vplyvom a ich analýzam. </w:t>
            </w:r>
          </w:p>
          <w:p w14:paraId="05BA1C12" w14:textId="77777777" w:rsidR="00381120" w:rsidRPr="00B5701D" w:rsidRDefault="00381120" w:rsidP="00AB0A4D">
            <w:pPr>
              <w:jc w:val="both"/>
              <w:rPr>
                <w:i/>
                <w:noProof w:val="0"/>
                <w:sz w:val="20"/>
                <w:szCs w:val="20"/>
                <w:lang w:eastAsia="sk-SK"/>
              </w:rPr>
            </w:pPr>
          </w:p>
          <w:p w14:paraId="4FD3A100" w14:textId="77777777" w:rsidR="00381120" w:rsidRPr="00B5701D" w:rsidRDefault="00381120" w:rsidP="00AB0A4D">
            <w:pPr>
              <w:jc w:val="both"/>
              <w:rPr>
                <w:i/>
                <w:noProof w:val="0"/>
                <w:sz w:val="20"/>
                <w:szCs w:val="20"/>
                <w:lang w:eastAsia="sk-SK"/>
              </w:rPr>
            </w:pPr>
            <w:r w:rsidRPr="00B5701D">
              <w:rPr>
                <w:i/>
                <w:noProof w:val="0"/>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4D45B44" w14:textId="77777777" w:rsidR="00381120" w:rsidRPr="00B5701D" w:rsidRDefault="00381120" w:rsidP="00AB0A4D">
            <w:pPr>
              <w:jc w:val="both"/>
              <w:rPr>
                <w:i/>
                <w:noProof w:val="0"/>
                <w:sz w:val="20"/>
                <w:szCs w:val="20"/>
                <w:lang w:eastAsia="sk-SK"/>
              </w:rPr>
            </w:pPr>
          </w:p>
          <w:p w14:paraId="61BDE025" w14:textId="77777777" w:rsidR="00381120" w:rsidRPr="00B5701D" w:rsidRDefault="00381120" w:rsidP="00AB0A4D">
            <w:pPr>
              <w:jc w:val="both"/>
              <w:rPr>
                <w:i/>
                <w:noProof w:val="0"/>
                <w:sz w:val="20"/>
                <w:szCs w:val="20"/>
                <w:lang w:eastAsia="sk-SK"/>
              </w:rPr>
            </w:pPr>
            <w:r w:rsidRPr="00B5701D">
              <w:rPr>
                <w:i/>
                <w:noProof w:val="0"/>
                <w:sz w:val="20"/>
                <w:szCs w:val="20"/>
                <w:lang w:eastAsia="sk-SK"/>
              </w:rPr>
              <w:t>Informácie v tejto časti slúžia na zhrnutie vplyvov alebo aj na vyjadrenie sa k marginálnym vplyvom a nie ako náhrada za vypracovanie príslušných analýz vybraných vplyvov.</w:t>
            </w:r>
          </w:p>
          <w:p w14:paraId="4C4CDE3B" w14:textId="77777777" w:rsidR="00381120" w:rsidRPr="00B5701D" w:rsidRDefault="00381120" w:rsidP="00AB0A4D">
            <w:pPr>
              <w:jc w:val="both"/>
              <w:rPr>
                <w:i/>
                <w:noProof w:val="0"/>
                <w:sz w:val="20"/>
                <w:szCs w:val="20"/>
                <w:lang w:eastAsia="sk-SK"/>
              </w:rPr>
            </w:pPr>
          </w:p>
          <w:p w14:paraId="3BF661C3" w14:textId="1CF5F681" w:rsidR="00381120" w:rsidRPr="00B5701D" w:rsidRDefault="00381120" w:rsidP="00AB0A4D">
            <w:pPr>
              <w:jc w:val="both"/>
              <w:rPr>
                <w:i/>
                <w:noProof w:val="0"/>
                <w:sz w:val="20"/>
                <w:szCs w:val="20"/>
                <w:lang w:eastAsia="sk-SK"/>
              </w:rPr>
            </w:pPr>
            <w:r w:rsidRPr="00B5701D">
              <w:rPr>
                <w:i/>
                <w:noProof w:val="0"/>
                <w:sz w:val="20"/>
                <w:szCs w:val="20"/>
                <w:lang w:eastAsia="sk-SK"/>
              </w:rPr>
              <w:t>V prípade, že je mater</w:t>
            </w:r>
            <w:r w:rsidR="00944887" w:rsidRPr="00B5701D">
              <w:rPr>
                <w:i/>
                <w:noProof w:val="0"/>
                <w:sz w:val="20"/>
                <w:szCs w:val="20"/>
                <w:lang w:eastAsia="sk-SK"/>
              </w:rPr>
              <w:t>iál posudzovaný podľa zákona č.</w:t>
            </w:r>
            <w:r w:rsidR="00944887" w:rsidRPr="00B5701D">
              <w:rPr>
                <w:noProof w:val="0"/>
              </w:rPr>
              <w:t> </w:t>
            </w:r>
            <w:r w:rsidRPr="00B5701D">
              <w:rPr>
                <w:i/>
                <w:noProof w:val="0"/>
                <w:sz w:val="20"/>
                <w:szCs w:val="20"/>
                <w:lang w:eastAsia="sk-SK"/>
              </w:rPr>
              <w:t>24/2006 Z.</w:t>
            </w:r>
            <w:r w:rsidR="00944887" w:rsidRPr="00B5701D">
              <w:rPr>
                <w:noProof w:val="0"/>
              </w:rPr>
              <w:t> </w:t>
            </w:r>
            <w:r w:rsidRPr="00B5701D">
              <w:rPr>
                <w:i/>
                <w:noProof w:val="0"/>
                <w:sz w:val="20"/>
                <w:szCs w:val="20"/>
                <w:lang w:eastAsia="sk-SK"/>
              </w:rPr>
              <w:t>z. o posudzovaní vplyvov na životné prostredie a o zmene a doplnení niektorých zákonov v znení neskorších prepisov, uveďte internetový odkaz na tento proces.</w:t>
            </w:r>
          </w:p>
          <w:p w14:paraId="761157FE" w14:textId="77777777" w:rsidR="00381120" w:rsidRPr="00B5701D" w:rsidRDefault="00381120" w:rsidP="00AB0A4D">
            <w:pPr>
              <w:ind w:left="426"/>
              <w:contextualSpacing/>
              <w:rPr>
                <w:rFonts w:eastAsia="Calibri"/>
                <w:b/>
                <w:noProof w:val="0"/>
              </w:rPr>
            </w:pPr>
          </w:p>
        </w:tc>
      </w:tr>
      <w:tr w:rsidR="00381120" w:rsidRPr="00B5701D" w14:paraId="6D476060" w14:textId="77777777" w:rsidTr="00AB0A4D">
        <w:tc>
          <w:tcPr>
            <w:tcW w:w="9176" w:type="dxa"/>
            <w:tcBorders>
              <w:top w:val="single" w:sz="4" w:space="0" w:color="auto"/>
              <w:left w:val="single" w:sz="4" w:space="0" w:color="auto"/>
              <w:bottom w:val="single" w:sz="4" w:space="0" w:color="FFFFFF"/>
              <w:right w:val="single" w:sz="4" w:space="0" w:color="auto"/>
            </w:tcBorders>
            <w:shd w:val="clear" w:color="auto" w:fill="E2E2E2"/>
          </w:tcPr>
          <w:p w14:paraId="7A997C6D"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Kontakt na spracovateľa</w:t>
            </w:r>
          </w:p>
        </w:tc>
      </w:tr>
      <w:tr w:rsidR="00381120" w:rsidRPr="00B5701D" w14:paraId="1E4F64C6" w14:textId="77777777" w:rsidTr="00AB0A4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649299A" w14:textId="77777777" w:rsidR="00381120" w:rsidRPr="00B5701D" w:rsidRDefault="00381120" w:rsidP="00AB0A4D">
            <w:pPr>
              <w:rPr>
                <w:i/>
                <w:noProof w:val="0"/>
                <w:sz w:val="20"/>
                <w:szCs w:val="20"/>
                <w:lang w:eastAsia="sk-SK"/>
              </w:rPr>
            </w:pPr>
            <w:r w:rsidRPr="00B5701D">
              <w:rPr>
                <w:i/>
                <w:noProof w:val="0"/>
                <w:sz w:val="20"/>
                <w:szCs w:val="20"/>
                <w:lang w:eastAsia="sk-SK"/>
              </w:rPr>
              <w:t>Uveďte údaje na kontaktnú osobu, ktorú je možné kontaktovať v súvislosti s posúdením vybraných vplyvov.</w:t>
            </w:r>
          </w:p>
          <w:p w14:paraId="1FCDD3FC" w14:textId="77777777" w:rsidR="00381120" w:rsidRPr="00B5701D" w:rsidRDefault="00381120" w:rsidP="00AB0A4D">
            <w:pPr>
              <w:pStyle w:val="Normlnywebov"/>
              <w:spacing w:before="0" w:beforeAutospacing="0" w:after="0" w:afterAutospacing="0"/>
              <w:jc w:val="both"/>
              <w:rPr>
                <w:rFonts w:ascii="Times" w:hAnsi="Times" w:cs="Times"/>
                <w:sz w:val="20"/>
                <w:szCs w:val="20"/>
              </w:rPr>
            </w:pPr>
            <w:r w:rsidRPr="00B5701D">
              <w:rPr>
                <w:rFonts w:ascii="Times" w:hAnsi="Times" w:cs="Times"/>
                <w:sz w:val="20"/>
                <w:szCs w:val="20"/>
              </w:rPr>
              <w:t xml:space="preserve">Mgr. Monika Štepanovská, </w:t>
            </w:r>
            <w:hyperlink r:id="rId12" w:history="1">
              <w:r w:rsidRPr="00B5701D">
                <w:rPr>
                  <w:rStyle w:val="Hypertextovprepojenie"/>
                  <w:rFonts w:ascii="Times" w:hAnsi="Times" w:cs="Times"/>
                  <w:sz w:val="20"/>
                  <w:szCs w:val="20"/>
                </w:rPr>
                <w:t>monika.stepanovska@mfsr.sk</w:t>
              </w:r>
            </w:hyperlink>
            <w:r w:rsidRPr="00B5701D">
              <w:rPr>
                <w:rFonts w:ascii="Times" w:hAnsi="Times" w:cs="Times"/>
                <w:sz w:val="20"/>
                <w:szCs w:val="20"/>
              </w:rPr>
              <w:t>, 02/59583436</w:t>
            </w:r>
          </w:p>
          <w:p w14:paraId="364A38A0" w14:textId="75B7B445" w:rsidR="00381120" w:rsidRPr="00B5701D" w:rsidRDefault="00381120" w:rsidP="00AB0A4D">
            <w:pPr>
              <w:rPr>
                <w:rFonts w:ascii="Times" w:hAnsi="Times" w:cs="Times"/>
                <w:noProof w:val="0"/>
                <w:sz w:val="20"/>
                <w:szCs w:val="20"/>
              </w:rPr>
            </w:pPr>
            <w:r w:rsidRPr="00B5701D">
              <w:rPr>
                <w:rFonts w:ascii="Times" w:hAnsi="Times" w:cs="Times"/>
                <w:noProof w:val="0"/>
                <w:sz w:val="20"/>
                <w:szCs w:val="20"/>
              </w:rPr>
              <w:t xml:space="preserve">Ing. Zuzana </w:t>
            </w:r>
            <w:proofErr w:type="spellStart"/>
            <w:r w:rsidRPr="00B5701D">
              <w:rPr>
                <w:rFonts w:ascii="Times" w:hAnsi="Times" w:cs="Times"/>
                <w:noProof w:val="0"/>
                <w:sz w:val="20"/>
                <w:szCs w:val="20"/>
              </w:rPr>
              <w:t>Mikulíková</w:t>
            </w:r>
            <w:proofErr w:type="spellEnd"/>
            <w:r w:rsidRPr="00B5701D">
              <w:rPr>
                <w:rFonts w:ascii="Times" w:hAnsi="Times" w:cs="Times"/>
                <w:noProof w:val="0"/>
                <w:sz w:val="20"/>
                <w:szCs w:val="20"/>
              </w:rPr>
              <w:t xml:space="preserve">, </w:t>
            </w:r>
            <w:hyperlink r:id="rId13" w:history="1">
              <w:r w:rsidR="00586440" w:rsidRPr="00B5701D">
                <w:rPr>
                  <w:rStyle w:val="Hypertextovprepojenie"/>
                  <w:rFonts w:ascii="Times" w:hAnsi="Times" w:cs="Times"/>
                  <w:noProof w:val="0"/>
                  <w:sz w:val="20"/>
                  <w:szCs w:val="20"/>
                </w:rPr>
                <w:t>zuzana.mikulikova@mfsr.sk</w:t>
              </w:r>
            </w:hyperlink>
            <w:r w:rsidRPr="00B5701D">
              <w:rPr>
                <w:rFonts w:ascii="Times" w:hAnsi="Times" w:cs="Times"/>
                <w:noProof w:val="0"/>
                <w:sz w:val="20"/>
                <w:szCs w:val="20"/>
              </w:rPr>
              <w:t>, 02/59583436</w:t>
            </w:r>
          </w:p>
          <w:p w14:paraId="586B0FF1" w14:textId="77777777" w:rsidR="00381120" w:rsidRPr="00B5701D" w:rsidRDefault="00381120" w:rsidP="00AB0A4D">
            <w:pPr>
              <w:rPr>
                <w:i/>
                <w:noProof w:val="0"/>
                <w:sz w:val="20"/>
                <w:szCs w:val="20"/>
                <w:lang w:eastAsia="sk-SK"/>
              </w:rPr>
            </w:pPr>
          </w:p>
        </w:tc>
      </w:tr>
      <w:tr w:rsidR="00381120" w:rsidRPr="00B5701D" w14:paraId="49B5E397" w14:textId="77777777" w:rsidTr="00AB0A4D">
        <w:tc>
          <w:tcPr>
            <w:tcW w:w="9176" w:type="dxa"/>
            <w:tcBorders>
              <w:top w:val="single" w:sz="4" w:space="0" w:color="auto"/>
              <w:left w:val="single" w:sz="4" w:space="0" w:color="auto"/>
              <w:bottom w:val="single" w:sz="4" w:space="0" w:color="FFFFFF"/>
              <w:right w:val="single" w:sz="4" w:space="0" w:color="auto"/>
            </w:tcBorders>
            <w:shd w:val="clear" w:color="auto" w:fill="E2E2E2"/>
          </w:tcPr>
          <w:p w14:paraId="66D9B9B3" w14:textId="77777777" w:rsidR="00381120" w:rsidRPr="00B5701D" w:rsidRDefault="00381120" w:rsidP="00381120">
            <w:pPr>
              <w:numPr>
                <w:ilvl w:val="0"/>
                <w:numId w:val="9"/>
              </w:numPr>
              <w:ind w:left="426"/>
              <w:contextualSpacing/>
              <w:rPr>
                <w:rFonts w:eastAsia="Calibri"/>
                <w:b/>
                <w:noProof w:val="0"/>
              </w:rPr>
            </w:pPr>
            <w:r w:rsidRPr="00B5701D">
              <w:rPr>
                <w:rFonts w:eastAsia="Calibri"/>
                <w:b/>
                <w:noProof w:val="0"/>
              </w:rPr>
              <w:t>Zdroje</w:t>
            </w:r>
          </w:p>
        </w:tc>
      </w:tr>
      <w:tr w:rsidR="00381120" w:rsidRPr="00B5701D" w14:paraId="3D05499A" w14:textId="77777777" w:rsidTr="00AB0A4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1E8F058" w14:textId="77777777" w:rsidR="00381120" w:rsidRPr="00B5701D" w:rsidRDefault="00381120" w:rsidP="00AB0A4D">
            <w:pPr>
              <w:jc w:val="both"/>
              <w:rPr>
                <w:i/>
                <w:noProof w:val="0"/>
                <w:sz w:val="20"/>
                <w:szCs w:val="20"/>
                <w:lang w:eastAsia="sk-SK"/>
              </w:rPr>
            </w:pPr>
            <w:r w:rsidRPr="00B5701D">
              <w:rPr>
                <w:i/>
                <w:noProof w:val="0"/>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5701D">
              <w:rPr>
                <w:rFonts w:eastAsia="Calibri"/>
                <w:noProof w:val="0"/>
                <w:sz w:val="24"/>
                <w:szCs w:val="24"/>
              </w:rPr>
              <w:t xml:space="preserve"> </w:t>
            </w:r>
          </w:p>
          <w:p w14:paraId="40594DAA" w14:textId="77777777" w:rsidR="00381120" w:rsidRPr="00B5701D" w:rsidRDefault="00381120" w:rsidP="00AB0A4D">
            <w:pPr>
              <w:rPr>
                <w:b/>
                <w:noProof w:val="0"/>
                <w:sz w:val="20"/>
                <w:szCs w:val="20"/>
                <w:lang w:eastAsia="sk-SK"/>
              </w:rPr>
            </w:pPr>
          </w:p>
        </w:tc>
      </w:tr>
      <w:tr w:rsidR="00381120" w:rsidRPr="00B5701D" w14:paraId="754DBA7A" w14:textId="77777777" w:rsidTr="00AB0A4D">
        <w:tc>
          <w:tcPr>
            <w:tcW w:w="9176" w:type="dxa"/>
            <w:tcBorders>
              <w:top w:val="single" w:sz="4" w:space="0" w:color="auto"/>
              <w:left w:val="single" w:sz="4" w:space="0" w:color="auto"/>
              <w:bottom w:val="single" w:sz="4" w:space="0" w:color="FFFFFF"/>
              <w:right w:val="single" w:sz="4" w:space="0" w:color="auto"/>
            </w:tcBorders>
            <w:shd w:val="clear" w:color="auto" w:fill="E2E2E2"/>
          </w:tcPr>
          <w:p w14:paraId="0EE5606E" w14:textId="77777777" w:rsidR="00381120" w:rsidRPr="00B5701D" w:rsidRDefault="00381120" w:rsidP="00381120">
            <w:pPr>
              <w:numPr>
                <w:ilvl w:val="0"/>
                <w:numId w:val="9"/>
              </w:numPr>
              <w:ind w:left="447" w:hanging="425"/>
              <w:contextualSpacing/>
              <w:rPr>
                <w:rFonts w:eastAsia="Calibri"/>
                <w:b/>
                <w:noProof w:val="0"/>
              </w:rPr>
            </w:pPr>
            <w:r w:rsidRPr="00B5701D">
              <w:rPr>
                <w:rFonts w:eastAsia="Calibri"/>
                <w:b/>
                <w:noProof w:val="0"/>
              </w:rPr>
              <w:t>Stanovisko Komisie na posudzovanie vybraných vplyvov z PPK č. ..........</w:t>
            </w:r>
            <w:r w:rsidRPr="00B5701D">
              <w:rPr>
                <w:rFonts w:ascii="Calibri" w:eastAsia="Calibri" w:hAnsi="Calibri"/>
                <w:noProof w:val="0"/>
              </w:rPr>
              <w:t xml:space="preserve"> </w:t>
            </w:r>
          </w:p>
          <w:p w14:paraId="10B11A61" w14:textId="77777777" w:rsidR="00381120" w:rsidRPr="00B5701D" w:rsidRDefault="00381120" w:rsidP="00AB0A4D">
            <w:pPr>
              <w:ind w:left="502"/>
              <w:rPr>
                <w:b/>
                <w:noProof w:val="0"/>
                <w:sz w:val="20"/>
                <w:szCs w:val="20"/>
                <w:lang w:eastAsia="sk-SK"/>
              </w:rPr>
            </w:pPr>
            <w:r w:rsidRPr="00B5701D">
              <w:rPr>
                <w:rFonts w:eastAsia="Calibri"/>
                <w:noProof w:val="0"/>
              </w:rPr>
              <w:t>(v prípade, ak sa uskutočnilo v zmysle bodu 8.1 Jednotnej metodiky)</w:t>
            </w:r>
          </w:p>
        </w:tc>
      </w:tr>
      <w:tr w:rsidR="00381120" w:rsidRPr="00B5701D" w14:paraId="038F7606" w14:textId="77777777" w:rsidTr="00AB0A4D">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1F7BFD9" w14:textId="77777777" w:rsidR="00381120" w:rsidRPr="00B5701D" w:rsidRDefault="00381120" w:rsidP="00AB0A4D">
            <w:pPr>
              <w:rPr>
                <w:b/>
                <w:noProof w:val="0"/>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81120" w:rsidRPr="00B5701D" w14:paraId="23FA7103" w14:textId="77777777" w:rsidTr="00AB0A4D">
              <w:trPr>
                <w:trHeight w:val="396"/>
              </w:trPr>
              <w:tc>
                <w:tcPr>
                  <w:tcW w:w="2552" w:type="dxa"/>
                </w:tcPr>
                <w:p w14:paraId="5887C677" w14:textId="77777777" w:rsidR="00381120" w:rsidRPr="00B5701D" w:rsidRDefault="00CC6268" w:rsidP="00AB0A4D">
                  <w:pPr>
                    <w:rPr>
                      <w:b/>
                      <w:noProof w:val="0"/>
                      <w:sz w:val="20"/>
                      <w:szCs w:val="20"/>
                      <w:lang w:eastAsia="sk-SK"/>
                    </w:rPr>
                  </w:pPr>
                  <w:sdt>
                    <w:sdtPr>
                      <w:rPr>
                        <w:b/>
                        <w:noProof w:val="0"/>
                        <w:sz w:val="20"/>
                        <w:szCs w:val="20"/>
                        <w:lang w:eastAsia="sk-SK"/>
                      </w:rPr>
                      <w:id w:val="-1874910888"/>
                      <w14:checkbox>
                        <w14:checked w14:val="0"/>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Súhlasné </w:t>
                  </w:r>
                </w:p>
              </w:tc>
              <w:tc>
                <w:tcPr>
                  <w:tcW w:w="3827" w:type="dxa"/>
                </w:tcPr>
                <w:p w14:paraId="6BD5ACE1" w14:textId="77777777" w:rsidR="00381120" w:rsidRPr="00B5701D" w:rsidRDefault="00CC6268" w:rsidP="00AB0A4D">
                  <w:pPr>
                    <w:rPr>
                      <w:b/>
                      <w:noProof w:val="0"/>
                      <w:sz w:val="20"/>
                      <w:szCs w:val="20"/>
                      <w:lang w:eastAsia="sk-SK"/>
                    </w:rPr>
                  </w:pPr>
                  <w:sdt>
                    <w:sdtPr>
                      <w:rPr>
                        <w:b/>
                        <w:noProof w:val="0"/>
                        <w:sz w:val="20"/>
                        <w:szCs w:val="20"/>
                        <w:lang w:eastAsia="sk-SK"/>
                      </w:rPr>
                      <w:id w:val="1697888127"/>
                      <w14:checkbox>
                        <w14:checked w14:val="0"/>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Súhlasné s návrhom na dopracovanie</w:t>
                  </w:r>
                </w:p>
              </w:tc>
              <w:tc>
                <w:tcPr>
                  <w:tcW w:w="2534" w:type="dxa"/>
                </w:tcPr>
                <w:p w14:paraId="7F5611EB" w14:textId="77777777" w:rsidR="00381120" w:rsidRPr="00B5701D" w:rsidRDefault="00CC6268" w:rsidP="00AB0A4D">
                  <w:pPr>
                    <w:ind w:right="459"/>
                    <w:rPr>
                      <w:b/>
                      <w:noProof w:val="0"/>
                      <w:sz w:val="20"/>
                      <w:szCs w:val="20"/>
                      <w:lang w:eastAsia="sk-SK"/>
                    </w:rPr>
                  </w:pPr>
                  <w:sdt>
                    <w:sdtPr>
                      <w:rPr>
                        <w:b/>
                        <w:noProof w:val="0"/>
                        <w:sz w:val="20"/>
                        <w:szCs w:val="20"/>
                        <w:lang w:eastAsia="sk-SK"/>
                      </w:rPr>
                      <w:id w:val="-647822913"/>
                      <w14:checkbox>
                        <w14:checked w14:val="0"/>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Nesúhlasné</w:t>
                  </w:r>
                </w:p>
              </w:tc>
            </w:tr>
          </w:tbl>
          <w:p w14:paraId="59CE57AE" w14:textId="77777777" w:rsidR="00381120" w:rsidRPr="00B5701D" w:rsidRDefault="00381120" w:rsidP="00AB0A4D">
            <w:pPr>
              <w:jc w:val="both"/>
              <w:rPr>
                <w:b/>
                <w:noProof w:val="0"/>
                <w:sz w:val="20"/>
                <w:szCs w:val="20"/>
                <w:lang w:eastAsia="sk-SK"/>
              </w:rPr>
            </w:pPr>
            <w:r w:rsidRPr="00B5701D">
              <w:rPr>
                <w:b/>
                <w:noProof w:val="0"/>
                <w:sz w:val="20"/>
                <w:szCs w:val="20"/>
                <w:lang w:eastAsia="sk-SK"/>
              </w:rPr>
              <w:t>Uveďte pripomienky zo stanoviska Komisie z časti II. spolu s Vaším vyhodnotením:</w:t>
            </w:r>
          </w:p>
          <w:p w14:paraId="5C069503" w14:textId="77777777" w:rsidR="00381120" w:rsidRPr="00B5701D" w:rsidRDefault="00381120" w:rsidP="00AB0A4D">
            <w:pPr>
              <w:rPr>
                <w:b/>
                <w:noProof w:val="0"/>
                <w:sz w:val="20"/>
                <w:szCs w:val="20"/>
                <w:lang w:eastAsia="sk-SK"/>
              </w:rPr>
            </w:pPr>
          </w:p>
        </w:tc>
      </w:tr>
      <w:tr w:rsidR="00381120" w:rsidRPr="00B5701D" w14:paraId="35E13EEF" w14:textId="77777777" w:rsidTr="00AB0A4D">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1AF872B" w14:textId="77777777" w:rsidR="00381120" w:rsidRPr="00B5701D" w:rsidRDefault="00381120" w:rsidP="00381120">
            <w:pPr>
              <w:numPr>
                <w:ilvl w:val="0"/>
                <w:numId w:val="9"/>
              </w:numPr>
              <w:ind w:left="450" w:hanging="425"/>
              <w:contextualSpacing/>
              <w:jc w:val="both"/>
              <w:rPr>
                <w:rFonts w:eastAsia="Calibri"/>
                <w:b/>
                <w:noProof w:val="0"/>
              </w:rPr>
            </w:pPr>
            <w:r w:rsidRPr="00B5701D">
              <w:rPr>
                <w:rFonts w:eastAsia="Calibri"/>
                <w:b/>
                <w:noProof w:val="0"/>
              </w:rPr>
              <w:t>Stanovisko Komisie na posudzovanie vybraných vplyvov zo záverečného posúdenia č. ..........</w:t>
            </w:r>
            <w:r w:rsidRPr="00B5701D">
              <w:rPr>
                <w:rFonts w:eastAsia="Calibri"/>
                <w:noProof w:val="0"/>
              </w:rPr>
              <w:t xml:space="preserve"> (v prípade, ak sa uskutočnilo v zmysle bodu 9.1. Jednotnej metodiky) </w:t>
            </w:r>
          </w:p>
        </w:tc>
      </w:tr>
      <w:tr w:rsidR="00381120" w:rsidRPr="00B5701D" w14:paraId="68C9D81E" w14:textId="77777777" w:rsidTr="00AB0A4D">
        <w:tblPrEx>
          <w:tblBorders>
            <w:insideH w:val="single" w:sz="4" w:space="0" w:color="FFFFFF"/>
            <w:insideV w:val="single" w:sz="4" w:space="0" w:color="FFFFFF"/>
          </w:tblBorders>
        </w:tblPrEx>
        <w:tc>
          <w:tcPr>
            <w:tcW w:w="9176" w:type="dxa"/>
            <w:shd w:val="clear" w:color="auto" w:fill="FFFFFF"/>
          </w:tcPr>
          <w:p w14:paraId="1D382726" w14:textId="77777777" w:rsidR="00381120" w:rsidRPr="00B5701D" w:rsidRDefault="00381120" w:rsidP="00AB0A4D">
            <w:pPr>
              <w:rPr>
                <w:b/>
                <w:noProof w:val="0"/>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81120" w:rsidRPr="00B5701D" w14:paraId="273D97A0" w14:textId="77777777" w:rsidTr="00AB0A4D">
              <w:trPr>
                <w:trHeight w:val="396"/>
              </w:trPr>
              <w:tc>
                <w:tcPr>
                  <w:tcW w:w="2552" w:type="dxa"/>
                </w:tcPr>
                <w:p w14:paraId="0E42ABDB" w14:textId="77777777" w:rsidR="00381120" w:rsidRPr="00B5701D" w:rsidRDefault="00CC6268" w:rsidP="00AB0A4D">
                  <w:pPr>
                    <w:rPr>
                      <w:b/>
                      <w:noProof w:val="0"/>
                      <w:sz w:val="20"/>
                      <w:szCs w:val="20"/>
                      <w:lang w:eastAsia="sk-SK"/>
                    </w:rPr>
                  </w:pPr>
                  <w:sdt>
                    <w:sdtPr>
                      <w:rPr>
                        <w:b/>
                        <w:noProof w:val="0"/>
                        <w:sz w:val="20"/>
                        <w:szCs w:val="20"/>
                        <w:lang w:eastAsia="sk-SK"/>
                      </w:rPr>
                      <w:id w:val="888232876"/>
                      <w14:checkbox>
                        <w14:checked w14:val="0"/>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Súhlasné </w:t>
                  </w:r>
                </w:p>
              </w:tc>
              <w:tc>
                <w:tcPr>
                  <w:tcW w:w="3827" w:type="dxa"/>
                </w:tcPr>
                <w:p w14:paraId="2EC7BC3D" w14:textId="77777777" w:rsidR="00381120" w:rsidRPr="00B5701D" w:rsidRDefault="00CC6268" w:rsidP="00AB0A4D">
                  <w:pPr>
                    <w:rPr>
                      <w:b/>
                      <w:noProof w:val="0"/>
                      <w:sz w:val="20"/>
                      <w:szCs w:val="20"/>
                      <w:lang w:eastAsia="sk-SK"/>
                    </w:rPr>
                  </w:pPr>
                  <w:sdt>
                    <w:sdtPr>
                      <w:rPr>
                        <w:b/>
                        <w:noProof w:val="0"/>
                        <w:sz w:val="20"/>
                        <w:szCs w:val="20"/>
                        <w:lang w:eastAsia="sk-SK"/>
                      </w:rPr>
                      <w:id w:val="953831761"/>
                      <w14:checkbox>
                        <w14:checked w14:val="0"/>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Súhlasné s  návrhom na dopracovanie</w:t>
                  </w:r>
                </w:p>
              </w:tc>
              <w:tc>
                <w:tcPr>
                  <w:tcW w:w="2534" w:type="dxa"/>
                </w:tcPr>
                <w:p w14:paraId="3F8D352B" w14:textId="77777777" w:rsidR="00381120" w:rsidRPr="00B5701D" w:rsidRDefault="00CC6268" w:rsidP="00AB0A4D">
                  <w:pPr>
                    <w:ind w:right="459"/>
                    <w:rPr>
                      <w:b/>
                      <w:noProof w:val="0"/>
                      <w:sz w:val="20"/>
                      <w:szCs w:val="20"/>
                      <w:lang w:eastAsia="sk-SK"/>
                    </w:rPr>
                  </w:pPr>
                  <w:sdt>
                    <w:sdtPr>
                      <w:rPr>
                        <w:b/>
                        <w:noProof w:val="0"/>
                        <w:sz w:val="20"/>
                        <w:szCs w:val="20"/>
                        <w:lang w:eastAsia="sk-SK"/>
                      </w:rPr>
                      <w:id w:val="-361740452"/>
                      <w14:checkbox>
                        <w14:checked w14:val="0"/>
                        <w14:checkedState w14:val="2612" w14:font="MS Gothic"/>
                        <w14:uncheckedState w14:val="2610" w14:font="MS Gothic"/>
                      </w14:checkbox>
                    </w:sdtPr>
                    <w:sdtEndPr/>
                    <w:sdtContent>
                      <w:r w:rsidR="00381120" w:rsidRPr="00B5701D">
                        <w:rPr>
                          <w:rFonts w:ascii="MS Gothic" w:eastAsia="MS Gothic" w:hAnsi="MS Gothic"/>
                          <w:b/>
                          <w:noProof w:val="0"/>
                          <w:sz w:val="20"/>
                          <w:szCs w:val="20"/>
                          <w:lang w:eastAsia="sk-SK"/>
                        </w:rPr>
                        <w:t>☐</w:t>
                      </w:r>
                    </w:sdtContent>
                  </w:sdt>
                  <w:r w:rsidR="00381120" w:rsidRPr="00B5701D">
                    <w:rPr>
                      <w:b/>
                      <w:noProof w:val="0"/>
                      <w:sz w:val="20"/>
                      <w:szCs w:val="20"/>
                      <w:lang w:eastAsia="sk-SK"/>
                    </w:rPr>
                    <w:t xml:space="preserve">  Nesúhlasné</w:t>
                  </w:r>
                </w:p>
              </w:tc>
            </w:tr>
          </w:tbl>
          <w:p w14:paraId="00EEA946" w14:textId="77777777" w:rsidR="00381120" w:rsidRPr="00B5701D" w:rsidRDefault="00381120" w:rsidP="00AB0A4D">
            <w:pPr>
              <w:jc w:val="both"/>
              <w:rPr>
                <w:b/>
                <w:noProof w:val="0"/>
                <w:sz w:val="20"/>
                <w:szCs w:val="20"/>
                <w:lang w:eastAsia="sk-SK"/>
              </w:rPr>
            </w:pPr>
            <w:r w:rsidRPr="00B5701D">
              <w:rPr>
                <w:b/>
                <w:noProof w:val="0"/>
                <w:sz w:val="20"/>
                <w:szCs w:val="20"/>
                <w:lang w:eastAsia="sk-SK"/>
              </w:rPr>
              <w:t>Uveďte pripomienky zo stanoviska Komisie z časti II. spolu s Vaším vyhodnotením:</w:t>
            </w:r>
          </w:p>
          <w:p w14:paraId="5EE0953B" w14:textId="77777777" w:rsidR="00381120" w:rsidRPr="00B5701D" w:rsidRDefault="00381120" w:rsidP="00AB0A4D">
            <w:pPr>
              <w:rPr>
                <w:b/>
                <w:noProof w:val="0"/>
                <w:sz w:val="20"/>
                <w:szCs w:val="20"/>
                <w:lang w:eastAsia="sk-SK"/>
              </w:rPr>
            </w:pPr>
          </w:p>
        </w:tc>
      </w:tr>
    </w:tbl>
    <w:p w14:paraId="2274DA7B" w14:textId="0520E0CF" w:rsidR="00381120" w:rsidRPr="00B5701D" w:rsidRDefault="00381120" w:rsidP="00381120">
      <w:pPr>
        <w:rPr>
          <w:noProof w:val="0"/>
        </w:rPr>
      </w:pPr>
    </w:p>
    <w:p w14:paraId="595D1620" w14:textId="77777777" w:rsidR="000A47AC" w:rsidRPr="00B5701D" w:rsidRDefault="000A47AC" w:rsidP="00381120">
      <w:pPr>
        <w:rPr>
          <w:noProof w:val="0"/>
        </w:rPr>
      </w:pPr>
    </w:p>
    <w:p w14:paraId="76BCB8B1" w14:textId="77777777" w:rsidR="00C86B12" w:rsidRPr="00B5701D" w:rsidRDefault="00C86B12" w:rsidP="00C86B12">
      <w:pPr>
        <w:jc w:val="center"/>
        <w:rPr>
          <w:b/>
          <w:bCs/>
          <w:caps/>
          <w:noProof w:val="0"/>
          <w:spacing w:val="30"/>
        </w:rPr>
      </w:pPr>
      <w:r w:rsidRPr="00B5701D">
        <w:rPr>
          <w:b/>
          <w:bCs/>
          <w:caps/>
          <w:noProof w:val="0"/>
          <w:spacing w:val="30"/>
        </w:rPr>
        <w:lastRenderedPageBreak/>
        <w:t>Doložka zlučiteľnosti</w:t>
      </w:r>
    </w:p>
    <w:p w14:paraId="41065EF4" w14:textId="77777777" w:rsidR="00C86B12" w:rsidRPr="00B5701D" w:rsidRDefault="00C86B12" w:rsidP="00C86B12">
      <w:pPr>
        <w:jc w:val="center"/>
        <w:rPr>
          <w:b/>
          <w:bCs/>
          <w:noProof w:val="0"/>
        </w:rPr>
      </w:pPr>
      <w:r w:rsidRPr="00B5701D">
        <w:rPr>
          <w:b/>
          <w:bCs/>
          <w:noProof w:val="0"/>
        </w:rPr>
        <w:t>návrhu právneho predpisu s právom Európskej únie </w:t>
      </w:r>
    </w:p>
    <w:p w14:paraId="2C758BD6" w14:textId="77777777" w:rsidR="00C86B12" w:rsidRPr="00B5701D" w:rsidRDefault="00C86B12" w:rsidP="00C86B12">
      <w:pPr>
        <w:rPr>
          <w:noProof w:val="0"/>
        </w:rPr>
      </w:pPr>
    </w:p>
    <w:p w14:paraId="34825860" w14:textId="77777777" w:rsidR="00C86B12" w:rsidRPr="00B5701D" w:rsidRDefault="00C86B12" w:rsidP="00C86B12">
      <w:pPr>
        <w:rPr>
          <w:noProof w:val="0"/>
        </w:rPr>
      </w:pPr>
    </w:p>
    <w:p w14:paraId="0785273B" w14:textId="77777777" w:rsidR="00C86B12" w:rsidRPr="00B5701D" w:rsidRDefault="00C86B12" w:rsidP="00C86B12">
      <w:pPr>
        <w:ind w:left="426" w:hanging="426"/>
        <w:rPr>
          <w:noProof w:val="0"/>
        </w:rPr>
      </w:pPr>
      <w:r w:rsidRPr="00B5701D">
        <w:rPr>
          <w:b/>
          <w:bCs/>
          <w:noProof w:val="0"/>
        </w:rPr>
        <w:t>1.</w:t>
      </w:r>
      <w:r w:rsidRPr="00B5701D">
        <w:rPr>
          <w:b/>
          <w:bCs/>
          <w:noProof w:val="0"/>
        </w:rPr>
        <w:tab/>
        <w:t>Navrhovateľ právneho predpisu:</w:t>
      </w:r>
      <w:r w:rsidRPr="00B5701D">
        <w:rPr>
          <w:noProof w:val="0"/>
        </w:rPr>
        <w:t xml:space="preserve"> Vláda Slovenskej republiky.</w:t>
      </w:r>
    </w:p>
    <w:p w14:paraId="1A3EB96F" w14:textId="77777777" w:rsidR="00C86B12" w:rsidRPr="00B5701D" w:rsidRDefault="00C86B12" w:rsidP="00C86B12">
      <w:pPr>
        <w:ind w:left="360" w:hanging="360"/>
        <w:rPr>
          <w:b/>
          <w:bCs/>
          <w:noProof w:val="0"/>
        </w:rPr>
      </w:pPr>
    </w:p>
    <w:p w14:paraId="735C973C" w14:textId="1E5EFF91" w:rsidR="00C86B12" w:rsidRPr="00B5701D" w:rsidRDefault="00C86B12" w:rsidP="00C86B12">
      <w:pPr>
        <w:shd w:val="clear" w:color="auto" w:fill="FFFFFF"/>
        <w:ind w:left="426" w:hanging="426"/>
        <w:jc w:val="both"/>
        <w:rPr>
          <w:noProof w:val="0"/>
          <w:lang w:eastAsia="sk-SK"/>
        </w:rPr>
      </w:pPr>
      <w:r w:rsidRPr="00B5701D">
        <w:rPr>
          <w:b/>
          <w:bCs/>
          <w:noProof w:val="0"/>
        </w:rPr>
        <w:t>2.</w:t>
      </w:r>
      <w:r w:rsidRPr="00B5701D">
        <w:rPr>
          <w:b/>
          <w:bCs/>
          <w:noProof w:val="0"/>
        </w:rPr>
        <w:tab/>
        <w:t>Názov návrhu právneho predpisu:</w:t>
      </w:r>
      <w:r w:rsidRPr="00B5701D">
        <w:rPr>
          <w:noProof w:val="0"/>
        </w:rPr>
        <w:t xml:space="preserve"> </w:t>
      </w:r>
      <w:r w:rsidRPr="00B5701D">
        <w:rPr>
          <w:noProof w:val="0"/>
          <w:lang w:eastAsia="sk-SK"/>
        </w:rPr>
        <w:t>Návrh zákona, ktorým sa mení a dopĺňa zákon Národnej rady Slovenskej republiky č.</w:t>
      </w:r>
      <w:r w:rsidRPr="00B5701D">
        <w:rPr>
          <w:noProof w:val="0"/>
        </w:rPr>
        <w:t> </w:t>
      </w:r>
      <w:r w:rsidR="00A54F00" w:rsidRPr="00B5701D">
        <w:rPr>
          <w:noProof w:val="0"/>
          <w:lang w:eastAsia="sk-SK"/>
        </w:rPr>
        <w:t>182/1993 Z.</w:t>
      </w:r>
      <w:r w:rsidR="00A54F00" w:rsidRPr="00B5701D">
        <w:rPr>
          <w:noProof w:val="0"/>
        </w:rPr>
        <w:t> </w:t>
      </w:r>
      <w:r w:rsidRPr="00B5701D">
        <w:rPr>
          <w:noProof w:val="0"/>
          <w:lang w:eastAsia="sk-SK"/>
        </w:rPr>
        <w:t xml:space="preserve">z. </w:t>
      </w:r>
      <w:r w:rsidRPr="00B5701D">
        <w:rPr>
          <w:noProof w:val="0"/>
          <w:shd w:val="clear" w:color="auto" w:fill="FFFFFF"/>
        </w:rPr>
        <w:t xml:space="preserve">o vlastníctve bytov a nebytových priestorov </w:t>
      </w:r>
      <w:r w:rsidRPr="00B5701D">
        <w:rPr>
          <w:noProof w:val="0"/>
          <w:lang w:eastAsia="sk-SK"/>
        </w:rPr>
        <w:t>v znení neskorších predpisov.</w:t>
      </w:r>
    </w:p>
    <w:p w14:paraId="4222D6AD" w14:textId="77777777" w:rsidR="00C86B12" w:rsidRPr="00B5701D" w:rsidRDefault="00C86B12" w:rsidP="00C86B12">
      <w:pPr>
        <w:ind w:firstLine="708"/>
        <w:rPr>
          <w:noProof w:val="0"/>
        </w:rPr>
      </w:pPr>
    </w:p>
    <w:p w14:paraId="4D928AAE" w14:textId="77777777" w:rsidR="00C86B12" w:rsidRPr="00B5701D" w:rsidRDefault="00C86B12" w:rsidP="00C86B12">
      <w:pPr>
        <w:ind w:left="426" w:hanging="426"/>
        <w:rPr>
          <w:b/>
          <w:bCs/>
          <w:noProof w:val="0"/>
        </w:rPr>
      </w:pPr>
      <w:r w:rsidRPr="00B5701D">
        <w:rPr>
          <w:b/>
          <w:bCs/>
          <w:noProof w:val="0"/>
        </w:rPr>
        <w:t>3.</w:t>
      </w:r>
      <w:r w:rsidRPr="00B5701D">
        <w:rPr>
          <w:b/>
          <w:bCs/>
          <w:noProof w:val="0"/>
        </w:rPr>
        <w:tab/>
        <w:t>Predmet návrhu právneho predpisu nie je upravený v práve Európskej únie.</w:t>
      </w:r>
    </w:p>
    <w:p w14:paraId="09DF1B44" w14:textId="77777777" w:rsidR="00C86B12" w:rsidRPr="00B5701D" w:rsidRDefault="00C86B12" w:rsidP="00C86B12">
      <w:pPr>
        <w:ind w:firstLine="360"/>
        <w:rPr>
          <w:noProof w:val="0"/>
        </w:rPr>
      </w:pPr>
    </w:p>
    <w:p w14:paraId="4F25C250" w14:textId="77777777" w:rsidR="00C86B12" w:rsidRPr="00B5701D" w:rsidRDefault="00C86B12" w:rsidP="00C86B12">
      <w:pPr>
        <w:pStyle w:val="Zarkazkladnhotextu"/>
        <w:spacing w:after="0"/>
        <w:ind w:left="0"/>
        <w:jc w:val="both"/>
        <w:rPr>
          <w:rFonts w:ascii="Times New Roman" w:hAnsi="Times New Roman" w:cs="Times New Roman"/>
          <w:b/>
          <w:bCs/>
          <w:sz w:val="24"/>
          <w:szCs w:val="24"/>
          <w:lang w:val="sk-SK"/>
        </w:rPr>
      </w:pPr>
      <w:r w:rsidRPr="00B5701D">
        <w:rPr>
          <w:rFonts w:ascii="Times New Roman" w:hAnsi="Times New Roman" w:cs="Times New Roman"/>
          <w:b/>
          <w:bCs/>
          <w:sz w:val="24"/>
          <w:szCs w:val="24"/>
          <w:lang w:val="sk-SK"/>
        </w:rPr>
        <w:t>Vzhľadom na vnútroštátny charakter navrhovaného právneho predpisu je bezpredmetné vyjadrovať sa k bodom 4. a 5. doložky zlučiteľnosti.</w:t>
      </w:r>
    </w:p>
    <w:p w14:paraId="42C6BC87" w14:textId="6005626E" w:rsidR="00334262" w:rsidRPr="00B5701D" w:rsidRDefault="00334262">
      <w:pPr>
        <w:rPr>
          <w:b/>
          <w:bCs/>
          <w:noProof w:val="0"/>
        </w:rPr>
      </w:pPr>
      <w:r w:rsidRPr="00B5701D">
        <w:rPr>
          <w:b/>
          <w:bCs/>
          <w:noProof w:val="0"/>
        </w:rPr>
        <w:br w:type="page"/>
      </w:r>
    </w:p>
    <w:p w14:paraId="3D0D7213" w14:textId="77777777" w:rsidR="00B1629A" w:rsidRPr="00B5701D" w:rsidRDefault="00B1629A" w:rsidP="00B1629A">
      <w:pPr>
        <w:spacing w:after="120"/>
        <w:jc w:val="center"/>
        <w:rPr>
          <w:b/>
          <w:caps/>
          <w:noProof w:val="0"/>
          <w:sz w:val="27"/>
          <w:szCs w:val="27"/>
          <w:lang w:eastAsia="sk-SK"/>
        </w:rPr>
      </w:pPr>
      <w:r w:rsidRPr="00B5701D">
        <w:rPr>
          <w:b/>
          <w:caps/>
          <w:noProof w:val="0"/>
        </w:rPr>
        <w:lastRenderedPageBreak/>
        <w:t>Dôvodová správa</w:t>
      </w:r>
    </w:p>
    <w:p w14:paraId="2E458BB5" w14:textId="77777777" w:rsidR="00B1629A" w:rsidRPr="00B5701D" w:rsidRDefault="00B1629A" w:rsidP="00B9423D">
      <w:pPr>
        <w:spacing w:after="4" w:line="276" w:lineRule="auto"/>
        <w:jc w:val="both"/>
        <w:rPr>
          <w:b/>
          <w:bCs/>
          <w:noProof w:val="0"/>
        </w:rPr>
      </w:pPr>
    </w:p>
    <w:p w14:paraId="0F70EC8B" w14:textId="7D324664" w:rsidR="008E3CEE" w:rsidRPr="00B5701D" w:rsidRDefault="008E3CEE" w:rsidP="00B9423D">
      <w:pPr>
        <w:spacing w:after="4" w:line="276" w:lineRule="auto"/>
        <w:jc w:val="both"/>
        <w:rPr>
          <w:b/>
          <w:bCs/>
          <w:noProof w:val="0"/>
        </w:rPr>
      </w:pPr>
      <w:r w:rsidRPr="00B5701D">
        <w:rPr>
          <w:b/>
          <w:bCs/>
          <w:noProof w:val="0"/>
        </w:rPr>
        <w:t>B. Osobitná časť</w:t>
      </w:r>
    </w:p>
    <w:p w14:paraId="1D0810FF" w14:textId="776CE418" w:rsidR="008E3CEE" w:rsidRPr="00B5701D" w:rsidRDefault="00DB2FCE" w:rsidP="00B9423D">
      <w:pPr>
        <w:spacing w:after="4" w:line="276" w:lineRule="auto"/>
        <w:jc w:val="both"/>
        <w:rPr>
          <w:b/>
          <w:bCs/>
          <w:noProof w:val="0"/>
        </w:rPr>
      </w:pPr>
      <w:r w:rsidRPr="00B5701D">
        <w:rPr>
          <w:b/>
          <w:bCs/>
          <w:noProof w:val="0"/>
        </w:rPr>
        <w:t>K čl. I</w:t>
      </w:r>
    </w:p>
    <w:p w14:paraId="5C15214D" w14:textId="77777777" w:rsidR="00C37D66" w:rsidRPr="00B5701D" w:rsidRDefault="00C37D66" w:rsidP="00C37D66">
      <w:pPr>
        <w:jc w:val="both"/>
        <w:rPr>
          <w:b/>
          <w:noProof w:val="0"/>
        </w:rPr>
      </w:pPr>
    </w:p>
    <w:p w14:paraId="31AB7605" w14:textId="1897522A" w:rsidR="00C37D66" w:rsidRPr="00B5701D" w:rsidRDefault="00C37D66" w:rsidP="00C37D66">
      <w:pPr>
        <w:shd w:val="clear" w:color="auto" w:fill="FFFFFF"/>
        <w:jc w:val="both"/>
        <w:rPr>
          <w:b/>
          <w:noProof w:val="0"/>
          <w:shd w:val="clear" w:color="auto" w:fill="FFFFFF"/>
        </w:rPr>
      </w:pPr>
      <w:r w:rsidRPr="00B5701D">
        <w:rPr>
          <w:b/>
          <w:noProof w:val="0"/>
          <w:shd w:val="clear" w:color="auto" w:fill="FFFFFF"/>
        </w:rPr>
        <w:t>K b</w:t>
      </w:r>
      <w:r w:rsidR="00D92C5D" w:rsidRPr="00B5701D">
        <w:rPr>
          <w:b/>
          <w:noProof w:val="0"/>
          <w:shd w:val="clear" w:color="auto" w:fill="FFFFFF"/>
        </w:rPr>
        <w:t>odu</w:t>
      </w:r>
      <w:r w:rsidRPr="00B5701D">
        <w:rPr>
          <w:b/>
          <w:noProof w:val="0"/>
          <w:shd w:val="clear" w:color="auto" w:fill="FFFFFF"/>
        </w:rPr>
        <w:t xml:space="preserve"> 1</w:t>
      </w:r>
    </w:p>
    <w:p w14:paraId="58F09F35" w14:textId="0A7D2ADA" w:rsidR="00C37D66" w:rsidRPr="00B5701D" w:rsidRDefault="00C37D66" w:rsidP="00126FCB">
      <w:pPr>
        <w:ind w:firstLine="567"/>
        <w:jc w:val="both"/>
        <w:rPr>
          <w:rFonts w:eastAsiaTheme="minorHAnsi"/>
          <w:noProof w:val="0"/>
        </w:rPr>
      </w:pPr>
      <w:r w:rsidRPr="00B5701D">
        <w:rPr>
          <w:rFonts w:eastAsiaTheme="minorHAnsi"/>
          <w:noProof w:val="0"/>
        </w:rPr>
        <w:t>Navrhuje sa umožniť vlastníkom</w:t>
      </w:r>
      <w:r w:rsidR="00AF7E57" w:rsidRPr="00B5701D">
        <w:rPr>
          <w:rFonts w:eastAsiaTheme="minorHAnsi"/>
          <w:noProof w:val="0"/>
        </w:rPr>
        <w:t xml:space="preserve"> </w:t>
      </w:r>
      <w:r w:rsidR="00AF7E57" w:rsidRPr="00B5701D">
        <w:rPr>
          <w:noProof w:val="0"/>
          <w:shd w:val="clear" w:color="auto" w:fill="FFFFFF"/>
        </w:rPr>
        <w:t>bytov a</w:t>
      </w:r>
      <w:r w:rsidR="00A2689B" w:rsidRPr="00B5701D">
        <w:rPr>
          <w:noProof w:val="0"/>
          <w:shd w:val="clear" w:color="auto" w:fill="FFFFFF"/>
        </w:rPr>
        <w:t xml:space="preserve">lebo </w:t>
      </w:r>
      <w:r w:rsidR="00AF7E57" w:rsidRPr="00B5701D">
        <w:rPr>
          <w:noProof w:val="0"/>
          <w:shd w:val="clear" w:color="auto" w:fill="FFFFFF"/>
        </w:rPr>
        <w:t>nebytových priestorov v</w:t>
      </w:r>
      <w:r w:rsidR="006A21B3" w:rsidRPr="00B5701D">
        <w:rPr>
          <w:noProof w:val="0"/>
          <w:shd w:val="clear" w:color="auto" w:fill="FFFFFF"/>
        </w:rPr>
        <w:t> </w:t>
      </w:r>
      <w:r w:rsidR="00AF7E57" w:rsidRPr="00B5701D">
        <w:rPr>
          <w:noProof w:val="0"/>
          <w:shd w:val="clear" w:color="auto" w:fill="FFFFFF"/>
        </w:rPr>
        <w:t>dome</w:t>
      </w:r>
      <w:r w:rsidR="006A21B3" w:rsidRPr="00B5701D">
        <w:rPr>
          <w:noProof w:val="0"/>
          <w:shd w:val="clear" w:color="auto" w:fill="FFFFFF"/>
        </w:rPr>
        <w:t xml:space="preserve"> pri </w:t>
      </w:r>
      <w:r w:rsidR="00267974" w:rsidRPr="00B5701D">
        <w:rPr>
          <w:noProof w:val="0"/>
          <w:shd w:val="clear" w:color="auto" w:fill="FFFFFF"/>
        </w:rPr>
        <w:t>písomn</w:t>
      </w:r>
      <w:r w:rsidR="006A21B3" w:rsidRPr="00B5701D">
        <w:rPr>
          <w:noProof w:val="0"/>
          <w:shd w:val="clear" w:color="auto" w:fill="FFFFFF"/>
        </w:rPr>
        <w:t xml:space="preserve">om hlasovaní </w:t>
      </w:r>
      <w:r w:rsidR="00267974" w:rsidRPr="00B5701D">
        <w:rPr>
          <w:noProof w:val="0"/>
          <w:shd w:val="clear" w:color="auto" w:fill="FFFFFF"/>
        </w:rPr>
        <w:t xml:space="preserve">hlasovať nielen na hlasovacej listine, ale </w:t>
      </w:r>
      <w:r w:rsidRPr="00B5701D">
        <w:rPr>
          <w:rFonts w:eastAsiaTheme="minorHAnsi"/>
          <w:noProof w:val="0"/>
        </w:rPr>
        <w:t xml:space="preserve">aj prostredníctvom elektronických prostriedkov. Použitie elektronických prostriedkov nepredstavuje nový osobitný typ hlasovania. </w:t>
      </w:r>
      <w:r w:rsidR="0078000A" w:rsidRPr="00B5701D">
        <w:rPr>
          <w:rFonts w:eastAsiaTheme="minorHAnsi"/>
          <w:noProof w:val="0"/>
        </w:rPr>
        <w:t>Hlasovanie elektronickými prostriedkami môže vlastník bytu alebo nebytového priestoru v dome použiť len p</w:t>
      </w:r>
      <w:r w:rsidR="00BC3895" w:rsidRPr="00B5701D">
        <w:rPr>
          <w:rFonts w:eastAsiaTheme="minorHAnsi"/>
          <w:noProof w:val="0"/>
        </w:rPr>
        <w:t>ri</w:t>
      </w:r>
      <w:r w:rsidR="0078000A" w:rsidRPr="00B5701D">
        <w:rPr>
          <w:rFonts w:eastAsiaTheme="minorHAnsi"/>
          <w:noProof w:val="0"/>
        </w:rPr>
        <w:t xml:space="preserve"> písomn</w:t>
      </w:r>
      <w:r w:rsidR="00BC3895" w:rsidRPr="00B5701D">
        <w:rPr>
          <w:rFonts w:eastAsiaTheme="minorHAnsi"/>
          <w:noProof w:val="0"/>
        </w:rPr>
        <w:t>om</w:t>
      </w:r>
      <w:r w:rsidR="0078000A" w:rsidRPr="00B5701D">
        <w:rPr>
          <w:rFonts w:eastAsiaTheme="minorHAnsi"/>
          <w:noProof w:val="0"/>
        </w:rPr>
        <w:t xml:space="preserve"> hlasovan</w:t>
      </w:r>
      <w:r w:rsidR="00BC3895" w:rsidRPr="00B5701D">
        <w:rPr>
          <w:rFonts w:eastAsiaTheme="minorHAnsi"/>
          <w:noProof w:val="0"/>
        </w:rPr>
        <w:t>í</w:t>
      </w:r>
      <w:r w:rsidR="0078000A" w:rsidRPr="00B5701D">
        <w:rPr>
          <w:rFonts w:eastAsiaTheme="minorHAnsi"/>
          <w:noProof w:val="0"/>
        </w:rPr>
        <w:t xml:space="preserve">. </w:t>
      </w:r>
      <w:r w:rsidRPr="00B5701D">
        <w:rPr>
          <w:rFonts w:eastAsiaTheme="minorHAnsi"/>
          <w:noProof w:val="0"/>
        </w:rPr>
        <w:t>Ide o možnosť uľahčiť vlastníkom</w:t>
      </w:r>
      <w:r w:rsidR="00A2689B" w:rsidRPr="00B5701D">
        <w:rPr>
          <w:noProof w:val="0"/>
          <w:shd w:val="clear" w:color="auto" w:fill="FFFFFF"/>
        </w:rPr>
        <w:t xml:space="preserve"> bytov alebo nebytových priestorov v dome</w:t>
      </w:r>
      <w:r w:rsidRPr="00B5701D">
        <w:rPr>
          <w:rFonts w:eastAsiaTheme="minorHAnsi"/>
          <w:noProof w:val="0"/>
        </w:rPr>
        <w:t xml:space="preserve"> výkon ich vlastníckych práv aj iným spôsobom, než osobnou účasťou.</w:t>
      </w:r>
      <w:r w:rsidR="0078000A" w:rsidRPr="00B5701D">
        <w:rPr>
          <w:rFonts w:eastAsiaTheme="minorHAnsi"/>
          <w:noProof w:val="0"/>
        </w:rPr>
        <w:t xml:space="preserve"> </w:t>
      </w:r>
    </w:p>
    <w:p w14:paraId="2218A4CC" w14:textId="77777777" w:rsidR="00C37D66" w:rsidRPr="00B5701D" w:rsidRDefault="00C37D66" w:rsidP="00126FCB">
      <w:pPr>
        <w:ind w:firstLine="567"/>
        <w:jc w:val="both"/>
        <w:rPr>
          <w:b/>
          <w:noProof w:val="0"/>
        </w:rPr>
      </w:pPr>
    </w:p>
    <w:p w14:paraId="2676F935" w14:textId="679E44B8" w:rsidR="00C37D66" w:rsidRPr="00B5701D" w:rsidRDefault="00C37D66" w:rsidP="00126FCB">
      <w:pPr>
        <w:ind w:firstLine="567"/>
        <w:jc w:val="both"/>
        <w:rPr>
          <w:rFonts w:eastAsiaTheme="minorHAnsi"/>
          <w:noProof w:val="0"/>
        </w:rPr>
      </w:pPr>
      <w:r w:rsidRPr="00B5701D">
        <w:rPr>
          <w:rFonts w:eastAsiaTheme="minorHAnsi"/>
          <w:noProof w:val="0"/>
        </w:rPr>
        <w:t>Za elektronické prostriedky možno považovať prostriedky informačnej a komunikačnej technológie, umožňujúce individualizovaný prejav vôle, napríklad elektronická pošta alebo iný komunikačný pr</w:t>
      </w:r>
      <w:r w:rsidR="00D32938" w:rsidRPr="00B5701D">
        <w:rPr>
          <w:rFonts w:eastAsiaTheme="minorHAnsi"/>
          <w:noProof w:val="0"/>
        </w:rPr>
        <w:t>ostriedok</w:t>
      </w:r>
      <w:r w:rsidRPr="00B5701D">
        <w:rPr>
          <w:rFonts w:eastAsiaTheme="minorHAnsi"/>
          <w:noProof w:val="0"/>
        </w:rPr>
        <w:t>, ktorý identifikuje vlastníka</w:t>
      </w:r>
      <w:r w:rsidR="00C10208" w:rsidRPr="00B5701D">
        <w:rPr>
          <w:rFonts w:eastAsiaTheme="minorHAnsi"/>
          <w:noProof w:val="0"/>
        </w:rPr>
        <w:t xml:space="preserve"> </w:t>
      </w:r>
      <w:r w:rsidR="00C10208" w:rsidRPr="00B5701D">
        <w:rPr>
          <w:noProof w:val="0"/>
          <w:shd w:val="clear" w:color="auto" w:fill="FFFFFF"/>
        </w:rPr>
        <w:t>bytu alebo nebytového priestoru v dome</w:t>
      </w:r>
      <w:r w:rsidRPr="00B5701D">
        <w:rPr>
          <w:rFonts w:eastAsiaTheme="minorHAnsi"/>
          <w:noProof w:val="0"/>
        </w:rPr>
        <w:t xml:space="preserve"> nezameniteľným spôsobom, napríklad pridelením identifikátora správcom alebo spoločenstvom</w:t>
      </w:r>
      <w:r w:rsidR="00C83C70" w:rsidRPr="00B5701D">
        <w:rPr>
          <w:rFonts w:eastAsiaTheme="minorHAnsi"/>
          <w:noProof w:val="0"/>
        </w:rPr>
        <w:t>.</w:t>
      </w:r>
    </w:p>
    <w:p w14:paraId="092AECD4" w14:textId="0F8B4EEA" w:rsidR="0031754A" w:rsidRPr="00B5701D" w:rsidRDefault="0031754A" w:rsidP="00126FCB">
      <w:pPr>
        <w:ind w:firstLine="567"/>
        <w:jc w:val="both"/>
        <w:rPr>
          <w:rFonts w:eastAsiaTheme="minorHAnsi"/>
          <w:noProof w:val="0"/>
        </w:rPr>
      </w:pPr>
    </w:p>
    <w:p w14:paraId="0625FBC8" w14:textId="2FE6FF1E" w:rsidR="002C2BF2" w:rsidRPr="00B5701D" w:rsidRDefault="002C2BF2" w:rsidP="00126FCB">
      <w:pPr>
        <w:ind w:firstLine="567"/>
        <w:jc w:val="both"/>
        <w:rPr>
          <w:rFonts w:eastAsiaTheme="minorHAnsi"/>
          <w:noProof w:val="0"/>
        </w:rPr>
      </w:pPr>
      <w:r w:rsidRPr="00B5701D">
        <w:rPr>
          <w:rFonts w:eastAsiaTheme="minorHAnsi"/>
          <w:noProof w:val="0"/>
        </w:rPr>
        <w:t>Zárove</w:t>
      </w:r>
      <w:r w:rsidR="00986A0E" w:rsidRPr="00B5701D">
        <w:rPr>
          <w:rFonts w:eastAsiaTheme="minorHAnsi"/>
          <w:noProof w:val="0"/>
        </w:rPr>
        <w:t>ň</w:t>
      </w:r>
      <w:r w:rsidRPr="00B5701D">
        <w:rPr>
          <w:rFonts w:eastAsiaTheme="minorHAnsi"/>
          <w:noProof w:val="0"/>
        </w:rPr>
        <w:t xml:space="preserve"> sa ustanovuje výnimka z</w:t>
      </w:r>
      <w:r w:rsidR="00986A0E" w:rsidRPr="00B5701D">
        <w:rPr>
          <w:rFonts w:eastAsiaTheme="minorHAnsi"/>
          <w:noProof w:val="0"/>
        </w:rPr>
        <w:t> </w:t>
      </w:r>
      <w:r w:rsidRPr="00B5701D">
        <w:rPr>
          <w:rFonts w:eastAsiaTheme="minorHAnsi"/>
          <w:noProof w:val="0"/>
        </w:rPr>
        <w:t>práv</w:t>
      </w:r>
      <w:r w:rsidR="00986A0E" w:rsidRPr="00B5701D">
        <w:rPr>
          <w:rFonts w:eastAsiaTheme="minorHAnsi"/>
          <w:noProof w:val="0"/>
        </w:rPr>
        <w:t xml:space="preserve">a </w:t>
      </w:r>
      <w:r w:rsidRPr="00B5701D">
        <w:rPr>
          <w:rFonts w:eastAsiaTheme="minorHAnsi"/>
          <w:noProof w:val="0"/>
        </w:rPr>
        <w:t>na el</w:t>
      </w:r>
      <w:r w:rsidR="00986A0E" w:rsidRPr="00B5701D">
        <w:rPr>
          <w:rFonts w:eastAsiaTheme="minorHAnsi"/>
          <w:noProof w:val="0"/>
        </w:rPr>
        <w:t xml:space="preserve">ektronické hlasovanie, </w:t>
      </w:r>
      <w:r w:rsidRPr="00B5701D">
        <w:rPr>
          <w:rFonts w:eastAsiaTheme="minorHAnsi"/>
          <w:noProof w:val="0"/>
        </w:rPr>
        <w:t>ak pís</w:t>
      </w:r>
      <w:r w:rsidR="00986A0E" w:rsidRPr="00B5701D">
        <w:rPr>
          <w:rFonts w:eastAsiaTheme="minorHAnsi"/>
          <w:noProof w:val="0"/>
        </w:rPr>
        <w:t>omné</w:t>
      </w:r>
      <w:r w:rsidRPr="00B5701D">
        <w:rPr>
          <w:rFonts w:eastAsiaTheme="minorHAnsi"/>
          <w:noProof w:val="0"/>
        </w:rPr>
        <w:t xml:space="preserve"> hlasovanie nevyhl</w:t>
      </w:r>
      <w:r w:rsidR="00B55B18" w:rsidRPr="00B5701D">
        <w:rPr>
          <w:rFonts w:eastAsiaTheme="minorHAnsi"/>
          <w:noProof w:val="0"/>
        </w:rPr>
        <w:t>a</w:t>
      </w:r>
      <w:r w:rsidRPr="00B5701D">
        <w:rPr>
          <w:rFonts w:eastAsiaTheme="minorHAnsi"/>
          <w:noProof w:val="0"/>
        </w:rPr>
        <w:t xml:space="preserve">suje </w:t>
      </w:r>
      <w:r w:rsidR="00B55B18" w:rsidRPr="00B5701D">
        <w:rPr>
          <w:rFonts w:eastAsiaTheme="minorHAnsi"/>
          <w:noProof w:val="0"/>
        </w:rPr>
        <w:t xml:space="preserve">spoločenstvo alebo </w:t>
      </w:r>
      <w:r w:rsidRPr="00B5701D">
        <w:rPr>
          <w:rFonts w:eastAsiaTheme="minorHAnsi"/>
          <w:noProof w:val="0"/>
        </w:rPr>
        <w:t>správca</w:t>
      </w:r>
      <w:r w:rsidR="00B55B18" w:rsidRPr="00B5701D">
        <w:rPr>
          <w:rFonts w:eastAsiaTheme="minorHAnsi"/>
          <w:noProof w:val="0"/>
        </w:rPr>
        <w:t>,</w:t>
      </w:r>
      <w:r w:rsidRPr="00B5701D">
        <w:rPr>
          <w:rFonts w:eastAsiaTheme="minorHAnsi"/>
          <w:noProof w:val="0"/>
        </w:rPr>
        <w:t xml:space="preserve"> ale štvrtina vlastníkov</w:t>
      </w:r>
      <w:r w:rsidR="00986A0E" w:rsidRPr="00B5701D">
        <w:rPr>
          <w:rFonts w:eastAsiaTheme="minorHAnsi"/>
          <w:noProof w:val="0"/>
        </w:rPr>
        <w:t xml:space="preserve"> bytov a nebytových priestorov v dome.</w:t>
      </w:r>
      <w:r w:rsidR="00B55B18" w:rsidRPr="00B5701D">
        <w:rPr>
          <w:rFonts w:eastAsiaTheme="minorHAnsi"/>
          <w:noProof w:val="0"/>
        </w:rPr>
        <w:t xml:space="preserve"> </w:t>
      </w:r>
      <w:r w:rsidRPr="00B5701D">
        <w:rPr>
          <w:rFonts w:eastAsiaTheme="minorHAnsi"/>
          <w:noProof w:val="0"/>
        </w:rPr>
        <w:t>Povinnos</w:t>
      </w:r>
      <w:r w:rsidR="00986A0E" w:rsidRPr="00B5701D">
        <w:rPr>
          <w:rFonts w:eastAsiaTheme="minorHAnsi"/>
          <w:noProof w:val="0"/>
        </w:rPr>
        <w:t xml:space="preserve">ť </w:t>
      </w:r>
      <w:r w:rsidR="00B55B18" w:rsidRPr="00B5701D">
        <w:rPr>
          <w:rFonts w:eastAsiaTheme="minorHAnsi"/>
          <w:noProof w:val="0"/>
        </w:rPr>
        <w:t xml:space="preserve">zabezpečiť </w:t>
      </w:r>
      <w:r w:rsidRPr="00B5701D">
        <w:rPr>
          <w:rFonts w:eastAsiaTheme="minorHAnsi"/>
          <w:noProof w:val="0"/>
        </w:rPr>
        <w:t>el</w:t>
      </w:r>
      <w:r w:rsidR="00986A0E" w:rsidRPr="00B5701D">
        <w:rPr>
          <w:rFonts w:eastAsiaTheme="minorHAnsi"/>
          <w:noProof w:val="0"/>
        </w:rPr>
        <w:t xml:space="preserve">ektronické </w:t>
      </w:r>
      <w:r w:rsidRPr="00B5701D">
        <w:rPr>
          <w:rFonts w:eastAsiaTheme="minorHAnsi"/>
          <w:noProof w:val="0"/>
        </w:rPr>
        <w:t>hlasovanie sa vzťahuje len na spoločenstvo alebo správcu</w:t>
      </w:r>
      <w:r w:rsidR="00360301" w:rsidRPr="00B5701D">
        <w:rPr>
          <w:rFonts w:eastAsiaTheme="minorHAnsi"/>
          <w:noProof w:val="0"/>
        </w:rPr>
        <w:t xml:space="preserve">, pretože zákon ukladá túto povinnosť len týmto subjektom. Samotní vlastníci nemusia mať dostatočné prostriedky na zabezpečenie </w:t>
      </w:r>
      <w:r w:rsidR="00A54F00" w:rsidRPr="00B5701D">
        <w:rPr>
          <w:rFonts w:eastAsiaTheme="minorHAnsi"/>
          <w:noProof w:val="0"/>
        </w:rPr>
        <w:t>elektronického</w:t>
      </w:r>
      <w:r w:rsidR="00360301" w:rsidRPr="00B5701D">
        <w:rPr>
          <w:rFonts w:eastAsiaTheme="minorHAnsi"/>
          <w:noProof w:val="0"/>
        </w:rPr>
        <w:t xml:space="preserve"> hlasovania.  </w:t>
      </w:r>
    </w:p>
    <w:p w14:paraId="34BA4619" w14:textId="77777777" w:rsidR="002C2BF2" w:rsidRPr="00B5701D" w:rsidRDefault="002C2BF2" w:rsidP="00126FCB">
      <w:pPr>
        <w:ind w:firstLine="567"/>
        <w:jc w:val="both"/>
        <w:rPr>
          <w:rFonts w:eastAsiaTheme="minorHAnsi"/>
          <w:noProof w:val="0"/>
        </w:rPr>
      </w:pPr>
    </w:p>
    <w:p w14:paraId="794A4CE0" w14:textId="2EDFDD12" w:rsidR="00D92C5D" w:rsidRPr="00B5701D" w:rsidRDefault="00D92C5D" w:rsidP="00D92C5D">
      <w:pPr>
        <w:shd w:val="clear" w:color="auto" w:fill="FFFFFF"/>
        <w:jc w:val="both"/>
        <w:rPr>
          <w:b/>
          <w:noProof w:val="0"/>
          <w:shd w:val="clear" w:color="auto" w:fill="FFFFFF"/>
        </w:rPr>
      </w:pPr>
      <w:r w:rsidRPr="00B5701D">
        <w:rPr>
          <w:b/>
          <w:noProof w:val="0"/>
          <w:shd w:val="clear" w:color="auto" w:fill="FFFFFF"/>
        </w:rPr>
        <w:t>K bodu 2</w:t>
      </w:r>
    </w:p>
    <w:p w14:paraId="4151F936" w14:textId="691BE553" w:rsidR="00073CCB" w:rsidRPr="00B5701D" w:rsidRDefault="00D42E0C" w:rsidP="00126FCB">
      <w:pPr>
        <w:ind w:firstLine="567"/>
        <w:jc w:val="both"/>
        <w:rPr>
          <w:noProof w:val="0"/>
        </w:rPr>
      </w:pPr>
      <w:r w:rsidRPr="00B5701D">
        <w:rPr>
          <w:noProof w:val="0"/>
        </w:rPr>
        <w:t xml:space="preserve">Vzhľadom na viaceré podnety z aplikačnej praxe sa vypúšťa ustanovenie týkajúce sa rozsahu plnomocenstva. </w:t>
      </w:r>
      <w:r w:rsidR="00694851" w:rsidRPr="00B5701D">
        <w:rPr>
          <w:noProof w:val="0"/>
        </w:rPr>
        <w:t xml:space="preserve">V praxi dochádza k situáciám, kedy plnomocenstvá s rovnakým obsahom posudzujú osoby, ktorým sa tieto plnomocenstvá predkladajú (rada, overovatelia, zástupca vlastníkov), odlišným spôsobom. Dôsledkom tejto skutočnosti bol nejednotný postup pri akceptovaní, resp. neakceptovaní hlasovania splnomocnenej osoby. </w:t>
      </w:r>
      <w:r w:rsidRPr="00B5701D">
        <w:rPr>
          <w:noProof w:val="0"/>
        </w:rPr>
        <w:t xml:space="preserve">Rozsah plnomocenstva, jeho účinnosť, príkaz na hlasovanie, </w:t>
      </w:r>
      <w:r w:rsidR="00073CCB" w:rsidRPr="00B5701D">
        <w:rPr>
          <w:noProof w:val="0"/>
        </w:rPr>
        <w:t xml:space="preserve">časové ohraničenie, </w:t>
      </w:r>
      <w:r w:rsidRPr="00B5701D">
        <w:rPr>
          <w:noProof w:val="0"/>
        </w:rPr>
        <w:t xml:space="preserve">prípadne iné otázky spojené so zastupovaním sú predmetom samotného plnomocenstva, o ktorom rozhoduje splnomocniteľ </w:t>
      </w:r>
      <w:r w:rsidR="00C44E6C" w:rsidRPr="00B5701D">
        <w:rPr>
          <w:noProof w:val="0"/>
        </w:rPr>
        <w:t xml:space="preserve">v súlade so zákonom </w:t>
      </w:r>
      <w:r w:rsidRPr="00B5701D">
        <w:rPr>
          <w:noProof w:val="0"/>
        </w:rPr>
        <w:t>podľa svojho uváženia.</w:t>
      </w:r>
      <w:r w:rsidR="00694851" w:rsidRPr="00B5701D">
        <w:rPr>
          <w:noProof w:val="0"/>
        </w:rPr>
        <w:t xml:space="preserve"> </w:t>
      </w:r>
      <w:r w:rsidR="00986A0E" w:rsidRPr="00B5701D">
        <w:rPr>
          <w:noProof w:val="0"/>
        </w:rPr>
        <w:t>Vypustenie ustanovenia o povinn</w:t>
      </w:r>
      <w:r w:rsidR="00360301" w:rsidRPr="00B5701D">
        <w:rPr>
          <w:noProof w:val="0"/>
        </w:rPr>
        <w:t>ej náležitosti plnej moci, ktorou</w:t>
      </w:r>
      <w:r w:rsidR="00986A0E" w:rsidRPr="00B5701D">
        <w:rPr>
          <w:noProof w:val="0"/>
        </w:rPr>
        <w:t xml:space="preserve"> je príkaz na hlasovanie, nemá za následok, že splnomocniteľ nie je oprávnený takýto príkaz splnomocnencovi udeliť.</w:t>
      </w:r>
      <w:r w:rsidR="006D188B" w:rsidRPr="00B5701D">
        <w:rPr>
          <w:noProof w:val="0"/>
        </w:rPr>
        <w:t xml:space="preserve"> </w:t>
      </w:r>
      <w:r w:rsidR="00694851" w:rsidRPr="00B5701D">
        <w:rPr>
          <w:noProof w:val="0"/>
        </w:rPr>
        <w:t>Samotn</w:t>
      </w:r>
      <w:r w:rsidR="003174D2" w:rsidRPr="00B5701D">
        <w:rPr>
          <w:noProof w:val="0"/>
        </w:rPr>
        <w:t>ý spôsob</w:t>
      </w:r>
      <w:r w:rsidR="00694851" w:rsidRPr="00B5701D">
        <w:rPr>
          <w:noProof w:val="0"/>
        </w:rPr>
        <w:t xml:space="preserve"> zastúpenia a rozsah o</w:t>
      </w:r>
      <w:r w:rsidR="003D1401" w:rsidRPr="00B5701D">
        <w:rPr>
          <w:noProof w:val="0"/>
        </w:rPr>
        <w:t>právnenia upravuje všeobecný právny predpis, ktorým je Občians</w:t>
      </w:r>
      <w:r w:rsidR="00360301" w:rsidRPr="00B5701D">
        <w:rPr>
          <w:noProof w:val="0"/>
        </w:rPr>
        <w:t xml:space="preserve">ky zákonník, a podľa ktorého možno </w:t>
      </w:r>
      <w:r w:rsidR="00073CCB" w:rsidRPr="00B5701D">
        <w:rPr>
          <w:noProof w:val="0"/>
        </w:rPr>
        <w:t>splnomocniť inú osobu, aby vlastníka bytu alebo nebytového priestoru v dome zastupovala pri hlasovaní</w:t>
      </w:r>
      <w:r w:rsidR="00360301" w:rsidRPr="00B5701D">
        <w:rPr>
          <w:noProof w:val="0"/>
        </w:rPr>
        <w:t xml:space="preserve">, tak </w:t>
      </w:r>
      <w:r w:rsidR="00073CCB" w:rsidRPr="00B5701D">
        <w:rPr>
          <w:noProof w:val="0"/>
        </w:rPr>
        <w:t xml:space="preserve">na schôdzi vlastníkov, pri písomnom hlasovaní </w:t>
      </w:r>
      <w:r w:rsidR="00360301" w:rsidRPr="00B5701D">
        <w:rPr>
          <w:noProof w:val="0"/>
        </w:rPr>
        <w:t>na hlasovacej listine a n</w:t>
      </w:r>
      <w:r w:rsidR="00C44E6C" w:rsidRPr="00B5701D">
        <w:rPr>
          <w:noProof w:val="0"/>
        </w:rPr>
        <w:t xml:space="preserve">ie je vylúčené ani </w:t>
      </w:r>
      <w:r w:rsidR="00073CCB" w:rsidRPr="00B5701D">
        <w:rPr>
          <w:noProof w:val="0"/>
        </w:rPr>
        <w:t>pri elektronickom hlasovaní. Splnom</w:t>
      </w:r>
      <w:r w:rsidR="009C7B27" w:rsidRPr="00B5701D">
        <w:rPr>
          <w:noProof w:val="0"/>
        </w:rPr>
        <w:t>o</w:t>
      </w:r>
      <w:r w:rsidR="00073CCB" w:rsidRPr="00B5701D">
        <w:rPr>
          <w:noProof w:val="0"/>
        </w:rPr>
        <w:t xml:space="preserve">cnená osoba </w:t>
      </w:r>
      <w:r w:rsidR="00360301" w:rsidRPr="00B5701D">
        <w:rPr>
          <w:noProof w:val="0"/>
        </w:rPr>
        <w:t xml:space="preserve">sa aj </w:t>
      </w:r>
      <w:r w:rsidR="00073CCB" w:rsidRPr="00B5701D">
        <w:rPr>
          <w:noProof w:val="0"/>
        </w:rPr>
        <w:t xml:space="preserve">v prípade elektronického hlasovania </w:t>
      </w:r>
      <w:r w:rsidR="00360301" w:rsidRPr="00B5701D">
        <w:rPr>
          <w:noProof w:val="0"/>
        </w:rPr>
        <w:t>p</w:t>
      </w:r>
      <w:r w:rsidR="00073CCB" w:rsidRPr="00B5701D">
        <w:rPr>
          <w:noProof w:val="0"/>
        </w:rPr>
        <w:t>reuk</w:t>
      </w:r>
      <w:r w:rsidR="00360301" w:rsidRPr="00B5701D">
        <w:rPr>
          <w:noProof w:val="0"/>
        </w:rPr>
        <w:t>a</w:t>
      </w:r>
      <w:r w:rsidR="00073CCB" w:rsidRPr="00B5701D">
        <w:rPr>
          <w:noProof w:val="0"/>
        </w:rPr>
        <w:t>z</w:t>
      </w:r>
      <w:r w:rsidR="00360301" w:rsidRPr="00B5701D">
        <w:rPr>
          <w:noProof w:val="0"/>
        </w:rPr>
        <w:t>uje</w:t>
      </w:r>
      <w:r w:rsidR="00073CCB" w:rsidRPr="00B5701D">
        <w:rPr>
          <w:noProof w:val="0"/>
        </w:rPr>
        <w:t xml:space="preserve"> originálom plnomocenstva správcovi alebo rade.</w:t>
      </w:r>
    </w:p>
    <w:p w14:paraId="1D898F7A" w14:textId="07AE4132" w:rsidR="00073CCB" w:rsidRPr="00B5701D" w:rsidRDefault="00073CCB" w:rsidP="00126FCB">
      <w:pPr>
        <w:ind w:firstLine="567"/>
        <w:jc w:val="both"/>
        <w:rPr>
          <w:noProof w:val="0"/>
        </w:rPr>
      </w:pPr>
    </w:p>
    <w:p w14:paraId="69438426" w14:textId="77777777" w:rsidR="002F096E" w:rsidRPr="00B5701D" w:rsidRDefault="002F096E" w:rsidP="00342560">
      <w:pPr>
        <w:jc w:val="both"/>
        <w:rPr>
          <w:b/>
          <w:bCs/>
          <w:noProof w:val="0"/>
          <w:shd w:val="clear" w:color="auto" w:fill="FFFFFF"/>
        </w:rPr>
      </w:pPr>
      <w:r w:rsidRPr="00B5701D">
        <w:rPr>
          <w:b/>
          <w:bCs/>
          <w:noProof w:val="0"/>
          <w:shd w:val="clear" w:color="auto" w:fill="FFFFFF"/>
        </w:rPr>
        <w:t>K bodu 3</w:t>
      </w:r>
    </w:p>
    <w:p w14:paraId="53826BE9" w14:textId="0E671B42" w:rsidR="00557D96" w:rsidRPr="00B5701D" w:rsidRDefault="00557D96" w:rsidP="00126FCB">
      <w:pPr>
        <w:shd w:val="clear" w:color="auto" w:fill="FFFFFF"/>
        <w:ind w:firstLine="567"/>
        <w:jc w:val="both"/>
        <w:rPr>
          <w:noProof w:val="0"/>
          <w:lang w:eastAsia="sk-SK"/>
        </w:rPr>
      </w:pPr>
      <w:r w:rsidRPr="00B5701D">
        <w:rPr>
          <w:noProof w:val="0"/>
          <w:lang w:eastAsia="sk-SK"/>
        </w:rPr>
        <w:t xml:space="preserve">Navrhovanou právnou úpravou sa, z dôvodu prispenia k rozvoju </w:t>
      </w:r>
      <w:proofErr w:type="spellStart"/>
      <w:r w:rsidR="00A54F00" w:rsidRPr="00B5701D">
        <w:rPr>
          <w:noProof w:val="0"/>
          <w:lang w:eastAsia="sk-SK"/>
        </w:rPr>
        <w:t>elektromobil</w:t>
      </w:r>
      <w:r w:rsidR="00AF0504" w:rsidRPr="00B5701D">
        <w:rPr>
          <w:noProof w:val="0"/>
          <w:lang w:eastAsia="sk-SK"/>
        </w:rPr>
        <w:t>it</w:t>
      </w:r>
      <w:r w:rsidR="00A54F00" w:rsidRPr="00B5701D">
        <w:rPr>
          <w:noProof w:val="0"/>
          <w:lang w:eastAsia="sk-SK"/>
        </w:rPr>
        <w:t>y</w:t>
      </w:r>
      <w:proofErr w:type="spellEnd"/>
      <w:r w:rsidRPr="00B5701D">
        <w:rPr>
          <w:noProof w:val="0"/>
          <w:lang w:eastAsia="sk-SK"/>
        </w:rPr>
        <w:t xml:space="preserve"> na území Slovenskej republiky, priznáva vlastníkovi bytu alebo nebytového priestoru, ktorý má záujem inštalovať v dome nabíjací bod právo prerokovania inštalácie nabíjacieho bodu na </w:t>
      </w:r>
      <w:r w:rsidRPr="00B5701D">
        <w:rPr>
          <w:noProof w:val="0"/>
          <w:lang w:eastAsia="sk-SK"/>
        </w:rPr>
        <w:lastRenderedPageBreak/>
        <w:t xml:space="preserve">najbližšej schôdzi vlastníkov. Osobitným spôsobom sa umožní vlastníkovi bytu alebo nebytového priestoru iniciovať proces predloženia svojho zámeru ostatným vlastníkom v dome. Správca alebo rada budú povinní zaradiť do programu najbližšej schôdze vlastníkov rokovanie s otázkou vo veci inštalácie nabíjacieho bodu. Ak po prerokovaní vlastníci bytov a nebytových priestorov v dome na predmetnej schôdzi vlastníkov neprijmú rozhodnutie (pozitívne alebo negatívne), zákon ukladá správcovi alebo rade povinne vyhlásiť o tejto veci ešte písomné hlasovanie. Písomné hlasovanie, ktoré sa môže uskutočniť aj prostredníctvom elektronického hlasovania predpokladá väčšiu účasť vlastníkov na rozhodovaní a tým aj väčšiu šancu rozhodnúť v danej veci. </w:t>
      </w:r>
    </w:p>
    <w:p w14:paraId="0E77B1C4" w14:textId="00D0C73E" w:rsidR="00557D96" w:rsidRPr="00B5701D" w:rsidRDefault="00557D96" w:rsidP="00C37D66">
      <w:pPr>
        <w:jc w:val="both"/>
        <w:rPr>
          <w:noProof w:val="0"/>
        </w:rPr>
      </w:pPr>
    </w:p>
    <w:p w14:paraId="726D9B03" w14:textId="77777777" w:rsidR="00557D96" w:rsidRPr="00B5701D" w:rsidRDefault="00557D96" w:rsidP="00557D96">
      <w:pPr>
        <w:jc w:val="both"/>
        <w:rPr>
          <w:b/>
          <w:bCs/>
          <w:noProof w:val="0"/>
          <w:shd w:val="clear" w:color="auto" w:fill="FFFFFF"/>
        </w:rPr>
      </w:pPr>
      <w:r w:rsidRPr="00B5701D">
        <w:rPr>
          <w:b/>
          <w:bCs/>
          <w:noProof w:val="0"/>
          <w:shd w:val="clear" w:color="auto" w:fill="FFFFFF"/>
        </w:rPr>
        <w:t>K bodu 4</w:t>
      </w:r>
    </w:p>
    <w:p w14:paraId="53007278" w14:textId="77777777" w:rsidR="006B387F" w:rsidRPr="00B5701D" w:rsidRDefault="006B387F" w:rsidP="00126FCB">
      <w:pPr>
        <w:ind w:firstLine="567"/>
        <w:jc w:val="both"/>
        <w:rPr>
          <w:rFonts w:eastAsiaTheme="minorHAnsi"/>
          <w:noProof w:val="0"/>
        </w:rPr>
      </w:pPr>
      <w:r w:rsidRPr="00B5701D">
        <w:rPr>
          <w:rFonts w:eastAsiaTheme="minorHAnsi"/>
          <w:noProof w:val="0"/>
        </w:rPr>
        <w:t>Precizuje sa doterajšie ustanovenie zákona, aby bolo možné voliť overovateľov písomného hlasovania aj inak, než výlučne na schôdzi vlastníkov.</w:t>
      </w:r>
    </w:p>
    <w:p w14:paraId="6D11EB22" w14:textId="14043430" w:rsidR="006B387F" w:rsidRPr="00B5701D" w:rsidRDefault="006B387F" w:rsidP="00126FCB">
      <w:pPr>
        <w:ind w:firstLine="567"/>
        <w:jc w:val="both"/>
        <w:rPr>
          <w:noProof w:val="0"/>
        </w:rPr>
      </w:pPr>
    </w:p>
    <w:p w14:paraId="7F909AAD" w14:textId="42F95214" w:rsidR="006B6D3F" w:rsidRPr="00B5701D" w:rsidRDefault="006B6D3F" w:rsidP="00126FCB">
      <w:pPr>
        <w:jc w:val="both"/>
        <w:rPr>
          <w:b/>
          <w:bCs/>
          <w:noProof w:val="0"/>
          <w:shd w:val="clear" w:color="auto" w:fill="FFFFFF"/>
        </w:rPr>
      </w:pPr>
      <w:r w:rsidRPr="00B5701D">
        <w:rPr>
          <w:b/>
          <w:bCs/>
          <w:noProof w:val="0"/>
          <w:shd w:val="clear" w:color="auto" w:fill="FFFFFF"/>
        </w:rPr>
        <w:t xml:space="preserve">K bodu </w:t>
      </w:r>
      <w:r w:rsidR="00557D96" w:rsidRPr="00B5701D">
        <w:rPr>
          <w:b/>
          <w:bCs/>
          <w:noProof w:val="0"/>
          <w:shd w:val="clear" w:color="auto" w:fill="FFFFFF"/>
        </w:rPr>
        <w:t>5</w:t>
      </w:r>
    </w:p>
    <w:p w14:paraId="2A6F98E7" w14:textId="64FB331E" w:rsidR="007F7AAC" w:rsidRPr="00B5701D" w:rsidRDefault="001F6394" w:rsidP="00126FCB">
      <w:pPr>
        <w:ind w:firstLine="567"/>
        <w:jc w:val="both"/>
        <w:rPr>
          <w:noProof w:val="0"/>
        </w:rPr>
      </w:pPr>
      <w:r w:rsidRPr="00B5701D">
        <w:rPr>
          <w:noProof w:val="0"/>
        </w:rPr>
        <w:t xml:space="preserve">Elektronické hlasovanie je možné uskutočniť len </w:t>
      </w:r>
      <w:r w:rsidR="00AD1BFA" w:rsidRPr="00B5701D">
        <w:rPr>
          <w:noProof w:val="0"/>
        </w:rPr>
        <w:t>ako súčasť</w:t>
      </w:r>
      <w:r w:rsidRPr="00B5701D">
        <w:rPr>
          <w:noProof w:val="0"/>
        </w:rPr>
        <w:t xml:space="preserve"> písomn</w:t>
      </w:r>
      <w:r w:rsidR="00AD1BFA" w:rsidRPr="00B5701D">
        <w:rPr>
          <w:noProof w:val="0"/>
        </w:rPr>
        <w:t>ého hlasovania</w:t>
      </w:r>
      <w:r w:rsidRPr="00B5701D">
        <w:rPr>
          <w:noProof w:val="0"/>
        </w:rPr>
        <w:t>. Zákon kogentne ustanovuje, že elektronické h</w:t>
      </w:r>
      <w:r w:rsidR="004E4EF3" w:rsidRPr="00B5701D">
        <w:rPr>
          <w:noProof w:val="0"/>
        </w:rPr>
        <w:t xml:space="preserve">lasovanie môže vykonať len spoločenstvo alebo správca. </w:t>
      </w:r>
      <w:r w:rsidR="0085189A" w:rsidRPr="00B5701D">
        <w:rPr>
          <w:noProof w:val="0"/>
        </w:rPr>
        <w:t xml:space="preserve">Dôvodom sú administratívne a bezpečnostné nároky, ktoré musia byť </w:t>
      </w:r>
      <w:r w:rsidR="00AD1BFA" w:rsidRPr="00B5701D">
        <w:rPr>
          <w:noProof w:val="0"/>
        </w:rPr>
        <w:t>splnené</w:t>
      </w:r>
      <w:r w:rsidR="0085189A" w:rsidRPr="00B5701D">
        <w:rPr>
          <w:noProof w:val="0"/>
        </w:rPr>
        <w:t xml:space="preserve"> pri realizácii elektronického hlasovania. </w:t>
      </w:r>
      <w:r w:rsidR="004C0332" w:rsidRPr="00B5701D">
        <w:rPr>
          <w:noProof w:val="0"/>
        </w:rPr>
        <w:t xml:space="preserve">Spoločenstvo alebo správca </w:t>
      </w:r>
      <w:r w:rsidR="009C2D9C" w:rsidRPr="00B5701D">
        <w:rPr>
          <w:noProof w:val="0"/>
        </w:rPr>
        <w:t xml:space="preserve">musí </w:t>
      </w:r>
      <w:r w:rsidR="007A7CB3" w:rsidRPr="00B5701D">
        <w:rPr>
          <w:noProof w:val="0"/>
        </w:rPr>
        <w:t>u</w:t>
      </w:r>
      <w:r w:rsidR="009C2D9C" w:rsidRPr="00B5701D">
        <w:rPr>
          <w:noProof w:val="0"/>
        </w:rPr>
        <w:t>možniť</w:t>
      </w:r>
      <w:r w:rsidR="007A7CB3" w:rsidRPr="00B5701D">
        <w:rPr>
          <w:noProof w:val="0"/>
        </w:rPr>
        <w:t xml:space="preserve"> </w:t>
      </w:r>
      <w:r w:rsidR="004C0332" w:rsidRPr="00B5701D">
        <w:rPr>
          <w:noProof w:val="0"/>
        </w:rPr>
        <w:t xml:space="preserve">elektronické hlasovanie, keď o to </w:t>
      </w:r>
      <w:r w:rsidR="007A7CB3" w:rsidRPr="00B5701D">
        <w:rPr>
          <w:noProof w:val="0"/>
        </w:rPr>
        <w:t xml:space="preserve">vlastníci bytov a nebytových priestorov v dome </w:t>
      </w:r>
      <w:r w:rsidR="004C0332" w:rsidRPr="00B5701D">
        <w:rPr>
          <w:noProof w:val="0"/>
        </w:rPr>
        <w:t>prejav</w:t>
      </w:r>
      <w:r w:rsidR="007A7CB3" w:rsidRPr="00B5701D">
        <w:rPr>
          <w:noProof w:val="0"/>
        </w:rPr>
        <w:t>ia</w:t>
      </w:r>
      <w:r w:rsidR="004C0332" w:rsidRPr="00B5701D">
        <w:rPr>
          <w:noProof w:val="0"/>
        </w:rPr>
        <w:t xml:space="preserve"> záujem</w:t>
      </w:r>
      <w:r w:rsidR="007A7CB3" w:rsidRPr="00B5701D">
        <w:rPr>
          <w:noProof w:val="0"/>
        </w:rPr>
        <w:t>.</w:t>
      </w:r>
    </w:p>
    <w:p w14:paraId="1EDDD138" w14:textId="77777777" w:rsidR="007F7AAC" w:rsidRPr="00B5701D" w:rsidRDefault="007F7AAC" w:rsidP="00126FCB">
      <w:pPr>
        <w:ind w:firstLine="567"/>
        <w:jc w:val="both"/>
        <w:rPr>
          <w:noProof w:val="0"/>
        </w:rPr>
      </w:pPr>
    </w:p>
    <w:p w14:paraId="40E60505" w14:textId="08C0F6AA" w:rsidR="001F6394" w:rsidRPr="00B5701D" w:rsidRDefault="00D42E0C" w:rsidP="00126FCB">
      <w:pPr>
        <w:autoSpaceDE w:val="0"/>
        <w:autoSpaceDN w:val="0"/>
        <w:adjustRightInd w:val="0"/>
        <w:ind w:firstLine="567"/>
        <w:jc w:val="both"/>
        <w:rPr>
          <w:rFonts w:eastAsiaTheme="minorHAnsi"/>
          <w:noProof w:val="0"/>
        </w:rPr>
      </w:pPr>
      <w:r w:rsidRPr="00B5701D">
        <w:rPr>
          <w:rFonts w:eastAsiaTheme="minorHAnsi"/>
          <w:noProof w:val="0"/>
        </w:rPr>
        <w:t>Za riadny a nerušený priebeh elektronického hlasovania zodpovedá spoločenstvo</w:t>
      </w:r>
      <w:r w:rsidR="001F6394" w:rsidRPr="00B5701D">
        <w:rPr>
          <w:rFonts w:eastAsiaTheme="minorHAnsi"/>
          <w:noProof w:val="0"/>
        </w:rPr>
        <w:t xml:space="preserve"> alebo</w:t>
      </w:r>
      <w:r w:rsidRPr="00B5701D">
        <w:rPr>
          <w:rFonts w:eastAsiaTheme="minorHAnsi"/>
          <w:noProof w:val="0"/>
        </w:rPr>
        <w:t xml:space="preserve"> správca. </w:t>
      </w:r>
      <w:r w:rsidR="007F7AAC" w:rsidRPr="00B5701D">
        <w:rPr>
          <w:rFonts w:eastAsiaTheme="minorHAnsi"/>
          <w:noProof w:val="0"/>
        </w:rPr>
        <w:t>Spoloče</w:t>
      </w:r>
      <w:r w:rsidR="00F1439F" w:rsidRPr="00B5701D">
        <w:rPr>
          <w:rFonts w:eastAsiaTheme="minorHAnsi"/>
          <w:noProof w:val="0"/>
        </w:rPr>
        <w:t>nstvo a správca majú povinnosť vykonať</w:t>
      </w:r>
      <w:r w:rsidR="007F7AAC" w:rsidRPr="00B5701D">
        <w:rPr>
          <w:rFonts w:eastAsiaTheme="minorHAnsi"/>
          <w:noProof w:val="0"/>
        </w:rPr>
        <w:t xml:space="preserve"> všetky opatrenia, ktoré prispejú k tomu, aby elektronické hlasovanie prebehlo nespochybniteľným spôsobom.</w:t>
      </w:r>
    </w:p>
    <w:p w14:paraId="73965208" w14:textId="389351C8" w:rsidR="001F6394" w:rsidRPr="00B5701D" w:rsidRDefault="001F6394" w:rsidP="00126FCB">
      <w:pPr>
        <w:autoSpaceDE w:val="0"/>
        <w:autoSpaceDN w:val="0"/>
        <w:adjustRightInd w:val="0"/>
        <w:ind w:firstLine="567"/>
        <w:jc w:val="both"/>
        <w:rPr>
          <w:rFonts w:eastAsiaTheme="minorHAnsi"/>
          <w:noProof w:val="0"/>
          <w:highlight w:val="yellow"/>
        </w:rPr>
      </w:pPr>
    </w:p>
    <w:p w14:paraId="6031B21B" w14:textId="58A8968F" w:rsidR="00750452" w:rsidRPr="00B5701D" w:rsidRDefault="00750452" w:rsidP="00126FCB">
      <w:pPr>
        <w:ind w:firstLine="567"/>
        <w:jc w:val="both"/>
        <w:rPr>
          <w:noProof w:val="0"/>
        </w:rPr>
      </w:pPr>
      <w:r w:rsidRPr="00B5701D">
        <w:rPr>
          <w:noProof w:val="0"/>
        </w:rPr>
        <w:t>Vzhľadom na to, že hlasovanie prostredníctvom elektronickýc</w:t>
      </w:r>
      <w:r w:rsidR="003339AE" w:rsidRPr="00B5701D">
        <w:rPr>
          <w:noProof w:val="0"/>
        </w:rPr>
        <w:t xml:space="preserve">h prostriedkov sa umožňuje len </w:t>
      </w:r>
      <w:r w:rsidRPr="00B5701D">
        <w:rPr>
          <w:noProof w:val="0"/>
        </w:rPr>
        <w:t>pri písomnom hlasovaní, zákon ustanovuje</w:t>
      </w:r>
      <w:r w:rsidR="00F1439F" w:rsidRPr="00B5701D">
        <w:rPr>
          <w:noProof w:val="0"/>
        </w:rPr>
        <w:t xml:space="preserve">, že </w:t>
      </w:r>
      <w:r w:rsidRPr="00B5701D">
        <w:rPr>
          <w:noProof w:val="0"/>
        </w:rPr>
        <w:t>elektronick</w:t>
      </w:r>
      <w:r w:rsidR="00F1439F" w:rsidRPr="00B5701D">
        <w:rPr>
          <w:noProof w:val="0"/>
        </w:rPr>
        <w:t xml:space="preserve">é hlasy sa prijímajú </w:t>
      </w:r>
      <w:r w:rsidRPr="00B5701D">
        <w:rPr>
          <w:noProof w:val="0"/>
        </w:rPr>
        <w:t xml:space="preserve">odo dňa uverejnenia oznámenia o konaní písomného hlasovania až </w:t>
      </w:r>
      <w:r w:rsidR="003339AE" w:rsidRPr="00B5701D">
        <w:rPr>
          <w:noProof w:val="0"/>
        </w:rPr>
        <w:t xml:space="preserve">do </w:t>
      </w:r>
      <w:r w:rsidR="00A54F00" w:rsidRPr="00B5701D">
        <w:rPr>
          <w:noProof w:val="0"/>
        </w:rPr>
        <w:t>posledného</w:t>
      </w:r>
      <w:r w:rsidR="003339AE" w:rsidRPr="00B5701D">
        <w:rPr>
          <w:noProof w:val="0"/>
        </w:rPr>
        <w:t xml:space="preserve"> dňa určeného na </w:t>
      </w:r>
      <w:r w:rsidR="00EB5151" w:rsidRPr="00B5701D">
        <w:rPr>
          <w:noProof w:val="0"/>
        </w:rPr>
        <w:t>písomné hlasovani</w:t>
      </w:r>
      <w:r w:rsidR="003339AE" w:rsidRPr="00B5701D">
        <w:rPr>
          <w:noProof w:val="0"/>
        </w:rPr>
        <w:t>e.</w:t>
      </w:r>
    </w:p>
    <w:p w14:paraId="77C9C411" w14:textId="77777777" w:rsidR="00750452" w:rsidRPr="00B5701D" w:rsidRDefault="00750452" w:rsidP="00126FCB">
      <w:pPr>
        <w:ind w:firstLine="567"/>
        <w:jc w:val="both"/>
        <w:rPr>
          <w:noProof w:val="0"/>
        </w:rPr>
      </w:pPr>
    </w:p>
    <w:p w14:paraId="3A3FCE90" w14:textId="590A620A" w:rsidR="00750452" w:rsidRPr="00B5701D" w:rsidRDefault="007F7AAC" w:rsidP="00126FCB">
      <w:pPr>
        <w:ind w:firstLine="567"/>
        <w:jc w:val="both"/>
        <w:rPr>
          <w:rFonts w:eastAsiaTheme="minorHAnsi"/>
          <w:noProof w:val="0"/>
        </w:rPr>
      </w:pPr>
      <w:r w:rsidRPr="00B5701D">
        <w:rPr>
          <w:noProof w:val="0"/>
          <w:shd w:val="clear" w:color="auto" w:fill="FFFFFF"/>
        </w:rPr>
        <w:t>E</w:t>
      </w:r>
      <w:r w:rsidR="00D66012" w:rsidRPr="00B5701D">
        <w:rPr>
          <w:noProof w:val="0"/>
          <w:shd w:val="clear" w:color="auto" w:fill="FFFFFF"/>
        </w:rPr>
        <w:t xml:space="preserve">lektronické hlasovanie znamená nahradenie fyzickej prítomnosti vlastníka na písomnom hlasovaní elektronickým prejavom jeho vôle. </w:t>
      </w:r>
      <w:r w:rsidR="00750452" w:rsidRPr="00B5701D">
        <w:rPr>
          <w:rFonts w:eastAsiaTheme="minorHAnsi"/>
          <w:noProof w:val="0"/>
        </w:rPr>
        <w:t>Z dôvodu zachovania právnej istoty je potrebné u</w:t>
      </w:r>
      <w:r w:rsidR="00E86097" w:rsidRPr="00B5701D">
        <w:rPr>
          <w:rFonts w:eastAsiaTheme="minorHAnsi"/>
          <w:noProof w:val="0"/>
        </w:rPr>
        <w:t>rčiť</w:t>
      </w:r>
      <w:r w:rsidR="00750452" w:rsidRPr="00B5701D">
        <w:rPr>
          <w:rFonts w:eastAsiaTheme="minorHAnsi"/>
          <w:noProof w:val="0"/>
        </w:rPr>
        <w:t xml:space="preserve"> podmienky, ktoré mu</w:t>
      </w:r>
      <w:r w:rsidR="003339AE" w:rsidRPr="00B5701D">
        <w:rPr>
          <w:rFonts w:eastAsiaTheme="minorHAnsi"/>
          <w:noProof w:val="0"/>
        </w:rPr>
        <w:t>s</w:t>
      </w:r>
      <w:r w:rsidR="00750452" w:rsidRPr="00B5701D">
        <w:rPr>
          <w:rFonts w:eastAsiaTheme="minorHAnsi"/>
          <w:noProof w:val="0"/>
        </w:rPr>
        <w:t xml:space="preserve">í </w:t>
      </w:r>
      <w:r w:rsidR="003339AE" w:rsidRPr="00B5701D">
        <w:rPr>
          <w:rFonts w:eastAsiaTheme="minorHAnsi"/>
          <w:noProof w:val="0"/>
        </w:rPr>
        <w:t xml:space="preserve">spoločenstvo alebo správca zabezpečiť pri </w:t>
      </w:r>
      <w:r w:rsidR="00750452" w:rsidRPr="00B5701D">
        <w:rPr>
          <w:rFonts w:eastAsiaTheme="minorHAnsi"/>
          <w:noProof w:val="0"/>
        </w:rPr>
        <w:t>elektronick</w:t>
      </w:r>
      <w:r w:rsidR="003339AE" w:rsidRPr="00B5701D">
        <w:rPr>
          <w:rFonts w:eastAsiaTheme="minorHAnsi"/>
          <w:noProof w:val="0"/>
        </w:rPr>
        <w:t>om hlasovaní</w:t>
      </w:r>
      <w:r w:rsidR="00360301" w:rsidRPr="00B5701D">
        <w:rPr>
          <w:rFonts w:eastAsiaTheme="minorHAnsi"/>
          <w:noProof w:val="0"/>
        </w:rPr>
        <w:t xml:space="preserve"> najmä </w:t>
      </w:r>
      <w:r w:rsidR="00750452" w:rsidRPr="00B5701D">
        <w:rPr>
          <w:rFonts w:eastAsiaTheme="minorHAnsi"/>
          <w:noProof w:val="0"/>
        </w:rPr>
        <w:t>overi</w:t>
      </w:r>
      <w:r w:rsidR="00360301" w:rsidRPr="00B5701D">
        <w:rPr>
          <w:rFonts w:eastAsiaTheme="minorHAnsi"/>
          <w:noProof w:val="0"/>
        </w:rPr>
        <w:t>ť</w:t>
      </w:r>
      <w:r w:rsidR="00C43819" w:rsidRPr="00B5701D">
        <w:rPr>
          <w:rFonts w:eastAsiaTheme="minorHAnsi"/>
          <w:noProof w:val="0"/>
        </w:rPr>
        <w:t xml:space="preserve"> </w:t>
      </w:r>
      <w:r w:rsidR="00E73F7F" w:rsidRPr="00B5701D">
        <w:rPr>
          <w:rFonts w:eastAsiaTheme="minorHAnsi"/>
          <w:noProof w:val="0"/>
        </w:rPr>
        <w:t>účas</w:t>
      </w:r>
      <w:r w:rsidR="00360301" w:rsidRPr="00B5701D">
        <w:rPr>
          <w:rFonts w:eastAsiaTheme="minorHAnsi"/>
          <w:noProof w:val="0"/>
        </w:rPr>
        <w:t>ť</w:t>
      </w:r>
      <w:r w:rsidR="006A21B3" w:rsidRPr="00B5701D">
        <w:rPr>
          <w:rFonts w:eastAsiaTheme="minorHAnsi"/>
          <w:noProof w:val="0"/>
        </w:rPr>
        <w:t xml:space="preserve"> vlastníka</w:t>
      </w:r>
      <w:r w:rsidR="00C43819" w:rsidRPr="00B5701D">
        <w:rPr>
          <w:rFonts w:eastAsiaTheme="minorHAnsi"/>
          <w:noProof w:val="0"/>
        </w:rPr>
        <w:t>, prejav</w:t>
      </w:r>
      <w:r w:rsidR="00360301" w:rsidRPr="00B5701D">
        <w:rPr>
          <w:rFonts w:eastAsiaTheme="minorHAnsi"/>
          <w:noProof w:val="0"/>
        </w:rPr>
        <w:t xml:space="preserve"> jeho</w:t>
      </w:r>
      <w:r w:rsidR="00C43819" w:rsidRPr="00B5701D">
        <w:rPr>
          <w:rFonts w:eastAsiaTheme="minorHAnsi"/>
          <w:noProof w:val="0"/>
        </w:rPr>
        <w:t xml:space="preserve"> vôle</w:t>
      </w:r>
      <w:r w:rsidR="00750452" w:rsidRPr="00B5701D">
        <w:rPr>
          <w:rFonts w:eastAsiaTheme="minorHAnsi"/>
          <w:noProof w:val="0"/>
        </w:rPr>
        <w:t xml:space="preserve">, </w:t>
      </w:r>
      <w:r w:rsidR="00360301" w:rsidRPr="00B5701D">
        <w:rPr>
          <w:rFonts w:eastAsiaTheme="minorHAnsi"/>
          <w:noProof w:val="0"/>
        </w:rPr>
        <w:t xml:space="preserve">chrániť </w:t>
      </w:r>
      <w:r w:rsidR="00750452" w:rsidRPr="00B5701D">
        <w:rPr>
          <w:rFonts w:eastAsiaTheme="minorHAnsi"/>
          <w:noProof w:val="0"/>
        </w:rPr>
        <w:t>hlasovani</w:t>
      </w:r>
      <w:r w:rsidR="00360301" w:rsidRPr="00B5701D">
        <w:rPr>
          <w:rFonts w:eastAsiaTheme="minorHAnsi"/>
          <w:noProof w:val="0"/>
        </w:rPr>
        <w:t>e</w:t>
      </w:r>
      <w:r w:rsidR="00750452" w:rsidRPr="00B5701D">
        <w:rPr>
          <w:rFonts w:eastAsiaTheme="minorHAnsi"/>
          <w:noProof w:val="0"/>
        </w:rPr>
        <w:t xml:space="preserve"> a jeho výsledk</w:t>
      </w:r>
      <w:r w:rsidR="00360301" w:rsidRPr="00B5701D">
        <w:rPr>
          <w:rFonts w:eastAsiaTheme="minorHAnsi"/>
          <w:noProof w:val="0"/>
        </w:rPr>
        <w:t>y</w:t>
      </w:r>
      <w:r w:rsidR="00750452" w:rsidRPr="00B5701D">
        <w:rPr>
          <w:rFonts w:eastAsiaTheme="minorHAnsi"/>
          <w:noProof w:val="0"/>
        </w:rPr>
        <w:t>.</w:t>
      </w:r>
    </w:p>
    <w:p w14:paraId="3CE43ADC" w14:textId="77777777" w:rsidR="00750452" w:rsidRPr="00B5701D" w:rsidRDefault="00750452" w:rsidP="00126FCB">
      <w:pPr>
        <w:ind w:firstLine="567"/>
        <w:jc w:val="both"/>
        <w:rPr>
          <w:rFonts w:eastAsiaTheme="minorHAnsi"/>
          <w:noProof w:val="0"/>
        </w:rPr>
      </w:pPr>
    </w:p>
    <w:p w14:paraId="5B2BCC0C" w14:textId="0C35F1AF" w:rsidR="00750452" w:rsidRPr="00B5701D" w:rsidRDefault="007607E2" w:rsidP="00126FCB">
      <w:pPr>
        <w:ind w:firstLine="567"/>
        <w:jc w:val="both"/>
        <w:rPr>
          <w:noProof w:val="0"/>
          <w:shd w:val="clear" w:color="auto" w:fill="FFFFFF"/>
        </w:rPr>
      </w:pPr>
      <w:r w:rsidRPr="00B5701D">
        <w:rPr>
          <w:noProof w:val="0"/>
          <w:shd w:val="clear" w:color="auto" w:fill="FFFFFF"/>
        </w:rPr>
        <w:t xml:space="preserve">Každý vlastník bytu alebo nebytového priestoru v dome, ktorý má záujem hlasovať elektronicky, </w:t>
      </w:r>
      <w:r w:rsidR="009933AF" w:rsidRPr="00B5701D">
        <w:rPr>
          <w:noProof w:val="0"/>
          <w:shd w:val="clear" w:color="auto" w:fill="FFFFFF"/>
        </w:rPr>
        <w:t xml:space="preserve">oznámi </w:t>
      </w:r>
      <w:r w:rsidRPr="00B5701D">
        <w:rPr>
          <w:noProof w:val="0"/>
          <w:shd w:val="clear" w:color="auto" w:fill="FFFFFF"/>
        </w:rPr>
        <w:t xml:space="preserve">spoločenstvu alebo správcovi </w:t>
      </w:r>
      <w:r w:rsidR="00A54F00" w:rsidRPr="00B5701D">
        <w:rPr>
          <w:noProof w:val="0"/>
          <w:shd w:val="clear" w:color="auto" w:fill="FFFFFF"/>
        </w:rPr>
        <w:t>elektronickú</w:t>
      </w:r>
      <w:r w:rsidRPr="00B5701D">
        <w:rPr>
          <w:noProof w:val="0"/>
          <w:shd w:val="clear" w:color="auto" w:fill="FFFFFF"/>
        </w:rPr>
        <w:t xml:space="preserve"> adresu, ktorú bude na tento účel používať. </w:t>
      </w:r>
      <w:r w:rsidR="003339AE" w:rsidRPr="00B5701D">
        <w:rPr>
          <w:noProof w:val="0"/>
          <w:shd w:val="clear" w:color="auto" w:fill="FFFFFF"/>
        </w:rPr>
        <w:t>Bez toho nemôže spoločenstvo alebo správca zabezpečiť elektronické hlasovanie</w:t>
      </w:r>
      <w:r w:rsidR="004156F1" w:rsidRPr="00B5701D">
        <w:rPr>
          <w:noProof w:val="0"/>
          <w:shd w:val="clear" w:color="auto" w:fill="FFFFFF"/>
        </w:rPr>
        <w:t xml:space="preserve"> ani inak elektronicky komunikovať s vlastníkmi</w:t>
      </w:r>
      <w:r w:rsidR="003339AE" w:rsidRPr="00B5701D">
        <w:rPr>
          <w:noProof w:val="0"/>
          <w:shd w:val="clear" w:color="auto" w:fill="FFFFFF"/>
        </w:rPr>
        <w:t>.</w:t>
      </w:r>
    </w:p>
    <w:p w14:paraId="3FC9F217" w14:textId="77777777" w:rsidR="007F7AAC" w:rsidRPr="00B5701D" w:rsidRDefault="007F7AAC" w:rsidP="00126FCB">
      <w:pPr>
        <w:ind w:firstLine="567"/>
        <w:jc w:val="both"/>
        <w:rPr>
          <w:noProof w:val="0"/>
        </w:rPr>
      </w:pPr>
    </w:p>
    <w:p w14:paraId="5998A94E" w14:textId="471598AC" w:rsidR="004156F1" w:rsidRPr="00B5701D" w:rsidRDefault="004156F1" w:rsidP="00126FCB">
      <w:pPr>
        <w:ind w:firstLine="567"/>
        <w:jc w:val="both"/>
        <w:rPr>
          <w:noProof w:val="0"/>
        </w:rPr>
      </w:pPr>
      <w:r w:rsidRPr="00B5701D">
        <w:rPr>
          <w:noProof w:val="0"/>
        </w:rPr>
        <w:t xml:space="preserve">Pri </w:t>
      </w:r>
      <w:r w:rsidR="00A54F00" w:rsidRPr="00B5701D">
        <w:rPr>
          <w:noProof w:val="0"/>
        </w:rPr>
        <w:t>elektronickom</w:t>
      </w:r>
      <w:r w:rsidRPr="00B5701D">
        <w:rPr>
          <w:noProof w:val="0"/>
        </w:rPr>
        <w:t xml:space="preserve"> hlasovaní s cieľom zabrániť </w:t>
      </w:r>
      <w:r w:rsidR="00A54F00" w:rsidRPr="00B5701D">
        <w:rPr>
          <w:noProof w:val="0"/>
        </w:rPr>
        <w:t>zneužitiu</w:t>
      </w:r>
      <w:r w:rsidRPr="00B5701D">
        <w:rPr>
          <w:noProof w:val="0"/>
        </w:rPr>
        <w:t xml:space="preserve"> a manipulácii s hlasovaním možno využiť viaceré možnosti, napríklad </w:t>
      </w:r>
      <w:r w:rsidR="007607E2" w:rsidRPr="00B5701D">
        <w:rPr>
          <w:noProof w:val="0"/>
        </w:rPr>
        <w:t xml:space="preserve">dvojstupňové overenie </w:t>
      </w:r>
      <w:r w:rsidR="0033364D" w:rsidRPr="00B5701D">
        <w:rPr>
          <w:noProof w:val="0"/>
        </w:rPr>
        <w:t>vlastníka</w:t>
      </w:r>
      <w:r w:rsidR="007607E2" w:rsidRPr="00B5701D">
        <w:rPr>
          <w:noProof w:val="0"/>
        </w:rPr>
        <w:t>, nezameniteľný identifikátor</w:t>
      </w:r>
      <w:r w:rsidR="00705B05" w:rsidRPr="00B5701D">
        <w:rPr>
          <w:noProof w:val="0"/>
        </w:rPr>
        <w:t>, identifikačný kód</w:t>
      </w:r>
      <w:r w:rsidRPr="00B5701D">
        <w:rPr>
          <w:noProof w:val="0"/>
        </w:rPr>
        <w:t xml:space="preserve"> a iné </w:t>
      </w:r>
      <w:r w:rsidR="00630401" w:rsidRPr="00B5701D">
        <w:rPr>
          <w:noProof w:val="0"/>
        </w:rPr>
        <w:t>mechanizmy</w:t>
      </w:r>
      <w:r w:rsidRPr="00B5701D">
        <w:rPr>
          <w:noProof w:val="0"/>
        </w:rPr>
        <w:t>.</w:t>
      </w:r>
    </w:p>
    <w:p w14:paraId="3EADA567" w14:textId="77777777" w:rsidR="004156F1" w:rsidRPr="00B5701D" w:rsidRDefault="004156F1" w:rsidP="00126FCB">
      <w:pPr>
        <w:ind w:firstLine="567"/>
        <w:jc w:val="both"/>
        <w:rPr>
          <w:noProof w:val="0"/>
        </w:rPr>
      </w:pPr>
    </w:p>
    <w:p w14:paraId="03472C9A" w14:textId="36EDDC1E" w:rsidR="007607E2" w:rsidRPr="00B5701D" w:rsidRDefault="004156F1" w:rsidP="00126FCB">
      <w:pPr>
        <w:ind w:firstLine="567"/>
        <w:jc w:val="both"/>
        <w:rPr>
          <w:noProof w:val="0"/>
        </w:rPr>
      </w:pPr>
      <w:r w:rsidRPr="00B5701D">
        <w:rPr>
          <w:noProof w:val="0"/>
        </w:rPr>
        <w:t xml:space="preserve">Zároveň sa ustanovuje postup, ak </w:t>
      </w:r>
      <w:r w:rsidR="00FC3279" w:rsidRPr="00B5701D">
        <w:rPr>
          <w:noProof w:val="0"/>
        </w:rPr>
        <w:t>vlastník zmen</w:t>
      </w:r>
      <w:r w:rsidRPr="00B5701D">
        <w:rPr>
          <w:noProof w:val="0"/>
        </w:rPr>
        <w:t>í</w:t>
      </w:r>
      <w:r w:rsidR="00FC3279" w:rsidRPr="00B5701D">
        <w:rPr>
          <w:noProof w:val="0"/>
        </w:rPr>
        <w:t xml:space="preserve"> alebo odvol</w:t>
      </w:r>
      <w:r w:rsidRPr="00B5701D">
        <w:rPr>
          <w:noProof w:val="0"/>
        </w:rPr>
        <w:t>á</w:t>
      </w:r>
      <w:r w:rsidR="00FC3279" w:rsidRPr="00B5701D">
        <w:rPr>
          <w:noProof w:val="0"/>
        </w:rPr>
        <w:t xml:space="preserve"> svoje rozhodnutie </w:t>
      </w:r>
      <w:r w:rsidR="00B46DA4" w:rsidRPr="00B5701D">
        <w:rPr>
          <w:noProof w:val="0"/>
        </w:rPr>
        <w:t xml:space="preserve">počas prebiehajúceho písomného, ako aj elektronického hlasovania. Rozhodovanie vlastníka môžu ovplyvniť nové informácie, rozhovor s ostatnými vlastníkmi, prípadne </w:t>
      </w:r>
      <w:r w:rsidR="00FC3279" w:rsidRPr="00B5701D">
        <w:rPr>
          <w:noProof w:val="0"/>
        </w:rPr>
        <w:t xml:space="preserve">vlastník </w:t>
      </w:r>
      <w:r w:rsidR="00B46DA4" w:rsidRPr="00B5701D">
        <w:rPr>
          <w:noProof w:val="0"/>
        </w:rPr>
        <w:t>mohol zahlasovať chybne. Navrhuje sa ustanoviť</w:t>
      </w:r>
      <w:r w:rsidR="00FC3279" w:rsidRPr="00B5701D">
        <w:rPr>
          <w:noProof w:val="0"/>
        </w:rPr>
        <w:t>, že pri elektronickom hlasovaní je relevantný p</w:t>
      </w:r>
      <w:r w:rsidR="007607E2" w:rsidRPr="00B5701D">
        <w:rPr>
          <w:noProof w:val="0"/>
        </w:rPr>
        <w:t>osledný prejav vôle</w:t>
      </w:r>
      <w:r w:rsidR="00FC3279" w:rsidRPr="00B5701D">
        <w:rPr>
          <w:noProof w:val="0"/>
        </w:rPr>
        <w:t xml:space="preserve"> vlastníka vyjadrený elektronickým hlasom.</w:t>
      </w:r>
      <w:r w:rsidR="00C36992" w:rsidRPr="00B5701D">
        <w:rPr>
          <w:noProof w:val="0"/>
        </w:rPr>
        <w:t xml:space="preserve"> Ak pri písomnom hlasovaní </w:t>
      </w:r>
      <w:r w:rsidR="00C36992" w:rsidRPr="00B5701D">
        <w:rPr>
          <w:noProof w:val="0"/>
        </w:rPr>
        <w:lastRenderedPageBreak/>
        <w:t xml:space="preserve">vlastník súbežne hlasuje na hlasovacej listine a zároveň aj elektronicky, </w:t>
      </w:r>
      <w:r w:rsidRPr="00B5701D">
        <w:rPr>
          <w:noProof w:val="0"/>
        </w:rPr>
        <w:t>navrhuje sa ustanoviť ktoré hlasovanie je relevantné</w:t>
      </w:r>
      <w:r w:rsidR="00C36992" w:rsidRPr="00B5701D">
        <w:rPr>
          <w:noProof w:val="0"/>
        </w:rPr>
        <w:t xml:space="preserve">. </w:t>
      </w:r>
    </w:p>
    <w:p w14:paraId="005B6DE4" w14:textId="4E9376A1" w:rsidR="007607E2" w:rsidRPr="00B5701D" w:rsidRDefault="007607E2" w:rsidP="00126FCB">
      <w:pPr>
        <w:ind w:firstLine="567"/>
        <w:jc w:val="both"/>
        <w:rPr>
          <w:noProof w:val="0"/>
        </w:rPr>
      </w:pPr>
    </w:p>
    <w:p w14:paraId="76069577" w14:textId="212B7F46" w:rsidR="007607E2" w:rsidRPr="00B5701D" w:rsidRDefault="007607E2" w:rsidP="00126FCB">
      <w:pPr>
        <w:jc w:val="both"/>
        <w:rPr>
          <w:b/>
          <w:bCs/>
          <w:noProof w:val="0"/>
          <w:shd w:val="clear" w:color="auto" w:fill="FFFFFF"/>
        </w:rPr>
      </w:pPr>
      <w:r w:rsidRPr="00B5701D">
        <w:rPr>
          <w:b/>
          <w:bCs/>
          <w:noProof w:val="0"/>
          <w:shd w:val="clear" w:color="auto" w:fill="FFFFFF"/>
        </w:rPr>
        <w:t xml:space="preserve">K bodu </w:t>
      </w:r>
      <w:r w:rsidR="00557D96" w:rsidRPr="00B5701D">
        <w:rPr>
          <w:b/>
          <w:bCs/>
          <w:noProof w:val="0"/>
          <w:shd w:val="clear" w:color="auto" w:fill="FFFFFF"/>
        </w:rPr>
        <w:t>6</w:t>
      </w:r>
    </w:p>
    <w:p w14:paraId="3AF25397" w14:textId="0E442F12" w:rsidR="00FE45C4" w:rsidRPr="00B5701D" w:rsidRDefault="00FE45C4" w:rsidP="00126FCB">
      <w:pPr>
        <w:autoSpaceDE w:val="0"/>
        <w:autoSpaceDN w:val="0"/>
        <w:adjustRightInd w:val="0"/>
        <w:ind w:firstLine="567"/>
        <w:jc w:val="both"/>
        <w:rPr>
          <w:noProof w:val="0"/>
        </w:rPr>
      </w:pPr>
      <w:r w:rsidRPr="00B5701D">
        <w:rPr>
          <w:rFonts w:eastAsiaTheme="minorHAnsi"/>
          <w:noProof w:val="0"/>
        </w:rPr>
        <w:t xml:space="preserve">Zákon </w:t>
      </w:r>
      <w:r w:rsidR="004156F1" w:rsidRPr="00B5701D">
        <w:rPr>
          <w:rFonts w:eastAsiaTheme="minorHAnsi"/>
          <w:noProof w:val="0"/>
        </w:rPr>
        <w:t>upresňuje,</w:t>
      </w:r>
      <w:r w:rsidRPr="00B5701D">
        <w:rPr>
          <w:rFonts w:eastAsiaTheme="minorHAnsi"/>
          <w:noProof w:val="0"/>
        </w:rPr>
        <w:t xml:space="preserve"> čo tvorí prílohu zápisnice</w:t>
      </w:r>
      <w:r w:rsidR="004156F1" w:rsidRPr="00B5701D">
        <w:rPr>
          <w:rFonts w:eastAsiaTheme="minorHAnsi"/>
          <w:noProof w:val="0"/>
        </w:rPr>
        <w:t xml:space="preserve"> </w:t>
      </w:r>
      <w:r w:rsidR="0024737B" w:rsidRPr="00B5701D">
        <w:rPr>
          <w:rFonts w:eastAsiaTheme="minorHAnsi"/>
          <w:noProof w:val="0"/>
        </w:rPr>
        <w:t>zo schôdze vlastníkov, ako aj zápisnice z písomného hlasovania</w:t>
      </w:r>
      <w:r w:rsidRPr="00B5701D">
        <w:rPr>
          <w:rFonts w:eastAsiaTheme="minorHAnsi"/>
          <w:noProof w:val="0"/>
        </w:rPr>
        <w:t xml:space="preserve">. </w:t>
      </w:r>
      <w:r w:rsidR="00552A61" w:rsidRPr="00B5701D">
        <w:rPr>
          <w:rFonts w:eastAsiaTheme="minorHAnsi"/>
          <w:noProof w:val="0"/>
        </w:rPr>
        <w:t>Z</w:t>
      </w:r>
      <w:r w:rsidR="00485647" w:rsidRPr="00B5701D">
        <w:rPr>
          <w:rFonts w:eastAsiaTheme="minorHAnsi"/>
          <w:noProof w:val="0"/>
        </w:rPr>
        <w:t xml:space="preserve"> </w:t>
      </w:r>
      <w:r w:rsidR="00552A61" w:rsidRPr="00B5701D">
        <w:rPr>
          <w:rFonts w:eastAsiaTheme="minorHAnsi"/>
          <w:noProof w:val="0"/>
        </w:rPr>
        <w:t>uskutočnenej schôdze</w:t>
      </w:r>
      <w:r w:rsidR="00485647" w:rsidRPr="00B5701D">
        <w:rPr>
          <w:rFonts w:eastAsiaTheme="minorHAnsi"/>
          <w:noProof w:val="0"/>
        </w:rPr>
        <w:t xml:space="preserve"> vlastníkov tvorí prílohu zápisnice originál prezenčnej listiny zo schôdze vlastníkov. </w:t>
      </w:r>
      <w:r w:rsidR="00552A61" w:rsidRPr="00B5701D">
        <w:rPr>
          <w:rFonts w:eastAsiaTheme="minorHAnsi"/>
          <w:noProof w:val="0"/>
        </w:rPr>
        <w:t xml:space="preserve">Pri písomnom hlasovaní je prílohou zápisnice hlasovacia listina a v prípade, že </w:t>
      </w:r>
      <w:r w:rsidRPr="00B5701D">
        <w:rPr>
          <w:rFonts w:eastAsiaTheme="minorHAnsi"/>
          <w:noProof w:val="0"/>
        </w:rPr>
        <w:t>súčas</w:t>
      </w:r>
      <w:r w:rsidR="001C77FA" w:rsidRPr="00B5701D">
        <w:rPr>
          <w:rFonts w:eastAsiaTheme="minorHAnsi"/>
          <w:noProof w:val="0"/>
        </w:rPr>
        <w:t>ť</w:t>
      </w:r>
      <w:r w:rsidRPr="00B5701D">
        <w:rPr>
          <w:rFonts w:eastAsiaTheme="minorHAnsi"/>
          <w:noProof w:val="0"/>
        </w:rPr>
        <w:t xml:space="preserve">ou písomného hlasovania </w:t>
      </w:r>
      <w:r w:rsidR="00552A61" w:rsidRPr="00B5701D">
        <w:rPr>
          <w:rFonts w:eastAsiaTheme="minorHAnsi"/>
          <w:noProof w:val="0"/>
        </w:rPr>
        <w:t xml:space="preserve">bolo </w:t>
      </w:r>
      <w:r w:rsidRPr="00B5701D">
        <w:rPr>
          <w:rFonts w:eastAsiaTheme="minorHAnsi"/>
          <w:noProof w:val="0"/>
        </w:rPr>
        <w:t xml:space="preserve">aj elektronické hlasovanie, prílohou zápisnice je </w:t>
      </w:r>
      <w:r w:rsidR="00552A61" w:rsidRPr="00B5701D">
        <w:rPr>
          <w:rFonts w:eastAsiaTheme="minorHAnsi"/>
          <w:noProof w:val="0"/>
        </w:rPr>
        <w:t xml:space="preserve">tiež </w:t>
      </w:r>
      <w:r w:rsidR="001A177C" w:rsidRPr="00B5701D">
        <w:rPr>
          <w:rFonts w:eastAsiaTheme="minorHAnsi"/>
          <w:noProof w:val="0"/>
        </w:rPr>
        <w:t>menovitý zoznam</w:t>
      </w:r>
      <w:r w:rsidRPr="00B5701D">
        <w:rPr>
          <w:rFonts w:eastAsiaTheme="minorHAnsi"/>
          <w:noProof w:val="0"/>
        </w:rPr>
        <w:t xml:space="preserve"> vlastníkov, ktorí hlasovali </w:t>
      </w:r>
      <w:r w:rsidR="00C64038" w:rsidRPr="00B5701D">
        <w:rPr>
          <w:rFonts w:eastAsiaTheme="minorHAnsi"/>
          <w:noProof w:val="0"/>
        </w:rPr>
        <w:t>elektronicky.</w:t>
      </w:r>
      <w:r w:rsidRPr="00B5701D">
        <w:rPr>
          <w:rFonts w:eastAsiaTheme="minorHAnsi"/>
          <w:noProof w:val="0"/>
        </w:rPr>
        <w:t xml:space="preserve"> </w:t>
      </w:r>
      <w:r w:rsidR="007B36DF" w:rsidRPr="00B5701D">
        <w:rPr>
          <w:rFonts w:eastAsiaTheme="minorHAnsi"/>
          <w:noProof w:val="0"/>
        </w:rPr>
        <w:t>O</w:t>
      </w:r>
      <w:r w:rsidRPr="00B5701D">
        <w:rPr>
          <w:rFonts w:eastAsiaTheme="minorHAnsi"/>
          <w:noProof w:val="0"/>
        </w:rPr>
        <w:t>sobitné uvádzani</w:t>
      </w:r>
      <w:r w:rsidR="001A177C" w:rsidRPr="00B5701D">
        <w:rPr>
          <w:rFonts w:eastAsiaTheme="minorHAnsi"/>
          <w:noProof w:val="0"/>
        </w:rPr>
        <w:t>e</w:t>
      </w:r>
      <w:r w:rsidRPr="00B5701D">
        <w:rPr>
          <w:rFonts w:eastAsiaTheme="minorHAnsi"/>
          <w:noProof w:val="0"/>
        </w:rPr>
        <w:t xml:space="preserve"> vlastníkov, ktorí hlasovali elektronicky</w:t>
      </w:r>
      <w:r w:rsidR="007B36DF" w:rsidRPr="00B5701D">
        <w:rPr>
          <w:rFonts w:eastAsiaTheme="minorHAnsi"/>
          <w:noProof w:val="0"/>
        </w:rPr>
        <w:t xml:space="preserve"> má </w:t>
      </w:r>
      <w:r w:rsidR="001A177C" w:rsidRPr="00B5701D">
        <w:rPr>
          <w:rFonts w:eastAsiaTheme="minorHAnsi"/>
          <w:noProof w:val="0"/>
        </w:rPr>
        <w:t>význam</w:t>
      </w:r>
      <w:r w:rsidR="007B36DF" w:rsidRPr="00B5701D">
        <w:rPr>
          <w:rFonts w:eastAsiaTheme="minorHAnsi"/>
          <w:noProof w:val="0"/>
        </w:rPr>
        <w:t xml:space="preserve"> z hľadiska overenia a </w:t>
      </w:r>
      <w:r w:rsidRPr="00B5701D">
        <w:rPr>
          <w:rFonts w:eastAsiaTheme="minorHAnsi"/>
          <w:noProof w:val="0"/>
        </w:rPr>
        <w:t xml:space="preserve">kontroly priebehu hlasovania zo strany </w:t>
      </w:r>
      <w:r w:rsidR="007B36DF" w:rsidRPr="00B5701D">
        <w:rPr>
          <w:rFonts w:eastAsiaTheme="minorHAnsi"/>
          <w:noProof w:val="0"/>
        </w:rPr>
        <w:t xml:space="preserve">ostatných </w:t>
      </w:r>
      <w:r w:rsidRPr="00B5701D">
        <w:rPr>
          <w:rFonts w:eastAsiaTheme="minorHAnsi"/>
          <w:noProof w:val="0"/>
        </w:rPr>
        <w:t xml:space="preserve">vlastníkov </w:t>
      </w:r>
      <w:r w:rsidRPr="00B5701D">
        <w:rPr>
          <w:noProof w:val="0"/>
          <w:shd w:val="clear" w:color="auto" w:fill="FFFFFF"/>
        </w:rPr>
        <w:t>bytov alebo nebytových priestorov v dome</w:t>
      </w:r>
      <w:r w:rsidRPr="00B5701D">
        <w:rPr>
          <w:rFonts w:eastAsiaTheme="minorHAnsi"/>
          <w:noProof w:val="0"/>
        </w:rPr>
        <w:t>, ale aj z dôvodu prípadného uplatnenia práva prehlasovaného vlastníka na súde.</w:t>
      </w:r>
    </w:p>
    <w:p w14:paraId="6416D118" w14:textId="4456F1E0" w:rsidR="00FE45C4" w:rsidRPr="00B5701D" w:rsidRDefault="00FE45C4" w:rsidP="00126FCB">
      <w:pPr>
        <w:autoSpaceDE w:val="0"/>
        <w:autoSpaceDN w:val="0"/>
        <w:adjustRightInd w:val="0"/>
        <w:ind w:firstLine="567"/>
        <w:jc w:val="both"/>
        <w:rPr>
          <w:rFonts w:eastAsiaTheme="minorHAnsi"/>
          <w:noProof w:val="0"/>
        </w:rPr>
      </w:pPr>
    </w:p>
    <w:p w14:paraId="5689ED33" w14:textId="7E08D18E" w:rsidR="00ED4861" w:rsidRPr="00B5701D" w:rsidRDefault="00ED4861" w:rsidP="00126FCB">
      <w:pPr>
        <w:autoSpaceDE w:val="0"/>
        <w:autoSpaceDN w:val="0"/>
        <w:adjustRightInd w:val="0"/>
        <w:ind w:firstLine="567"/>
        <w:jc w:val="both"/>
        <w:rPr>
          <w:rFonts w:eastAsiaTheme="minorHAnsi"/>
          <w:noProof w:val="0"/>
        </w:rPr>
      </w:pPr>
      <w:r w:rsidRPr="00B5701D">
        <w:rPr>
          <w:rFonts w:eastAsiaTheme="minorHAnsi"/>
          <w:noProof w:val="0"/>
        </w:rPr>
        <w:t>Prílohu zápisnice</w:t>
      </w:r>
      <w:r w:rsidR="00485647" w:rsidRPr="00B5701D">
        <w:rPr>
          <w:rFonts w:eastAsiaTheme="minorHAnsi"/>
          <w:noProof w:val="0"/>
        </w:rPr>
        <w:t xml:space="preserve"> tak zo schôdze vlastníkov, ako aj z písomného hlasovania</w:t>
      </w:r>
      <w:r w:rsidRPr="00B5701D">
        <w:rPr>
          <w:rFonts w:eastAsiaTheme="minorHAnsi"/>
          <w:noProof w:val="0"/>
        </w:rPr>
        <w:t xml:space="preserve"> tvoria </w:t>
      </w:r>
      <w:r w:rsidR="00485647" w:rsidRPr="00B5701D">
        <w:rPr>
          <w:rFonts w:eastAsiaTheme="minorHAnsi"/>
          <w:noProof w:val="0"/>
        </w:rPr>
        <w:t>tiež</w:t>
      </w:r>
      <w:r w:rsidRPr="00B5701D">
        <w:rPr>
          <w:rFonts w:eastAsiaTheme="minorHAnsi"/>
          <w:noProof w:val="0"/>
        </w:rPr>
        <w:t xml:space="preserve"> </w:t>
      </w:r>
      <w:r w:rsidR="005A09DD" w:rsidRPr="00B5701D">
        <w:rPr>
          <w:rFonts w:eastAsiaTheme="minorHAnsi"/>
          <w:noProof w:val="0"/>
        </w:rPr>
        <w:t xml:space="preserve">plnomocenstvá, ak za vlastníka konal splnomocnenec, prípadne </w:t>
      </w:r>
      <w:r w:rsidRPr="00B5701D">
        <w:rPr>
          <w:rFonts w:eastAsiaTheme="minorHAnsi"/>
          <w:noProof w:val="0"/>
        </w:rPr>
        <w:t>meno, priezvisko a odôvodnené vyjadrenie overovateľa, kto</w:t>
      </w:r>
      <w:r w:rsidR="005A09DD" w:rsidRPr="00B5701D">
        <w:rPr>
          <w:rFonts w:eastAsiaTheme="minorHAnsi"/>
          <w:noProof w:val="0"/>
        </w:rPr>
        <w:t>rý odmietol podpísať zápisnicu.</w:t>
      </w:r>
      <w:r w:rsidR="009E5E3E" w:rsidRPr="00B5701D">
        <w:rPr>
          <w:rFonts w:eastAsiaTheme="minorHAnsi"/>
          <w:noProof w:val="0"/>
        </w:rPr>
        <w:t xml:space="preserve"> Výsledok hlasovania a zápisnica je zverejňovaná spôsobom v dome obvyklým, pričom prílohy zápisnice sú vlastníkom bytov a nebytových priestorov v dome prístupné k nahliadnutiu.</w:t>
      </w:r>
    </w:p>
    <w:p w14:paraId="027B2D87" w14:textId="4ECDA41F" w:rsidR="00ED4861" w:rsidRPr="00B5701D" w:rsidRDefault="00ED4861" w:rsidP="00126FCB">
      <w:pPr>
        <w:autoSpaceDE w:val="0"/>
        <w:autoSpaceDN w:val="0"/>
        <w:adjustRightInd w:val="0"/>
        <w:ind w:firstLine="567"/>
        <w:jc w:val="both"/>
        <w:rPr>
          <w:rFonts w:eastAsiaTheme="minorHAnsi"/>
          <w:noProof w:val="0"/>
        </w:rPr>
      </w:pPr>
    </w:p>
    <w:p w14:paraId="593358BF" w14:textId="39C0F85C" w:rsidR="00557D96" w:rsidRPr="00B5701D" w:rsidRDefault="00557D96" w:rsidP="00126FCB">
      <w:pPr>
        <w:jc w:val="both"/>
        <w:rPr>
          <w:b/>
          <w:bCs/>
          <w:noProof w:val="0"/>
          <w:shd w:val="clear" w:color="auto" w:fill="FFFFFF"/>
        </w:rPr>
      </w:pPr>
      <w:r w:rsidRPr="00B5701D">
        <w:rPr>
          <w:b/>
          <w:bCs/>
          <w:noProof w:val="0"/>
          <w:shd w:val="clear" w:color="auto" w:fill="FFFFFF"/>
        </w:rPr>
        <w:t>K bod</w:t>
      </w:r>
      <w:r w:rsidR="00586440" w:rsidRPr="00B5701D">
        <w:rPr>
          <w:b/>
          <w:bCs/>
          <w:noProof w:val="0"/>
          <w:shd w:val="clear" w:color="auto" w:fill="FFFFFF"/>
        </w:rPr>
        <w:t>om</w:t>
      </w:r>
      <w:r w:rsidRPr="00B5701D">
        <w:rPr>
          <w:b/>
          <w:bCs/>
          <w:noProof w:val="0"/>
          <w:shd w:val="clear" w:color="auto" w:fill="FFFFFF"/>
        </w:rPr>
        <w:t xml:space="preserve"> 7 a 8</w:t>
      </w:r>
    </w:p>
    <w:p w14:paraId="24631DBA" w14:textId="5B88B52B" w:rsidR="00557D96" w:rsidRPr="00B5701D" w:rsidRDefault="00557D96" w:rsidP="00126FCB">
      <w:pPr>
        <w:shd w:val="clear" w:color="auto" w:fill="FFFFFF"/>
        <w:ind w:firstLine="567"/>
        <w:jc w:val="both"/>
        <w:rPr>
          <w:noProof w:val="0"/>
          <w:lang w:eastAsia="sk-SK"/>
        </w:rPr>
      </w:pPr>
      <w:r w:rsidRPr="00B5701D">
        <w:rPr>
          <w:noProof w:val="0"/>
          <w:lang w:eastAsia="sk-SK"/>
        </w:rPr>
        <w:t>Navrhovanou právnou úpravou sa precizujú taxatívne vymedzené prípady, pri ktorých sa vyžaduje súhlas nadpolovičnej väčšiny hlasov všetkých vlastníkov bytov a nebytových priestorov v dome. Stavebná úprava predstavuje významný zásah do domu, preto je potrebné ustanoviť povinnosť rozhodovania vlastníkov bytov a nebytových priestorov v dome, ak stavebné práce budú zasahovať do spoločných častí domu, spoločných zariadení domu, do príslušenstva alebo priľahlého pozemku.</w:t>
      </w:r>
    </w:p>
    <w:p w14:paraId="097834DA" w14:textId="77777777" w:rsidR="00557D96" w:rsidRPr="00B5701D" w:rsidRDefault="00557D96" w:rsidP="00126FCB">
      <w:pPr>
        <w:shd w:val="clear" w:color="auto" w:fill="FFFFFF"/>
        <w:ind w:firstLine="567"/>
        <w:jc w:val="both"/>
        <w:rPr>
          <w:noProof w:val="0"/>
          <w:highlight w:val="cyan"/>
        </w:rPr>
      </w:pPr>
    </w:p>
    <w:p w14:paraId="63903F39" w14:textId="610EB7A4" w:rsidR="00557D96" w:rsidRPr="00B5701D" w:rsidRDefault="00557D96" w:rsidP="00126FCB">
      <w:pPr>
        <w:shd w:val="clear" w:color="auto" w:fill="FFFFFF"/>
        <w:ind w:firstLine="567"/>
        <w:jc w:val="both"/>
        <w:rPr>
          <w:noProof w:val="0"/>
        </w:rPr>
      </w:pPr>
      <w:r w:rsidRPr="00B5701D">
        <w:rPr>
          <w:noProof w:val="0"/>
        </w:rPr>
        <w:t>Podľa §</w:t>
      </w:r>
      <w:r w:rsidR="00497426" w:rsidRPr="00B5701D">
        <w:rPr>
          <w:noProof w:val="0"/>
        </w:rPr>
        <w:t xml:space="preserve"> 139b ods. 5 písm. c) zákona č. </w:t>
      </w:r>
      <w:r w:rsidRPr="00B5701D">
        <w:rPr>
          <w:noProof w:val="0"/>
        </w:rPr>
        <w:t>50/1976</w:t>
      </w:r>
      <w:r w:rsidR="00497426" w:rsidRPr="00B5701D">
        <w:rPr>
          <w:noProof w:val="0"/>
        </w:rPr>
        <w:t> </w:t>
      </w:r>
      <w:r w:rsidRPr="00B5701D">
        <w:rPr>
          <w:noProof w:val="0"/>
        </w:rPr>
        <w:t>Zb. o územnom plánovaní a stavebnom poriadku (stavebný zákon) v znení neskorších predpisov stavebná úprava predstavuje takú zmenu existujúcej (dokončenej) stavby, pri ktorej sa zachováva vonkajšie pôdorysné aj výškové ohraničenie stavby. Takouto stavebnou úpravou môže byť stavebná úprava bytu alebo nebytového priestoru (rekonštrukcia), resp. inštalácia technického zariadenia, ktorá vyžaduje zásah do akýchkoľvek spoločných častí alebo zariadení domu, napríklad do vodorovnej alebo zvislej nosnej konštrukcie, spoločných rozvodov a prípojok.</w:t>
      </w:r>
    </w:p>
    <w:p w14:paraId="2FD6581B" w14:textId="77777777" w:rsidR="00557D96" w:rsidRPr="00B5701D" w:rsidRDefault="00557D96" w:rsidP="00126FCB">
      <w:pPr>
        <w:shd w:val="clear" w:color="auto" w:fill="FFFFFF"/>
        <w:ind w:firstLine="567"/>
        <w:jc w:val="both"/>
        <w:rPr>
          <w:noProof w:val="0"/>
        </w:rPr>
      </w:pPr>
    </w:p>
    <w:p w14:paraId="4CFEDAF3" w14:textId="77777777" w:rsidR="00557D96" w:rsidRPr="00B5701D" w:rsidRDefault="00557D96" w:rsidP="00126FCB">
      <w:pPr>
        <w:shd w:val="clear" w:color="auto" w:fill="FFFFFF"/>
        <w:ind w:firstLine="567"/>
        <w:jc w:val="both"/>
        <w:rPr>
          <w:noProof w:val="0"/>
        </w:rPr>
      </w:pPr>
      <w:r w:rsidRPr="00B5701D">
        <w:rPr>
          <w:noProof w:val="0"/>
        </w:rPr>
        <w:t xml:space="preserve">Ak pri realizácii stavebných prác dochádza k zásahu do spoločných častí domu, spoločných zariadení domu, príslušenstva alebo priľahlého pozemku, mali by byť o tom informovaní všetci spoluvlastníci. Všetci vlastníci bytov a nebytových priestorov v dome, ako podieloví spoluvlastníci, majú mať možnosť vyjadriť sa v danej veci a tým ovplyvniť konečné rozhodnutie. </w:t>
      </w:r>
    </w:p>
    <w:p w14:paraId="68227FA1" w14:textId="77777777" w:rsidR="00557D96" w:rsidRPr="00B5701D" w:rsidRDefault="00557D96" w:rsidP="00126FCB">
      <w:pPr>
        <w:shd w:val="clear" w:color="auto" w:fill="FFFFFF"/>
        <w:ind w:firstLine="567"/>
        <w:jc w:val="both"/>
        <w:rPr>
          <w:noProof w:val="0"/>
        </w:rPr>
      </w:pPr>
    </w:p>
    <w:p w14:paraId="0E873E26" w14:textId="69092EC1" w:rsidR="00557D96" w:rsidRPr="00B5701D" w:rsidRDefault="00557D96" w:rsidP="00126FCB">
      <w:pPr>
        <w:shd w:val="clear" w:color="auto" w:fill="FFFFFF"/>
        <w:ind w:firstLine="567"/>
        <w:jc w:val="both"/>
        <w:rPr>
          <w:noProof w:val="0"/>
        </w:rPr>
      </w:pPr>
      <w:r w:rsidRPr="00B5701D">
        <w:rPr>
          <w:noProof w:val="0"/>
        </w:rPr>
        <w:t>Pojem stavebná úprava vychádza zo stavebnej legislatívy, preto je zároveň použitý odkaz na poznámku pod čiarou, ktorý odkazuje na konkrétne ustanove</w:t>
      </w:r>
      <w:r w:rsidR="00A54F00" w:rsidRPr="00B5701D">
        <w:rPr>
          <w:noProof w:val="0"/>
        </w:rPr>
        <w:t>nie stavebného zákona (zákon č. </w:t>
      </w:r>
      <w:r w:rsidRPr="00B5701D">
        <w:rPr>
          <w:noProof w:val="0"/>
        </w:rPr>
        <w:t>50/1976</w:t>
      </w:r>
      <w:r w:rsidR="00A54F00" w:rsidRPr="00B5701D">
        <w:rPr>
          <w:noProof w:val="0"/>
        </w:rPr>
        <w:t> </w:t>
      </w:r>
      <w:r w:rsidRPr="00B5701D">
        <w:rPr>
          <w:noProof w:val="0"/>
        </w:rPr>
        <w:t>Zb.).</w:t>
      </w:r>
    </w:p>
    <w:p w14:paraId="7567F88A" w14:textId="77777777" w:rsidR="00557D96" w:rsidRPr="00B5701D" w:rsidRDefault="00557D96" w:rsidP="00126FCB">
      <w:pPr>
        <w:shd w:val="clear" w:color="auto" w:fill="FFFFFF"/>
        <w:ind w:firstLine="567"/>
        <w:jc w:val="both"/>
        <w:rPr>
          <w:noProof w:val="0"/>
        </w:rPr>
      </w:pPr>
    </w:p>
    <w:p w14:paraId="30B6C3F0" w14:textId="2A4972FF" w:rsidR="00557D96" w:rsidRPr="00B5701D" w:rsidRDefault="00557D96" w:rsidP="00126FCB">
      <w:pPr>
        <w:jc w:val="both"/>
        <w:rPr>
          <w:b/>
          <w:bCs/>
          <w:noProof w:val="0"/>
          <w:shd w:val="clear" w:color="auto" w:fill="FFFFFF"/>
        </w:rPr>
      </w:pPr>
      <w:r w:rsidRPr="00B5701D">
        <w:rPr>
          <w:b/>
          <w:bCs/>
          <w:noProof w:val="0"/>
          <w:shd w:val="clear" w:color="auto" w:fill="FFFFFF"/>
        </w:rPr>
        <w:t>K bod</w:t>
      </w:r>
      <w:r w:rsidR="00586440" w:rsidRPr="00B5701D">
        <w:rPr>
          <w:b/>
          <w:bCs/>
          <w:noProof w:val="0"/>
          <w:shd w:val="clear" w:color="auto" w:fill="FFFFFF"/>
        </w:rPr>
        <w:t>om</w:t>
      </w:r>
      <w:r w:rsidRPr="00B5701D">
        <w:rPr>
          <w:b/>
          <w:bCs/>
          <w:noProof w:val="0"/>
          <w:shd w:val="clear" w:color="auto" w:fill="FFFFFF"/>
        </w:rPr>
        <w:t xml:space="preserve"> 9 a 11</w:t>
      </w:r>
    </w:p>
    <w:p w14:paraId="6E87A720" w14:textId="0ACDE9C9" w:rsidR="00557D96" w:rsidRPr="00B5701D" w:rsidRDefault="00557D96" w:rsidP="00126FCB">
      <w:pPr>
        <w:shd w:val="clear" w:color="auto" w:fill="FFFFFF"/>
        <w:ind w:firstLine="567"/>
        <w:jc w:val="both"/>
        <w:rPr>
          <w:noProof w:val="0"/>
        </w:rPr>
      </w:pPr>
      <w:r w:rsidRPr="00B5701D">
        <w:rPr>
          <w:noProof w:val="0"/>
        </w:rPr>
        <w:t>Vznik nových spoločných častí domu, nových spoločných zariadení domu alebo nového príslušenstva v súčasnosti upravuje § 19 ods. 8 zákona o vlastníctve bytov.</w:t>
      </w:r>
    </w:p>
    <w:p w14:paraId="652367C4" w14:textId="77777777" w:rsidR="00557D96" w:rsidRPr="00B5701D" w:rsidRDefault="00557D96" w:rsidP="00126FCB">
      <w:pPr>
        <w:shd w:val="clear" w:color="auto" w:fill="FFFFFF"/>
        <w:ind w:firstLine="567"/>
        <w:jc w:val="both"/>
        <w:rPr>
          <w:noProof w:val="0"/>
        </w:rPr>
      </w:pPr>
    </w:p>
    <w:p w14:paraId="1A50AED6" w14:textId="77777777" w:rsidR="00557D96" w:rsidRPr="00B5701D" w:rsidRDefault="00557D96" w:rsidP="00126FCB">
      <w:pPr>
        <w:shd w:val="clear" w:color="auto" w:fill="FFFFFF"/>
        <w:ind w:firstLine="567"/>
        <w:jc w:val="both"/>
        <w:rPr>
          <w:noProof w:val="0"/>
        </w:rPr>
      </w:pPr>
      <w:r w:rsidRPr="00B5701D">
        <w:rPr>
          <w:noProof w:val="0"/>
        </w:rPr>
        <w:lastRenderedPageBreak/>
        <w:t xml:space="preserve">Navrhuje sa precizovať súčasnú právnu úpravu tak, aby sa pre vznik nových spoločných častí domu, nových spoločných zariadení domu alebo nového príslušenstva vyžadoval súhlas dvojtretinovej väčšiny všetkých vlastníkov bytov a nebytových priestorov v dome. </w:t>
      </w:r>
    </w:p>
    <w:p w14:paraId="244FF90C" w14:textId="77777777" w:rsidR="00557D96" w:rsidRPr="00B5701D" w:rsidRDefault="00557D96" w:rsidP="00126FCB">
      <w:pPr>
        <w:shd w:val="clear" w:color="auto" w:fill="FFFFFF"/>
        <w:ind w:firstLine="567"/>
        <w:jc w:val="both"/>
        <w:rPr>
          <w:noProof w:val="0"/>
        </w:rPr>
      </w:pPr>
    </w:p>
    <w:p w14:paraId="2B1208C5" w14:textId="79459D05" w:rsidR="00557D96" w:rsidRPr="00B5701D" w:rsidRDefault="00557D96" w:rsidP="00126FCB">
      <w:pPr>
        <w:shd w:val="clear" w:color="auto" w:fill="FFFFFF"/>
        <w:ind w:firstLine="567"/>
        <w:jc w:val="both"/>
        <w:rPr>
          <w:noProof w:val="0"/>
        </w:rPr>
      </w:pPr>
      <w:r w:rsidRPr="00B5701D">
        <w:rPr>
          <w:noProof w:val="0"/>
        </w:rPr>
        <w:t>Pôjde napríklad o takú stavebnú úpravu, ktorou vznikne nová spoločná časť domu (balkón, lodžia). Musí ísť pritom o splnenie požiadavky, že ide o stavebnú úpravu v súlade s</w:t>
      </w:r>
      <w:r w:rsidR="003347E9" w:rsidRPr="00B5701D">
        <w:rPr>
          <w:noProof w:val="0"/>
        </w:rPr>
        <w:t> </w:t>
      </w:r>
      <w:r w:rsidRPr="00B5701D">
        <w:rPr>
          <w:noProof w:val="0"/>
        </w:rPr>
        <w:t>§</w:t>
      </w:r>
      <w:r w:rsidR="003347E9" w:rsidRPr="00B5701D">
        <w:rPr>
          <w:noProof w:val="0"/>
        </w:rPr>
        <w:t> </w:t>
      </w:r>
      <w:r w:rsidRPr="00B5701D">
        <w:rPr>
          <w:noProof w:val="0"/>
        </w:rPr>
        <w:t>139b ods. 5 písm. c) zákona č. 50/1976 Zb. Stavebná úprava predstavuje takú zmenu existujúcej (dokončenej) stavby, ktorou sa stavba pôdorysne nerozširuje.</w:t>
      </w:r>
    </w:p>
    <w:p w14:paraId="6DE72503" w14:textId="77777777" w:rsidR="00557D96" w:rsidRPr="00B5701D" w:rsidRDefault="00557D96" w:rsidP="00126FCB">
      <w:pPr>
        <w:shd w:val="clear" w:color="auto" w:fill="FFFFFF"/>
        <w:ind w:firstLine="567"/>
        <w:jc w:val="both"/>
        <w:rPr>
          <w:noProof w:val="0"/>
          <w:highlight w:val="cyan"/>
        </w:rPr>
      </w:pPr>
    </w:p>
    <w:p w14:paraId="5783CDD0" w14:textId="58BBD66E" w:rsidR="00557D96" w:rsidRPr="00B5701D" w:rsidRDefault="00557D96" w:rsidP="00126FCB">
      <w:pPr>
        <w:jc w:val="both"/>
        <w:rPr>
          <w:b/>
          <w:bCs/>
          <w:noProof w:val="0"/>
          <w:shd w:val="clear" w:color="auto" w:fill="FFFFFF"/>
        </w:rPr>
      </w:pPr>
      <w:r w:rsidRPr="00B5701D">
        <w:rPr>
          <w:b/>
          <w:bCs/>
          <w:noProof w:val="0"/>
          <w:shd w:val="clear" w:color="auto" w:fill="FFFFFF"/>
        </w:rPr>
        <w:t>K bodu 10</w:t>
      </w:r>
    </w:p>
    <w:p w14:paraId="767B89CA" w14:textId="11BC67FD" w:rsidR="00557D96" w:rsidRPr="00B5701D" w:rsidRDefault="00557D96" w:rsidP="00126FCB">
      <w:pPr>
        <w:shd w:val="clear" w:color="auto" w:fill="FFFFFF"/>
        <w:ind w:firstLine="567"/>
        <w:jc w:val="both"/>
        <w:rPr>
          <w:noProof w:val="0"/>
        </w:rPr>
      </w:pPr>
      <w:r w:rsidRPr="00B5701D">
        <w:rPr>
          <w:noProof w:val="0"/>
        </w:rPr>
        <w:t xml:space="preserve">Navrhovanou právnou úpravou sa odstraňuje nepresnosť v pojmovom označení (pôvodne </w:t>
      </w:r>
      <w:r w:rsidR="003347E9" w:rsidRPr="00B5701D">
        <w:rPr>
          <w:noProof w:val="0"/>
        </w:rPr>
        <w:t>„</w:t>
      </w:r>
      <w:r w:rsidRPr="00B5701D">
        <w:rPr>
          <w:noProof w:val="0"/>
        </w:rPr>
        <w:t>výstavba</w:t>
      </w:r>
      <w:r w:rsidR="003347E9" w:rsidRPr="00B5701D">
        <w:rPr>
          <w:noProof w:val="0"/>
        </w:rPr>
        <w:t>“</w:t>
      </w:r>
      <w:r w:rsidRPr="00B5701D">
        <w:rPr>
          <w:noProof w:val="0"/>
        </w:rPr>
        <w:t>), ktorým môže v dome vzniknúť výlučne nová spoločná časť domu, výlučne nové zariadenie domu alebo výlučne nové príslušenstvo, pričom dochádza k pôdorysnému rozšíreniu. V tomto prípade ide o prístavbu, preto je potrebné uviesť správny pojem, na ktorý odkazuje aj poznámka pod čiarou.</w:t>
      </w:r>
    </w:p>
    <w:p w14:paraId="421E210A" w14:textId="18E64611" w:rsidR="00557D96" w:rsidRPr="00B5701D" w:rsidRDefault="00557D96" w:rsidP="00D42E0C">
      <w:pPr>
        <w:autoSpaceDE w:val="0"/>
        <w:autoSpaceDN w:val="0"/>
        <w:adjustRightInd w:val="0"/>
        <w:jc w:val="both"/>
        <w:rPr>
          <w:rFonts w:eastAsiaTheme="minorHAnsi"/>
          <w:noProof w:val="0"/>
        </w:rPr>
      </w:pPr>
    </w:p>
    <w:p w14:paraId="65ADD78E" w14:textId="77777777" w:rsidR="00557D96" w:rsidRPr="00B5701D" w:rsidRDefault="00557D96" w:rsidP="00D42E0C">
      <w:pPr>
        <w:autoSpaceDE w:val="0"/>
        <w:autoSpaceDN w:val="0"/>
        <w:adjustRightInd w:val="0"/>
        <w:jc w:val="both"/>
        <w:rPr>
          <w:rFonts w:eastAsiaTheme="minorHAnsi"/>
          <w:noProof w:val="0"/>
        </w:rPr>
      </w:pPr>
    </w:p>
    <w:p w14:paraId="561A6C40" w14:textId="77777777" w:rsidR="00C37D66" w:rsidRPr="00B5701D" w:rsidRDefault="00C37D66" w:rsidP="00C37D66">
      <w:pPr>
        <w:jc w:val="both"/>
        <w:rPr>
          <w:b/>
          <w:noProof w:val="0"/>
        </w:rPr>
      </w:pPr>
      <w:r w:rsidRPr="00B5701D">
        <w:rPr>
          <w:b/>
          <w:noProof w:val="0"/>
        </w:rPr>
        <w:t>K čl. II</w:t>
      </w:r>
    </w:p>
    <w:p w14:paraId="60E497FF" w14:textId="6E9EB878" w:rsidR="00C37D66" w:rsidRPr="00B5701D" w:rsidRDefault="00C37D66" w:rsidP="00126FCB">
      <w:pPr>
        <w:ind w:firstLine="567"/>
        <w:jc w:val="both"/>
        <w:rPr>
          <w:noProof w:val="0"/>
          <w:shd w:val="clear" w:color="auto" w:fill="FFFFFF"/>
        </w:rPr>
      </w:pPr>
      <w:r w:rsidRPr="00B5701D">
        <w:rPr>
          <w:noProof w:val="0"/>
          <w:shd w:val="clear" w:color="auto" w:fill="FFFFFF"/>
        </w:rPr>
        <w:t xml:space="preserve">Navrhuje </w:t>
      </w:r>
      <w:r w:rsidR="00B91CE5" w:rsidRPr="00B5701D">
        <w:rPr>
          <w:noProof w:val="0"/>
          <w:shd w:val="clear" w:color="auto" w:fill="FFFFFF"/>
        </w:rPr>
        <w:t xml:space="preserve">sa </w:t>
      </w:r>
      <w:r w:rsidRPr="00B5701D">
        <w:rPr>
          <w:noProof w:val="0"/>
          <w:shd w:val="clear" w:color="auto" w:fill="FFFFFF"/>
        </w:rPr>
        <w:t xml:space="preserve">účinnosť zákona na 1. </w:t>
      </w:r>
      <w:r w:rsidR="00B91CE5" w:rsidRPr="00B5701D">
        <w:rPr>
          <w:noProof w:val="0"/>
          <w:shd w:val="clear" w:color="auto" w:fill="FFFFFF"/>
        </w:rPr>
        <w:t>januára</w:t>
      </w:r>
      <w:r w:rsidRPr="00B5701D">
        <w:rPr>
          <w:noProof w:val="0"/>
          <w:shd w:val="clear" w:color="auto" w:fill="FFFFFF"/>
        </w:rPr>
        <w:t xml:space="preserve"> 202</w:t>
      </w:r>
      <w:r w:rsidR="00B91CE5" w:rsidRPr="00B5701D">
        <w:rPr>
          <w:noProof w:val="0"/>
          <w:shd w:val="clear" w:color="auto" w:fill="FFFFFF"/>
        </w:rPr>
        <w:t>5</w:t>
      </w:r>
      <w:r w:rsidR="00610B5F" w:rsidRPr="00B5701D">
        <w:rPr>
          <w:noProof w:val="0"/>
          <w:shd w:val="clear" w:color="auto" w:fill="FFFFFF"/>
        </w:rPr>
        <w:t xml:space="preserve">, pretože </w:t>
      </w:r>
      <w:proofErr w:type="spellStart"/>
      <w:r w:rsidR="00610B5F" w:rsidRPr="00B5701D">
        <w:rPr>
          <w:noProof w:val="0"/>
          <w:shd w:val="clear" w:color="auto" w:fill="FFFFFF"/>
        </w:rPr>
        <w:t>pandemické</w:t>
      </w:r>
      <w:proofErr w:type="spellEnd"/>
      <w:r w:rsidR="00610B5F" w:rsidRPr="00B5701D">
        <w:rPr>
          <w:noProof w:val="0"/>
          <w:shd w:val="clear" w:color="auto" w:fill="FFFFFF"/>
        </w:rPr>
        <w:t xml:space="preserve"> predpisy, ktoré upravovali elektronické hlasovanie vlastníkov bytov a nebytových priestorov v dome definitívne stratia účinnosť 31. decembra 2024</w:t>
      </w:r>
      <w:r w:rsidRPr="00B5701D">
        <w:rPr>
          <w:noProof w:val="0"/>
          <w:shd w:val="clear" w:color="auto" w:fill="FFFFFF"/>
        </w:rPr>
        <w:t>.</w:t>
      </w:r>
    </w:p>
    <w:p w14:paraId="5A17BCDE" w14:textId="5BB5726E" w:rsidR="00126FCB" w:rsidRPr="00B5701D" w:rsidRDefault="00126FCB" w:rsidP="00C37D66">
      <w:pPr>
        <w:jc w:val="both"/>
        <w:rPr>
          <w:noProof w:val="0"/>
          <w:shd w:val="clear" w:color="auto" w:fill="FFFFFF"/>
        </w:rPr>
      </w:pPr>
    </w:p>
    <w:p w14:paraId="544E4A6E" w14:textId="77777777" w:rsidR="00126FCB" w:rsidRPr="00B5701D" w:rsidRDefault="00126FCB" w:rsidP="00126FCB">
      <w:pPr>
        <w:rPr>
          <w:noProof w:val="0"/>
        </w:rPr>
      </w:pPr>
    </w:p>
    <w:p w14:paraId="5A8A2D89" w14:textId="6F2DC169" w:rsidR="00126FCB" w:rsidRPr="00B5701D" w:rsidRDefault="00126FCB" w:rsidP="00126FCB">
      <w:pPr>
        <w:rPr>
          <w:noProof w:val="0"/>
        </w:rPr>
      </w:pPr>
      <w:r w:rsidRPr="00B5701D">
        <w:rPr>
          <w:noProof w:val="0"/>
        </w:rPr>
        <w:t>V Bratislave dňa 2</w:t>
      </w:r>
      <w:r w:rsidR="00FA2F50" w:rsidRPr="00B5701D">
        <w:rPr>
          <w:noProof w:val="0"/>
        </w:rPr>
        <w:t>1</w:t>
      </w:r>
      <w:r w:rsidRPr="00B5701D">
        <w:rPr>
          <w:noProof w:val="0"/>
        </w:rPr>
        <w:t xml:space="preserve">. </w:t>
      </w:r>
      <w:r w:rsidR="00FA2F50" w:rsidRPr="00B5701D">
        <w:rPr>
          <w:noProof w:val="0"/>
        </w:rPr>
        <w:t>augusta</w:t>
      </w:r>
      <w:r w:rsidRPr="00B5701D">
        <w:rPr>
          <w:noProof w:val="0"/>
        </w:rPr>
        <w:t xml:space="preserve"> 2024</w:t>
      </w:r>
    </w:p>
    <w:p w14:paraId="0201B6DE" w14:textId="77777777" w:rsidR="00126FCB" w:rsidRPr="00B5701D" w:rsidRDefault="00126FCB" w:rsidP="00126FCB">
      <w:pPr>
        <w:rPr>
          <w:noProof w:val="0"/>
        </w:rPr>
      </w:pPr>
    </w:p>
    <w:p w14:paraId="16D10AD0" w14:textId="77777777" w:rsidR="00126FCB" w:rsidRPr="00B5701D" w:rsidRDefault="00126FCB" w:rsidP="00126FCB">
      <w:pPr>
        <w:jc w:val="center"/>
        <w:rPr>
          <w:noProof w:val="0"/>
        </w:rPr>
      </w:pPr>
    </w:p>
    <w:p w14:paraId="6C988ED3" w14:textId="77777777" w:rsidR="00126FCB" w:rsidRPr="00B5701D" w:rsidRDefault="00126FCB" w:rsidP="00126FCB">
      <w:pPr>
        <w:jc w:val="center"/>
        <w:rPr>
          <w:noProof w:val="0"/>
        </w:rPr>
      </w:pPr>
    </w:p>
    <w:p w14:paraId="33AC2D83" w14:textId="77777777" w:rsidR="00126FCB" w:rsidRPr="00B5701D" w:rsidRDefault="00126FCB" w:rsidP="00126FCB">
      <w:pPr>
        <w:jc w:val="center"/>
        <w:rPr>
          <w:noProof w:val="0"/>
        </w:rPr>
      </w:pPr>
    </w:p>
    <w:p w14:paraId="6F5AD3FA" w14:textId="77777777" w:rsidR="00126FCB" w:rsidRPr="00B5701D" w:rsidRDefault="00126FCB" w:rsidP="00126FCB">
      <w:pPr>
        <w:jc w:val="center"/>
        <w:rPr>
          <w:noProof w:val="0"/>
        </w:rPr>
      </w:pPr>
    </w:p>
    <w:p w14:paraId="0A83126A" w14:textId="77777777" w:rsidR="00126FCB" w:rsidRPr="00B5701D" w:rsidRDefault="00126FCB" w:rsidP="00126FCB">
      <w:pPr>
        <w:jc w:val="center"/>
        <w:rPr>
          <w:noProof w:val="0"/>
        </w:rPr>
      </w:pPr>
    </w:p>
    <w:p w14:paraId="616611E5" w14:textId="77777777" w:rsidR="00126FCB" w:rsidRPr="00B5701D" w:rsidRDefault="00126FCB" w:rsidP="00126FCB">
      <w:pPr>
        <w:jc w:val="center"/>
        <w:rPr>
          <w:noProof w:val="0"/>
        </w:rPr>
      </w:pPr>
    </w:p>
    <w:p w14:paraId="23C97089" w14:textId="77777777" w:rsidR="00126FCB" w:rsidRPr="00B5701D" w:rsidRDefault="00126FCB" w:rsidP="00126FCB">
      <w:pPr>
        <w:jc w:val="center"/>
        <w:rPr>
          <w:noProof w:val="0"/>
        </w:rPr>
      </w:pPr>
    </w:p>
    <w:p w14:paraId="01EEF24B" w14:textId="77777777" w:rsidR="00126FCB" w:rsidRPr="00B5701D" w:rsidRDefault="00126FCB" w:rsidP="00126FCB">
      <w:pPr>
        <w:jc w:val="center"/>
        <w:rPr>
          <w:noProof w:val="0"/>
        </w:rPr>
      </w:pPr>
    </w:p>
    <w:p w14:paraId="46D1D567" w14:textId="77777777" w:rsidR="00126FCB" w:rsidRPr="00B5701D" w:rsidRDefault="00126FCB" w:rsidP="00126FCB">
      <w:pPr>
        <w:jc w:val="center"/>
        <w:rPr>
          <w:b/>
          <w:noProof w:val="0"/>
        </w:rPr>
      </w:pPr>
      <w:r w:rsidRPr="00B5701D">
        <w:rPr>
          <w:b/>
          <w:noProof w:val="0"/>
        </w:rPr>
        <w:t>Robert  F i c o   v. r.</w:t>
      </w:r>
    </w:p>
    <w:p w14:paraId="7AF4A60F" w14:textId="77777777" w:rsidR="00126FCB" w:rsidRPr="00B5701D" w:rsidRDefault="00126FCB" w:rsidP="00126FCB">
      <w:pPr>
        <w:jc w:val="center"/>
        <w:rPr>
          <w:noProof w:val="0"/>
        </w:rPr>
      </w:pPr>
      <w:r w:rsidRPr="00B5701D">
        <w:rPr>
          <w:noProof w:val="0"/>
        </w:rPr>
        <w:t>predseda vlády Slovenskej republiky</w:t>
      </w:r>
    </w:p>
    <w:p w14:paraId="169395E6" w14:textId="77777777" w:rsidR="00126FCB" w:rsidRPr="00B5701D" w:rsidRDefault="00126FCB" w:rsidP="00126FCB">
      <w:pPr>
        <w:jc w:val="center"/>
        <w:rPr>
          <w:noProof w:val="0"/>
        </w:rPr>
      </w:pPr>
    </w:p>
    <w:p w14:paraId="36EA4331" w14:textId="77777777" w:rsidR="00126FCB" w:rsidRPr="00B5701D" w:rsidRDefault="00126FCB" w:rsidP="00126FCB">
      <w:pPr>
        <w:jc w:val="center"/>
        <w:rPr>
          <w:noProof w:val="0"/>
        </w:rPr>
      </w:pPr>
    </w:p>
    <w:p w14:paraId="54206FD6" w14:textId="77777777" w:rsidR="00126FCB" w:rsidRPr="00B5701D" w:rsidRDefault="00126FCB" w:rsidP="00126FCB">
      <w:pPr>
        <w:jc w:val="center"/>
        <w:rPr>
          <w:noProof w:val="0"/>
        </w:rPr>
      </w:pPr>
    </w:p>
    <w:p w14:paraId="7B6F580E" w14:textId="77777777" w:rsidR="00126FCB" w:rsidRPr="00B5701D" w:rsidRDefault="00126FCB" w:rsidP="00126FCB">
      <w:pPr>
        <w:jc w:val="center"/>
        <w:rPr>
          <w:noProof w:val="0"/>
        </w:rPr>
      </w:pPr>
    </w:p>
    <w:p w14:paraId="7991FFD4" w14:textId="77777777" w:rsidR="00126FCB" w:rsidRPr="00B5701D" w:rsidRDefault="00126FCB" w:rsidP="00126FCB">
      <w:pPr>
        <w:jc w:val="center"/>
        <w:rPr>
          <w:noProof w:val="0"/>
        </w:rPr>
      </w:pPr>
    </w:p>
    <w:p w14:paraId="711053D6" w14:textId="77777777" w:rsidR="00126FCB" w:rsidRPr="00B5701D" w:rsidRDefault="00126FCB" w:rsidP="00126FCB">
      <w:pPr>
        <w:jc w:val="center"/>
        <w:rPr>
          <w:noProof w:val="0"/>
        </w:rPr>
      </w:pPr>
    </w:p>
    <w:p w14:paraId="1A6D2145" w14:textId="77777777" w:rsidR="00126FCB" w:rsidRPr="00B5701D" w:rsidRDefault="00126FCB" w:rsidP="00126FCB">
      <w:pPr>
        <w:jc w:val="center"/>
        <w:rPr>
          <w:noProof w:val="0"/>
        </w:rPr>
      </w:pPr>
    </w:p>
    <w:p w14:paraId="67A21687" w14:textId="77777777" w:rsidR="00126FCB" w:rsidRPr="00B5701D" w:rsidRDefault="00126FCB" w:rsidP="00126FCB">
      <w:pPr>
        <w:jc w:val="center"/>
        <w:rPr>
          <w:noProof w:val="0"/>
        </w:rPr>
      </w:pPr>
    </w:p>
    <w:p w14:paraId="5047174D" w14:textId="77777777" w:rsidR="00126FCB" w:rsidRPr="00B5701D" w:rsidRDefault="00126FCB" w:rsidP="00126FCB">
      <w:pPr>
        <w:jc w:val="center"/>
        <w:rPr>
          <w:b/>
          <w:noProof w:val="0"/>
        </w:rPr>
      </w:pPr>
      <w:r w:rsidRPr="00B5701D">
        <w:rPr>
          <w:b/>
          <w:noProof w:val="0"/>
        </w:rPr>
        <w:t>Ladislav  K a m e n i c k ý   v. r.</w:t>
      </w:r>
    </w:p>
    <w:p w14:paraId="5255D224" w14:textId="77777777" w:rsidR="00126FCB" w:rsidRPr="00B5701D" w:rsidRDefault="00126FCB" w:rsidP="00126FCB">
      <w:pPr>
        <w:jc w:val="center"/>
        <w:rPr>
          <w:noProof w:val="0"/>
        </w:rPr>
      </w:pPr>
      <w:r w:rsidRPr="00B5701D">
        <w:rPr>
          <w:noProof w:val="0"/>
        </w:rPr>
        <w:t>minister financií Slovenskej republiky</w:t>
      </w:r>
    </w:p>
    <w:p w14:paraId="416BA1DE" w14:textId="77777777" w:rsidR="00126FCB" w:rsidRPr="00B5701D" w:rsidRDefault="00126FCB" w:rsidP="00126FCB">
      <w:pPr>
        <w:rPr>
          <w:noProof w:val="0"/>
        </w:rPr>
      </w:pPr>
    </w:p>
    <w:p w14:paraId="592DA5FA" w14:textId="77777777" w:rsidR="00126FCB" w:rsidRPr="00B5701D" w:rsidRDefault="00126FCB" w:rsidP="00126FCB">
      <w:pPr>
        <w:rPr>
          <w:noProof w:val="0"/>
        </w:rPr>
      </w:pPr>
    </w:p>
    <w:sectPr w:rsidR="00126FCB" w:rsidRPr="00B5701D" w:rsidSect="00AC126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610E1" w14:textId="77777777" w:rsidR="00CC6268" w:rsidRDefault="00CC6268" w:rsidP="00964F03">
      <w:r>
        <w:separator/>
      </w:r>
    </w:p>
  </w:endnote>
  <w:endnote w:type="continuationSeparator" w:id="0">
    <w:p w14:paraId="4CFF3938" w14:textId="77777777" w:rsidR="00CC6268" w:rsidRDefault="00CC6268" w:rsidP="0096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450506"/>
      <w:docPartObj>
        <w:docPartGallery w:val="Page Numbers (Bottom of Page)"/>
        <w:docPartUnique/>
      </w:docPartObj>
    </w:sdtPr>
    <w:sdtEndPr>
      <w:rPr>
        <w:sz w:val="20"/>
        <w:szCs w:val="20"/>
      </w:rPr>
    </w:sdtEndPr>
    <w:sdtContent>
      <w:p w14:paraId="2D1EE40C" w14:textId="6BAB7087" w:rsidR="0067727B" w:rsidRPr="0067727B" w:rsidRDefault="0067727B">
        <w:pPr>
          <w:pStyle w:val="Pta"/>
          <w:jc w:val="right"/>
          <w:rPr>
            <w:sz w:val="20"/>
            <w:szCs w:val="20"/>
          </w:rPr>
        </w:pPr>
        <w:r w:rsidRPr="0067727B">
          <w:rPr>
            <w:sz w:val="20"/>
            <w:szCs w:val="20"/>
          </w:rPr>
          <w:fldChar w:fldCharType="begin"/>
        </w:r>
        <w:r w:rsidRPr="0067727B">
          <w:rPr>
            <w:sz w:val="20"/>
            <w:szCs w:val="20"/>
          </w:rPr>
          <w:instrText>PAGE   \* MERGEFORMAT</w:instrText>
        </w:r>
        <w:r w:rsidRPr="0067727B">
          <w:rPr>
            <w:sz w:val="20"/>
            <w:szCs w:val="20"/>
          </w:rPr>
          <w:fldChar w:fldCharType="separate"/>
        </w:r>
        <w:r w:rsidR="001D75BF">
          <w:rPr>
            <w:sz w:val="20"/>
            <w:szCs w:val="20"/>
          </w:rPr>
          <w:t>9</w:t>
        </w:r>
        <w:r w:rsidRPr="0067727B">
          <w:rPr>
            <w:sz w:val="20"/>
            <w:szCs w:val="20"/>
          </w:rPr>
          <w:fldChar w:fldCharType="end"/>
        </w:r>
      </w:p>
    </w:sdtContent>
  </w:sdt>
  <w:p w14:paraId="421C7E3B" w14:textId="77777777" w:rsidR="00E565A0" w:rsidRDefault="00E565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43F2B" w14:textId="77777777" w:rsidR="00CC6268" w:rsidRDefault="00CC6268" w:rsidP="00964F03">
      <w:r>
        <w:separator/>
      </w:r>
    </w:p>
  </w:footnote>
  <w:footnote w:type="continuationSeparator" w:id="0">
    <w:p w14:paraId="7D45C196" w14:textId="77777777" w:rsidR="00CC6268" w:rsidRDefault="00CC6268" w:rsidP="0096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5AD"/>
    <w:multiLevelType w:val="hybridMultilevel"/>
    <w:tmpl w:val="D6565D70"/>
    <w:lvl w:ilvl="0" w:tplc="8AF2C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4681D"/>
    <w:multiLevelType w:val="hybridMultilevel"/>
    <w:tmpl w:val="E5BCDF04"/>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20159"/>
    <w:multiLevelType w:val="hybridMultilevel"/>
    <w:tmpl w:val="B5D43B30"/>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931640"/>
    <w:multiLevelType w:val="multilevel"/>
    <w:tmpl w:val="1F08E2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BC2274"/>
    <w:multiLevelType w:val="hybridMultilevel"/>
    <w:tmpl w:val="D8ACC6D6"/>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A4E68"/>
    <w:multiLevelType w:val="hybridMultilevel"/>
    <w:tmpl w:val="FA5A0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1547E98"/>
    <w:multiLevelType w:val="hybridMultilevel"/>
    <w:tmpl w:val="D71AB874"/>
    <w:lvl w:ilvl="0" w:tplc="A9F47C80">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2407C"/>
    <w:multiLevelType w:val="hybridMultilevel"/>
    <w:tmpl w:val="296EC26A"/>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3"/>
  </w:num>
  <w:num w:numId="3">
    <w:abstractNumId w:val="1"/>
  </w:num>
  <w:num w:numId="4">
    <w:abstractNumId w:val="0"/>
  </w:num>
  <w:num w:numId="5">
    <w:abstractNumId w:val="4"/>
  </w:num>
  <w:num w:numId="6">
    <w:abstractNumId w:val="8"/>
  </w:num>
  <w:num w:numId="7">
    <w:abstractNumId w:val="5"/>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78"/>
    <w:rsid w:val="00000243"/>
    <w:rsid w:val="00000D42"/>
    <w:rsid w:val="00006211"/>
    <w:rsid w:val="0001420D"/>
    <w:rsid w:val="00014D92"/>
    <w:rsid w:val="000352E9"/>
    <w:rsid w:val="00040563"/>
    <w:rsid w:val="00066B51"/>
    <w:rsid w:val="000710F2"/>
    <w:rsid w:val="00073CCB"/>
    <w:rsid w:val="0007604C"/>
    <w:rsid w:val="00080EC4"/>
    <w:rsid w:val="00097B23"/>
    <w:rsid w:val="000A01DC"/>
    <w:rsid w:val="000A47AC"/>
    <w:rsid w:val="000A7B2D"/>
    <w:rsid w:val="000B0EC7"/>
    <w:rsid w:val="000B699B"/>
    <w:rsid w:val="000B7BCC"/>
    <w:rsid w:val="000C4BDA"/>
    <w:rsid w:val="000C50A7"/>
    <w:rsid w:val="000C593D"/>
    <w:rsid w:val="000D1DDA"/>
    <w:rsid w:val="000E1894"/>
    <w:rsid w:val="000E7138"/>
    <w:rsid w:val="001025DD"/>
    <w:rsid w:val="00102E99"/>
    <w:rsid w:val="001158CE"/>
    <w:rsid w:val="00117A20"/>
    <w:rsid w:val="00117DBB"/>
    <w:rsid w:val="0012137D"/>
    <w:rsid w:val="00121F41"/>
    <w:rsid w:val="00122796"/>
    <w:rsid w:val="001230B4"/>
    <w:rsid w:val="00126FCB"/>
    <w:rsid w:val="001350CF"/>
    <w:rsid w:val="00137986"/>
    <w:rsid w:val="00146FAA"/>
    <w:rsid w:val="00147327"/>
    <w:rsid w:val="00152CD9"/>
    <w:rsid w:val="00157836"/>
    <w:rsid w:val="001740BB"/>
    <w:rsid w:val="00177432"/>
    <w:rsid w:val="00183DB8"/>
    <w:rsid w:val="00185BE2"/>
    <w:rsid w:val="00187FB3"/>
    <w:rsid w:val="00193B92"/>
    <w:rsid w:val="001A177C"/>
    <w:rsid w:val="001A1AB4"/>
    <w:rsid w:val="001A5FCD"/>
    <w:rsid w:val="001B1078"/>
    <w:rsid w:val="001B307B"/>
    <w:rsid w:val="001B3287"/>
    <w:rsid w:val="001B3EAF"/>
    <w:rsid w:val="001B7157"/>
    <w:rsid w:val="001C7424"/>
    <w:rsid w:val="001C77FA"/>
    <w:rsid w:val="001D226E"/>
    <w:rsid w:val="001D75BF"/>
    <w:rsid w:val="001E46F5"/>
    <w:rsid w:val="001E4F33"/>
    <w:rsid w:val="001E5EE7"/>
    <w:rsid w:val="001E608A"/>
    <w:rsid w:val="001F332C"/>
    <w:rsid w:val="001F6394"/>
    <w:rsid w:val="00213F16"/>
    <w:rsid w:val="00215AA5"/>
    <w:rsid w:val="00223296"/>
    <w:rsid w:val="002269F9"/>
    <w:rsid w:val="00227C2C"/>
    <w:rsid w:val="0024737B"/>
    <w:rsid w:val="00250175"/>
    <w:rsid w:val="00250CA0"/>
    <w:rsid w:val="00267974"/>
    <w:rsid w:val="00272D4C"/>
    <w:rsid w:val="00283A8F"/>
    <w:rsid w:val="002875A6"/>
    <w:rsid w:val="00290A7E"/>
    <w:rsid w:val="002A73F3"/>
    <w:rsid w:val="002B7F5F"/>
    <w:rsid w:val="002C0509"/>
    <w:rsid w:val="002C062E"/>
    <w:rsid w:val="002C2BF2"/>
    <w:rsid w:val="002C4418"/>
    <w:rsid w:val="002E1D94"/>
    <w:rsid w:val="002E3A28"/>
    <w:rsid w:val="002E721C"/>
    <w:rsid w:val="002F0438"/>
    <w:rsid w:val="002F096E"/>
    <w:rsid w:val="002F4906"/>
    <w:rsid w:val="002F58E8"/>
    <w:rsid w:val="002F599C"/>
    <w:rsid w:val="00306207"/>
    <w:rsid w:val="003107E4"/>
    <w:rsid w:val="003110CB"/>
    <w:rsid w:val="003174D2"/>
    <w:rsid w:val="0031754A"/>
    <w:rsid w:val="003208D8"/>
    <w:rsid w:val="0033364D"/>
    <w:rsid w:val="003339AE"/>
    <w:rsid w:val="00334262"/>
    <w:rsid w:val="003347E9"/>
    <w:rsid w:val="0034008D"/>
    <w:rsid w:val="00342560"/>
    <w:rsid w:val="0034264C"/>
    <w:rsid w:val="00347A2D"/>
    <w:rsid w:val="00352001"/>
    <w:rsid w:val="00353BAD"/>
    <w:rsid w:val="00354BE3"/>
    <w:rsid w:val="00357A3C"/>
    <w:rsid w:val="00360301"/>
    <w:rsid w:val="00380AB5"/>
    <w:rsid w:val="00381120"/>
    <w:rsid w:val="0038128A"/>
    <w:rsid w:val="00383F67"/>
    <w:rsid w:val="00386609"/>
    <w:rsid w:val="00387F40"/>
    <w:rsid w:val="00391740"/>
    <w:rsid w:val="003954AE"/>
    <w:rsid w:val="003A20AE"/>
    <w:rsid w:val="003A2DA6"/>
    <w:rsid w:val="003A5BA5"/>
    <w:rsid w:val="003B0208"/>
    <w:rsid w:val="003B247D"/>
    <w:rsid w:val="003B287C"/>
    <w:rsid w:val="003B317F"/>
    <w:rsid w:val="003B5E98"/>
    <w:rsid w:val="003B6C96"/>
    <w:rsid w:val="003D1401"/>
    <w:rsid w:val="003D4F8B"/>
    <w:rsid w:val="003F0B25"/>
    <w:rsid w:val="003F2967"/>
    <w:rsid w:val="003F48D5"/>
    <w:rsid w:val="003F7751"/>
    <w:rsid w:val="004003A3"/>
    <w:rsid w:val="00402598"/>
    <w:rsid w:val="0040273A"/>
    <w:rsid w:val="004053C4"/>
    <w:rsid w:val="004156F1"/>
    <w:rsid w:val="00424669"/>
    <w:rsid w:val="00432D56"/>
    <w:rsid w:val="0044750D"/>
    <w:rsid w:val="00457868"/>
    <w:rsid w:val="00460C9F"/>
    <w:rsid w:val="00461741"/>
    <w:rsid w:val="0046691C"/>
    <w:rsid w:val="004778F4"/>
    <w:rsid w:val="00480443"/>
    <w:rsid w:val="00485647"/>
    <w:rsid w:val="00494483"/>
    <w:rsid w:val="00496223"/>
    <w:rsid w:val="00497426"/>
    <w:rsid w:val="004A3336"/>
    <w:rsid w:val="004A4470"/>
    <w:rsid w:val="004B7825"/>
    <w:rsid w:val="004C0332"/>
    <w:rsid w:val="004C0FBC"/>
    <w:rsid w:val="004D1AEB"/>
    <w:rsid w:val="004D35DA"/>
    <w:rsid w:val="004D3BF9"/>
    <w:rsid w:val="004D7485"/>
    <w:rsid w:val="004E4987"/>
    <w:rsid w:val="004E4EF3"/>
    <w:rsid w:val="004E508F"/>
    <w:rsid w:val="004F2B97"/>
    <w:rsid w:val="004F51E2"/>
    <w:rsid w:val="00503D44"/>
    <w:rsid w:val="0050427D"/>
    <w:rsid w:val="00510A36"/>
    <w:rsid w:val="00514CB8"/>
    <w:rsid w:val="005230D0"/>
    <w:rsid w:val="00527CFF"/>
    <w:rsid w:val="00527DE3"/>
    <w:rsid w:val="005344FA"/>
    <w:rsid w:val="00546A27"/>
    <w:rsid w:val="00551F25"/>
    <w:rsid w:val="00552A61"/>
    <w:rsid w:val="005539DC"/>
    <w:rsid w:val="00554CCD"/>
    <w:rsid w:val="00555555"/>
    <w:rsid w:val="00555FF8"/>
    <w:rsid w:val="00557D96"/>
    <w:rsid w:val="00572544"/>
    <w:rsid w:val="00576BA4"/>
    <w:rsid w:val="00581573"/>
    <w:rsid w:val="00583B87"/>
    <w:rsid w:val="005850BA"/>
    <w:rsid w:val="00586440"/>
    <w:rsid w:val="0059122F"/>
    <w:rsid w:val="0059429C"/>
    <w:rsid w:val="005A05C2"/>
    <w:rsid w:val="005A09DD"/>
    <w:rsid w:val="005A15D4"/>
    <w:rsid w:val="005B0B82"/>
    <w:rsid w:val="005B3352"/>
    <w:rsid w:val="005B7F64"/>
    <w:rsid w:val="005C0265"/>
    <w:rsid w:val="005C7731"/>
    <w:rsid w:val="005D06FC"/>
    <w:rsid w:val="005D124F"/>
    <w:rsid w:val="005D6261"/>
    <w:rsid w:val="005E4228"/>
    <w:rsid w:val="005E50EC"/>
    <w:rsid w:val="005E6815"/>
    <w:rsid w:val="005F1212"/>
    <w:rsid w:val="005F22A7"/>
    <w:rsid w:val="00604DE4"/>
    <w:rsid w:val="00605409"/>
    <w:rsid w:val="00610B5F"/>
    <w:rsid w:val="006112F0"/>
    <w:rsid w:val="006178CF"/>
    <w:rsid w:val="00626078"/>
    <w:rsid w:val="0062688C"/>
    <w:rsid w:val="00630401"/>
    <w:rsid w:val="006375E5"/>
    <w:rsid w:val="00642100"/>
    <w:rsid w:val="0067727B"/>
    <w:rsid w:val="0068053B"/>
    <w:rsid w:val="006874A5"/>
    <w:rsid w:val="00694041"/>
    <w:rsid w:val="00694851"/>
    <w:rsid w:val="006A0AB7"/>
    <w:rsid w:val="006A21B3"/>
    <w:rsid w:val="006A4FAF"/>
    <w:rsid w:val="006B24FC"/>
    <w:rsid w:val="006B2F46"/>
    <w:rsid w:val="006B387F"/>
    <w:rsid w:val="006B6D3F"/>
    <w:rsid w:val="006B6D9C"/>
    <w:rsid w:val="006D188B"/>
    <w:rsid w:val="006E7C97"/>
    <w:rsid w:val="00704DC3"/>
    <w:rsid w:val="00705B05"/>
    <w:rsid w:val="007178EA"/>
    <w:rsid w:val="00723452"/>
    <w:rsid w:val="00723E3F"/>
    <w:rsid w:val="00740737"/>
    <w:rsid w:val="00741B9B"/>
    <w:rsid w:val="00742615"/>
    <w:rsid w:val="00744E0A"/>
    <w:rsid w:val="00750452"/>
    <w:rsid w:val="00757BD8"/>
    <w:rsid w:val="007607E2"/>
    <w:rsid w:val="00774BA4"/>
    <w:rsid w:val="00777E70"/>
    <w:rsid w:val="0078000A"/>
    <w:rsid w:val="00781CD7"/>
    <w:rsid w:val="00783327"/>
    <w:rsid w:val="0078492F"/>
    <w:rsid w:val="007969A0"/>
    <w:rsid w:val="007A33A5"/>
    <w:rsid w:val="007A7CB3"/>
    <w:rsid w:val="007B36DF"/>
    <w:rsid w:val="007B43DB"/>
    <w:rsid w:val="007B7D93"/>
    <w:rsid w:val="007C06CA"/>
    <w:rsid w:val="007C5E16"/>
    <w:rsid w:val="007F20B0"/>
    <w:rsid w:val="007F7AAC"/>
    <w:rsid w:val="00800E3F"/>
    <w:rsid w:val="00811444"/>
    <w:rsid w:val="008219AA"/>
    <w:rsid w:val="008248D7"/>
    <w:rsid w:val="008253B1"/>
    <w:rsid w:val="0082561F"/>
    <w:rsid w:val="0082780F"/>
    <w:rsid w:val="0083399C"/>
    <w:rsid w:val="0083606B"/>
    <w:rsid w:val="00837B49"/>
    <w:rsid w:val="008434AC"/>
    <w:rsid w:val="0085189A"/>
    <w:rsid w:val="00885E6D"/>
    <w:rsid w:val="00886EEB"/>
    <w:rsid w:val="008951C9"/>
    <w:rsid w:val="008A1F04"/>
    <w:rsid w:val="008B7878"/>
    <w:rsid w:val="008C1776"/>
    <w:rsid w:val="008C1E2A"/>
    <w:rsid w:val="008C5021"/>
    <w:rsid w:val="008E21F4"/>
    <w:rsid w:val="008E3CEE"/>
    <w:rsid w:val="008E41F3"/>
    <w:rsid w:val="00906378"/>
    <w:rsid w:val="009209B3"/>
    <w:rsid w:val="00920C1F"/>
    <w:rsid w:val="009306DC"/>
    <w:rsid w:val="0093094D"/>
    <w:rsid w:val="00944887"/>
    <w:rsid w:val="009518D4"/>
    <w:rsid w:val="00953A4F"/>
    <w:rsid w:val="009543F4"/>
    <w:rsid w:val="00964F03"/>
    <w:rsid w:val="00965C3F"/>
    <w:rsid w:val="00967948"/>
    <w:rsid w:val="00967C23"/>
    <w:rsid w:val="00986652"/>
    <w:rsid w:val="00986A0E"/>
    <w:rsid w:val="00986B25"/>
    <w:rsid w:val="009878FF"/>
    <w:rsid w:val="009933AF"/>
    <w:rsid w:val="00993BFF"/>
    <w:rsid w:val="009B20AB"/>
    <w:rsid w:val="009C17B8"/>
    <w:rsid w:val="009C2D9C"/>
    <w:rsid w:val="009C7B27"/>
    <w:rsid w:val="009C7DDF"/>
    <w:rsid w:val="009D1ADE"/>
    <w:rsid w:val="009D5154"/>
    <w:rsid w:val="009E2087"/>
    <w:rsid w:val="009E5E3E"/>
    <w:rsid w:val="009F16D8"/>
    <w:rsid w:val="009F7C3B"/>
    <w:rsid w:val="00A1307D"/>
    <w:rsid w:val="00A257BF"/>
    <w:rsid w:val="00A2689B"/>
    <w:rsid w:val="00A31FAE"/>
    <w:rsid w:val="00A3535C"/>
    <w:rsid w:val="00A542D2"/>
    <w:rsid w:val="00A54F00"/>
    <w:rsid w:val="00A608A1"/>
    <w:rsid w:val="00A6371D"/>
    <w:rsid w:val="00A65A9A"/>
    <w:rsid w:val="00A70F4C"/>
    <w:rsid w:val="00A80823"/>
    <w:rsid w:val="00A9277A"/>
    <w:rsid w:val="00A93708"/>
    <w:rsid w:val="00A93EB1"/>
    <w:rsid w:val="00AA7AD4"/>
    <w:rsid w:val="00AB2CB7"/>
    <w:rsid w:val="00AB4664"/>
    <w:rsid w:val="00AB47A2"/>
    <w:rsid w:val="00AB6134"/>
    <w:rsid w:val="00AC1260"/>
    <w:rsid w:val="00AC46E8"/>
    <w:rsid w:val="00AD1BFA"/>
    <w:rsid w:val="00AD2B0C"/>
    <w:rsid w:val="00AE09B4"/>
    <w:rsid w:val="00AE50F2"/>
    <w:rsid w:val="00AE65FC"/>
    <w:rsid w:val="00AF0504"/>
    <w:rsid w:val="00AF08CC"/>
    <w:rsid w:val="00AF7E57"/>
    <w:rsid w:val="00B028CD"/>
    <w:rsid w:val="00B03984"/>
    <w:rsid w:val="00B04047"/>
    <w:rsid w:val="00B04B49"/>
    <w:rsid w:val="00B1629A"/>
    <w:rsid w:val="00B176A7"/>
    <w:rsid w:val="00B215F7"/>
    <w:rsid w:val="00B31EE8"/>
    <w:rsid w:val="00B37753"/>
    <w:rsid w:val="00B37902"/>
    <w:rsid w:val="00B46DA4"/>
    <w:rsid w:val="00B55B18"/>
    <w:rsid w:val="00B5701D"/>
    <w:rsid w:val="00B578F5"/>
    <w:rsid w:val="00B6273E"/>
    <w:rsid w:val="00B76170"/>
    <w:rsid w:val="00B91CE5"/>
    <w:rsid w:val="00B940D1"/>
    <w:rsid w:val="00B9423D"/>
    <w:rsid w:val="00B96AA7"/>
    <w:rsid w:val="00B97723"/>
    <w:rsid w:val="00BB4A65"/>
    <w:rsid w:val="00BB5F71"/>
    <w:rsid w:val="00BC052F"/>
    <w:rsid w:val="00BC3895"/>
    <w:rsid w:val="00BC41CF"/>
    <w:rsid w:val="00BD0112"/>
    <w:rsid w:val="00BE16DD"/>
    <w:rsid w:val="00BE6557"/>
    <w:rsid w:val="00BF3910"/>
    <w:rsid w:val="00C00619"/>
    <w:rsid w:val="00C0340A"/>
    <w:rsid w:val="00C10208"/>
    <w:rsid w:val="00C1225D"/>
    <w:rsid w:val="00C1440E"/>
    <w:rsid w:val="00C20436"/>
    <w:rsid w:val="00C24648"/>
    <w:rsid w:val="00C36992"/>
    <w:rsid w:val="00C36C2C"/>
    <w:rsid w:val="00C37D66"/>
    <w:rsid w:val="00C43819"/>
    <w:rsid w:val="00C44E6C"/>
    <w:rsid w:val="00C513BB"/>
    <w:rsid w:val="00C57DB3"/>
    <w:rsid w:val="00C62565"/>
    <w:rsid w:val="00C631CE"/>
    <w:rsid w:val="00C63F13"/>
    <w:rsid w:val="00C64038"/>
    <w:rsid w:val="00C656E9"/>
    <w:rsid w:val="00C813F2"/>
    <w:rsid w:val="00C824A9"/>
    <w:rsid w:val="00C83C70"/>
    <w:rsid w:val="00C86B12"/>
    <w:rsid w:val="00C952EE"/>
    <w:rsid w:val="00CA29AF"/>
    <w:rsid w:val="00CA3C97"/>
    <w:rsid w:val="00CC6268"/>
    <w:rsid w:val="00CE24D0"/>
    <w:rsid w:val="00CE2EC2"/>
    <w:rsid w:val="00CE6E94"/>
    <w:rsid w:val="00CF6BCD"/>
    <w:rsid w:val="00D0222A"/>
    <w:rsid w:val="00D039F3"/>
    <w:rsid w:val="00D13A4D"/>
    <w:rsid w:val="00D15EC3"/>
    <w:rsid w:val="00D32938"/>
    <w:rsid w:val="00D33E9B"/>
    <w:rsid w:val="00D404D1"/>
    <w:rsid w:val="00D42E0C"/>
    <w:rsid w:val="00D47BE8"/>
    <w:rsid w:val="00D5068F"/>
    <w:rsid w:val="00D525D8"/>
    <w:rsid w:val="00D66012"/>
    <w:rsid w:val="00D74F15"/>
    <w:rsid w:val="00D75278"/>
    <w:rsid w:val="00D7784F"/>
    <w:rsid w:val="00D81343"/>
    <w:rsid w:val="00D817E2"/>
    <w:rsid w:val="00D85716"/>
    <w:rsid w:val="00D92C5D"/>
    <w:rsid w:val="00DA01E5"/>
    <w:rsid w:val="00DB2FCE"/>
    <w:rsid w:val="00DB6045"/>
    <w:rsid w:val="00DD428E"/>
    <w:rsid w:val="00DD4F3A"/>
    <w:rsid w:val="00DD7F53"/>
    <w:rsid w:val="00E04790"/>
    <w:rsid w:val="00E0741F"/>
    <w:rsid w:val="00E120C3"/>
    <w:rsid w:val="00E32FA4"/>
    <w:rsid w:val="00E3537A"/>
    <w:rsid w:val="00E376F3"/>
    <w:rsid w:val="00E4666B"/>
    <w:rsid w:val="00E565A0"/>
    <w:rsid w:val="00E676C7"/>
    <w:rsid w:val="00E72D53"/>
    <w:rsid w:val="00E73C0B"/>
    <w:rsid w:val="00E73F7F"/>
    <w:rsid w:val="00E81AC2"/>
    <w:rsid w:val="00E81DB3"/>
    <w:rsid w:val="00E86097"/>
    <w:rsid w:val="00E9605C"/>
    <w:rsid w:val="00E9609F"/>
    <w:rsid w:val="00EA07A4"/>
    <w:rsid w:val="00EA175F"/>
    <w:rsid w:val="00EB1E0F"/>
    <w:rsid w:val="00EB43A3"/>
    <w:rsid w:val="00EB5151"/>
    <w:rsid w:val="00EB61B1"/>
    <w:rsid w:val="00EB7DA8"/>
    <w:rsid w:val="00ED4861"/>
    <w:rsid w:val="00EE29DE"/>
    <w:rsid w:val="00EE72B7"/>
    <w:rsid w:val="00EF35A9"/>
    <w:rsid w:val="00EF511E"/>
    <w:rsid w:val="00F033CC"/>
    <w:rsid w:val="00F05205"/>
    <w:rsid w:val="00F05AB7"/>
    <w:rsid w:val="00F06BF7"/>
    <w:rsid w:val="00F1439F"/>
    <w:rsid w:val="00F2070A"/>
    <w:rsid w:val="00F26840"/>
    <w:rsid w:val="00F379AA"/>
    <w:rsid w:val="00F531A8"/>
    <w:rsid w:val="00F55F2B"/>
    <w:rsid w:val="00F56EC1"/>
    <w:rsid w:val="00F71EA5"/>
    <w:rsid w:val="00F71F6B"/>
    <w:rsid w:val="00F8087C"/>
    <w:rsid w:val="00F809CE"/>
    <w:rsid w:val="00F81712"/>
    <w:rsid w:val="00F81F24"/>
    <w:rsid w:val="00F9134D"/>
    <w:rsid w:val="00F95F13"/>
    <w:rsid w:val="00FA2F50"/>
    <w:rsid w:val="00FA5EF6"/>
    <w:rsid w:val="00FA6545"/>
    <w:rsid w:val="00FB08E2"/>
    <w:rsid w:val="00FB6F79"/>
    <w:rsid w:val="00FC3279"/>
    <w:rsid w:val="00FD40BB"/>
    <w:rsid w:val="00FE45C4"/>
    <w:rsid w:val="00FE5104"/>
    <w:rsid w:val="00FF31CA"/>
    <w:rsid w:val="00FF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7878"/>
    <w:rPr>
      <w:rFonts w:ascii="Times New Roman" w:eastAsia="Times New Roman" w:hAnsi="Times New Roman" w:cs="Times New Roman"/>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8B7878"/>
    <w:pPr>
      <w:ind w:left="720"/>
      <w:contextualSpacing/>
    </w:pPr>
  </w:style>
  <w:style w:type="paragraph" w:styleId="Textbubliny">
    <w:name w:val="Balloon Text"/>
    <w:basedOn w:val="Normlny"/>
    <w:link w:val="TextbublinyChar"/>
    <w:uiPriority w:val="99"/>
    <w:semiHidden/>
    <w:unhideWhenUsed/>
    <w:rsid w:val="00B76170"/>
    <w:rPr>
      <w:sz w:val="18"/>
      <w:szCs w:val="18"/>
    </w:rPr>
  </w:style>
  <w:style w:type="character" w:customStyle="1" w:styleId="TextbublinyChar">
    <w:name w:val="Text bubliny Char"/>
    <w:basedOn w:val="Predvolenpsmoodseku"/>
    <w:link w:val="Textbubliny"/>
    <w:uiPriority w:val="99"/>
    <w:semiHidden/>
    <w:rsid w:val="00B76170"/>
    <w:rPr>
      <w:rFonts w:ascii="Times New Roman" w:eastAsia="Times New Roman" w:hAnsi="Times New Roman" w:cs="Times New Roman"/>
      <w:sz w:val="18"/>
      <w:szCs w:val="18"/>
    </w:rPr>
  </w:style>
  <w:style w:type="paragraph" w:styleId="Textpoznmkypodiarou">
    <w:name w:val="footnote text"/>
    <w:basedOn w:val="Normlny"/>
    <w:link w:val="TextpoznmkypodiarouChar"/>
    <w:uiPriority w:val="99"/>
    <w:semiHidden/>
    <w:unhideWhenUsed/>
    <w:rsid w:val="00964F03"/>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964F03"/>
    <w:rPr>
      <w:sz w:val="20"/>
      <w:szCs w:val="20"/>
      <w:lang w:val="sk-SK"/>
    </w:rPr>
  </w:style>
  <w:style w:type="character" w:styleId="Odkaznapoznmkupodiarou">
    <w:name w:val="footnote reference"/>
    <w:basedOn w:val="Predvolenpsmoodseku"/>
    <w:uiPriority w:val="99"/>
    <w:semiHidden/>
    <w:unhideWhenUsed/>
    <w:rsid w:val="00964F03"/>
    <w:rPr>
      <w:vertAlign w:val="superscript"/>
    </w:rPr>
  </w:style>
  <w:style w:type="character" w:customStyle="1" w:styleId="bold">
    <w:name w:val="bold"/>
    <w:basedOn w:val="Predvolenpsmoodseku"/>
    <w:rsid w:val="004003A3"/>
  </w:style>
  <w:style w:type="character" w:customStyle="1" w:styleId="italic">
    <w:name w:val="italic"/>
    <w:basedOn w:val="Predvolenpsmoodseku"/>
    <w:rsid w:val="004003A3"/>
  </w:style>
  <w:style w:type="paragraph" w:customStyle="1" w:styleId="Normlny1">
    <w:name w:val="Normálny1"/>
    <w:basedOn w:val="Normlny"/>
    <w:rsid w:val="004003A3"/>
    <w:pPr>
      <w:spacing w:before="100" w:beforeAutospacing="1" w:after="100" w:afterAutospacing="1"/>
    </w:pPr>
    <w:rPr>
      <w:lang w:eastAsia="sk-SK"/>
    </w:rPr>
  </w:style>
  <w:style w:type="paragraph" w:customStyle="1" w:styleId="c01pointnumerotealtn">
    <w:name w:val="c01pointnumerotealtn"/>
    <w:basedOn w:val="Normlny"/>
    <w:rsid w:val="00B940D1"/>
    <w:pPr>
      <w:spacing w:before="100" w:beforeAutospacing="1" w:after="100" w:afterAutospacing="1"/>
    </w:pPr>
    <w:rPr>
      <w:lang w:eastAsia="sk-SK"/>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283A8F"/>
    <w:rPr>
      <w:rFonts w:ascii="Times New Roman" w:eastAsia="Times New Roman" w:hAnsi="Times New Roman" w:cs="Times New Roman"/>
    </w:rPr>
  </w:style>
  <w:style w:type="paragraph" w:styleId="Textkomentra">
    <w:name w:val="annotation text"/>
    <w:basedOn w:val="Normlny"/>
    <w:link w:val="TextkomentraChar"/>
    <w:uiPriority w:val="99"/>
    <w:unhideWhenUsed/>
    <w:rsid w:val="008E3CEE"/>
    <w:rPr>
      <w:rFonts w:asciiTheme="minorHAnsi" w:eastAsiaTheme="minorHAnsi" w:hAnsiTheme="minorHAnsi" w:cstheme="minorBidi"/>
      <w:kern w:val="2"/>
      <w:sz w:val="20"/>
      <w:szCs w:val="20"/>
      <w14:ligatures w14:val="standardContextual"/>
    </w:rPr>
  </w:style>
  <w:style w:type="character" w:customStyle="1" w:styleId="TextkomentraChar">
    <w:name w:val="Text komentára Char"/>
    <w:basedOn w:val="Predvolenpsmoodseku"/>
    <w:link w:val="Textkomentra"/>
    <w:uiPriority w:val="99"/>
    <w:rsid w:val="008E3CEE"/>
    <w:rPr>
      <w:kern w:val="2"/>
      <w:sz w:val="20"/>
      <w:szCs w:val="20"/>
      <w:lang w:val="sk-SK"/>
      <w14:ligatures w14:val="standardContextual"/>
    </w:rPr>
  </w:style>
  <w:style w:type="character" w:styleId="Odkaznakomentr">
    <w:name w:val="annotation reference"/>
    <w:basedOn w:val="Predvolenpsmoodseku"/>
    <w:uiPriority w:val="99"/>
    <w:semiHidden/>
    <w:unhideWhenUsed/>
    <w:rsid w:val="00080EC4"/>
    <w:rPr>
      <w:sz w:val="16"/>
      <w:szCs w:val="16"/>
    </w:rPr>
  </w:style>
  <w:style w:type="paragraph" w:customStyle="1" w:styleId="c02alineaalta">
    <w:name w:val="c02alineaalta"/>
    <w:basedOn w:val="Normlny"/>
    <w:rsid w:val="008C1776"/>
    <w:pPr>
      <w:spacing w:before="100" w:beforeAutospacing="1" w:after="100" w:afterAutospacing="1"/>
    </w:pPr>
    <w:rPr>
      <w:noProof w:val="0"/>
      <w:lang w:eastAsia="sk-SK"/>
    </w:rPr>
  </w:style>
  <w:style w:type="paragraph" w:styleId="Bezriadkovania">
    <w:name w:val="No Spacing"/>
    <w:uiPriority w:val="1"/>
    <w:qFormat/>
    <w:rsid w:val="000A7B2D"/>
    <w:rPr>
      <w:sz w:val="22"/>
      <w:szCs w:val="22"/>
      <w:lang w:val="sk-SK"/>
    </w:rPr>
  </w:style>
  <w:style w:type="character" w:customStyle="1" w:styleId="dailyinfodescription">
    <w:name w:val="daily_info_description"/>
    <w:rsid w:val="0031754A"/>
  </w:style>
  <w:style w:type="table" w:customStyle="1" w:styleId="Mriekatabuky1">
    <w:name w:val="Mriežka tabuľky1"/>
    <w:basedOn w:val="Normlnatabuka"/>
    <w:next w:val="Mriekatabuky"/>
    <w:uiPriority w:val="59"/>
    <w:rsid w:val="00381120"/>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1120"/>
    <w:pPr>
      <w:autoSpaceDE w:val="0"/>
      <w:autoSpaceDN w:val="0"/>
      <w:adjustRightInd w:val="0"/>
    </w:pPr>
    <w:rPr>
      <w:rFonts w:ascii="Times New Roman" w:hAnsi="Times New Roman" w:cs="Times New Roman"/>
      <w:color w:val="000000"/>
      <w:lang w:val="sk-SK"/>
    </w:rPr>
  </w:style>
  <w:style w:type="paragraph" w:styleId="Normlnywebov">
    <w:name w:val="Normal (Web)"/>
    <w:basedOn w:val="Normlny"/>
    <w:uiPriority w:val="99"/>
    <w:unhideWhenUsed/>
    <w:rsid w:val="00381120"/>
    <w:pPr>
      <w:spacing w:before="100" w:beforeAutospacing="1" w:after="100" w:afterAutospacing="1"/>
    </w:pPr>
    <w:rPr>
      <w:noProof w:val="0"/>
      <w:lang w:eastAsia="sk-SK"/>
    </w:rPr>
  </w:style>
  <w:style w:type="character" w:styleId="Hypertextovprepojenie">
    <w:name w:val="Hyperlink"/>
    <w:basedOn w:val="Predvolenpsmoodseku"/>
    <w:uiPriority w:val="99"/>
    <w:unhideWhenUsed/>
    <w:rsid w:val="00381120"/>
    <w:rPr>
      <w:color w:val="0563C1" w:themeColor="hyperlink"/>
      <w:u w:val="single"/>
    </w:rPr>
  </w:style>
  <w:style w:type="table" w:styleId="Mriekatabuky">
    <w:name w:val="Table Grid"/>
    <w:basedOn w:val="Normlnatabuka"/>
    <w:uiPriority w:val="39"/>
    <w:rsid w:val="0038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86B12"/>
    <w:pPr>
      <w:widowControl w:val="0"/>
      <w:adjustRightInd w:val="0"/>
      <w:spacing w:after="120" w:line="276" w:lineRule="auto"/>
      <w:ind w:left="283"/>
    </w:pPr>
    <w:rPr>
      <w:rFonts w:ascii="Calibri" w:eastAsia="Calibri" w:hAnsi="Calibri" w:cs="Calibri"/>
      <w:noProof w:val="0"/>
      <w:sz w:val="22"/>
      <w:szCs w:val="22"/>
      <w:lang w:val="en-US"/>
    </w:rPr>
  </w:style>
  <w:style w:type="character" w:customStyle="1" w:styleId="ZarkazkladnhotextuChar">
    <w:name w:val="Zarážka základného textu Char"/>
    <w:basedOn w:val="Predvolenpsmoodseku"/>
    <w:link w:val="Zarkazkladnhotextu"/>
    <w:uiPriority w:val="99"/>
    <w:semiHidden/>
    <w:rsid w:val="00C86B12"/>
    <w:rPr>
      <w:rFonts w:ascii="Calibri" w:eastAsia="Calibri" w:hAnsi="Calibri" w:cs="Calibri"/>
      <w:sz w:val="22"/>
      <w:szCs w:val="22"/>
    </w:rPr>
  </w:style>
  <w:style w:type="paragraph" w:styleId="Hlavika">
    <w:name w:val="header"/>
    <w:basedOn w:val="Normlny"/>
    <w:link w:val="HlavikaChar"/>
    <w:uiPriority w:val="99"/>
    <w:unhideWhenUsed/>
    <w:rsid w:val="00E565A0"/>
    <w:pPr>
      <w:tabs>
        <w:tab w:val="center" w:pos="4536"/>
        <w:tab w:val="right" w:pos="9072"/>
      </w:tabs>
    </w:pPr>
  </w:style>
  <w:style w:type="character" w:customStyle="1" w:styleId="HlavikaChar">
    <w:name w:val="Hlavička Char"/>
    <w:basedOn w:val="Predvolenpsmoodseku"/>
    <w:link w:val="Hlavika"/>
    <w:uiPriority w:val="99"/>
    <w:rsid w:val="00E565A0"/>
    <w:rPr>
      <w:rFonts w:ascii="Times New Roman" w:eastAsia="Times New Roman" w:hAnsi="Times New Roman" w:cs="Times New Roman"/>
      <w:noProof/>
      <w:lang w:val="sk-SK"/>
    </w:rPr>
  </w:style>
  <w:style w:type="paragraph" w:styleId="Pta">
    <w:name w:val="footer"/>
    <w:basedOn w:val="Normlny"/>
    <w:link w:val="PtaChar"/>
    <w:uiPriority w:val="99"/>
    <w:unhideWhenUsed/>
    <w:rsid w:val="00E565A0"/>
    <w:pPr>
      <w:tabs>
        <w:tab w:val="center" w:pos="4536"/>
        <w:tab w:val="right" w:pos="9072"/>
      </w:tabs>
    </w:pPr>
  </w:style>
  <w:style w:type="character" w:customStyle="1" w:styleId="PtaChar">
    <w:name w:val="Päta Char"/>
    <w:basedOn w:val="Predvolenpsmoodseku"/>
    <w:link w:val="Pta"/>
    <w:uiPriority w:val="99"/>
    <w:rsid w:val="00E565A0"/>
    <w:rPr>
      <w:rFonts w:ascii="Times New Roman" w:eastAsia="Times New Roman" w:hAnsi="Times New Roman" w:cs="Times New Roman"/>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mikulikova@mfsr.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stepanovska@mfsr.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26c6947-7193-433e-9fee-b9383e5fa34c" xsi:nil="true"/>
  </documentManagement>
</p:properties>
</file>

<file path=customXml/item2.xml><?xml version="1.0" encoding="utf-8"?>
<f:fields xmlns:f="http://schemas.fabasoft.com/folio/2007/fields">
  <f:record ref="">
    <f:field ref="objname" par="" edit="true" text="04_Dôvodová-správa_final"/>
    <f:field ref="objsubject" par="" edit="true" text=""/>
    <f:field ref="objcreatedby" par="" text="Rosocha, Ján, Mgr."/>
    <f:field ref="objcreatedat" par="" text="8.2.2024 13:14:41"/>
    <f:field ref="objchangedby" par="" text="Administrator, System"/>
    <f:field ref="objmodifiedat" par="" text="8.2.2024 13:14: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FF346-AFA1-43DB-A4B1-88B49E137B56}">
  <ds:schemaRefs>
    <ds:schemaRef ds:uri="http://schemas.microsoft.com/office/2006/metadata/properties"/>
    <ds:schemaRef ds:uri="http://schemas.microsoft.com/office/infopath/2007/PartnerControls"/>
    <ds:schemaRef ds:uri="d26c6947-7193-433e-9fee-b9383e5fa34c"/>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0B60F99-CC35-4EFA-8FDA-09330021E1E7}">
  <ds:schemaRefs>
    <ds:schemaRef ds:uri="http://schemas.microsoft.com/sharepoint/v3/contenttype/forms"/>
  </ds:schemaRefs>
</ds:datastoreItem>
</file>

<file path=customXml/itemProps4.xml><?xml version="1.0" encoding="utf-8"?>
<ds:datastoreItem xmlns:ds="http://schemas.openxmlformats.org/officeDocument/2006/customXml" ds:itemID="{058E1D28-B1FD-421E-BEA4-28B3C66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3311</Words>
  <Characters>18878</Characters>
  <Application>Microsoft Office Word</Application>
  <DocSecurity>0</DocSecurity>
  <Lines>157</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2024-08-16T07:26:00Z</dcterms:created>
  <dcterms:modified xsi:type="dcterms:W3CDTF">2024-08-23T07:22:00Z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Verejné obstarávanie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Ján Rosocha</vt:lpwstr>
  </property>
  <property fmtid="{D5CDD505-2E9C-101B-9397-08002B2CF9AE}" pid="12" name="FSC#SKEDITIONSLOVLEX@103.510:zodppredkladatel">
    <vt:lpwstr>MUDr. Richard Raši</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investícií, regionálneho rozvoja a informatizácie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017422/2024/SPL-1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LP/2024/51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investícií, regionálneho rozvoja a informatizácie Slovenskej republiky</vt:lpwstr>
  </property>
  <property fmtid="{D5CDD505-2E9C-101B-9397-08002B2CF9AE}" pid="142" name="FSC#SKEDITIONSLOVLEX@103.510:funkciaZodpPredAkuzativ">
    <vt:lpwstr>Ministra investícií, regionálneho rozvoja a informatizácie Slovenskej republiky</vt:lpwstr>
  </property>
  <property fmtid="{D5CDD505-2E9C-101B-9397-08002B2CF9AE}" pid="143" name="FSC#SKEDITIONSLOVLEX@103.510:funkciaZodpPredDativ">
    <vt:lpwstr>Ministrovi investícií, regionálneho rozvoja a informatizácie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MUDr. Richard Raši_x000d_
Minister investícií, regionálneho rozvoja a informatizácie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8. 2. 2024</vt:lpwstr>
  </property>
  <property fmtid="{D5CDD505-2E9C-101B-9397-08002B2CF9AE}" pid="151" name="FSC#COOSYSTEM@1.1:Container">
    <vt:lpwstr>COO.2145.1000.3.6055999</vt:lpwstr>
  </property>
  <property fmtid="{D5CDD505-2E9C-101B-9397-08002B2CF9AE}" pid="152" name="FSC#FSCFOLIO@1.1001:docpropproject">
    <vt:lpwstr/>
  </property>
  <property fmtid="{D5CDD505-2E9C-101B-9397-08002B2CF9AE}" pid="153" name="_SourceUrl">
    <vt:lpwstr/>
  </property>
  <property fmtid="{D5CDD505-2E9C-101B-9397-08002B2CF9AE}" pid="154" name="ComplianceAssetId">
    <vt:lpwstr/>
  </property>
  <property fmtid="{D5CDD505-2E9C-101B-9397-08002B2CF9AE}" pid="155" name="TriggerFlowInfo">
    <vt:lpwstr/>
  </property>
  <property fmtid="{D5CDD505-2E9C-101B-9397-08002B2CF9AE}" pid="156" name="Order">
    <vt:r8>3527200</vt:r8>
  </property>
  <property fmtid="{D5CDD505-2E9C-101B-9397-08002B2CF9AE}" pid="157" name="ContentTypeId">
    <vt:lpwstr>0x0101005D47492F976CBF46A6AE218298779E84</vt:lpwstr>
  </property>
  <property fmtid="{D5CDD505-2E9C-101B-9397-08002B2CF9AE}" pid="158" name="_SharedFileIndex">
    <vt:lpwstr/>
  </property>
  <property fmtid="{D5CDD505-2E9C-101B-9397-08002B2CF9AE}" pid="159" name="_ExtendedDescription">
    <vt:lpwstr/>
  </property>
</Properties>
</file>