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D20" w:rsidRPr="00F65912" w:rsidRDefault="00472D20" w:rsidP="00472D20">
      <w:pPr>
        <w:pStyle w:val="Navedomiezoznam"/>
        <w:ind w:left="0"/>
        <w:jc w:val="center"/>
        <w:rPr>
          <w:b/>
          <w:lang w:eastAsia="cs-CZ"/>
        </w:rPr>
      </w:pPr>
      <w:r w:rsidRPr="00F65912">
        <w:rPr>
          <w:b/>
          <w:lang w:eastAsia="cs-CZ"/>
        </w:rPr>
        <w:t>PREDKLADACIA SPRÁVA</w:t>
      </w:r>
    </w:p>
    <w:p w:rsidR="00B346AC" w:rsidRDefault="00B346AC" w:rsidP="00B346AC">
      <w:pPr>
        <w:pStyle w:val="Normlnywebov"/>
        <w:ind w:firstLine="708"/>
        <w:jc w:val="both"/>
      </w:pPr>
      <w:r w:rsidRPr="00B346AC">
        <w:rPr>
          <w:color w:val="000000"/>
        </w:rPr>
        <w:t>Návrh</w:t>
      </w:r>
      <w:r w:rsidRPr="00B346AC">
        <w:rPr>
          <w:color w:val="000000"/>
          <w:spacing w:val="20"/>
        </w:rPr>
        <w:t xml:space="preserve"> </w:t>
      </w:r>
      <w:r w:rsidRPr="00B346AC">
        <w:rPr>
          <w:color w:val="000000"/>
        </w:rPr>
        <w:t>na</w:t>
      </w:r>
      <w:r w:rsidRPr="00B346AC">
        <w:rPr>
          <w:color w:val="000000"/>
          <w:spacing w:val="20"/>
        </w:rPr>
        <w:t xml:space="preserve"> </w:t>
      </w:r>
      <w:r w:rsidRPr="00B346AC">
        <w:rPr>
          <w:color w:val="000000"/>
        </w:rPr>
        <w:t>vyslovenie</w:t>
      </w:r>
      <w:r w:rsidRPr="00B346AC">
        <w:rPr>
          <w:color w:val="000000"/>
          <w:spacing w:val="20"/>
        </w:rPr>
        <w:t xml:space="preserve"> </w:t>
      </w:r>
      <w:r w:rsidRPr="00B346AC">
        <w:rPr>
          <w:color w:val="000000"/>
        </w:rPr>
        <w:t>súhlasu</w:t>
      </w:r>
      <w:r w:rsidRPr="00B346AC">
        <w:rPr>
          <w:color w:val="000000"/>
          <w:spacing w:val="20"/>
        </w:rPr>
        <w:t xml:space="preserve"> </w:t>
      </w:r>
      <w:r w:rsidRPr="00B346AC">
        <w:rPr>
          <w:color w:val="000000"/>
        </w:rPr>
        <w:t>Národnej</w:t>
      </w:r>
      <w:r w:rsidRPr="00B346AC">
        <w:rPr>
          <w:color w:val="000000"/>
          <w:spacing w:val="20"/>
        </w:rPr>
        <w:t xml:space="preserve"> </w:t>
      </w:r>
      <w:r w:rsidRPr="00B346AC">
        <w:rPr>
          <w:color w:val="000000"/>
        </w:rPr>
        <w:t>rady</w:t>
      </w:r>
      <w:r w:rsidRPr="00B346AC">
        <w:rPr>
          <w:color w:val="000000"/>
          <w:spacing w:val="20"/>
        </w:rPr>
        <w:t xml:space="preserve"> </w:t>
      </w:r>
      <w:r w:rsidRPr="00B346AC">
        <w:rPr>
          <w:color w:val="000000"/>
        </w:rPr>
        <w:t>Slovenskej</w:t>
      </w:r>
      <w:r w:rsidRPr="00B346AC">
        <w:rPr>
          <w:color w:val="000000"/>
          <w:spacing w:val="20"/>
        </w:rPr>
        <w:t xml:space="preserve"> </w:t>
      </w:r>
      <w:r w:rsidRPr="00B346AC">
        <w:rPr>
          <w:color w:val="000000"/>
        </w:rPr>
        <w:t>republiky</w:t>
      </w:r>
      <w:r w:rsidRPr="00B346AC">
        <w:rPr>
          <w:color w:val="000000"/>
          <w:spacing w:val="20"/>
        </w:rPr>
        <w:t xml:space="preserve"> </w:t>
      </w:r>
      <w:r>
        <w:rPr>
          <w:color w:val="000000"/>
          <w:spacing w:val="20"/>
        </w:rPr>
        <w:t xml:space="preserve">s </w:t>
      </w:r>
      <w:r>
        <w:rPr>
          <w:bCs/>
        </w:rPr>
        <w:t>Rámcovou</w:t>
      </w:r>
      <w:r w:rsidR="00472D20" w:rsidRPr="00801E8A">
        <w:rPr>
          <w:bCs/>
        </w:rPr>
        <w:t xml:space="preserve"> zmluv</w:t>
      </w:r>
      <w:r>
        <w:rPr>
          <w:bCs/>
        </w:rPr>
        <w:t>ou</w:t>
      </w:r>
      <w:r w:rsidR="00472D20" w:rsidRPr="00801E8A">
        <w:rPr>
          <w:bCs/>
        </w:rPr>
        <w:t xml:space="preserve"> medzi </w:t>
      </w:r>
      <w:r w:rsidR="00472D20" w:rsidRPr="006E6E8B">
        <w:rPr>
          <w:bCs/>
        </w:rPr>
        <w:t>Slovenskou republikou a Rakúskou republikou</w:t>
      </w:r>
      <w:r w:rsidR="00472D20" w:rsidRPr="00801E8A">
        <w:rPr>
          <w:bCs/>
        </w:rPr>
        <w:t xml:space="preserve"> o cezhraničnej spolupráci v oblasti záchrannej zdravotnej služby</w:t>
      </w:r>
      <w:r w:rsidR="007C6526">
        <w:t xml:space="preserve"> (ďalej ako „zmluva“) </w:t>
      </w:r>
      <w:r>
        <w:t xml:space="preserve">sa </w:t>
      </w:r>
      <w:r w:rsidR="007C6526">
        <w:t>predkladá</w:t>
      </w:r>
      <w:r>
        <w:t xml:space="preserve"> na rokovanie na základe </w:t>
      </w:r>
      <w:r w:rsidR="00C94773">
        <w:t xml:space="preserve">bodu </w:t>
      </w:r>
      <w:r>
        <w:t xml:space="preserve">C.1. uznesenia vlády Slovenskej republiky č. 143 z 12. apríla 2023 v Bratislave. </w:t>
      </w:r>
    </w:p>
    <w:p w:rsidR="00472D20" w:rsidRPr="008A463A" w:rsidRDefault="00472D20" w:rsidP="00472D20">
      <w:pPr>
        <w:pStyle w:val="Normlnywebov"/>
        <w:ind w:firstLine="708"/>
        <w:jc w:val="both"/>
        <w:rPr>
          <w:bCs/>
        </w:rPr>
      </w:pPr>
      <w:r w:rsidRPr="00801E8A">
        <w:rPr>
          <w:bCs/>
        </w:rPr>
        <w:t xml:space="preserve">Zabezpečovanie </w:t>
      </w:r>
      <w:r w:rsidR="00D031AC">
        <w:rPr>
          <w:bCs/>
        </w:rPr>
        <w:t>záchrannej zdravotnej služby (ďalej ako „</w:t>
      </w:r>
      <w:r w:rsidRPr="00801E8A">
        <w:rPr>
          <w:bCs/>
        </w:rPr>
        <w:t>ZZS</w:t>
      </w:r>
      <w:r w:rsidR="00D031AC">
        <w:rPr>
          <w:bCs/>
        </w:rPr>
        <w:t>“)</w:t>
      </w:r>
      <w:r w:rsidRPr="00801E8A">
        <w:rPr>
          <w:bCs/>
        </w:rPr>
        <w:t xml:space="preserve"> patrí k základným atribútom zdravotného systému každého štátu.  </w:t>
      </w:r>
      <w:r w:rsidRPr="008A463A">
        <w:rPr>
          <w:bCs/>
        </w:rPr>
        <w:t>Sieť ZZS musí byť organizovaná tak, aby bola zabezpečená dostupnosť prednemocničnej neodkladnej zdravotnej starostlivosti a jej poskytnutie do určitého časového limitu od prijatia tiesňového volania. Práve časová dostupnosť na poskytnutie odbornej prednemocničnej neodkladnej zdravotnej starostlivosti v prihraničných oblastiach je jedným z hlavných dôvodov na nadviazanie užšej spolupráce medzi ZZS susedných štátov.</w:t>
      </w:r>
    </w:p>
    <w:p w:rsidR="00472D20" w:rsidRPr="00801E8A" w:rsidRDefault="00472D20" w:rsidP="00472D20">
      <w:pPr>
        <w:pStyle w:val="Normlnywebov"/>
        <w:ind w:firstLine="708"/>
        <w:jc w:val="both"/>
        <w:rPr>
          <w:bCs/>
          <w:iCs/>
        </w:rPr>
      </w:pPr>
      <w:r w:rsidRPr="00801E8A">
        <w:rPr>
          <w:bCs/>
          <w:iCs/>
        </w:rPr>
        <w:t xml:space="preserve">Neodkladná zdravotná starostlivosť v mieste zásahu a preprava fyzickej osoby v ohrození života alebo zdravia do vhodného zdravotníckeho zariadenia sa bude poskytovať na základe vyhodnoteného tiesňového volania a žiadosti zmluvnej strany. </w:t>
      </w:r>
      <w:r>
        <w:rPr>
          <w:bCs/>
          <w:iCs/>
        </w:rPr>
        <w:t>ZZS</w:t>
      </w:r>
      <w:r w:rsidRPr="00801E8A">
        <w:rPr>
          <w:bCs/>
          <w:iCs/>
        </w:rPr>
        <w:t xml:space="preserve"> podľa tejto zmluvy bude poskytovaná pri udalosti s hromadným postihnutím osôb alebo pri kritickom stave osoby. </w:t>
      </w:r>
    </w:p>
    <w:p w:rsidR="00472D20" w:rsidRPr="00801E8A" w:rsidRDefault="00472D20" w:rsidP="00472D20">
      <w:pPr>
        <w:pStyle w:val="Odsekzoznamu"/>
        <w:ind w:left="0" w:firstLine="708"/>
        <w:contextualSpacing/>
        <w:jc w:val="both"/>
        <w:rPr>
          <w:color w:val="000000"/>
          <w:lang w:eastAsia="sk-SK"/>
        </w:rPr>
      </w:pPr>
      <w:r w:rsidRPr="00801E8A">
        <w:rPr>
          <w:color w:val="000000"/>
          <w:lang w:eastAsia="sk-SK"/>
        </w:rPr>
        <w:t xml:space="preserve">Zmluva sa </w:t>
      </w:r>
      <w:r w:rsidR="00673FE4">
        <w:rPr>
          <w:color w:val="000000"/>
          <w:lang w:eastAsia="sk-SK"/>
        </w:rPr>
        <w:t xml:space="preserve">po vstupe do platnosti </w:t>
      </w:r>
      <w:r w:rsidRPr="00801E8A">
        <w:rPr>
          <w:color w:val="000000"/>
          <w:lang w:eastAsia="sk-SK"/>
        </w:rPr>
        <w:t>bude vzťahovať na prihraničné územie Bratislavského samosprávneho kraja a Trnavského samosprávneho kra</w:t>
      </w:r>
      <w:r w:rsidR="00D031AC">
        <w:rPr>
          <w:color w:val="000000"/>
          <w:lang w:eastAsia="sk-SK"/>
        </w:rPr>
        <w:t>ja v Slovenskej republike, a na</w:t>
      </w:r>
      <w:r w:rsidRPr="00801E8A">
        <w:rPr>
          <w:color w:val="000000"/>
          <w:lang w:eastAsia="sk-SK"/>
        </w:rPr>
        <w:t xml:space="preserve"> Spolkovú krajinu Dolné Rakúsko, Spolkovú krajinu Burgenland a Spolkovú krajinu Viedeň v Rakúskej republike. </w:t>
      </w:r>
      <w:r w:rsidRPr="00801E8A">
        <w:rPr>
          <w:bCs/>
          <w:iCs/>
        </w:rPr>
        <w:t xml:space="preserve">Cezhraničná spolupráca </w:t>
      </w:r>
      <w:r w:rsidRPr="00801E8A">
        <w:rPr>
          <w:color w:val="000000"/>
          <w:lang w:eastAsia="sk-SK"/>
        </w:rPr>
        <w:t xml:space="preserve">podľa tejto zmluvy sa </w:t>
      </w:r>
      <w:r w:rsidRPr="00801E8A">
        <w:rPr>
          <w:color w:val="000000"/>
        </w:rPr>
        <w:t xml:space="preserve">bude </w:t>
      </w:r>
      <w:r w:rsidRPr="00801E8A">
        <w:rPr>
          <w:color w:val="000000"/>
          <w:lang w:eastAsia="sk-SK"/>
        </w:rPr>
        <w:t>realiz</w:t>
      </w:r>
      <w:r w:rsidRPr="00801E8A">
        <w:rPr>
          <w:color w:val="000000"/>
        </w:rPr>
        <w:t>ovať</w:t>
      </w:r>
      <w:r w:rsidRPr="00801E8A">
        <w:rPr>
          <w:color w:val="000000"/>
          <w:lang w:eastAsia="sk-SK"/>
        </w:rPr>
        <w:t xml:space="preserve"> na základe žiadosti príslušného operačného strediska jednej zmluvnej strany o spoluprácu </w:t>
      </w:r>
      <w:r w:rsidRPr="00801E8A">
        <w:rPr>
          <w:lang w:eastAsia="sk-SK"/>
        </w:rPr>
        <w:t>a</w:t>
      </w:r>
      <w:r w:rsidRPr="00801E8A">
        <w:rPr>
          <w:color w:val="000000"/>
          <w:lang w:eastAsia="sk-SK"/>
        </w:rPr>
        <w:t xml:space="preserve"> akceptácie tejto žiadosti príslušným operačným strediskom druhej zmluvnej strany</w:t>
      </w:r>
      <w:r w:rsidRPr="00801E8A">
        <w:rPr>
          <w:lang w:eastAsia="sk-SK"/>
        </w:rPr>
        <w:t>.</w:t>
      </w:r>
      <w:r w:rsidRPr="00801E8A">
        <w:t xml:space="preserve"> V</w:t>
      </w:r>
      <w:r w:rsidRPr="00801E8A">
        <w:rPr>
          <w:color w:val="000000"/>
          <w:lang w:eastAsia="sk-SK"/>
        </w:rPr>
        <w:t> žiadosti o spoluprácu uvedie príslušné operačné stredisko najmä druh, formu a rozsah požadovanej spolupráce.</w:t>
      </w:r>
    </w:p>
    <w:p w:rsidR="00472D20" w:rsidRDefault="00472D20" w:rsidP="00472D20">
      <w:pPr>
        <w:pStyle w:val="Normlnywebov"/>
        <w:ind w:firstLine="708"/>
        <w:jc w:val="both"/>
        <w:rPr>
          <w:color w:val="000000"/>
        </w:rPr>
      </w:pPr>
      <w:r w:rsidRPr="00801E8A">
        <w:rPr>
          <w:color w:val="000000"/>
        </w:rPr>
        <w:t>Na konkretizáciu cezhraničnej spolupráce podľa tejto zmluvy sa budú uzatvárať dohody o cezhraničnej spolupráci.</w:t>
      </w:r>
    </w:p>
    <w:p w:rsidR="003A5174" w:rsidRPr="003A5174" w:rsidRDefault="003A5174" w:rsidP="003A5174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Dňa 7. februára 2023 bol materiál</w:t>
      </w:r>
      <w:r w:rsidRPr="00212D37">
        <w:rPr>
          <w:rFonts w:ascii="Times New Roman" w:hAnsi="Times New Roman" w:cs="Times New Roman"/>
          <w:sz w:val="24"/>
        </w:rPr>
        <w:t xml:space="preserve"> predmetom rokovania Legislatívnej rady vlády Slovenskej republiky. Legislatívna rada </w:t>
      </w:r>
      <w:r w:rsidRPr="00212D37">
        <w:rPr>
          <w:rFonts w:ascii="Times New Roman" w:hAnsi="Times New Roman" w:cs="Times New Roman"/>
          <w:sz w:val="24"/>
          <w:szCs w:val="24"/>
        </w:rPr>
        <w:t>u</w:t>
      </w:r>
      <w:r w:rsidR="00D031AC">
        <w:rPr>
          <w:rFonts w:ascii="Times New Roman" w:hAnsi="Times New Roman" w:cs="Times New Roman"/>
          <w:sz w:val="24"/>
          <w:szCs w:val="24"/>
        </w:rPr>
        <w:t>platnila k návrhu na uzavretie R</w:t>
      </w:r>
      <w:r w:rsidRPr="00212D37">
        <w:rPr>
          <w:rFonts w:ascii="Times New Roman" w:hAnsi="Times New Roman" w:cs="Times New Roman"/>
          <w:sz w:val="24"/>
          <w:szCs w:val="24"/>
        </w:rPr>
        <w:t>ámcovej zmluvy pripomienku a odporučila vláde s no</w:t>
      </w:r>
      <w:r w:rsidR="00D031AC">
        <w:rPr>
          <w:rFonts w:ascii="Times New Roman" w:hAnsi="Times New Roman" w:cs="Times New Roman"/>
          <w:sz w:val="24"/>
          <w:szCs w:val="24"/>
        </w:rPr>
        <w:t>vým znením návrhu na uzavretie R</w:t>
      </w:r>
      <w:r w:rsidRPr="00212D37">
        <w:rPr>
          <w:rFonts w:ascii="Times New Roman" w:hAnsi="Times New Roman" w:cs="Times New Roman"/>
          <w:sz w:val="24"/>
          <w:szCs w:val="24"/>
        </w:rPr>
        <w:t>ámcovej zmluvy vysloviť súhlas.</w:t>
      </w:r>
      <w:r w:rsidRPr="00F917DE">
        <w:rPr>
          <w:rFonts w:ascii="Times New Roman" w:hAnsi="Times New Roman" w:cs="Times New Roman"/>
          <w:sz w:val="24"/>
        </w:rPr>
        <w:t xml:space="preserve"> </w:t>
      </w:r>
    </w:p>
    <w:p w:rsidR="00010F92" w:rsidRDefault="00673FE4" w:rsidP="00472D20">
      <w:pPr>
        <w:pStyle w:val="Normlnywebov"/>
        <w:ind w:firstLine="720"/>
        <w:jc w:val="both"/>
      </w:pPr>
      <w:r>
        <w:t xml:space="preserve">Vláda Slovenskej republiky dňa 12. apríla 2023 </w:t>
      </w:r>
      <w:r w:rsidR="00D031AC">
        <w:t>u</w:t>
      </w:r>
      <w:r>
        <w:t xml:space="preserve">znesením </w:t>
      </w:r>
      <w:r w:rsidR="00010F92">
        <w:t>v</w:t>
      </w:r>
      <w:r>
        <w:t>lády SR č. 143 vyjadrila súhlas s uzavretím zmluvy</w:t>
      </w:r>
      <w:r w:rsidR="00010F92">
        <w:t xml:space="preserve"> spolu s odporúčaním pre prezidentku Slovenskej republiky splnomocniť jedného zo štatutárov alebo alternátov uvedených v uznesení č. 143 na podpis zmluvy. Prezidentka Slovenskej republiky dňa 28. marca 2024 poverila podpisom zmluvy štátneho tajomníka Ministerstva zdravotníctva SR. </w:t>
      </w:r>
    </w:p>
    <w:p w:rsidR="00010F92" w:rsidRDefault="00010F92" w:rsidP="00FD6C44">
      <w:pPr>
        <w:pStyle w:val="Normlnywebov"/>
        <w:ind w:firstLine="720"/>
        <w:jc w:val="both"/>
      </w:pPr>
      <w:r>
        <w:t>Zmluva bola podpísaná rakúskym ministrom zdravotníctva vo Viedni</w:t>
      </w:r>
      <w:r w:rsidR="00FD6C44">
        <w:t>,</w:t>
      </w:r>
      <w:r>
        <w:t xml:space="preserve"> dňa 5. júna 2024</w:t>
      </w:r>
      <w:r w:rsidR="00FD6C44">
        <w:t>,</w:t>
      </w:r>
      <w:r>
        <w:t xml:space="preserve"> a za </w:t>
      </w:r>
      <w:r w:rsidR="00D23B0F">
        <w:t>slovenskú stranu bola zmluva</w:t>
      </w:r>
      <w:r w:rsidR="00FD6C44">
        <w:t xml:space="preserve"> podpísaná</w:t>
      </w:r>
      <w:r>
        <w:t xml:space="preserve"> štátny</w:t>
      </w:r>
      <w:r w:rsidR="00FD6C44">
        <w:t>m</w:t>
      </w:r>
      <w:r>
        <w:t xml:space="preserve"> tajomníkom Ministerstva zdravotníctva SR</w:t>
      </w:r>
      <w:r w:rsidR="00FD6C44">
        <w:t>,</w:t>
      </w:r>
      <w:r>
        <w:t xml:space="preserve"> dňa 13. júna 2024 v Bratislave. </w:t>
      </w:r>
      <w:r w:rsidR="000E69E7">
        <w:t xml:space="preserve">V súlade s platnými pravidlami pre uzatváranie medzinárodných zmlúv a zmluvnú prax, ktoré boli schválené uznesením vlády SR č. 743 z 21. októbra 2009, </w:t>
      </w:r>
      <w:r w:rsidR="00FD6C44">
        <w:t xml:space="preserve">informovalo Ministerstvo zdravotníctva SR, ako gestor zmluvy, prezidenta Slovenskej republiky o podpise zmluvy, dňa 18. júna 2024. Prezident slovenskej republiky </w:t>
      </w:r>
      <w:r w:rsidR="00B346AC">
        <w:t>voči zmluve nevzniesol pripomienky</w:t>
      </w:r>
      <w:r w:rsidR="00D031AC">
        <w:t>.</w:t>
      </w:r>
      <w:r w:rsidR="00B346AC">
        <w:t xml:space="preserve"> </w:t>
      </w:r>
    </w:p>
    <w:p w:rsidR="003A5174" w:rsidRDefault="003A5174" w:rsidP="003A5174">
      <w:pPr>
        <w:pStyle w:val="Normlnywebov"/>
        <w:ind w:firstLine="720"/>
        <w:jc w:val="both"/>
      </w:pPr>
      <w:r w:rsidRPr="00483093">
        <w:lastRenderedPageBreak/>
        <w:t>Ide o medzinárodnú zmluvu, ktorá má prednosť pred zákonmi podľa článku 7 odsek 5 Ústavy Slovenskej republiky, pretože priamo zakladá práva a povinnosti pre fyzické osoby a právnické osoby.</w:t>
      </w:r>
      <w:r w:rsidR="00C94773">
        <w:t xml:space="preserve"> </w:t>
      </w:r>
      <w:r w:rsidR="00C94773" w:rsidRPr="00483093">
        <w:t>Podľa článku 86 písm. d) Ústavy Slovenskej republiky s dohodou pr</w:t>
      </w:r>
      <w:r w:rsidR="00D031AC">
        <w:t>ed jej ratifikáciou prezidentom</w:t>
      </w:r>
      <w:r w:rsidR="00C94773" w:rsidRPr="00483093">
        <w:t xml:space="preserve"> Slovenskej republiky vyslovuje súhlas Národná rada Slovenskej republiky.</w:t>
      </w:r>
    </w:p>
    <w:p w:rsidR="003A5174" w:rsidRDefault="00B346AC" w:rsidP="005B0F3A">
      <w:pPr>
        <w:pStyle w:val="Normlnywebov"/>
        <w:ind w:firstLine="720"/>
        <w:jc w:val="both"/>
      </w:pPr>
      <w:r w:rsidRPr="00B346AC">
        <w:t>Predložená zmluva je v súl</w:t>
      </w:r>
      <w:r w:rsidR="00D031AC">
        <w:t>ade s Ú</w:t>
      </w:r>
      <w:bookmarkStart w:id="0" w:name="_GoBack"/>
      <w:bookmarkEnd w:id="0"/>
      <w:r w:rsidRPr="00B346AC">
        <w:t>stavou a právnym poriadkom Slovenskej republiky, so záväzkami vyplývajúcimi z členstva Slovenskej republiky v Európskej únii, so záväzkami  prevzatými v rámci iných platných zmlúv a všeobecne uznávanými zásadami medzinárodného práva.</w:t>
      </w:r>
    </w:p>
    <w:p w:rsidR="00472D20" w:rsidRPr="00483093" w:rsidRDefault="00472D20" w:rsidP="00472D20">
      <w:pPr>
        <w:pStyle w:val="Navedomiezoznam"/>
        <w:ind w:left="0" w:firstLine="708"/>
        <w:jc w:val="both"/>
        <w:rPr>
          <w:bCs/>
          <w:iCs/>
        </w:rPr>
      </w:pPr>
      <w:r w:rsidRPr="00483093">
        <w:rPr>
          <w:bCs/>
          <w:iCs/>
        </w:rPr>
        <w:t>Predkladaný materiál nemá vplyvy na rozpočet verejnej správy, na podnikateľské prostredie, sociálne vplyvy, vplyvy na informatizáciu spoločnosti, na životné prostredie, na manželstvo, rodičovstvo a rodinu, ani vplyvy na služby verejnej správy pre občana.</w:t>
      </w:r>
    </w:p>
    <w:p w:rsidR="00F917DE" w:rsidRDefault="00F917DE" w:rsidP="00F917DE">
      <w:pPr>
        <w:spacing w:after="0"/>
        <w:ind w:firstLine="708"/>
        <w:rPr>
          <w:rFonts w:ascii="Times New Roman" w:hAnsi="Times New Roman" w:cs="Times New Roman"/>
          <w:sz w:val="24"/>
        </w:rPr>
      </w:pPr>
    </w:p>
    <w:p w:rsidR="00F917DE" w:rsidRDefault="00F917DE" w:rsidP="00F917DE">
      <w:pPr>
        <w:ind w:firstLine="708"/>
      </w:pPr>
    </w:p>
    <w:p w:rsidR="00EF68EA" w:rsidRDefault="00EF68EA" w:rsidP="00F917DE">
      <w:pPr>
        <w:ind w:firstLine="708"/>
      </w:pPr>
    </w:p>
    <w:p w:rsidR="00CB118E" w:rsidRDefault="00CB118E" w:rsidP="00F917DE">
      <w:pPr>
        <w:ind w:firstLine="708"/>
      </w:pPr>
    </w:p>
    <w:sectPr w:rsidR="00CB1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6BA"/>
    <w:rsid w:val="00010F92"/>
    <w:rsid w:val="000E69E7"/>
    <w:rsid w:val="0011792A"/>
    <w:rsid w:val="00182948"/>
    <w:rsid w:val="00212D37"/>
    <w:rsid w:val="00366FB6"/>
    <w:rsid w:val="003A5174"/>
    <w:rsid w:val="00472D20"/>
    <w:rsid w:val="005A404B"/>
    <w:rsid w:val="005B0F3A"/>
    <w:rsid w:val="00673FE4"/>
    <w:rsid w:val="007C6526"/>
    <w:rsid w:val="0095099E"/>
    <w:rsid w:val="00B346AC"/>
    <w:rsid w:val="00C946BA"/>
    <w:rsid w:val="00C94773"/>
    <w:rsid w:val="00CB118E"/>
    <w:rsid w:val="00CB536D"/>
    <w:rsid w:val="00D031AC"/>
    <w:rsid w:val="00D23B0F"/>
    <w:rsid w:val="00EA2C67"/>
    <w:rsid w:val="00EF68EA"/>
    <w:rsid w:val="00F917DE"/>
    <w:rsid w:val="00FD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C2F17"/>
  <w15:chartTrackingRefBased/>
  <w15:docId w15:val="{8373396E-773C-494A-ADCF-4D597519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72D2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ywebov">
    <w:name w:val="Normal (Web)"/>
    <w:basedOn w:val="Normlny"/>
    <w:uiPriority w:val="99"/>
    <w:unhideWhenUsed/>
    <w:rsid w:val="00472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avedomiezoznam">
    <w:name w:val="Na vedomie_zoznam"/>
    <w:basedOn w:val="Normlny"/>
    <w:uiPriority w:val="99"/>
    <w:rsid w:val="00472D20"/>
    <w:pPr>
      <w:spacing w:after="0" w:line="240" w:lineRule="auto"/>
      <w:ind w:left="141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B34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Predkladacia-správa"/>
    <f:field ref="objsubject" par="" edit="true" text=""/>
    <f:field ref="objcreatedby" par="" text="Krajcerová, Nikola, Mgr."/>
    <f:field ref="objcreatedat" par="" text="16.11.2022 12:34:38"/>
    <f:field ref="objchangedby" par="" text="Administrator, System"/>
    <f:field ref="objmodifiedat" par="" text="16.11.2022 12:34:3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554</Words>
  <Characters>3541</Characters>
  <Application>Microsoft Office Word</Application>
  <DocSecurity>0</DocSecurity>
  <Lines>252</Lines>
  <Paragraphs>95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Krajcerová Nikola</dc:creator>
  <cp:keywords/>
  <dc:description/>
  <cp:lastModifiedBy>Bakšová Nikola</cp:lastModifiedBy>
  <cp:revision>2</cp:revision>
  <dcterms:created xsi:type="dcterms:W3CDTF">2024-07-15T10:05:00Z</dcterms:created>
  <dcterms:modified xsi:type="dcterms:W3CDTF">2024-07-15T10:05:00Z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Akt medzinárodného práva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Medzinárodné právo_x000d_
Medzinárodné zmluvy, dohody, dohovory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Nikola Krajcerová</vt:lpwstr>
  </property>
  <property fmtid="{D5CDD505-2E9C-101B-9397-08002B2CF9AE}" pid="12" name="FSC#SKEDITIONSLOVLEX@103.510:zodppredkladatel">
    <vt:lpwstr>Vladimír Lengvarský</vt:lpwstr>
  </property>
  <property fmtid="{D5CDD505-2E9C-101B-9397-08002B2CF9AE}" pid="13" name="FSC#SKEDITIONSLOVLEX@103.510:dalsipredkladatel">
    <vt:lpwstr>Rastislav Káčer</vt:lpwstr>
  </property>
  <property fmtid="{D5CDD505-2E9C-101B-9397-08002B2CF9AE}" pid="14" name="FSC#SKEDITIONSLOVLEX@103.510:nazovpredpis">
    <vt:lpwstr> Návrh na uzavretie Rámcovej zmluvy medzi Slovenskou republikou a Rakúskou republikou o cezhraničnej spolupráci v oblasti záchrannej zdravotnej služby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zdravotníctva Slovenskej republiky</vt:lpwstr>
  </property>
  <property fmtid="{D5CDD505-2E9C-101B-9397-08002B2CF9AE}" pid="20" name="FSC#SKEDITIONSLOVLEX@103.510:pripomienkovatelia">
    <vt:lpwstr>Ministerstvo zdravotníctva Slovenskej republiky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Návrh na uzavretie Rámcovej zmluvy medzi Slovenskou republikou a Rakúskou republikou o cezhraničnej spolupráci v oblasti záchrannej zdravotnej služby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S24487-2022-OddMV-1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LP/2022/772</vt:lpwstr>
  </property>
  <property fmtid="{D5CDD505-2E9C-101B-9397-08002B2CF9AE}" pid="37" name="FSC#SKEDITIONSLOVLEX@103.510:typsprievdok">
    <vt:lpwstr>Predkladacia správa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</vt:lpwstr>
  </property>
  <property fmtid="{D5CDD505-2E9C-101B-9397-08002B2CF9AE}" pid="142" name="FSC#SKEDITIONSLOVLEX@103.510:funkciaZodpPredAkuzativ">
    <vt:lpwstr>ministra</vt:lpwstr>
  </property>
  <property fmtid="{D5CDD505-2E9C-101B-9397-08002B2CF9AE}" pid="143" name="FSC#SKEDITIONSLOVLEX@103.510:funkciaZodpPredDativ">
    <vt:lpwstr>ministrovi</vt:lpwstr>
  </property>
  <property fmtid="{D5CDD505-2E9C-101B-9397-08002B2CF9AE}" pid="144" name="FSC#SKEDITIONSLOVLEX@103.510:funkciaDalsiPred">
    <vt:lpwstr>minister zahraničných vecí a európskych záležitostí Slovenskej republiky, </vt:lpwstr>
  </property>
  <property fmtid="{D5CDD505-2E9C-101B-9397-08002B2CF9AE}" pid="145" name="FSC#SKEDITIONSLOVLEX@103.510:funkciaDalsiPredAkuzativ">
    <vt:lpwstr>ministra zahraničných vecí a európskych záležitostí Slovenskej republiky, </vt:lpwstr>
  </property>
  <property fmtid="{D5CDD505-2E9C-101B-9397-08002B2CF9AE}" pid="146" name="FSC#SKEDITIONSLOVLEX@103.510:funkciaDalsiPredDativ">
    <vt:lpwstr>ministrovi zahraničných vecí a európskych záležitostí Slovenskej republiky, </vt:lpwstr>
  </property>
  <property fmtid="{D5CDD505-2E9C-101B-9397-08002B2CF9AE}" pid="147" name="FSC#SKEDITIONSLOVLEX@103.510:predkladateliaObalSD">
    <vt:lpwstr>Vladimír Lengvarský_x000d_
minister_x000d_
Rastislav Káčer_x000d_
minister zahraničných vecí a európskych záležitostí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16. 11. 2022</vt:lpwstr>
  </property>
  <property fmtid="{D5CDD505-2E9C-101B-9397-08002B2CF9AE}" pid="151" name="FSC#COOSYSTEM@1.1:Container">
    <vt:lpwstr>COO.2145.1000.3.5341276</vt:lpwstr>
  </property>
  <property fmtid="{D5CDD505-2E9C-101B-9397-08002B2CF9AE}" pid="152" name="FSC#FSCFOLIO@1.1001:docpropproject">
    <vt:lpwstr/>
  </property>
  <property fmtid="{D5CDD505-2E9C-101B-9397-08002B2CF9AE}" pid="153" name="GrammarlyDocumentId">
    <vt:lpwstr>ad82dcba6cee2c34910ce5c24890eed1ea84efaaf4af237ed1c99e46d17f21ab</vt:lpwstr>
  </property>
</Properties>
</file>