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CB" w:rsidRPr="009A72A7" w:rsidRDefault="00945CCB" w:rsidP="004D0099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72A7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t>Doložka zlučiteľnosti</w:t>
      </w:r>
    </w:p>
    <w:p w:rsidR="00945CCB" w:rsidRPr="009A72A7" w:rsidRDefault="00D4025B" w:rsidP="004D0099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návrhu zákona</w:t>
      </w:r>
      <w:r w:rsidR="00945CC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 právom Európskej únie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94861" w:rsidRPr="009A72A7" w:rsidRDefault="00C94861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Navrhovateľ 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628D7">
        <w:rPr>
          <w:rFonts w:ascii="Times New Roman" w:hAnsi="Times New Roman" w:cs="Times New Roman"/>
          <w:sz w:val="24"/>
          <w:szCs w:val="24"/>
          <w:lang w:eastAsia="en-US"/>
        </w:rPr>
        <w:t>Vláda S</w:t>
      </w:r>
      <w:r w:rsidR="00792CCE">
        <w:rPr>
          <w:rFonts w:ascii="Times New Roman" w:hAnsi="Times New Roman" w:cs="Times New Roman"/>
          <w:sz w:val="24"/>
          <w:szCs w:val="24"/>
          <w:lang w:eastAsia="en-US"/>
        </w:rPr>
        <w:t>lovenskej</w:t>
      </w:r>
      <w:r w:rsidR="00302826"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republiky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826" w:rsidRDefault="00945CCB" w:rsidP="002E116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Názov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="004D30E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92CCE">
        <w:rPr>
          <w:rFonts w:ascii="Times New Roman" w:hAnsi="Times New Roman" w:cs="Times New Roman"/>
          <w:sz w:val="24"/>
          <w:szCs w:val="24"/>
          <w:lang w:eastAsia="en-US"/>
        </w:rPr>
        <w:t>Vládny návrh</w:t>
      </w:r>
      <w:r w:rsidR="00140D9D" w:rsidRPr="00140D9D">
        <w:rPr>
          <w:rFonts w:ascii="Times New Roman" w:hAnsi="Times New Roman" w:cs="Times New Roman"/>
          <w:sz w:val="24"/>
          <w:szCs w:val="24"/>
          <w:lang w:eastAsia="en-US"/>
        </w:rPr>
        <w:t xml:space="preserve"> zákona, </w:t>
      </w:r>
      <w:r w:rsidR="00F834AC" w:rsidRPr="00F834AC">
        <w:rPr>
          <w:rFonts w:ascii="Times New Roman" w:hAnsi="Times New Roman" w:cs="Times New Roman"/>
          <w:sz w:val="24"/>
          <w:szCs w:val="24"/>
          <w:lang w:eastAsia="en-US"/>
        </w:rPr>
        <w:t>ktorým sa mení zákon č. 309/2023 Z. z. o premenách obchodných spoločností a družstiev a o zmene a doplnení niektorých zákonov v znení zákona č. 530/2023 Z. z. a ktorým sa menia niektoré zákony</w:t>
      </w:r>
    </w:p>
    <w:p w:rsidR="002E116E" w:rsidRPr="009A72A7" w:rsidRDefault="002E116E" w:rsidP="002E116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3.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309F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Predmet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primárnom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sekundárnom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obsiahnutý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 judikatúre Súdneho dvora Európskej únie.</w:t>
      </w:r>
    </w:p>
    <w:p w:rsidR="00945CCB" w:rsidRPr="009A72A7" w:rsidRDefault="00945CCB" w:rsidP="004D0099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E92" w:rsidRPr="009A72A7" w:rsidRDefault="00A63E92" w:rsidP="004D009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72A7">
        <w:rPr>
          <w:rFonts w:ascii="Times New Roman" w:hAnsi="Times New Roman"/>
          <w:b/>
          <w:sz w:val="24"/>
          <w:szCs w:val="24"/>
        </w:rPr>
        <w:t xml:space="preserve">Vzhľadom na vnútroštátny charakter </w:t>
      </w:r>
      <w:r w:rsidR="001C2F3B" w:rsidRPr="009A72A7">
        <w:rPr>
          <w:rFonts w:ascii="Times New Roman" w:hAnsi="Times New Roman"/>
          <w:b/>
          <w:sz w:val="24"/>
          <w:szCs w:val="24"/>
        </w:rPr>
        <w:t>návrhu zákona</w:t>
      </w:r>
      <w:r w:rsidRPr="009A72A7">
        <w:rPr>
          <w:rFonts w:ascii="Times New Roman" w:hAnsi="Times New Roman"/>
          <w:b/>
          <w:sz w:val="24"/>
          <w:szCs w:val="24"/>
        </w:rPr>
        <w:t xml:space="preserve"> je bezpredmetné sa vyjadrovať k bodom 4. a 5. doložky zlučiteľnosti.</w:t>
      </w:r>
    </w:p>
    <w:p w:rsidR="00720144" w:rsidRPr="009A72A7" w:rsidRDefault="00720144" w:rsidP="004D0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20144" w:rsidRPr="009A72A7" w:rsidSect="004E77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EC" w:rsidRDefault="00C818EC" w:rsidP="00DD4CE2">
      <w:pPr>
        <w:spacing w:after="0" w:line="240" w:lineRule="auto"/>
      </w:pPr>
      <w:r>
        <w:separator/>
      </w:r>
    </w:p>
  </w:endnote>
  <w:endnote w:type="continuationSeparator" w:id="0">
    <w:p w:rsidR="00C818EC" w:rsidRDefault="00C818EC" w:rsidP="00D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04" w:rsidRDefault="00DE60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E2" w:rsidRPr="00C152AA" w:rsidRDefault="00DD4CE2" w:rsidP="00C152AA">
    <w:pPr>
      <w:pStyle w:val="Pta"/>
      <w:jc w:val="center"/>
      <w:rPr>
        <w:rFonts w:ascii="Times New Roman" w:hAnsi="Times New Roman"/>
        <w:sz w:val="20"/>
        <w:szCs w:val="20"/>
      </w:rPr>
    </w:pPr>
    <w:r w:rsidRPr="00C152AA">
      <w:rPr>
        <w:rFonts w:ascii="Times New Roman" w:hAnsi="Times New Roman"/>
        <w:sz w:val="20"/>
        <w:szCs w:val="20"/>
      </w:rPr>
      <w:fldChar w:fldCharType="begin"/>
    </w:r>
    <w:r w:rsidRPr="00C152AA">
      <w:rPr>
        <w:rFonts w:ascii="Times New Roman" w:hAnsi="Times New Roman"/>
        <w:sz w:val="20"/>
        <w:szCs w:val="20"/>
      </w:rPr>
      <w:instrText>PAGE   \* MERGEFORMAT</w:instrText>
    </w:r>
    <w:r w:rsidRPr="00C152AA">
      <w:rPr>
        <w:rFonts w:ascii="Times New Roman" w:hAnsi="Times New Roman"/>
        <w:sz w:val="20"/>
        <w:szCs w:val="20"/>
      </w:rPr>
      <w:fldChar w:fldCharType="separate"/>
    </w:r>
    <w:r w:rsidR="00A63E92">
      <w:rPr>
        <w:rFonts w:ascii="Times New Roman" w:hAnsi="Times New Roman"/>
        <w:noProof/>
        <w:sz w:val="20"/>
        <w:szCs w:val="20"/>
      </w:rPr>
      <w:t>2</w:t>
    </w:r>
    <w:r w:rsidRPr="00C152AA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04" w:rsidRDefault="00DE60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EC" w:rsidRDefault="00C818EC" w:rsidP="00DD4CE2">
      <w:pPr>
        <w:spacing w:after="0" w:line="240" w:lineRule="auto"/>
      </w:pPr>
      <w:r>
        <w:separator/>
      </w:r>
    </w:p>
  </w:footnote>
  <w:footnote w:type="continuationSeparator" w:id="0">
    <w:p w:rsidR="00C818EC" w:rsidRDefault="00C818EC" w:rsidP="00DD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04" w:rsidRDefault="00DE600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04" w:rsidRDefault="00DE600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04" w:rsidRDefault="00DE60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65"/>
    <w:multiLevelType w:val="hybridMultilevel"/>
    <w:tmpl w:val="F42A72E0"/>
    <w:lvl w:ilvl="0" w:tplc="B88C5B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2334"/>
    <w:multiLevelType w:val="multilevel"/>
    <w:tmpl w:val="45B0D700"/>
    <w:numStyleLink w:val="WWNum7"/>
  </w:abstractNum>
  <w:abstractNum w:abstractNumId="2" w15:restartNumberingAfterBreak="0">
    <w:nsid w:val="1B9E3719"/>
    <w:multiLevelType w:val="hybridMultilevel"/>
    <w:tmpl w:val="E9E0EC8A"/>
    <w:lvl w:ilvl="0" w:tplc="DF0EDC1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A80CA3"/>
    <w:multiLevelType w:val="hybridMultilevel"/>
    <w:tmpl w:val="D06688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13AA"/>
    <w:multiLevelType w:val="multilevel"/>
    <w:tmpl w:val="2B7C836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271474E0"/>
    <w:multiLevelType w:val="multilevel"/>
    <w:tmpl w:val="45B0D700"/>
    <w:numStyleLink w:val="WWNum7"/>
  </w:abstractNum>
  <w:abstractNum w:abstractNumId="6" w15:restartNumberingAfterBreak="0">
    <w:nsid w:val="30265CF4"/>
    <w:multiLevelType w:val="multilevel"/>
    <w:tmpl w:val="45B0D700"/>
    <w:numStyleLink w:val="WWNum7"/>
  </w:abstractNum>
  <w:abstractNum w:abstractNumId="7" w15:restartNumberingAfterBreak="0">
    <w:nsid w:val="350E0F0E"/>
    <w:multiLevelType w:val="hybridMultilevel"/>
    <w:tmpl w:val="58286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04F6C"/>
    <w:multiLevelType w:val="multilevel"/>
    <w:tmpl w:val="4A0065EE"/>
    <w:styleLink w:val="WWNum9"/>
    <w:lvl w:ilvl="0"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9" w15:restartNumberingAfterBreak="0">
    <w:nsid w:val="433F183D"/>
    <w:multiLevelType w:val="hybridMultilevel"/>
    <w:tmpl w:val="ADBC89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FA0763"/>
    <w:multiLevelType w:val="multilevel"/>
    <w:tmpl w:val="45B0D700"/>
    <w:styleLink w:val="WWNum7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57F04E67"/>
    <w:multiLevelType w:val="multilevel"/>
    <w:tmpl w:val="45B0D700"/>
    <w:numStyleLink w:val="WWNum7"/>
  </w:abstractNum>
  <w:abstractNum w:abstractNumId="12" w15:restartNumberingAfterBreak="0">
    <w:nsid w:val="5DAF39BD"/>
    <w:multiLevelType w:val="hybridMultilevel"/>
    <w:tmpl w:val="7BB69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A5248"/>
    <w:multiLevelType w:val="hybridMultilevel"/>
    <w:tmpl w:val="975A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AD5FBF"/>
    <w:multiLevelType w:val="multilevel"/>
    <w:tmpl w:val="D2C08EE6"/>
    <w:styleLink w:val="WWNum8"/>
    <w:lvl w:ilvl="0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10"/>
  </w:num>
  <w:num w:numId="4">
    <w:abstractNumId w:val="10"/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2"/>
  </w:num>
  <w:num w:numId="10">
    <w:abstractNumId w:val="13"/>
  </w:num>
  <w:num w:numId="11">
    <w:abstractNumId w:val="5"/>
  </w:num>
  <w:num w:numId="12">
    <w:abstractNumId w:val="7"/>
  </w:num>
  <w:num w:numId="13">
    <w:abstractNumId w:val="11"/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CB"/>
    <w:rsid w:val="00037D0D"/>
    <w:rsid w:val="00040650"/>
    <w:rsid w:val="000D1CED"/>
    <w:rsid w:val="000E2253"/>
    <w:rsid w:val="000E2BF4"/>
    <w:rsid w:val="000E4DA3"/>
    <w:rsid w:val="000F4CED"/>
    <w:rsid w:val="00140D9D"/>
    <w:rsid w:val="00142A4D"/>
    <w:rsid w:val="0016459F"/>
    <w:rsid w:val="00174D8D"/>
    <w:rsid w:val="001C2F3B"/>
    <w:rsid w:val="0020493A"/>
    <w:rsid w:val="00214153"/>
    <w:rsid w:val="0022588C"/>
    <w:rsid w:val="00277339"/>
    <w:rsid w:val="00285A5A"/>
    <w:rsid w:val="002E116E"/>
    <w:rsid w:val="00302826"/>
    <w:rsid w:val="00321B55"/>
    <w:rsid w:val="00321DD7"/>
    <w:rsid w:val="003458E2"/>
    <w:rsid w:val="003637C5"/>
    <w:rsid w:val="00377C3C"/>
    <w:rsid w:val="003E5E99"/>
    <w:rsid w:val="004277EE"/>
    <w:rsid w:val="004C04B0"/>
    <w:rsid w:val="004D0099"/>
    <w:rsid w:val="004D1503"/>
    <w:rsid w:val="004D30E6"/>
    <w:rsid w:val="004E771A"/>
    <w:rsid w:val="00595D61"/>
    <w:rsid w:val="00650B15"/>
    <w:rsid w:val="00680757"/>
    <w:rsid w:val="00717326"/>
    <w:rsid w:val="00720144"/>
    <w:rsid w:val="00721148"/>
    <w:rsid w:val="007349A5"/>
    <w:rsid w:val="00752D5B"/>
    <w:rsid w:val="00774EFC"/>
    <w:rsid w:val="00790762"/>
    <w:rsid w:val="00792CCE"/>
    <w:rsid w:val="007C362F"/>
    <w:rsid w:val="0083346A"/>
    <w:rsid w:val="008409F9"/>
    <w:rsid w:val="00840DBA"/>
    <w:rsid w:val="00847FE1"/>
    <w:rsid w:val="008628D7"/>
    <w:rsid w:val="00892586"/>
    <w:rsid w:val="008D3E87"/>
    <w:rsid w:val="00902034"/>
    <w:rsid w:val="00937260"/>
    <w:rsid w:val="00942035"/>
    <w:rsid w:val="00945CCB"/>
    <w:rsid w:val="00974508"/>
    <w:rsid w:val="009A72A7"/>
    <w:rsid w:val="009C10D0"/>
    <w:rsid w:val="009F7186"/>
    <w:rsid w:val="00A1669C"/>
    <w:rsid w:val="00A208E3"/>
    <w:rsid w:val="00A45160"/>
    <w:rsid w:val="00A472BF"/>
    <w:rsid w:val="00A63E92"/>
    <w:rsid w:val="00A90B5A"/>
    <w:rsid w:val="00A96FBE"/>
    <w:rsid w:val="00AB1525"/>
    <w:rsid w:val="00B27008"/>
    <w:rsid w:val="00B42A9B"/>
    <w:rsid w:val="00B55E4F"/>
    <w:rsid w:val="00BF6180"/>
    <w:rsid w:val="00C150AD"/>
    <w:rsid w:val="00C152AA"/>
    <w:rsid w:val="00C4128B"/>
    <w:rsid w:val="00C65514"/>
    <w:rsid w:val="00C818EC"/>
    <w:rsid w:val="00C94861"/>
    <w:rsid w:val="00C96DCC"/>
    <w:rsid w:val="00CE1E6E"/>
    <w:rsid w:val="00D20E9F"/>
    <w:rsid w:val="00D4025B"/>
    <w:rsid w:val="00D61448"/>
    <w:rsid w:val="00DC1936"/>
    <w:rsid w:val="00DD2431"/>
    <w:rsid w:val="00DD4CE2"/>
    <w:rsid w:val="00DD6882"/>
    <w:rsid w:val="00DD7AC8"/>
    <w:rsid w:val="00DE6004"/>
    <w:rsid w:val="00DF7155"/>
    <w:rsid w:val="00E130F4"/>
    <w:rsid w:val="00E309F2"/>
    <w:rsid w:val="00EC05A6"/>
    <w:rsid w:val="00EC455C"/>
    <w:rsid w:val="00F577D8"/>
    <w:rsid w:val="00F715A0"/>
    <w:rsid w:val="00F832A1"/>
    <w:rsid w:val="00F834AC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C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Standard">
    <w:name w:val="Standard"/>
    <w:rsid w:val="00945CC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D4CE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D4CE2"/>
    <w:rPr>
      <w:rFonts w:cs="Times New Roman"/>
    </w:rPr>
  </w:style>
  <w:style w:type="paragraph" w:styleId="Bezriadkovania">
    <w:name w:val="No Spacing"/>
    <w:uiPriority w:val="1"/>
    <w:qFormat/>
    <w:rsid w:val="0016459F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42035"/>
    <w:rPr>
      <w:rFonts w:ascii="Segoe UI" w:hAnsi="Segoe UI" w:cs="Segoe UI"/>
      <w:sz w:val="18"/>
      <w:szCs w:val="18"/>
    </w:rPr>
  </w:style>
  <w:style w:type="numbering" w:customStyle="1" w:styleId="WWNum9">
    <w:name w:val="WWNum9"/>
    <w:pPr>
      <w:numPr>
        <w:numId w:val="1"/>
      </w:numPr>
    </w:pPr>
  </w:style>
  <w:style w:type="numbering" w:customStyle="1" w:styleId="WWNum7">
    <w:name w:val="WWNum7"/>
    <w:pPr>
      <w:numPr>
        <w:numId w:val="3"/>
      </w:numPr>
    </w:pPr>
  </w:style>
  <w:style w:type="numbering" w:customStyle="1" w:styleId="WWNum8">
    <w:name w:val="WWNum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2024-08-21T11:53:00Z</dcterms:created>
  <dcterms:modified xsi:type="dcterms:W3CDTF">2024-08-21T11:54:00Z</dcterms:modified>
</cp:coreProperties>
</file>