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57" w:rsidRPr="00DF7C18" w:rsidRDefault="00F66657" w:rsidP="0074427C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eastAsia="cs-CZ"/>
        </w:rPr>
      </w:pPr>
      <w:bookmarkStart w:id="0" w:name="_GoBack"/>
      <w:bookmarkEnd w:id="0"/>
      <w:r w:rsidRPr="00DF7C18">
        <w:rPr>
          <w:rFonts w:ascii="Times New Roman" w:hAnsi="Times New Roman"/>
          <w:b/>
          <w:bCs/>
          <w:caps/>
          <w:spacing w:val="30"/>
          <w:sz w:val="24"/>
          <w:szCs w:val="24"/>
          <w:lang w:eastAsia="cs-CZ"/>
        </w:rPr>
        <w:t>Dôvodová správa</w:t>
      </w:r>
    </w:p>
    <w:p w:rsidR="00F66657" w:rsidRPr="00DF7C18" w:rsidRDefault="00F66657" w:rsidP="007442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F66657" w:rsidRPr="00DF7C18" w:rsidRDefault="00F66657" w:rsidP="007442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F66657" w:rsidRPr="00DF7C18" w:rsidRDefault="00F66657" w:rsidP="0074427C">
      <w:pPr>
        <w:pStyle w:val="Odsekzoznamu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val="sk-SK" w:eastAsia="cs-CZ"/>
        </w:rPr>
      </w:pPr>
      <w:r w:rsidRPr="00DF7C18">
        <w:rPr>
          <w:rFonts w:ascii="Times New Roman" w:hAnsi="Times New Roman"/>
          <w:b/>
          <w:bCs/>
          <w:sz w:val="24"/>
          <w:szCs w:val="24"/>
          <w:lang w:val="sk-SK" w:eastAsia="cs-CZ"/>
        </w:rPr>
        <w:t>Všeobecná časť</w:t>
      </w:r>
    </w:p>
    <w:p w:rsidR="009A413C" w:rsidRPr="00DF7C18" w:rsidRDefault="009A413C" w:rsidP="0074427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9A413C" w:rsidRPr="00DF7C18" w:rsidRDefault="00400F98" w:rsidP="0074427C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Vláda</w:t>
      </w:r>
      <w:r w:rsidR="009A413C" w:rsidRPr="00DF7C18">
        <w:rPr>
          <w:rFonts w:ascii="Times New Roman" w:hAnsi="Times New Roman" w:cs="Times New Roman"/>
          <w:sz w:val="24"/>
          <w:szCs w:val="24"/>
          <w:lang w:eastAsia="cs-CZ"/>
        </w:rPr>
        <w:t xml:space="preserve"> Slovenskej republiky predkladá </w:t>
      </w:r>
      <w:r w:rsidR="009A413C" w:rsidRPr="00DF7C18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na </w:t>
      </w:r>
      <w:r w:rsidR="00336286" w:rsidRPr="00DF7C18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rokovanie 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Národnej rady </w:t>
      </w:r>
      <w:r w:rsidR="00336286" w:rsidRPr="00DF7C18">
        <w:rPr>
          <w:rFonts w:ascii="Times New Roman" w:hAnsi="Times New Roman" w:cs="Times New Roman"/>
          <w:bCs/>
          <w:sz w:val="24"/>
          <w:szCs w:val="24"/>
          <w:lang w:eastAsia="cs-CZ"/>
        </w:rPr>
        <w:t>Slovenskej republiky</w:t>
      </w:r>
      <w:r w:rsidR="009A413C" w:rsidRPr="00DF7C18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vládny </w:t>
      </w:r>
      <w:r w:rsidR="009A413C" w:rsidRPr="00DF7C18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návrh zákona </w:t>
      </w:r>
      <w:r w:rsidR="009A413C" w:rsidRPr="00DF7C18">
        <w:rPr>
          <w:rFonts w:ascii="Times New Roman" w:hAnsi="Times New Roman" w:cs="Times New Roman"/>
          <w:sz w:val="24"/>
          <w:szCs w:val="24"/>
        </w:rPr>
        <w:t>o niektorých opatreniach s</w:t>
      </w:r>
      <w:r w:rsidR="00336286" w:rsidRPr="00DF7C18">
        <w:rPr>
          <w:rFonts w:ascii="Times New Roman" w:hAnsi="Times New Roman" w:cs="Times New Roman"/>
          <w:sz w:val="24"/>
          <w:szCs w:val="24"/>
        </w:rPr>
        <w:t>úvisiacich s riadením kótovanej</w:t>
      </w:r>
      <w:r w:rsidR="009A413C" w:rsidRPr="00DF7C18">
        <w:rPr>
          <w:rFonts w:ascii="Times New Roman" w:hAnsi="Times New Roman" w:cs="Times New Roman"/>
          <w:sz w:val="24"/>
          <w:szCs w:val="24"/>
        </w:rPr>
        <w:t xml:space="preserve"> spoločn</w:t>
      </w:r>
      <w:r w:rsidR="00CE51D8" w:rsidRPr="00DF7C18">
        <w:rPr>
          <w:rFonts w:ascii="Times New Roman" w:hAnsi="Times New Roman" w:cs="Times New Roman"/>
          <w:sz w:val="24"/>
          <w:szCs w:val="24"/>
        </w:rPr>
        <w:t>ostí (ďalej len „</w:t>
      </w:r>
      <w:r>
        <w:rPr>
          <w:rFonts w:ascii="Times New Roman" w:hAnsi="Times New Roman" w:cs="Times New Roman"/>
          <w:sz w:val="24"/>
          <w:szCs w:val="24"/>
        </w:rPr>
        <w:t>vládny návrh zákona“).</w:t>
      </w:r>
    </w:p>
    <w:p w:rsidR="009A413C" w:rsidRPr="00DF7C18" w:rsidRDefault="009A413C" w:rsidP="0074427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94317" w:rsidRPr="00DF7C18" w:rsidRDefault="0074427C" w:rsidP="0074427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F7C18">
        <w:rPr>
          <w:rFonts w:ascii="Times New Roman" w:hAnsi="Times New Roman"/>
          <w:sz w:val="24"/>
          <w:szCs w:val="24"/>
        </w:rPr>
        <w:t>Hlavným cieľom navrhovanej právnej úpravy je transponovať do právneho poriadku Slovenskej republiky požiadavky vyplývajúce zo smernice</w:t>
      </w:r>
      <w:r w:rsidRPr="00DF7C1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9A413C" w:rsidRPr="00DF7C18">
        <w:rPr>
          <w:rFonts w:ascii="Times New Roman" w:hAnsi="Times New Roman"/>
          <w:sz w:val="24"/>
          <w:szCs w:val="24"/>
          <w:lang w:eastAsia="sk-SK"/>
        </w:rPr>
        <w:t xml:space="preserve">Európskeho parlamentu a Rady (EÚ) 2022/2381 z 23. novembra 2022 o zlepšení rodovej vyváženosti medzi riadiacimi pracovníkmi kótovaných spoločností a súvisiacich opatreniach </w:t>
      </w:r>
      <w:r w:rsidR="00E94317" w:rsidRPr="00DF7C18">
        <w:rPr>
          <w:rFonts w:ascii="Times New Roman" w:hAnsi="Times New Roman"/>
          <w:sz w:val="24"/>
          <w:szCs w:val="24"/>
        </w:rPr>
        <w:t>(Ú. v. EÚ L 315, 7.12.2022) (ďalej len „smernica (EÚ) 2022/2381“).</w:t>
      </w:r>
    </w:p>
    <w:p w:rsidR="00E94317" w:rsidRPr="00DF7C18" w:rsidRDefault="00E94317" w:rsidP="0074427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9A413C" w:rsidRPr="00DF7C18" w:rsidRDefault="009A413C" w:rsidP="0074427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DF7C18">
        <w:rPr>
          <w:rFonts w:ascii="Times New Roman" w:eastAsia="Calibri" w:hAnsi="Times New Roman"/>
          <w:sz w:val="24"/>
          <w:szCs w:val="24"/>
          <w:lang w:eastAsia="sk-SK"/>
        </w:rPr>
        <w:t>Smernica</w:t>
      </w:r>
      <w:r w:rsidR="00E94317" w:rsidRPr="00DF7C18">
        <w:rPr>
          <w:rFonts w:ascii="Times New Roman" w:eastAsia="Calibri" w:hAnsi="Times New Roman"/>
          <w:sz w:val="24"/>
          <w:szCs w:val="24"/>
          <w:lang w:eastAsia="sk-SK"/>
        </w:rPr>
        <w:t xml:space="preserve"> </w:t>
      </w:r>
      <w:r w:rsidR="00E94317" w:rsidRPr="00DF7C18">
        <w:rPr>
          <w:rFonts w:ascii="Times New Roman" w:hAnsi="Times New Roman"/>
          <w:sz w:val="24"/>
          <w:szCs w:val="24"/>
        </w:rPr>
        <w:t>(EÚ) 2022/2381</w:t>
      </w:r>
      <w:r w:rsidRPr="00DF7C18">
        <w:rPr>
          <w:rFonts w:ascii="Times New Roman" w:eastAsia="Calibri" w:hAnsi="Times New Roman"/>
          <w:sz w:val="24"/>
          <w:szCs w:val="24"/>
          <w:lang w:eastAsia="sk-SK"/>
        </w:rPr>
        <w:t xml:space="preserve"> má stanovenú transpozičnú lehotu do </w:t>
      </w:r>
      <w:r w:rsidRPr="00DF7C18">
        <w:rPr>
          <w:rFonts w:ascii="Times New Roman" w:hAnsi="Times New Roman"/>
          <w:sz w:val="24"/>
          <w:szCs w:val="24"/>
          <w:lang w:eastAsia="sk-SK"/>
        </w:rPr>
        <w:t>28. decembra 2024</w:t>
      </w:r>
      <w:r w:rsidRPr="00DF7C18">
        <w:rPr>
          <w:rFonts w:ascii="Times New Roman" w:eastAsia="Calibri" w:hAnsi="Times New Roman"/>
          <w:sz w:val="24"/>
          <w:szCs w:val="24"/>
          <w:lang w:eastAsia="sk-SK"/>
        </w:rPr>
        <w:t>.</w:t>
      </w:r>
      <w:r w:rsidRPr="00DF7C18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4420BE" w:rsidRPr="00DF7C18" w:rsidRDefault="004420BE" w:rsidP="007442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06872" w:rsidRPr="00DF7C18" w:rsidRDefault="00406872" w:rsidP="00DE0F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7C18">
        <w:rPr>
          <w:rFonts w:ascii="Times New Roman" w:hAnsi="Times New Roman"/>
          <w:sz w:val="24"/>
          <w:szCs w:val="24"/>
        </w:rPr>
        <w:t xml:space="preserve">Smernica </w:t>
      </w:r>
      <w:r w:rsidR="00E94317" w:rsidRPr="00DF7C18">
        <w:rPr>
          <w:rFonts w:ascii="Times New Roman" w:hAnsi="Times New Roman"/>
          <w:sz w:val="24"/>
          <w:szCs w:val="24"/>
        </w:rPr>
        <w:t xml:space="preserve">(EÚ) 2022/2381 </w:t>
      </w:r>
      <w:r w:rsidRPr="00DF7C18">
        <w:rPr>
          <w:rFonts w:ascii="Times New Roman" w:hAnsi="Times New Roman"/>
          <w:sz w:val="24"/>
          <w:szCs w:val="24"/>
        </w:rPr>
        <w:t>stanovuje opatrenia pre kótované spoločnosti z dôvodu, že tieto spoločnosti sú osobitne hospodársky významné, verejne zreteľné a ovplyvňujúce trh ako celok. Kótované spoločnosti určujú normy pre širšie hospodárstvo a je možné očakávať, že ich zavedené postupy budú napodobňovať aj iné typy spoločností. Verejný charakter kótovaných spoločností predstavuje oprávnený dôvod k tomu, aby boli vo verejnom záujme regulované v komparácií so súkromnými spoločnosťami vo väčšom rozsahu. Z uvedeného dôvodu sa navrhovaná právna úprava nebude vzťahovať na mikropodniky, malé a stredné podniky, ale len na vymedzený okruh kapitálovo silných kótovaných spoločností.</w:t>
      </w:r>
    </w:p>
    <w:p w:rsidR="00DE0FE2" w:rsidRPr="00DF7C18" w:rsidRDefault="00DE0FE2" w:rsidP="00DE0F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6872" w:rsidRPr="00DF7C18" w:rsidRDefault="00406872" w:rsidP="00DE0F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7C18">
        <w:rPr>
          <w:rFonts w:ascii="Times New Roman" w:hAnsi="Times New Roman"/>
          <w:sz w:val="24"/>
          <w:szCs w:val="24"/>
        </w:rPr>
        <w:t xml:space="preserve">Esenciálne ustanovenia navrhovanej právnej úpravy smerujú k tomu, aby kótované spoločnosti so sídlom </w:t>
      </w:r>
      <w:r w:rsidR="00DE0FE2" w:rsidRPr="00DF7C18">
        <w:rPr>
          <w:rFonts w:ascii="Times New Roman" w:hAnsi="Times New Roman"/>
          <w:sz w:val="24"/>
          <w:szCs w:val="24"/>
        </w:rPr>
        <w:t>na území Slovenskej republiky</w:t>
      </w:r>
      <w:r w:rsidRPr="00DF7C18">
        <w:rPr>
          <w:rFonts w:ascii="Times New Roman" w:hAnsi="Times New Roman"/>
          <w:sz w:val="24"/>
          <w:szCs w:val="24"/>
        </w:rPr>
        <w:t xml:space="preserve">, ktorých akcie sú prijaté na obchodovanie na európskom regulovanom trhu, stanovili ciele v oblasti dosiahnutia vyváženejšieho zastúpenia  žien a mužov vo svojich vrcholových orgánoch (dozorná rada, predstavenstvo) a usilovali o to, aby stanovené ciele dosiahli do </w:t>
      </w:r>
      <w:r w:rsidR="00DE0FE2" w:rsidRPr="00DF7C18">
        <w:rPr>
          <w:rFonts w:ascii="Times New Roman" w:hAnsi="Times New Roman"/>
          <w:sz w:val="24"/>
          <w:szCs w:val="24"/>
        </w:rPr>
        <w:t>30. júna 2026.</w:t>
      </w:r>
      <w:r w:rsidRPr="00DF7C18">
        <w:rPr>
          <w:rFonts w:ascii="Times New Roman" w:hAnsi="Times New Roman"/>
          <w:sz w:val="24"/>
          <w:szCs w:val="24"/>
        </w:rPr>
        <w:t xml:space="preserve"> Prostriedkom pre zaistenie uplatňovania zásady rovnosti príležitostí pre ženy a mužov a dosiahnutie vyváženého zastúpenia </w:t>
      </w:r>
      <w:r w:rsidR="00D6041A" w:rsidRPr="00DF7C18">
        <w:rPr>
          <w:rFonts w:ascii="Times New Roman" w:hAnsi="Times New Roman"/>
          <w:sz w:val="24"/>
          <w:szCs w:val="24"/>
        </w:rPr>
        <w:t xml:space="preserve">pohlaví </w:t>
      </w:r>
      <w:r w:rsidRPr="00DF7C18">
        <w:rPr>
          <w:rFonts w:ascii="Times New Roman" w:hAnsi="Times New Roman"/>
          <w:sz w:val="24"/>
          <w:szCs w:val="24"/>
        </w:rPr>
        <w:t xml:space="preserve">(na úrovni stanovených kvantitatívnych cieľov)  vo vrcholových orgánoch kótovaných spoločností je stanovenie súboru procedurálnych požiadaviek, ktoré sa týkajú výberu kandidátov na pozície vo vrcholových orgánoch spoločnosti  na základe transparentnosti a zásluh. </w:t>
      </w:r>
    </w:p>
    <w:p w:rsidR="00DE0FE2" w:rsidRPr="00DF7C18" w:rsidRDefault="00DE0FE2" w:rsidP="00DE0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6872" w:rsidRPr="00DF7C18" w:rsidRDefault="00406872" w:rsidP="00DE0F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7C18">
        <w:rPr>
          <w:rFonts w:ascii="Times New Roman" w:hAnsi="Times New Roman"/>
          <w:sz w:val="24"/>
          <w:szCs w:val="24"/>
        </w:rPr>
        <w:t>Politiky, ktoré presadzujú rovnosť žien a</w:t>
      </w:r>
      <w:r w:rsidR="00010CBF" w:rsidRPr="00DF7C18">
        <w:rPr>
          <w:rFonts w:ascii="Times New Roman" w:hAnsi="Times New Roman"/>
          <w:sz w:val="24"/>
          <w:szCs w:val="24"/>
        </w:rPr>
        <w:t> </w:t>
      </w:r>
      <w:r w:rsidRPr="00DF7C18">
        <w:rPr>
          <w:rFonts w:ascii="Times New Roman" w:hAnsi="Times New Roman"/>
          <w:sz w:val="24"/>
          <w:szCs w:val="24"/>
        </w:rPr>
        <w:t>mužov</w:t>
      </w:r>
      <w:r w:rsidR="00010CBF" w:rsidRPr="00DF7C18">
        <w:rPr>
          <w:rFonts w:ascii="Times New Roman" w:hAnsi="Times New Roman"/>
          <w:sz w:val="24"/>
          <w:szCs w:val="24"/>
        </w:rPr>
        <w:t>,</w:t>
      </w:r>
      <w:r w:rsidRPr="00DF7C18">
        <w:rPr>
          <w:rFonts w:ascii="Times New Roman" w:hAnsi="Times New Roman"/>
          <w:sz w:val="24"/>
          <w:szCs w:val="24"/>
        </w:rPr>
        <w:t xml:space="preserve"> majú kľúčový význam nielen pre budovanie spravodlivej spoločnosti, ale taktiež sú dôležité pre hospodársky rast, prosperitu a konkurencieschopnosť krajiny. Zvýšenie zastúpenia menej zastúpeného pohlavia (v súčasnosti menej zastúpené pohlavie v podmienkach Slovenskej republiky predstavujú práve  ženy) môže byť prospešné pre samotné kótované spoločnosti, nakoľko niektoré štúdie ukazujú, že spoločnosti s vyšším zastúpením žien vo vrcholových orgánoch sú úspešnejšie než spoločnosti s nižším zastúpením žien.</w:t>
      </w:r>
      <w:r w:rsidRPr="00DF7C18"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 w:rsidR="004812A2" w:rsidRPr="00DF7C18">
        <w:rPr>
          <w:rFonts w:ascii="Times New Roman" w:hAnsi="Times New Roman"/>
          <w:sz w:val="24"/>
          <w:szCs w:val="24"/>
          <w:vertAlign w:val="superscript"/>
        </w:rPr>
        <w:t>)</w:t>
      </w:r>
      <w:r w:rsidR="00010CBF" w:rsidRPr="00DF7C18">
        <w:rPr>
          <w:rFonts w:ascii="Times New Roman" w:hAnsi="Times New Roman"/>
          <w:sz w:val="24"/>
          <w:szCs w:val="24"/>
        </w:rPr>
        <w:t xml:space="preserve"> Uvedené je pravdepodobne</w:t>
      </w:r>
      <w:r w:rsidRPr="00DF7C18">
        <w:rPr>
          <w:rFonts w:ascii="Times New Roman" w:hAnsi="Times New Roman"/>
          <w:sz w:val="24"/>
          <w:szCs w:val="24"/>
        </w:rPr>
        <w:t xml:space="preserve"> spôsobené tým, že ženy so sebou prinášajú cenné skúsenosti, ktoré môžu pomôcť spoločnostiam lepšie reagovať na zmeny na trhu, či byť inovatívnejšími. Zvýšenie zastúpenia žien vo vrcholových orgánoch kótovaných </w:t>
      </w:r>
      <w:r w:rsidRPr="00DF7C18">
        <w:rPr>
          <w:rFonts w:ascii="Times New Roman" w:hAnsi="Times New Roman"/>
          <w:sz w:val="24"/>
          <w:szCs w:val="24"/>
        </w:rPr>
        <w:lastRenderedPageBreak/>
        <w:t xml:space="preserve">spoločností vytvorí inkluzívnejšie pracovné prostredie, ktoré môže zamestnancov viac motivovať. Súčasne, </w:t>
      </w:r>
      <w:r w:rsidR="00010CBF" w:rsidRPr="00DF7C18">
        <w:rPr>
          <w:rFonts w:ascii="Times New Roman" w:hAnsi="Times New Roman"/>
          <w:sz w:val="24"/>
          <w:szCs w:val="24"/>
        </w:rPr>
        <w:t>to môže</w:t>
      </w:r>
      <w:r w:rsidRPr="00DF7C18">
        <w:rPr>
          <w:rFonts w:ascii="Times New Roman" w:hAnsi="Times New Roman"/>
          <w:sz w:val="24"/>
          <w:szCs w:val="24"/>
        </w:rPr>
        <w:t xml:space="preserve"> napomôcť spoločnosti udržať si zamestnancov, znížiť rodové rozdiely v odmeňovaní, prilákať nové talenty, adekvátnejšie odrážať spoločenskú realitu a potreby spotrebiteľov, či viesť k pozitívnejším výsledkom dlhodobo udržateľného rastu. </w:t>
      </w:r>
    </w:p>
    <w:p w:rsidR="00DE0FE2" w:rsidRPr="00DF7C18" w:rsidRDefault="00DE0FE2" w:rsidP="00DE0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6872" w:rsidRPr="00DF7C18" w:rsidRDefault="00406872" w:rsidP="00DE0F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7C18">
        <w:rPr>
          <w:rFonts w:ascii="Times New Roman" w:hAnsi="Times New Roman"/>
          <w:sz w:val="24"/>
          <w:szCs w:val="24"/>
        </w:rPr>
        <w:t xml:space="preserve">Slovenská republika v súčasnosti nemá </w:t>
      </w:r>
      <w:r w:rsidR="00DE0FE2" w:rsidRPr="00DF7C18">
        <w:rPr>
          <w:rFonts w:ascii="Times New Roman" w:hAnsi="Times New Roman"/>
          <w:sz w:val="24"/>
          <w:szCs w:val="24"/>
        </w:rPr>
        <w:t xml:space="preserve">vo vnútroštátnom právnom poriadku </w:t>
      </w:r>
      <w:r w:rsidRPr="00DF7C18">
        <w:rPr>
          <w:rFonts w:ascii="Times New Roman" w:hAnsi="Times New Roman"/>
          <w:sz w:val="24"/>
          <w:szCs w:val="24"/>
        </w:rPr>
        <w:t>právnu úpravu, ktorá by stanovila záväzné normatívne pravidlá pre dosiahnutie vyváženého zastúpenia žien a mužov v kótovaných spoločnostiach, resp. v obchodných spoločnostiach vo všeobecnosti. Nakoľko sa opatrenia stanovené smernicou</w:t>
      </w:r>
      <w:r w:rsidR="00E94317" w:rsidRPr="00DF7C18">
        <w:rPr>
          <w:rFonts w:ascii="Times New Roman" w:hAnsi="Times New Roman"/>
          <w:sz w:val="24"/>
          <w:szCs w:val="24"/>
        </w:rPr>
        <w:t xml:space="preserve"> (EÚ) 2022/2381</w:t>
      </w:r>
      <w:r w:rsidRPr="00DF7C18">
        <w:rPr>
          <w:rFonts w:ascii="Times New Roman" w:hAnsi="Times New Roman"/>
          <w:sz w:val="24"/>
          <w:szCs w:val="24"/>
        </w:rPr>
        <w:t xml:space="preserve"> nedajú dosiahnuť nelegislatívnymi aktmi,</w:t>
      </w:r>
      <w:r w:rsidR="00E805C5" w:rsidRPr="00DF7C18">
        <w:rPr>
          <w:rFonts w:ascii="Times New Roman" w:hAnsi="Times New Roman"/>
          <w:sz w:val="24"/>
          <w:szCs w:val="24"/>
        </w:rPr>
        <w:t xml:space="preserve"> bol pripravený návrh</w:t>
      </w:r>
      <w:r w:rsidRPr="00DF7C18">
        <w:rPr>
          <w:rFonts w:ascii="Times New Roman" w:hAnsi="Times New Roman"/>
          <w:sz w:val="24"/>
          <w:szCs w:val="24"/>
        </w:rPr>
        <w:t xml:space="preserve"> </w:t>
      </w:r>
      <w:r w:rsidR="00F20262" w:rsidRPr="00DF7C18">
        <w:rPr>
          <w:rFonts w:ascii="Times New Roman" w:hAnsi="Times New Roman"/>
          <w:sz w:val="24"/>
          <w:szCs w:val="24"/>
        </w:rPr>
        <w:t xml:space="preserve">samostatného osobitného zákona. </w:t>
      </w:r>
    </w:p>
    <w:p w:rsidR="00DE0FE2" w:rsidRPr="00DF7C18" w:rsidRDefault="00DE0FE2" w:rsidP="00DE0F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6872" w:rsidRPr="00DF7C18" w:rsidRDefault="00212DAD" w:rsidP="00010C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7C18">
        <w:rPr>
          <w:rFonts w:ascii="Times New Roman" w:hAnsi="Times New Roman"/>
          <w:sz w:val="24"/>
          <w:szCs w:val="24"/>
        </w:rPr>
        <w:t>S</w:t>
      </w:r>
      <w:r w:rsidR="00406872" w:rsidRPr="00DF7C18">
        <w:rPr>
          <w:rFonts w:ascii="Times New Roman" w:hAnsi="Times New Roman"/>
          <w:sz w:val="24"/>
          <w:szCs w:val="24"/>
        </w:rPr>
        <w:t>lovenská republika pristupuje k minima</w:t>
      </w:r>
      <w:r w:rsidRPr="00DF7C18">
        <w:rPr>
          <w:rFonts w:ascii="Times New Roman" w:hAnsi="Times New Roman"/>
          <w:sz w:val="24"/>
          <w:szCs w:val="24"/>
        </w:rPr>
        <w:t>listickej transpozícií smernice</w:t>
      </w:r>
      <w:r w:rsidR="00E94317" w:rsidRPr="00DF7C18">
        <w:rPr>
          <w:rFonts w:ascii="Times New Roman" w:hAnsi="Times New Roman"/>
          <w:sz w:val="24"/>
          <w:szCs w:val="24"/>
        </w:rPr>
        <w:t xml:space="preserve"> (EÚ) 2022/2381</w:t>
      </w:r>
      <w:r w:rsidR="00406872" w:rsidRPr="00DF7C18">
        <w:rPr>
          <w:rFonts w:ascii="Times New Roman" w:hAnsi="Times New Roman"/>
          <w:sz w:val="24"/>
          <w:szCs w:val="24"/>
        </w:rPr>
        <w:t>, tak aby splnila záväzky vyplývajúce z členstva v Európskej únií z dôvodu, že na rozdiel od iných členských štátov Európskej únie, nemá vnútroštátnu právnu úpravu, ktorá by sledovala rovnaký cieľ</w:t>
      </w:r>
      <w:r w:rsidRPr="00DF7C18">
        <w:rPr>
          <w:rFonts w:ascii="Times New Roman" w:hAnsi="Times New Roman"/>
          <w:sz w:val="24"/>
          <w:szCs w:val="24"/>
        </w:rPr>
        <w:t>,</w:t>
      </w:r>
      <w:r w:rsidR="00406872" w:rsidRPr="00DF7C18">
        <w:rPr>
          <w:rFonts w:ascii="Times New Roman" w:hAnsi="Times New Roman"/>
          <w:sz w:val="24"/>
          <w:szCs w:val="24"/>
        </w:rPr>
        <w:t xml:space="preserve"> ako stanovuje smernica </w:t>
      </w:r>
      <w:r w:rsidR="00E94317" w:rsidRPr="00DF7C18">
        <w:rPr>
          <w:rFonts w:ascii="Times New Roman" w:hAnsi="Times New Roman"/>
          <w:sz w:val="24"/>
          <w:szCs w:val="24"/>
        </w:rPr>
        <w:t xml:space="preserve">(EÚ) 2022/2381 </w:t>
      </w:r>
      <w:r w:rsidR="00406872" w:rsidRPr="00DF7C18">
        <w:rPr>
          <w:rFonts w:ascii="Times New Roman" w:hAnsi="Times New Roman"/>
          <w:sz w:val="24"/>
          <w:szCs w:val="24"/>
        </w:rPr>
        <w:t>a ani praktický vzor v súkromnom, či verejnom sektore. Absencia praktickej implementácie pravidiel neumožňuje prijatie prísnejších pravidiel, ako tých, ktoré stanovuje smernica</w:t>
      </w:r>
      <w:r w:rsidR="00E94317" w:rsidRPr="00DF7C18">
        <w:rPr>
          <w:rFonts w:ascii="Times New Roman" w:hAnsi="Times New Roman"/>
          <w:sz w:val="24"/>
          <w:szCs w:val="24"/>
        </w:rPr>
        <w:t xml:space="preserve"> (EÚ) 2022/2381</w:t>
      </w:r>
      <w:r w:rsidR="00406872" w:rsidRPr="00DF7C18">
        <w:rPr>
          <w:rFonts w:ascii="Times New Roman" w:hAnsi="Times New Roman"/>
          <w:sz w:val="24"/>
          <w:szCs w:val="24"/>
        </w:rPr>
        <w:t xml:space="preserve">. </w:t>
      </w:r>
    </w:p>
    <w:p w:rsidR="001D3393" w:rsidRPr="00DF7C18" w:rsidRDefault="001D3393" w:rsidP="00212D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7F88" w:rsidRPr="00DF7C18" w:rsidRDefault="00400F98" w:rsidP="00367F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Vládny n</w:t>
      </w:r>
      <w:r w:rsidR="00367F88" w:rsidRPr="00DF7C18">
        <w:rPr>
          <w:rFonts w:ascii="Times New Roman" w:hAnsi="Times New Roman"/>
          <w:sz w:val="24"/>
          <w:szCs w:val="24"/>
          <w:lang w:eastAsia="cs-CZ"/>
        </w:rPr>
        <w:t xml:space="preserve">ávrh zákona je v súlade s Ústavou Slovenskej republiky, ústavnými zákonmi, nálezmi Ústavného súdu Slovenskej republiky, medzinárodnými zmluvami, ktorými je Slovenská republika viazaná, a súčasne je v súlade aj s právom Európskej únie. </w:t>
      </w:r>
    </w:p>
    <w:p w:rsidR="00367F88" w:rsidRPr="00DF7C18" w:rsidRDefault="00367F88" w:rsidP="00367F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367F88" w:rsidRPr="00DF7C18" w:rsidRDefault="00400F98" w:rsidP="00367F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Vládny návrh</w:t>
      </w:r>
      <w:r w:rsidR="004E3C31" w:rsidRPr="00DF7C18">
        <w:rPr>
          <w:rFonts w:ascii="Times New Roman" w:hAnsi="Times New Roman"/>
          <w:sz w:val="24"/>
          <w:szCs w:val="24"/>
          <w:lang w:eastAsia="cs-CZ"/>
        </w:rPr>
        <w:t xml:space="preserve"> zákona bude mať negatívny vplyv na rozpočet verejnej správy. </w:t>
      </w:r>
      <w:r>
        <w:rPr>
          <w:rFonts w:ascii="Times New Roman" w:hAnsi="Times New Roman"/>
          <w:sz w:val="24"/>
          <w:szCs w:val="24"/>
          <w:lang w:eastAsia="cs-CZ"/>
        </w:rPr>
        <w:t xml:space="preserve">Vládny návrh </w:t>
      </w:r>
      <w:r w:rsidR="00367F88" w:rsidRPr="00DF7C18">
        <w:rPr>
          <w:rFonts w:ascii="Times New Roman" w:hAnsi="Times New Roman"/>
          <w:sz w:val="24"/>
          <w:szCs w:val="24"/>
          <w:lang w:eastAsia="cs-CZ"/>
        </w:rPr>
        <w:t>zákona nemá vplyv na manželstvo, rodičovstvo a rodinu, na životné prostredie, na sl</w:t>
      </w:r>
      <w:r w:rsidR="00317A38" w:rsidRPr="00DF7C18">
        <w:rPr>
          <w:rFonts w:ascii="Times New Roman" w:hAnsi="Times New Roman"/>
          <w:sz w:val="24"/>
          <w:szCs w:val="24"/>
          <w:lang w:eastAsia="cs-CZ"/>
        </w:rPr>
        <w:t xml:space="preserve">užby verejnej správy pre občana, ani na informatizáciu spoločnosti. </w:t>
      </w:r>
      <w:r>
        <w:rPr>
          <w:rFonts w:ascii="Times New Roman" w:hAnsi="Times New Roman"/>
          <w:sz w:val="24"/>
          <w:szCs w:val="24"/>
          <w:lang w:eastAsia="cs-CZ"/>
        </w:rPr>
        <w:t>Vládny návrh</w:t>
      </w:r>
      <w:r w:rsidR="00367F88" w:rsidRPr="00DF7C18">
        <w:rPr>
          <w:rFonts w:ascii="Times New Roman" w:hAnsi="Times New Roman"/>
          <w:sz w:val="24"/>
          <w:szCs w:val="24"/>
          <w:lang w:eastAsia="cs-CZ"/>
        </w:rPr>
        <w:t xml:space="preserve"> zákona </w:t>
      </w:r>
      <w:r w:rsidR="001D3393" w:rsidRPr="00DF7C18">
        <w:rPr>
          <w:rFonts w:ascii="Times New Roman" w:hAnsi="Times New Roman"/>
          <w:sz w:val="24"/>
          <w:szCs w:val="24"/>
          <w:lang w:eastAsia="cs-CZ"/>
        </w:rPr>
        <w:t xml:space="preserve">má </w:t>
      </w:r>
      <w:r w:rsidR="00317A38" w:rsidRPr="00DF7C18">
        <w:rPr>
          <w:rFonts w:ascii="Times New Roman" w:hAnsi="Times New Roman"/>
          <w:sz w:val="24"/>
          <w:szCs w:val="24"/>
          <w:lang w:eastAsia="cs-CZ"/>
        </w:rPr>
        <w:t xml:space="preserve">pozitívne </w:t>
      </w:r>
      <w:r w:rsidR="00E21D83" w:rsidRPr="00DF7C18">
        <w:rPr>
          <w:rFonts w:ascii="Times New Roman" w:hAnsi="Times New Roman"/>
          <w:sz w:val="24"/>
          <w:szCs w:val="24"/>
          <w:lang w:eastAsia="cs-CZ"/>
        </w:rPr>
        <w:t>vplyvy</w:t>
      </w:r>
      <w:r w:rsidR="001A6909" w:rsidRPr="00DF7C18">
        <w:rPr>
          <w:rFonts w:ascii="Times New Roman" w:hAnsi="Times New Roman"/>
          <w:sz w:val="24"/>
          <w:szCs w:val="24"/>
          <w:lang w:eastAsia="cs-CZ"/>
        </w:rPr>
        <w:t xml:space="preserve"> na podnikateľské prostredie, a pozitívny sociálny vplyv</w:t>
      </w:r>
      <w:r w:rsidR="00367F88" w:rsidRPr="00DF7C18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sectPr w:rsidR="00367F88" w:rsidRPr="00DF7C18" w:rsidSect="00611AAE">
      <w:footerReference w:type="default" r:id="rId8"/>
      <w:footerReference w:type="first" r:id="rId9"/>
      <w:pgSz w:w="11906" w:h="16838" w:code="9"/>
      <w:pgMar w:top="1276" w:right="1418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395" w:rsidRDefault="00AB0395">
      <w:pPr>
        <w:spacing w:after="0" w:line="240" w:lineRule="auto"/>
      </w:pPr>
      <w:r>
        <w:separator/>
      </w:r>
    </w:p>
  </w:endnote>
  <w:endnote w:type="continuationSeparator" w:id="0">
    <w:p w:rsidR="00AB0395" w:rsidRDefault="00AB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2572320"/>
      <w:docPartObj>
        <w:docPartGallery w:val="Page Numbers (Bottom of Page)"/>
        <w:docPartUnique/>
      </w:docPartObj>
    </w:sdtPr>
    <w:sdtEndPr/>
    <w:sdtContent>
      <w:p w:rsidR="00A0253D" w:rsidRDefault="00A0253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9FC">
          <w:rPr>
            <w:noProof/>
          </w:rPr>
          <w:t>2</w:t>
        </w:r>
        <w:r>
          <w:fldChar w:fldCharType="end"/>
        </w:r>
      </w:p>
    </w:sdtContent>
  </w:sdt>
  <w:p w:rsidR="00C61B83" w:rsidRDefault="00C61B8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041722"/>
      <w:docPartObj>
        <w:docPartGallery w:val="Page Numbers (Bottom of Page)"/>
        <w:docPartUnique/>
      </w:docPartObj>
    </w:sdtPr>
    <w:sdtEndPr/>
    <w:sdtContent>
      <w:p w:rsidR="005D7663" w:rsidRDefault="005D7663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395">
          <w:rPr>
            <w:noProof/>
          </w:rPr>
          <w:t>1</w:t>
        </w:r>
        <w:r>
          <w:fldChar w:fldCharType="end"/>
        </w:r>
      </w:p>
    </w:sdtContent>
  </w:sdt>
  <w:p w:rsidR="005D7663" w:rsidRDefault="005D766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395" w:rsidRDefault="00AB0395">
      <w:pPr>
        <w:spacing w:after="0" w:line="240" w:lineRule="auto"/>
      </w:pPr>
      <w:r>
        <w:separator/>
      </w:r>
    </w:p>
  </w:footnote>
  <w:footnote w:type="continuationSeparator" w:id="0">
    <w:p w:rsidR="00AB0395" w:rsidRDefault="00AB0395">
      <w:pPr>
        <w:spacing w:after="0" w:line="240" w:lineRule="auto"/>
      </w:pPr>
      <w:r>
        <w:continuationSeparator/>
      </w:r>
    </w:p>
  </w:footnote>
  <w:footnote w:id="1">
    <w:p w:rsidR="00406872" w:rsidRDefault="00406872" w:rsidP="00406872">
      <w:pPr>
        <w:pStyle w:val="Textpoznmkypodiarou"/>
        <w:jc w:val="both"/>
      </w:pPr>
      <w:r w:rsidRPr="007413E0">
        <w:rPr>
          <w:rStyle w:val="Odkaznapoznmkupodiarou"/>
          <w:rFonts w:ascii="Times New Roman" w:hAnsi="Times New Roman"/>
        </w:rPr>
        <w:footnoteRef/>
      </w:r>
      <w:r w:rsidR="004812A2">
        <w:rPr>
          <w:rFonts w:ascii="Times New Roman" w:hAnsi="Times New Roman"/>
        </w:rPr>
        <w:t>)</w:t>
      </w:r>
      <w:r w:rsidRPr="007413E0">
        <w:rPr>
          <w:rFonts w:ascii="Times New Roman" w:hAnsi="Times New Roman"/>
        </w:rPr>
        <w:t xml:space="preserve"> Napr. KIRSCH, A., </w:t>
      </w:r>
      <w:r w:rsidRPr="007413E0">
        <w:rPr>
          <w:rFonts w:ascii="Times New Roman" w:hAnsi="Times New Roman"/>
          <w:i/>
        </w:rPr>
        <w:t>The gender composition of corporate boards: A review and research agenda</w:t>
      </w:r>
      <w:r w:rsidRPr="007413E0">
        <w:rPr>
          <w:rFonts w:ascii="Times New Roman" w:hAnsi="Times New Roman"/>
        </w:rPr>
        <w:t>. The Leadership Quarterly , s. 346-364.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669"/>
    <w:multiLevelType w:val="hybridMultilevel"/>
    <w:tmpl w:val="9F9498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C4AD5"/>
    <w:multiLevelType w:val="hybridMultilevel"/>
    <w:tmpl w:val="E8F82252"/>
    <w:lvl w:ilvl="0" w:tplc="4998D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B1EFB"/>
    <w:multiLevelType w:val="hybridMultilevel"/>
    <w:tmpl w:val="5A84E2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F4824"/>
    <w:multiLevelType w:val="hybridMultilevel"/>
    <w:tmpl w:val="25F45280"/>
    <w:lvl w:ilvl="0" w:tplc="F714814C">
      <w:start w:val="1"/>
      <w:numFmt w:val="decimal"/>
      <w:lvlText w:val="(%1)"/>
      <w:lvlJc w:val="left"/>
      <w:pPr>
        <w:ind w:left="163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4907" w:hanging="360"/>
      </w:pPr>
    </w:lvl>
    <w:lvl w:ilvl="2" w:tplc="041B001B" w:tentative="1">
      <w:start w:val="1"/>
      <w:numFmt w:val="lowerRoman"/>
      <w:lvlText w:val="%3."/>
      <w:lvlJc w:val="right"/>
      <w:pPr>
        <w:ind w:left="5627" w:hanging="180"/>
      </w:pPr>
    </w:lvl>
    <w:lvl w:ilvl="3" w:tplc="041B000F" w:tentative="1">
      <w:start w:val="1"/>
      <w:numFmt w:val="decimal"/>
      <w:lvlText w:val="%4."/>
      <w:lvlJc w:val="left"/>
      <w:pPr>
        <w:ind w:left="6347" w:hanging="360"/>
      </w:pPr>
    </w:lvl>
    <w:lvl w:ilvl="4" w:tplc="041B0019" w:tentative="1">
      <w:start w:val="1"/>
      <w:numFmt w:val="lowerLetter"/>
      <w:lvlText w:val="%5."/>
      <w:lvlJc w:val="left"/>
      <w:pPr>
        <w:ind w:left="7067" w:hanging="360"/>
      </w:pPr>
    </w:lvl>
    <w:lvl w:ilvl="5" w:tplc="041B001B" w:tentative="1">
      <w:start w:val="1"/>
      <w:numFmt w:val="lowerRoman"/>
      <w:lvlText w:val="%6."/>
      <w:lvlJc w:val="right"/>
      <w:pPr>
        <w:ind w:left="7787" w:hanging="180"/>
      </w:pPr>
    </w:lvl>
    <w:lvl w:ilvl="6" w:tplc="041B000F" w:tentative="1">
      <w:start w:val="1"/>
      <w:numFmt w:val="decimal"/>
      <w:lvlText w:val="%7."/>
      <w:lvlJc w:val="left"/>
      <w:pPr>
        <w:ind w:left="8507" w:hanging="360"/>
      </w:pPr>
    </w:lvl>
    <w:lvl w:ilvl="7" w:tplc="041B0019" w:tentative="1">
      <w:start w:val="1"/>
      <w:numFmt w:val="lowerLetter"/>
      <w:lvlText w:val="%8."/>
      <w:lvlJc w:val="left"/>
      <w:pPr>
        <w:ind w:left="9227" w:hanging="360"/>
      </w:pPr>
    </w:lvl>
    <w:lvl w:ilvl="8" w:tplc="041B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4" w15:restartNumberingAfterBreak="0">
    <w:nsid w:val="179F57D0"/>
    <w:multiLevelType w:val="hybridMultilevel"/>
    <w:tmpl w:val="E2AA3F0A"/>
    <w:lvl w:ilvl="0" w:tplc="622E1CBC">
      <w:start w:val="2"/>
      <w:numFmt w:val="bullet"/>
      <w:lvlText w:val="-"/>
      <w:lvlJc w:val="left"/>
      <w:pPr>
        <w:ind w:left="74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" w15:restartNumberingAfterBreak="0">
    <w:nsid w:val="1BE97DFE"/>
    <w:multiLevelType w:val="hybridMultilevel"/>
    <w:tmpl w:val="79B8F274"/>
    <w:lvl w:ilvl="0" w:tplc="A418D8AA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  <w:color w:val="E49C20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FA11A10"/>
    <w:multiLevelType w:val="hybridMultilevel"/>
    <w:tmpl w:val="01D49116"/>
    <w:lvl w:ilvl="0" w:tplc="A418D8AA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  <w:color w:val="E49C20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0A33DF2"/>
    <w:multiLevelType w:val="hybridMultilevel"/>
    <w:tmpl w:val="C24C63C4"/>
    <w:lvl w:ilvl="0" w:tplc="0A0CE0C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D05A74"/>
    <w:multiLevelType w:val="hybridMultilevel"/>
    <w:tmpl w:val="D510565A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4A1EFC"/>
    <w:multiLevelType w:val="hybridMultilevel"/>
    <w:tmpl w:val="8034EDC8"/>
    <w:lvl w:ilvl="0" w:tplc="1E7E22E2">
      <w:start w:val="1"/>
      <w:numFmt w:val="decimal"/>
      <w:lvlText w:val="%1."/>
      <w:lvlJc w:val="left"/>
      <w:pPr>
        <w:ind w:left="783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3" w:hanging="360"/>
      </w:pPr>
    </w:lvl>
    <w:lvl w:ilvl="2" w:tplc="041B001B" w:tentative="1">
      <w:start w:val="1"/>
      <w:numFmt w:val="lowerRoman"/>
      <w:lvlText w:val="%3."/>
      <w:lvlJc w:val="right"/>
      <w:pPr>
        <w:ind w:left="2223" w:hanging="180"/>
      </w:pPr>
    </w:lvl>
    <w:lvl w:ilvl="3" w:tplc="041B000F" w:tentative="1">
      <w:start w:val="1"/>
      <w:numFmt w:val="decimal"/>
      <w:lvlText w:val="%4."/>
      <w:lvlJc w:val="left"/>
      <w:pPr>
        <w:ind w:left="2943" w:hanging="360"/>
      </w:pPr>
    </w:lvl>
    <w:lvl w:ilvl="4" w:tplc="041B0019" w:tentative="1">
      <w:start w:val="1"/>
      <w:numFmt w:val="lowerLetter"/>
      <w:lvlText w:val="%5."/>
      <w:lvlJc w:val="left"/>
      <w:pPr>
        <w:ind w:left="3663" w:hanging="360"/>
      </w:pPr>
    </w:lvl>
    <w:lvl w:ilvl="5" w:tplc="041B001B" w:tentative="1">
      <w:start w:val="1"/>
      <w:numFmt w:val="lowerRoman"/>
      <w:lvlText w:val="%6."/>
      <w:lvlJc w:val="right"/>
      <w:pPr>
        <w:ind w:left="4383" w:hanging="180"/>
      </w:pPr>
    </w:lvl>
    <w:lvl w:ilvl="6" w:tplc="041B000F" w:tentative="1">
      <w:start w:val="1"/>
      <w:numFmt w:val="decimal"/>
      <w:lvlText w:val="%7."/>
      <w:lvlJc w:val="left"/>
      <w:pPr>
        <w:ind w:left="5103" w:hanging="360"/>
      </w:pPr>
    </w:lvl>
    <w:lvl w:ilvl="7" w:tplc="041B0019" w:tentative="1">
      <w:start w:val="1"/>
      <w:numFmt w:val="lowerLetter"/>
      <w:lvlText w:val="%8."/>
      <w:lvlJc w:val="left"/>
      <w:pPr>
        <w:ind w:left="5823" w:hanging="360"/>
      </w:pPr>
    </w:lvl>
    <w:lvl w:ilvl="8" w:tplc="041B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29445331"/>
    <w:multiLevelType w:val="hybridMultilevel"/>
    <w:tmpl w:val="FAB6DEF8"/>
    <w:lvl w:ilvl="0" w:tplc="D14019DA">
      <w:start w:val="1"/>
      <w:numFmt w:val="decimal"/>
      <w:lvlText w:val="(%1)"/>
      <w:lvlJc w:val="left"/>
      <w:pPr>
        <w:ind w:left="1212" w:hanging="360"/>
      </w:pPr>
      <w:rPr>
        <w:rFonts w:hint="default"/>
      </w:rPr>
    </w:lvl>
    <w:lvl w:ilvl="1" w:tplc="74A43B5E">
      <w:start w:val="1"/>
      <w:numFmt w:val="lowerLetter"/>
      <w:lvlText w:val="%2)"/>
      <w:lvlJc w:val="left"/>
      <w:pPr>
        <w:ind w:left="1944" w:hanging="372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 w15:restartNumberingAfterBreak="0">
    <w:nsid w:val="29665D6D"/>
    <w:multiLevelType w:val="hybridMultilevel"/>
    <w:tmpl w:val="7AAC8616"/>
    <w:lvl w:ilvl="0" w:tplc="417A3E4C">
      <w:start w:val="1"/>
      <w:numFmt w:val="bullet"/>
      <w:lvlText w:val="-"/>
      <w:lvlJc w:val="left"/>
      <w:pPr>
        <w:ind w:left="1416" w:hanging="360"/>
      </w:pPr>
      <w:rPr>
        <w:rFonts w:ascii="Garamond" w:eastAsia="Calibri" w:hAnsi="Garamond" w:cs="Times New Roman" w:hint="default"/>
      </w:rPr>
    </w:lvl>
    <w:lvl w:ilvl="1" w:tplc="041B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2" w15:restartNumberingAfterBreak="0">
    <w:nsid w:val="2AB11348"/>
    <w:multiLevelType w:val="multilevel"/>
    <w:tmpl w:val="898C57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EC25638"/>
    <w:multiLevelType w:val="hybridMultilevel"/>
    <w:tmpl w:val="D832B80C"/>
    <w:lvl w:ilvl="0" w:tplc="A418D8AA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  <w:color w:val="E49C20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4" w15:restartNumberingAfterBreak="0">
    <w:nsid w:val="4FCC0A0E"/>
    <w:multiLevelType w:val="hybridMultilevel"/>
    <w:tmpl w:val="EF00941A"/>
    <w:lvl w:ilvl="0" w:tplc="417A3E4C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B4CEF"/>
    <w:multiLevelType w:val="hybridMultilevel"/>
    <w:tmpl w:val="5DF2A5B0"/>
    <w:lvl w:ilvl="0" w:tplc="2416DC9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7E53E72"/>
    <w:multiLevelType w:val="hybridMultilevel"/>
    <w:tmpl w:val="B82AB1EE"/>
    <w:lvl w:ilvl="0" w:tplc="A418D8A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E49C20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CA73AFB"/>
    <w:multiLevelType w:val="hybridMultilevel"/>
    <w:tmpl w:val="8ABCD7A4"/>
    <w:lvl w:ilvl="0" w:tplc="404C18C0">
      <w:start w:val="1"/>
      <w:numFmt w:val="lowerLetter"/>
      <w:lvlText w:val="%1)"/>
      <w:lvlJc w:val="left"/>
      <w:pPr>
        <w:ind w:left="1428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E6B065B"/>
    <w:multiLevelType w:val="multilevel"/>
    <w:tmpl w:val="4BC4EFE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sz w:val="32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600F5999"/>
    <w:multiLevelType w:val="hybridMultilevel"/>
    <w:tmpl w:val="121ADAFE"/>
    <w:lvl w:ilvl="0" w:tplc="AD145A36">
      <w:start w:val="1"/>
      <w:numFmt w:val="low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C62E5"/>
    <w:multiLevelType w:val="hybridMultilevel"/>
    <w:tmpl w:val="8034EDC8"/>
    <w:lvl w:ilvl="0" w:tplc="1E7E22E2">
      <w:start w:val="1"/>
      <w:numFmt w:val="decimal"/>
      <w:lvlText w:val="%1."/>
      <w:lvlJc w:val="left"/>
      <w:pPr>
        <w:ind w:left="783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3" w:hanging="360"/>
      </w:pPr>
    </w:lvl>
    <w:lvl w:ilvl="2" w:tplc="041B001B" w:tentative="1">
      <w:start w:val="1"/>
      <w:numFmt w:val="lowerRoman"/>
      <w:lvlText w:val="%3."/>
      <w:lvlJc w:val="right"/>
      <w:pPr>
        <w:ind w:left="2223" w:hanging="180"/>
      </w:pPr>
    </w:lvl>
    <w:lvl w:ilvl="3" w:tplc="041B000F" w:tentative="1">
      <w:start w:val="1"/>
      <w:numFmt w:val="decimal"/>
      <w:lvlText w:val="%4."/>
      <w:lvlJc w:val="left"/>
      <w:pPr>
        <w:ind w:left="2943" w:hanging="360"/>
      </w:pPr>
    </w:lvl>
    <w:lvl w:ilvl="4" w:tplc="041B0019" w:tentative="1">
      <w:start w:val="1"/>
      <w:numFmt w:val="lowerLetter"/>
      <w:lvlText w:val="%5."/>
      <w:lvlJc w:val="left"/>
      <w:pPr>
        <w:ind w:left="3663" w:hanging="360"/>
      </w:pPr>
    </w:lvl>
    <w:lvl w:ilvl="5" w:tplc="041B001B" w:tentative="1">
      <w:start w:val="1"/>
      <w:numFmt w:val="lowerRoman"/>
      <w:lvlText w:val="%6."/>
      <w:lvlJc w:val="right"/>
      <w:pPr>
        <w:ind w:left="4383" w:hanging="180"/>
      </w:pPr>
    </w:lvl>
    <w:lvl w:ilvl="6" w:tplc="041B000F" w:tentative="1">
      <w:start w:val="1"/>
      <w:numFmt w:val="decimal"/>
      <w:lvlText w:val="%7."/>
      <w:lvlJc w:val="left"/>
      <w:pPr>
        <w:ind w:left="5103" w:hanging="360"/>
      </w:pPr>
    </w:lvl>
    <w:lvl w:ilvl="7" w:tplc="041B0019" w:tentative="1">
      <w:start w:val="1"/>
      <w:numFmt w:val="lowerLetter"/>
      <w:lvlText w:val="%8."/>
      <w:lvlJc w:val="left"/>
      <w:pPr>
        <w:ind w:left="5823" w:hanging="360"/>
      </w:pPr>
    </w:lvl>
    <w:lvl w:ilvl="8" w:tplc="041B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" w15:restartNumberingAfterBreak="0">
    <w:nsid w:val="683457F6"/>
    <w:multiLevelType w:val="hybridMultilevel"/>
    <w:tmpl w:val="99FE4DB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867D1"/>
    <w:multiLevelType w:val="hybridMultilevel"/>
    <w:tmpl w:val="07908F5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5737E8"/>
    <w:multiLevelType w:val="hybridMultilevel"/>
    <w:tmpl w:val="30C09EBE"/>
    <w:lvl w:ilvl="0" w:tplc="2BE691C0">
      <w:start w:val="1"/>
      <w:numFmt w:val="decimal"/>
      <w:lvlText w:val="(%1)"/>
      <w:lvlJc w:val="left"/>
      <w:pPr>
        <w:ind w:left="1210" w:hanging="360"/>
      </w:pPr>
      <w:rPr>
        <w:rFonts w:eastAsiaTheme="minorHAnsi"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547643A"/>
    <w:multiLevelType w:val="hybridMultilevel"/>
    <w:tmpl w:val="85F6CDE6"/>
    <w:lvl w:ilvl="0" w:tplc="041B0017">
      <w:start w:val="1"/>
      <w:numFmt w:val="lowerLetter"/>
      <w:lvlText w:val="%1)"/>
      <w:lvlJc w:val="left"/>
      <w:pPr>
        <w:ind w:left="1466" w:hanging="360"/>
      </w:pPr>
    </w:lvl>
    <w:lvl w:ilvl="1" w:tplc="041B0019" w:tentative="1">
      <w:start w:val="1"/>
      <w:numFmt w:val="lowerLetter"/>
      <w:lvlText w:val="%2."/>
      <w:lvlJc w:val="left"/>
      <w:pPr>
        <w:ind w:left="2186" w:hanging="360"/>
      </w:pPr>
    </w:lvl>
    <w:lvl w:ilvl="2" w:tplc="041B001B" w:tentative="1">
      <w:start w:val="1"/>
      <w:numFmt w:val="lowerRoman"/>
      <w:lvlText w:val="%3."/>
      <w:lvlJc w:val="right"/>
      <w:pPr>
        <w:ind w:left="2906" w:hanging="180"/>
      </w:pPr>
    </w:lvl>
    <w:lvl w:ilvl="3" w:tplc="041B000F" w:tentative="1">
      <w:start w:val="1"/>
      <w:numFmt w:val="decimal"/>
      <w:lvlText w:val="%4."/>
      <w:lvlJc w:val="left"/>
      <w:pPr>
        <w:ind w:left="3626" w:hanging="360"/>
      </w:pPr>
    </w:lvl>
    <w:lvl w:ilvl="4" w:tplc="041B0019" w:tentative="1">
      <w:start w:val="1"/>
      <w:numFmt w:val="lowerLetter"/>
      <w:lvlText w:val="%5."/>
      <w:lvlJc w:val="left"/>
      <w:pPr>
        <w:ind w:left="4346" w:hanging="360"/>
      </w:pPr>
    </w:lvl>
    <w:lvl w:ilvl="5" w:tplc="041B001B" w:tentative="1">
      <w:start w:val="1"/>
      <w:numFmt w:val="lowerRoman"/>
      <w:lvlText w:val="%6."/>
      <w:lvlJc w:val="right"/>
      <w:pPr>
        <w:ind w:left="5066" w:hanging="180"/>
      </w:pPr>
    </w:lvl>
    <w:lvl w:ilvl="6" w:tplc="041B000F" w:tentative="1">
      <w:start w:val="1"/>
      <w:numFmt w:val="decimal"/>
      <w:lvlText w:val="%7."/>
      <w:lvlJc w:val="left"/>
      <w:pPr>
        <w:ind w:left="5786" w:hanging="360"/>
      </w:pPr>
    </w:lvl>
    <w:lvl w:ilvl="7" w:tplc="041B0019" w:tentative="1">
      <w:start w:val="1"/>
      <w:numFmt w:val="lowerLetter"/>
      <w:lvlText w:val="%8."/>
      <w:lvlJc w:val="left"/>
      <w:pPr>
        <w:ind w:left="6506" w:hanging="360"/>
      </w:pPr>
    </w:lvl>
    <w:lvl w:ilvl="8" w:tplc="041B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5" w15:restartNumberingAfterBreak="0">
    <w:nsid w:val="77CB7E16"/>
    <w:multiLevelType w:val="hybridMultilevel"/>
    <w:tmpl w:val="742A0E5E"/>
    <w:lvl w:ilvl="0" w:tplc="51022274">
      <w:start w:val="1"/>
      <w:numFmt w:val="decimal"/>
      <w:lvlText w:val="(%1)"/>
      <w:lvlJc w:val="left"/>
      <w:pPr>
        <w:ind w:left="1068" w:hanging="360"/>
      </w:pPr>
      <w:rPr>
        <w:rFonts w:ascii="Times New Roman" w:eastAsiaTheme="minorHAnsi" w:hAnsi="Times New Roman" w:cs="Times New Roman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941016D"/>
    <w:multiLevelType w:val="hybridMultilevel"/>
    <w:tmpl w:val="DE5AD0EE"/>
    <w:lvl w:ilvl="0" w:tplc="A418D8A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E49C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CFB6B71"/>
    <w:multiLevelType w:val="hybridMultilevel"/>
    <w:tmpl w:val="4A9CC2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6"/>
  </w:num>
  <w:num w:numId="5">
    <w:abstractNumId w:val="12"/>
  </w:num>
  <w:num w:numId="6">
    <w:abstractNumId w:val="18"/>
  </w:num>
  <w:num w:numId="7">
    <w:abstractNumId w:val="26"/>
  </w:num>
  <w:num w:numId="8">
    <w:abstractNumId w:val="2"/>
  </w:num>
  <w:num w:numId="9">
    <w:abstractNumId w:val="16"/>
  </w:num>
  <w:num w:numId="10">
    <w:abstractNumId w:val="1"/>
  </w:num>
  <w:num w:numId="11">
    <w:abstractNumId w:val="22"/>
  </w:num>
  <w:num w:numId="12">
    <w:abstractNumId w:val="14"/>
  </w:num>
  <w:num w:numId="13">
    <w:abstractNumId w:val="9"/>
  </w:num>
  <w:num w:numId="14">
    <w:abstractNumId w:val="20"/>
  </w:num>
  <w:num w:numId="15">
    <w:abstractNumId w:val="27"/>
  </w:num>
  <w:num w:numId="16">
    <w:abstractNumId w:val="21"/>
  </w:num>
  <w:num w:numId="17">
    <w:abstractNumId w:val="19"/>
  </w:num>
  <w:num w:numId="18">
    <w:abstractNumId w:val="3"/>
  </w:num>
  <w:num w:numId="19">
    <w:abstractNumId w:val="17"/>
  </w:num>
  <w:num w:numId="20">
    <w:abstractNumId w:val="25"/>
  </w:num>
  <w:num w:numId="21">
    <w:abstractNumId w:val="8"/>
  </w:num>
  <w:num w:numId="22">
    <w:abstractNumId w:val="10"/>
  </w:num>
  <w:num w:numId="23">
    <w:abstractNumId w:val="23"/>
  </w:num>
  <w:num w:numId="24">
    <w:abstractNumId w:val="7"/>
  </w:num>
  <w:num w:numId="25">
    <w:abstractNumId w:val="15"/>
  </w:num>
  <w:num w:numId="26">
    <w:abstractNumId w:val="4"/>
  </w:num>
  <w:num w:numId="27">
    <w:abstractNumId w:val="2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removeDateAndTim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C3"/>
    <w:rsid w:val="00001D24"/>
    <w:rsid w:val="0000402E"/>
    <w:rsid w:val="00010CBF"/>
    <w:rsid w:val="0002368E"/>
    <w:rsid w:val="00024171"/>
    <w:rsid w:val="00026D71"/>
    <w:rsid w:val="00052326"/>
    <w:rsid w:val="00053199"/>
    <w:rsid w:val="0006721B"/>
    <w:rsid w:val="00071D10"/>
    <w:rsid w:val="000814A0"/>
    <w:rsid w:val="00083859"/>
    <w:rsid w:val="00086E1B"/>
    <w:rsid w:val="000B1022"/>
    <w:rsid w:val="000B3594"/>
    <w:rsid w:val="000B6340"/>
    <w:rsid w:val="000B6790"/>
    <w:rsid w:val="000C286D"/>
    <w:rsid w:val="000C7448"/>
    <w:rsid w:val="000D1926"/>
    <w:rsid w:val="000E3445"/>
    <w:rsid w:val="000F21A4"/>
    <w:rsid w:val="00102644"/>
    <w:rsid w:val="001107C3"/>
    <w:rsid w:val="00137135"/>
    <w:rsid w:val="001475CD"/>
    <w:rsid w:val="001544D5"/>
    <w:rsid w:val="001549DC"/>
    <w:rsid w:val="00157364"/>
    <w:rsid w:val="0016123E"/>
    <w:rsid w:val="00163F02"/>
    <w:rsid w:val="001649BD"/>
    <w:rsid w:val="00164AFF"/>
    <w:rsid w:val="00165E7F"/>
    <w:rsid w:val="0016605F"/>
    <w:rsid w:val="00170E79"/>
    <w:rsid w:val="001838D0"/>
    <w:rsid w:val="00196BB5"/>
    <w:rsid w:val="001A11B7"/>
    <w:rsid w:val="001A126B"/>
    <w:rsid w:val="001A6909"/>
    <w:rsid w:val="001A6DE4"/>
    <w:rsid w:val="001B0DC6"/>
    <w:rsid w:val="001B0FF2"/>
    <w:rsid w:val="001D3393"/>
    <w:rsid w:val="001D641D"/>
    <w:rsid w:val="001D65A9"/>
    <w:rsid w:val="001D7F88"/>
    <w:rsid w:val="001E0C45"/>
    <w:rsid w:val="001E389F"/>
    <w:rsid w:val="001F4E03"/>
    <w:rsid w:val="00205435"/>
    <w:rsid w:val="00212DAD"/>
    <w:rsid w:val="00213786"/>
    <w:rsid w:val="002275B3"/>
    <w:rsid w:val="002302E8"/>
    <w:rsid w:val="00230A9C"/>
    <w:rsid w:val="00235CD0"/>
    <w:rsid w:val="0024799D"/>
    <w:rsid w:val="00254476"/>
    <w:rsid w:val="002679F1"/>
    <w:rsid w:val="00273048"/>
    <w:rsid w:val="0027383F"/>
    <w:rsid w:val="00274558"/>
    <w:rsid w:val="00276F21"/>
    <w:rsid w:val="00282266"/>
    <w:rsid w:val="002825F3"/>
    <w:rsid w:val="00283392"/>
    <w:rsid w:val="0028381B"/>
    <w:rsid w:val="00293B34"/>
    <w:rsid w:val="002A16E9"/>
    <w:rsid w:val="002A70AD"/>
    <w:rsid w:val="002C0074"/>
    <w:rsid w:val="002C0498"/>
    <w:rsid w:val="002E449A"/>
    <w:rsid w:val="002F340B"/>
    <w:rsid w:val="003133F6"/>
    <w:rsid w:val="00313479"/>
    <w:rsid w:val="00317A38"/>
    <w:rsid w:val="00326C3F"/>
    <w:rsid w:val="00330F66"/>
    <w:rsid w:val="00331603"/>
    <w:rsid w:val="003327C3"/>
    <w:rsid w:val="003351D3"/>
    <w:rsid w:val="00336286"/>
    <w:rsid w:val="00344243"/>
    <w:rsid w:val="00362B50"/>
    <w:rsid w:val="00367F88"/>
    <w:rsid w:val="00380AD0"/>
    <w:rsid w:val="00385CB8"/>
    <w:rsid w:val="003943B7"/>
    <w:rsid w:val="003A12AE"/>
    <w:rsid w:val="003A6D12"/>
    <w:rsid w:val="003B2B82"/>
    <w:rsid w:val="003B453C"/>
    <w:rsid w:val="003C0530"/>
    <w:rsid w:val="003D5093"/>
    <w:rsid w:val="003E3C58"/>
    <w:rsid w:val="003E42FF"/>
    <w:rsid w:val="003F3E3B"/>
    <w:rsid w:val="003F3F2E"/>
    <w:rsid w:val="00400F98"/>
    <w:rsid w:val="00406872"/>
    <w:rsid w:val="004070EB"/>
    <w:rsid w:val="004223CD"/>
    <w:rsid w:val="00422C4B"/>
    <w:rsid w:val="0043279E"/>
    <w:rsid w:val="004420BE"/>
    <w:rsid w:val="00444B52"/>
    <w:rsid w:val="00447D8D"/>
    <w:rsid w:val="0045301C"/>
    <w:rsid w:val="00455FB2"/>
    <w:rsid w:val="00457604"/>
    <w:rsid w:val="0046258E"/>
    <w:rsid w:val="00463A55"/>
    <w:rsid w:val="0047366A"/>
    <w:rsid w:val="004812A2"/>
    <w:rsid w:val="004835A0"/>
    <w:rsid w:val="00486876"/>
    <w:rsid w:val="00493E80"/>
    <w:rsid w:val="004944D9"/>
    <w:rsid w:val="004A7DFC"/>
    <w:rsid w:val="004B3EF3"/>
    <w:rsid w:val="004B6322"/>
    <w:rsid w:val="004D10A2"/>
    <w:rsid w:val="004D115C"/>
    <w:rsid w:val="004D2BEB"/>
    <w:rsid w:val="004E3C31"/>
    <w:rsid w:val="004E51D0"/>
    <w:rsid w:val="004F7B33"/>
    <w:rsid w:val="00501CEE"/>
    <w:rsid w:val="00501E30"/>
    <w:rsid w:val="005024B3"/>
    <w:rsid w:val="00502E65"/>
    <w:rsid w:val="005031D6"/>
    <w:rsid w:val="00511B5D"/>
    <w:rsid w:val="0051691D"/>
    <w:rsid w:val="005248E6"/>
    <w:rsid w:val="0052586C"/>
    <w:rsid w:val="00530BE4"/>
    <w:rsid w:val="00533428"/>
    <w:rsid w:val="00535274"/>
    <w:rsid w:val="00535E3A"/>
    <w:rsid w:val="005376A0"/>
    <w:rsid w:val="005529FC"/>
    <w:rsid w:val="0055365D"/>
    <w:rsid w:val="005558BE"/>
    <w:rsid w:val="005913E4"/>
    <w:rsid w:val="0059244D"/>
    <w:rsid w:val="0059590F"/>
    <w:rsid w:val="005A59D2"/>
    <w:rsid w:val="005C6A80"/>
    <w:rsid w:val="005D7663"/>
    <w:rsid w:val="005E161B"/>
    <w:rsid w:val="005E45E9"/>
    <w:rsid w:val="005E47CD"/>
    <w:rsid w:val="005F1DA0"/>
    <w:rsid w:val="006004CF"/>
    <w:rsid w:val="00601904"/>
    <w:rsid w:val="006024EB"/>
    <w:rsid w:val="006074AA"/>
    <w:rsid w:val="00611AAE"/>
    <w:rsid w:val="0062403D"/>
    <w:rsid w:val="006279A2"/>
    <w:rsid w:val="0063496F"/>
    <w:rsid w:val="00637C58"/>
    <w:rsid w:val="00640D05"/>
    <w:rsid w:val="00646C86"/>
    <w:rsid w:val="0064791D"/>
    <w:rsid w:val="006546CA"/>
    <w:rsid w:val="00654C9D"/>
    <w:rsid w:val="00656CF2"/>
    <w:rsid w:val="00667BFD"/>
    <w:rsid w:val="0067213B"/>
    <w:rsid w:val="006747BB"/>
    <w:rsid w:val="00685869"/>
    <w:rsid w:val="00687B0F"/>
    <w:rsid w:val="006A2F26"/>
    <w:rsid w:val="006B6B84"/>
    <w:rsid w:val="006C34AD"/>
    <w:rsid w:val="006C4F37"/>
    <w:rsid w:val="006C7117"/>
    <w:rsid w:val="006C78BE"/>
    <w:rsid w:val="006D29B8"/>
    <w:rsid w:val="006D467A"/>
    <w:rsid w:val="006E239A"/>
    <w:rsid w:val="006E35A9"/>
    <w:rsid w:val="006E3B23"/>
    <w:rsid w:val="006F4A5E"/>
    <w:rsid w:val="00713C3F"/>
    <w:rsid w:val="007204B6"/>
    <w:rsid w:val="007228CC"/>
    <w:rsid w:val="00727811"/>
    <w:rsid w:val="00727D5D"/>
    <w:rsid w:val="00737D94"/>
    <w:rsid w:val="00741D7B"/>
    <w:rsid w:val="00743E89"/>
    <w:rsid w:val="0074427C"/>
    <w:rsid w:val="00750002"/>
    <w:rsid w:val="00754285"/>
    <w:rsid w:val="00762CE2"/>
    <w:rsid w:val="00770B10"/>
    <w:rsid w:val="00774AB1"/>
    <w:rsid w:val="00777A5E"/>
    <w:rsid w:val="00794FCF"/>
    <w:rsid w:val="00797B0E"/>
    <w:rsid w:val="007A4330"/>
    <w:rsid w:val="007A6B70"/>
    <w:rsid w:val="007D73F8"/>
    <w:rsid w:val="007E5EFB"/>
    <w:rsid w:val="007E661E"/>
    <w:rsid w:val="007E68CD"/>
    <w:rsid w:val="007F7564"/>
    <w:rsid w:val="00806D41"/>
    <w:rsid w:val="00812985"/>
    <w:rsid w:val="008426B6"/>
    <w:rsid w:val="00842E80"/>
    <w:rsid w:val="008463AF"/>
    <w:rsid w:val="00847540"/>
    <w:rsid w:val="00852A09"/>
    <w:rsid w:val="00855DCB"/>
    <w:rsid w:val="00873767"/>
    <w:rsid w:val="00876A0A"/>
    <w:rsid w:val="00882BD7"/>
    <w:rsid w:val="00884C1F"/>
    <w:rsid w:val="0089184A"/>
    <w:rsid w:val="008A25D0"/>
    <w:rsid w:val="008B43D8"/>
    <w:rsid w:val="008B4899"/>
    <w:rsid w:val="008D0FB3"/>
    <w:rsid w:val="008D1C6F"/>
    <w:rsid w:val="008F3861"/>
    <w:rsid w:val="0090080F"/>
    <w:rsid w:val="00902B36"/>
    <w:rsid w:val="00905A63"/>
    <w:rsid w:val="0091244A"/>
    <w:rsid w:val="009128AE"/>
    <w:rsid w:val="00917D9A"/>
    <w:rsid w:val="009238FB"/>
    <w:rsid w:val="00926C66"/>
    <w:rsid w:val="00933C38"/>
    <w:rsid w:val="00943C45"/>
    <w:rsid w:val="00945C98"/>
    <w:rsid w:val="0096134C"/>
    <w:rsid w:val="00982CA4"/>
    <w:rsid w:val="009876AF"/>
    <w:rsid w:val="009915CB"/>
    <w:rsid w:val="00991D60"/>
    <w:rsid w:val="00996D11"/>
    <w:rsid w:val="009A413C"/>
    <w:rsid w:val="009A592A"/>
    <w:rsid w:val="009B7AF7"/>
    <w:rsid w:val="009E4067"/>
    <w:rsid w:val="00A0253D"/>
    <w:rsid w:val="00A441CA"/>
    <w:rsid w:val="00A45153"/>
    <w:rsid w:val="00A51987"/>
    <w:rsid w:val="00A60129"/>
    <w:rsid w:val="00A72AC6"/>
    <w:rsid w:val="00A875AB"/>
    <w:rsid w:val="00A87C9B"/>
    <w:rsid w:val="00A96540"/>
    <w:rsid w:val="00AA1CBA"/>
    <w:rsid w:val="00AA1E1D"/>
    <w:rsid w:val="00AA667A"/>
    <w:rsid w:val="00AB0395"/>
    <w:rsid w:val="00AB43C7"/>
    <w:rsid w:val="00AC4477"/>
    <w:rsid w:val="00AE172A"/>
    <w:rsid w:val="00AE4206"/>
    <w:rsid w:val="00AE7035"/>
    <w:rsid w:val="00AF3EDB"/>
    <w:rsid w:val="00B034B0"/>
    <w:rsid w:val="00B06A30"/>
    <w:rsid w:val="00B10831"/>
    <w:rsid w:val="00B11E10"/>
    <w:rsid w:val="00B12EAD"/>
    <w:rsid w:val="00B23820"/>
    <w:rsid w:val="00B437F5"/>
    <w:rsid w:val="00B512D0"/>
    <w:rsid w:val="00B51A86"/>
    <w:rsid w:val="00B55F86"/>
    <w:rsid w:val="00B610BB"/>
    <w:rsid w:val="00B67BD2"/>
    <w:rsid w:val="00B73C2E"/>
    <w:rsid w:val="00B818B1"/>
    <w:rsid w:val="00B95DF5"/>
    <w:rsid w:val="00BA0E82"/>
    <w:rsid w:val="00BA31EA"/>
    <w:rsid w:val="00BB45F1"/>
    <w:rsid w:val="00BB4CA9"/>
    <w:rsid w:val="00BC633D"/>
    <w:rsid w:val="00C0281F"/>
    <w:rsid w:val="00C054B0"/>
    <w:rsid w:val="00C078CD"/>
    <w:rsid w:val="00C1016A"/>
    <w:rsid w:val="00C128DA"/>
    <w:rsid w:val="00C14495"/>
    <w:rsid w:val="00C20712"/>
    <w:rsid w:val="00C305C4"/>
    <w:rsid w:val="00C42092"/>
    <w:rsid w:val="00C42350"/>
    <w:rsid w:val="00C446C3"/>
    <w:rsid w:val="00C50C45"/>
    <w:rsid w:val="00C5326D"/>
    <w:rsid w:val="00C55ED6"/>
    <w:rsid w:val="00C61362"/>
    <w:rsid w:val="00C61B83"/>
    <w:rsid w:val="00C62C1D"/>
    <w:rsid w:val="00C66A1E"/>
    <w:rsid w:val="00C67E45"/>
    <w:rsid w:val="00C71E26"/>
    <w:rsid w:val="00C80646"/>
    <w:rsid w:val="00C808E3"/>
    <w:rsid w:val="00C906C1"/>
    <w:rsid w:val="00C90B03"/>
    <w:rsid w:val="00C96823"/>
    <w:rsid w:val="00CA4E83"/>
    <w:rsid w:val="00CA67F3"/>
    <w:rsid w:val="00CC67F4"/>
    <w:rsid w:val="00CC6948"/>
    <w:rsid w:val="00CC758A"/>
    <w:rsid w:val="00CD3A5A"/>
    <w:rsid w:val="00CD6D0B"/>
    <w:rsid w:val="00CE325A"/>
    <w:rsid w:val="00CE51D8"/>
    <w:rsid w:val="00CF018B"/>
    <w:rsid w:val="00CF1C28"/>
    <w:rsid w:val="00CF2559"/>
    <w:rsid w:val="00CF2D4C"/>
    <w:rsid w:val="00D06456"/>
    <w:rsid w:val="00D072BC"/>
    <w:rsid w:val="00D431A3"/>
    <w:rsid w:val="00D45001"/>
    <w:rsid w:val="00D459AF"/>
    <w:rsid w:val="00D50605"/>
    <w:rsid w:val="00D564FD"/>
    <w:rsid w:val="00D5714F"/>
    <w:rsid w:val="00D5765F"/>
    <w:rsid w:val="00D6041A"/>
    <w:rsid w:val="00D63B22"/>
    <w:rsid w:val="00D64126"/>
    <w:rsid w:val="00D738F7"/>
    <w:rsid w:val="00D7710C"/>
    <w:rsid w:val="00D80DA8"/>
    <w:rsid w:val="00D81479"/>
    <w:rsid w:val="00D9658D"/>
    <w:rsid w:val="00DA2F61"/>
    <w:rsid w:val="00DA4978"/>
    <w:rsid w:val="00DA5B31"/>
    <w:rsid w:val="00DB6E9D"/>
    <w:rsid w:val="00DC1DB6"/>
    <w:rsid w:val="00DC3A36"/>
    <w:rsid w:val="00DD3DD3"/>
    <w:rsid w:val="00DE0FE2"/>
    <w:rsid w:val="00DF1D5D"/>
    <w:rsid w:val="00DF3BF0"/>
    <w:rsid w:val="00DF78B3"/>
    <w:rsid w:val="00DF7C18"/>
    <w:rsid w:val="00E04DDD"/>
    <w:rsid w:val="00E05B93"/>
    <w:rsid w:val="00E11D66"/>
    <w:rsid w:val="00E13D4E"/>
    <w:rsid w:val="00E17F6C"/>
    <w:rsid w:val="00E209DD"/>
    <w:rsid w:val="00E21D83"/>
    <w:rsid w:val="00E22227"/>
    <w:rsid w:val="00E27C19"/>
    <w:rsid w:val="00E33BB6"/>
    <w:rsid w:val="00E3765D"/>
    <w:rsid w:val="00E46BB8"/>
    <w:rsid w:val="00E50C88"/>
    <w:rsid w:val="00E5111B"/>
    <w:rsid w:val="00E5271B"/>
    <w:rsid w:val="00E5525C"/>
    <w:rsid w:val="00E571B1"/>
    <w:rsid w:val="00E607A6"/>
    <w:rsid w:val="00E6516B"/>
    <w:rsid w:val="00E766C2"/>
    <w:rsid w:val="00E805C5"/>
    <w:rsid w:val="00E91329"/>
    <w:rsid w:val="00E94317"/>
    <w:rsid w:val="00E94874"/>
    <w:rsid w:val="00E956DA"/>
    <w:rsid w:val="00E95821"/>
    <w:rsid w:val="00EA00E1"/>
    <w:rsid w:val="00EA5FAF"/>
    <w:rsid w:val="00EC0A02"/>
    <w:rsid w:val="00EC23F2"/>
    <w:rsid w:val="00ED73AF"/>
    <w:rsid w:val="00EF0B26"/>
    <w:rsid w:val="00EF40A3"/>
    <w:rsid w:val="00F003EF"/>
    <w:rsid w:val="00F0616D"/>
    <w:rsid w:val="00F20262"/>
    <w:rsid w:val="00F33561"/>
    <w:rsid w:val="00F4766A"/>
    <w:rsid w:val="00F51B82"/>
    <w:rsid w:val="00F54E2E"/>
    <w:rsid w:val="00F56A4F"/>
    <w:rsid w:val="00F60433"/>
    <w:rsid w:val="00F66657"/>
    <w:rsid w:val="00F7157B"/>
    <w:rsid w:val="00F771F9"/>
    <w:rsid w:val="00F8126A"/>
    <w:rsid w:val="00F835BD"/>
    <w:rsid w:val="00F844EC"/>
    <w:rsid w:val="00F85F34"/>
    <w:rsid w:val="00F86D21"/>
    <w:rsid w:val="00F978B4"/>
    <w:rsid w:val="00FA7C29"/>
    <w:rsid w:val="00FB38DF"/>
    <w:rsid w:val="00FF1699"/>
    <w:rsid w:val="00F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27C3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C50C45"/>
    <w:pPr>
      <w:keepNext/>
      <w:keepLines/>
      <w:numPr>
        <w:numId w:val="5"/>
      </w:numPr>
      <w:spacing w:before="360" w:after="160"/>
      <w:outlineLvl w:val="0"/>
    </w:pPr>
    <w:rPr>
      <w:b/>
      <w:color w:val="003669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50C45"/>
    <w:pPr>
      <w:keepNext/>
      <w:keepLines/>
      <w:numPr>
        <w:ilvl w:val="1"/>
        <w:numId w:val="5"/>
      </w:numPr>
      <w:spacing w:before="160" w:after="120"/>
      <w:outlineLvl w:val="1"/>
    </w:pPr>
    <w:rPr>
      <w:b/>
      <w:color w:val="003669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50C45"/>
    <w:pPr>
      <w:keepNext/>
      <w:keepLines/>
      <w:numPr>
        <w:ilvl w:val="2"/>
        <w:numId w:val="5"/>
      </w:numPr>
      <w:spacing w:before="160" w:after="120"/>
      <w:outlineLvl w:val="2"/>
    </w:pPr>
    <w:rPr>
      <w:color w:val="003669"/>
      <w:sz w:val="3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50C45"/>
    <w:pPr>
      <w:keepNext/>
      <w:keepLines/>
      <w:numPr>
        <w:ilvl w:val="3"/>
        <w:numId w:val="5"/>
      </w:numPr>
      <w:spacing w:before="160" w:after="120"/>
      <w:outlineLvl w:val="3"/>
    </w:pPr>
    <w:rPr>
      <w:iCs/>
      <w:color w:val="003669"/>
      <w:sz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C50C45"/>
    <w:pPr>
      <w:keepNext/>
      <w:keepLines/>
      <w:numPr>
        <w:ilvl w:val="4"/>
        <w:numId w:val="5"/>
      </w:numPr>
      <w:spacing w:before="160" w:after="120"/>
      <w:outlineLvl w:val="4"/>
    </w:pPr>
    <w:rPr>
      <w:rFonts w:ascii="Calibri Light" w:hAnsi="Calibri Light"/>
      <w:i/>
      <w:color w:val="003669"/>
      <w:sz w:val="24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rsid w:val="00C50C45"/>
    <w:pPr>
      <w:keepNext/>
      <w:keepLines/>
      <w:numPr>
        <w:ilvl w:val="5"/>
        <w:numId w:val="5"/>
      </w:numPr>
      <w:spacing w:before="40" w:after="0"/>
      <w:outlineLvl w:val="5"/>
    </w:pPr>
    <w:rPr>
      <w:rFonts w:ascii="Calibri Light" w:hAnsi="Calibri Light"/>
      <w:color w:val="1F3763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50C45"/>
    <w:pPr>
      <w:keepNext/>
      <w:keepLines/>
      <w:numPr>
        <w:ilvl w:val="6"/>
        <w:numId w:val="5"/>
      </w:numPr>
      <w:spacing w:before="40" w:after="0"/>
      <w:outlineLvl w:val="6"/>
    </w:pPr>
    <w:rPr>
      <w:rFonts w:ascii="Calibri Light" w:hAnsi="Calibri Light"/>
      <w:i/>
      <w:iCs/>
      <w:color w:val="1F3763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50C45"/>
    <w:pPr>
      <w:keepNext/>
      <w:keepLines/>
      <w:numPr>
        <w:ilvl w:val="7"/>
        <w:numId w:val="5"/>
      </w:numPr>
      <w:spacing w:before="40" w:after="0"/>
      <w:outlineLvl w:val="7"/>
    </w:pPr>
    <w:rPr>
      <w:rFonts w:ascii="Calibri Light" w:hAnsi="Calibri Light"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50C45"/>
    <w:pPr>
      <w:keepNext/>
      <w:keepLines/>
      <w:numPr>
        <w:ilvl w:val="8"/>
        <w:numId w:val="5"/>
      </w:numPr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3327C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3327C3"/>
    <w:rPr>
      <w:rFonts w:ascii="Calibri" w:hAnsi="Calibri" w:cs="Times New Roman"/>
    </w:rPr>
  </w:style>
  <w:style w:type="paragraph" w:styleId="Normlnywebov">
    <w:name w:val="Normal (Web)"/>
    <w:basedOn w:val="Normlny"/>
    <w:uiPriority w:val="99"/>
    <w:unhideWhenUsed/>
    <w:rsid w:val="003327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Odkaznakomentr">
    <w:name w:val="annotation reference"/>
    <w:uiPriority w:val="99"/>
    <w:rsid w:val="00235CD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235CD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235CD0"/>
    <w:rPr>
      <w:rFonts w:ascii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35CD0"/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235CD0"/>
    <w:rPr>
      <w:rFonts w:ascii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235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235CD0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rsid w:val="00842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8426B6"/>
    <w:rPr>
      <w:rFonts w:ascii="Calibri" w:hAnsi="Calibri" w:cs="Times New Roman"/>
    </w:rPr>
  </w:style>
  <w:style w:type="paragraph" w:styleId="Odsekzoznamu">
    <w:name w:val="List Paragraph"/>
    <w:basedOn w:val="Normlny"/>
    <w:uiPriority w:val="34"/>
    <w:qFormat/>
    <w:rsid w:val="003F3E3B"/>
    <w:pPr>
      <w:ind w:left="720"/>
      <w:contextualSpacing/>
    </w:pPr>
    <w:rPr>
      <w:rFonts w:eastAsia="Calibri"/>
      <w:lang w:val="cs-CZ"/>
    </w:rPr>
  </w:style>
  <w:style w:type="character" w:customStyle="1" w:styleId="Nadpis1Char">
    <w:name w:val="Nadpis 1 Char"/>
    <w:link w:val="Nadpis1"/>
    <w:uiPriority w:val="9"/>
    <w:rsid w:val="00C50C45"/>
    <w:rPr>
      <w:rFonts w:cs="Times New Roman"/>
      <w:b/>
      <w:color w:val="003669"/>
      <w:sz w:val="36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C50C45"/>
    <w:rPr>
      <w:rFonts w:cs="Times New Roman"/>
      <w:b/>
      <w:color w:val="003669"/>
      <w:sz w:val="32"/>
      <w:szCs w:val="26"/>
      <w:lang w:eastAsia="en-US"/>
    </w:rPr>
  </w:style>
  <w:style w:type="character" w:customStyle="1" w:styleId="Nadpis3Char">
    <w:name w:val="Nadpis 3 Char"/>
    <w:link w:val="Nadpis3"/>
    <w:uiPriority w:val="9"/>
    <w:rsid w:val="00C50C45"/>
    <w:rPr>
      <w:rFonts w:cs="Times New Roman"/>
      <w:color w:val="003669"/>
      <w:sz w:val="30"/>
      <w:szCs w:val="24"/>
      <w:lang w:eastAsia="en-US"/>
    </w:rPr>
  </w:style>
  <w:style w:type="character" w:customStyle="1" w:styleId="Nadpis4Char">
    <w:name w:val="Nadpis 4 Char"/>
    <w:link w:val="Nadpis4"/>
    <w:uiPriority w:val="9"/>
    <w:rsid w:val="00C50C45"/>
    <w:rPr>
      <w:rFonts w:cs="Times New Roman"/>
      <w:iCs/>
      <w:color w:val="003669"/>
      <w:sz w:val="24"/>
      <w:szCs w:val="22"/>
      <w:lang w:eastAsia="en-US"/>
    </w:rPr>
  </w:style>
  <w:style w:type="character" w:customStyle="1" w:styleId="Nadpis5Char">
    <w:name w:val="Nadpis 5 Char"/>
    <w:link w:val="Nadpis5"/>
    <w:uiPriority w:val="9"/>
    <w:rsid w:val="00C50C45"/>
    <w:rPr>
      <w:rFonts w:ascii="Calibri Light" w:hAnsi="Calibri Light" w:cs="Times New Roman"/>
      <w:i/>
      <w:color w:val="003669"/>
      <w:sz w:val="24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C50C45"/>
    <w:rPr>
      <w:rFonts w:ascii="Calibri Light" w:hAnsi="Calibri Light" w:cs="Times New Roman"/>
      <w:color w:val="1F3763"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C50C45"/>
    <w:rPr>
      <w:rFonts w:ascii="Calibri Light" w:hAnsi="Calibri Light" w:cs="Times New Roman"/>
      <w:i/>
      <w:iCs/>
      <w:color w:val="1F3763"/>
      <w:sz w:val="22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C50C45"/>
    <w:rPr>
      <w:rFonts w:ascii="Calibri Light" w:hAnsi="Calibri Light" w:cs="Times New Roman"/>
      <w:color w:val="272727"/>
      <w:sz w:val="21"/>
      <w:szCs w:val="21"/>
      <w:lang w:eastAsia="en-US"/>
    </w:rPr>
  </w:style>
  <w:style w:type="character" w:customStyle="1" w:styleId="Nadpis9Char">
    <w:name w:val="Nadpis 9 Char"/>
    <w:link w:val="Nadpis9"/>
    <w:uiPriority w:val="9"/>
    <w:semiHidden/>
    <w:rsid w:val="00C50C45"/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rsid w:val="005024B3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rsid w:val="005024B3"/>
    <w:rPr>
      <w:rFonts w:cs="Times New Roman"/>
      <w:lang w:eastAsia="en-US"/>
    </w:rPr>
  </w:style>
  <w:style w:type="character" w:styleId="Odkaznapoznmkupodiarou">
    <w:name w:val="footnote reference"/>
    <w:uiPriority w:val="99"/>
    <w:rsid w:val="005024B3"/>
    <w:rPr>
      <w:vertAlign w:val="superscript"/>
    </w:rPr>
  </w:style>
  <w:style w:type="character" w:styleId="PremennHTML">
    <w:name w:val="HTML Variable"/>
    <w:uiPriority w:val="99"/>
    <w:unhideWhenUsed/>
    <w:rsid w:val="0063496F"/>
    <w:rPr>
      <w:i/>
      <w:iCs/>
    </w:rPr>
  </w:style>
  <w:style w:type="paragraph" w:styleId="Zkladntext">
    <w:name w:val="Body Text"/>
    <w:basedOn w:val="Normlny"/>
    <w:link w:val="ZkladntextChar"/>
    <w:rsid w:val="00B10831"/>
    <w:pPr>
      <w:spacing w:after="0" w:line="240" w:lineRule="auto"/>
    </w:pPr>
    <w:rPr>
      <w:rFonts w:ascii="Arial" w:hAnsi="Arial"/>
      <w:sz w:val="24"/>
      <w:szCs w:val="20"/>
      <w:lang w:eastAsia="sk-SK"/>
    </w:rPr>
  </w:style>
  <w:style w:type="character" w:customStyle="1" w:styleId="ZkladntextChar">
    <w:name w:val="Základný text Char"/>
    <w:link w:val="Zkladntext"/>
    <w:rsid w:val="00B10831"/>
    <w:rPr>
      <w:rFonts w:ascii="Arial" w:hAnsi="Arial" w:cs="Times New Roman"/>
      <w:sz w:val="24"/>
    </w:rPr>
  </w:style>
  <w:style w:type="character" w:styleId="Siln">
    <w:name w:val="Strong"/>
    <w:uiPriority w:val="22"/>
    <w:qFormat/>
    <w:rsid w:val="00A875AB"/>
    <w:rPr>
      <w:b/>
      <w:bCs/>
    </w:rPr>
  </w:style>
  <w:style w:type="paragraph" w:customStyle="1" w:styleId="Standard">
    <w:name w:val="Standard"/>
    <w:rsid w:val="009A413C"/>
    <w:pPr>
      <w:suppressAutoHyphens/>
      <w:autoSpaceDN w:val="0"/>
      <w:spacing w:after="160" w:line="256" w:lineRule="auto"/>
      <w:textAlignment w:val="baseline"/>
    </w:pPr>
    <w:rPr>
      <w:rFonts w:eastAsia="Calibri" w:cs="Tahoma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406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7705E-2342-4C5A-A757-AB922D4A6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4838</CharactersWithSpaces>
  <SharedDoc>false</SharedDoc>
  <HLinks>
    <vt:vector size="18" baseType="variant">
      <vt:variant>
        <vt:i4>7536698</vt:i4>
      </vt:variant>
      <vt:variant>
        <vt:i4>3</vt:i4>
      </vt:variant>
      <vt:variant>
        <vt:i4>0</vt:i4>
      </vt:variant>
      <vt:variant>
        <vt:i4>5</vt:i4>
      </vt:variant>
      <vt:variant>
        <vt:lpwstr>https://www.slov-lex.sk/pravne-predpisy/SK/ZZ/2003/549/</vt:lpwstr>
      </vt:variant>
      <vt:variant>
        <vt:lpwstr/>
      </vt:variant>
      <vt:variant>
        <vt:i4>7536698</vt:i4>
      </vt:variant>
      <vt:variant>
        <vt:i4>0</vt:i4>
      </vt:variant>
      <vt:variant>
        <vt:i4>0</vt:i4>
      </vt:variant>
      <vt:variant>
        <vt:i4>5</vt:i4>
      </vt:variant>
      <vt:variant>
        <vt:lpwstr>https://www.slov-lex.sk/pravne-predpisy/SK/ZZ/2003/549/</vt:lpwstr>
      </vt:variant>
      <vt:variant>
        <vt:lpwstr/>
      </vt:variant>
      <vt:variant>
        <vt:i4>4718618</vt:i4>
      </vt:variant>
      <vt:variant>
        <vt:i4>0</vt:i4>
      </vt:variant>
      <vt:variant>
        <vt:i4>0</vt:i4>
      </vt:variant>
      <vt:variant>
        <vt:i4>5</vt:i4>
      </vt:variant>
      <vt:variant>
        <vt:lpwstr>http://ezp.truni.sk/opacOLD?fn=*recview&amp;pageId=recview&amp;uid=176455&amp;fs=D941FFFDCB4948E5A500F984A7F0F67C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2024-03-21T09:20:00Z</dcterms:created>
  <dcterms:modified xsi:type="dcterms:W3CDTF">2024-08-21T12:36:00Z</dcterms:modified>
</cp:coreProperties>
</file>