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0" w:rsidRPr="005B3406" w:rsidRDefault="00001760" w:rsidP="00001760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</w:rPr>
        <w:t xml:space="preserve">B. Osobitná časť </w:t>
      </w:r>
    </w:p>
    <w:p w:rsidR="00001760" w:rsidRPr="005B3406" w:rsidRDefault="00001760" w:rsidP="0000176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01760" w:rsidRPr="005B3406" w:rsidRDefault="00001760" w:rsidP="00001760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  <w:u w:val="single"/>
        </w:rPr>
        <w:t>K čl. I</w:t>
      </w:r>
    </w:p>
    <w:p w:rsidR="00001760" w:rsidRDefault="00001760" w:rsidP="0000176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01760" w:rsidRDefault="00001760" w:rsidP="0000176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</w:rPr>
        <w:t>K bodu 1</w:t>
      </w:r>
    </w:p>
    <w:p w:rsidR="00001760" w:rsidRDefault="00001760" w:rsidP="0091123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Navrhuje sa dočasne upraviť sídla úradov práce, sociálnych vecí a rodiny a ich obvodov pre agendu koordinácie rodinných dávok v rámci Európskej únie. Dočasnou zmenou miestnej príslušnosti v</w:t>
      </w:r>
      <w:r w:rsidR="00D43A8F">
        <w:rPr>
          <w:rFonts w:ascii="Times New Roman" w:hAnsi="Times New Roman" w:cs="Times New Roman"/>
          <w:bCs/>
          <w:color w:val="000000" w:themeColor="text1"/>
        </w:rPr>
        <w:t xml:space="preserve"> oblasti </w:t>
      </w:r>
      <w:r>
        <w:rPr>
          <w:rFonts w:ascii="Times New Roman" w:hAnsi="Times New Roman" w:cs="Times New Roman"/>
          <w:bCs/>
          <w:color w:val="000000" w:themeColor="text1"/>
        </w:rPr>
        <w:t xml:space="preserve">koordinácie rodinných dávok v rámci Európskej únie sa presunie už existujúca agenda na určené úrady podľa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</w:rPr>
        <w:t xml:space="preserve">navrhovanej prílohy č. 4. </w:t>
      </w:r>
    </w:p>
    <w:p w:rsidR="0091123A" w:rsidRPr="0091123A" w:rsidRDefault="0091123A" w:rsidP="0091123A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01760" w:rsidRPr="0091123A" w:rsidRDefault="00001760" w:rsidP="0091123A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91123A">
        <w:rPr>
          <w:rFonts w:ascii="Times New Roman" w:hAnsi="Times New Roman" w:cs="Times New Roman"/>
          <w:bCs/>
          <w:color w:val="000000" w:themeColor="text1"/>
        </w:rPr>
        <w:t xml:space="preserve">Toto prechodné ustanovenie sa navrhuje uplatňovať do 31. decembra 2026. Dátum ukončenia prechodného ustanovenia je navrhnutý v súlade s trvaním Národného projektu „Inovácia v poskytovaní pomoci osobám ohrozeným chudobou alebo sociálnym vylúčením“. Po ukončení národného projektu a jeho vyhodnotení bude na zvážení rezortu práce, sociálnych vecí a rodiny, či príslušnosť určených úradov upraví natrvalo. Navrhované prechodné ustanovenie v spojitosti s národným projektom preto možno považovať za pilotné testovanie vytvorenia špecializovaných pracovísk venujúcich sa agende koordinácie rodinných dávok v rámci Európskej únie.  </w:t>
      </w:r>
    </w:p>
    <w:p w:rsidR="00001760" w:rsidRPr="0091123A" w:rsidRDefault="00001760" w:rsidP="0091123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01760" w:rsidRPr="005B3406" w:rsidRDefault="00001760" w:rsidP="00001760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B3406">
        <w:rPr>
          <w:rFonts w:ascii="Times New Roman" w:hAnsi="Times New Roman" w:cs="Times New Roman"/>
          <w:b/>
          <w:color w:val="000000" w:themeColor="text1"/>
        </w:rPr>
        <w:t>K bodu 2</w:t>
      </w:r>
    </w:p>
    <w:p w:rsidR="00001760" w:rsidRDefault="00001760" w:rsidP="0091123A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Navrhuje sa určiť sídla úradov práce, sociálnych vecí a rodiny pre výkon agendy koordinácie rodinných dávok v rámci Európskej únie na úradoch, ktoré majú aj v súčasnosti najväčšie množstvo tejto agendy. </w:t>
      </w:r>
    </w:p>
    <w:p w:rsidR="0091123A" w:rsidRDefault="0091123A" w:rsidP="0000176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01760" w:rsidRDefault="00001760" w:rsidP="0000176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 určovaní</w:t>
      </w:r>
      <w:r w:rsidR="00D43A8F">
        <w:rPr>
          <w:rFonts w:ascii="Times New Roman" w:hAnsi="Times New Roman" w:cs="Times New Roman"/>
          <w:color w:val="000000" w:themeColor="text1"/>
        </w:rPr>
        <w:t xml:space="preserve"> územných</w:t>
      </w:r>
      <w:r>
        <w:rPr>
          <w:rFonts w:ascii="Times New Roman" w:hAnsi="Times New Roman" w:cs="Times New Roman"/>
          <w:color w:val="000000" w:themeColor="text1"/>
        </w:rPr>
        <w:t xml:space="preserve"> obvodov jednotlivých úradov sa vychádzalo predovšetkým z dostupnosti týchto úradov pre klientov tak, aby bola zachovaná možnosť osobnej návštevy príslušného úradu, ale aj rovnomerného rozloženia tejto agendy z hľadiska počtu prípadov v rámci celého územia Slovenskej republiky. </w:t>
      </w:r>
    </w:p>
    <w:p w:rsidR="00001760" w:rsidRDefault="00001760" w:rsidP="00001760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01760" w:rsidRPr="005B3406" w:rsidRDefault="00001760" w:rsidP="00001760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B3406">
        <w:rPr>
          <w:rFonts w:ascii="Times New Roman" w:hAnsi="Times New Roman" w:cs="Times New Roman"/>
          <w:b/>
          <w:color w:val="000000" w:themeColor="text1"/>
          <w:u w:val="single"/>
        </w:rPr>
        <w:t>K čl. II</w:t>
      </w:r>
    </w:p>
    <w:p w:rsidR="00001760" w:rsidRPr="005B3406" w:rsidRDefault="00001760" w:rsidP="00001760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Navrhuje sa účinnosť zákona od 1. januára 2025. </w:t>
      </w:r>
    </w:p>
    <w:sectPr w:rsidR="00001760" w:rsidRPr="005B3406" w:rsidSect="00A8760C"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B24" w:rsidRDefault="00EE0B24" w:rsidP="006D0A0D">
      <w:r>
        <w:separator/>
      </w:r>
    </w:p>
  </w:endnote>
  <w:endnote w:type="continuationSeparator" w:id="0">
    <w:p w:rsidR="00EE0B24" w:rsidRDefault="00EE0B24" w:rsidP="006D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C4753" w:rsidRDefault="006F5E5F" w:rsidP="000C4753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0C4753" w:rsidRDefault="00EE0B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C4753" w:rsidRPr="00A8760C" w:rsidRDefault="006F5E5F" w:rsidP="000C4753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0C4753" w:rsidRPr="00A8760C" w:rsidRDefault="00EE0B24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53" w:rsidRDefault="00EE0B24">
    <w:pPr>
      <w:pStyle w:val="Pta"/>
      <w:jc w:val="center"/>
    </w:pPr>
  </w:p>
  <w:p w:rsidR="000C4753" w:rsidRDefault="00EE0B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B24" w:rsidRDefault="00EE0B24" w:rsidP="006D0A0D">
      <w:r>
        <w:separator/>
      </w:r>
    </w:p>
  </w:footnote>
  <w:footnote w:type="continuationSeparator" w:id="0">
    <w:p w:rsidR="00EE0B24" w:rsidRDefault="00EE0B24" w:rsidP="006D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53" w:rsidRDefault="00EE0B24">
    <w:pPr>
      <w:pStyle w:val="Hlavika"/>
      <w:jc w:val="center"/>
    </w:pPr>
  </w:p>
  <w:p w:rsidR="000C4753" w:rsidRDefault="00EE0B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60"/>
    <w:rsid w:val="00001760"/>
    <w:rsid w:val="00053858"/>
    <w:rsid w:val="002C1008"/>
    <w:rsid w:val="0050075D"/>
    <w:rsid w:val="005136A0"/>
    <w:rsid w:val="006D0A0D"/>
    <w:rsid w:val="006F5E5F"/>
    <w:rsid w:val="008275ED"/>
    <w:rsid w:val="0091123A"/>
    <w:rsid w:val="009E00F7"/>
    <w:rsid w:val="00D17B87"/>
    <w:rsid w:val="00D43A8F"/>
    <w:rsid w:val="00E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57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1760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017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1760"/>
    <w:rPr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001760"/>
  </w:style>
  <w:style w:type="paragraph" w:styleId="Hlavika">
    <w:name w:val="header"/>
    <w:basedOn w:val="Normlny"/>
    <w:link w:val="HlavikaChar"/>
    <w:uiPriority w:val="99"/>
    <w:unhideWhenUsed/>
    <w:rsid w:val="000017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1760"/>
    <w:rPr>
      <w:sz w:val="24"/>
      <w:szCs w:val="24"/>
    </w:rPr>
  </w:style>
  <w:style w:type="paragraph" w:styleId="Revzia">
    <w:name w:val="Revision"/>
    <w:hidden/>
    <w:uiPriority w:val="99"/>
    <w:semiHidden/>
    <w:rsid w:val="00D43A8F"/>
    <w:pPr>
      <w:spacing w:after="0" w:line="240" w:lineRule="auto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3A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2024-08-20T06:34:00Z</dcterms:created>
  <dcterms:modified xsi:type="dcterms:W3CDTF">2024-08-20T07:47:00Z</dcterms:modified>
</cp:coreProperties>
</file>