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Systém ASPI - stav k 12.2.2024 do čiastky 8/2024 </w:t>
      </w:r>
      <w:proofErr w:type="spellStart"/>
      <w:r>
        <w:rPr>
          <w:rFonts w:ascii="Arial" w:hAnsi="Arial" w:cs="Arial"/>
          <w:sz w:val="16"/>
          <w:szCs w:val="16"/>
        </w:rPr>
        <w:t>Z.z</w:t>
      </w:r>
      <w:proofErr w:type="spellEnd"/>
      <w:r>
        <w:rPr>
          <w:rFonts w:ascii="Arial" w:hAnsi="Arial" w:cs="Arial"/>
          <w:sz w:val="16"/>
          <w:szCs w:val="16"/>
        </w:rPr>
        <w:t>. - RA2309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8/2009 </w:t>
      </w:r>
      <w:proofErr w:type="spellStart"/>
      <w:r>
        <w:rPr>
          <w:rFonts w:ascii="Arial" w:hAnsi="Arial" w:cs="Arial"/>
          <w:sz w:val="16"/>
          <w:szCs w:val="16"/>
        </w:rPr>
        <w:t>Z.z</w:t>
      </w:r>
      <w:proofErr w:type="spellEnd"/>
      <w:r>
        <w:rPr>
          <w:rFonts w:ascii="Arial" w:hAnsi="Arial" w:cs="Arial"/>
          <w:sz w:val="16"/>
          <w:szCs w:val="16"/>
        </w:rPr>
        <w:t xml:space="preserve">. - o cestnej premávke a o zmene a doplnení niektorých zákonov - posledný stav textu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8/2009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Z.z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.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ZÁKON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3. decembra 2008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 cestnej premávke a o zmene a doplnení niektorých zákonov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Národná rada Slovenskej republiky sa uzniesla na tomto zákone: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Čl.I</w:t>
      </w:r>
      <w:proofErr w:type="spellEnd"/>
    </w:p>
    <w:p w:rsidR="00D2147D" w:rsidRDefault="00D2147D" w:rsidP="00370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§ 61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(1) Dopravné značky a dopravné zariadenia sa smú používať len v takom rozsahu a takým spôsobom, ako to nevyhnutne vyžaduje bezpečnosť a plynulosť cestnej premávky.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(2) Použitie dopravných značiek a dopravných zariadení v jednotlivých prípadoch určuje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orgán podľa osobitného predpisu;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  <w:r>
        <w:rPr>
          <w:rFonts w:ascii="Arial" w:hAnsi="Arial" w:cs="Arial"/>
          <w:sz w:val="20"/>
          <w:szCs w:val="20"/>
        </w:rPr>
        <w:t xml:space="preserve"> použitie dopravných značiek, </w:t>
      </w:r>
      <w:r w:rsidRPr="003706AF">
        <w:rPr>
          <w:rFonts w:ascii="Arial" w:hAnsi="Arial" w:cs="Arial"/>
          <w:sz w:val="20"/>
          <w:szCs w:val="20"/>
        </w:rPr>
        <w:t>ktoré</w:t>
      </w:r>
      <w:r w:rsidRPr="003706AF">
        <w:rPr>
          <w:rFonts w:ascii="Arial" w:hAnsi="Arial" w:cs="Arial"/>
          <w:color w:val="FF0000"/>
          <w:sz w:val="20"/>
          <w:szCs w:val="20"/>
        </w:rPr>
        <w:t xml:space="preserve"> označujú železničné priecestie</w:t>
      </w:r>
      <w:r>
        <w:rPr>
          <w:rFonts w:ascii="Arial" w:hAnsi="Arial" w:cs="Arial"/>
          <w:color w:val="FF0000"/>
          <w:sz w:val="20"/>
          <w:szCs w:val="20"/>
        </w:rPr>
        <w:t>, dopravných značiek,  ktoré</w:t>
      </w:r>
      <w:r>
        <w:rPr>
          <w:rFonts w:ascii="Arial" w:hAnsi="Arial" w:cs="Arial"/>
          <w:sz w:val="20"/>
          <w:szCs w:val="20"/>
        </w:rPr>
        <w:t xml:space="preserve"> upozorňujú na železničné priecestie, a dopravnej značky, ktorá prikazuje vodičovi dať prednosť v jazde, ak sa má umiestniť pred železničným priecestím, tento orgán prerokuje aj s </w:t>
      </w:r>
      <w:r w:rsidRPr="00477030">
        <w:rPr>
          <w:rFonts w:ascii="Arial" w:hAnsi="Arial" w:cs="Arial"/>
          <w:strike/>
          <w:sz w:val="20"/>
          <w:szCs w:val="20"/>
        </w:rPr>
        <w:t>Úradom pre reguláciu železničnej dopravy</w:t>
      </w:r>
      <w:r w:rsidR="00477030">
        <w:rPr>
          <w:rFonts w:ascii="Arial" w:hAnsi="Arial" w:cs="Arial"/>
          <w:sz w:val="20"/>
          <w:szCs w:val="20"/>
        </w:rPr>
        <w:t xml:space="preserve"> </w:t>
      </w:r>
      <w:r w:rsidR="00477030">
        <w:rPr>
          <w:rFonts w:ascii="Arial" w:hAnsi="Arial" w:cs="Arial"/>
          <w:color w:val="FF0000"/>
          <w:sz w:val="20"/>
          <w:szCs w:val="20"/>
        </w:rPr>
        <w:t>Dopravným úradom</w:t>
      </w:r>
      <w:r>
        <w:rPr>
          <w:rFonts w:ascii="Arial" w:hAnsi="Arial" w:cs="Arial"/>
          <w:sz w:val="20"/>
          <w:szCs w:val="20"/>
        </w:rPr>
        <w:t xml:space="preserve">,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06AF" w:rsidRPr="00477030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477030">
        <w:rPr>
          <w:rFonts w:ascii="Arial" w:hAnsi="Arial" w:cs="Arial"/>
          <w:strike/>
          <w:sz w:val="20"/>
          <w:szCs w:val="20"/>
        </w:rPr>
        <w:t xml:space="preserve">b) Úrad pre reguláciu železničnej dopravy po prerokovaní s orgánom, ktorý by inak bol oprávnený určiť použitie dopravnej značky, s orgánom Policajného zboru a so správcom cesty, ak ide o dopravnú značku označujúcu železničné priecestie,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2342">
        <w:rPr>
          <w:rFonts w:ascii="Arial" w:hAnsi="Arial" w:cs="Arial"/>
          <w:strike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612342">
        <w:rPr>
          <w:rFonts w:ascii="Arial" w:hAnsi="Arial" w:cs="Arial"/>
          <w:color w:val="FF0000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 xml:space="preserve">Vojenská polícia vo vojenských objektoch a priestoroch.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(3) Policajt alebo vojenský policajt môže použiť dočasné zvislé dopravné značky a dočasné dopravné zariadenia aj bez predchádzajúceho určenia ich použitia príslušným orgánom, ak je to potrebné na zaistenie bezpečnosti a plynulosti cestnej premávky pri plnení svojich úloh.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06AF" w:rsidRDefault="003706AF" w:rsidP="00370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(4) Správca tunela</w:t>
      </w:r>
      <w:r>
        <w:rPr>
          <w:rFonts w:ascii="Arial" w:hAnsi="Arial" w:cs="Arial"/>
          <w:sz w:val="20"/>
          <w:szCs w:val="20"/>
          <w:vertAlign w:val="superscript"/>
        </w:rPr>
        <w:t xml:space="preserve"> 28a)</w:t>
      </w:r>
      <w:r>
        <w:rPr>
          <w:rFonts w:ascii="Arial" w:hAnsi="Arial" w:cs="Arial"/>
          <w:sz w:val="20"/>
          <w:szCs w:val="20"/>
        </w:rPr>
        <w:t xml:space="preserve"> môže použiť dočasné zvislé dopravné značky a dočasné dopravné zariadenia aj bez predchádzajúceho určenia ich použitia príslušným orgánom, ak je to potrebné na zaistenie bezpečnosti a plynulosti cestnej premávky v súvislosti s prevádzkou tunela; o tomto použití je povinný bezodkladne informovať príslušný cestný správny orgán a orgán Policajného zboru. </w:t>
      </w:r>
    </w:p>
    <w:p w:rsidR="00950435" w:rsidRDefault="00950435"/>
    <w:sectPr w:rsidR="0095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AF"/>
    <w:rsid w:val="000B61E1"/>
    <w:rsid w:val="000C2E0D"/>
    <w:rsid w:val="00137210"/>
    <w:rsid w:val="002B4616"/>
    <w:rsid w:val="002D71AC"/>
    <w:rsid w:val="00361B58"/>
    <w:rsid w:val="003706AF"/>
    <w:rsid w:val="0037701D"/>
    <w:rsid w:val="00386612"/>
    <w:rsid w:val="003E674F"/>
    <w:rsid w:val="00477030"/>
    <w:rsid w:val="00524EA7"/>
    <w:rsid w:val="005A26AC"/>
    <w:rsid w:val="00612342"/>
    <w:rsid w:val="00726BD2"/>
    <w:rsid w:val="00727348"/>
    <w:rsid w:val="00863D59"/>
    <w:rsid w:val="00950435"/>
    <w:rsid w:val="00AE6B32"/>
    <w:rsid w:val="00C41FB8"/>
    <w:rsid w:val="00C45CC9"/>
    <w:rsid w:val="00C85A4F"/>
    <w:rsid w:val="00D2147D"/>
    <w:rsid w:val="00D76760"/>
    <w:rsid w:val="00D775E5"/>
    <w:rsid w:val="00D80032"/>
    <w:rsid w:val="00DC336D"/>
    <w:rsid w:val="00E22339"/>
    <w:rsid w:val="00EE4659"/>
    <w:rsid w:val="00EF628F"/>
    <w:rsid w:val="00FA3794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502A"/>
  <w15:chartTrackingRefBased/>
  <w15:docId w15:val="{DE9C9813-B4A9-4B16-AB73-7CFC1001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06AF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21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147D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Horváthová, Andrea</dc:creator>
  <cp:keywords/>
  <dc:description/>
  <cp:lastModifiedBy>Horváthová, Andrea</cp:lastModifiedBy>
  <cp:revision>3</cp:revision>
  <cp:lastPrinted>2024-07-02T09:54:00Z</cp:lastPrinted>
  <dcterms:created xsi:type="dcterms:W3CDTF">2024-07-02T08:03:00Z</dcterms:created>
  <dcterms:modified xsi:type="dcterms:W3CDTF">2024-07-02T09:54:00Z</dcterms:modified>
</cp:coreProperties>
</file>