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77DD6" w14:textId="77777777" w:rsidR="00EB7E5D" w:rsidRPr="00EB7E5D" w:rsidRDefault="00EB7E5D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  <w:r w:rsidRPr="00EB7E5D">
        <w:rPr>
          <w:rFonts w:ascii="Times New Roman" w:eastAsia="Calibri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14:paraId="4C9372DA" w14:textId="111C80EE" w:rsidR="00EB7E5D" w:rsidRPr="00EB7E5D" w:rsidRDefault="00EB7E5D" w:rsidP="00EB7E5D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</w:rPr>
      </w:pPr>
      <w:r>
        <w:rPr>
          <w:rFonts w:ascii="Times New Roman" w:eastAsia="Calibri" w:hAnsi="Times New Roman" w:cs="Times New Roman"/>
          <w:spacing w:val="30"/>
          <w:sz w:val="24"/>
          <w:szCs w:val="24"/>
        </w:rPr>
        <w:t>IX</w:t>
      </w:r>
      <w:r w:rsidRPr="00EB7E5D">
        <w:rPr>
          <w:rFonts w:ascii="Times New Roman" w:eastAsia="Calibri" w:hAnsi="Times New Roman" w:cs="Times New Roman"/>
          <w:spacing w:val="30"/>
          <w:sz w:val="24"/>
          <w:szCs w:val="24"/>
        </w:rPr>
        <w:t>. volebné obdobie</w:t>
      </w:r>
    </w:p>
    <w:p w14:paraId="4FA9F5A1" w14:textId="77777777" w:rsidR="00EB7E5D" w:rsidRPr="00EB7E5D" w:rsidRDefault="00EB7E5D" w:rsidP="00EB7E5D">
      <w:pPr>
        <w:spacing w:after="0" w:line="24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  <w:highlight w:val="yellow"/>
        </w:rPr>
      </w:pPr>
    </w:p>
    <w:p w14:paraId="4640F290" w14:textId="77777777" w:rsidR="00EB7E5D" w:rsidRPr="00EB7E5D" w:rsidRDefault="00EB7E5D" w:rsidP="00EB7E5D">
      <w:pPr>
        <w:spacing w:after="0" w:line="24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  <w:highlight w:val="yellow"/>
        </w:rPr>
      </w:pPr>
    </w:p>
    <w:p w14:paraId="44A64652" w14:textId="77777777" w:rsidR="00EB7E5D" w:rsidRPr="00EB7E5D" w:rsidRDefault="00EB7E5D" w:rsidP="00EB7E5D">
      <w:pPr>
        <w:spacing w:after="0" w:line="24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  <w:highlight w:val="yellow"/>
        </w:rPr>
      </w:pPr>
    </w:p>
    <w:p w14:paraId="39E4809F" w14:textId="2021B564" w:rsidR="00EB7E5D" w:rsidRPr="00EB7E5D" w:rsidRDefault="0055128C" w:rsidP="00EB7E5D">
      <w:pPr>
        <w:spacing w:after="0" w:line="24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</w:rPr>
      </w:pPr>
      <w:r>
        <w:rPr>
          <w:rFonts w:ascii="Times New Roman" w:eastAsia="Calibri" w:hAnsi="Times New Roman" w:cs="Times New Roman"/>
          <w:spacing w:val="30"/>
          <w:sz w:val="24"/>
          <w:szCs w:val="24"/>
        </w:rPr>
        <w:t>375</w:t>
      </w:r>
    </w:p>
    <w:p w14:paraId="0E271C85" w14:textId="77777777" w:rsidR="00EB7E5D" w:rsidRPr="00EB7E5D" w:rsidRDefault="00EB7E5D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  <w:highlight w:val="yellow"/>
        </w:rPr>
      </w:pPr>
    </w:p>
    <w:p w14:paraId="0D7DDC1B" w14:textId="77777777" w:rsidR="00EB7E5D" w:rsidRPr="00EB7E5D" w:rsidRDefault="00EB7E5D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3071BDB8" w14:textId="77777777" w:rsidR="00EB7E5D" w:rsidRPr="00EB7E5D" w:rsidRDefault="00EB7E5D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  <w:r w:rsidRPr="00EB7E5D">
        <w:rPr>
          <w:rFonts w:ascii="Times New Roman" w:eastAsia="Calibri" w:hAnsi="Times New Roman" w:cs="Times New Roman"/>
          <w:b/>
          <w:spacing w:val="30"/>
          <w:sz w:val="24"/>
          <w:szCs w:val="24"/>
        </w:rPr>
        <w:t xml:space="preserve">VLÁDNY NÁVRH </w:t>
      </w:r>
    </w:p>
    <w:p w14:paraId="16880161" w14:textId="77777777" w:rsidR="00EB7E5D" w:rsidRPr="00EB7E5D" w:rsidRDefault="00EB7E5D" w:rsidP="00EB7E5D">
      <w:pPr>
        <w:spacing w:after="0" w:line="240" w:lineRule="auto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7AA9AF4A" w14:textId="77777777" w:rsidR="00EB7E5D" w:rsidRPr="00EB7E5D" w:rsidRDefault="00EB7E5D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5AB6ADE8" w14:textId="77777777" w:rsidR="00EB7E5D" w:rsidRPr="00EB7E5D" w:rsidRDefault="00EB7E5D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  <w:r w:rsidRPr="00EB7E5D">
        <w:rPr>
          <w:rFonts w:ascii="Times New Roman" w:eastAsia="Calibri" w:hAnsi="Times New Roman" w:cs="Times New Roman"/>
          <w:b/>
          <w:spacing w:val="30"/>
          <w:sz w:val="24"/>
          <w:szCs w:val="24"/>
        </w:rPr>
        <w:t>Z á k o n</w:t>
      </w:r>
    </w:p>
    <w:p w14:paraId="2D3A7938" w14:textId="77777777" w:rsidR="00EB7E5D" w:rsidRPr="00EB7E5D" w:rsidRDefault="00EB7E5D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37492E50" w14:textId="62A0E366" w:rsidR="00EB7E5D" w:rsidRPr="00EB7E5D" w:rsidRDefault="000D4BB6" w:rsidP="00EB7E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..... 2024</w:t>
      </w:r>
      <w:r w:rsidR="00EB7E5D" w:rsidRPr="00EB7E5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D828C28" w14:textId="77777777" w:rsidR="00EB7E5D" w:rsidRPr="00EB7E5D" w:rsidRDefault="00EB7E5D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64478CE2" w14:textId="77777777" w:rsidR="00EB7E5D" w:rsidRPr="00EB7E5D" w:rsidRDefault="00EB7E5D" w:rsidP="00EB7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7F49657" w14:textId="4B152C72" w:rsidR="00EB7E5D" w:rsidRPr="00EB7E5D" w:rsidRDefault="00EB7E5D" w:rsidP="00EB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 w:rsidRPr="00EB7E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ktorým sa mení a dopĺňa zákon č. 300/2005 Z. z. Trestný zákon v znení neskorších predpisov </w:t>
      </w:r>
    </w:p>
    <w:p w14:paraId="6D385215" w14:textId="77777777" w:rsidR="00EB7E5D" w:rsidRPr="00EB7E5D" w:rsidRDefault="00EB7E5D" w:rsidP="00EB7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7E5D" w:rsidDel="00525B33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</w:p>
    <w:p w14:paraId="354C7FA8" w14:textId="77777777" w:rsidR="00D04521" w:rsidRDefault="00D04521" w:rsidP="00EB7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BF5DC2C" w14:textId="12612EC9" w:rsidR="00EB7E5D" w:rsidRDefault="00EB7E5D" w:rsidP="00EB7E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7E5D">
        <w:rPr>
          <w:rFonts w:ascii="Times New Roman" w:eastAsia="Times New Roman" w:hAnsi="Times New Roman" w:cs="Times New Roman"/>
          <w:sz w:val="24"/>
        </w:rPr>
        <w:t>Národná rada Slovenskej republiky sa uzniesla na tomto zákone:</w:t>
      </w:r>
    </w:p>
    <w:p w14:paraId="57094A9F" w14:textId="1581C6C3" w:rsidR="00A16AC9" w:rsidRPr="00416BE1" w:rsidRDefault="00A16AC9" w:rsidP="00832FCE">
      <w:pPr>
        <w:pStyle w:val="Zkladntext"/>
        <w:spacing w:line="276" w:lineRule="auto"/>
        <w:rPr>
          <w:bCs/>
          <w:iCs/>
        </w:rPr>
      </w:pPr>
    </w:p>
    <w:p w14:paraId="4874E683" w14:textId="21F2E255" w:rsidR="00A16AC9" w:rsidRDefault="00A16AC9" w:rsidP="00A16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BE1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7DE1A0FB" w14:textId="77777777" w:rsidR="00D04521" w:rsidRPr="00416BE1" w:rsidRDefault="00D04521" w:rsidP="00A16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F6870" w14:textId="77777777" w:rsidR="000D4BB6" w:rsidRDefault="000D4BB6" w:rsidP="000D4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24E4F">
        <w:rPr>
          <w:rFonts w:ascii="Times New Roman" w:hAnsi="Times New Roman" w:cs="Times New Roman"/>
          <w:sz w:val="24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z, zákona č. 161/2018 Z. z., zákona č. 321/2018 Z. z., zákona č. 35/2019 Z. z., nálezu Ústavného súdu Slovenskej republiky č. 38/2019 Z. z., zákona č. 214/2019 Z. z., zákona č. 420/2019 Z. z., zákona č. 474/2019 Z. z., zákona č 288/2020 Z. z., zákona č. 312/2020 Z. z., zákona č. 236/2021 Z. z., zákona č. 357/2021 Z. z., zákona č. 105/2022 Z. z., zákona č. 111/2022 Z.</w:t>
      </w:r>
      <w:r>
        <w:rPr>
          <w:rFonts w:ascii="Times New Roman" w:hAnsi="Times New Roman" w:cs="Times New Roman"/>
          <w:sz w:val="24"/>
        </w:rPr>
        <w:t xml:space="preserve"> z., zákona č. 117/2023 Z. z., </w:t>
      </w:r>
      <w:r w:rsidRPr="00324E4F">
        <w:rPr>
          <w:rFonts w:ascii="Times New Roman" w:hAnsi="Times New Roman" w:cs="Times New Roman"/>
          <w:sz w:val="24"/>
        </w:rPr>
        <w:t>nálezu Ústavného súdu Slovenskej republiky č. 402/2023 Z. z.</w:t>
      </w:r>
      <w:r>
        <w:rPr>
          <w:rFonts w:ascii="Times New Roman" w:hAnsi="Times New Roman" w:cs="Times New Roman"/>
          <w:sz w:val="24"/>
        </w:rPr>
        <w:t xml:space="preserve">, zákona č. 40/2024 Z. z., nálezu Ústavného súdu Slovenskej republiky č. 41/2024 Z. z. a zákona č. 47/2024 Z. z. </w:t>
      </w:r>
      <w:r w:rsidRPr="00324E4F">
        <w:rPr>
          <w:rFonts w:ascii="Times New Roman" w:hAnsi="Times New Roman" w:cs="Times New Roman"/>
          <w:sz w:val="24"/>
        </w:rPr>
        <w:t xml:space="preserve">sa </w:t>
      </w:r>
      <w:r>
        <w:rPr>
          <w:rFonts w:ascii="Times New Roman" w:hAnsi="Times New Roman" w:cs="Times New Roman"/>
          <w:sz w:val="24"/>
        </w:rPr>
        <w:t>mení a dopĺňa</w:t>
      </w:r>
      <w:r w:rsidRPr="00324E4F">
        <w:rPr>
          <w:rFonts w:ascii="Times New Roman" w:hAnsi="Times New Roman" w:cs="Times New Roman"/>
          <w:sz w:val="24"/>
        </w:rPr>
        <w:t xml:space="preserve"> takto:</w:t>
      </w:r>
    </w:p>
    <w:p w14:paraId="249651CD" w14:textId="77777777" w:rsidR="000D4BB6" w:rsidRDefault="000D4BB6" w:rsidP="000D4B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17D9366" w14:textId="77777777" w:rsidR="00C11C01" w:rsidRDefault="00C11C01" w:rsidP="00C11C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Pr="00D505EC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D505EC">
        <w:rPr>
          <w:rFonts w:ascii="Times New Roman" w:hAnsi="Times New Roman" w:cs="Times New Roman"/>
          <w:sz w:val="24"/>
        </w:rPr>
        <w:t xml:space="preserve">V § 34 ods. 6 sa </w:t>
      </w:r>
      <w:r>
        <w:rPr>
          <w:rFonts w:ascii="Times New Roman" w:hAnsi="Times New Roman" w:cs="Times New Roman"/>
          <w:sz w:val="24"/>
        </w:rPr>
        <w:t xml:space="preserve">za </w:t>
      </w:r>
      <w:r w:rsidRPr="00D505EC">
        <w:rPr>
          <w:rFonts w:ascii="Times New Roman" w:hAnsi="Times New Roman" w:cs="Times New Roman"/>
          <w:sz w:val="24"/>
        </w:rPr>
        <w:t>slovo „</w:t>
      </w:r>
      <w:r>
        <w:rPr>
          <w:rFonts w:ascii="Times New Roman" w:hAnsi="Times New Roman" w:cs="Times New Roman"/>
          <w:sz w:val="24"/>
        </w:rPr>
        <w:t>rokov</w:t>
      </w:r>
      <w:r w:rsidRPr="00D505EC">
        <w:rPr>
          <w:rFonts w:ascii="Times New Roman" w:hAnsi="Times New Roman" w:cs="Times New Roman"/>
          <w:sz w:val="24"/>
        </w:rPr>
        <w:t xml:space="preserve">“ </w:t>
      </w:r>
      <w:r>
        <w:rPr>
          <w:rFonts w:ascii="Times New Roman" w:hAnsi="Times New Roman" w:cs="Times New Roman"/>
          <w:sz w:val="24"/>
        </w:rPr>
        <w:t xml:space="preserve">vkladajú slová „a v prípade trestných činov podľa </w:t>
      </w:r>
      <w:r w:rsidRPr="00F41216">
        <w:rPr>
          <w:rFonts w:ascii="Times New Roman" w:hAnsi="Times New Roman" w:cs="Times New Roman"/>
          <w:sz w:val="24"/>
        </w:rPr>
        <w:t xml:space="preserve">§ 213, § 233 až 234, § 237, § 254, § 261 až 263, § 266, § 276 až 277a, </w:t>
      </w:r>
      <w:r>
        <w:rPr>
          <w:rFonts w:ascii="Times New Roman" w:hAnsi="Times New Roman" w:cs="Times New Roman"/>
          <w:sz w:val="24"/>
        </w:rPr>
        <w:t xml:space="preserve">§ 278a, </w:t>
      </w:r>
      <w:r w:rsidRPr="00F41216">
        <w:rPr>
          <w:rFonts w:ascii="Times New Roman" w:hAnsi="Times New Roman" w:cs="Times New Roman"/>
          <w:sz w:val="24"/>
        </w:rPr>
        <w:t>§ 326</w:t>
      </w:r>
      <w:r>
        <w:rPr>
          <w:rFonts w:ascii="Times New Roman" w:hAnsi="Times New Roman" w:cs="Times New Roman"/>
          <w:sz w:val="24"/>
        </w:rPr>
        <w:t xml:space="preserve">, </w:t>
      </w:r>
      <w:r w:rsidRPr="00F41216">
        <w:rPr>
          <w:rFonts w:ascii="Times New Roman" w:hAnsi="Times New Roman" w:cs="Times New Roman"/>
          <w:sz w:val="24"/>
        </w:rPr>
        <w:t>§ 328 až 336</w:t>
      </w:r>
      <w:r>
        <w:rPr>
          <w:rFonts w:ascii="Times New Roman" w:hAnsi="Times New Roman" w:cs="Times New Roman"/>
          <w:sz w:val="24"/>
        </w:rPr>
        <w:t xml:space="preserve"> alebo § 336c a 336d, ktorých spáchaním dochádza k </w:t>
      </w:r>
      <w:r w:rsidRPr="00304533">
        <w:rPr>
          <w:rFonts w:ascii="Times New Roman" w:hAnsi="Times New Roman" w:cs="Times New Roman"/>
          <w:sz w:val="24"/>
        </w:rPr>
        <w:t>po</w:t>
      </w:r>
      <w:r>
        <w:rPr>
          <w:rFonts w:ascii="Times New Roman" w:hAnsi="Times New Roman" w:cs="Times New Roman"/>
          <w:sz w:val="24"/>
        </w:rPr>
        <w:t xml:space="preserve">škodzovaniu </w:t>
      </w:r>
      <w:r w:rsidRPr="00304533">
        <w:rPr>
          <w:rFonts w:ascii="Times New Roman" w:hAnsi="Times New Roman" w:cs="Times New Roman"/>
          <w:sz w:val="24"/>
        </w:rPr>
        <w:t>finan</w:t>
      </w:r>
      <w:r>
        <w:rPr>
          <w:rFonts w:ascii="Times New Roman" w:hAnsi="Times New Roman" w:cs="Times New Roman"/>
          <w:sz w:val="24"/>
        </w:rPr>
        <w:t>č</w:t>
      </w:r>
      <w:r w:rsidRPr="00304533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ých</w:t>
      </w:r>
      <w:r w:rsidRPr="00304533">
        <w:rPr>
          <w:rFonts w:ascii="Times New Roman" w:hAnsi="Times New Roman" w:cs="Times New Roman"/>
          <w:sz w:val="24"/>
        </w:rPr>
        <w:t xml:space="preserve"> z</w:t>
      </w:r>
      <w:r>
        <w:rPr>
          <w:rFonts w:ascii="Times New Roman" w:hAnsi="Times New Roman" w:cs="Times New Roman"/>
          <w:sz w:val="24"/>
        </w:rPr>
        <w:t>áujmov</w:t>
      </w:r>
      <w:r w:rsidRPr="00304533">
        <w:rPr>
          <w:rFonts w:ascii="Times New Roman" w:hAnsi="Times New Roman" w:cs="Times New Roman"/>
          <w:sz w:val="24"/>
        </w:rPr>
        <w:t xml:space="preserve"> Eur</w:t>
      </w:r>
      <w:r>
        <w:rPr>
          <w:rFonts w:ascii="Times New Roman" w:hAnsi="Times New Roman" w:cs="Times New Roman"/>
          <w:sz w:val="24"/>
        </w:rPr>
        <w:t>ó</w:t>
      </w:r>
      <w:r w:rsidRPr="00304533">
        <w:rPr>
          <w:rFonts w:ascii="Times New Roman" w:hAnsi="Times New Roman" w:cs="Times New Roman"/>
          <w:sz w:val="24"/>
        </w:rPr>
        <w:t xml:space="preserve">pskej </w:t>
      </w:r>
      <w:r>
        <w:rPr>
          <w:rFonts w:ascii="Times New Roman" w:hAnsi="Times New Roman" w:cs="Times New Roman"/>
          <w:sz w:val="24"/>
        </w:rPr>
        <w:t>ú</w:t>
      </w:r>
      <w:r w:rsidRPr="00304533">
        <w:rPr>
          <w:rFonts w:ascii="Times New Roman" w:hAnsi="Times New Roman" w:cs="Times New Roman"/>
          <w:sz w:val="24"/>
        </w:rPr>
        <w:t>nie</w:t>
      </w:r>
      <w:r>
        <w:rPr>
          <w:rFonts w:ascii="Times New Roman" w:hAnsi="Times New Roman" w:cs="Times New Roman"/>
          <w:sz w:val="24"/>
        </w:rPr>
        <w:t xml:space="preserve"> šesť rokov</w:t>
      </w:r>
      <w:r w:rsidRPr="00D505EC">
        <w:rPr>
          <w:rFonts w:ascii="Times New Roman" w:hAnsi="Times New Roman" w:cs="Times New Roman"/>
          <w:sz w:val="24"/>
        </w:rPr>
        <w:t>“.</w:t>
      </w:r>
    </w:p>
    <w:p w14:paraId="598C7E21" w14:textId="77777777" w:rsidR="00C11C01" w:rsidRDefault="00C11C01" w:rsidP="00C11C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DCF9C2A" w14:textId="77777777" w:rsidR="00C11C01" w:rsidRPr="00F41216" w:rsidRDefault="00C11C01" w:rsidP="00C11C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261260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F41216">
        <w:rPr>
          <w:rFonts w:ascii="Times New Roman" w:hAnsi="Times New Roman" w:cs="Times New Roman"/>
          <w:sz w:val="24"/>
        </w:rPr>
        <w:t xml:space="preserve">§ 87 sa dopĺňa </w:t>
      </w:r>
      <w:r>
        <w:rPr>
          <w:rFonts w:ascii="Times New Roman" w:hAnsi="Times New Roman" w:cs="Times New Roman"/>
          <w:sz w:val="24"/>
        </w:rPr>
        <w:t>odsekom</w:t>
      </w:r>
      <w:r w:rsidRPr="00F4121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7, ktorý znie</w:t>
      </w:r>
      <w:r w:rsidRPr="00F41216">
        <w:rPr>
          <w:rFonts w:ascii="Times New Roman" w:hAnsi="Times New Roman" w:cs="Times New Roman"/>
          <w:sz w:val="24"/>
        </w:rPr>
        <w:t>:</w:t>
      </w:r>
    </w:p>
    <w:p w14:paraId="20A6F1D8" w14:textId="77777777" w:rsidR="00C11C01" w:rsidRDefault="00C11C01" w:rsidP="00C11C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1216">
        <w:rPr>
          <w:rFonts w:ascii="Times New Roman" w:hAnsi="Times New Roman" w:cs="Times New Roman"/>
          <w:sz w:val="24"/>
        </w:rPr>
        <w:lastRenderedPageBreak/>
        <w:t>„</w:t>
      </w:r>
      <w:r>
        <w:rPr>
          <w:rFonts w:ascii="Times New Roman" w:hAnsi="Times New Roman" w:cs="Times New Roman"/>
          <w:sz w:val="24"/>
        </w:rPr>
        <w:t xml:space="preserve">(7) </w:t>
      </w:r>
      <w:r w:rsidRPr="00AA1ADC">
        <w:rPr>
          <w:rFonts w:ascii="Times New Roman" w:hAnsi="Times New Roman" w:cs="Times New Roman"/>
          <w:sz w:val="24"/>
        </w:rPr>
        <w:t xml:space="preserve">Ak sa zákonom skráti premlčacia </w:t>
      </w:r>
      <w:r>
        <w:rPr>
          <w:rFonts w:ascii="Times New Roman" w:hAnsi="Times New Roman" w:cs="Times New Roman"/>
          <w:sz w:val="24"/>
        </w:rPr>
        <w:t xml:space="preserve">doba v prípade trestných činov podľa </w:t>
      </w:r>
      <w:r w:rsidRPr="00F41216">
        <w:rPr>
          <w:rFonts w:ascii="Times New Roman" w:hAnsi="Times New Roman" w:cs="Times New Roman"/>
          <w:sz w:val="24"/>
        </w:rPr>
        <w:t xml:space="preserve">§ 213, § 233 až 234, § 237, § 254, § 261 až 263, § 266, § 276 až 277a, </w:t>
      </w:r>
      <w:r>
        <w:rPr>
          <w:rFonts w:ascii="Times New Roman" w:hAnsi="Times New Roman" w:cs="Times New Roman"/>
          <w:sz w:val="24"/>
        </w:rPr>
        <w:t xml:space="preserve">§ 278a, </w:t>
      </w:r>
      <w:r w:rsidRPr="00F41216">
        <w:rPr>
          <w:rFonts w:ascii="Times New Roman" w:hAnsi="Times New Roman" w:cs="Times New Roman"/>
          <w:sz w:val="24"/>
        </w:rPr>
        <w:t>§ 326</w:t>
      </w:r>
      <w:r>
        <w:rPr>
          <w:rFonts w:ascii="Times New Roman" w:hAnsi="Times New Roman" w:cs="Times New Roman"/>
          <w:sz w:val="24"/>
        </w:rPr>
        <w:t xml:space="preserve">, § 328 až </w:t>
      </w:r>
      <w:r w:rsidRPr="00F41216">
        <w:rPr>
          <w:rFonts w:ascii="Times New Roman" w:hAnsi="Times New Roman" w:cs="Times New Roman"/>
          <w:sz w:val="24"/>
        </w:rPr>
        <w:t>336</w:t>
      </w:r>
      <w:r>
        <w:rPr>
          <w:rFonts w:ascii="Times New Roman" w:hAnsi="Times New Roman" w:cs="Times New Roman"/>
          <w:sz w:val="24"/>
        </w:rPr>
        <w:t xml:space="preserve"> alebo § 336c a 336d,</w:t>
      </w:r>
      <w:r w:rsidRPr="0030453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ktorých spáchaním dochádza k </w:t>
      </w:r>
      <w:r w:rsidRPr="00304533">
        <w:rPr>
          <w:rFonts w:ascii="Times New Roman" w:hAnsi="Times New Roman" w:cs="Times New Roman"/>
          <w:sz w:val="24"/>
        </w:rPr>
        <w:t>po</w:t>
      </w:r>
      <w:r>
        <w:rPr>
          <w:rFonts w:ascii="Times New Roman" w:hAnsi="Times New Roman" w:cs="Times New Roman"/>
          <w:sz w:val="24"/>
        </w:rPr>
        <w:t xml:space="preserve">škodzovaniu </w:t>
      </w:r>
      <w:r w:rsidRPr="00304533">
        <w:rPr>
          <w:rFonts w:ascii="Times New Roman" w:hAnsi="Times New Roman" w:cs="Times New Roman"/>
          <w:sz w:val="24"/>
        </w:rPr>
        <w:t>finan</w:t>
      </w:r>
      <w:r>
        <w:rPr>
          <w:rFonts w:ascii="Times New Roman" w:hAnsi="Times New Roman" w:cs="Times New Roman"/>
          <w:sz w:val="24"/>
        </w:rPr>
        <w:t>č</w:t>
      </w:r>
      <w:r w:rsidRPr="00304533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ých</w:t>
      </w:r>
      <w:r w:rsidRPr="00304533">
        <w:rPr>
          <w:rFonts w:ascii="Times New Roman" w:hAnsi="Times New Roman" w:cs="Times New Roman"/>
          <w:sz w:val="24"/>
        </w:rPr>
        <w:t xml:space="preserve"> z</w:t>
      </w:r>
      <w:r>
        <w:rPr>
          <w:rFonts w:ascii="Times New Roman" w:hAnsi="Times New Roman" w:cs="Times New Roman"/>
          <w:sz w:val="24"/>
        </w:rPr>
        <w:t>áujmov</w:t>
      </w:r>
      <w:r w:rsidRPr="00304533">
        <w:rPr>
          <w:rFonts w:ascii="Times New Roman" w:hAnsi="Times New Roman" w:cs="Times New Roman"/>
          <w:sz w:val="24"/>
        </w:rPr>
        <w:t xml:space="preserve"> Eur</w:t>
      </w:r>
      <w:r>
        <w:rPr>
          <w:rFonts w:ascii="Times New Roman" w:hAnsi="Times New Roman" w:cs="Times New Roman"/>
          <w:sz w:val="24"/>
        </w:rPr>
        <w:t>ó</w:t>
      </w:r>
      <w:r w:rsidRPr="00304533">
        <w:rPr>
          <w:rFonts w:ascii="Times New Roman" w:hAnsi="Times New Roman" w:cs="Times New Roman"/>
          <w:sz w:val="24"/>
        </w:rPr>
        <w:t xml:space="preserve">pskej </w:t>
      </w:r>
      <w:r>
        <w:rPr>
          <w:rFonts w:ascii="Times New Roman" w:hAnsi="Times New Roman" w:cs="Times New Roman"/>
          <w:sz w:val="24"/>
        </w:rPr>
        <w:t>ú</w:t>
      </w:r>
      <w:r w:rsidRPr="00304533">
        <w:rPr>
          <w:rFonts w:ascii="Times New Roman" w:hAnsi="Times New Roman" w:cs="Times New Roman"/>
          <w:sz w:val="24"/>
        </w:rPr>
        <w:t>nie</w:t>
      </w:r>
      <w:r w:rsidRPr="00AA1ADC">
        <w:rPr>
          <w:rFonts w:ascii="Times New Roman" w:hAnsi="Times New Roman" w:cs="Times New Roman"/>
          <w:sz w:val="24"/>
        </w:rPr>
        <w:t xml:space="preserve">, ktorej plynutie bolo prerušené podľa odseku 3 pred nadobudnutím účinnosti </w:t>
      </w:r>
      <w:r>
        <w:rPr>
          <w:rFonts w:ascii="Times New Roman" w:hAnsi="Times New Roman" w:cs="Times New Roman"/>
          <w:sz w:val="24"/>
        </w:rPr>
        <w:t xml:space="preserve">takého </w:t>
      </w:r>
      <w:r w:rsidRPr="00AA1ADC">
        <w:rPr>
          <w:rFonts w:ascii="Times New Roman" w:hAnsi="Times New Roman" w:cs="Times New Roman"/>
          <w:sz w:val="24"/>
        </w:rPr>
        <w:t xml:space="preserve">zákona, účinky prerušenia </w:t>
      </w:r>
      <w:r>
        <w:rPr>
          <w:rFonts w:ascii="Times New Roman" w:hAnsi="Times New Roman" w:cs="Times New Roman"/>
          <w:sz w:val="24"/>
        </w:rPr>
        <w:t>premlčania trestného stíhania,</w:t>
      </w:r>
      <w:r w:rsidRPr="00AA1ADC">
        <w:rPr>
          <w:rFonts w:ascii="Times New Roman" w:hAnsi="Times New Roman" w:cs="Times New Roman"/>
          <w:sz w:val="24"/>
        </w:rPr>
        <w:t xml:space="preserve"> ako aj </w:t>
      </w:r>
      <w:r>
        <w:rPr>
          <w:rFonts w:ascii="Times New Roman" w:hAnsi="Times New Roman" w:cs="Times New Roman"/>
          <w:sz w:val="24"/>
        </w:rPr>
        <w:t xml:space="preserve">účinky </w:t>
      </w:r>
      <w:r w:rsidRPr="00AA1ADC">
        <w:rPr>
          <w:rFonts w:ascii="Times New Roman" w:hAnsi="Times New Roman" w:cs="Times New Roman"/>
          <w:sz w:val="24"/>
        </w:rPr>
        <w:t>úkonov podľa odseku 3 písm. a) zostávajú zachované</w:t>
      </w:r>
      <w:r>
        <w:rPr>
          <w:rFonts w:ascii="Times New Roman" w:hAnsi="Times New Roman" w:cs="Times New Roman"/>
          <w:sz w:val="24"/>
        </w:rPr>
        <w:t>,</w:t>
      </w:r>
      <w:r w:rsidRPr="00AA1ADC">
        <w:rPr>
          <w:rFonts w:ascii="Times New Roman" w:hAnsi="Times New Roman" w:cs="Times New Roman"/>
          <w:sz w:val="24"/>
        </w:rPr>
        <w:t xml:space="preserve"> aj keby v čase prerušenia </w:t>
      </w:r>
      <w:r>
        <w:rPr>
          <w:rFonts w:ascii="Times New Roman" w:hAnsi="Times New Roman" w:cs="Times New Roman"/>
          <w:sz w:val="24"/>
        </w:rPr>
        <w:t>premlčania trestného stíhania</w:t>
      </w:r>
      <w:r w:rsidRPr="00AA1ADC">
        <w:rPr>
          <w:rFonts w:ascii="Times New Roman" w:hAnsi="Times New Roman" w:cs="Times New Roman"/>
          <w:sz w:val="24"/>
        </w:rPr>
        <w:t xml:space="preserve"> bolo trestné stíhanie podľa </w:t>
      </w:r>
      <w:r>
        <w:rPr>
          <w:rFonts w:ascii="Times New Roman" w:hAnsi="Times New Roman" w:cs="Times New Roman"/>
          <w:sz w:val="24"/>
        </w:rPr>
        <w:t xml:space="preserve">takého zákona už premlčané.“. </w:t>
      </w:r>
      <w:r w:rsidRPr="00F41216">
        <w:rPr>
          <w:rFonts w:ascii="Times New Roman" w:hAnsi="Times New Roman" w:cs="Times New Roman"/>
          <w:sz w:val="24"/>
        </w:rPr>
        <w:t xml:space="preserve"> </w:t>
      </w:r>
    </w:p>
    <w:p w14:paraId="5CCE4036" w14:textId="77777777" w:rsidR="00245D11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F82392C" w14:textId="77777777" w:rsidR="00245D11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C33254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Za § 137 sa vkladá § 137a, ktorý vrátane nadpisu znie:</w:t>
      </w:r>
    </w:p>
    <w:p w14:paraId="71D839DA" w14:textId="77777777" w:rsidR="00245D11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F305D8E" w14:textId="77777777" w:rsidR="00245D11" w:rsidRDefault="00245D11" w:rsidP="00245D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„§ 137a</w:t>
      </w:r>
    </w:p>
    <w:p w14:paraId="4D81BFB7" w14:textId="77777777" w:rsidR="00245D11" w:rsidRDefault="00245D11" w:rsidP="00245D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Finančné záujmy Európskej únie</w:t>
      </w:r>
    </w:p>
    <w:p w14:paraId="05A4B2FD" w14:textId="77777777" w:rsidR="00245D11" w:rsidRPr="00637665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7665">
        <w:rPr>
          <w:rFonts w:ascii="Times New Roman" w:hAnsi="Times New Roman" w:cs="Times New Roman"/>
          <w:sz w:val="24"/>
        </w:rPr>
        <w:tab/>
      </w:r>
    </w:p>
    <w:p w14:paraId="1A734FC8" w14:textId="77777777" w:rsidR="00245D11" w:rsidRPr="00637665" w:rsidRDefault="00245D11" w:rsidP="00245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Finančnými</w:t>
      </w:r>
      <w:r w:rsidRPr="00637665">
        <w:rPr>
          <w:rFonts w:ascii="Times New Roman" w:hAnsi="Times New Roman" w:cs="Times New Roman"/>
          <w:sz w:val="24"/>
        </w:rPr>
        <w:t xml:space="preserve"> záujm</w:t>
      </w:r>
      <w:r>
        <w:rPr>
          <w:rFonts w:ascii="Times New Roman" w:hAnsi="Times New Roman" w:cs="Times New Roman"/>
          <w:sz w:val="24"/>
        </w:rPr>
        <w:t>ami Európskej ú</w:t>
      </w:r>
      <w:r w:rsidRPr="00637665">
        <w:rPr>
          <w:rFonts w:ascii="Times New Roman" w:hAnsi="Times New Roman" w:cs="Times New Roman"/>
          <w:sz w:val="24"/>
        </w:rPr>
        <w:t>nie</w:t>
      </w:r>
      <w:r>
        <w:rPr>
          <w:rFonts w:ascii="Times New Roman" w:hAnsi="Times New Roman" w:cs="Times New Roman"/>
          <w:sz w:val="24"/>
        </w:rPr>
        <w:t xml:space="preserve"> sa rozumejú</w:t>
      </w:r>
      <w:r w:rsidRPr="00637665">
        <w:rPr>
          <w:rFonts w:ascii="Times New Roman" w:hAnsi="Times New Roman" w:cs="Times New Roman"/>
          <w:sz w:val="24"/>
        </w:rPr>
        <w:t xml:space="preserve"> </w:t>
      </w:r>
      <w:r w:rsidRPr="000E4ED9">
        <w:rPr>
          <w:rFonts w:ascii="Times New Roman" w:hAnsi="Times New Roman" w:cs="Times New Roman"/>
          <w:sz w:val="24"/>
        </w:rPr>
        <w:t>finančn</w:t>
      </w:r>
      <w:r>
        <w:rPr>
          <w:rFonts w:ascii="Times New Roman" w:hAnsi="Times New Roman" w:cs="Times New Roman"/>
          <w:sz w:val="24"/>
        </w:rPr>
        <w:t>é prostriedky</w:t>
      </w:r>
      <w:r w:rsidRPr="000E4E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 iné</w:t>
      </w:r>
      <w:r w:rsidRPr="000E4ED9">
        <w:rPr>
          <w:rFonts w:ascii="Times New Roman" w:hAnsi="Times New Roman" w:cs="Times New Roman"/>
          <w:sz w:val="24"/>
        </w:rPr>
        <w:t xml:space="preserve"> aktív</w:t>
      </w:r>
      <w:r>
        <w:rPr>
          <w:rFonts w:ascii="Times New Roman" w:hAnsi="Times New Roman" w:cs="Times New Roman"/>
          <w:sz w:val="24"/>
        </w:rPr>
        <w:t>a pochádzajúce</w:t>
      </w:r>
      <w:r w:rsidRPr="000E4ED9">
        <w:rPr>
          <w:rFonts w:ascii="Times New Roman" w:hAnsi="Times New Roman" w:cs="Times New Roman"/>
          <w:sz w:val="24"/>
        </w:rPr>
        <w:t xml:space="preserve"> z rozpočtu Európskej únie</w:t>
      </w:r>
      <w:r>
        <w:rPr>
          <w:rFonts w:ascii="Times New Roman" w:hAnsi="Times New Roman" w:cs="Times New Roman"/>
          <w:sz w:val="24"/>
        </w:rPr>
        <w:t xml:space="preserve"> alebo</w:t>
      </w:r>
      <w:r w:rsidRPr="000E4ED9">
        <w:rPr>
          <w:rFonts w:ascii="Times New Roman" w:hAnsi="Times New Roman" w:cs="Times New Roman"/>
          <w:sz w:val="24"/>
        </w:rPr>
        <w:t xml:space="preserve"> z rozpočtu spravovaného Európskou úniou alebo v mene Európskej únie</w:t>
      </w:r>
      <w:r>
        <w:rPr>
          <w:rFonts w:ascii="Times New Roman" w:hAnsi="Times New Roman" w:cs="Times New Roman"/>
          <w:sz w:val="24"/>
        </w:rPr>
        <w:t xml:space="preserve">.“. </w:t>
      </w:r>
    </w:p>
    <w:p w14:paraId="54C86427" w14:textId="77777777" w:rsidR="00245D11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B7045C" w14:textId="56F449E5" w:rsidR="00245D11" w:rsidRPr="00A46D6E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Pr="00A46D6E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A46D6E">
        <w:rPr>
          <w:rFonts w:ascii="Times New Roman" w:hAnsi="Times New Roman" w:cs="Times New Roman"/>
          <w:sz w:val="24"/>
        </w:rPr>
        <w:t>V § 278a ods. 1 sa slov</w:t>
      </w:r>
      <w:r w:rsidR="009A29FE">
        <w:rPr>
          <w:rFonts w:ascii="Times New Roman" w:hAnsi="Times New Roman" w:cs="Times New Roman"/>
          <w:sz w:val="24"/>
        </w:rPr>
        <w:t>o</w:t>
      </w:r>
      <w:r w:rsidRPr="00A46D6E">
        <w:rPr>
          <w:rFonts w:ascii="Times New Roman" w:hAnsi="Times New Roman" w:cs="Times New Roman"/>
          <w:sz w:val="24"/>
        </w:rPr>
        <w:t xml:space="preserve"> „dva</w:t>
      </w:r>
      <w:r w:rsidR="009A29FE">
        <w:rPr>
          <w:rFonts w:ascii="Times New Roman" w:hAnsi="Times New Roman" w:cs="Times New Roman"/>
          <w:sz w:val="24"/>
        </w:rPr>
        <w:t>“ nahrádza slovom</w:t>
      </w:r>
      <w:r w:rsidRPr="00A46D6E">
        <w:rPr>
          <w:rFonts w:ascii="Times New Roman" w:hAnsi="Times New Roman" w:cs="Times New Roman"/>
          <w:sz w:val="24"/>
        </w:rPr>
        <w:t xml:space="preserve"> „</w:t>
      </w:r>
      <w:r>
        <w:rPr>
          <w:rFonts w:ascii="Times New Roman" w:hAnsi="Times New Roman" w:cs="Times New Roman"/>
          <w:sz w:val="24"/>
        </w:rPr>
        <w:t>štyri</w:t>
      </w:r>
      <w:r w:rsidRPr="00A46D6E">
        <w:rPr>
          <w:rFonts w:ascii="Times New Roman" w:hAnsi="Times New Roman" w:cs="Times New Roman"/>
          <w:sz w:val="24"/>
        </w:rPr>
        <w:t xml:space="preserve">“. </w:t>
      </w:r>
    </w:p>
    <w:p w14:paraId="562F0F3E" w14:textId="77777777" w:rsidR="00245D11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668A4D9" w14:textId="77777777" w:rsidR="00245D11" w:rsidRPr="00A46D6E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Pr="00A46D6E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A46D6E">
        <w:rPr>
          <w:rFonts w:ascii="Times New Roman" w:hAnsi="Times New Roman" w:cs="Times New Roman"/>
          <w:sz w:val="24"/>
        </w:rPr>
        <w:t xml:space="preserve">V § 278a ods. 2 sa slová „tri roky“ nahrádzajú slovami „päť rokov“. </w:t>
      </w:r>
    </w:p>
    <w:p w14:paraId="5789052D" w14:textId="77777777" w:rsidR="00245D11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E988237" w14:textId="77777777" w:rsidR="00245D11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Pr="00A46D6E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A46D6E">
        <w:rPr>
          <w:rFonts w:ascii="Times New Roman" w:hAnsi="Times New Roman" w:cs="Times New Roman"/>
          <w:sz w:val="24"/>
        </w:rPr>
        <w:t>V § 278a ods. 3 sa slovo „päť“ nahrádza slovom „šesť“</w:t>
      </w:r>
    </w:p>
    <w:p w14:paraId="7BC83CE9" w14:textId="77777777" w:rsidR="00245D11" w:rsidRDefault="00245D11" w:rsidP="0024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4BD5BB0B" w14:textId="77777777" w:rsidR="00245D11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Pr="00C03F90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V § 336 ods. 2 sa slová „na </w:t>
      </w:r>
      <w:r w:rsidRPr="00C03F90">
        <w:rPr>
          <w:rFonts w:ascii="Times New Roman" w:hAnsi="Times New Roman" w:cs="Times New Roman"/>
          <w:sz w:val="24"/>
        </w:rPr>
        <w:t>šesť mesiacov až tri roky</w:t>
      </w:r>
      <w:r>
        <w:rPr>
          <w:rFonts w:ascii="Times New Roman" w:hAnsi="Times New Roman" w:cs="Times New Roman"/>
          <w:sz w:val="24"/>
        </w:rPr>
        <w:t xml:space="preserve">“ nahrádzajú slovami „až na štyri roky“. </w:t>
      </w:r>
    </w:p>
    <w:p w14:paraId="61756D56" w14:textId="77777777" w:rsidR="00245D11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F05BFF" w14:textId="77777777" w:rsidR="00245D11" w:rsidRPr="00FF5DFA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Pr="00EC49BA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FF5DFA">
        <w:rPr>
          <w:rFonts w:ascii="Times New Roman" w:hAnsi="Times New Roman" w:cs="Times New Roman"/>
          <w:sz w:val="24"/>
        </w:rPr>
        <w:t>V § 336c ods. 2 sa slov</w:t>
      </w:r>
      <w:r>
        <w:rPr>
          <w:rFonts w:ascii="Times New Roman" w:hAnsi="Times New Roman" w:cs="Times New Roman"/>
          <w:sz w:val="24"/>
        </w:rPr>
        <w:t>o</w:t>
      </w:r>
      <w:r w:rsidRPr="00FF5D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„</w:t>
      </w:r>
      <w:r w:rsidRPr="00FF5DFA">
        <w:rPr>
          <w:rFonts w:ascii="Times New Roman" w:hAnsi="Times New Roman" w:cs="Times New Roman"/>
          <w:sz w:val="24"/>
        </w:rPr>
        <w:t>tri</w:t>
      </w:r>
      <w:r>
        <w:rPr>
          <w:rFonts w:ascii="Times New Roman" w:hAnsi="Times New Roman" w:cs="Times New Roman"/>
          <w:sz w:val="24"/>
        </w:rPr>
        <w:t>“ nahrádza slovom „štyri“</w:t>
      </w:r>
      <w:r w:rsidRPr="00FF5DFA">
        <w:rPr>
          <w:rFonts w:ascii="Times New Roman" w:hAnsi="Times New Roman" w:cs="Times New Roman"/>
          <w:sz w:val="24"/>
        </w:rPr>
        <w:t>.</w:t>
      </w:r>
    </w:p>
    <w:p w14:paraId="50064B15" w14:textId="77777777" w:rsidR="00245D11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C7B51CD" w14:textId="77777777" w:rsidR="00245D11" w:rsidRPr="00FF5DFA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Pr="00EC49BA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FF5DFA">
        <w:rPr>
          <w:rFonts w:ascii="Times New Roman" w:hAnsi="Times New Roman" w:cs="Times New Roman"/>
          <w:sz w:val="24"/>
        </w:rPr>
        <w:t xml:space="preserve">V § 336d ods. 2 sa </w:t>
      </w:r>
      <w:r>
        <w:rPr>
          <w:rFonts w:ascii="Times New Roman" w:hAnsi="Times New Roman" w:cs="Times New Roman"/>
          <w:sz w:val="24"/>
        </w:rPr>
        <w:t>slovo</w:t>
      </w:r>
      <w:r w:rsidRPr="00FF5DFA">
        <w:rPr>
          <w:rFonts w:ascii="Times New Roman" w:hAnsi="Times New Roman" w:cs="Times New Roman"/>
          <w:sz w:val="24"/>
        </w:rPr>
        <w:t xml:space="preserve"> „dva</w:t>
      </w:r>
      <w:r>
        <w:rPr>
          <w:rFonts w:ascii="Times New Roman" w:hAnsi="Times New Roman" w:cs="Times New Roman"/>
          <w:sz w:val="24"/>
        </w:rPr>
        <w:t>“ nahrádza</w:t>
      </w:r>
      <w:r w:rsidRPr="00FF5DFA">
        <w:rPr>
          <w:rFonts w:ascii="Times New Roman" w:hAnsi="Times New Roman" w:cs="Times New Roman"/>
          <w:sz w:val="24"/>
        </w:rPr>
        <w:t xml:space="preserve"> slo</w:t>
      </w:r>
      <w:r>
        <w:rPr>
          <w:rFonts w:ascii="Times New Roman" w:hAnsi="Times New Roman" w:cs="Times New Roman"/>
          <w:sz w:val="24"/>
        </w:rPr>
        <w:t xml:space="preserve">vom </w:t>
      </w:r>
      <w:r w:rsidRPr="00FF5DFA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>štyri</w:t>
      </w:r>
      <w:r w:rsidRPr="00FF5DFA">
        <w:rPr>
          <w:rFonts w:ascii="Times New Roman" w:hAnsi="Times New Roman" w:cs="Times New Roman"/>
          <w:sz w:val="24"/>
        </w:rPr>
        <w:t>“.</w:t>
      </w:r>
    </w:p>
    <w:p w14:paraId="41FDF1E6" w14:textId="77777777" w:rsidR="00245D11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635E8E2" w14:textId="77777777" w:rsidR="00245D11" w:rsidRPr="00FF5DFA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10</w:t>
      </w:r>
      <w:r w:rsidRPr="00EC49BA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FF5DFA">
        <w:rPr>
          <w:rFonts w:ascii="Times New Roman" w:hAnsi="Times New Roman" w:cs="Times New Roman"/>
          <w:sz w:val="24"/>
        </w:rPr>
        <w:t>V § 336d ods. 3 sa slov</w:t>
      </w:r>
      <w:r>
        <w:rPr>
          <w:rFonts w:ascii="Times New Roman" w:hAnsi="Times New Roman" w:cs="Times New Roman"/>
          <w:sz w:val="24"/>
        </w:rPr>
        <w:t>á</w:t>
      </w:r>
      <w:r w:rsidRPr="00FF5DFA">
        <w:rPr>
          <w:rFonts w:ascii="Times New Roman" w:hAnsi="Times New Roman" w:cs="Times New Roman"/>
          <w:sz w:val="24"/>
        </w:rPr>
        <w:t xml:space="preserve"> „tri</w:t>
      </w:r>
      <w:r>
        <w:rPr>
          <w:rFonts w:ascii="Times New Roman" w:hAnsi="Times New Roman" w:cs="Times New Roman"/>
          <w:sz w:val="24"/>
        </w:rPr>
        <w:t xml:space="preserve">“ nahrádza slovom </w:t>
      </w:r>
      <w:r w:rsidRPr="00FF5DFA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>štyri</w:t>
      </w:r>
      <w:r w:rsidRPr="00FF5DFA">
        <w:rPr>
          <w:rFonts w:ascii="Times New Roman" w:hAnsi="Times New Roman" w:cs="Times New Roman"/>
          <w:sz w:val="24"/>
        </w:rPr>
        <w:t>“.</w:t>
      </w:r>
    </w:p>
    <w:p w14:paraId="0EA98AA3" w14:textId="77777777" w:rsidR="000D4BB6" w:rsidRDefault="000D4BB6" w:rsidP="000D4B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9383BCD" w14:textId="77777777" w:rsidR="000D4BB6" w:rsidRPr="001A5F23" w:rsidRDefault="000D4BB6" w:rsidP="000D4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5F23">
        <w:rPr>
          <w:rFonts w:ascii="Times New Roman" w:hAnsi="Times New Roman" w:cs="Times New Roman"/>
          <w:b/>
          <w:sz w:val="24"/>
        </w:rPr>
        <w:t>Čl. II</w:t>
      </w:r>
    </w:p>
    <w:p w14:paraId="1D5ADDDF" w14:textId="77777777" w:rsidR="000D4BB6" w:rsidRDefault="000D4BB6" w:rsidP="000D4B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1FE88E8" w14:textId="77777777" w:rsidR="000D4BB6" w:rsidRPr="001A5F23" w:rsidRDefault="000D4BB6" w:rsidP="000D4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Tento zákon nadobúda účinnosť dňom vyhlásenia.</w:t>
      </w:r>
    </w:p>
    <w:p w14:paraId="47BC06A8" w14:textId="77777777" w:rsidR="00A16AC9" w:rsidRPr="00416BE1" w:rsidRDefault="00A16AC9" w:rsidP="00A16A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6AC9" w:rsidRPr="00416BE1" w:rsidSect="00673FFE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56CA6" w14:textId="77777777" w:rsidR="006706A6" w:rsidRDefault="006706A6" w:rsidP="00523274">
      <w:pPr>
        <w:spacing w:after="0" w:line="240" w:lineRule="auto"/>
      </w:pPr>
      <w:r>
        <w:separator/>
      </w:r>
    </w:p>
  </w:endnote>
  <w:endnote w:type="continuationSeparator" w:id="0">
    <w:p w14:paraId="4C536512" w14:textId="77777777" w:rsidR="006706A6" w:rsidRDefault="006706A6" w:rsidP="0052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16735556"/>
      <w:docPartObj>
        <w:docPartGallery w:val="Page Numbers (Bottom of Page)"/>
        <w:docPartUnique/>
      </w:docPartObj>
    </w:sdtPr>
    <w:sdtEndPr/>
    <w:sdtContent>
      <w:p w14:paraId="6BCB325E" w14:textId="5E07F0B9" w:rsidR="00673FFE" w:rsidRPr="00673FFE" w:rsidRDefault="00673FFE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673FFE">
          <w:rPr>
            <w:rFonts w:ascii="Times New Roman" w:hAnsi="Times New Roman" w:cs="Times New Roman"/>
            <w:sz w:val="24"/>
          </w:rPr>
          <w:fldChar w:fldCharType="begin"/>
        </w:r>
        <w:r w:rsidRPr="00673FFE">
          <w:rPr>
            <w:rFonts w:ascii="Times New Roman" w:hAnsi="Times New Roman" w:cs="Times New Roman"/>
            <w:sz w:val="24"/>
          </w:rPr>
          <w:instrText>PAGE   \* MERGEFORMAT</w:instrText>
        </w:r>
        <w:r w:rsidRPr="00673FFE">
          <w:rPr>
            <w:rFonts w:ascii="Times New Roman" w:hAnsi="Times New Roman" w:cs="Times New Roman"/>
            <w:sz w:val="24"/>
          </w:rPr>
          <w:fldChar w:fldCharType="separate"/>
        </w:r>
        <w:r w:rsidR="00C11C01">
          <w:rPr>
            <w:rFonts w:ascii="Times New Roman" w:hAnsi="Times New Roman" w:cs="Times New Roman"/>
            <w:noProof/>
            <w:sz w:val="24"/>
          </w:rPr>
          <w:t>2</w:t>
        </w:r>
        <w:r w:rsidRPr="00673FF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C28313B" w14:textId="77777777" w:rsidR="00673FFE" w:rsidRPr="00673FFE" w:rsidRDefault="00673FFE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051A3" w14:textId="77777777" w:rsidR="006706A6" w:rsidRDefault="006706A6" w:rsidP="00523274">
      <w:pPr>
        <w:spacing w:after="0" w:line="240" w:lineRule="auto"/>
      </w:pPr>
      <w:r>
        <w:separator/>
      </w:r>
    </w:p>
  </w:footnote>
  <w:footnote w:type="continuationSeparator" w:id="0">
    <w:p w14:paraId="0BA5669D" w14:textId="77777777" w:rsidR="006706A6" w:rsidRDefault="006706A6" w:rsidP="0052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0CA0"/>
    <w:multiLevelType w:val="hybridMultilevel"/>
    <w:tmpl w:val="38022E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7F27"/>
    <w:multiLevelType w:val="hybridMultilevel"/>
    <w:tmpl w:val="1C30CB68"/>
    <w:lvl w:ilvl="0" w:tplc="7272D85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54E045E"/>
    <w:multiLevelType w:val="hybridMultilevel"/>
    <w:tmpl w:val="2AC094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D25"/>
    <w:multiLevelType w:val="hybridMultilevel"/>
    <w:tmpl w:val="4A3AFA48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7C47227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13DEB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F2E26"/>
    <w:multiLevelType w:val="hybridMultilevel"/>
    <w:tmpl w:val="7AA8E9A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0795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B3852"/>
    <w:multiLevelType w:val="hybridMultilevel"/>
    <w:tmpl w:val="1FF670BC"/>
    <w:lvl w:ilvl="0" w:tplc="FFFFFFFF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49AA87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A52BC74">
      <w:start w:val="20"/>
      <w:numFmt w:val="bullet"/>
      <w:lvlText w:val="-"/>
      <w:lvlJc w:val="left"/>
      <w:pPr>
        <w:ind w:left="2737" w:hanging="360"/>
      </w:pPr>
      <w:rPr>
        <w:rFonts w:ascii="Times New Roman" w:eastAsiaTheme="minorHAnsi" w:hAnsi="Times New Roman" w:cs="Times New Roman" w:hint="default"/>
      </w:rPr>
    </w:lvl>
    <w:lvl w:ilvl="3" w:tplc="FF34FBE0">
      <w:start w:val="1"/>
      <w:numFmt w:val="decimal"/>
      <w:lvlText w:val="%4."/>
      <w:lvlJc w:val="left"/>
      <w:pPr>
        <w:ind w:left="525" w:hanging="360"/>
      </w:pPr>
      <w:rPr>
        <w:rFonts w:hint="default"/>
        <w:b/>
      </w:rPr>
    </w:lvl>
    <w:lvl w:ilvl="4" w:tplc="FFFFFFFF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294B5BB0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1366F"/>
    <w:multiLevelType w:val="hybridMultilevel"/>
    <w:tmpl w:val="132CC9A4"/>
    <w:lvl w:ilvl="0" w:tplc="FF34FBE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2BE3504E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E5B5C"/>
    <w:multiLevelType w:val="hybridMultilevel"/>
    <w:tmpl w:val="38022E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B0BF7"/>
    <w:multiLevelType w:val="hybridMultilevel"/>
    <w:tmpl w:val="C28CF87E"/>
    <w:lvl w:ilvl="0" w:tplc="EADA4F22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32740AF6">
      <w:start w:val="2"/>
      <w:numFmt w:val="lowerLetter"/>
      <w:lvlText w:val="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FF34FBE0">
      <w:start w:val="1"/>
      <w:numFmt w:val="decimal"/>
      <w:lvlText w:val="%3."/>
      <w:lvlJc w:val="left"/>
      <w:pPr>
        <w:ind w:left="525" w:hanging="360"/>
      </w:pPr>
      <w:rPr>
        <w:rFonts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 w15:restartNumberingAfterBreak="0">
    <w:nsid w:val="2E6057A8"/>
    <w:multiLevelType w:val="hybridMultilevel"/>
    <w:tmpl w:val="EA66F7CE"/>
    <w:lvl w:ilvl="0" w:tplc="65862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6BAB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459EE"/>
    <w:multiLevelType w:val="hybridMultilevel"/>
    <w:tmpl w:val="CBD41258"/>
    <w:lvl w:ilvl="0" w:tplc="2B9414D2">
      <w:start w:val="1"/>
      <w:numFmt w:val="decimal"/>
      <w:lvlText w:val="(%1)"/>
      <w:lvlJc w:val="left"/>
      <w:pPr>
        <w:ind w:left="645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38D63148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15ACB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44731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D6D5F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84B85"/>
    <w:multiLevelType w:val="hybridMultilevel"/>
    <w:tmpl w:val="115C46C8"/>
    <w:lvl w:ilvl="0" w:tplc="E7AEC2C6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E3897"/>
    <w:multiLevelType w:val="hybridMultilevel"/>
    <w:tmpl w:val="D1B8230A"/>
    <w:lvl w:ilvl="0" w:tplc="9314F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82D15"/>
    <w:multiLevelType w:val="hybridMultilevel"/>
    <w:tmpl w:val="4A3AFA48"/>
    <w:lvl w:ilvl="0" w:tplc="1EA2AFA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143301F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939A6"/>
    <w:multiLevelType w:val="hybridMultilevel"/>
    <w:tmpl w:val="B4CC7420"/>
    <w:lvl w:ilvl="0" w:tplc="FF34FBE0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 w15:restartNumberingAfterBreak="0">
    <w:nsid w:val="58E356F3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F6748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315F5"/>
    <w:multiLevelType w:val="hybridMultilevel"/>
    <w:tmpl w:val="F0FE09CA"/>
    <w:lvl w:ilvl="0" w:tplc="1ADCE984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D2D2452"/>
    <w:multiLevelType w:val="hybridMultilevel"/>
    <w:tmpl w:val="4A3AFA48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E8B1934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60903"/>
    <w:multiLevelType w:val="hybridMultilevel"/>
    <w:tmpl w:val="F90A9E7C"/>
    <w:lvl w:ilvl="0" w:tplc="D4BE234A">
      <w:start w:val="5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B19F3"/>
    <w:multiLevelType w:val="hybridMultilevel"/>
    <w:tmpl w:val="FAA4305C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E931C06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22"/>
  </w:num>
  <w:num w:numId="5">
    <w:abstractNumId w:val="30"/>
  </w:num>
  <w:num w:numId="6">
    <w:abstractNumId w:val="5"/>
  </w:num>
  <w:num w:numId="7">
    <w:abstractNumId w:val="17"/>
  </w:num>
  <w:num w:numId="8">
    <w:abstractNumId w:val="11"/>
  </w:num>
  <w:num w:numId="9">
    <w:abstractNumId w:val="4"/>
  </w:num>
  <w:num w:numId="10">
    <w:abstractNumId w:val="27"/>
  </w:num>
  <w:num w:numId="11">
    <w:abstractNumId w:val="33"/>
  </w:num>
  <w:num w:numId="12">
    <w:abstractNumId w:val="24"/>
  </w:num>
  <w:num w:numId="13">
    <w:abstractNumId w:val="20"/>
  </w:num>
  <w:num w:numId="14">
    <w:abstractNumId w:val="26"/>
  </w:num>
  <w:num w:numId="15">
    <w:abstractNumId w:val="19"/>
  </w:num>
  <w:num w:numId="16">
    <w:abstractNumId w:val="14"/>
  </w:num>
  <w:num w:numId="17">
    <w:abstractNumId w:val="7"/>
  </w:num>
  <w:num w:numId="18">
    <w:abstractNumId w:val="15"/>
  </w:num>
  <w:num w:numId="19">
    <w:abstractNumId w:val="9"/>
  </w:num>
  <w:num w:numId="20">
    <w:abstractNumId w:val="18"/>
  </w:num>
  <w:num w:numId="21">
    <w:abstractNumId w:val="23"/>
  </w:num>
  <w:num w:numId="22">
    <w:abstractNumId w:val="3"/>
  </w:num>
  <w:num w:numId="23">
    <w:abstractNumId w:val="29"/>
  </w:num>
  <w:num w:numId="24">
    <w:abstractNumId w:val="32"/>
  </w:num>
  <w:num w:numId="25">
    <w:abstractNumId w:val="6"/>
  </w:num>
  <w:num w:numId="26">
    <w:abstractNumId w:val="31"/>
  </w:num>
  <w:num w:numId="27">
    <w:abstractNumId w:val="8"/>
  </w:num>
  <w:num w:numId="28">
    <w:abstractNumId w:val="25"/>
  </w:num>
  <w:num w:numId="29">
    <w:abstractNumId w:val="28"/>
  </w:num>
  <w:num w:numId="30">
    <w:abstractNumId w:val="13"/>
  </w:num>
  <w:num w:numId="31">
    <w:abstractNumId w:val="10"/>
  </w:num>
  <w:num w:numId="32">
    <w:abstractNumId w:val="21"/>
  </w:num>
  <w:num w:numId="33">
    <w:abstractNumId w:val="16"/>
  </w:num>
  <w:num w:numId="34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C9"/>
    <w:rsid w:val="000137B4"/>
    <w:rsid w:val="0005441B"/>
    <w:rsid w:val="00091C6B"/>
    <w:rsid w:val="00095432"/>
    <w:rsid w:val="000C0A41"/>
    <w:rsid w:val="000D4BB6"/>
    <w:rsid w:val="000F6ACE"/>
    <w:rsid w:val="00101B18"/>
    <w:rsid w:val="00105B46"/>
    <w:rsid w:val="00113371"/>
    <w:rsid w:val="00135EC9"/>
    <w:rsid w:val="00177B6F"/>
    <w:rsid w:val="001B1B90"/>
    <w:rsid w:val="001D095D"/>
    <w:rsid w:val="001F1D53"/>
    <w:rsid w:val="001F2D65"/>
    <w:rsid w:val="00245D11"/>
    <w:rsid w:val="00274438"/>
    <w:rsid w:val="002B05DB"/>
    <w:rsid w:val="002F4633"/>
    <w:rsid w:val="00311737"/>
    <w:rsid w:val="00340BE0"/>
    <w:rsid w:val="00351EEA"/>
    <w:rsid w:val="00382135"/>
    <w:rsid w:val="003872F5"/>
    <w:rsid w:val="00393D37"/>
    <w:rsid w:val="003A65E6"/>
    <w:rsid w:val="003B18BF"/>
    <w:rsid w:val="003D06C2"/>
    <w:rsid w:val="003D59C4"/>
    <w:rsid w:val="003D6F40"/>
    <w:rsid w:val="003E6AD6"/>
    <w:rsid w:val="00404D84"/>
    <w:rsid w:val="00416BE1"/>
    <w:rsid w:val="0046101C"/>
    <w:rsid w:val="00465496"/>
    <w:rsid w:val="004944E4"/>
    <w:rsid w:val="004C448C"/>
    <w:rsid w:val="004E36DE"/>
    <w:rsid w:val="004F5673"/>
    <w:rsid w:val="00504248"/>
    <w:rsid w:val="00523274"/>
    <w:rsid w:val="0055128C"/>
    <w:rsid w:val="00585BE2"/>
    <w:rsid w:val="005B49FE"/>
    <w:rsid w:val="005D2049"/>
    <w:rsid w:val="005F446A"/>
    <w:rsid w:val="00620999"/>
    <w:rsid w:val="0063410D"/>
    <w:rsid w:val="0064139A"/>
    <w:rsid w:val="00654DD4"/>
    <w:rsid w:val="006706A6"/>
    <w:rsid w:val="00672033"/>
    <w:rsid w:val="00673FFE"/>
    <w:rsid w:val="00681355"/>
    <w:rsid w:val="00697DCB"/>
    <w:rsid w:val="006D2D1F"/>
    <w:rsid w:val="006F4C8F"/>
    <w:rsid w:val="00727A8C"/>
    <w:rsid w:val="00734F38"/>
    <w:rsid w:val="00745B80"/>
    <w:rsid w:val="0076023B"/>
    <w:rsid w:val="00771893"/>
    <w:rsid w:val="00787A7C"/>
    <w:rsid w:val="007C0E70"/>
    <w:rsid w:val="007C7EC2"/>
    <w:rsid w:val="007D2005"/>
    <w:rsid w:val="007D320B"/>
    <w:rsid w:val="007E1E02"/>
    <w:rsid w:val="007F2C9C"/>
    <w:rsid w:val="007F44D7"/>
    <w:rsid w:val="0082306F"/>
    <w:rsid w:val="00832FCE"/>
    <w:rsid w:val="008A06C2"/>
    <w:rsid w:val="008E0DA3"/>
    <w:rsid w:val="008F1820"/>
    <w:rsid w:val="008F5579"/>
    <w:rsid w:val="00904B3F"/>
    <w:rsid w:val="00931928"/>
    <w:rsid w:val="00934FAF"/>
    <w:rsid w:val="00943A42"/>
    <w:rsid w:val="00952B73"/>
    <w:rsid w:val="009628B8"/>
    <w:rsid w:val="00972A6B"/>
    <w:rsid w:val="00977E58"/>
    <w:rsid w:val="009A29FE"/>
    <w:rsid w:val="009A380D"/>
    <w:rsid w:val="009A3DBA"/>
    <w:rsid w:val="009A70B0"/>
    <w:rsid w:val="009C7349"/>
    <w:rsid w:val="009D1330"/>
    <w:rsid w:val="00A11ACF"/>
    <w:rsid w:val="00A16AC9"/>
    <w:rsid w:val="00A40ABC"/>
    <w:rsid w:val="00A41FAA"/>
    <w:rsid w:val="00A733AF"/>
    <w:rsid w:val="00A86588"/>
    <w:rsid w:val="00A91E32"/>
    <w:rsid w:val="00AA2482"/>
    <w:rsid w:val="00AC6123"/>
    <w:rsid w:val="00AD051B"/>
    <w:rsid w:val="00AF57FF"/>
    <w:rsid w:val="00B2220E"/>
    <w:rsid w:val="00B54081"/>
    <w:rsid w:val="00B913B9"/>
    <w:rsid w:val="00BE3A5B"/>
    <w:rsid w:val="00BF510F"/>
    <w:rsid w:val="00C11C01"/>
    <w:rsid w:val="00C35BD5"/>
    <w:rsid w:val="00C565F4"/>
    <w:rsid w:val="00C90B35"/>
    <w:rsid w:val="00CB6E75"/>
    <w:rsid w:val="00CC2AF5"/>
    <w:rsid w:val="00CD5D88"/>
    <w:rsid w:val="00CE7CEF"/>
    <w:rsid w:val="00D04521"/>
    <w:rsid w:val="00D4143E"/>
    <w:rsid w:val="00D414CC"/>
    <w:rsid w:val="00D50B9A"/>
    <w:rsid w:val="00D54F91"/>
    <w:rsid w:val="00D55236"/>
    <w:rsid w:val="00D558EF"/>
    <w:rsid w:val="00D60A33"/>
    <w:rsid w:val="00D63E86"/>
    <w:rsid w:val="00D648F0"/>
    <w:rsid w:val="00D71AEF"/>
    <w:rsid w:val="00D8702F"/>
    <w:rsid w:val="00D87EB7"/>
    <w:rsid w:val="00DC0700"/>
    <w:rsid w:val="00DC273A"/>
    <w:rsid w:val="00DF391E"/>
    <w:rsid w:val="00E56CC8"/>
    <w:rsid w:val="00E86DCC"/>
    <w:rsid w:val="00E96FDA"/>
    <w:rsid w:val="00EB7E5D"/>
    <w:rsid w:val="00ED3572"/>
    <w:rsid w:val="00EE70B3"/>
    <w:rsid w:val="00EF7DA1"/>
    <w:rsid w:val="00F43381"/>
    <w:rsid w:val="00F632AA"/>
    <w:rsid w:val="00F70168"/>
    <w:rsid w:val="00FB0299"/>
    <w:rsid w:val="00FB2784"/>
    <w:rsid w:val="00FC0F89"/>
    <w:rsid w:val="00FD43C6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8D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AC9"/>
  </w:style>
  <w:style w:type="paragraph" w:styleId="Nadpis1">
    <w:name w:val="heading 1"/>
    <w:basedOn w:val="Normlny"/>
    <w:link w:val="Nadpis1Char"/>
    <w:uiPriority w:val="9"/>
    <w:qFormat/>
    <w:rsid w:val="00A16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A16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AC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16AC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1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6AC9"/>
  </w:style>
  <w:style w:type="paragraph" w:styleId="Pta">
    <w:name w:val="footer"/>
    <w:basedOn w:val="Normlny"/>
    <w:link w:val="PtaChar"/>
    <w:uiPriority w:val="99"/>
    <w:unhideWhenUsed/>
    <w:rsid w:val="00A1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6AC9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A16AC9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A16AC9"/>
  </w:style>
  <w:style w:type="character" w:styleId="Odkaznakomentr">
    <w:name w:val="annotation reference"/>
    <w:basedOn w:val="Predvolenpsmoodseku"/>
    <w:uiPriority w:val="99"/>
    <w:semiHidden/>
    <w:unhideWhenUsed/>
    <w:rsid w:val="00A16A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16AC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16AC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6A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6AC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6AC9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lny"/>
    <w:rsid w:val="00A1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A16AC9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16AC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A16AC9"/>
  </w:style>
  <w:style w:type="character" w:customStyle="1" w:styleId="BodyTextChar1">
    <w:name w:val="Body Text Char1"/>
    <w:basedOn w:val="Predvolenpsmoodseku"/>
    <w:uiPriority w:val="99"/>
    <w:semiHidden/>
    <w:rsid w:val="00A16AC9"/>
  </w:style>
  <w:style w:type="paragraph" w:styleId="Revzia">
    <w:name w:val="Revision"/>
    <w:hidden/>
    <w:uiPriority w:val="99"/>
    <w:semiHidden/>
    <w:rsid w:val="00A16AC9"/>
    <w:pPr>
      <w:spacing w:after="0" w:line="240" w:lineRule="auto"/>
    </w:pPr>
  </w:style>
  <w:style w:type="character" w:customStyle="1" w:styleId="awspan">
    <w:name w:val="awspan"/>
    <w:basedOn w:val="Predvolenpsmoodseku"/>
    <w:rsid w:val="00A16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2023-12-05T17:21:00Z</dcterms:created>
  <dcterms:modified xsi:type="dcterms:W3CDTF">2024-07-10T06:24:00Z</dcterms:modified>
</cp:coreProperties>
</file>