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E723C5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E723C5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36618" w:rsidRPr="008E009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723C5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723C5" w:rsidRPr="003F7A04" w:rsidRDefault="00E723C5" w:rsidP="00E723C5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:rsidR="00E723C5" w:rsidRPr="003F7A04" w:rsidRDefault="00E723C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3F7A04" w:rsidRDefault="00E723C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3F7A04" w:rsidRDefault="00E723C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3F7A04" w:rsidRDefault="00E723C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723C5" w:rsidRPr="007D5748" w:rsidTr="00E723C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723C5" w:rsidRPr="007D5748" w:rsidRDefault="00E723C5" w:rsidP="00E723C5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:rsidR="00E723C5" w:rsidRPr="007D5748" w:rsidRDefault="00E723C5" w:rsidP="00E72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7D5748" w:rsidRDefault="00E723C5" w:rsidP="00E72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7D5748" w:rsidRDefault="00E723C5" w:rsidP="00E72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723C5" w:rsidRPr="007D5748" w:rsidRDefault="00E723C5" w:rsidP="00E72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36618" w:rsidRPr="008E009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F3661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E723C5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3F7A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F3661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Návrh zmluvy predpokladá negatívny vplyv na rozpočet súvisiaci s úpravou informačných systémov (</w:t>
      </w:r>
      <w:r w:rsidRPr="002225B5">
        <w:rPr>
          <w:rFonts w:ascii="Times New Roman" w:hAnsi="Times New Roman"/>
          <w:sz w:val="24"/>
          <w:szCs w:val="24"/>
        </w:rPr>
        <w:t>Integrovaný systém Finančnej správy – správa daní (ISFS-SD)</w:t>
      </w:r>
      <w:r>
        <w:rPr>
          <w:rFonts w:ascii="Times New Roman" w:hAnsi="Times New Roman"/>
          <w:sz w:val="24"/>
          <w:szCs w:val="24"/>
        </w:rPr>
        <w:t>) vo výške</w:t>
      </w:r>
      <w:r w:rsidRPr="00A03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6 553 eur </w:t>
      </w:r>
      <w:r w:rsidRPr="00A03BB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A03BBB">
        <w:rPr>
          <w:rFonts w:ascii="Times New Roman" w:hAnsi="Times New Roman"/>
          <w:b/>
          <w:bCs/>
          <w:sz w:val="24"/>
          <w:szCs w:val="24"/>
        </w:rPr>
        <w:t>DPH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03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2225B5">
        <w:rPr>
          <w:rFonts w:ascii="Times New Roman" w:hAnsi="Times New Roman"/>
          <w:sz w:val="24"/>
          <w:szCs w:val="24"/>
        </w:rPr>
        <w:t xml:space="preserve">apitola MF SR </w:t>
      </w:r>
      <w:r>
        <w:rPr>
          <w:rFonts w:ascii="Times New Roman" w:hAnsi="Times New Roman"/>
          <w:sz w:val="24"/>
          <w:szCs w:val="24"/>
        </w:rPr>
        <w:t xml:space="preserve">má na rok 2022 </w:t>
      </w:r>
      <w:r w:rsidRPr="007C2781">
        <w:rPr>
          <w:rFonts w:ascii="Times New Roman" w:hAnsi="Times New Roman"/>
          <w:b/>
          <w:sz w:val="24"/>
          <w:szCs w:val="24"/>
        </w:rPr>
        <w:t>zabezpečené finančné prostriedky v sume 6 553 eur</w:t>
      </w:r>
      <w:r w:rsidRPr="002225B5">
        <w:rPr>
          <w:rFonts w:ascii="Times New Roman" w:hAnsi="Times New Roman"/>
          <w:sz w:val="24"/>
          <w:szCs w:val="24"/>
        </w:rPr>
        <w:t xml:space="preserve"> na úpravu </w:t>
      </w:r>
      <w:r>
        <w:rPr>
          <w:rFonts w:ascii="Times New Roman" w:hAnsi="Times New Roman"/>
          <w:sz w:val="24"/>
          <w:szCs w:val="24"/>
        </w:rPr>
        <w:t xml:space="preserve">uvedeného </w:t>
      </w:r>
      <w:r w:rsidRPr="002225B5">
        <w:rPr>
          <w:rFonts w:ascii="Times New Roman" w:hAnsi="Times New Roman"/>
          <w:sz w:val="24"/>
          <w:szCs w:val="24"/>
        </w:rPr>
        <w:t>informačného systému</w:t>
      </w:r>
      <w:r>
        <w:rPr>
          <w:rFonts w:ascii="Times New Roman" w:hAnsi="Times New Roman"/>
          <w:sz w:val="24"/>
          <w:szCs w:val="24"/>
        </w:rPr>
        <w:t>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36618" w:rsidRPr="0017624E" w:rsidRDefault="00F36618" w:rsidP="00F3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 xml:space="preserve">ávrh Zmluvy </w:t>
      </w:r>
      <w:r w:rsidRPr="00CF3495">
        <w:rPr>
          <w:rFonts w:ascii="Times New Roman" w:hAnsi="Times New Roman"/>
          <w:sz w:val="24"/>
          <w:szCs w:val="24"/>
          <w:lang w:eastAsia="cs-CZ"/>
        </w:rPr>
        <w:t>medzi Slovenskou republikou a Kirgizskou republikou o zamedzení dvojitého zdanenia v oblasti daní z príjmov a zabránení daňovému úniku a vyhýbaniu sa daňovým povinnostiam</w:t>
      </w:r>
      <w:r w:rsidRPr="0017624E">
        <w:rPr>
          <w:rFonts w:ascii="Times New Roman" w:eastAsia="Calibri" w:hAnsi="Times New Roman"/>
          <w:sz w:val="24"/>
          <w:szCs w:val="24"/>
        </w:rPr>
        <w:t xml:space="preserve"> (ďalej len „zmluva“)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zmluva prednosť pred zákonmi Slovenskej republiky. Ide o bilaterálnu medzinárodnú zmluvu, ktorej primárnym cieľom je zamedziť dvojitému právnemu zdaneniu v oblasti dane z príjmov prostredníctvom alokácie práva zdaniť konkrétne druhy príjmov jednému zo zmluvných štátov alebo obom zmluvným štátom. Zmluva ďalej upravuje oblasti, akými sú napríklad boj proti daňovým únikom a vyhýbaniu sa daňovým povinnostiam, výmena informácií, nediskriminácia osôb a riešenie sporov vyplývajúcich z interpretácie a uplatňovania zmluvy. Znenie zmluvy primárne vychádza z ustanovení Modelovej daňovej zmluvy OECD o príjmoch a o majetku z roku 2017 („modelová zmluva OECD“)  a čiastočne aj z Modelovej zmluvy o zamedzení dvojitého zdanenia OSN medzi rozvinutými a rozvojovými štátmi z ro</w:t>
      </w:r>
      <w:r>
        <w:rPr>
          <w:rFonts w:ascii="Times New Roman" w:eastAsia="Calibri" w:hAnsi="Times New Roman"/>
          <w:sz w:val="24"/>
          <w:szCs w:val="24"/>
        </w:rPr>
        <w:t>ku 2017 („modelová zmluva OSN“)</w:t>
      </w:r>
      <w:r w:rsidRPr="0017624E">
        <w:rPr>
          <w:rFonts w:ascii="Times New Roman" w:eastAsia="Calibri" w:hAnsi="Times New Roman"/>
          <w:sz w:val="24"/>
          <w:szCs w:val="24"/>
        </w:rPr>
        <w:t xml:space="preserve">. Zmluva zohľadňuje osobitosti a špecifiká daňových systémov Slovenskej republiky a </w:t>
      </w:r>
      <w:r>
        <w:rPr>
          <w:rFonts w:ascii="Times New Roman" w:eastAsia="Calibri" w:hAnsi="Times New Roman"/>
          <w:sz w:val="24"/>
          <w:szCs w:val="24"/>
        </w:rPr>
        <w:t>Kirgizskej</w:t>
      </w:r>
      <w:r w:rsidRPr="0017624E">
        <w:rPr>
          <w:rFonts w:ascii="Times New Roman" w:eastAsia="Calibri" w:hAnsi="Times New Roman"/>
          <w:sz w:val="24"/>
          <w:szCs w:val="24"/>
        </w:rPr>
        <w:t xml:space="preserve"> republiky.</w:t>
      </w:r>
    </w:p>
    <w:p w:rsidR="00F36618" w:rsidRDefault="00F36618" w:rsidP="00F3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618" w:rsidRPr="00476260" w:rsidRDefault="00F36618" w:rsidP="00F3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opatrenia z dôvodu neexistencie vhodných dát nie je možné kvantifikovať.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3661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F3661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E723C5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F3661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2</w:t>
      </w:r>
      <w:r w:rsidR="007D5748"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E723C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E723C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F366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F36618" w:rsidRDefault="00F3661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dôvodu neexistencie vhodných dát nie je možné kvantifikovať.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F3661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3</w:t>
      </w:r>
      <w:r w:rsidR="007D5748"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E723C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F36618" w:rsidRPr="007D5748" w:rsidTr="00E723C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618" w:rsidRPr="007D5748" w:rsidRDefault="00F36618" w:rsidP="00F3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6618" w:rsidRPr="007D5748" w:rsidRDefault="00F36618" w:rsidP="00F3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6618" w:rsidRPr="007D5748" w:rsidRDefault="00F36618" w:rsidP="00F3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6618" w:rsidRPr="007D5748" w:rsidRDefault="00F36618" w:rsidP="00F3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6618" w:rsidRPr="007D5748" w:rsidRDefault="00F36618" w:rsidP="00F3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8" w:rsidRPr="007D5748" w:rsidRDefault="00F36618" w:rsidP="00F3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1053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1053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1053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1053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7F22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8E46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B16E3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A43B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3A4A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6 553,00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0,00</w:t>
            </w:r>
          </w:p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súvisiace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úpravou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informačného systému FS SR</w:t>
            </w: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6 553,00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A12329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329">
              <w:rPr>
                <w:rFonts w:ascii="Times New Roman" w:eastAsia="Times New Roman" w:hAnsi="Times New Roman" w:cs="Times New Roman"/>
                <w:lang w:eastAsia="sk-SK"/>
              </w:rPr>
              <w:t>RP EKRK 718 Rekonštrukcia a modernizácia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6 553,00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329" w:rsidRDefault="00A12329" w:rsidP="00A12329">
            <w:pPr>
              <w:jc w:val="right"/>
            </w:pPr>
            <w:r w:rsidRPr="00CA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12329" w:rsidRPr="007D5748" w:rsidTr="005026D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29" w:rsidRPr="00014ED7" w:rsidRDefault="00A12329" w:rsidP="00A12329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0,00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0,00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2329" w:rsidRPr="007D5748" w:rsidRDefault="00A12329" w:rsidP="00A1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12329" w:rsidRPr="007D5748" w:rsidTr="00E723C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6 553,00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123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Tabuľka č. 4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E723C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12329" w:rsidRPr="007D5748" w:rsidTr="00E723C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329" w:rsidRPr="007D5748" w:rsidRDefault="00A12329" w:rsidP="00A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329" w:rsidRPr="007D5748" w:rsidRDefault="00A12329" w:rsidP="00A1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A1232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3C5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1" w:name="_GoBack"/>
      <w:bookmarkEnd w:id="1"/>
    </w:p>
    <w:p w:rsidR="00CB3623" w:rsidRDefault="00CB3623" w:rsidP="00A12329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FE" w:rsidRDefault="001B1CFE">
      <w:pPr>
        <w:spacing w:after="0" w:line="240" w:lineRule="auto"/>
      </w:pPr>
      <w:r>
        <w:separator/>
      </w:r>
    </w:p>
  </w:endnote>
  <w:endnote w:type="continuationSeparator" w:id="0">
    <w:p w:rsidR="001B1CFE" w:rsidRDefault="001B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C5" w:rsidRDefault="00E723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E723C5" w:rsidRDefault="00E723C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C5" w:rsidRDefault="00E723C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12329">
      <w:rPr>
        <w:noProof/>
      </w:rPr>
      <w:t>5</w:t>
    </w:r>
    <w:r>
      <w:fldChar w:fldCharType="end"/>
    </w:r>
  </w:p>
  <w:p w:rsidR="00E723C5" w:rsidRDefault="00E723C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C5" w:rsidRDefault="00E723C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E723C5" w:rsidRDefault="00E72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FE" w:rsidRDefault="001B1CFE">
      <w:pPr>
        <w:spacing w:after="0" w:line="240" w:lineRule="auto"/>
      </w:pPr>
      <w:r>
        <w:separator/>
      </w:r>
    </w:p>
  </w:footnote>
  <w:footnote w:type="continuationSeparator" w:id="0">
    <w:p w:rsidR="001B1CFE" w:rsidRDefault="001B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C5" w:rsidRDefault="00E723C5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E723C5" w:rsidRPr="00EB59C8" w:rsidRDefault="00E723C5" w:rsidP="00E723C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C5" w:rsidRPr="000A15AE" w:rsidRDefault="00E723C5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1127A8"/>
    <w:rsid w:val="00170D2B"/>
    <w:rsid w:val="001B1CFE"/>
    <w:rsid w:val="00200898"/>
    <w:rsid w:val="00212894"/>
    <w:rsid w:val="00317B90"/>
    <w:rsid w:val="003468BE"/>
    <w:rsid w:val="003F7A04"/>
    <w:rsid w:val="004624D0"/>
    <w:rsid w:val="00487203"/>
    <w:rsid w:val="005005EC"/>
    <w:rsid w:val="007246BD"/>
    <w:rsid w:val="007247BB"/>
    <w:rsid w:val="007D5748"/>
    <w:rsid w:val="008D339D"/>
    <w:rsid w:val="008E2736"/>
    <w:rsid w:val="009706B7"/>
    <w:rsid w:val="0098553A"/>
    <w:rsid w:val="00A12329"/>
    <w:rsid w:val="00B5535C"/>
    <w:rsid w:val="00C15212"/>
    <w:rsid w:val="00C51FD4"/>
    <w:rsid w:val="00CB3623"/>
    <w:rsid w:val="00CE299A"/>
    <w:rsid w:val="00DE5BF1"/>
    <w:rsid w:val="00E07CE9"/>
    <w:rsid w:val="00E723C5"/>
    <w:rsid w:val="00E963A3"/>
    <w:rsid w:val="00EA1E90"/>
    <w:rsid w:val="00F36618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F937"/>
  <w15:docId w15:val="{0096BA50-05E8-42CA-B2E8-7541D366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Kubisova Jana</cp:lastModifiedBy>
  <cp:revision>2</cp:revision>
  <dcterms:created xsi:type="dcterms:W3CDTF">2022-08-04T09:15:00Z</dcterms:created>
  <dcterms:modified xsi:type="dcterms:W3CDTF">2022-08-04T09:15:00Z</dcterms:modified>
</cp:coreProperties>
</file>