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4C" w:rsidRDefault="00EE594C" w:rsidP="00EE594C">
      <w:pPr>
        <w:autoSpaceDE w:val="0"/>
        <w:autoSpaceDN w:val="0"/>
        <w:adjustRightInd w:val="0"/>
        <w:spacing w:after="0" w:line="240" w:lineRule="auto"/>
        <w:jc w:val="center"/>
        <w:rPr>
          <w:rFonts w:ascii="Times New Roman" w:hAnsi="Times New Roman"/>
          <w:b/>
          <w:bCs/>
          <w:iCs/>
          <w:sz w:val="24"/>
          <w:szCs w:val="24"/>
          <w:lang w:val="en-US"/>
        </w:rPr>
      </w:pPr>
      <w:bookmarkStart w:id="0" w:name="_Hlk93044149"/>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r w:rsidRPr="001E05DE">
        <w:rPr>
          <w:rFonts w:ascii="Times New Roman" w:hAnsi="Times New Roman"/>
          <w:b/>
          <w:bCs/>
          <w:iCs/>
          <w:sz w:val="24"/>
          <w:szCs w:val="24"/>
          <w:lang w:val="en-US"/>
        </w:rPr>
        <w:t>Agreement</w:t>
      </w: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roofErr w:type="gramStart"/>
      <w:r w:rsidRPr="001E05DE">
        <w:rPr>
          <w:rFonts w:ascii="Times New Roman" w:hAnsi="Times New Roman"/>
          <w:b/>
          <w:bCs/>
          <w:iCs/>
          <w:sz w:val="24"/>
          <w:szCs w:val="24"/>
          <w:lang w:val="en-US"/>
        </w:rPr>
        <w:t>between</w:t>
      </w:r>
      <w:proofErr w:type="gramEnd"/>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roofErr w:type="gramStart"/>
      <w:r w:rsidRPr="001E05DE">
        <w:rPr>
          <w:rFonts w:ascii="Times New Roman" w:hAnsi="Times New Roman"/>
          <w:b/>
          <w:bCs/>
          <w:iCs/>
          <w:sz w:val="24"/>
          <w:szCs w:val="24"/>
          <w:lang w:val="en-US"/>
        </w:rPr>
        <w:t>the</w:t>
      </w:r>
      <w:proofErr w:type="gramEnd"/>
      <w:r w:rsidRPr="001E05DE">
        <w:rPr>
          <w:rFonts w:ascii="Times New Roman" w:hAnsi="Times New Roman"/>
          <w:b/>
          <w:bCs/>
          <w:iCs/>
          <w:sz w:val="24"/>
          <w:szCs w:val="24"/>
          <w:lang w:val="en-US"/>
        </w:rPr>
        <w:t xml:space="preserve"> Slovak Republic</w:t>
      </w: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roofErr w:type="gramStart"/>
      <w:r w:rsidRPr="001E05DE">
        <w:rPr>
          <w:rFonts w:ascii="Times New Roman" w:hAnsi="Times New Roman"/>
          <w:b/>
          <w:bCs/>
          <w:iCs/>
          <w:sz w:val="24"/>
          <w:szCs w:val="24"/>
          <w:lang w:val="en-US"/>
        </w:rPr>
        <w:t>and</w:t>
      </w:r>
      <w:proofErr w:type="gramEnd"/>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sk-SK"/>
        </w:rPr>
      </w:pPr>
      <w:r w:rsidRPr="001E05DE">
        <w:rPr>
          <w:rFonts w:ascii="Times New Roman" w:hAnsi="Times New Roman"/>
          <w:b/>
          <w:bCs/>
          <w:sz w:val="24"/>
          <w:szCs w:val="24"/>
        </w:rPr>
        <w:t xml:space="preserve"> the </w:t>
      </w:r>
      <w:proofErr w:type="spellStart"/>
      <w:r w:rsidRPr="001E05DE">
        <w:rPr>
          <w:rFonts w:ascii="Times New Roman" w:hAnsi="Times New Roman"/>
          <w:b/>
          <w:bCs/>
          <w:sz w:val="24"/>
          <w:szCs w:val="24"/>
          <w:lang w:val="sk-SK"/>
        </w:rPr>
        <w:t>Kyrgyz</w:t>
      </w:r>
      <w:proofErr w:type="spellEnd"/>
      <w:r w:rsidRPr="001E05DE">
        <w:rPr>
          <w:rFonts w:ascii="Times New Roman" w:hAnsi="Times New Roman"/>
          <w:b/>
          <w:bCs/>
          <w:sz w:val="24"/>
          <w:szCs w:val="24"/>
          <w:lang w:val="sk-SK"/>
        </w:rPr>
        <w:t xml:space="preserve"> </w:t>
      </w:r>
      <w:proofErr w:type="spellStart"/>
      <w:r w:rsidRPr="001E05DE">
        <w:rPr>
          <w:rFonts w:ascii="Times New Roman" w:hAnsi="Times New Roman"/>
          <w:b/>
          <w:bCs/>
          <w:sz w:val="24"/>
          <w:szCs w:val="24"/>
          <w:lang w:val="sk-SK"/>
        </w:rPr>
        <w:t>Republic</w:t>
      </w:r>
      <w:proofErr w:type="spellEnd"/>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Default="00EE594C" w:rsidP="00EE594C">
      <w:pPr>
        <w:autoSpaceDE w:val="0"/>
        <w:autoSpaceDN w:val="0"/>
        <w:adjustRightInd w:val="0"/>
        <w:spacing w:after="0" w:line="240" w:lineRule="auto"/>
        <w:jc w:val="center"/>
        <w:rPr>
          <w:rFonts w:ascii="Times New Roman" w:hAnsi="Times New Roman"/>
          <w:b/>
          <w:bCs/>
          <w:iCs/>
          <w:sz w:val="24"/>
          <w:szCs w:val="24"/>
          <w:lang w:val="en-US"/>
        </w:rPr>
      </w:pPr>
      <w:proofErr w:type="gramStart"/>
      <w:r w:rsidRPr="001E05DE">
        <w:rPr>
          <w:rFonts w:ascii="Times New Roman" w:hAnsi="Times New Roman"/>
          <w:b/>
          <w:bCs/>
          <w:iCs/>
          <w:sz w:val="24"/>
          <w:szCs w:val="24"/>
          <w:lang w:val="en-US"/>
        </w:rPr>
        <w:t>for</w:t>
      </w:r>
      <w:proofErr w:type="gramEnd"/>
      <w:r w:rsidRPr="001E05DE">
        <w:rPr>
          <w:rFonts w:ascii="Times New Roman" w:hAnsi="Times New Roman"/>
          <w:b/>
          <w:bCs/>
          <w:iCs/>
          <w:sz w:val="24"/>
          <w:szCs w:val="24"/>
          <w:lang w:val="en-US"/>
        </w:rPr>
        <w:t xml:space="preserve"> the Elimination of Double Taxation with respect to Taxes on Income</w:t>
      </w:r>
      <w:r>
        <w:rPr>
          <w:rFonts w:ascii="Times New Roman" w:hAnsi="Times New Roman"/>
          <w:b/>
          <w:bCs/>
          <w:iCs/>
          <w:sz w:val="24"/>
          <w:szCs w:val="24"/>
          <w:lang w:val="en-US"/>
        </w:rPr>
        <w:t xml:space="preserve"> </w:t>
      </w:r>
    </w:p>
    <w:p w:rsidR="00EE594C" w:rsidRDefault="00EE594C" w:rsidP="00EE594C">
      <w:pPr>
        <w:autoSpaceDE w:val="0"/>
        <w:autoSpaceDN w:val="0"/>
        <w:adjustRightInd w:val="0"/>
        <w:spacing w:after="0" w:line="240" w:lineRule="auto"/>
        <w:jc w:val="center"/>
        <w:rPr>
          <w:rFonts w:ascii="Times New Roman" w:hAnsi="Times New Roman"/>
          <w:b/>
          <w:bCs/>
          <w:iCs/>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bCs/>
          <w:iCs/>
          <w:sz w:val="24"/>
          <w:szCs w:val="24"/>
          <w:lang w:val="en-US"/>
        </w:rPr>
      </w:pPr>
      <w:proofErr w:type="gramStart"/>
      <w:r>
        <w:rPr>
          <w:rFonts w:ascii="Times New Roman" w:hAnsi="Times New Roman"/>
          <w:b/>
          <w:bCs/>
          <w:iCs/>
          <w:sz w:val="24"/>
          <w:szCs w:val="24"/>
          <w:lang w:val="en-US"/>
        </w:rPr>
        <w:t>and</w:t>
      </w:r>
      <w:proofErr w:type="gramEnd"/>
      <w:r>
        <w:rPr>
          <w:rFonts w:ascii="Times New Roman" w:hAnsi="Times New Roman"/>
          <w:b/>
          <w:bCs/>
          <w:iCs/>
          <w:sz w:val="24"/>
          <w:szCs w:val="24"/>
          <w:lang w:val="en-US"/>
        </w:rPr>
        <w:t xml:space="preserve"> for the Prevention of Tax </w:t>
      </w:r>
      <w:r w:rsidRPr="001E05DE">
        <w:rPr>
          <w:rFonts w:ascii="Times New Roman" w:hAnsi="Times New Roman"/>
          <w:b/>
          <w:bCs/>
          <w:iCs/>
          <w:sz w:val="24"/>
          <w:szCs w:val="24"/>
          <w:lang w:val="en-US"/>
        </w:rPr>
        <w:t>Evasion and Avoidance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right"/>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The </w:t>
      </w:r>
      <w:r w:rsidR="005E3236" w:rsidRPr="001E05DE">
        <w:rPr>
          <w:rFonts w:ascii="Times New Roman" w:hAnsi="Times New Roman"/>
          <w:sz w:val="24"/>
          <w:szCs w:val="24"/>
          <w:lang w:val="en-US"/>
        </w:rPr>
        <w:t>Slovak</w:t>
      </w:r>
      <w:r w:rsidR="005E3236" w:rsidRPr="001E05DE">
        <w:rPr>
          <w:rFonts w:ascii="Times New Roman" w:hAnsi="Times New Roman"/>
          <w:sz w:val="24"/>
          <w:szCs w:val="24"/>
          <w:lang w:val="en-US"/>
        </w:rPr>
        <w:t xml:space="preserve"> </w:t>
      </w:r>
      <w:r w:rsidRPr="001E05DE">
        <w:rPr>
          <w:rFonts w:ascii="Times New Roman" w:hAnsi="Times New Roman"/>
          <w:sz w:val="24"/>
          <w:szCs w:val="24"/>
          <w:lang w:val="en-US"/>
        </w:rPr>
        <w:t>Republic</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ab/>
      </w: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and</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iCs/>
          <w:sz w:val="24"/>
          <w:szCs w:val="24"/>
          <w:lang w:val="en-US"/>
        </w:rPr>
      </w:pPr>
      <w:r w:rsidRPr="001E05DE">
        <w:rPr>
          <w:rFonts w:ascii="Times New Roman" w:hAnsi="Times New Roman"/>
          <w:sz w:val="24"/>
          <w:szCs w:val="24"/>
          <w:lang w:val="en-US"/>
        </w:rPr>
        <w:t xml:space="preserve">The </w:t>
      </w:r>
      <w:r w:rsidR="005E3236" w:rsidRPr="001E05DE">
        <w:rPr>
          <w:rFonts w:ascii="Times New Roman" w:hAnsi="Times New Roman"/>
          <w:sz w:val="24"/>
          <w:szCs w:val="24"/>
          <w:lang w:val="en-US"/>
        </w:rPr>
        <w:t>Kyrgyz</w:t>
      </w:r>
      <w:r w:rsidR="005E3236" w:rsidRPr="001E05DE">
        <w:rPr>
          <w:rFonts w:ascii="Times New Roman" w:hAnsi="Times New Roman"/>
          <w:sz w:val="24"/>
          <w:szCs w:val="24"/>
          <w:lang w:val="en-US"/>
        </w:rPr>
        <w:t xml:space="preserve"> </w:t>
      </w:r>
      <w:r w:rsidRPr="001E05DE">
        <w:rPr>
          <w:rFonts w:ascii="Times New Roman" w:hAnsi="Times New Roman"/>
          <w:sz w:val="24"/>
          <w:szCs w:val="24"/>
          <w:lang w:val="en-US"/>
        </w:rPr>
        <w:t xml:space="preserve">Republic, </w:t>
      </w:r>
      <w:r w:rsidRPr="001E05DE">
        <w:rPr>
          <w:rFonts w:ascii="Times New Roman" w:hAnsi="Times New Roman"/>
          <w:iCs/>
          <w:sz w:val="24"/>
          <w:szCs w:val="24"/>
          <w:lang w:val="en-US"/>
        </w:rPr>
        <w:t>hereinafter only “Contracting States”,</w:t>
      </w:r>
      <w:bookmarkStart w:id="1" w:name="_GoBack"/>
      <w:bookmarkEnd w:id="1"/>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iCs/>
          <w:sz w:val="24"/>
          <w:szCs w:val="24"/>
          <w:lang w:val="en-US"/>
        </w:rPr>
      </w:pPr>
      <w:r w:rsidRPr="001E05DE">
        <w:rPr>
          <w:rFonts w:ascii="Times New Roman" w:hAnsi="Times New Roman"/>
          <w:iCs/>
          <w:sz w:val="24"/>
          <w:szCs w:val="24"/>
          <w:lang w:val="en-US"/>
        </w:rPr>
        <w:t xml:space="preserve">Desiring </w:t>
      </w:r>
      <w:proofErr w:type="gramStart"/>
      <w:r w:rsidRPr="001E05DE">
        <w:rPr>
          <w:rFonts w:ascii="Times New Roman" w:hAnsi="Times New Roman"/>
          <w:iCs/>
          <w:sz w:val="24"/>
          <w:szCs w:val="24"/>
          <w:lang w:val="en-US"/>
        </w:rPr>
        <w:t>to further develop</w:t>
      </w:r>
      <w:proofErr w:type="gramEnd"/>
      <w:r w:rsidRPr="001E05DE">
        <w:rPr>
          <w:rFonts w:ascii="Times New Roman" w:hAnsi="Times New Roman"/>
          <w:iCs/>
          <w:sz w:val="24"/>
          <w:szCs w:val="24"/>
          <w:lang w:val="en-US"/>
        </w:rPr>
        <w:t xml:space="preserve"> their economic relationship and to enhance their co-operation in tax matters, </w:t>
      </w:r>
    </w:p>
    <w:p w:rsidR="00EE594C" w:rsidRPr="001E05DE" w:rsidRDefault="00EE594C" w:rsidP="00EE594C">
      <w:pPr>
        <w:autoSpaceDE w:val="0"/>
        <w:autoSpaceDN w:val="0"/>
        <w:adjustRightInd w:val="0"/>
        <w:spacing w:after="0" w:line="240" w:lineRule="auto"/>
        <w:jc w:val="both"/>
        <w:rPr>
          <w:rFonts w:ascii="Times New Roman" w:hAnsi="Times New Roman"/>
          <w:iCs/>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GB"/>
        </w:rPr>
        <w:t>Intending to eliminate double taxation with respect to the taxes covered by this agreement without creating opportunities for non-taxation or reduced taxation through tax evasion or avoidance, including through treaty-shopping arrangements aimed at obtaining reliefs provided in this agreement for the indirect benefit of residents of third jurisdictions,</w:t>
      </w:r>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Have agreed as follows:</w:t>
      </w:r>
    </w:p>
    <w:p w:rsidR="00EE594C"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P</w:t>
      </w:r>
      <w:r>
        <w:rPr>
          <w:rFonts w:ascii="Times New Roman" w:hAnsi="Times New Roman"/>
          <w:b/>
          <w:sz w:val="24"/>
          <w:szCs w:val="24"/>
          <w:lang w:val="en-US"/>
        </w:rPr>
        <w:t>ersons</w:t>
      </w:r>
      <w:r w:rsidRPr="001E05DE">
        <w:rPr>
          <w:rFonts w:ascii="Times New Roman" w:hAnsi="Times New Roman"/>
          <w:b/>
          <w:sz w:val="24"/>
          <w:szCs w:val="24"/>
          <w:lang w:val="en-US"/>
        </w:rPr>
        <w:t xml:space="preserve"> C</w:t>
      </w:r>
      <w:r>
        <w:rPr>
          <w:rFonts w:ascii="Times New Roman" w:hAnsi="Times New Roman"/>
          <w:b/>
          <w:sz w:val="24"/>
          <w:szCs w:val="24"/>
          <w:lang w:val="en-US"/>
        </w:rPr>
        <w:t>overed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1.</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This Agreement shall apply to persons who are residents of one or both of the Contracting States.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GB"/>
        </w:rPr>
      </w:pPr>
      <w:proofErr w:type="gramStart"/>
      <w:r w:rsidRPr="001E05DE">
        <w:rPr>
          <w:rFonts w:ascii="Times New Roman" w:hAnsi="Times New Roman"/>
          <w:sz w:val="24"/>
          <w:szCs w:val="24"/>
          <w:lang w:val="en-GB"/>
        </w:rPr>
        <w:t>2. For the purposes of this Agreement,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Contracting State, as the income of a resident of that Contracting State.</w:t>
      </w:r>
      <w:proofErr w:type="gramEnd"/>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GB"/>
        </w:rPr>
      </w:pPr>
    </w:p>
    <w:p w:rsidR="00EE594C" w:rsidRPr="001E05DE" w:rsidRDefault="00EE594C" w:rsidP="00EE594C">
      <w:pPr>
        <w:spacing w:after="0" w:line="240" w:lineRule="auto"/>
        <w:jc w:val="both"/>
        <w:rPr>
          <w:rFonts w:ascii="Times New Roman" w:hAnsi="Times New Roman"/>
          <w:sz w:val="24"/>
          <w:szCs w:val="24"/>
          <w:lang w:val="en-GB" w:eastAsia="sk-SK"/>
        </w:rPr>
      </w:pPr>
      <w:r w:rsidRPr="001E05DE">
        <w:rPr>
          <w:rFonts w:ascii="Times New Roman" w:hAnsi="Times New Roman"/>
          <w:sz w:val="24"/>
          <w:szCs w:val="24"/>
          <w:lang w:val="en-GB"/>
        </w:rPr>
        <w:t>3. This Agreement shall not affect the taxation, by a Contracting State, of its residents except with respect to the benefits granted under paragraph 2 of Article 9 and Articles 18, 19, 21, 22, 23 and 26.</w:t>
      </w:r>
    </w:p>
    <w:p w:rsidR="00EE594C" w:rsidRPr="001E05DE"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center"/>
        <w:rPr>
          <w:rFonts w:ascii="Times New Roman" w:hAnsi="Times New Roman"/>
          <w:b/>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Article</w:t>
      </w:r>
      <w:r w:rsidRPr="001E05DE">
        <w:rPr>
          <w:rFonts w:ascii="Times New Roman" w:hAnsi="Times New Roman"/>
          <w:b/>
          <w:sz w:val="24"/>
          <w:szCs w:val="24"/>
          <w:lang w:val="en-US"/>
        </w:rPr>
        <w:t xml:space="preserve"> 2</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T</w:t>
      </w:r>
      <w:r>
        <w:rPr>
          <w:rFonts w:ascii="Times New Roman" w:hAnsi="Times New Roman"/>
          <w:b/>
          <w:sz w:val="24"/>
          <w:szCs w:val="24"/>
          <w:lang w:val="en-US"/>
        </w:rPr>
        <w:t>axes</w:t>
      </w:r>
      <w:r w:rsidRPr="001E05DE">
        <w:rPr>
          <w:rFonts w:ascii="Times New Roman" w:hAnsi="Times New Roman"/>
          <w:b/>
          <w:sz w:val="24"/>
          <w:szCs w:val="24"/>
          <w:lang w:val="en-US"/>
        </w:rPr>
        <w:t xml:space="preserve"> C</w:t>
      </w:r>
      <w:r>
        <w:rPr>
          <w:rFonts w:ascii="Times New Roman" w:hAnsi="Times New Roman"/>
          <w:b/>
          <w:sz w:val="24"/>
          <w:szCs w:val="24"/>
          <w:lang w:val="en-US"/>
        </w:rPr>
        <w:t>overed</w:t>
      </w:r>
    </w:p>
    <w:p w:rsidR="00EE594C" w:rsidRPr="001E05DE" w:rsidRDefault="00EE594C" w:rsidP="00EE594C">
      <w:pPr>
        <w:spacing w:after="0" w:line="240" w:lineRule="auto"/>
        <w:jc w:val="center"/>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This Agreement shall apply to taxes on income imposed on behalf of a Contracting State or of its administrative-territorial subdivisions or local authorities, irrespective of the manner in which they </w:t>
      </w:r>
      <w:proofErr w:type="gramStart"/>
      <w:r w:rsidRPr="001E05DE">
        <w:rPr>
          <w:rFonts w:ascii="Times New Roman" w:hAnsi="Times New Roman"/>
          <w:sz w:val="24"/>
          <w:szCs w:val="24"/>
          <w:lang w:val="en-US"/>
        </w:rPr>
        <w:t>are levied</w:t>
      </w:r>
      <w:proofErr w:type="gramEnd"/>
      <w:r w:rsidRPr="001E05DE">
        <w:rPr>
          <w:rFonts w:ascii="Times New Roman" w:hAnsi="Times New Roman"/>
          <w:sz w:val="24"/>
          <w:szCs w:val="24"/>
          <w:lang w:val="en-US"/>
        </w:rPr>
        <w: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There </w:t>
      </w:r>
      <w:proofErr w:type="gramStart"/>
      <w:r w:rsidRPr="001E05DE">
        <w:rPr>
          <w:rFonts w:ascii="Times New Roman" w:hAnsi="Times New Roman"/>
          <w:sz w:val="24"/>
          <w:szCs w:val="24"/>
          <w:lang w:val="en-US"/>
        </w:rPr>
        <w:t>shall be regarded</w:t>
      </w:r>
      <w:proofErr w:type="gramEnd"/>
      <w:r w:rsidRPr="001E05DE">
        <w:rPr>
          <w:rFonts w:ascii="Times New Roman" w:hAnsi="Times New Roman"/>
          <w:sz w:val="24"/>
          <w:szCs w:val="24"/>
          <w:lang w:val="en-US"/>
        </w:rPr>
        <w:t xml:space="preserve"> as taxes on income all taxes imposed on total income, or on elements of income, including taxes on gains from the alienation of movable or immovable property, taxes on the total amounts of wages or salaries paid by enterprises.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The existing taxes to which the Agreement shall apply are in particular:</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5"/>
        </w:numPr>
        <w:spacing w:after="0" w:line="240" w:lineRule="auto"/>
        <w:rPr>
          <w:rFonts w:ascii="Times New Roman" w:hAnsi="Times New Roman"/>
          <w:sz w:val="24"/>
          <w:szCs w:val="24"/>
          <w:lang w:val="en-US"/>
        </w:rPr>
      </w:pPr>
      <w:r w:rsidRPr="001E05DE">
        <w:rPr>
          <w:rFonts w:ascii="Times New Roman" w:hAnsi="Times New Roman"/>
          <w:sz w:val="24"/>
          <w:szCs w:val="24"/>
          <w:lang w:val="en-US"/>
        </w:rPr>
        <w:t>in the Kyrgyz Republic:</w:t>
      </w:r>
    </w:p>
    <w:p w:rsidR="00EE594C" w:rsidRPr="001E05DE" w:rsidRDefault="00EE594C" w:rsidP="00EE594C">
      <w:pPr>
        <w:numPr>
          <w:ilvl w:val="0"/>
          <w:numId w:val="1"/>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the tax on income and profits of legal persons; and</w:t>
      </w:r>
    </w:p>
    <w:p w:rsidR="00EE594C" w:rsidRPr="001E05DE" w:rsidRDefault="00EE594C" w:rsidP="00EE594C">
      <w:pPr>
        <w:numPr>
          <w:ilvl w:val="0"/>
          <w:numId w:val="1"/>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the income tax on individuals</w:t>
      </w:r>
    </w:p>
    <w:p w:rsidR="00EE594C" w:rsidRPr="001E05DE" w:rsidRDefault="00EE594C" w:rsidP="00EE594C">
      <w:pPr>
        <w:spacing w:after="0" w:line="240" w:lineRule="auto"/>
        <w:rPr>
          <w:rFonts w:ascii="Times New Roman" w:hAnsi="Times New Roman"/>
          <w:sz w:val="24"/>
          <w:szCs w:val="24"/>
          <w:lang w:val="en-US"/>
        </w:rPr>
      </w:pPr>
      <w:r w:rsidRPr="001E05DE">
        <w:rPr>
          <w:rFonts w:ascii="Times New Roman" w:hAnsi="Times New Roman"/>
          <w:sz w:val="24"/>
          <w:szCs w:val="24"/>
          <w:lang w:val="en-US"/>
        </w:rPr>
        <w:t xml:space="preserve"> (</w:t>
      </w:r>
      <w:proofErr w:type="gramStart"/>
      <w:r w:rsidRPr="001E05DE">
        <w:rPr>
          <w:rFonts w:ascii="Times New Roman" w:hAnsi="Times New Roman"/>
          <w:sz w:val="24"/>
          <w:szCs w:val="24"/>
          <w:lang w:val="en-US"/>
        </w:rPr>
        <w:t>hereinafter</w:t>
      </w:r>
      <w:proofErr w:type="gramEnd"/>
      <w:r w:rsidRPr="001E05DE">
        <w:rPr>
          <w:rFonts w:ascii="Times New Roman" w:hAnsi="Times New Roman"/>
          <w:sz w:val="24"/>
          <w:szCs w:val="24"/>
          <w:lang w:val="en-US"/>
        </w:rPr>
        <w:t xml:space="preserve"> referred to as “Kyrgyz tax”);</w:t>
      </w:r>
    </w:p>
    <w:p w:rsidR="00EE594C" w:rsidRPr="001E05DE" w:rsidRDefault="00EE594C" w:rsidP="00EE594C">
      <w:pPr>
        <w:spacing w:after="0" w:line="240" w:lineRule="auto"/>
        <w:rPr>
          <w:rFonts w:ascii="Times New Roman" w:hAnsi="Times New Roman"/>
          <w:sz w:val="24"/>
          <w:szCs w:val="24"/>
          <w:lang w:val="en-US"/>
        </w:rPr>
      </w:pPr>
    </w:p>
    <w:p w:rsidR="00EE594C" w:rsidRPr="001E05DE" w:rsidRDefault="00EE594C" w:rsidP="00EE594C">
      <w:pPr>
        <w:numPr>
          <w:ilvl w:val="0"/>
          <w:numId w:val="5"/>
        </w:numPr>
        <w:spacing w:after="0" w:line="240" w:lineRule="auto"/>
        <w:rPr>
          <w:rFonts w:ascii="Times New Roman" w:hAnsi="Times New Roman"/>
          <w:sz w:val="24"/>
          <w:szCs w:val="24"/>
          <w:lang w:val="en-US"/>
        </w:rPr>
      </w:pPr>
      <w:r w:rsidRPr="001E05DE">
        <w:rPr>
          <w:rFonts w:ascii="Times New Roman" w:hAnsi="Times New Roman"/>
          <w:sz w:val="24"/>
          <w:szCs w:val="24"/>
          <w:lang w:val="en-US"/>
        </w:rPr>
        <w:t xml:space="preserve">in the Slovak Republic: </w:t>
      </w:r>
    </w:p>
    <w:p w:rsidR="00EE594C" w:rsidRPr="001E05DE" w:rsidRDefault="00EE594C" w:rsidP="00EE594C">
      <w:pPr>
        <w:numPr>
          <w:ilvl w:val="0"/>
          <w:numId w:val="2"/>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 xml:space="preserve"> the tax on income of individuals;</w:t>
      </w:r>
    </w:p>
    <w:p w:rsidR="00EE594C" w:rsidRPr="001E05DE" w:rsidRDefault="00EE594C" w:rsidP="00EE594C">
      <w:pPr>
        <w:numPr>
          <w:ilvl w:val="0"/>
          <w:numId w:val="2"/>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the tax on income of legal persons</w:t>
      </w:r>
    </w:p>
    <w:p w:rsidR="00EE594C" w:rsidRPr="001E05DE" w:rsidRDefault="00EE594C" w:rsidP="00EE594C">
      <w:pPr>
        <w:spacing w:after="0" w:line="240" w:lineRule="auto"/>
        <w:rPr>
          <w:rFonts w:ascii="Times New Roman" w:hAnsi="Times New Roman"/>
          <w:sz w:val="24"/>
          <w:szCs w:val="24"/>
          <w:lang w:val="en-US"/>
        </w:rPr>
      </w:pPr>
      <w:r w:rsidRPr="001E05DE">
        <w:rPr>
          <w:rFonts w:ascii="Times New Roman" w:hAnsi="Times New Roman"/>
          <w:sz w:val="24"/>
          <w:szCs w:val="24"/>
          <w:lang w:val="en-US"/>
        </w:rPr>
        <w:t>(</w:t>
      </w:r>
      <w:proofErr w:type="gramStart"/>
      <w:r w:rsidRPr="001E05DE">
        <w:rPr>
          <w:rFonts w:ascii="Times New Roman" w:hAnsi="Times New Roman"/>
          <w:sz w:val="24"/>
          <w:szCs w:val="24"/>
          <w:lang w:val="en-US"/>
        </w:rPr>
        <w:t>hereinafter</w:t>
      </w:r>
      <w:proofErr w:type="gramEnd"/>
      <w:r w:rsidRPr="001E05DE">
        <w:rPr>
          <w:rFonts w:ascii="Times New Roman" w:hAnsi="Times New Roman"/>
          <w:sz w:val="24"/>
          <w:szCs w:val="24"/>
          <w:lang w:val="en-US"/>
        </w:rPr>
        <w:t xml:space="preserve"> referred to as “Slovak tax”).</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The Agreement shall apply also to any identical or substantially similar taxes that </w:t>
      </w:r>
      <w:proofErr w:type="gramStart"/>
      <w:r w:rsidRPr="001E05DE">
        <w:rPr>
          <w:rFonts w:ascii="Times New Roman" w:hAnsi="Times New Roman"/>
          <w:sz w:val="24"/>
          <w:szCs w:val="24"/>
          <w:lang w:val="en-US"/>
        </w:rPr>
        <w:t>are imposed</w:t>
      </w:r>
      <w:proofErr w:type="gramEnd"/>
      <w:r w:rsidRPr="001E05DE">
        <w:rPr>
          <w:rFonts w:ascii="Times New Roman" w:hAnsi="Times New Roman"/>
          <w:sz w:val="24"/>
          <w:szCs w:val="24"/>
          <w:lang w:val="en-US"/>
        </w:rPr>
        <w:t xml:space="preserve"> after the date of signature of the Agreement in addition to, or in place of, the existing taxes. The competent authorities of the Contracting States shall notify each other of any significant changes that </w:t>
      </w:r>
      <w:proofErr w:type="gramStart"/>
      <w:r w:rsidRPr="001E05DE">
        <w:rPr>
          <w:rFonts w:ascii="Times New Roman" w:hAnsi="Times New Roman"/>
          <w:sz w:val="24"/>
          <w:szCs w:val="24"/>
          <w:lang w:val="en-US"/>
        </w:rPr>
        <w:t>have been made</w:t>
      </w:r>
      <w:proofErr w:type="gramEnd"/>
      <w:r w:rsidRPr="001E05DE">
        <w:rPr>
          <w:rFonts w:ascii="Times New Roman" w:hAnsi="Times New Roman"/>
          <w:sz w:val="24"/>
          <w:szCs w:val="24"/>
          <w:lang w:val="en-US"/>
        </w:rPr>
        <w:t xml:space="preserve"> in their taxation laws.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3</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G</w:t>
      </w:r>
      <w:r>
        <w:rPr>
          <w:rFonts w:ascii="Times New Roman" w:hAnsi="Times New Roman"/>
          <w:b/>
          <w:sz w:val="24"/>
          <w:szCs w:val="24"/>
          <w:lang w:val="en-US"/>
        </w:rPr>
        <w:t>eneral</w:t>
      </w:r>
      <w:r w:rsidRPr="001E05DE">
        <w:rPr>
          <w:rFonts w:ascii="Times New Roman" w:hAnsi="Times New Roman"/>
          <w:b/>
          <w:sz w:val="24"/>
          <w:szCs w:val="24"/>
          <w:lang w:val="en-US"/>
        </w:rPr>
        <w:t xml:space="preserve"> D</w:t>
      </w:r>
      <w:r>
        <w:rPr>
          <w:rFonts w:ascii="Times New Roman" w:hAnsi="Times New Roman"/>
          <w:b/>
          <w:sz w:val="24"/>
          <w:szCs w:val="24"/>
          <w:lang w:val="en-US"/>
        </w:rPr>
        <w:t>efinitions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1. For the purposes of this Agreement, unless the context otherwise requires: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the</w:t>
      </w:r>
      <w:proofErr w:type="gramEnd"/>
      <w:r w:rsidRPr="001E05DE">
        <w:rPr>
          <w:rFonts w:ascii="Times New Roman" w:hAnsi="Times New Roman"/>
          <w:sz w:val="24"/>
          <w:szCs w:val="24"/>
          <w:lang w:val="en-US"/>
        </w:rPr>
        <w:t xml:space="preserve"> term “Kyrgyzstan” means the Kyrgyz Republic. When used in the geographical sense the term “Kyrgyzstan” means the territory on which the Kyrgyz Republic carries out sovereign rights and jurisdiction in accordance with international law and in which the taxation laws of the Kyrgyz Republic are in force;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 “the Slovak Republic”, means the Slovak Republic and, used in a geographical sense, means its territory, within which the Slovak Republic exercises its sovereign rights and jurisdiction, in accordance with the rules of international law;</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 “person” includes an individual, a company and any other  body of persons;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the term “company” means </w:t>
      </w:r>
      <w:proofErr w:type="spellStart"/>
      <w:r w:rsidRPr="001E05DE">
        <w:rPr>
          <w:rFonts w:ascii="Times New Roman" w:hAnsi="Times New Roman"/>
          <w:sz w:val="24"/>
          <w:szCs w:val="24"/>
          <w:lang w:val="en-US"/>
        </w:rPr>
        <w:t>any body</w:t>
      </w:r>
      <w:proofErr w:type="spellEnd"/>
      <w:r w:rsidRPr="001E05DE">
        <w:rPr>
          <w:rFonts w:ascii="Times New Roman" w:hAnsi="Times New Roman"/>
          <w:sz w:val="24"/>
          <w:szCs w:val="24"/>
          <w:lang w:val="en-US"/>
        </w:rPr>
        <w:t xml:space="preserve"> corporate or any entity that is treated as a body corporate for tax purposes;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terms “a Contracting State” and “the other Contracting State” mean the Kyrgyz Republic and the Slovak Republic as the context requires;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lastRenderedPageBreak/>
        <w:t>the term “enterprise” applies to the carrying on of any business;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terms “enterprise of a Contracting State” and “enterprise of the other Contracting State” mean respectively an enterprise carried on by a resident of a Contracting State and an enterprise carried on by a resident of the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GB"/>
        </w:rPr>
        <w:t xml:space="preserve">the term “international traffic” means any transport by a ship, aircraft, railway or road vehicle except when the ship, aircraft, railway or road vehicle is operated solely </w:t>
      </w:r>
      <w:r w:rsidRPr="001E05DE">
        <w:rPr>
          <w:rFonts w:ascii="Times New Roman" w:hAnsi="Times New Roman"/>
          <w:sz w:val="24"/>
          <w:szCs w:val="24"/>
          <w:lang w:val="en-US"/>
        </w:rPr>
        <w:t>between places in a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 “competent authority” means:</w:t>
      </w:r>
    </w:p>
    <w:p w:rsidR="00EE594C" w:rsidRPr="001E05DE" w:rsidRDefault="00EE594C" w:rsidP="00EE594C">
      <w:pPr>
        <w:numPr>
          <w:ilvl w:val="0"/>
          <w:numId w:val="3"/>
        </w:numPr>
        <w:spacing w:after="0" w:line="240" w:lineRule="auto"/>
        <w:ind w:left="993" w:hanging="567"/>
        <w:jc w:val="both"/>
        <w:rPr>
          <w:rFonts w:ascii="Times New Roman" w:hAnsi="Times New Roman"/>
          <w:sz w:val="24"/>
          <w:szCs w:val="24"/>
          <w:lang w:val="en-US"/>
        </w:rPr>
      </w:pPr>
      <w:r w:rsidRPr="001E05DE">
        <w:rPr>
          <w:rFonts w:ascii="Times New Roman" w:hAnsi="Times New Roman"/>
          <w:sz w:val="24"/>
          <w:szCs w:val="24"/>
          <w:lang w:val="en-US"/>
        </w:rPr>
        <w:t>in the Kyrgyz Republic, the Ministry of Economy and Commerce of the Kyrgyz Republic or its authorized representative;</w:t>
      </w:r>
    </w:p>
    <w:p w:rsidR="00EE594C" w:rsidRPr="001E05DE" w:rsidRDefault="00EE594C" w:rsidP="00EE594C">
      <w:pPr>
        <w:numPr>
          <w:ilvl w:val="0"/>
          <w:numId w:val="3"/>
        </w:numPr>
        <w:spacing w:after="0" w:line="240" w:lineRule="auto"/>
        <w:ind w:left="993" w:hanging="567"/>
        <w:jc w:val="both"/>
        <w:rPr>
          <w:rFonts w:ascii="Times New Roman" w:hAnsi="Times New Roman"/>
          <w:sz w:val="24"/>
          <w:szCs w:val="24"/>
          <w:lang w:val="en-US"/>
        </w:rPr>
      </w:pPr>
      <w:r w:rsidRPr="001E05DE">
        <w:rPr>
          <w:rFonts w:ascii="Times New Roman" w:hAnsi="Times New Roman"/>
          <w:sz w:val="24"/>
          <w:szCs w:val="24"/>
          <w:lang w:val="en-US"/>
        </w:rPr>
        <w:t>in the Slovak Republic, the Ministry of Finance of the Slovak Republic or its authorized representative;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term “national”, in relation to a Contracting State,</w:t>
      </w:r>
      <w:r w:rsidRPr="001E05DE">
        <w:rPr>
          <w:rFonts w:ascii="Times New Roman" w:hAnsi="Times New Roman"/>
          <w:sz w:val="24"/>
          <w:szCs w:val="24"/>
          <w:lang w:val="en-GB"/>
        </w:rPr>
        <w:t xml:space="preserve"> </w:t>
      </w:r>
      <w:r w:rsidRPr="001E05DE">
        <w:rPr>
          <w:rFonts w:ascii="Times New Roman" w:hAnsi="Times New Roman"/>
          <w:sz w:val="24"/>
          <w:szCs w:val="24"/>
          <w:lang w:val="en-US"/>
        </w:rPr>
        <w:t>means:</w:t>
      </w:r>
    </w:p>
    <w:p w:rsidR="00EE594C" w:rsidRPr="001E05DE" w:rsidRDefault="00EE594C" w:rsidP="00EE594C">
      <w:pPr>
        <w:numPr>
          <w:ilvl w:val="0"/>
          <w:numId w:val="4"/>
        </w:numPr>
        <w:spacing w:after="0" w:line="240" w:lineRule="auto"/>
        <w:ind w:left="993" w:hanging="567"/>
        <w:jc w:val="both"/>
        <w:rPr>
          <w:rFonts w:ascii="Times New Roman" w:hAnsi="Times New Roman"/>
          <w:sz w:val="24"/>
          <w:szCs w:val="24"/>
          <w:lang w:val="en-US"/>
        </w:rPr>
      </w:pPr>
      <w:r w:rsidRPr="001E05DE">
        <w:rPr>
          <w:rFonts w:ascii="Times New Roman" w:hAnsi="Times New Roman"/>
          <w:sz w:val="24"/>
          <w:szCs w:val="24"/>
          <w:lang w:val="en-US"/>
        </w:rPr>
        <w:t>any individual possessing the nationality of that Contracting State; and</w:t>
      </w:r>
    </w:p>
    <w:p w:rsidR="00EE594C" w:rsidRPr="001E05DE" w:rsidRDefault="00EE594C" w:rsidP="00EE594C">
      <w:pPr>
        <w:numPr>
          <w:ilvl w:val="0"/>
          <w:numId w:val="4"/>
        </w:numPr>
        <w:spacing w:after="0" w:line="240" w:lineRule="auto"/>
        <w:ind w:left="993" w:hanging="567"/>
        <w:jc w:val="both"/>
        <w:rPr>
          <w:rFonts w:ascii="Times New Roman" w:hAnsi="Times New Roman"/>
          <w:sz w:val="24"/>
          <w:szCs w:val="24"/>
          <w:lang w:val="en-US"/>
        </w:rPr>
      </w:pPr>
      <w:r w:rsidRPr="001E05DE">
        <w:rPr>
          <w:rFonts w:ascii="Times New Roman" w:hAnsi="Times New Roman"/>
          <w:sz w:val="24"/>
          <w:szCs w:val="24"/>
          <w:lang w:val="en-US"/>
        </w:rPr>
        <w:t>any legal person, partnership or association deriving its status as such from the laws in force in that Contracting State;</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numPr>
          <w:ilvl w:val="0"/>
          <w:numId w:val="6"/>
        </w:numPr>
        <w:spacing w:after="0" w:line="240" w:lineRule="auto"/>
        <w:ind w:left="426"/>
        <w:jc w:val="both"/>
        <w:rPr>
          <w:rFonts w:ascii="Times New Roman" w:hAnsi="Times New Roman"/>
          <w:sz w:val="24"/>
          <w:szCs w:val="24"/>
          <w:lang w:val="en-GB"/>
        </w:rPr>
      </w:pPr>
      <w:proofErr w:type="gramStart"/>
      <w:r w:rsidRPr="001E05DE">
        <w:rPr>
          <w:rFonts w:ascii="Times New Roman" w:hAnsi="Times New Roman"/>
          <w:sz w:val="24"/>
          <w:szCs w:val="24"/>
          <w:lang w:val="en-GB"/>
        </w:rPr>
        <w:t>the</w:t>
      </w:r>
      <w:proofErr w:type="gramEnd"/>
      <w:r w:rsidRPr="001E05DE">
        <w:rPr>
          <w:rFonts w:ascii="Times New Roman" w:hAnsi="Times New Roman"/>
          <w:sz w:val="24"/>
          <w:szCs w:val="24"/>
          <w:lang w:val="en-GB"/>
        </w:rPr>
        <w:t xml:space="preserve"> term “business” includes the performance of professional services and of other activities of an independent character. </w:t>
      </w:r>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GB"/>
        </w:rPr>
      </w:pPr>
      <w:r w:rsidRPr="001E05DE">
        <w:rPr>
          <w:rFonts w:ascii="Times New Roman" w:hAnsi="Times New Roman"/>
          <w:color w:val="0070C0"/>
          <w:sz w:val="24"/>
          <w:szCs w:val="24"/>
          <w:lang w:val="en-GB"/>
        </w:rPr>
        <w:tab/>
      </w: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 xml:space="preserve">2. As regards the application of the Agreement at any time by a Contracting State, any term not defined therein shall, unless the context otherwise requires </w:t>
      </w:r>
      <w:r w:rsidRPr="001E05DE">
        <w:rPr>
          <w:rFonts w:ascii="Times New Roman" w:hAnsi="Times New Roman"/>
          <w:sz w:val="24"/>
          <w:szCs w:val="24"/>
          <w:lang w:val="en-GB"/>
        </w:rPr>
        <w:t>or the competent authorities agree to a different meaning pursuant to the provisions of Article 23</w:t>
      </w:r>
      <w:r w:rsidRPr="001E05DE">
        <w:rPr>
          <w:rFonts w:ascii="Times New Roman" w:hAnsi="Times New Roman"/>
          <w:sz w:val="24"/>
          <w:szCs w:val="24"/>
          <w:lang w:val="en-US"/>
        </w:rPr>
        <w:t xml:space="preserve">, have the meaning that it has at that time under the law of that </w:t>
      </w:r>
      <w:r w:rsidRPr="001E05DE">
        <w:rPr>
          <w:rFonts w:ascii="Times New Roman" w:hAnsi="Times New Roman"/>
          <w:color w:val="000000"/>
          <w:sz w:val="24"/>
          <w:szCs w:val="24"/>
          <w:lang w:val="en-US"/>
        </w:rPr>
        <w:t xml:space="preserve">Contracting </w:t>
      </w:r>
      <w:r w:rsidRPr="001E05DE">
        <w:rPr>
          <w:rFonts w:ascii="Times New Roman" w:hAnsi="Times New Roman"/>
          <w:sz w:val="24"/>
          <w:szCs w:val="24"/>
          <w:lang w:val="en-US"/>
        </w:rPr>
        <w:t>State for the purposes of the taxes to which the Agreement applies, any meaning under the applicable tax laws of that Contracting State prevailing over a meaning given to the term under other laws of that Contracting State.</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4</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R</w:t>
      </w:r>
      <w:r>
        <w:rPr>
          <w:rFonts w:ascii="Times New Roman" w:hAnsi="Times New Roman"/>
          <w:b/>
          <w:sz w:val="24"/>
          <w:szCs w:val="24"/>
          <w:lang w:val="en-US"/>
        </w:rPr>
        <w:t>esident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1. For the purposes of this Agreement, the term “resident of a Contracting State” means any person who, under the laws of that Contracting State, is liable to tax therein by reason of his domicile, residence, place of management or any other criterion of a similar nature, and also includes that Contracting State and any administrative-territorial subdivision or local authority thereof.</w:t>
      </w:r>
      <w:proofErr w:type="gramEnd"/>
      <w:r w:rsidRPr="001E05DE">
        <w:rPr>
          <w:rFonts w:ascii="Times New Roman" w:hAnsi="Times New Roman"/>
          <w:sz w:val="24"/>
          <w:szCs w:val="24"/>
          <w:lang w:val="en-US"/>
        </w:rPr>
        <w:t xml:space="preserve"> This term, however, does not include any person who is liable to tax in that Contracting State in respect only of income from sources in that Contracting State.</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Where </w:t>
      </w:r>
      <w:proofErr w:type="gramStart"/>
      <w:r w:rsidRPr="001E05DE">
        <w:rPr>
          <w:rFonts w:ascii="Times New Roman" w:hAnsi="Times New Roman"/>
          <w:sz w:val="24"/>
          <w:szCs w:val="24"/>
          <w:lang w:val="en-US"/>
        </w:rPr>
        <w:t>by reason of</w:t>
      </w:r>
      <w:proofErr w:type="gramEnd"/>
      <w:r w:rsidRPr="001E05DE">
        <w:rPr>
          <w:rFonts w:ascii="Times New Roman" w:hAnsi="Times New Roman"/>
          <w:sz w:val="24"/>
          <w:szCs w:val="24"/>
          <w:lang w:val="en-US"/>
        </w:rPr>
        <w:t xml:space="preserve"> the provisions of paragraph 1</w:t>
      </w:r>
      <w:r w:rsidRPr="001E05DE">
        <w:rPr>
          <w:rFonts w:ascii="Times New Roman" w:hAnsi="Times New Roman"/>
          <w:sz w:val="24"/>
          <w:szCs w:val="24"/>
          <w:lang w:val="en-GB"/>
        </w:rPr>
        <w:t xml:space="preserve"> </w:t>
      </w:r>
      <w:r w:rsidRPr="001E05DE">
        <w:rPr>
          <w:rFonts w:ascii="Times New Roman" w:hAnsi="Times New Roman"/>
          <w:sz w:val="24"/>
          <w:szCs w:val="24"/>
          <w:lang w:val="en-US"/>
        </w:rPr>
        <w:t>of this Article</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an individual is a resident of both Contracting States, then his status shall be determined as follows: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7"/>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he shall be deemed to be a resident only of the Contracting State in which he has a permanent home available to him; if he has a permanent home available to him in both Contracting States, he shall be deemed to be a resident only of the Contracting State with which his personal and economic relations are closer (</w:t>
      </w:r>
      <w:proofErr w:type="spellStart"/>
      <w:r w:rsidRPr="001E05DE">
        <w:rPr>
          <w:rFonts w:ascii="Times New Roman" w:hAnsi="Times New Roman"/>
          <w:sz w:val="24"/>
          <w:szCs w:val="24"/>
          <w:lang w:val="en-US"/>
        </w:rPr>
        <w:t>centre</w:t>
      </w:r>
      <w:proofErr w:type="spellEnd"/>
      <w:r w:rsidRPr="001E05DE">
        <w:rPr>
          <w:rFonts w:ascii="Times New Roman" w:hAnsi="Times New Roman"/>
          <w:sz w:val="24"/>
          <w:szCs w:val="24"/>
          <w:lang w:val="en-US"/>
        </w:rPr>
        <w:t xml:space="preserve"> of vital interests);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7"/>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lastRenderedPageBreak/>
        <w:t xml:space="preserve">if the Contracting State in which he has his </w:t>
      </w:r>
      <w:proofErr w:type="spellStart"/>
      <w:r w:rsidRPr="001E05DE">
        <w:rPr>
          <w:rFonts w:ascii="Times New Roman" w:hAnsi="Times New Roman"/>
          <w:sz w:val="24"/>
          <w:szCs w:val="24"/>
          <w:lang w:val="en-US"/>
        </w:rPr>
        <w:t>centre</w:t>
      </w:r>
      <w:proofErr w:type="spellEnd"/>
      <w:r w:rsidRPr="001E05DE">
        <w:rPr>
          <w:rFonts w:ascii="Times New Roman" w:hAnsi="Times New Roman"/>
          <w:sz w:val="24"/>
          <w:szCs w:val="24"/>
          <w:lang w:val="en-US"/>
        </w:rPr>
        <w:t xml:space="preserve"> of vital interests cannot be determined, or if he has not a permanent home available to him in either Contracting State, he shall be deemed to be a resident only of the Contracting State in which he has an habitual abode;  </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7"/>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if he has an habitual abode in both Contracting States or in neither of them, he shall be deemed to be a resident only of the Contracting State in which he is a national; </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7"/>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if</w:t>
      </w:r>
      <w:proofErr w:type="gramEnd"/>
      <w:r w:rsidRPr="001E05DE">
        <w:rPr>
          <w:rFonts w:ascii="Times New Roman" w:hAnsi="Times New Roman"/>
          <w:sz w:val="24"/>
          <w:szCs w:val="24"/>
          <w:lang w:val="en-US"/>
        </w:rPr>
        <w:t xml:space="preserve"> he is a national of both Contracting States or of neither of them, the competent authorities of the Contracting States shall settle the question by mutual agreement.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GB"/>
        </w:rPr>
      </w:pPr>
      <w:r w:rsidRPr="001E05DE">
        <w:rPr>
          <w:rFonts w:ascii="Times New Roman" w:hAnsi="Times New Roman"/>
          <w:sz w:val="24"/>
          <w:szCs w:val="24"/>
          <w:lang w:val="en-US"/>
        </w:rPr>
        <w:t xml:space="preserve">3. Where </w:t>
      </w:r>
      <w:proofErr w:type="gramStart"/>
      <w:r w:rsidRPr="001E05DE">
        <w:rPr>
          <w:rFonts w:ascii="Times New Roman" w:hAnsi="Times New Roman"/>
          <w:sz w:val="24"/>
          <w:szCs w:val="24"/>
          <w:lang w:val="en-US"/>
        </w:rPr>
        <w:t>by reason of</w:t>
      </w:r>
      <w:proofErr w:type="gramEnd"/>
      <w:r w:rsidRPr="001E05DE">
        <w:rPr>
          <w:rFonts w:ascii="Times New Roman" w:hAnsi="Times New Roman"/>
          <w:sz w:val="24"/>
          <w:szCs w:val="24"/>
          <w:lang w:val="en-US"/>
        </w:rPr>
        <w:t xml:space="preserve"> the provisions of paragraph 1 of this Article a person other than an individual is a resident of both Contracting States, then it shall be deemed to be a resident only of the Contracting State in which its place of effective management is situated.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5</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P</w:t>
      </w:r>
      <w:r>
        <w:rPr>
          <w:rFonts w:ascii="Times New Roman" w:hAnsi="Times New Roman"/>
          <w:b/>
          <w:sz w:val="24"/>
          <w:szCs w:val="24"/>
          <w:lang w:val="en-US"/>
        </w:rPr>
        <w:t>ermanent</w:t>
      </w:r>
      <w:r w:rsidRPr="001E05DE">
        <w:rPr>
          <w:rFonts w:ascii="Times New Roman" w:hAnsi="Times New Roman"/>
          <w:b/>
          <w:sz w:val="24"/>
          <w:szCs w:val="24"/>
          <w:lang w:val="en-US"/>
        </w:rPr>
        <w:t xml:space="preserve"> E</w:t>
      </w:r>
      <w:r>
        <w:rPr>
          <w:rFonts w:ascii="Times New Roman" w:hAnsi="Times New Roman"/>
          <w:b/>
          <w:sz w:val="24"/>
          <w:szCs w:val="24"/>
          <w:lang w:val="en-US"/>
        </w:rPr>
        <w:t>stablishment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For the purposes of this Agreement, the term "permanent establishment" means a fixed place of business through which the business of an enterprise </w:t>
      </w:r>
      <w:proofErr w:type="gramStart"/>
      <w:r w:rsidRPr="001E05DE">
        <w:rPr>
          <w:rFonts w:ascii="Times New Roman" w:hAnsi="Times New Roman"/>
          <w:sz w:val="24"/>
          <w:szCs w:val="24"/>
          <w:lang w:val="en-US"/>
        </w:rPr>
        <w:t>is wholly or partly carried</w:t>
      </w:r>
      <w:proofErr w:type="gramEnd"/>
      <w:r w:rsidRPr="001E05DE">
        <w:rPr>
          <w:rFonts w:ascii="Times New Roman" w:hAnsi="Times New Roman"/>
          <w:sz w:val="24"/>
          <w:szCs w:val="24"/>
          <w:lang w:val="en-US"/>
        </w:rPr>
        <w:t xml:space="preserve"> on.</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2. The term "permanent establishment" includes especially:</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 place of management;</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 branch;</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an office;</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 factory;</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 workshop;</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a mine, an oil or gas well, a quarry or any other place of exploration and extraction of natural resources, and </w:t>
      </w:r>
    </w:p>
    <w:p w:rsidR="00EE594C" w:rsidRPr="001E05DE" w:rsidRDefault="00EE594C" w:rsidP="00EE594C">
      <w:pPr>
        <w:numPr>
          <w:ilvl w:val="0"/>
          <w:numId w:val="8"/>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an</w:t>
      </w:r>
      <w:proofErr w:type="gramEnd"/>
      <w:r w:rsidRPr="001E05DE">
        <w:rPr>
          <w:rFonts w:ascii="Times New Roman" w:hAnsi="Times New Roman"/>
          <w:sz w:val="24"/>
          <w:szCs w:val="24"/>
          <w:lang w:val="en-US"/>
        </w:rPr>
        <w:t xml:space="preserve"> agricultural, grazing or forestry activity.</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The term “permanent establishment” likewise encompasses: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9"/>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a building site, a construction, assembly or installation project or supervisory          activities in connection therewith, but only where such site, project or activities continue for a period of more than twelve months;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9"/>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furnishing of services, including consultancy or managerial services, by an enterprise of a Contracting State or through employees or other personnel engaged by the enterprise for such purpose, but only where activities of that nature continue in the territory of the other Contracting State for a period or periods exceeding in the aggregate six months within any twelve-month period.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Notwithstanding the preceding provisions of this Article, the term "permanent establishment" </w:t>
      </w:r>
      <w:proofErr w:type="gramStart"/>
      <w:r w:rsidRPr="001E05DE">
        <w:rPr>
          <w:rFonts w:ascii="Times New Roman" w:hAnsi="Times New Roman"/>
          <w:sz w:val="24"/>
          <w:szCs w:val="24"/>
          <w:lang w:val="en-US"/>
        </w:rPr>
        <w:t>shall be deemed</w:t>
      </w:r>
      <w:proofErr w:type="gramEnd"/>
      <w:r w:rsidRPr="001E05DE">
        <w:rPr>
          <w:rFonts w:ascii="Times New Roman" w:hAnsi="Times New Roman"/>
          <w:sz w:val="24"/>
          <w:szCs w:val="24"/>
          <w:lang w:val="en-US"/>
        </w:rPr>
        <w:t xml:space="preserve"> not to include: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use of facilities solely for the purpose of storage, display or delivery of goods or merchandise belonging to the enterprise;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maintenance of a stock of goods or merchandise belonging to the enterprise solely for the purpose of storage, display or delivery;</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maintenance of a stock of goods or merchandise belonging to the enterprise solely for the purpose of processing by another enterprise;</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maintenance of a fixed place of business solely for the purpose of purchasing goods or merchandise or of collecting information, for the enterprise;</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maintenance of a fixed place of business solely for the purpose of carrying on, for the enterprise, any other activity,</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0"/>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the maintenance of a fixed place of business solely for any combination of activities mentioned in subparagraphs a) to e), </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proofErr w:type="gramStart"/>
      <w:r w:rsidRPr="001E05DE">
        <w:rPr>
          <w:rFonts w:ascii="Times New Roman" w:hAnsi="Times New Roman"/>
          <w:sz w:val="24"/>
          <w:szCs w:val="24"/>
          <w:lang w:val="en-US"/>
        </w:rPr>
        <w:t>provided</w:t>
      </w:r>
      <w:proofErr w:type="gramEnd"/>
      <w:r w:rsidRPr="001E05DE">
        <w:rPr>
          <w:rFonts w:ascii="Times New Roman" w:hAnsi="Times New Roman"/>
          <w:sz w:val="24"/>
          <w:szCs w:val="24"/>
          <w:lang w:val="en-US"/>
        </w:rPr>
        <w:t xml:space="preserve"> that such activity or, in the case of subparagraph f), the overall activity of the fixed place of business, is of a preparatory or auxiliary character.</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5. Paragraph 4 of this Article shall not apply to a fixed place of business that is used or maintained by an enterprise if the same enterprise or a closely related enterprise carries on business activities at the same place or at another place in the same Contracting State and</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numPr>
          <w:ilvl w:val="0"/>
          <w:numId w:val="11"/>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that place or other place constitutes a permanent establishment for the enterprise or the closely related enterprise under the provisions of this Article, or</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1"/>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overall activity resulting from the combination of the activities carried on by the two enterprises at the same place, or by the same enterprise or closely related enterprises at the two places, is not of a preparatory or auxiliary character,</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provided</w:t>
      </w:r>
      <w:proofErr w:type="gramEnd"/>
      <w:r w:rsidRPr="001E05DE">
        <w:rPr>
          <w:rFonts w:ascii="Times New Roman" w:hAnsi="Times New Roman"/>
          <w:sz w:val="24"/>
          <w:szCs w:val="24"/>
          <w:lang w:val="en-US"/>
        </w:rPr>
        <w:t xml:space="preserve"> that the business activities carried on by the two enterprises at the same place, or by the same enterprise or closely related enterprises at the two places, constitute complementary functions that are part of a cohesive business operation.</w:t>
      </w:r>
    </w:p>
    <w:p w:rsidR="00EE594C" w:rsidRPr="001E05DE" w:rsidRDefault="00EE594C" w:rsidP="00EE594C">
      <w:pPr>
        <w:spacing w:after="0" w:line="240" w:lineRule="auto"/>
        <w:jc w:val="both"/>
        <w:rPr>
          <w:rFonts w:ascii="Times New Roman" w:hAnsi="Times New Roman"/>
          <w:color w:val="0070C0"/>
          <w:sz w:val="24"/>
          <w:szCs w:val="24"/>
          <w:lang w:val="en-US"/>
        </w:rPr>
      </w:pPr>
    </w:p>
    <w:p w:rsidR="00EE594C"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 xml:space="preserve">6. Notwithstanding the provisions of paragraphs 1 and 2 of this Article but subject to the provisions of paragraph 7, where a person is acting in a Contracting </w:t>
      </w:r>
      <w:r w:rsidR="009B6720">
        <w:rPr>
          <w:rFonts w:ascii="Times New Roman" w:hAnsi="Times New Roman"/>
          <w:sz w:val="24"/>
          <w:szCs w:val="24"/>
          <w:lang w:val="en-US"/>
        </w:rPr>
        <w:t>S</w:t>
      </w:r>
      <w:r w:rsidRPr="001E05DE">
        <w:rPr>
          <w:rFonts w:ascii="Times New Roman" w:hAnsi="Times New Roman"/>
          <w:sz w:val="24"/>
          <w:szCs w:val="24"/>
          <w:lang w:val="en-US"/>
        </w:rPr>
        <w:t>tate on behalf of an enterprise and, in doing so, habitually concludes contracts, or habitually plays the principal role leading to the conclusion of contracts that are routinely concluded without material modification by the enterprise, and these contracts are</w:t>
      </w:r>
      <w:proofErr w:type="gramEnd"/>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numPr>
          <w:ilvl w:val="0"/>
          <w:numId w:val="12"/>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in the name of the enterprise, or</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2"/>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for the transfer of the ownership of, or for the granting of the right to use, property owned by that enterprise or that the enterprise has the right to use, or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2"/>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for the provision of services by that enterprise, </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that enterprise shall be deemed to have a permanent establishment in that Contracting State in respect of any activities which that person undertakes for the enterprise, unless the activities of such person are limited to those mentioned in paragraph 4 of this Article which, if exercised through a fixed place of business (other than a fixed place of business to which paragraph 5 would apply), would not make this fixed place of business a permanent establishment under the provisions of that paragraph.</w:t>
      </w:r>
      <w:proofErr w:type="gramEnd"/>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7. Paragraph 6 of this Article shall not apply where the person acting in a Contracting State on behalf of an enterprise of the other Contracting State carries on business in the first-mentioned Contracting State through a broker, commissionaire or any other agent of an independent status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8. For the purposes of this Article, a person is closely related to an enterprise if, based on all the relevant facts and circumstances, one has control of the other or both are under the control of the same persons or enterprises. </w:t>
      </w:r>
      <w:proofErr w:type="gramStart"/>
      <w:r w:rsidRPr="001E05DE">
        <w:rPr>
          <w:rFonts w:ascii="Times New Roman" w:hAnsi="Times New Roman"/>
          <w:sz w:val="24"/>
          <w:szCs w:val="24"/>
          <w:lang w:val="en-US"/>
        </w:rPr>
        <w:t>In any case, a person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possesses directly or indirectly more than 50 per cent of the beneficial interest (or, in the case of a company, more than 50 per cent of the aggregate vote and value of the company’s shares or of the beneficial equity interest in the company) in the person and the enterprise.</w:t>
      </w:r>
      <w:proofErr w:type="gramEnd"/>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9. 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 </w:t>
      </w:r>
    </w:p>
    <w:p w:rsidR="00EE594C" w:rsidRPr="001E05DE" w:rsidRDefault="00EE594C" w:rsidP="00EE594C">
      <w:pPr>
        <w:spacing w:after="0" w:line="240" w:lineRule="auto"/>
        <w:jc w:val="center"/>
        <w:rPr>
          <w:rFonts w:ascii="Times New Roman" w:hAnsi="Times New Roman"/>
          <w:b/>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6</w:t>
      </w: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Income from Immovable Property</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1. Income derived by a resident of a Contracting State from immovable property (including income from agriculture or forestry) situated in the other Contracting State may be taxed in that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The term “immovable property” shall have the </w:t>
      </w:r>
      <w:proofErr w:type="gramStart"/>
      <w:r w:rsidRPr="001E05DE">
        <w:rPr>
          <w:rFonts w:ascii="Times New Roman" w:hAnsi="Times New Roman"/>
          <w:sz w:val="24"/>
          <w:szCs w:val="24"/>
          <w:lang w:val="en-US"/>
        </w:rPr>
        <w:t>meaning which</w:t>
      </w:r>
      <w:proofErr w:type="gramEnd"/>
      <w:r w:rsidRPr="001E05DE">
        <w:rPr>
          <w:rFonts w:ascii="Times New Roman" w:hAnsi="Times New Roman"/>
          <w:sz w:val="24"/>
          <w:szCs w:val="24"/>
          <w:lang w:val="en-US"/>
        </w:rPr>
        <w:t xml:space="preserve"> it has under the law of the Contracting State in which the property in question is situated. </w:t>
      </w:r>
      <w:proofErr w:type="gramStart"/>
      <w:r w:rsidRPr="001E05DE">
        <w:rPr>
          <w:rFonts w:ascii="Times New Roman" w:hAnsi="Times New Roman"/>
          <w:sz w:val="24"/>
          <w:szCs w:val="24"/>
          <w:lang w:val="en-US"/>
        </w:rPr>
        <w:t>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aircraft, railway or road vehicle shall not be regarded as immovable property.</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The provisions of paragraph 1 of this Article shall apply to income derived from the direct use, letting, or use in any other form of immovable property.</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The provisions of paragraphs 1 and 3 of this Article shall also apply to the income from immovable property of an enterprise. </w:t>
      </w:r>
    </w:p>
    <w:p w:rsidR="00EE594C"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Article</w:t>
      </w:r>
      <w:r w:rsidRPr="001E05DE">
        <w:rPr>
          <w:rFonts w:ascii="Times New Roman" w:hAnsi="Times New Roman"/>
          <w:b/>
          <w:sz w:val="24"/>
          <w:szCs w:val="24"/>
          <w:lang w:val="en-US"/>
        </w:rPr>
        <w:t xml:space="preserve"> 7</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B</w:t>
      </w:r>
      <w:r>
        <w:rPr>
          <w:rFonts w:ascii="Times New Roman" w:hAnsi="Times New Roman"/>
          <w:b/>
          <w:sz w:val="24"/>
          <w:szCs w:val="24"/>
          <w:lang w:val="en-US"/>
        </w:rPr>
        <w:t>usiness</w:t>
      </w:r>
      <w:r w:rsidRPr="001E05DE">
        <w:rPr>
          <w:rFonts w:ascii="Times New Roman" w:hAnsi="Times New Roman"/>
          <w:b/>
          <w:sz w:val="24"/>
          <w:szCs w:val="24"/>
          <w:lang w:val="en-US"/>
        </w:rPr>
        <w:t xml:space="preserve"> P</w:t>
      </w:r>
      <w:r>
        <w:rPr>
          <w:rFonts w:ascii="Times New Roman" w:hAnsi="Times New Roman"/>
          <w:b/>
          <w:sz w:val="24"/>
          <w:szCs w:val="24"/>
          <w:lang w:val="en-US"/>
        </w:rPr>
        <w:t>rofits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The profits of an enterprise of a Contracting State shall be taxable only in that Contracting State unless the enterprise carries on business in the other Contracting State through a permanent establishment situated therein. If the enterprise carries on business as </w:t>
      </w:r>
      <w:proofErr w:type="gramStart"/>
      <w:r w:rsidRPr="001E05DE">
        <w:rPr>
          <w:rFonts w:ascii="Times New Roman" w:hAnsi="Times New Roman"/>
          <w:sz w:val="24"/>
          <w:szCs w:val="24"/>
          <w:lang w:val="en-US"/>
        </w:rPr>
        <w:t>aforesaid</w:t>
      </w:r>
      <w:proofErr w:type="gramEnd"/>
      <w:r w:rsidRPr="001E05DE">
        <w:rPr>
          <w:rFonts w:ascii="Times New Roman" w:hAnsi="Times New Roman"/>
          <w:sz w:val="24"/>
          <w:szCs w:val="24"/>
          <w:lang w:val="en-US"/>
        </w:rPr>
        <w:t xml:space="preserve">, the profits of the enterprise may be taxed in the other Contracting State but only so much of them as is attributable to that permanent establishment.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Subject to the provisions of paragraph 3</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3. 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4. Insofar as it has been customary in a Contracting State to determine the profits to be attributed to a permanent establishment on the basis of an apportionment of the total profits of the enterprise to its various parts, nothing in paragraph 2</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of this Article shall preclude that Contracting State from determining the profits to be taxed by such an apportionment as may be customary; the method of apportionment adopted shall, however, be such that the result shall be in accordance with the principles contained in this Article.</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5. No profits shall be attributed to a permanent establishment </w:t>
      </w:r>
      <w:proofErr w:type="gramStart"/>
      <w:r w:rsidRPr="001E05DE">
        <w:rPr>
          <w:rFonts w:ascii="Times New Roman" w:hAnsi="Times New Roman"/>
          <w:sz w:val="24"/>
          <w:szCs w:val="24"/>
          <w:lang w:val="en-US"/>
        </w:rPr>
        <w:t>by reason of</w:t>
      </w:r>
      <w:proofErr w:type="gramEnd"/>
      <w:r w:rsidRPr="001E05DE">
        <w:rPr>
          <w:rFonts w:ascii="Times New Roman" w:hAnsi="Times New Roman"/>
          <w:sz w:val="24"/>
          <w:szCs w:val="24"/>
          <w:lang w:val="en-US"/>
        </w:rPr>
        <w:t xml:space="preserve"> the mere purchase by that permanent establishment of goods for the enterprise.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6. For the purposes of the preceding paragraphs, the profits to </w:t>
      </w:r>
      <w:proofErr w:type="gramStart"/>
      <w:r w:rsidRPr="001E05DE">
        <w:rPr>
          <w:rFonts w:ascii="Times New Roman" w:hAnsi="Times New Roman"/>
          <w:sz w:val="24"/>
          <w:szCs w:val="24"/>
          <w:lang w:val="en-US"/>
        </w:rPr>
        <w:t>be attributed</w:t>
      </w:r>
      <w:proofErr w:type="gramEnd"/>
      <w:r w:rsidRPr="001E05DE">
        <w:rPr>
          <w:rFonts w:ascii="Times New Roman" w:hAnsi="Times New Roman"/>
          <w:sz w:val="24"/>
          <w:szCs w:val="24"/>
          <w:lang w:val="en-US"/>
        </w:rPr>
        <w:t xml:space="preserve"> to the permanent establishment shall be determined by the same method year by year unless there is good and sufficient reason to the contrary.</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7. Where profits include items of income which </w:t>
      </w:r>
      <w:proofErr w:type="gramStart"/>
      <w:r w:rsidRPr="001E05DE">
        <w:rPr>
          <w:rFonts w:ascii="Times New Roman" w:hAnsi="Times New Roman"/>
          <w:sz w:val="24"/>
          <w:szCs w:val="24"/>
          <w:lang w:val="en-US"/>
        </w:rPr>
        <w:t>are dealt with</w:t>
      </w:r>
      <w:proofErr w:type="gramEnd"/>
      <w:r w:rsidRPr="001E05DE">
        <w:rPr>
          <w:rFonts w:ascii="Times New Roman" w:hAnsi="Times New Roman"/>
          <w:sz w:val="24"/>
          <w:szCs w:val="24"/>
          <w:lang w:val="en-US"/>
        </w:rPr>
        <w:t xml:space="preserve"> separately in other Articles of this Agreement, then the provisions of those Articles shall not be affected by the provisions of this Article.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8</w:t>
      </w: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International</w:t>
      </w:r>
      <w:r w:rsidRPr="001E05DE">
        <w:rPr>
          <w:rFonts w:ascii="Times New Roman" w:hAnsi="Times New Roman"/>
          <w:b/>
          <w:sz w:val="24"/>
          <w:szCs w:val="24"/>
          <w:lang w:val="en-US"/>
        </w:rPr>
        <w:t xml:space="preserve"> T</w:t>
      </w:r>
      <w:r>
        <w:rPr>
          <w:rFonts w:ascii="Times New Roman" w:hAnsi="Times New Roman"/>
          <w:b/>
          <w:sz w:val="24"/>
          <w:szCs w:val="24"/>
          <w:lang w:val="en-US"/>
        </w:rPr>
        <w:t>raffic</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Profits of an enterprise of a Contracting State from the operation of ships, aircraft, </w:t>
      </w:r>
      <w:proofErr w:type="gramStart"/>
      <w:r w:rsidRPr="001E05DE">
        <w:rPr>
          <w:rFonts w:ascii="Times New Roman" w:hAnsi="Times New Roman"/>
          <w:sz w:val="24"/>
          <w:szCs w:val="24"/>
          <w:lang w:val="en-US"/>
        </w:rPr>
        <w:t>railway</w:t>
      </w:r>
      <w:proofErr w:type="gramEnd"/>
      <w:r w:rsidRPr="001E05DE">
        <w:rPr>
          <w:rFonts w:ascii="Times New Roman" w:hAnsi="Times New Roman"/>
          <w:sz w:val="24"/>
          <w:szCs w:val="24"/>
          <w:lang w:val="en-US"/>
        </w:rPr>
        <w:t xml:space="preserve"> or road vehicle in international traffic shall be taxable only in that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The provisions of paragraph 1 of this Article shall also apply to profits from the participation in a pool, a joint business or an international operating agency. </w:t>
      </w:r>
    </w:p>
    <w:p w:rsidR="00EE594C"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Article</w:t>
      </w:r>
      <w:r w:rsidRPr="001E05DE">
        <w:rPr>
          <w:rFonts w:ascii="Times New Roman" w:hAnsi="Times New Roman"/>
          <w:b/>
          <w:sz w:val="24"/>
          <w:szCs w:val="24"/>
          <w:lang w:val="en-US"/>
        </w:rPr>
        <w:t xml:space="preserve"> 9</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A</w:t>
      </w:r>
      <w:r>
        <w:rPr>
          <w:rFonts w:ascii="Times New Roman" w:hAnsi="Times New Roman"/>
          <w:b/>
          <w:sz w:val="24"/>
          <w:szCs w:val="24"/>
          <w:lang w:val="en-US"/>
        </w:rPr>
        <w:t>ssociated</w:t>
      </w:r>
      <w:r w:rsidRPr="001E05DE">
        <w:rPr>
          <w:rFonts w:ascii="Times New Roman" w:hAnsi="Times New Roman"/>
          <w:b/>
          <w:sz w:val="24"/>
          <w:szCs w:val="24"/>
          <w:lang w:val="en-US"/>
        </w:rPr>
        <w:t xml:space="preserve"> E</w:t>
      </w:r>
      <w:r>
        <w:rPr>
          <w:rFonts w:ascii="Times New Roman" w:hAnsi="Times New Roman"/>
          <w:b/>
          <w:sz w:val="24"/>
          <w:szCs w:val="24"/>
          <w:lang w:val="en-US"/>
        </w:rPr>
        <w:t>nterprises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1. Where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3"/>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an enterprise of a Contracting State participates directly or indirectly in the management, control or capital of an enterprise of the other Contracting State, or</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Default="00EE594C" w:rsidP="00EE594C">
      <w:pPr>
        <w:numPr>
          <w:ilvl w:val="0"/>
          <w:numId w:val="13"/>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same persons participate directly or indirectly in the management, control or capital of an enterprise of a Contracting State and an enterprise of the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Where a Contracting State includes in the profits of an enterprise of that Contracting State — and taxes accordingly — profits on which an enterprise of the other Contracting State has been charged to tax in that other</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an appropriate adjustment to the amount of the tax charged therein on those profits.</w:t>
      </w:r>
      <w:proofErr w:type="gramEnd"/>
      <w:r w:rsidRPr="001E05DE">
        <w:rPr>
          <w:rFonts w:ascii="Times New Roman" w:hAnsi="Times New Roman"/>
          <w:sz w:val="24"/>
          <w:szCs w:val="24"/>
          <w:lang w:val="en-US"/>
        </w:rPr>
        <w:t xml:space="preserve"> In determining such adjustment, due regard shall be had to the other provisions of this Agreement and the competent authorities of the Contracting States shall if necessary consult each other. </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r w:rsidRPr="001E05DE">
        <w:rPr>
          <w:rFonts w:ascii="Times New Roman" w:hAnsi="Times New Roman"/>
          <w:sz w:val="24"/>
          <w:szCs w:val="24"/>
          <w:lang w:val="en-US"/>
        </w:rPr>
        <w:t>3.  The provisions of paragraph 2 of this Article shall not apply in case of fraud, gross negligence or willful default.</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10</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D</w:t>
      </w:r>
      <w:r>
        <w:rPr>
          <w:rFonts w:ascii="Times New Roman" w:hAnsi="Times New Roman"/>
          <w:b/>
          <w:sz w:val="24"/>
          <w:szCs w:val="24"/>
          <w:lang w:val="en-US"/>
        </w:rPr>
        <w:t>ividends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Dividends paid by a </w:t>
      </w:r>
      <w:proofErr w:type="gramStart"/>
      <w:r w:rsidRPr="001E05DE">
        <w:rPr>
          <w:rFonts w:ascii="Times New Roman" w:hAnsi="Times New Roman"/>
          <w:sz w:val="24"/>
          <w:szCs w:val="24"/>
          <w:lang w:val="en-US"/>
        </w:rPr>
        <w:t>company which is a resident of a Contracting State to a resident of the other Contracting State</w:t>
      </w:r>
      <w:proofErr w:type="gramEnd"/>
      <w:r w:rsidRPr="001E05DE">
        <w:rPr>
          <w:rFonts w:ascii="Times New Roman" w:hAnsi="Times New Roman"/>
          <w:sz w:val="24"/>
          <w:szCs w:val="24"/>
          <w:lang w:val="en-US"/>
        </w:rPr>
        <w:t xml:space="preserve"> may be taxed in that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However, dividends paid by a </w:t>
      </w:r>
      <w:proofErr w:type="gramStart"/>
      <w:r w:rsidRPr="001E05DE">
        <w:rPr>
          <w:rFonts w:ascii="Times New Roman" w:hAnsi="Times New Roman"/>
          <w:sz w:val="24"/>
          <w:szCs w:val="24"/>
          <w:lang w:val="en-US"/>
        </w:rPr>
        <w:t>company which is a resident of a Contracting State</w:t>
      </w:r>
      <w:proofErr w:type="gramEnd"/>
      <w:r w:rsidRPr="001E05DE">
        <w:rPr>
          <w:rFonts w:ascii="Times New Roman" w:hAnsi="Times New Roman"/>
          <w:sz w:val="24"/>
          <w:szCs w:val="24"/>
          <w:lang w:val="en-US"/>
        </w:rPr>
        <w:t xml:space="preserve"> may also be taxed in that Contracting State according to the laws of that Contracting State, but if the beneficial owner of the dividends is a resident of the other Contracting State, the tax so charged shall not exceed: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8"/>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5 per cent of the gross amount of the dividends if the beneficial owner is a company (other than a partnership) which holds directly at least 25 per cent of the capital of the company paying the dividends;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8"/>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10 per cent</w:t>
      </w:r>
      <w:proofErr w:type="gramEnd"/>
      <w:r w:rsidRPr="001E05DE">
        <w:rPr>
          <w:rFonts w:ascii="Times New Roman" w:hAnsi="Times New Roman"/>
          <w:sz w:val="24"/>
          <w:szCs w:val="24"/>
          <w:lang w:val="en-US"/>
        </w:rPr>
        <w:t xml:space="preserve"> of the gross amount of the dividends in all other cases.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This paragraph shall not affect the taxation of the company in respect of the profits out of which the dividends are paid.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lastRenderedPageBreak/>
        <w:t>3. The term “dividends” as used in this Article means income from shares, mining shares, founders' shares or other rights, not being debt-claims, participating in profits, as well as income from other corporate rights which is subjected to the same taxation treatment as income from shares by the laws of the Contracting State of which the company making the distribution is a resident.</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4. The provisions of paragraphs 1 and 2</w:t>
      </w:r>
      <w:r w:rsidRPr="001E05DE">
        <w:rPr>
          <w:rFonts w:ascii="Times New Roman" w:hAnsi="Times New Roman"/>
          <w:sz w:val="24"/>
          <w:szCs w:val="24"/>
          <w:lang w:val="en-GB"/>
        </w:rPr>
        <w:t xml:space="preserve"> </w:t>
      </w:r>
      <w:r w:rsidRPr="001E05DE">
        <w:rPr>
          <w:rFonts w:ascii="Times New Roman" w:hAnsi="Times New Roman"/>
          <w:sz w:val="24"/>
          <w:szCs w:val="24"/>
          <w:lang w:val="en-US"/>
        </w:rPr>
        <w:t>of this Article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w:t>
      </w:r>
      <w:proofErr w:type="gramEnd"/>
      <w:r w:rsidRPr="001E05DE">
        <w:rPr>
          <w:rFonts w:ascii="Times New Roman" w:hAnsi="Times New Roman"/>
          <w:sz w:val="24"/>
          <w:szCs w:val="24"/>
          <w:lang w:val="en-US"/>
        </w:rPr>
        <w:t xml:space="preserve"> In such </w:t>
      </w:r>
      <w:proofErr w:type="gramStart"/>
      <w:r w:rsidRPr="001E05DE">
        <w:rPr>
          <w:rFonts w:ascii="Times New Roman" w:hAnsi="Times New Roman"/>
          <w:sz w:val="24"/>
          <w:szCs w:val="24"/>
          <w:lang w:val="en-US"/>
        </w:rPr>
        <w:t>case</w:t>
      </w:r>
      <w:proofErr w:type="gramEnd"/>
      <w:r w:rsidRPr="001E05DE">
        <w:rPr>
          <w:rFonts w:ascii="Times New Roman" w:hAnsi="Times New Roman"/>
          <w:sz w:val="24"/>
          <w:szCs w:val="24"/>
          <w:lang w:val="en-US"/>
        </w:rPr>
        <w:t xml:space="preserve"> the provisions of Article 7 shall apply.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GB"/>
        </w:rPr>
      </w:pPr>
      <w:proofErr w:type="gramStart"/>
      <w:r w:rsidRPr="001E05DE">
        <w:rPr>
          <w:rFonts w:ascii="Times New Roman" w:hAnsi="Times New Roman"/>
          <w:sz w:val="24"/>
          <w:szCs w:val="24"/>
          <w:lang w:val="en-US"/>
        </w:rPr>
        <w:t>5. 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situated in that other</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Contracting State, nor subject the company's undistributed profits to a tax on the company's undistributed profits, even if the dividends paid or the undistributed profits consist wholly or partly of profits or income arising in such other Contracting State.</w:t>
      </w:r>
      <w:proofErr w:type="gramEnd"/>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11</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I</w:t>
      </w:r>
      <w:r>
        <w:rPr>
          <w:rFonts w:ascii="Times New Roman" w:hAnsi="Times New Roman"/>
          <w:b/>
          <w:sz w:val="24"/>
          <w:szCs w:val="24"/>
          <w:lang w:val="en-US"/>
        </w:rPr>
        <w:t>nterest</w:t>
      </w:r>
    </w:p>
    <w:p w:rsidR="00EE594C" w:rsidRPr="001E05DE" w:rsidRDefault="00EE594C" w:rsidP="00EE594C">
      <w:pPr>
        <w:spacing w:after="0" w:line="240" w:lineRule="auto"/>
        <w:jc w:val="center"/>
        <w:rPr>
          <w:rFonts w:ascii="Times New Roman" w:hAnsi="Times New Roman"/>
          <w:b/>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Interest arising in a Contracting State and </w:t>
      </w:r>
      <w:proofErr w:type="gramStart"/>
      <w:r w:rsidRPr="001E05DE">
        <w:rPr>
          <w:rFonts w:ascii="Times New Roman" w:hAnsi="Times New Roman"/>
          <w:sz w:val="24"/>
          <w:szCs w:val="24"/>
          <w:lang w:val="en-US"/>
        </w:rPr>
        <w:t>paid</w:t>
      </w:r>
      <w:proofErr w:type="gramEnd"/>
      <w:r w:rsidRPr="001E05DE">
        <w:rPr>
          <w:rFonts w:ascii="Times New Roman" w:hAnsi="Times New Roman"/>
          <w:sz w:val="24"/>
          <w:szCs w:val="24"/>
          <w:lang w:val="en-US"/>
        </w:rPr>
        <w:t xml:space="preserve"> to a resident of the other Contracting State may be taxed in that other Contracting State.</w:t>
      </w:r>
    </w:p>
    <w:p w:rsidR="00EE594C" w:rsidRPr="001E05DE" w:rsidRDefault="00EE594C" w:rsidP="00EE594C">
      <w:pPr>
        <w:autoSpaceDE w:val="0"/>
        <w:autoSpaceDN w:val="0"/>
        <w:adjustRightInd w:val="0"/>
        <w:spacing w:after="0" w:line="240" w:lineRule="auto"/>
        <w:jc w:val="both"/>
        <w:rPr>
          <w:rFonts w:ascii="Times New Roman" w:hAnsi="Times New Roman"/>
          <w:color w:val="00B050"/>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However, interest arising in a Contracting State </w:t>
      </w:r>
      <w:proofErr w:type="gramStart"/>
      <w:r w:rsidRPr="001E05DE">
        <w:rPr>
          <w:rFonts w:ascii="Times New Roman" w:hAnsi="Times New Roman"/>
          <w:sz w:val="24"/>
          <w:szCs w:val="24"/>
          <w:lang w:val="en-US"/>
        </w:rPr>
        <w:t>may also be taxed</w:t>
      </w:r>
      <w:proofErr w:type="gramEnd"/>
      <w:r w:rsidRPr="001E05DE">
        <w:rPr>
          <w:rFonts w:ascii="Times New Roman" w:hAnsi="Times New Roman"/>
          <w:sz w:val="24"/>
          <w:szCs w:val="24"/>
          <w:lang w:val="en-US"/>
        </w:rPr>
        <w:t xml:space="preserve"> in that Contracting State according to the laws of that Contracting State, but if the beneficial owner of the interest is a resident of the other Contracting State, the tax so charged shall not exceed 10 per cent of the gross amount of the interest.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sz w:val="24"/>
          <w:szCs w:val="24"/>
          <w:lang w:val="en-US"/>
        </w:rPr>
      </w:pPr>
      <w:r w:rsidRPr="001E05DE">
        <w:rPr>
          <w:rFonts w:ascii="Times New Roman" w:hAnsi="Times New Roman"/>
          <w:sz w:val="24"/>
          <w:szCs w:val="24"/>
          <w:lang w:val="en-US"/>
        </w:rPr>
        <w:t xml:space="preserve">3. Notwithstanding the provisions of paragraph 2 of this Article, interest arising in a Contracting State shall be exempt from tax in that Contracting State provided it </w:t>
      </w:r>
      <w:proofErr w:type="gramStart"/>
      <w:r w:rsidRPr="001E05DE">
        <w:rPr>
          <w:rFonts w:ascii="Times New Roman" w:hAnsi="Times New Roman"/>
          <w:sz w:val="24"/>
          <w:szCs w:val="24"/>
          <w:lang w:val="en-US"/>
        </w:rPr>
        <w:t>is derived and beneficially owned by</w:t>
      </w:r>
      <w:proofErr w:type="gramEnd"/>
      <w:r w:rsidRPr="001E05DE">
        <w:rPr>
          <w:rFonts w:ascii="Times New Roman" w:hAnsi="Times New Roman"/>
          <w:sz w:val="24"/>
          <w:szCs w:val="24"/>
          <w:lang w:val="en-US"/>
        </w:rPr>
        <w:t>:</w:t>
      </w:r>
    </w:p>
    <w:p w:rsidR="00EE594C" w:rsidRPr="001E05DE" w:rsidRDefault="00EE594C" w:rsidP="00EE594C">
      <w:pPr>
        <w:tabs>
          <w:tab w:val="left" w:pos="-1171"/>
          <w:tab w:val="left" w:pos="-720"/>
          <w:tab w:val="left" w:pos="0"/>
          <w:tab w:val="left" w:pos="720"/>
          <w:tab w:val="left" w:pos="1172"/>
          <w:tab w:val="left" w:pos="1800"/>
          <w:tab w:val="left" w:pos="2880"/>
          <w:tab w:val="left" w:pos="8789"/>
        </w:tabs>
        <w:spacing w:after="0" w:line="240" w:lineRule="auto"/>
        <w:ind w:left="720" w:right="98"/>
        <w:jc w:val="both"/>
        <w:rPr>
          <w:rFonts w:ascii="Times New Roman" w:hAnsi="Times New Roman"/>
          <w:sz w:val="24"/>
          <w:szCs w:val="24"/>
          <w:lang w:val="en-US"/>
        </w:rPr>
      </w:pPr>
    </w:p>
    <w:p w:rsidR="00EE594C" w:rsidRPr="001E05DE" w:rsidRDefault="00EE594C" w:rsidP="00EE594C">
      <w:pPr>
        <w:numPr>
          <w:ilvl w:val="0"/>
          <w:numId w:val="19"/>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in the case of the Slovak Republic: </w:t>
      </w:r>
    </w:p>
    <w:p w:rsidR="00EE594C" w:rsidRPr="001E05DE" w:rsidRDefault="00EE594C" w:rsidP="00EE594C">
      <w:pPr>
        <w:numPr>
          <w:ilvl w:val="0"/>
          <w:numId w:val="20"/>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 xml:space="preserve">  the Government of the Slovak Republic, </w:t>
      </w:r>
    </w:p>
    <w:p w:rsidR="00EE594C" w:rsidRPr="001E05DE" w:rsidRDefault="00EE594C" w:rsidP="00EE594C">
      <w:pPr>
        <w:numPr>
          <w:ilvl w:val="0"/>
          <w:numId w:val="20"/>
        </w:numPr>
        <w:spacing w:after="0" w:line="240" w:lineRule="auto"/>
        <w:ind w:left="993"/>
        <w:rPr>
          <w:rFonts w:ascii="Times New Roman" w:hAnsi="Times New Roman"/>
          <w:sz w:val="24"/>
          <w:szCs w:val="24"/>
          <w:lang w:val="en-US"/>
        </w:rPr>
      </w:pPr>
      <w:r w:rsidRPr="001E05DE">
        <w:rPr>
          <w:rFonts w:ascii="Times New Roman" w:hAnsi="Times New Roman"/>
          <w:sz w:val="24"/>
          <w:szCs w:val="24"/>
          <w:lang w:val="en-US"/>
        </w:rPr>
        <w:t xml:space="preserve"> the local authorities of the Slovak Republic,</w:t>
      </w:r>
    </w:p>
    <w:p w:rsidR="00EE594C" w:rsidRPr="001E05DE" w:rsidRDefault="00EE594C" w:rsidP="00EE594C">
      <w:pPr>
        <w:numPr>
          <w:ilvl w:val="0"/>
          <w:numId w:val="20"/>
        </w:numPr>
        <w:spacing w:after="0" w:line="240" w:lineRule="auto"/>
        <w:ind w:left="993"/>
        <w:rPr>
          <w:rFonts w:ascii="Times New Roman" w:hAnsi="Times New Roman"/>
          <w:sz w:val="24"/>
          <w:szCs w:val="24"/>
          <w:lang w:val="en-US"/>
        </w:rPr>
      </w:pPr>
      <w:proofErr w:type="spellStart"/>
      <w:r w:rsidRPr="001E05DE">
        <w:rPr>
          <w:rFonts w:ascii="Times New Roman" w:hAnsi="Times New Roman"/>
          <w:sz w:val="24"/>
          <w:szCs w:val="24"/>
          <w:lang w:val="en-US"/>
        </w:rPr>
        <w:t>Národná</w:t>
      </w:r>
      <w:proofErr w:type="spellEnd"/>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banka</w:t>
      </w:r>
      <w:proofErr w:type="spellEnd"/>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Slovenska</w:t>
      </w:r>
      <w:proofErr w:type="spellEnd"/>
      <w:r w:rsidRPr="001E05DE">
        <w:rPr>
          <w:rFonts w:ascii="Times New Roman" w:hAnsi="Times New Roman"/>
          <w:sz w:val="24"/>
          <w:szCs w:val="24"/>
          <w:lang w:val="en-US"/>
        </w:rPr>
        <w:t xml:space="preserve"> (the National Bank of Slovakia),</w:t>
      </w:r>
    </w:p>
    <w:p w:rsidR="00EE594C" w:rsidRPr="001E05DE" w:rsidRDefault="00EE594C" w:rsidP="00EE594C">
      <w:pPr>
        <w:numPr>
          <w:ilvl w:val="0"/>
          <w:numId w:val="20"/>
        </w:numPr>
        <w:spacing w:after="0" w:line="240" w:lineRule="auto"/>
        <w:ind w:left="993"/>
        <w:rPr>
          <w:rFonts w:ascii="Times New Roman" w:hAnsi="Times New Roman"/>
          <w:sz w:val="24"/>
          <w:szCs w:val="24"/>
          <w:lang w:val="en-US"/>
        </w:rPr>
      </w:pPr>
      <w:proofErr w:type="spellStart"/>
      <w:r w:rsidRPr="001E05DE">
        <w:rPr>
          <w:rFonts w:ascii="Times New Roman" w:hAnsi="Times New Roman"/>
          <w:sz w:val="24"/>
          <w:szCs w:val="24"/>
          <w:lang w:val="en-US"/>
        </w:rPr>
        <w:t>Eximbanka</w:t>
      </w:r>
      <w:proofErr w:type="spellEnd"/>
      <w:r w:rsidRPr="001E05DE">
        <w:rPr>
          <w:rFonts w:ascii="Times New Roman" w:hAnsi="Times New Roman"/>
          <w:sz w:val="24"/>
          <w:szCs w:val="24"/>
          <w:lang w:val="en-US"/>
        </w:rPr>
        <w:t xml:space="preserve"> SR (Export-Import Bank of the Slovak Republic),</w:t>
      </w:r>
    </w:p>
    <w:p w:rsidR="00EE594C" w:rsidRPr="001E05DE" w:rsidRDefault="00EE594C" w:rsidP="00EE594C">
      <w:pPr>
        <w:numPr>
          <w:ilvl w:val="0"/>
          <w:numId w:val="20"/>
        </w:numPr>
        <w:spacing w:after="0" w:line="240" w:lineRule="auto"/>
        <w:ind w:left="993"/>
        <w:jc w:val="both"/>
        <w:rPr>
          <w:rFonts w:ascii="Times New Roman" w:hAnsi="Times New Roman"/>
          <w:sz w:val="24"/>
          <w:szCs w:val="24"/>
          <w:lang w:val="en-US"/>
        </w:rPr>
      </w:pPr>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Slovenská</w:t>
      </w:r>
      <w:proofErr w:type="spellEnd"/>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záručná</w:t>
      </w:r>
      <w:proofErr w:type="spellEnd"/>
      <w:r w:rsidRPr="001E05DE">
        <w:rPr>
          <w:rFonts w:ascii="Times New Roman" w:hAnsi="Times New Roman"/>
          <w:sz w:val="24"/>
          <w:szCs w:val="24"/>
          <w:lang w:val="en-US"/>
        </w:rPr>
        <w:t xml:space="preserve"> a </w:t>
      </w:r>
      <w:proofErr w:type="spellStart"/>
      <w:r w:rsidRPr="001E05DE">
        <w:rPr>
          <w:rFonts w:ascii="Times New Roman" w:hAnsi="Times New Roman"/>
          <w:sz w:val="24"/>
          <w:szCs w:val="24"/>
          <w:lang w:val="en-US"/>
        </w:rPr>
        <w:t>rozvojová</w:t>
      </w:r>
      <w:proofErr w:type="spellEnd"/>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banka</w:t>
      </w:r>
      <w:proofErr w:type="spellEnd"/>
      <w:r w:rsidRPr="001E05DE">
        <w:rPr>
          <w:rFonts w:ascii="Times New Roman" w:hAnsi="Times New Roman"/>
          <w:sz w:val="24"/>
          <w:szCs w:val="24"/>
          <w:lang w:val="en-US"/>
        </w:rPr>
        <w:t xml:space="preserve">, a. s., (Slovak Guarantee and  </w:t>
      </w:r>
    </w:p>
    <w:p w:rsidR="00EE594C" w:rsidRPr="001E05DE" w:rsidRDefault="00EE594C" w:rsidP="00EE594C">
      <w:pPr>
        <w:spacing w:after="0" w:line="240" w:lineRule="auto"/>
        <w:ind w:left="993"/>
        <w:jc w:val="both"/>
        <w:rPr>
          <w:rFonts w:ascii="Times New Roman" w:hAnsi="Times New Roman"/>
          <w:sz w:val="24"/>
          <w:szCs w:val="24"/>
          <w:lang w:val="en-US"/>
        </w:rPr>
      </w:pPr>
      <w:r w:rsidRPr="001E05DE">
        <w:rPr>
          <w:rFonts w:ascii="Times New Roman" w:hAnsi="Times New Roman"/>
          <w:sz w:val="24"/>
          <w:szCs w:val="24"/>
          <w:lang w:val="en-US"/>
        </w:rPr>
        <w:t xml:space="preserve">   Development Bank),</w:t>
      </w:r>
    </w:p>
    <w:p w:rsidR="00EE594C" w:rsidRPr="001E05DE" w:rsidRDefault="00EE594C" w:rsidP="00EE594C">
      <w:pPr>
        <w:numPr>
          <w:ilvl w:val="0"/>
          <w:numId w:val="20"/>
        </w:numPr>
        <w:spacing w:after="0" w:line="240" w:lineRule="auto"/>
        <w:ind w:left="993"/>
        <w:jc w:val="both"/>
        <w:rPr>
          <w:rFonts w:ascii="Times New Roman" w:hAnsi="Times New Roman"/>
          <w:sz w:val="24"/>
          <w:szCs w:val="24"/>
          <w:lang w:val="en-US"/>
        </w:rPr>
      </w:pPr>
      <w:proofErr w:type="spellStart"/>
      <w:r w:rsidRPr="001E05DE">
        <w:rPr>
          <w:rFonts w:ascii="Times New Roman" w:hAnsi="Times New Roman"/>
          <w:sz w:val="24"/>
          <w:szCs w:val="24"/>
          <w:lang w:val="en-US"/>
        </w:rPr>
        <w:t>Agentúra</w:t>
      </w:r>
      <w:proofErr w:type="spellEnd"/>
      <w:r w:rsidRPr="001E05DE">
        <w:rPr>
          <w:rFonts w:ascii="Times New Roman" w:hAnsi="Times New Roman"/>
          <w:sz w:val="24"/>
          <w:szCs w:val="24"/>
          <w:lang w:val="en-US"/>
        </w:rPr>
        <w:t xml:space="preserve"> pre </w:t>
      </w:r>
      <w:proofErr w:type="spellStart"/>
      <w:r w:rsidRPr="001E05DE">
        <w:rPr>
          <w:rFonts w:ascii="Times New Roman" w:hAnsi="Times New Roman"/>
          <w:sz w:val="24"/>
          <w:szCs w:val="24"/>
          <w:lang w:val="en-US"/>
        </w:rPr>
        <w:t>riadenie</w:t>
      </w:r>
      <w:proofErr w:type="spellEnd"/>
      <w:r w:rsidRPr="001E05DE">
        <w:rPr>
          <w:rFonts w:ascii="Times New Roman" w:hAnsi="Times New Roman"/>
          <w:sz w:val="24"/>
          <w:szCs w:val="24"/>
          <w:lang w:val="en-US"/>
        </w:rPr>
        <w:t xml:space="preserve"> </w:t>
      </w:r>
      <w:proofErr w:type="spellStart"/>
      <w:r w:rsidRPr="001E05DE">
        <w:rPr>
          <w:rFonts w:ascii="Times New Roman" w:hAnsi="Times New Roman"/>
          <w:sz w:val="24"/>
          <w:szCs w:val="24"/>
          <w:lang w:val="en-US"/>
        </w:rPr>
        <w:t>dlhu</w:t>
      </w:r>
      <w:proofErr w:type="spellEnd"/>
      <w:r w:rsidRPr="001E05DE">
        <w:rPr>
          <w:rFonts w:ascii="Times New Roman" w:hAnsi="Times New Roman"/>
          <w:sz w:val="24"/>
          <w:szCs w:val="24"/>
          <w:lang w:val="en-US"/>
        </w:rPr>
        <w:t xml:space="preserve"> a </w:t>
      </w:r>
      <w:proofErr w:type="spellStart"/>
      <w:r w:rsidRPr="001E05DE">
        <w:rPr>
          <w:rFonts w:ascii="Times New Roman" w:hAnsi="Times New Roman"/>
          <w:sz w:val="24"/>
          <w:szCs w:val="24"/>
          <w:lang w:val="en-US"/>
        </w:rPr>
        <w:t>likvidity</w:t>
      </w:r>
      <w:proofErr w:type="spellEnd"/>
      <w:r w:rsidRPr="001E05DE">
        <w:rPr>
          <w:rFonts w:ascii="Times New Roman" w:hAnsi="Times New Roman"/>
          <w:sz w:val="24"/>
          <w:szCs w:val="24"/>
          <w:lang w:val="en-US"/>
        </w:rPr>
        <w:t xml:space="preserve"> (Debt and Liquidity   </w:t>
      </w:r>
    </w:p>
    <w:p w:rsidR="00EE594C" w:rsidRPr="001E05DE" w:rsidRDefault="00EE594C" w:rsidP="00EE594C">
      <w:pPr>
        <w:spacing w:after="0" w:line="240" w:lineRule="auto"/>
        <w:ind w:left="993"/>
        <w:jc w:val="both"/>
        <w:rPr>
          <w:rFonts w:ascii="Times New Roman" w:hAnsi="Times New Roman"/>
          <w:sz w:val="24"/>
          <w:szCs w:val="24"/>
          <w:lang w:val="en-US"/>
        </w:rPr>
      </w:pPr>
      <w:r w:rsidRPr="001E05DE">
        <w:rPr>
          <w:rFonts w:ascii="Times New Roman" w:hAnsi="Times New Roman"/>
          <w:sz w:val="24"/>
          <w:szCs w:val="24"/>
          <w:lang w:val="en-US"/>
        </w:rPr>
        <w:t xml:space="preserve">   Management Agency);</w:t>
      </w:r>
    </w:p>
    <w:p w:rsidR="00EE594C" w:rsidRPr="001E05DE" w:rsidRDefault="00EE594C" w:rsidP="00EE594C">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US"/>
        </w:rPr>
      </w:pPr>
    </w:p>
    <w:p w:rsidR="00EE594C" w:rsidRPr="001E05DE" w:rsidRDefault="00EE594C" w:rsidP="00EE594C">
      <w:pPr>
        <w:numPr>
          <w:ilvl w:val="0"/>
          <w:numId w:val="19"/>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in the case of Kyrgyz Republic:</w:t>
      </w:r>
    </w:p>
    <w:p w:rsidR="00EE594C" w:rsidRPr="001E05DE" w:rsidRDefault="00EE594C" w:rsidP="00EE594C">
      <w:pPr>
        <w:numPr>
          <w:ilvl w:val="0"/>
          <w:numId w:val="21"/>
        </w:numPr>
        <w:spacing w:after="0" w:line="240" w:lineRule="auto"/>
        <w:ind w:left="993"/>
        <w:jc w:val="both"/>
        <w:rPr>
          <w:rFonts w:ascii="Times New Roman" w:hAnsi="Times New Roman"/>
          <w:sz w:val="24"/>
          <w:szCs w:val="24"/>
          <w:lang w:val="en-US"/>
        </w:rPr>
      </w:pPr>
      <w:r w:rsidRPr="001E05DE">
        <w:rPr>
          <w:rFonts w:ascii="Times New Roman" w:hAnsi="Times New Roman"/>
          <w:sz w:val="24"/>
          <w:szCs w:val="24"/>
          <w:lang w:val="en-US"/>
        </w:rPr>
        <w:t xml:space="preserve">  the Government of the Kyrgyz Republic,</w:t>
      </w:r>
    </w:p>
    <w:p w:rsidR="00EE594C" w:rsidRPr="001E05DE" w:rsidRDefault="00EE594C" w:rsidP="00EE594C">
      <w:pPr>
        <w:numPr>
          <w:ilvl w:val="0"/>
          <w:numId w:val="21"/>
        </w:numPr>
        <w:spacing w:after="0" w:line="240" w:lineRule="auto"/>
        <w:ind w:left="993"/>
        <w:jc w:val="both"/>
        <w:rPr>
          <w:rFonts w:ascii="Times New Roman" w:hAnsi="Times New Roman"/>
          <w:sz w:val="24"/>
          <w:szCs w:val="24"/>
          <w:lang w:val="en-US"/>
        </w:rPr>
      </w:pPr>
      <w:r w:rsidRPr="001E05DE">
        <w:rPr>
          <w:rFonts w:ascii="Times New Roman" w:hAnsi="Times New Roman"/>
          <w:sz w:val="24"/>
          <w:szCs w:val="24"/>
          <w:lang w:val="en-US"/>
        </w:rPr>
        <w:t xml:space="preserve"> the local authorities of the Kyrgyz Republic,</w:t>
      </w:r>
    </w:p>
    <w:p w:rsidR="00EE594C" w:rsidRPr="001E05DE" w:rsidRDefault="003F263E" w:rsidP="00EE594C">
      <w:pPr>
        <w:numPr>
          <w:ilvl w:val="0"/>
          <w:numId w:val="21"/>
        </w:numPr>
        <w:spacing w:after="0" w:line="240" w:lineRule="auto"/>
        <w:ind w:left="993"/>
        <w:jc w:val="both"/>
        <w:rPr>
          <w:rFonts w:ascii="Times New Roman" w:hAnsi="Times New Roman"/>
          <w:sz w:val="24"/>
          <w:szCs w:val="24"/>
          <w:lang w:val="en-US"/>
        </w:rPr>
      </w:pPr>
      <w:proofErr w:type="gramStart"/>
      <w:r>
        <w:rPr>
          <w:rFonts w:ascii="Times New Roman" w:hAnsi="Times New Roman"/>
          <w:sz w:val="24"/>
          <w:szCs w:val="24"/>
          <w:lang w:val="en-US"/>
        </w:rPr>
        <w:lastRenderedPageBreak/>
        <w:t>the</w:t>
      </w:r>
      <w:proofErr w:type="gramEnd"/>
      <w:r>
        <w:rPr>
          <w:rFonts w:ascii="Times New Roman" w:hAnsi="Times New Roman"/>
          <w:sz w:val="24"/>
          <w:szCs w:val="24"/>
          <w:lang w:val="en-US"/>
        </w:rPr>
        <w:t xml:space="preserve"> </w:t>
      </w:r>
      <w:r w:rsidR="00EE594C" w:rsidRPr="001E05DE">
        <w:rPr>
          <w:rFonts w:ascii="Times New Roman" w:hAnsi="Times New Roman"/>
          <w:sz w:val="24"/>
          <w:szCs w:val="24"/>
          <w:lang w:val="en-US"/>
        </w:rPr>
        <w:t>National Bank of the Kyrgyz Republic.</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color w:val="00B050"/>
          <w:sz w:val="24"/>
          <w:szCs w:val="24"/>
          <w:lang w:val="en-US"/>
        </w:rPr>
      </w:pPr>
      <w:r w:rsidRPr="001E05DE">
        <w:rPr>
          <w:rFonts w:ascii="Times New Roman" w:hAnsi="Times New Roman"/>
          <w:sz w:val="24"/>
          <w:szCs w:val="24"/>
          <w:lang w:val="en-US"/>
        </w:rPr>
        <w:t xml:space="preserve">4. The term “interest” as used in this Article means income from debt-claims of every kind, </w:t>
      </w:r>
      <w:proofErr w:type="gramStart"/>
      <w:r w:rsidRPr="001E05DE">
        <w:rPr>
          <w:rFonts w:ascii="Times New Roman" w:hAnsi="Times New Roman"/>
          <w:sz w:val="24"/>
          <w:szCs w:val="24"/>
          <w:lang w:val="en-US"/>
        </w:rPr>
        <w:t>whether or not secured by mortgage and whether or not</w:t>
      </w:r>
      <w:proofErr w:type="gramEnd"/>
      <w:r w:rsidRPr="001E05DE">
        <w:rPr>
          <w:rFonts w:ascii="Times New Roman" w:hAnsi="Times New Roman"/>
          <w:sz w:val="24"/>
          <w:szCs w:val="24"/>
          <w:lang w:val="en-US"/>
        </w:rPr>
        <w:t xml:space="preserve"> carrying a right to participate in the debtor's profits, and in particular, income from government securities and income from bonds or debentures, including premiums and prizes attaching to such securities, bonds or debentures.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5. The provisions of paragraphs 1, 2 and 3</w:t>
      </w:r>
      <w:r w:rsidRPr="001E05DE">
        <w:rPr>
          <w:rFonts w:ascii="Times New Roman" w:hAnsi="Times New Roman"/>
          <w:sz w:val="24"/>
          <w:szCs w:val="24"/>
          <w:lang w:val="en-GB"/>
        </w:rPr>
        <w:t xml:space="preserve"> </w:t>
      </w:r>
      <w:r w:rsidRPr="001E05DE">
        <w:rPr>
          <w:rFonts w:ascii="Times New Roman" w:hAnsi="Times New Roman"/>
          <w:sz w:val="24"/>
          <w:szCs w:val="24"/>
          <w:lang w:val="en-US"/>
        </w:rPr>
        <w:t>of this Article</w:t>
      </w:r>
      <w:r w:rsidRPr="001E05DE">
        <w:rPr>
          <w:rFonts w:ascii="Times New Roman" w:hAnsi="Times New Roman"/>
          <w:sz w:val="24"/>
          <w:szCs w:val="24"/>
          <w:lang w:val="en-GB"/>
        </w:rPr>
        <w:t xml:space="preserve"> </w:t>
      </w:r>
      <w:r w:rsidRPr="001E05DE">
        <w:rPr>
          <w:rFonts w:ascii="Times New Roman" w:hAnsi="Times New Roman"/>
          <w:sz w:val="24"/>
          <w:szCs w:val="24"/>
          <w:lang w:val="en-US"/>
        </w:rPr>
        <w:t>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w:t>
      </w:r>
      <w:proofErr w:type="gramEnd"/>
      <w:r w:rsidRPr="001E05DE">
        <w:rPr>
          <w:rFonts w:ascii="Times New Roman" w:hAnsi="Times New Roman"/>
          <w:sz w:val="24"/>
          <w:szCs w:val="24"/>
          <w:lang w:val="en-US"/>
        </w:rPr>
        <w:t xml:space="preserve"> In such </w:t>
      </w:r>
      <w:proofErr w:type="gramStart"/>
      <w:r w:rsidRPr="001E05DE">
        <w:rPr>
          <w:rFonts w:ascii="Times New Roman" w:hAnsi="Times New Roman"/>
          <w:sz w:val="24"/>
          <w:szCs w:val="24"/>
          <w:lang w:val="en-US"/>
        </w:rPr>
        <w:t>cases</w:t>
      </w:r>
      <w:proofErr w:type="gramEnd"/>
      <w:r w:rsidRPr="001E05DE">
        <w:rPr>
          <w:rFonts w:ascii="Times New Roman" w:hAnsi="Times New Roman"/>
          <w:sz w:val="24"/>
          <w:szCs w:val="24"/>
          <w:lang w:val="en-US"/>
        </w:rPr>
        <w:t xml:space="preserve"> the provisions of Article 7 shall apply.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6. Interest </w:t>
      </w:r>
      <w:proofErr w:type="gramStart"/>
      <w:r w:rsidRPr="001E05DE">
        <w:rPr>
          <w:rFonts w:ascii="Times New Roman" w:hAnsi="Times New Roman"/>
          <w:sz w:val="24"/>
          <w:szCs w:val="24"/>
          <w:lang w:val="en-US"/>
        </w:rPr>
        <w:t>shall be deemed</w:t>
      </w:r>
      <w:proofErr w:type="gramEnd"/>
      <w:r w:rsidRPr="001E05DE">
        <w:rPr>
          <w:rFonts w:ascii="Times New Roman" w:hAnsi="Times New Roman"/>
          <w:sz w:val="24"/>
          <w:szCs w:val="24"/>
          <w:lang w:val="en-US"/>
        </w:rPr>
        <w:t xml:space="preserve"> to arise in a Contracting State when the payer is a resident of that Contracting State. </w:t>
      </w:r>
      <w:proofErr w:type="gramStart"/>
      <w:r w:rsidRPr="001E05DE">
        <w:rPr>
          <w:rFonts w:ascii="Times New Roman" w:hAnsi="Times New Roman"/>
          <w:sz w:val="24"/>
          <w:szCs w:val="24"/>
          <w:lang w:val="en-US"/>
        </w:rPr>
        <w:t>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Contracting State in which the permanent establishment is situated.</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7. 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w:t>
      </w:r>
      <w:proofErr w:type="gramEnd"/>
      <w:r w:rsidRPr="001E05DE">
        <w:rPr>
          <w:rFonts w:ascii="Times New Roman" w:hAnsi="Times New Roman"/>
          <w:sz w:val="24"/>
          <w:szCs w:val="24"/>
          <w:lang w:val="en-US"/>
        </w:rPr>
        <w:t xml:space="preserve"> In such case, the excess part of the payments shall remain taxable according to the laws of each Contracting State, due regard being had to the other provisions of this Agreement.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12</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R</w:t>
      </w:r>
      <w:r>
        <w:rPr>
          <w:rFonts w:ascii="Times New Roman" w:hAnsi="Times New Roman"/>
          <w:b/>
          <w:sz w:val="24"/>
          <w:szCs w:val="24"/>
          <w:lang w:val="en-US"/>
        </w:rPr>
        <w:t>oyalties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Royalties arising in a Contracting State and </w:t>
      </w:r>
      <w:proofErr w:type="gramStart"/>
      <w:r w:rsidRPr="001E05DE">
        <w:rPr>
          <w:rFonts w:ascii="Times New Roman" w:hAnsi="Times New Roman"/>
          <w:sz w:val="24"/>
          <w:szCs w:val="24"/>
          <w:lang w:val="en-US"/>
        </w:rPr>
        <w:t>paid</w:t>
      </w:r>
      <w:proofErr w:type="gramEnd"/>
      <w:r w:rsidRPr="001E05DE">
        <w:rPr>
          <w:rFonts w:ascii="Times New Roman" w:hAnsi="Times New Roman"/>
          <w:sz w:val="24"/>
          <w:szCs w:val="24"/>
          <w:lang w:val="en-US"/>
        </w:rPr>
        <w:t xml:space="preserve"> to a resident of the other Contracting State may be taxed in that other Contracting State.</w:t>
      </w:r>
    </w:p>
    <w:p w:rsidR="00EE594C" w:rsidRPr="001E05DE" w:rsidRDefault="00EE594C" w:rsidP="00EE594C">
      <w:pPr>
        <w:spacing w:after="0" w:line="240" w:lineRule="auto"/>
        <w:jc w:val="both"/>
        <w:rPr>
          <w:rFonts w:ascii="Times New Roman" w:hAnsi="Times New Roman"/>
          <w:color w:val="00B050"/>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However, royalties arising in a Contracting State </w:t>
      </w:r>
      <w:proofErr w:type="gramStart"/>
      <w:r w:rsidRPr="001E05DE">
        <w:rPr>
          <w:rFonts w:ascii="Times New Roman" w:hAnsi="Times New Roman"/>
          <w:sz w:val="24"/>
          <w:szCs w:val="24"/>
          <w:lang w:val="en-US"/>
        </w:rPr>
        <w:t>may also be taxed</w:t>
      </w:r>
      <w:proofErr w:type="gramEnd"/>
      <w:r w:rsidRPr="001E05DE">
        <w:rPr>
          <w:rFonts w:ascii="Times New Roman" w:hAnsi="Times New Roman"/>
          <w:sz w:val="24"/>
          <w:szCs w:val="24"/>
          <w:lang w:val="en-US"/>
        </w:rPr>
        <w:t xml:space="preserve"> in that Contracting State according to the laws of that Contracting State, but if the beneficial owner of the royalties is a resident of the other Contracting State, the tax so charged shall not exceed 10 per cent of the gross amount of the royalties.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3. The term “royalties” as used in this Article means payments of any kind received as a consideration for the use of, or the right to use, any copyright of literary, artistic or scientific work including cinematograph films, films or tapes used for radio or television broadcasting, any patent, trade mark, design or model, plan, secret formula or process, software, or for the use of, or the right to use, industrial, commercial, or scientific equipment, or for information concerning industrial, commercial or scientific experience.</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4. The provisions of paragraph 1 and 2 of this Article</w:t>
      </w:r>
      <w:r w:rsidRPr="001E05DE">
        <w:rPr>
          <w:rFonts w:ascii="Times New Roman" w:hAnsi="Times New Roman"/>
          <w:sz w:val="24"/>
          <w:szCs w:val="24"/>
          <w:lang w:val="en-GB"/>
        </w:rPr>
        <w:t xml:space="preserve"> </w:t>
      </w:r>
      <w:r w:rsidRPr="001E05DE">
        <w:rPr>
          <w:rFonts w:ascii="Times New Roman" w:hAnsi="Times New Roman"/>
          <w:sz w:val="24"/>
          <w:szCs w:val="24"/>
          <w:lang w:val="en-US"/>
        </w:rPr>
        <w:t xml:space="preserve">shall not apply if the beneficial owner of the royalties, being a resident of a Contracting State, carries on business in the other Contracting State in which the royalties arise, through a permanent establishment situated therein, and the </w:t>
      </w:r>
      <w:r w:rsidRPr="001E05DE">
        <w:rPr>
          <w:rFonts w:ascii="Times New Roman" w:hAnsi="Times New Roman"/>
          <w:sz w:val="24"/>
          <w:szCs w:val="24"/>
          <w:lang w:val="en-US"/>
        </w:rPr>
        <w:lastRenderedPageBreak/>
        <w:t>right or property in respect of which the royalties are paid is effectively connected with such permanent establishment.</w:t>
      </w:r>
      <w:proofErr w:type="gramEnd"/>
      <w:r w:rsidRPr="001E05DE">
        <w:rPr>
          <w:rFonts w:ascii="Times New Roman" w:hAnsi="Times New Roman"/>
          <w:sz w:val="24"/>
          <w:szCs w:val="24"/>
          <w:lang w:val="en-US"/>
        </w:rPr>
        <w:t xml:space="preserve"> In such </w:t>
      </w:r>
      <w:proofErr w:type="gramStart"/>
      <w:r w:rsidRPr="001E05DE">
        <w:rPr>
          <w:rFonts w:ascii="Times New Roman" w:hAnsi="Times New Roman"/>
          <w:sz w:val="24"/>
          <w:szCs w:val="24"/>
          <w:lang w:val="en-US"/>
        </w:rPr>
        <w:t>cases</w:t>
      </w:r>
      <w:proofErr w:type="gramEnd"/>
      <w:r w:rsidRPr="001E05DE">
        <w:rPr>
          <w:rFonts w:ascii="Times New Roman" w:hAnsi="Times New Roman"/>
          <w:sz w:val="24"/>
          <w:szCs w:val="24"/>
          <w:lang w:val="en-US"/>
        </w:rPr>
        <w:t xml:space="preserve"> the provisions of Article 7 shall apply.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5. Royalties </w:t>
      </w:r>
      <w:proofErr w:type="gramStart"/>
      <w:r w:rsidRPr="001E05DE">
        <w:rPr>
          <w:rFonts w:ascii="Times New Roman" w:hAnsi="Times New Roman"/>
          <w:sz w:val="24"/>
          <w:szCs w:val="24"/>
          <w:lang w:val="en-US"/>
        </w:rPr>
        <w:t>shall be deemed</w:t>
      </w:r>
      <w:proofErr w:type="gramEnd"/>
      <w:r w:rsidRPr="001E05DE">
        <w:rPr>
          <w:rFonts w:ascii="Times New Roman" w:hAnsi="Times New Roman"/>
          <w:sz w:val="24"/>
          <w:szCs w:val="24"/>
          <w:lang w:val="en-US"/>
        </w:rPr>
        <w:t xml:space="preserve"> to arise in a Contracting State when the payer is a resident of that Contracting State. </w:t>
      </w:r>
      <w:proofErr w:type="gramStart"/>
      <w:r w:rsidRPr="001E05DE">
        <w:rPr>
          <w:rFonts w:ascii="Times New Roman" w:hAnsi="Times New Roman"/>
          <w:sz w:val="24"/>
          <w:szCs w:val="24"/>
          <w:lang w:val="en-US"/>
        </w:rPr>
        <w:t>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Contracting State in which the permanent establishment is situated.</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6.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w:t>
      </w:r>
      <w:proofErr w:type="gramEnd"/>
      <w:r w:rsidRPr="001E05DE">
        <w:rPr>
          <w:rFonts w:ascii="Times New Roman" w:hAnsi="Times New Roman"/>
          <w:sz w:val="24"/>
          <w:szCs w:val="24"/>
          <w:lang w:val="en-US"/>
        </w:rPr>
        <w:t xml:space="preserve"> In such case, the excess part of the payments shall remain taxable according to the laws of each Contracting State, due regard being had to the other provisions of this Agreement.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13</w:t>
      </w:r>
    </w:p>
    <w:p w:rsidR="00EE594C" w:rsidRPr="001E05DE" w:rsidRDefault="00EE594C" w:rsidP="00EE594C">
      <w:pPr>
        <w:spacing w:after="0" w:line="240" w:lineRule="auto"/>
        <w:jc w:val="center"/>
        <w:rPr>
          <w:rFonts w:ascii="Times New Roman" w:hAnsi="Times New Roman"/>
          <w:sz w:val="24"/>
          <w:szCs w:val="24"/>
          <w:lang w:val="en-US"/>
        </w:rPr>
      </w:pPr>
      <w:r w:rsidRPr="001E05DE">
        <w:rPr>
          <w:rFonts w:ascii="Times New Roman" w:hAnsi="Times New Roman"/>
          <w:b/>
          <w:sz w:val="24"/>
          <w:szCs w:val="24"/>
          <w:lang w:val="en-US"/>
        </w:rPr>
        <w:t>C</w:t>
      </w:r>
      <w:r>
        <w:rPr>
          <w:rFonts w:ascii="Times New Roman" w:hAnsi="Times New Roman"/>
          <w:b/>
          <w:sz w:val="24"/>
          <w:szCs w:val="24"/>
          <w:lang w:val="en-US"/>
        </w:rPr>
        <w:t>apital</w:t>
      </w:r>
      <w:r w:rsidRPr="001E05DE">
        <w:rPr>
          <w:rFonts w:ascii="Times New Roman" w:hAnsi="Times New Roman"/>
          <w:b/>
          <w:sz w:val="24"/>
          <w:szCs w:val="24"/>
          <w:lang w:val="en-US"/>
        </w:rPr>
        <w:t xml:space="preserve"> G</w:t>
      </w:r>
      <w:r>
        <w:rPr>
          <w:rFonts w:ascii="Times New Roman" w:hAnsi="Times New Roman"/>
          <w:b/>
          <w:sz w:val="24"/>
          <w:szCs w:val="24"/>
          <w:lang w:val="en-US"/>
        </w:rPr>
        <w:t>ains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Gains derived by a resident of a Contracting State from the alienation of immovable property referred to in Article 6 and situated in the other Contracting State </w:t>
      </w:r>
      <w:proofErr w:type="gramStart"/>
      <w:r w:rsidRPr="001E05DE">
        <w:rPr>
          <w:rFonts w:ascii="Times New Roman" w:hAnsi="Times New Roman"/>
          <w:sz w:val="24"/>
          <w:szCs w:val="24"/>
          <w:lang w:val="en-US"/>
        </w:rPr>
        <w:t>may be taxed</w:t>
      </w:r>
      <w:proofErr w:type="gramEnd"/>
      <w:r w:rsidRPr="001E05DE">
        <w:rPr>
          <w:rFonts w:ascii="Times New Roman" w:hAnsi="Times New Roman"/>
          <w:sz w:val="24"/>
          <w:szCs w:val="24"/>
          <w:lang w:val="en-US"/>
        </w:rPr>
        <w:t xml:space="preserve"> in that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Gains that an enterprise of a Contracting State that operates ships, aircraft, railway or road vehicle in international traffic derives from the alienation of such ships, aircraft, railway or road vehicle or from movable property pertaining to the operation of such ships, aircraft, railway or road vehicle shall be taxable only in that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4. Gains derived by a resident of a Contracting State from the alienation of shares deriving more than 50 per cent of their value directly or indirectly from immovable property situated in the other Contracting State may be taxed in that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5. Gains from the alienation of any property, other than that referred to in paragraphs 1, 2, 3 and 4 of this Article</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shall be taxable only in the Contracting State of which the alienator is a resident.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14</w:t>
      </w:r>
    </w:p>
    <w:p w:rsidR="00EE594C" w:rsidRPr="001E05DE" w:rsidRDefault="00EE594C" w:rsidP="00EE594C">
      <w:pPr>
        <w:autoSpaceDE w:val="0"/>
        <w:autoSpaceDN w:val="0"/>
        <w:adjustRightInd w:val="0"/>
        <w:spacing w:after="0" w:line="240" w:lineRule="auto"/>
        <w:jc w:val="center"/>
        <w:rPr>
          <w:rFonts w:ascii="Times New Roman" w:hAnsi="Times New Roman"/>
          <w:b/>
          <w:bCs/>
          <w:caps/>
          <w:sz w:val="24"/>
          <w:szCs w:val="24"/>
          <w:lang w:val="en-GB"/>
        </w:rPr>
      </w:pPr>
      <w:r w:rsidRPr="001E05DE">
        <w:rPr>
          <w:rFonts w:ascii="Times New Roman" w:hAnsi="Times New Roman"/>
          <w:b/>
          <w:caps/>
          <w:sz w:val="24"/>
          <w:szCs w:val="24"/>
          <w:lang w:val="en-US"/>
        </w:rPr>
        <w:t>I</w:t>
      </w:r>
      <w:r w:rsidRPr="000D2F2B">
        <w:rPr>
          <w:rFonts w:ascii="Times New Roman" w:hAnsi="Times New Roman"/>
          <w:b/>
          <w:sz w:val="24"/>
          <w:szCs w:val="24"/>
          <w:lang w:val="en-US"/>
        </w:rPr>
        <w:t>ncome</w:t>
      </w:r>
      <w:r>
        <w:rPr>
          <w:rFonts w:ascii="Times New Roman" w:hAnsi="Times New Roman"/>
          <w:b/>
          <w:caps/>
          <w:sz w:val="24"/>
          <w:szCs w:val="24"/>
          <w:lang w:val="en-US"/>
        </w:rPr>
        <w:t xml:space="preserve"> </w:t>
      </w:r>
      <w:r w:rsidRPr="00243113">
        <w:rPr>
          <w:rFonts w:ascii="Times New Roman" w:hAnsi="Times New Roman"/>
          <w:b/>
          <w:sz w:val="24"/>
          <w:szCs w:val="24"/>
          <w:lang w:val="en-US"/>
        </w:rPr>
        <w:t>f</w:t>
      </w:r>
      <w:r w:rsidRPr="000D2F2B">
        <w:rPr>
          <w:rFonts w:ascii="Times New Roman" w:hAnsi="Times New Roman"/>
          <w:b/>
          <w:sz w:val="24"/>
          <w:szCs w:val="24"/>
          <w:lang w:val="en-US"/>
        </w:rPr>
        <w:t>rom</w:t>
      </w:r>
      <w:r w:rsidRPr="001E05DE">
        <w:rPr>
          <w:rFonts w:ascii="Times New Roman" w:hAnsi="Times New Roman"/>
          <w:b/>
          <w:caps/>
          <w:sz w:val="24"/>
          <w:szCs w:val="24"/>
          <w:lang w:val="en-US"/>
        </w:rPr>
        <w:t xml:space="preserve"> E</w:t>
      </w:r>
      <w:r w:rsidRPr="000D2F2B">
        <w:rPr>
          <w:rFonts w:ascii="Times New Roman" w:hAnsi="Times New Roman"/>
          <w:b/>
          <w:sz w:val="24"/>
          <w:szCs w:val="24"/>
          <w:lang w:val="en-US"/>
        </w:rPr>
        <w:t>mployment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Subject to the provisions of Articles 15, 17 and 18, salaries, wages and other similar remuneration derived by a resident of a Contracting State in respect of an employment shall be taxable only in that Contracting State unless the employment </w:t>
      </w:r>
      <w:proofErr w:type="gramStart"/>
      <w:r w:rsidRPr="001E05DE">
        <w:rPr>
          <w:rFonts w:ascii="Times New Roman" w:hAnsi="Times New Roman"/>
          <w:sz w:val="24"/>
          <w:szCs w:val="24"/>
          <w:lang w:val="en-US"/>
        </w:rPr>
        <w:t>is exercised</w:t>
      </w:r>
      <w:proofErr w:type="gramEnd"/>
      <w:r w:rsidRPr="001E05DE">
        <w:rPr>
          <w:rFonts w:ascii="Times New Roman" w:hAnsi="Times New Roman"/>
          <w:sz w:val="24"/>
          <w:szCs w:val="24"/>
          <w:lang w:val="en-US"/>
        </w:rPr>
        <w:t xml:space="preserve"> in the other </w:t>
      </w:r>
      <w:r w:rsidRPr="001E05DE">
        <w:rPr>
          <w:rFonts w:ascii="Times New Roman" w:hAnsi="Times New Roman"/>
          <w:sz w:val="24"/>
          <w:szCs w:val="24"/>
          <w:lang w:val="en-US"/>
        </w:rPr>
        <w:lastRenderedPageBreak/>
        <w:t xml:space="preserve">Contracting State. If the employment is so exercised, such remuneration as is derived therefrom </w:t>
      </w:r>
      <w:proofErr w:type="gramStart"/>
      <w:r w:rsidRPr="001E05DE">
        <w:rPr>
          <w:rFonts w:ascii="Times New Roman" w:hAnsi="Times New Roman"/>
          <w:sz w:val="24"/>
          <w:szCs w:val="24"/>
          <w:lang w:val="en-US"/>
        </w:rPr>
        <w:t>may be taxed</w:t>
      </w:r>
      <w:proofErr w:type="gramEnd"/>
      <w:r w:rsidRPr="001E05DE">
        <w:rPr>
          <w:rFonts w:ascii="Times New Roman" w:hAnsi="Times New Roman"/>
          <w:sz w:val="24"/>
          <w:szCs w:val="24"/>
          <w:lang w:val="en-US"/>
        </w:rPr>
        <w:t xml:space="preserve"> in that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2. Notwithstanding the provisions of paragraph 1</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of this Article, the remuneration derived by a resident of a Contracting State in respect of an employment exercised in the other Contracting State shall be taxable only in the first-mentioned</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 xml:space="preserve">Contracting State if: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4"/>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the recipient is present in the other Contracting State for a period or periods not exceeding in the aggregate 183 days in any twelve month period commencing or ending in the fiscal year concerned; and </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4"/>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the remuneration is paid by, or on behalf of, an employer who is not a resident of the other Contracting State; and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4"/>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the</w:t>
      </w:r>
      <w:proofErr w:type="gramEnd"/>
      <w:r w:rsidRPr="001E05DE">
        <w:rPr>
          <w:rFonts w:ascii="Times New Roman" w:hAnsi="Times New Roman"/>
          <w:sz w:val="24"/>
          <w:szCs w:val="24"/>
          <w:lang w:val="en-US"/>
        </w:rPr>
        <w:t xml:space="preserve"> remuneration is not borne by a permanent establishment which the employer has in the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tabs>
          <w:tab w:val="left" w:pos="-1171"/>
          <w:tab w:val="left" w:pos="-720"/>
          <w:tab w:val="left" w:pos="0"/>
          <w:tab w:val="left" w:pos="720"/>
          <w:tab w:val="left" w:pos="1800"/>
          <w:tab w:val="left" w:pos="2430"/>
          <w:tab w:val="left" w:pos="5580"/>
          <w:tab w:val="left" w:pos="6480"/>
          <w:tab w:val="left" w:pos="7200"/>
          <w:tab w:val="left" w:pos="7920"/>
          <w:tab w:val="left" w:pos="8640"/>
        </w:tabs>
        <w:spacing w:after="0" w:line="240" w:lineRule="auto"/>
        <w:ind w:right="96"/>
        <w:jc w:val="both"/>
        <w:rPr>
          <w:rFonts w:ascii="Times New Roman" w:hAnsi="Times New Roman"/>
          <w:sz w:val="24"/>
          <w:szCs w:val="24"/>
          <w:lang w:val="en-US"/>
        </w:rPr>
      </w:pPr>
      <w:r w:rsidRPr="001E05DE">
        <w:rPr>
          <w:rFonts w:ascii="Times New Roman" w:hAnsi="Times New Roman"/>
          <w:sz w:val="24"/>
          <w:szCs w:val="24"/>
          <w:lang w:val="en-US"/>
        </w:rPr>
        <w:t>3. The term “employer” mentioned in sub-paragraph b) of paragraph 2 of this Article means any person giving instructions and orders connected with the performance of work and bearing risk and responsibility for the work performed.</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Notwithstanding the preceding provisions of this Article, remuneration derived in respect of an employment exercised aboard a ship or aircraft or road vehicle operated in international traffic, </w:t>
      </w:r>
      <w:proofErr w:type="gramStart"/>
      <w:r w:rsidRPr="001E05DE">
        <w:rPr>
          <w:rFonts w:ascii="Times New Roman" w:hAnsi="Times New Roman"/>
          <w:sz w:val="24"/>
          <w:szCs w:val="24"/>
          <w:lang w:val="en-US"/>
        </w:rPr>
        <w:t>may be taxed</w:t>
      </w:r>
      <w:proofErr w:type="gramEnd"/>
      <w:r w:rsidRPr="001E05DE">
        <w:rPr>
          <w:rFonts w:ascii="Times New Roman" w:hAnsi="Times New Roman"/>
          <w:sz w:val="24"/>
          <w:szCs w:val="24"/>
          <w:lang w:val="en-US"/>
        </w:rPr>
        <w:t xml:space="preserve"> in the Contracting State in which the enterprise operated such a ship or aircraft or road vehicle is a resident.</w:t>
      </w:r>
    </w:p>
    <w:p w:rsidR="00EE594C" w:rsidRPr="001E05DE" w:rsidRDefault="00EE594C" w:rsidP="00EE594C">
      <w:pPr>
        <w:spacing w:after="0" w:line="240" w:lineRule="auto"/>
        <w:jc w:val="center"/>
        <w:rPr>
          <w:rFonts w:ascii="Times New Roman" w:hAnsi="Times New Roman"/>
          <w:b/>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15</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D</w:t>
      </w:r>
      <w:r>
        <w:rPr>
          <w:rFonts w:ascii="Times New Roman" w:hAnsi="Times New Roman"/>
          <w:b/>
          <w:sz w:val="24"/>
          <w:szCs w:val="24"/>
          <w:lang w:val="en-US"/>
        </w:rPr>
        <w:t>irectors´</w:t>
      </w:r>
      <w:r w:rsidR="00076403">
        <w:rPr>
          <w:rFonts w:ascii="Times New Roman" w:hAnsi="Times New Roman"/>
          <w:b/>
          <w:sz w:val="24"/>
          <w:szCs w:val="24"/>
          <w:lang w:val="en-US"/>
        </w:rPr>
        <w:t xml:space="preserve"> f</w:t>
      </w:r>
      <w:r>
        <w:rPr>
          <w:rFonts w:ascii="Times New Roman" w:hAnsi="Times New Roman"/>
          <w:b/>
          <w:sz w:val="24"/>
          <w:szCs w:val="24"/>
          <w:lang w:val="en-US"/>
        </w:rPr>
        <w:t>ees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Directors’ fees and other similar payments derived by a resident of a Contracting State in his capacity as a member of the board of directors of a </w:t>
      </w:r>
      <w:proofErr w:type="gramStart"/>
      <w:r w:rsidRPr="001E05DE">
        <w:rPr>
          <w:rFonts w:ascii="Times New Roman" w:hAnsi="Times New Roman"/>
          <w:sz w:val="24"/>
          <w:szCs w:val="24"/>
          <w:lang w:val="en-US"/>
        </w:rPr>
        <w:t>company which is a resident of the other Contracting State</w:t>
      </w:r>
      <w:proofErr w:type="gramEnd"/>
      <w:r w:rsidRPr="001E05DE">
        <w:rPr>
          <w:rFonts w:ascii="Times New Roman" w:hAnsi="Times New Roman"/>
          <w:sz w:val="24"/>
          <w:szCs w:val="24"/>
          <w:lang w:val="en-US"/>
        </w:rPr>
        <w:t xml:space="preserve"> may be taxed in that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16</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caps/>
          <w:sz w:val="24"/>
          <w:szCs w:val="24"/>
          <w:lang w:val="en-US"/>
        </w:rPr>
        <w:t>E</w:t>
      </w:r>
      <w:r>
        <w:rPr>
          <w:rFonts w:ascii="Times New Roman" w:hAnsi="Times New Roman"/>
          <w:b/>
          <w:sz w:val="24"/>
          <w:szCs w:val="24"/>
          <w:lang w:val="en-US"/>
        </w:rPr>
        <w:t>ntertainers and</w:t>
      </w:r>
      <w:r w:rsidRPr="001E05DE">
        <w:rPr>
          <w:rFonts w:ascii="Times New Roman" w:hAnsi="Times New Roman"/>
          <w:b/>
          <w:sz w:val="24"/>
          <w:szCs w:val="24"/>
          <w:lang w:val="en-US"/>
        </w:rPr>
        <w:t xml:space="preserve"> S</w:t>
      </w:r>
      <w:r>
        <w:rPr>
          <w:rFonts w:ascii="Times New Roman" w:hAnsi="Times New Roman"/>
          <w:b/>
          <w:sz w:val="24"/>
          <w:szCs w:val="24"/>
          <w:lang w:val="en-US"/>
        </w:rPr>
        <w:t>ports</w:t>
      </w:r>
      <w:r w:rsidR="00753FF7">
        <w:rPr>
          <w:rFonts w:ascii="Times New Roman" w:hAnsi="Times New Roman"/>
          <w:b/>
          <w:sz w:val="24"/>
          <w:szCs w:val="24"/>
          <w:lang w:val="en-US"/>
        </w:rPr>
        <w:t>persons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Notwithstanding the provisions of Articles 7 and 14, income derived by a resident of a Contracting State as an entertainer, such as a theatre, motion picture, radio or television artiste, or a musician, or as a sportsperson, from </w:t>
      </w:r>
      <w:r w:rsidRPr="001E05DE">
        <w:rPr>
          <w:rFonts w:ascii="Times New Roman" w:hAnsi="Times New Roman"/>
          <w:sz w:val="24"/>
          <w:szCs w:val="24"/>
          <w:lang w:val="en-GB"/>
        </w:rPr>
        <w:t>that resident’s</w:t>
      </w:r>
      <w:r w:rsidRPr="001E05DE">
        <w:rPr>
          <w:rFonts w:ascii="Times New Roman" w:hAnsi="Times New Roman"/>
          <w:caps/>
          <w:color w:val="0070C0"/>
          <w:sz w:val="24"/>
          <w:szCs w:val="24"/>
          <w:lang w:val="en-US"/>
        </w:rPr>
        <w:t xml:space="preserve"> </w:t>
      </w:r>
      <w:r w:rsidRPr="001E05DE">
        <w:rPr>
          <w:rFonts w:ascii="Times New Roman" w:hAnsi="Times New Roman"/>
          <w:sz w:val="24"/>
          <w:szCs w:val="24"/>
          <w:lang w:val="en-US"/>
        </w:rPr>
        <w:t xml:space="preserve">personal activities as such exercised in the other Contracting State, may be taxed in that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Where income in respect of personal activities exercised by an entertainer or a sportsperson </w:t>
      </w:r>
      <w:r w:rsidRPr="001E05DE">
        <w:rPr>
          <w:rFonts w:ascii="Times New Roman" w:hAnsi="Times New Roman"/>
          <w:sz w:val="24"/>
          <w:szCs w:val="24"/>
          <w:lang w:val="en-GB"/>
        </w:rPr>
        <w:t>acting</w:t>
      </w:r>
      <w:r w:rsidRPr="001E05DE">
        <w:rPr>
          <w:rFonts w:ascii="Times New Roman" w:hAnsi="Times New Roman"/>
          <w:caps/>
          <w:sz w:val="24"/>
          <w:szCs w:val="24"/>
          <w:lang w:val="en-US"/>
        </w:rPr>
        <w:t xml:space="preserve"> </w:t>
      </w:r>
      <w:r w:rsidRPr="001E05DE">
        <w:rPr>
          <w:rFonts w:ascii="Times New Roman" w:hAnsi="Times New Roman"/>
          <w:sz w:val="24"/>
          <w:szCs w:val="24"/>
          <w:lang w:val="en-US"/>
        </w:rPr>
        <w:t xml:space="preserve">as such accrues not to the entertainer or sportsperson but to another person, that income </w:t>
      </w:r>
      <w:proofErr w:type="gramStart"/>
      <w:r w:rsidRPr="001E05DE">
        <w:rPr>
          <w:rFonts w:ascii="Times New Roman" w:hAnsi="Times New Roman"/>
          <w:sz w:val="24"/>
          <w:szCs w:val="24"/>
          <w:lang w:val="en-US"/>
        </w:rPr>
        <w:t>may, notwithstanding the provisions of Articles 7 and 14, be taxed</w:t>
      </w:r>
      <w:proofErr w:type="gramEnd"/>
      <w:r w:rsidRPr="001E05DE">
        <w:rPr>
          <w:rFonts w:ascii="Times New Roman" w:hAnsi="Times New Roman"/>
          <w:sz w:val="24"/>
          <w:szCs w:val="24"/>
          <w:lang w:val="en-US"/>
        </w:rPr>
        <w:t xml:space="preserve"> in the Contracting State in which the activities of the entertainer or sportsperson are exercised.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right="98"/>
        <w:jc w:val="both"/>
        <w:rPr>
          <w:rFonts w:ascii="Times New Roman" w:hAnsi="Times New Roman"/>
          <w:sz w:val="24"/>
          <w:szCs w:val="24"/>
          <w:lang w:val="en-US"/>
        </w:rPr>
      </w:pPr>
      <w:r w:rsidRPr="001E05DE">
        <w:rPr>
          <w:rFonts w:ascii="Times New Roman" w:hAnsi="Times New Roman"/>
          <w:sz w:val="24"/>
          <w:szCs w:val="24"/>
          <w:lang w:val="en-US"/>
        </w:rPr>
        <w:t xml:space="preserve">3. The provisions of paragraphs 1 and 2 of this Article shall not apply to income derived from activities exercised in a Contracting State if the visit to that Contracting State is wholly or mainly supported by public funds of the other Contracting State, an administrative-territorial </w:t>
      </w:r>
      <w:r w:rsidRPr="001E05DE">
        <w:rPr>
          <w:rFonts w:ascii="Times New Roman" w:hAnsi="Times New Roman"/>
          <w:sz w:val="24"/>
          <w:szCs w:val="24"/>
          <w:lang w:val="en-US"/>
        </w:rPr>
        <w:lastRenderedPageBreak/>
        <w:t xml:space="preserve">subdivision, a local authority thereof. In such case, the income or </w:t>
      </w:r>
      <w:proofErr w:type="gramStart"/>
      <w:r w:rsidRPr="001E05DE">
        <w:rPr>
          <w:rFonts w:ascii="Times New Roman" w:hAnsi="Times New Roman"/>
          <w:sz w:val="24"/>
          <w:szCs w:val="24"/>
          <w:lang w:val="en-US"/>
        </w:rPr>
        <w:t>profits is</w:t>
      </w:r>
      <w:proofErr w:type="gramEnd"/>
      <w:r w:rsidRPr="001E05DE">
        <w:rPr>
          <w:rFonts w:ascii="Times New Roman" w:hAnsi="Times New Roman"/>
          <w:sz w:val="24"/>
          <w:szCs w:val="24"/>
          <w:lang w:val="en-US"/>
        </w:rPr>
        <w:t xml:space="preserve"> taxable only in the Contracting State in which the entertainer or the sportsperson is a resident.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17</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P</w:t>
      </w:r>
      <w:r>
        <w:rPr>
          <w:rFonts w:ascii="Times New Roman" w:hAnsi="Times New Roman"/>
          <w:b/>
          <w:sz w:val="24"/>
          <w:szCs w:val="24"/>
          <w:lang w:val="en-US"/>
        </w:rPr>
        <w:t>ensions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Subject to the provisions of </w:t>
      </w:r>
      <w:r w:rsidRPr="007275CA">
        <w:rPr>
          <w:rFonts w:ascii="Times New Roman" w:hAnsi="Times New Roman"/>
          <w:sz w:val="24"/>
          <w:szCs w:val="24"/>
          <w:lang w:val="en-US"/>
        </w:rPr>
        <w:t>paragraphs 3 and 4 of Article 18, pensions</w:t>
      </w:r>
      <w:r w:rsidRPr="001E05DE">
        <w:rPr>
          <w:rFonts w:ascii="Times New Roman" w:hAnsi="Times New Roman"/>
          <w:sz w:val="24"/>
          <w:szCs w:val="24"/>
          <w:lang w:val="en-US"/>
        </w:rPr>
        <w:t xml:space="preserve"> and other similar remuneration paid to a resident of a Contracting State in consideration of past employment shall be taxable only in that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18</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G</w:t>
      </w:r>
      <w:r>
        <w:rPr>
          <w:rFonts w:ascii="Times New Roman" w:hAnsi="Times New Roman"/>
          <w:b/>
          <w:sz w:val="24"/>
          <w:szCs w:val="24"/>
          <w:lang w:val="en-US"/>
        </w:rPr>
        <w:t>overnment</w:t>
      </w:r>
      <w:r w:rsidRPr="001E05DE">
        <w:rPr>
          <w:rFonts w:ascii="Times New Roman" w:hAnsi="Times New Roman"/>
          <w:b/>
          <w:sz w:val="24"/>
          <w:szCs w:val="24"/>
          <w:lang w:val="en-US"/>
        </w:rPr>
        <w:t xml:space="preserve"> S</w:t>
      </w:r>
      <w:r>
        <w:rPr>
          <w:rFonts w:ascii="Times New Roman" w:hAnsi="Times New Roman"/>
          <w:b/>
          <w:sz w:val="24"/>
          <w:szCs w:val="24"/>
          <w:lang w:val="en-US"/>
        </w:rPr>
        <w:t>ervice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Salaries, wages and other similar remuneration, paid by a Contracting State or an administrative-territorial subdivision or a local authority thereof to an individual in respect of services rendered to that Contracting State or administrative-territorial subdivision or local authority shall be taxable only in that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2. However, such salaries, wages and other similar remuneration shall be taxable only in the other Contracting State if the services are rendered in that other</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Contracting State and the individual is a resident of that Contracting State who:</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22"/>
        </w:num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is a national of that Contracting State; or</w:t>
      </w:r>
    </w:p>
    <w:p w:rsidR="00EE594C" w:rsidRPr="001E05DE" w:rsidRDefault="00EE594C" w:rsidP="00EE594C">
      <w:pPr>
        <w:numPr>
          <w:ilvl w:val="0"/>
          <w:numId w:val="22"/>
        </w:num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did</w:t>
      </w:r>
      <w:proofErr w:type="gramEnd"/>
      <w:r w:rsidRPr="001E05DE">
        <w:rPr>
          <w:rFonts w:ascii="Times New Roman" w:hAnsi="Times New Roman"/>
          <w:sz w:val="24"/>
          <w:szCs w:val="24"/>
          <w:lang w:val="en-US"/>
        </w:rPr>
        <w:t xml:space="preserve"> not become a resident of that Contracting State solely for the purpose of rendering the services.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 xml:space="preserve">3. </w:t>
      </w:r>
      <w:bookmarkStart w:id="2" w:name="_Hlk92896187"/>
      <w:r w:rsidRPr="001E05DE">
        <w:rPr>
          <w:rFonts w:ascii="Times New Roman" w:hAnsi="Times New Roman"/>
          <w:sz w:val="24"/>
          <w:szCs w:val="24"/>
          <w:lang w:val="en-US"/>
        </w:rPr>
        <w:t>Notwithstanding the provisions of paragraph 1 and 2 of this Article, pensions and other similar remuneration paid by, or out of funds created by, a Contracting State or an administrative-territorial subdivision or a local authority thereof to an individual in respect of services rendered to that Contracting State or subdivision or authority shall be taxable only in that Contracting State.</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color w:val="00B050"/>
          <w:sz w:val="24"/>
          <w:szCs w:val="24"/>
          <w:lang w:val="en-US"/>
        </w:rPr>
      </w:pPr>
    </w:p>
    <w:bookmarkEnd w:id="2"/>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4. However, such pension</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 xml:space="preserve">and other similar remuneration shall be taxable only in the other Contracting State if the individual is a resident of, and a national of, that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5. The provisions of Articles 14, 15, 16 and 17 shall apply to salaries, wages and other similar remuneration, and to pensions, in respect of services rendered in connection with a business carried on by a Contracting State or an administrative-territorial subdivision or a local authority thereof.</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19</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caps/>
          <w:sz w:val="24"/>
          <w:szCs w:val="24"/>
          <w:lang w:val="en-US"/>
        </w:rPr>
        <w:t>P</w:t>
      </w:r>
      <w:r w:rsidRPr="0017115D">
        <w:rPr>
          <w:rFonts w:ascii="Times New Roman" w:hAnsi="Times New Roman"/>
          <w:b/>
          <w:sz w:val="24"/>
          <w:szCs w:val="24"/>
          <w:lang w:val="en-US"/>
        </w:rPr>
        <w:t>rofessors</w:t>
      </w:r>
      <w:r>
        <w:rPr>
          <w:rFonts w:ascii="Times New Roman" w:hAnsi="Times New Roman"/>
          <w:b/>
          <w:caps/>
          <w:sz w:val="24"/>
          <w:szCs w:val="24"/>
          <w:lang w:val="en-US"/>
        </w:rPr>
        <w:t xml:space="preserve"> </w:t>
      </w:r>
      <w:r w:rsidRPr="00000C9E">
        <w:rPr>
          <w:rFonts w:ascii="Times New Roman" w:hAnsi="Times New Roman"/>
          <w:b/>
          <w:sz w:val="24"/>
          <w:szCs w:val="24"/>
          <w:lang w:val="en-US"/>
        </w:rPr>
        <w:t>a</w:t>
      </w:r>
      <w:r w:rsidRPr="0017115D">
        <w:rPr>
          <w:rFonts w:ascii="Times New Roman" w:hAnsi="Times New Roman"/>
          <w:b/>
          <w:sz w:val="24"/>
          <w:szCs w:val="24"/>
          <w:lang w:val="en-US"/>
        </w:rPr>
        <w:t>nd</w:t>
      </w:r>
      <w:r w:rsidRPr="001E05DE">
        <w:rPr>
          <w:rFonts w:ascii="Times New Roman" w:hAnsi="Times New Roman"/>
          <w:b/>
          <w:bCs/>
          <w:caps/>
          <w:sz w:val="24"/>
          <w:szCs w:val="24"/>
          <w:lang w:val="en-GB"/>
        </w:rPr>
        <w:t xml:space="preserve"> </w:t>
      </w:r>
      <w:r w:rsidRPr="001E05DE">
        <w:rPr>
          <w:rFonts w:ascii="Times New Roman" w:hAnsi="Times New Roman"/>
          <w:b/>
          <w:sz w:val="24"/>
          <w:szCs w:val="24"/>
          <w:lang w:val="en-US"/>
        </w:rPr>
        <w:t>S</w:t>
      </w:r>
      <w:r>
        <w:rPr>
          <w:rFonts w:ascii="Times New Roman" w:hAnsi="Times New Roman"/>
          <w:b/>
          <w:sz w:val="24"/>
          <w:szCs w:val="24"/>
          <w:lang w:val="en-US"/>
        </w:rPr>
        <w:t>tudents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proofErr w:type="gramStart"/>
      <w:r w:rsidRPr="001E05DE">
        <w:rPr>
          <w:rFonts w:ascii="Times New Roman" w:hAnsi="Times New Roman"/>
          <w:sz w:val="24"/>
          <w:szCs w:val="24"/>
          <w:lang w:val="en-US"/>
        </w:rPr>
        <w:t xml:space="preserve">1. An individual who, at the invitation of a Contracting State or of a university, college, school, museum or other cultural or educational institution of that Contracting State or under an official </w:t>
      </w:r>
      <w:proofErr w:type="spellStart"/>
      <w:r w:rsidRPr="001E05DE">
        <w:rPr>
          <w:rFonts w:ascii="Times New Roman" w:hAnsi="Times New Roman"/>
          <w:sz w:val="24"/>
          <w:szCs w:val="24"/>
          <w:lang w:val="en-US"/>
        </w:rPr>
        <w:t>programme</w:t>
      </w:r>
      <w:proofErr w:type="spellEnd"/>
      <w:r w:rsidRPr="001E05DE">
        <w:rPr>
          <w:rFonts w:ascii="Times New Roman" w:hAnsi="Times New Roman"/>
          <w:sz w:val="24"/>
          <w:szCs w:val="24"/>
          <w:lang w:val="en-US"/>
        </w:rPr>
        <w:t xml:space="preserve"> of cultural exchange, visits that Contracting State for a period not exceeding two years for the sole purpose of teaching, lecturing or engaging in research at that institution and who is, or was immediately before that visit, a resident of the other Contracting State shall be </w:t>
      </w:r>
      <w:r w:rsidRPr="001E05DE">
        <w:rPr>
          <w:rFonts w:ascii="Times New Roman" w:hAnsi="Times New Roman"/>
          <w:sz w:val="24"/>
          <w:szCs w:val="24"/>
          <w:lang w:val="en-US"/>
        </w:rPr>
        <w:lastRenderedPageBreak/>
        <w:t>exempt from tax in the first-mentioned Contracting State on his remuneration for such activity, provided that such remuneration is derived by him from outside that Contracting State</w:t>
      </w:r>
      <w:r w:rsidRPr="001E05DE">
        <w:rPr>
          <w:rFonts w:ascii="Times New Roman" w:hAnsi="Times New Roman"/>
          <w:color w:val="0070C0"/>
          <w:sz w:val="24"/>
          <w:szCs w:val="24"/>
          <w:lang w:val="en-US"/>
        </w:rPr>
        <w:t>.</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GB"/>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20</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O</w:t>
      </w:r>
      <w:r>
        <w:rPr>
          <w:rFonts w:ascii="Times New Roman" w:hAnsi="Times New Roman"/>
          <w:b/>
          <w:sz w:val="24"/>
          <w:szCs w:val="24"/>
          <w:lang w:val="en-US"/>
        </w:rPr>
        <w:t>ther</w:t>
      </w:r>
      <w:r w:rsidRPr="001E05DE">
        <w:rPr>
          <w:rFonts w:ascii="Times New Roman" w:hAnsi="Times New Roman"/>
          <w:b/>
          <w:sz w:val="24"/>
          <w:szCs w:val="24"/>
          <w:lang w:val="en-US"/>
        </w:rPr>
        <w:t xml:space="preserve"> I</w:t>
      </w:r>
      <w:r>
        <w:rPr>
          <w:rFonts w:ascii="Times New Roman" w:hAnsi="Times New Roman"/>
          <w:b/>
          <w:sz w:val="24"/>
          <w:szCs w:val="24"/>
          <w:lang w:val="en-US"/>
        </w:rPr>
        <w:t>ncome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1. Items of income of a resident of a Contracting State, wherever arising, not dealt with in the foregoing Articles of this Agreement may be taxable only in that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The provisions of paragraph 1 of this Article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w:t>
      </w:r>
      <w:proofErr w:type="gramEnd"/>
      <w:r w:rsidRPr="001E05DE">
        <w:rPr>
          <w:rFonts w:ascii="Times New Roman" w:hAnsi="Times New Roman"/>
          <w:sz w:val="24"/>
          <w:szCs w:val="24"/>
          <w:lang w:val="en-US"/>
        </w:rPr>
        <w:t xml:space="preserve"> In such </w:t>
      </w:r>
      <w:proofErr w:type="gramStart"/>
      <w:r w:rsidRPr="001E05DE">
        <w:rPr>
          <w:rFonts w:ascii="Times New Roman" w:hAnsi="Times New Roman"/>
          <w:sz w:val="24"/>
          <w:szCs w:val="24"/>
          <w:lang w:val="en-US"/>
        </w:rPr>
        <w:t>case</w:t>
      </w:r>
      <w:proofErr w:type="gramEnd"/>
      <w:r w:rsidRPr="001E05DE">
        <w:rPr>
          <w:rFonts w:ascii="Times New Roman" w:hAnsi="Times New Roman"/>
          <w:sz w:val="24"/>
          <w:szCs w:val="24"/>
          <w:lang w:val="en-US"/>
        </w:rPr>
        <w:t xml:space="preserve"> the provisions of Article 7 shall apply. </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Notwithstanding the provisions of paragraph 1 and 2</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 xml:space="preserve">of this Article, items of income of a resident of a Contracting State not dealt with in the foregoing articles of this Agreement and arising in the other Contracting State may also be taxed in that other Contracting State.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21</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M</w:t>
      </w:r>
      <w:r>
        <w:rPr>
          <w:rFonts w:ascii="Times New Roman" w:hAnsi="Times New Roman"/>
          <w:b/>
          <w:sz w:val="24"/>
          <w:szCs w:val="24"/>
          <w:lang w:val="en-US"/>
        </w:rPr>
        <w:t>ethod for</w:t>
      </w:r>
      <w:r w:rsidRPr="001E05DE">
        <w:rPr>
          <w:rFonts w:ascii="Times New Roman" w:hAnsi="Times New Roman"/>
          <w:b/>
          <w:sz w:val="24"/>
          <w:szCs w:val="24"/>
          <w:lang w:val="en-US"/>
        </w:rPr>
        <w:t xml:space="preserve"> E</w:t>
      </w:r>
      <w:r>
        <w:rPr>
          <w:rFonts w:ascii="Times New Roman" w:hAnsi="Times New Roman"/>
          <w:b/>
          <w:sz w:val="24"/>
          <w:szCs w:val="24"/>
          <w:lang w:val="en-US"/>
        </w:rPr>
        <w:t>limination of</w:t>
      </w:r>
      <w:r w:rsidRPr="001E05DE">
        <w:rPr>
          <w:rFonts w:ascii="Times New Roman" w:hAnsi="Times New Roman"/>
          <w:b/>
          <w:sz w:val="24"/>
          <w:szCs w:val="24"/>
          <w:lang w:val="en-US"/>
        </w:rPr>
        <w:t xml:space="preserve"> D</w:t>
      </w:r>
      <w:r>
        <w:rPr>
          <w:rFonts w:ascii="Times New Roman" w:hAnsi="Times New Roman"/>
          <w:b/>
          <w:sz w:val="24"/>
          <w:szCs w:val="24"/>
          <w:lang w:val="en-US"/>
        </w:rPr>
        <w:t>ouble</w:t>
      </w:r>
      <w:r w:rsidRPr="001E05DE">
        <w:rPr>
          <w:rFonts w:ascii="Times New Roman" w:hAnsi="Times New Roman"/>
          <w:b/>
          <w:sz w:val="24"/>
          <w:szCs w:val="24"/>
          <w:lang w:val="en-US"/>
        </w:rPr>
        <w:t xml:space="preserve"> T</w:t>
      </w:r>
      <w:r>
        <w:rPr>
          <w:rFonts w:ascii="Times New Roman" w:hAnsi="Times New Roman"/>
          <w:b/>
          <w:sz w:val="24"/>
          <w:szCs w:val="24"/>
          <w:lang w:val="en-US"/>
        </w:rPr>
        <w:t>axation</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1. Where a resident of a Contracting State derives income which may be taxed in the other Contracting State in accordance with the provisions of this Agreement (except to the extent that these provisions allow taxation by that other Contracting State solely because the income is also income derived by a resident of that Contracting State), the first-mentioned Contracting State shall allow as a deduction from the tax on the income of that resident, an amount equal to the income tax paid in that other Contracting State.</w:t>
      </w:r>
      <w:proofErr w:type="gramEnd"/>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Such deduction in either case shall not, however, exceed that part of the income tax, as computed before the deduction is given, which is attributable, as the case may be, to the income which may be taxed in that other Contracting State.</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Where in accordance with any provision of the Agreement income derived by a resident of a Contracting State is exempt from tax in that Contracting State, such Contracting State </w:t>
      </w:r>
      <w:proofErr w:type="gramStart"/>
      <w:r w:rsidRPr="001E05DE">
        <w:rPr>
          <w:rFonts w:ascii="Times New Roman" w:hAnsi="Times New Roman"/>
          <w:sz w:val="24"/>
          <w:szCs w:val="24"/>
          <w:lang w:val="en-US"/>
        </w:rPr>
        <w:t>may nevertheless, in calculating the amount of tax on the remaining income of such resident, take</w:t>
      </w:r>
      <w:proofErr w:type="gramEnd"/>
      <w:r w:rsidRPr="001E05DE">
        <w:rPr>
          <w:rFonts w:ascii="Times New Roman" w:hAnsi="Times New Roman"/>
          <w:sz w:val="24"/>
          <w:szCs w:val="24"/>
          <w:lang w:val="en-US"/>
        </w:rPr>
        <w:t xml:space="preserve"> into account the exempted income.</w:t>
      </w:r>
    </w:p>
    <w:p w:rsidR="00EE594C"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22</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N</w:t>
      </w:r>
      <w:r>
        <w:rPr>
          <w:rFonts w:ascii="Times New Roman" w:hAnsi="Times New Roman"/>
          <w:b/>
          <w:sz w:val="24"/>
          <w:szCs w:val="24"/>
          <w:lang w:val="en-US"/>
        </w:rPr>
        <w:t>on</w:t>
      </w:r>
      <w:r w:rsidRPr="001E05DE">
        <w:rPr>
          <w:rFonts w:ascii="Times New Roman" w:hAnsi="Times New Roman"/>
          <w:b/>
          <w:sz w:val="24"/>
          <w:szCs w:val="24"/>
          <w:lang w:val="en-US"/>
        </w:rPr>
        <w:t>-D</w:t>
      </w:r>
      <w:r>
        <w:rPr>
          <w:rFonts w:ascii="Times New Roman" w:hAnsi="Times New Roman"/>
          <w:b/>
          <w:sz w:val="24"/>
          <w:szCs w:val="24"/>
          <w:lang w:val="en-US"/>
        </w:rPr>
        <w:t>iscrimination</w:t>
      </w:r>
    </w:p>
    <w:p w:rsidR="00EE594C"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Nationals of a Contracting State </w:t>
      </w:r>
      <w:proofErr w:type="gramStart"/>
      <w:r w:rsidRPr="001E05DE">
        <w:rPr>
          <w:rFonts w:ascii="Times New Roman" w:hAnsi="Times New Roman"/>
          <w:sz w:val="24"/>
          <w:szCs w:val="24"/>
          <w:lang w:val="en-US"/>
        </w:rPr>
        <w:t>shall not be subjected</w:t>
      </w:r>
      <w:proofErr w:type="gramEnd"/>
      <w:r w:rsidRPr="001E05DE">
        <w:rPr>
          <w:rFonts w:ascii="Times New Roman" w:hAnsi="Times New Roman"/>
          <w:sz w:val="24"/>
          <w:szCs w:val="24"/>
          <w:lang w:val="en-US"/>
        </w:rPr>
        <w:t xml:space="preserve"> in the other Contracting State to any taxation or any requirement connected therewith, which is other or more burdensome than the </w:t>
      </w:r>
      <w:r w:rsidRPr="001E05DE">
        <w:rPr>
          <w:rFonts w:ascii="Times New Roman" w:hAnsi="Times New Roman"/>
          <w:sz w:val="24"/>
          <w:szCs w:val="24"/>
          <w:lang w:val="en-US"/>
        </w:rPr>
        <w:lastRenderedPageBreak/>
        <w:t>taxation and connected requirements to which nationals of that other Contracting State in the same circumstances, in particular with respect to residence</w:t>
      </w:r>
      <w:r w:rsidRPr="001E05DE">
        <w:rPr>
          <w:rFonts w:ascii="Times New Roman" w:hAnsi="Times New Roman"/>
          <w:sz w:val="24"/>
          <w:szCs w:val="24"/>
          <w:lang w:val="en-GB"/>
        </w:rPr>
        <w:t>,</w:t>
      </w:r>
      <w:r w:rsidRPr="001E05DE">
        <w:rPr>
          <w:rFonts w:ascii="Times New Roman" w:hAnsi="Times New Roman"/>
          <w:sz w:val="24"/>
          <w:szCs w:val="24"/>
          <w:lang w:val="en-US"/>
        </w:rPr>
        <w:t xml:space="preserve"> are or may be subjected. This provision </w:t>
      </w:r>
      <w:proofErr w:type="gramStart"/>
      <w:r w:rsidRPr="001E05DE">
        <w:rPr>
          <w:rFonts w:ascii="Times New Roman" w:hAnsi="Times New Roman"/>
          <w:sz w:val="24"/>
          <w:szCs w:val="24"/>
          <w:lang w:val="en-US"/>
        </w:rPr>
        <w:t>shall, notwithstanding the provisions of Article 1, also apply</w:t>
      </w:r>
      <w:proofErr w:type="gramEnd"/>
      <w:r w:rsidRPr="001E05DE">
        <w:rPr>
          <w:rFonts w:ascii="Times New Roman" w:hAnsi="Times New Roman"/>
          <w:sz w:val="24"/>
          <w:szCs w:val="24"/>
          <w:lang w:val="en-US"/>
        </w:rPr>
        <w:t xml:space="preserve"> to persons who are not residents of one or both of the Contracting States.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Stateless persons who are residents of a Contracting State shall not be subjected in either Contracting State to any taxation or any requirement connected therewith, which is other or more burdensome than the taxation and connected requirements to which nationals of the Contracting State concerned in the same circumstances, in particular with respect to residence</w:t>
      </w:r>
      <w:r w:rsidRPr="001E05DE">
        <w:rPr>
          <w:rFonts w:ascii="Times New Roman" w:hAnsi="Times New Roman"/>
          <w:sz w:val="24"/>
          <w:szCs w:val="24"/>
          <w:lang w:val="en-GB"/>
        </w:rPr>
        <w:t>,</w:t>
      </w:r>
      <w:r w:rsidRPr="001E05DE">
        <w:rPr>
          <w:rFonts w:ascii="Times New Roman" w:hAnsi="Times New Roman"/>
          <w:sz w:val="24"/>
          <w:szCs w:val="24"/>
          <w:lang w:val="en-US"/>
        </w:rPr>
        <w:t xml:space="preserve"> are or may be subjected.</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3. The taxation on a permanent </w:t>
      </w:r>
      <w:proofErr w:type="gramStart"/>
      <w:r w:rsidRPr="001E05DE">
        <w:rPr>
          <w:rFonts w:ascii="Times New Roman" w:hAnsi="Times New Roman"/>
          <w:sz w:val="24"/>
          <w:szCs w:val="24"/>
          <w:lang w:val="en-US"/>
        </w:rPr>
        <w:t>establishment which an enterprise of a Contracting State has in the other Contracting State</w:t>
      </w:r>
      <w:proofErr w:type="gramEnd"/>
      <w:r w:rsidRPr="001E05DE">
        <w:rPr>
          <w:rFonts w:ascii="Times New Roman" w:hAnsi="Times New Roman"/>
          <w:sz w:val="24"/>
          <w:szCs w:val="24"/>
          <w:lang w:val="en-US"/>
        </w:rPr>
        <w:t xml:space="preserve"> shall not be less favorably levied in that other Contracting 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w:t>
      </w:r>
      <w:proofErr w:type="gramStart"/>
      <w:r w:rsidRPr="001E05DE">
        <w:rPr>
          <w:rFonts w:ascii="Times New Roman" w:hAnsi="Times New Roman"/>
          <w:sz w:val="24"/>
          <w:szCs w:val="24"/>
          <w:lang w:val="en-US"/>
        </w:rPr>
        <w:t>on account</w:t>
      </w:r>
      <w:proofErr w:type="gramEnd"/>
      <w:r w:rsidRPr="001E05DE">
        <w:rPr>
          <w:rFonts w:ascii="Times New Roman" w:hAnsi="Times New Roman"/>
          <w:sz w:val="24"/>
          <w:szCs w:val="24"/>
          <w:lang w:val="en-US"/>
        </w:rPr>
        <w:t xml:space="preserve"> of civil status or family responsibilities which it grants to its own residents.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4. 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5. 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the first-mentioned Contracting State are or may be subjected.</w:t>
      </w:r>
      <w:proofErr w:type="gramEnd"/>
      <w:r w:rsidRPr="001E05DE">
        <w:rPr>
          <w:rFonts w:ascii="Times New Roman" w:hAnsi="Times New Roman"/>
          <w:sz w:val="24"/>
          <w:szCs w:val="24"/>
          <w:lang w:val="en-US"/>
        </w:rPr>
        <w:t xml:space="preserve">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6. This Article shall apply to </w:t>
      </w:r>
      <w:proofErr w:type="gramStart"/>
      <w:r w:rsidRPr="001E05DE">
        <w:rPr>
          <w:rFonts w:ascii="Times New Roman" w:hAnsi="Times New Roman"/>
          <w:sz w:val="24"/>
          <w:szCs w:val="24"/>
          <w:lang w:val="en-US"/>
        </w:rPr>
        <w:t>taxes which</w:t>
      </w:r>
      <w:proofErr w:type="gramEnd"/>
      <w:r w:rsidRPr="001E05DE">
        <w:rPr>
          <w:rFonts w:ascii="Times New Roman" w:hAnsi="Times New Roman"/>
          <w:sz w:val="24"/>
          <w:szCs w:val="24"/>
          <w:lang w:val="en-US"/>
        </w:rPr>
        <w:t xml:space="preserve"> are covered by this Agreement.</w:t>
      </w:r>
    </w:p>
    <w:p w:rsidR="00EE594C" w:rsidRPr="001E05DE" w:rsidRDefault="00EE594C" w:rsidP="00EE594C">
      <w:pPr>
        <w:autoSpaceDE w:val="0"/>
        <w:autoSpaceDN w:val="0"/>
        <w:adjustRightInd w:val="0"/>
        <w:spacing w:after="0" w:line="240" w:lineRule="auto"/>
        <w:jc w:val="both"/>
        <w:rPr>
          <w:rFonts w:ascii="Times New Roman" w:hAnsi="Times New Roman"/>
          <w:color w:val="0070C0"/>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23</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M</w:t>
      </w:r>
      <w:r>
        <w:rPr>
          <w:rFonts w:ascii="Times New Roman" w:hAnsi="Times New Roman"/>
          <w:b/>
          <w:sz w:val="24"/>
          <w:szCs w:val="24"/>
          <w:lang w:val="en-US"/>
        </w:rPr>
        <w:t>utual</w:t>
      </w:r>
      <w:r w:rsidRPr="001E05DE">
        <w:rPr>
          <w:rFonts w:ascii="Times New Roman" w:hAnsi="Times New Roman"/>
          <w:b/>
          <w:sz w:val="24"/>
          <w:szCs w:val="24"/>
          <w:lang w:val="en-US"/>
        </w:rPr>
        <w:t xml:space="preserve"> A</w:t>
      </w:r>
      <w:r>
        <w:rPr>
          <w:rFonts w:ascii="Times New Roman" w:hAnsi="Times New Roman"/>
          <w:b/>
          <w:sz w:val="24"/>
          <w:szCs w:val="24"/>
          <w:lang w:val="en-US"/>
        </w:rPr>
        <w:t>greement</w:t>
      </w:r>
      <w:r w:rsidRPr="001E05DE">
        <w:rPr>
          <w:rFonts w:ascii="Times New Roman" w:hAnsi="Times New Roman"/>
          <w:b/>
          <w:sz w:val="24"/>
          <w:szCs w:val="24"/>
          <w:lang w:val="en-US"/>
        </w:rPr>
        <w:t xml:space="preserve"> P</w:t>
      </w:r>
      <w:r>
        <w:rPr>
          <w:rFonts w:ascii="Times New Roman" w:hAnsi="Times New Roman"/>
          <w:b/>
          <w:sz w:val="24"/>
          <w:szCs w:val="24"/>
          <w:lang w:val="en-US"/>
        </w:rPr>
        <w:t>rocedure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 xml:space="preserve">1. Where a person considers that the actions of one or both of the Contracting States result or will result for him in taxation not in accordance with the provisions of this Agreement, he may, irrespective of the remedies provided by the domestic laws of those Contracting States, present his case to the competent authority of </w:t>
      </w:r>
      <w:r>
        <w:rPr>
          <w:rFonts w:ascii="Times New Roman" w:hAnsi="Times New Roman"/>
          <w:sz w:val="24"/>
          <w:szCs w:val="24"/>
          <w:lang w:val="en-US"/>
        </w:rPr>
        <w:t>the Contracting State of which</w:t>
      </w:r>
      <w:r w:rsidRPr="001E05DE">
        <w:rPr>
          <w:rFonts w:ascii="Times New Roman" w:hAnsi="Times New Roman"/>
          <w:sz w:val="24"/>
          <w:szCs w:val="24"/>
          <w:lang w:val="en-US"/>
        </w:rPr>
        <w:t xml:space="preserve"> he is a resident, or, if his case comes under paragraph 1 of Article 22, to that of the Contracting State of which he is a national.</w:t>
      </w:r>
      <w:proofErr w:type="gramEnd"/>
      <w:r w:rsidRPr="001E05DE">
        <w:rPr>
          <w:rFonts w:ascii="Times New Roman" w:hAnsi="Times New Roman"/>
          <w:sz w:val="24"/>
          <w:szCs w:val="24"/>
          <w:lang w:val="en-US"/>
        </w:rPr>
        <w:t xml:space="preserve"> The case </w:t>
      </w:r>
      <w:proofErr w:type="gramStart"/>
      <w:r w:rsidRPr="001E05DE">
        <w:rPr>
          <w:rFonts w:ascii="Times New Roman" w:hAnsi="Times New Roman"/>
          <w:sz w:val="24"/>
          <w:szCs w:val="24"/>
          <w:lang w:val="en-US"/>
        </w:rPr>
        <w:t>must be presented</w:t>
      </w:r>
      <w:proofErr w:type="gramEnd"/>
      <w:r w:rsidRPr="001E05DE">
        <w:rPr>
          <w:rFonts w:ascii="Times New Roman" w:hAnsi="Times New Roman"/>
          <w:sz w:val="24"/>
          <w:szCs w:val="24"/>
          <w:lang w:val="en-US"/>
        </w:rPr>
        <w:t xml:space="preserve"> within three years from the first notification of the action resulting in taxation not in accordance with the provisions of the Agreement.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The competent authority shall </w:t>
      </w:r>
      <w:proofErr w:type="spellStart"/>
      <w:r w:rsidRPr="001E05DE">
        <w:rPr>
          <w:rFonts w:ascii="Times New Roman" w:hAnsi="Times New Roman"/>
          <w:sz w:val="24"/>
          <w:szCs w:val="24"/>
          <w:lang w:val="en-US"/>
        </w:rPr>
        <w:t>endeavour</w:t>
      </w:r>
      <w:proofErr w:type="spellEnd"/>
      <w:r w:rsidRPr="001E05DE">
        <w:rPr>
          <w:rFonts w:ascii="Times New Roman" w:hAnsi="Times New Roman"/>
          <w:sz w:val="24"/>
          <w:szCs w:val="24"/>
          <w:lang w:val="en-US"/>
        </w:rPr>
        <w:t xml:space="preserve">, if the objection appears to it to be justified and if it is not itself able to arrive at a satisfactory solution, to resolve the case with the competent authority of the other Contracting State, with a view to the avoidance of </w:t>
      </w:r>
      <w:proofErr w:type="gramStart"/>
      <w:r w:rsidRPr="001E05DE">
        <w:rPr>
          <w:rFonts w:ascii="Times New Roman" w:hAnsi="Times New Roman"/>
          <w:sz w:val="24"/>
          <w:szCs w:val="24"/>
          <w:lang w:val="en-US"/>
        </w:rPr>
        <w:t>taxation which</w:t>
      </w:r>
      <w:proofErr w:type="gramEnd"/>
      <w:r w:rsidRPr="001E05DE">
        <w:rPr>
          <w:rFonts w:ascii="Times New Roman" w:hAnsi="Times New Roman"/>
          <w:sz w:val="24"/>
          <w:szCs w:val="24"/>
          <w:lang w:val="en-US"/>
        </w:rPr>
        <w:t xml:space="preserve"> is not in accordance with the Agreement. Any agreement reached </w:t>
      </w:r>
      <w:proofErr w:type="gramStart"/>
      <w:r w:rsidRPr="001E05DE">
        <w:rPr>
          <w:rFonts w:ascii="Times New Roman" w:hAnsi="Times New Roman"/>
          <w:sz w:val="24"/>
          <w:szCs w:val="24"/>
          <w:lang w:val="en-US"/>
        </w:rPr>
        <w:t>shall be implemented</w:t>
      </w:r>
      <w:proofErr w:type="gramEnd"/>
      <w:r w:rsidRPr="001E05DE">
        <w:rPr>
          <w:rFonts w:ascii="Times New Roman" w:hAnsi="Times New Roman"/>
          <w:sz w:val="24"/>
          <w:szCs w:val="24"/>
          <w:lang w:val="en-US"/>
        </w:rPr>
        <w:t xml:space="preserve"> notwithstanding any time limits in the domestic laws of the Contracting States.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lastRenderedPageBreak/>
        <w:t xml:space="preserve">3. The competent authorities of the Contracting States shall </w:t>
      </w:r>
      <w:proofErr w:type="spellStart"/>
      <w:r w:rsidRPr="001E05DE">
        <w:rPr>
          <w:rFonts w:ascii="Times New Roman" w:hAnsi="Times New Roman"/>
          <w:sz w:val="24"/>
          <w:szCs w:val="24"/>
          <w:lang w:val="en-US"/>
        </w:rPr>
        <w:t>endeavour</w:t>
      </w:r>
      <w:proofErr w:type="spellEnd"/>
      <w:r w:rsidRPr="001E05DE">
        <w:rPr>
          <w:rFonts w:ascii="Times New Roman" w:hAnsi="Times New Roman"/>
          <w:sz w:val="24"/>
          <w:szCs w:val="24"/>
          <w:lang w:val="en-US"/>
        </w:rPr>
        <w:t xml:space="preserve"> to resolve by mutual agreement</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any difficulties or doubts arising as to the interpretation or</w:t>
      </w:r>
      <w:r w:rsidRPr="001E05DE">
        <w:rPr>
          <w:rFonts w:ascii="Times New Roman" w:hAnsi="Times New Roman"/>
          <w:sz w:val="24"/>
          <w:szCs w:val="24"/>
          <w:lang w:val="en-GB"/>
        </w:rPr>
        <w:t xml:space="preserve"> </w:t>
      </w:r>
      <w:r w:rsidRPr="001E05DE">
        <w:rPr>
          <w:rFonts w:ascii="Times New Roman" w:hAnsi="Times New Roman"/>
          <w:sz w:val="24"/>
          <w:szCs w:val="24"/>
          <w:lang w:val="en-US"/>
        </w:rPr>
        <w:t>application of the Agreement.</w:t>
      </w:r>
      <w:r w:rsidRPr="001E05DE">
        <w:rPr>
          <w:rFonts w:ascii="Times New Roman" w:hAnsi="Times New Roman"/>
          <w:sz w:val="24"/>
          <w:szCs w:val="24"/>
          <w:lang w:val="en-GB"/>
        </w:rPr>
        <w:t xml:space="preserve"> </w:t>
      </w:r>
      <w:r w:rsidRPr="001E05DE">
        <w:rPr>
          <w:rFonts w:ascii="Times New Roman" w:hAnsi="Times New Roman"/>
          <w:sz w:val="24"/>
          <w:szCs w:val="24"/>
          <w:lang w:val="en-US"/>
        </w:rPr>
        <w:t xml:space="preserve">They may also consult together for the elimination of double taxation in cases not provided for in the Agreement.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The competent authorities of the Contracting States may communicate with each other directly </w:t>
      </w:r>
      <w:proofErr w:type="gramStart"/>
      <w:r w:rsidRPr="001E05DE">
        <w:rPr>
          <w:rFonts w:ascii="Times New Roman" w:hAnsi="Times New Roman"/>
          <w:sz w:val="24"/>
          <w:szCs w:val="24"/>
          <w:lang w:val="en-US"/>
        </w:rPr>
        <w:t>for the purpose of</w:t>
      </w:r>
      <w:proofErr w:type="gramEnd"/>
      <w:r w:rsidRPr="001E05DE">
        <w:rPr>
          <w:rFonts w:ascii="Times New Roman" w:hAnsi="Times New Roman"/>
          <w:sz w:val="24"/>
          <w:szCs w:val="24"/>
          <w:lang w:val="en-US"/>
        </w:rPr>
        <w:t xml:space="preserve"> reaching an agreement in the sense of the preceding paragraphs.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24</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E</w:t>
      </w:r>
      <w:r>
        <w:rPr>
          <w:rFonts w:ascii="Times New Roman" w:hAnsi="Times New Roman"/>
          <w:b/>
          <w:sz w:val="24"/>
          <w:szCs w:val="24"/>
          <w:lang w:val="en-US"/>
        </w:rPr>
        <w:t>xchange of</w:t>
      </w:r>
      <w:r w:rsidRPr="001E05DE">
        <w:rPr>
          <w:rFonts w:ascii="Times New Roman" w:hAnsi="Times New Roman"/>
          <w:b/>
          <w:sz w:val="24"/>
          <w:szCs w:val="24"/>
          <w:lang w:val="en-US"/>
        </w:rPr>
        <w:t xml:space="preserve"> I</w:t>
      </w:r>
      <w:r>
        <w:rPr>
          <w:rFonts w:ascii="Times New Roman" w:hAnsi="Times New Roman"/>
          <w:b/>
          <w:sz w:val="24"/>
          <w:szCs w:val="24"/>
          <w:lang w:val="en-US"/>
        </w:rPr>
        <w:t>nformation</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1. 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administrative-territorial subdivisions or local authorities, insofar as the taxation thereunder is not contrary to the Agreement.</w:t>
      </w:r>
      <w:proofErr w:type="gramEnd"/>
      <w:r w:rsidRPr="001E05DE">
        <w:rPr>
          <w:rFonts w:ascii="Times New Roman" w:hAnsi="Times New Roman"/>
          <w:sz w:val="24"/>
          <w:szCs w:val="24"/>
          <w:lang w:val="en-US"/>
        </w:rPr>
        <w:t xml:space="preserve"> </w:t>
      </w:r>
      <w:proofErr w:type="gramStart"/>
      <w:r w:rsidRPr="001E05DE">
        <w:rPr>
          <w:rFonts w:ascii="Times New Roman" w:hAnsi="Times New Roman"/>
          <w:sz w:val="24"/>
          <w:szCs w:val="24"/>
          <w:lang w:val="en-US"/>
        </w:rPr>
        <w:t>The exchange of information is not restricted by Articles 1 and 2</w:t>
      </w:r>
      <w:proofErr w:type="gramEnd"/>
      <w:r w:rsidRPr="001E05DE">
        <w:rPr>
          <w:rFonts w:ascii="Times New Roman" w:hAnsi="Times New Roman"/>
          <w:sz w:val="24"/>
          <w:szCs w:val="24"/>
          <w:lang w:val="en-US"/>
        </w:rPr>
        <w: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2. Any information received under paragraph 1 of this Article</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of this Article, or the oversight of the above.</w:t>
      </w:r>
      <w:proofErr w:type="gramEnd"/>
      <w:r w:rsidRPr="001E05DE">
        <w:rPr>
          <w:rFonts w:ascii="Times New Roman" w:hAnsi="Times New Roman"/>
          <w:sz w:val="24"/>
          <w:szCs w:val="24"/>
          <w:lang w:val="en-US"/>
        </w:rPr>
        <w:t xml:space="preserve"> Such persons or authorities shall use the information only for such purposes. They may disclose the information in public court proceedings or in judicial decisions. Notwithstanding the foregoing, information received by a Contracting State </w:t>
      </w:r>
      <w:proofErr w:type="gramStart"/>
      <w:r w:rsidRPr="001E05DE">
        <w:rPr>
          <w:rFonts w:ascii="Times New Roman" w:hAnsi="Times New Roman"/>
          <w:sz w:val="24"/>
          <w:szCs w:val="24"/>
          <w:lang w:val="en-US"/>
        </w:rPr>
        <w:t>may be used</w:t>
      </w:r>
      <w:proofErr w:type="gramEnd"/>
      <w:r w:rsidRPr="001E05DE">
        <w:rPr>
          <w:rFonts w:ascii="Times New Roman" w:hAnsi="Times New Roman"/>
          <w:sz w:val="24"/>
          <w:szCs w:val="24"/>
          <w:lang w:val="en-US"/>
        </w:rPr>
        <w:t xml:space="preserve"> for other purposes when such information may be used for such other purposes under the laws of both Contracting States and the competent authority of the supplying Contracting State </w:t>
      </w:r>
      <w:proofErr w:type="spellStart"/>
      <w:r w:rsidRPr="001E05DE">
        <w:rPr>
          <w:rFonts w:ascii="Times New Roman" w:hAnsi="Times New Roman"/>
          <w:sz w:val="24"/>
          <w:szCs w:val="24"/>
          <w:lang w:val="en-US"/>
        </w:rPr>
        <w:t>authorises</w:t>
      </w:r>
      <w:proofErr w:type="spellEnd"/>
      <w:r w:rsidRPr="001E05DE">
        <w:rPr>
          <w:rFonts w:ascii="Times New Roman" w:hAnsi="Times New Roman"/>
          <w:sz w:val="24"/>
          <w:szCs w:val="24"/>
          <w:lang w:val="en-US"/>
        </w:rPr>
        <w:t xml:space="preserve"> such use. </w:t>
      </w: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3. In no case shall the provisions of paragraphs 1 and 2 of this Article</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 xml:space="preserve">be construed </w:t>
      </w:r>
      <w:proofErr w:type="gramStart"/>
      <w:r w:rsidRPr="001E05DE">
        <w:rPr>
          <w:rFonts w:ascii="Times New Roman" w:hAnsi="Times New Roman"/>
          <w:sz w:val="24"/>
          <w:szCs w:val="24"/>
          <w:lang w:val="en-US"/>
        </w:rPr>
        <w:t>so as to</w:t>
      </w:r>
      <w:proofErr w:type="gramEnd"/>
      <w:r w:rsidRPr="001E05DE">
        <w:rPr>
          <w:rFonts w:ascii="Times New Roman" w:hAnsi="Times New Roman"/>
          <w:sz w:val="24"/>
          <w:szCs w:val="24"/>
          <w:lang w:val="en-US"/>
        </w:rPr>
        <w:t xml:space="preserve"> impose on a Contracting State the obligation: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5"/>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to carry out administrative measures at variance with the laws and administrative practice of that or of the other Contracting State;</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5"/>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to supply information which is not obtainable under the laws or in the normal course of the administration of that or of the other Contracting State;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5"/>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 xml:space="preserve">to supply information which would disclose any trade, business, industrial, commercial or professional secret or trade process, or information, the disclosure of which would be contrary to public policy </w:t>
      </w:r>
      <w:r w:rsidRPr="001E05DE">
        <w:rPr>
          <w:rFonts w:ascii="Times New Roman" w:hAnsi="Times New Roman"/>
          <w:i/>
          <w:sz w:val="24"/>
          <w:szCs w:val="24"/>
          <w:lang w:val="en-US"/>
        </w:rPr>
        <w:t>(</w:t>
      </w:r>
      <w:proofErr w:type="spellStart"/>
      <w:r w:rsidRPr="001E05DE">
        <w:rPr>
          <w:rFonts w:ascii="Times New Roman" w:hAnsi="Times New Roman"/>
          <w:i/>
          <w:sz w:val="24"/>
          <w:szCs w:val="24"/>
          <w:lang w:val="en-US"/>
        </w:rPr>
        <w:t>ordre</w:t>
      </w:r>
      <w:proofErr w:type="spellEnd"/>
      <w:r w:rsidRPr="001E05DE">
        <w:rPr>
          <w:rFonts w:ascii="Times New Roman" w:hAnsi="Times New Roman"/>
          <w:i/>
          <w:sz w:val="24"/>
          <w:szCs w:val="24"/>
          <w:lang w:val="en-US"/>
        </w:rPr>
        <w:t xml:space="preserve"> public)</w:t>
      </w:r>
      <w:r w:rsidRPr="001E05DE">
        <w:rPr>
          <w:rFonts w:ascii="Times New Roman" w:hAnsi="Times New Roman"/>
          <w:sz w:val="24"/>
          <w:szCs w:val="24"/>
          <w:lang w:val="en-US"/>
        </w:rPr>
        <w: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4. If information </w:t>
      </w:r>
      <w:proofErr w:type="gramStart"/>
      <w:r w:rsidRPr="001E05DE">
        <w:rPr>
          <w:rFonts w:ascii="Times New Roman" w:hAnsi="Times New Roman"/>
          <w:sz w:val="24"/>
          <w:szCs w:val="24"/>
          <w:lang w:val="en-US"/>
        </w:rPr>
        <w:t>is requested</w:t>
      </w:r>
      <w:proofErr w:type="gramEnd"/>
      <w:r w:rsidRPr="001E05DE">
        <w:rPr>
          <w:rFonts w:ascii="Times New Roman" w:hAnsi="Times New Roman"/>
          <w:sz w:val="24"/>
          <w:szCs w:val="24"/>
          <w:lang w:val="en-US"/>
        </w:rPr>
        <w:t xml:space="preserve">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w:t>
      </w:r>
      <w:r w:rsidRPr="001E05DE">
        <w:rPr>
          <w:rFonts w:ascii="Times New Roman" w:hAnsi="Times New Roman"/>
          <w:color w:val="0070C0"/>
          <w:sz w:val="24"/>
          <w:szCs w:val="24"/>
          <w:lang w:val="en-US"/>
        </w:rPr>
        <w:t xml:space="preserve"> </w:t>
      </w:r>
      <w:r w:rsidRPr="001E05DE">
        <w:rPr>
          <w:rFonts w:ascii="Times New Roman" w:hAnsi="Times New Roman"/>
          <w:sz w:val="24"/>
          <w:szCs w:val="24"/>
          <w:lang w:val="en-US"/>
        </w:rPr>
        <w:t xml:space="preserve">of this Article but in no case </w:t>
      </w:r>
      <w:proofErr w:type="gramStart"/>
      <w:r w:rsidRPr="001E05DE">
        <w:rPr>
          <w:rFonts w:ascii="Times New Roman" w:hAnsi="Times New Roman"/>
          <w:sz w:val="24"/>
          <w:szCs w:val="24"/>
          <w:lang w:val="en-US"/>
        </w:rPr>
        <w:t>shall such limitations be construed</w:t>
      </w:r>
      <w:proofErr w:type="gramEnd"/>
      <w:r w:rsidRPr="001E05DE">
        <w:rPr>
          <w:rFonts w:ascii="Times New Roman" w:hAnsi="Times New Roman"/>
          <w:sz w:val="24"/>
          <w:szCs w:val="24"/>
          <w:lang w:val="en-US"/>
        </w:rPr>
        <w:t xml:space="preserve"> to permit a Contracting State to decline to supply information solely because it has no domestic interest in such information.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5. In no case shall the provisions of paragraph 3 of this Article be construed to permit a Contracting State to decline to supply information solely because </w:t>
      </w:r>
      <w:proofErr w:type="gramStart"/>
      <w:r w:rsidRPr="001E05DE">
        <w:rPr>
          <w:rFonts w:ascii="Times New Roman" w:hAnsi="Times New Roman"/>
          <w:sz w:val="24"/>
          <w:szCs w:val="24"/>
          <w:lang w:val="en-US"/>
        </w:rPr>
        <w:t>the information is held by a bank, other financial institution, nominee or person acting in an agency or a fiduciary capacity</w:t>
      </w:r>
      <w:proofErr w:type="gramEnd"/>
      <w:r w:rsidRPr="001E05DE">
        <w:rPr>
          <w:rFonts w:ascii="Times New Roman" w:hAnsi="Times New Roman"/>
          <w:sz w:val="24"/>
          <w:szCs w:val="24"/>
          <w:lang w:val="en-US"/>
        </w:rPr>
        <w:t xml:space="preserve"> or because it relates to ownership interests in a person.  </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25</w:t>
      </w:r>
    </w:p>
    <w:p w:rsidR="00EE594C" w:rsidRPr="00E17F4F" w:rsidRDefault="00EE594C" w:rsidP="00EE594C">
      <w:pPr>
        <w:autoSpaceDE w:val="0"/>
        <w:autoSpaceDN w:val="0"/>
        <w:adjustRightInd w:val="0"/>
        <w:spacing w:after="0" w:line="240" w:lineRule="auto"/>
        <w:jc w:val="center"/>
        <w:rPr>
          <w:rFonts w:ascii="Times New Roman" w:hAnsi="Times New Roman"/>
          <w:b/>
          <w:sz w:val="24"/>
          <w:szCs w:val="24"/>
          <w:lang w:val="en-US"/>
        </w:rPr>
      </w:pPr>
      <w:r w:rsidRPr="00E17F4F">
        <w:rPr>
          <w:rFonts w:ascii="Times New Roman" w:hAnsi="Times New Roman"/>
          <w:b/>
          <w:sz w:val="24"/>
          <w:szCs w:val="24"/>
          <w:lang w:val="en-US"/>
        </w:rPr>
        <w:t>P</w:t>
      </w:r>
      <w:r>
        <w:rPr>
          <w:rFonts w:ascii="Times New Roman" w:hAnsi="Times New Roman"/>
          <w:b/>
          <w:sz w:val="24"/>
          <w:szCs w:val="24"/>
          <w:lang w:val="en-US"/>
        </w:rPr>
        <w:t>revention of Abuse of the Agree</w:t>
      </w:r>
      <w:r w:rsidRPr="00E17F4F">
        <w:rPr>
          <w:rFonts w:ascii="Times New Roman" w:hAnsi="Times New Roman"/>
          <w:b/>
          <w:sz w:val="24"/>
          <w:szCs w:val="24"/>
          <w:lang w:val="en-US"/>
        </w:rPr>
        <w:t>ment</w:t>
      </w:r>
    </w:p>
    <w:p w:rsidR="00EE594C" w:rsidRPr="00E17F4F"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proofErr w:type="gramStart"/>
      <w:r w:rsidRPr="001E05DE">
        <w:rPr>
          <w:rFonts w:ascii="Times New Roman" w:hAnsi="Times New Roman"/>
          <w:sz w:val="24"/>
          <w:szCs w:val="24"/>
          <w:lang w:val="en-US"/>
        </w:rPr>
        <w:t>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roofErr w:type="gramEnd"/>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26</w:t>
      </w:r>
    </w:p>
    <w:p w:rsidR="00EE594C" w:rsidRPr="001E1DE0" w:rsidRDefault="00EE594C" w:rsidP="00EE594C">
      <w:pPr>
        <w:autoSpaceDE w:val="0"/>
        <w:autoSpaceDN w:val="0"/>
        <w:adjustRightInd w:val="0"/>
        <w:spacing w:after="0" w:line="240" w:lineRule="auto"/>
        <w:jc w:val="center"/>
        <w:rPr>
          <w:rFonts w:ascii="Times New Roman" w:hAnsi="Times New Roman"/>
          <w:b/>
          <w:sz w:val="24"/>
          <w:szCs w:val="24"/>
          <w:lang w:val="en-US"/>
        </w:rPr>
      </w:pPr>
      <w:r w:rsidRPr="001E1DE0">
        <w:rPr>
          <w:rFonts w:ascii="Times New Roman" w:hAnsi="Times New Roman"/>
          <w:b/>
          <w:sz w:val="24"/>
          <w:szCs w:val="24"/>
          <w:lang w:val="en-US"/>
        </w:rPr>
        <w:t>Members of Diplomatic Missions and Consular Posts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Nothing in this Agreement shall affect the fiscal privileges of members of diplomatic missions and consular posts under the general rules of international law or under the provisions of special international agreements.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Article</w:t>
      </w:r>
      <w:r w:rsidRPr="001E05DE">
        <w:rPr>
          <w:rFonts w:ascii="Times New Roman" w:hAnsi="Times New Roman"/>
          <w:b/>
          <w:sz w:val="24"/>
          <w:szCs w:val="24"/>
          <w:lang w:val="en-US"/>
        </w:rPr>
        <w:t xml:space="preserve"> 27</w:t>
      </w:r>
    </w:p>
    <w:p w:rsidR="00EE594C" w:rsidRPr="001E05DE" w:rsidRDefault="00EE594C" w:rsidP="00EE594C">
      <w:pPr>
        <w:spacing w:after="0" w:line="240" w:lineRule="auto"/>
        <w:jc w:val="center"/>
        <w:rPr>
          <w:rFonts w:ascii="Times New Roman" w:hAnsi="Times New Roman"/>
          <w:b/>
          <w:sz w:val="24"/>
          <w:szCs w:val="24"/>
          <w:lang w:val="en-US"/>
        </w:rPr>
      </w:pPr>
      <w:r w:rsidRPr="001E05DE">
        <w:rPr>
          <w:rFonts w:ascii="Times New Roman" w:hAnsi="Times New Roman"/>
          <w:b/>
          <w:sz w:val="24"/>
          <w:szCs w:val="24"/>
          <w:lang w:val="en-US"/>
        </w:rPr>
        <w:t>A</w:t>
      </w:r>
      <w:r>
        <w:rPr>
          <w:rFonts w:ascii="Times New Roman" w:hAnsi="Times New Roman"/>
          <w:b/>
          <w:sz w:val="24"/>
          <w:szCs w:val="24"/>
          <w:lang w:val="en-US"/>
        </w:rPr>
        <w:t>mendments</w:t>
      </w:r>
      <w:r w:rsidRPr="001E05DE">
        <w:rPr>
          <w:rFonts w:ascii="Times New Roman" w:hAnsi="Times New Roman"/>
          <w:b/>
          <w:sz w:val="24"/>
          <w:szCs w:val="24"/>
          <w:lang w:val="en-US"/>
        </w:rPr>
        <w:t xml:space="preserve"> </w:t>
      </w:r>
      <w:r>
        <w:rPr>
          <w:rFonts w:ascii="Times New Roman" w:hAnsi="Times New Roman"/>
          <w:b/>
          <w:sz w:val="24"/>
          <w:szCs w:val="24"/>
          <w:lang w:val="en-US"/>
        </w:rPr>
        <w:t>of</w:t>
      </w:r>
      <w:r w:rsidRPr="001E05DE">
        <w:rPr>
          <w:rFonts w:ascii="Times New Roman" w:hAnsi="Times New Roman"/>
          <w:b/>
          <w:sz w:val="24"/>
          <w:szCs w:val="24"/>
          <w:lang w:val="en-US"/>
        </w:rPr>
        <w:t xml:space="preserve"> </w:t>
      </w:r>
      <w:r>
        <w:rPr>
          <w:rFonts w:ascii="Times New Roman" w:hAnsi="Times New Roman"/>
          <w:b/>
          <w:sz w:val="24"/>
          <w:szCs w:val="24"/>
          <w:lang w:val="en-US"/>
        </w:rPr>
        <w:t>the</w:t>
      </w:r>
      <w:r w:rsidRPr="001E05DE">
        <w:rPr>
          <w:rFonts w:ascii="Times New Roman" w:hAnsi="Times New Roman"/>
          <w:b/>
          <w:sz w:val="24"/>
          <w:szCs w:val="24"/>
          <w:lang w:val="en-US"/>
        </w:rPr>
        <w:t xml:space="preserve"> A</w:t>
      </w:r>
      <w:r>
        <w:rPr>
          <w:rFonts w:ascii="Times New Roman" w:hAnsi="Times New Roman"/>
          <w:b/>
          <w:sz w:val="24"/>
          <w:szCs w:val="24"/>
          <w:lang w:val="en-US"/>
        </w:rPr>
        <w:t>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The Contracting States may introduce by mutual consent amendments into this Agreement by separate relevant protocols, the provisions of which shall form an integral part of this Agreement.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autoSpaceDE w:val="0"/>
        <w:autoSpaceDN w:val="0"/>
        <w:adjustRightInd w:val="0"/>
        <w:spacing w:after="0" w:line="240" w:lineRule="auto"/>
        <w:jc w:val="center"/>
        <w:rPr>
          <w:rFonts w:ascii="Times New Roman" w:hAnsi="Times New Roman"/>
          <w:b/>
          <w:caps/>
          <w:sz w:val="24"/>
          <w:szCs w:val="24"/>
          <w:lang w:val="en-US"/>
        </w:rPr>
      </w:pPr>
      <w:r>
        <w:rPr>
          <w:rFonts w:ascii="Times New Roman" w:hAnsi="Times New Roman"/>
          <w:b/>
          <w:sz w:val="24"/>
          <w:szCs w:val="24"/>
          <w:lang w:val="en-US"/>
        </w:rPr>
        <w:t>Article</w:t>
      </w:r>
      <w:r w:rsidRPr="001E05DE">
        <w:rPr>
          <w:rFonts w:ascii="Times New Roman" w:hAnsi="Times New Roman"/>
          <w:b/>
          <w:caps/>
          <w:sz w:val="24"/>
          <w:szCs w:val="24"/>
          <w:lang w:val="en-US"/>
        </w:rPr>
        <w:t xml:space="preserve"> 28</w:t>
      </w:r>
    </w:p>
    <w:p w:rsidR="00EE594C" w:rsidRPr="001E05DE" w:rsidRDefault="00EE594C" w:rsidP="00EE594C">
      <w:pPr>
        <w:spacing w:after="0" w:line="240" w:lineRule="auto"/>
        <w:jc w:val="center"/>
        <w:rPr>
          <w:rFonts w:ascii="Times New Roman" w:hAnsi="Times New Roman"/>
          <w:b/>
          <w:caps/>
          <w:sz w:val="24"/>
          <w:szCs w:val="24"/>
          <w:lang w:val="en-US"/>
        </w:rPr>
      </w:pPr>
      <w:r w:rsidRPr="001E05DE">
        <w:rPr>
          <w:rFonts w:ascii="Times New Roman" w:hAnsi="Times New Roman"/>
          <w:b/>
          <w:caps/>
          <w:sz w:val="24"/>
          <w:szCs w:val="24"/>
          <w:lang w:val="en-US"/>
        </w:rPr>
        <w:t>E</w:t>
      </w:r>
      <w:r w:rsidRPr="00E27469">
        <w:rPr>
          <w:rFonts w:ascii="Times New Roman" w:hAnsi="Times New Roman"/>
          <w:b/>
          <w:sz w:val="24"/>
          <w:szCs w:val="24"/>
          <w:lang w:val="en-US"/>
        </w:rPr>
        <w:t>ntry</w:t>
      </w:r>
      <w:r w:rsidRPr="001E05DE">
        <w:rPr>
          <w:rFonts w:ascii="Times New Roman" w:hAnsi="Times New Roman"/>
          <w:b/>
          <w:caps/>
          <w:sz w:val="24"/>
          <w:szCs w:val="24"/>
          <w:lang w:val="en-US"/>
        </w:rPr>
        <w:t xml:space="preserve"> </w:t>
      </w:r>
      <w:r w:rsidRPr="00E27469">
        <w:rPr>
          <w:rFonts w:ascii="Times New Roman" w:hAnsi="Times New Roman"/>
          <w:b/>
          <w:sz w:val="24"/>
          <w:szCs w:val="24"/>
          <w:lang w:val="en-US"/>
        </w:rPr>
        <w:t>into</w:t>
      </w:r>
      <w:r w:rsidRPr="001E05DE">
        <w:rPr>
          <w:rFonts w:ascii="Times New Roman" w:hAnsi="Times New Roman"/>
          <w:b/>
          <w:caps/>
          <w:sz w:val="24"/>
          <w:szCs w:val="24"/>
          <w:lang w:val="en-US"/>
        </w:rPr>
        <w:t xml:space="preserve"> F</w:t>
      </w:r>
      <w:r w:rsidRPr="00E27469">
        <w:rPr>
          <w:rFonts w:ascii="Times New Roman" w:hAnsi="Times New Roman"/>
          <w:b/>
          <w:sz w:val="24"/>
          <w:szCs w:val="24"/>
          <w:lang w:val="en-US"/>
        </w:rPr>
        <w:t>orce</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This Agreement </w:t>
      </w:r>
      <w:proofErr w:type="gramStart"/>
      <w:r w:rsidRPr="001E05DE">
        <w:rPr>
          <w:rFonts w:ascii="Times New Roman" w:hAnsi="Times New Roman"/>
          <w:sz w:val="24"/>
          <w:szCs w:val="24"/>
          <w:lang w:val="en-US"/>
        </w:rPr>
        <w:t>shall be ratified</w:t>
      </w:r>
      <w:proofErr w:type="gramEnd"/>
      <w:r w:rsidRPr="001E05DE">
        <w:rPr>
          <w:rFonts w:ascii="Times New Roman" w:hAnsi="Times New Roman"/>
          <w:sz w:val="24"/>
          <w:szCs w:val="24"/>
          <w:lang w:val="en-US"/>
        </w:rPr>
        <w:t xml:space="preserve"> in accordance with the internal legal procedures of both Contracting States and shall enter into force on first day of the third month following date of receipt of later diplomatic note confirming that the internal legal procedures have been completed. The provisions of this Agreement shall thereupon have effect in both Contracting States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in respect of taxes withheld at source, to amounts of income paid or credited on or after the first day of January of the calendar year following the year in which this Agreement enters into force,</w:t>
      </w:r>
    </w:p>
    <w:p w:rsidR="00EE594C" w:rsidRPr="001E05DE" w:rsidRDefault="00EE594C" w:rsidP="00EE594C">
      <w:pPr>
        <w:spacing w:after="0" w:line="240" w:lineRule="auto"/>
        <w:ind w:left="426"/>
        <w:jc w:val="both"/>
        <w:rPr>
          <w:rFonts w:ascii="Times New Roman" w:hAnsi="Times New Roman"/>
          <w:sz w:val="24"/>
          <w:szCs w:val="24"/>
          <w:lang w:val="en-US"/>
        </w:rPr>
      </w:pPr>
    </w:p>
    <w:p w:rsidR="00EE594C" w:rsidRPr="001E05DE" w:rsidRDefault="00EE594C" w:rsidP="00EE594C">
      <w:pPr>
        <w:numPr>
          <w:ilvl w:val="0"/>
          <w:numId w:val="16"/>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in respect of other taxes, to such taxes as will be imposed for any tax periods beginning on or after the first day of January of the calendar year following the year in which this Agreement enters into force.</w:t>
      </w:r>
    </w:p>
    <w:p w:rsidR="00EE594C" w:rsidRDefault="00EE594C" w:rsidP="00EE594C">
      <w:pPr>
        <w:spacing w:after="0" w:line="240" w:lineRule="auto"/>
        <w:ind w:left="708"/>
        <w:jc w:val="both"/>
        <w:rPr>
          <w:rFonts w:ascii="Times New Roman" w:hAnsi="Times New Roman"/>
          <w:sz w:val="24"/>
          <w:szCs w:val="24"/>
          <w:lang w:val="en-US"/>
        </w:rPr>
      </w:pPr>
    </w:p>
    <w:p w:rsidR="00EE594C" w:rsidRDefault="00EE594C" w:rsidP="00EE594C">
      <w:pPr>
        <w:spacing w:after="0" w:line="240" w:lineRule="auto"/>
        <w:ind w:left="708"/>
        <w:jc w:val="both"/>
        <w:rPr>
          <w:rFonts w:ascii="Times New Roman" w:hAnsi="Times New Roman"/>
          <w:sz w:val="24"/>
          <w:szCs w:val="24"/>
          <w:lang w:val="en-US"/>
        </w:rPr>
      </w:pPr>
    </w:p>
    <w:p w:rsidR="00EE594C" w:rsidRDefault="00EE594C" w:rsidP="00EE594C">
      <w:pPr>
        <w:spacing w:after="0" w:line="240" w:lineRule="auto"/>
        <w:ind w:left="708"/>
        <w:jc w:val="both"/>
        <w:rPr>
          <w:rFonts w:ascii="Times New Roman" w:hAnsi="Times New Roman"/>
          <w:sz w:val="24"/>
          <w:szCs w:val="24"/>
          <w:lang w:val="en-US"/>
        </w:rPr>
      </w:pPr>
    </w:p>
    <w:p w:rsidR="00EE594C" w:rsidRPr="001E05DE" w:rsidRDefault="00EE594C" w:rsidP="00EE594C">
      <w:pPr>
        <w:spacing w:after="0" w:line="240" w:lineRule="auto"/>
        <w:ind w:left="708"/>
        <w:jc w:val="both"/>
        <w:rPr>
          <w:rFonts w:ascii="Times New Roman" w:hAnsi="Times New Roman"/>
          <w:sz w:val="24"/>
          <w:szCs w:val="24"/>
          <w:lang w:val="en-US"/>
        </w:rPr>
      </w:pPr>
    </w:p>
    <w:p w:rsidR="00EE594C" w:rsidRPr="001E05DE" w:rsidRDefault="00EE594C" w:rsidP="00EE594C">
      <w:pPr>
        <w:spacing w:after="0" w:line="240" w:lineRule="auto"/>
        <w:jc w:val="center"/>
        <w:rPr>
          <w:rFonts w:ascii="Times New Roman" w:hAnsi="Times New Roman"/>
          <w:b/>
          <w:caps/>
          <w:sz w:val="24"/>
          <w:szCs w:val="24"/>
          <w:lang w:val="en-US"/>
        </w:rPr>
      </w:pPr>
      <w:r>
        <w:rPr>
          <w:rFonts w:ascii="Times New Roman" w:hAnsi="Times New Roman"/>
          <w:b/>
          <w:sz w:val="24"/>
          <w:szCs w:val="24"/>
          <w:lang w:val="en-US"/>
        </w:rPr>
        <w:lastRenderedPageBreak/>
        <w:t>Article</w:t>
      </w:r>
      <w:r w:rsidRPr="001E05DE">
        <w:rPr>
          <w:rFonts w:ascii="Times New Roman" w:hAnsi="Times New Roman"/>
          <w:b/>
          <w:caps/>
          <w:sz w:val="24"/>
          <w:szCs w:val="24"/>
          <w:lang w:val="en-US"/>
        </w:rPr>
        <w:t xml:space="preserve"> 29</w:t>
      </w:r>
    </w:p>
    <w:p w:rsidR="00EE594C" w:rsidRPr="001E05DE" w:rsidRDefault="00EE594C" w:rsidP="00EE594C">
      <w:pPr>
        <w:spacing w:after="0" w:line="240" w:lineRule="auto"/>
        <w:jc w:val="center"/>
        <w:rPr>
          <w:rFonts w:ascii="Times New Roman" w:hAnsi="Times New Roman"/>
          <w:b/>
          <w:caps/>
          <w:sz w:val="24"/>
          <w:szCs w:val="24"/>
          <w:lang w:val="en-US"/>
        </w:rPr>
      </w:pPr>
      <w:r w:rsidRPr="001E05DE">
        <w:rPr>
          <w:rFonts w:ascii="Times New Roman" w:hAnsi="Times New Roman"/>
          <w:b/>
          <w:caps/>
          <w:sz w:val="24"/>
          <w:szCs w:val="24"/>
          <w:lang w:val="en-US"/>
        </w:rPr>
        <w:t>T</w:t>
      </w:r>
      <w:r w:rsidRPr="00E27469">
        <w:rPr>
          <w:rFonts w:ascii="Times New Roman" w:hAnsi="Times New Roman"/>
          <w:b/>
          <w:sz w:val="24"/>
          <w:szCs w:val="24"/>
          <w:lang w:val="en-US"/>
        </w:rPr>
        <w:t>ermination</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1. This Agreement shall remain in force for indefinite period until terminated by one of the Contracting States. </w:t>
      </w:r>
    </w:p>
    <w:p w:rsidR="00EE594C" w:rsidRPr="001E05DE" w:rsidRDefault="00EE594C" w:rsidP="00EE594C">
      <w:pPr>
        <w:spacing w:after="0" w:line="240" w:lineRule="auto"/>
        <w:ind w:left="708"/>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2. Either of the Contracting States may terminate the Agreement, through diplomatic channels by giving written notice of termination, at least six months before the end of any calendar year </w:t>
      </w:r>
      <w:proofErr w:type="gramStart"/>
      <w:r w:rsidRPr="001E05DE">
        <w:rPr>
          <w:rFonts w:ascii="Times New Roman" w:hAnsi="Times New Roman"/>
          <w:sz w:val="24"/>
          <w:szCs w:val="24"/>
          <w:lang w:val="en-US"/>
        </w:rPr>
        <w:t>following after</w:t>
      </w:r>
      <w:proofErr w:type="gramEnd"/>
      <w:r w:rsidRPr="001E05DE">
        <w:rPr>
          <w:rFonts w:ascii="Times New Roman" w:hAnsi="Times New Roman"/>
          <w:sz w:val="24"/>
          <w:szCs w:val="24"/>
          <w:lang w:val="en-US"/>
        </w:rPr>
        <w:t xml:space="preserve"> the period of at least five years from the date on which this Agreement enters into force. In such event, the Agreement shall cease to have effect in both Contracting States</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numPr>
          <w:ilvl w:val="0"/>
          <w:numId w:val="17"/>
        </w:numPr>
        <w:spacing w:after="0" w:line="240" w:lineRule="auto"/>
        <w:ind w:left="426"/>
        <w:jc w:val="both"/>
        <w:rPr>
          <w:rFonts w:ascii="Times New Roman" w:hAnsi="Times New Roman"/>
          <w:sz w:val="24"/>
          <w:szCs w:val="24"/>
          <w:lang w:val="en-US"/>
        </w:rPr>
      </w:pPr>
      <w:r w:rsidRPr="001E05DE">
        <w:rPr>
          <w:rFonts w:ascii="Times New Roman" w:hAnsi="Times New Roman"/>
          <w:sz w:val="24"/>
          <w:szCs w:val="24"/>
          <w:lang w:val="en-US"/>
        </w:rPr>
        <w:t>in respect of taxes withheld at source, to income paid or credited on or after the first day of January in the calendar year next following the year in which the notice of termination is given,</w:t>
      </w:r>
    </w:p>
    <w:p w:rsidR="00EE594C" w:rsidRPr="001E05DE" w:rsidRDefault="00EE594C" w:rsidP="00EE594C">
      <w:pPr>
        <w:spacing w:after="0" w:line="240" w:lineRule="auto"/>
        <w:ind w:left="708"/>
        <w:jc w:val="both"/>
        <w:rPr>
          <w:rFonts w:ascii="Times New Roman" w:hAnsi="Times New Roman"/>
          <w:sz w:val="24"/>
          <w:szCs w:val="24"/>
          <w:lang w:val="en-US"/>
        </w:rPr>
      </w:pPr>
    </w:p>
    <w:p w:rsidR="00EE594C" w:rsidRPr="001E05DE" w:rsidRDefault="00EE594C" w:rsidP="00EE594C">
      <w:pPr>
        <w:numPr>
          <w:ilvl w:val="0"/>
          <w:numId w:val="17"/>
        </w:numPr>
        <w:spacing w:after="0" w:line="240" w:lineRule="auto"/>
        <w:ind w:left="426"/>
        <w:jc w:val="both"/>
        <w:rPr>
          <w:rFonts w:ascii="Times New Roman" w:hAnsi="Times New Roman"/>
          <w:sz w:val="24"/>
          <w:szCs w:val="24"/>
          <w:lang w:val="en-US"/>
        </w:rPr>
      </w:pPr>
      <w:proofErr w:type="gramStart"/>
      <w:r w:rsidRPr="001E05DE">
        <w:rPr>
          <w:rFonts w:ascii="Times New Roman" w:hAnsi="Times New Roman"/>
          <w:sz w:val="24"/>
          <w:szCs w:val="24"/>
          <w:lang w:val="en-US"/>
        </w:rPr>
        <w:t>in</w:t>
      </w:r>
      <w:proofErr w:type="gramEnd"/>
      <w:r w:rsidRPr="001E05DE">
        <w:rPr>
          <w:rFonts w:ascii="Times New Roman" w:hAnsi="Times New Roman"/>
          <w:sz w:val="24"/>
          <w:szCs w:val="24"/>
          <w:lang w:val="en-US"/>
        </w:rPr>
        <w:t xml:space="preserve"> respect of other taxes, in any tax year beginning on or after the first day of January in the calendar year next following the year in which the notice of termination is given.</w:t>
      </w:r>
    </w:p>
    <w:p w:rsidR="00EE594C" w:rsidRPr="001E05DE" w:rsidRDefault="00EE594C" w:rsidP="00EE594C">
      <w:pPr>
        <w:spacing w:after="0" w:line="240" w:lineRule="auto"/>
        <w:jc w:val="both"/>
        <w:rPr>
          <w:rFonts w:ascii="Times New Roman" w:hAnsi="Times New Roman"/>
          <w:sz w:val="24"/>
          <w:szCs w:val="24"/>
          <w:lang w:val="en-GB"/>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IN WITNESS </w:t>
      </w:r>
      <w:proofErr w:type="gramStart"/>
      <w:r w:rsidRPr="001E05DE">
        <w:rPr>
          <w:rFonts w:ascii="Times New Roman" w:hAnsi="Times New Roman"/>
          <w:sz w:val="24"/>
          <w:szCs w:val="24"/>
          <w:lang w:val="en-US"/>
        </w:rPr>
        <w:t>WHEREOF</w:t>
      </w:r>
      <w:proofErr w:type="gramEnd"/>
      <w:r w:rsidRPr="001E05DE">
        <w:rPr>
          <w:rFonts w:ascii="Times New Roman" w:hAnsi="Times New Roman"/>
          <w:sz w:val="24"/>
          <w:szCs w:val="24"/>
          <w:lang w:val="en-US"/>
        </w:rPr>
        <w:t xml:space="preserve"> the undersigned, duly authorized thereto, have signed this Agreement.</w:t>
      </w: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DONE in duplicate </w:t>
      </w:r>
      <w:proofErr w:type="spellStart"/>
      <w:r w:rsidRPr="001E05DE">
        <w:rPr>
          <w:rFonts w:ascii="Times New Roman" w:hAnsi="Times New Roman"/>
          <w:sz w:val="24"/>
          <w:szCs w:val="24"/>
          <w:lang w:val="en-US"/>
        </w:rPr>
        <w:t>at_____________this</w:t>
      </w:r>
      <w:proofErr w:type="spellEnd"/>
      <w:r w:rsidRPr="001E05DE">
        <w:rPr>
          <w:rFonts w:ascii="Times New Roman" w:hAnsi="Times New Roman"/>
          <w:sz w:val="24"/>
          <w:szCs w:val="24"/>
          <w:lang w:val="en-US"/>
        </w:rPr>
        <w:t xml:space="preserve"> ________, in the Slovak, Kyrgyz, Russian, English languages, all texts being equally authentic. In the case of divergence of </w:t>
      </w:r>
      <w:proofErr w:type="gramStart"/>
      <w:r w:rsidRPr="001E05DE">
        <w:rPr>
          <w:rFonts w:ascii="Times New Roman" w:hAnsi="Times New Roman"/>
          <w:sz w:val="24"/>
          <w:szCs w:val="24"/>
          <w:lang w:val="en-US"/>
        </w:rPr>
        <w:t>interpretation</w:t>
      </w:r>
      <w:proofErr w:type="gramEnd"/>
      <w:r w:rsidRPr="001E05DE">
        <w:rPr>
          <w:rFonts w:ascii="Times New Roman" w:hAnsi="Times New Roman"/>
          <w:sz w:val="24"/>
          <w:szCs w:val="24"/>
          <w:lang w:val="en-US"/>
        </w:rPr>
        <w:t xml:space="preserve"> the English text shall be applied.</w:t>
      </w:r>
    </w:p>
    <w:p w:rsidR="00EE594C"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p>
    <w:p w:rsidR="00EE594C" w:rsidRPr="001E05DE" w:rsidRDefault="00EE594C" w:rsidP="00EE594C">
      <w:pPr>
        <w:spacing w:after="0" w:line="240" w:lineRule="auto"/>
        <w:jc w:val="both"/>
        <w:rPr>
          <w:rFonts w:ascii="Times New Roman" w:hAnsi="Times New Roman"/>
          <w:sz w:val="24"/>
          <w:szCs w:val="24"/>
          <w:lang w:val="en-US"/>
        </w:rPr>
      </w:pPr>
      <w:r w:rsidRPr="001E05DE">
        <w:rPr>
          <w:rFonts w:ascii="Times New Roman" w:hAnsi="Times New Roman"/>
          <w:sz w:val="24"/>
          <w:szCs w:val="24"/>
          <w:lang w:val="en-US"/>
        </w:rPr>
        <w:t xml:space="preserve">            For the </w:t>
      </w:r>
      <w:r w:rsidRPr="001E05DE">
        <w:rPr>
          <w:rFonts w:ascii="Times New Roman" w:hAnsi="Times New Roman"/>
          <w:color w:val="00B050"/>
          <w:sz w:val="24"/>
          <w:szCs w:val="24"/>
          <w:lang w:val="en-US"/>
        </w:rPr>
        <w:tab/>
      </w:r>
      <w:r w:rsidRPr="001E05DE">
        <w:rPr>
          <w:rFonts w:ascii="Times New Roman" w:hAnsi="Times New Roman"/>
          <w:color w:val="00B050"/>
          <w:sz w:val="24"/>
          <w:szCs w:val="24"/>
          <w:lang w:val="en-US"/>
        </w:rPr>
        <w:tab/>
      </w:r>
      <w:r w:rsidRPr="001E05DE">
        <w:rPr>
          <w:rFonts w:ascii="Times New Roman" w:hAnsi="Times New Roman"/>
          <w:color w:val="00B050"/>
          <w:sz w:val="24"/>
          <w:szCs w:val="24"/>
          <w:lang w:val="en-US"/>
        </w:rPr>
        <w:tab/>
      </w:r>
      <w:r w:rsidRPr="001E05DE">
        <w:rPr>
          <w:rFonts w:ascii="Times New Roman" w:hAnsi="Times New Roman"/>
          <w:color w:val="00B050"/>
          <w:sz w:val="24"/>
          <w:szCs w:val="24"/>
          <w:lang w:val="en-US"/>
        </w:rPr>
        <w:tab/>
      </w:r>
      <w:r w:rsidRPr="001E05DE">
        <w:rPr>
          <w:rFonts w:ascii="Times New Roman" w:hAnsi="Times New Roman"/>
          <w:color w:val="00B050"/>
          <w:sz w:val="24"/>
          <w:szCs w:val="24"/>
          <w:lang w:val="en-US"/>
        </w:rPr>
        <w:tab/>
      </w:r>
      <w:r w:rsidRPr="001E05DE">
        <w:rPr>
          <w:rFonts w:ascii="Times New Roman" w:hAnsi="Times New Roman"/>
          <w:color w:val="00B050"/>
          <w:sz w:val="24"/>
          <w:szCs w:val="24"/>
          <w:lang w:val="en-US"/>
        </w:rPr>
        <w:tab/>
      </w:r>
      <w:r w:rsidRPr="001E05DE">
        <w:rPr>
          <w:rFonts w:ascii="Times New Roman" w:hAnsi="Times New Roman"/>
          <w:sz w:val="24"/>
          <w:szCs w:val="24"/>
          <w:lang w:val="en-US"/>
        </w:rPr>
        <w:t>For the</w:t>
      </w:r>
      <w:r w:rsidRPr="001E05DE">
        <w:rPr>
          <w:rFonts w:ascii="Times New Roman" w:hAnsi="Times New Roman"/>
          <w:sz w:val="24"/>
          <w:szCs w:val="24"/>
          <w:lang w:val="en-US"/>
        </w:rPr>
        <w:tab/>
      </w:r>
      <w:r w:rsidRPr="001E05DE">
        <w:rPr>
          <w:rFonts w:ascii="Times New Roman" w:hAnsi="Times New Roman"/>
          <w:sz w:val="24"/>
          <w:szCs w:val="24"/>
          <w:lang w:val="en-US"/>
        </w:rPr>
        <w:tab/>
      </w:r>
    </w:p>
    <w:p w:rsidR="00EE594C" w:rsidRPr="001E05DE" w:rsidRDefault="00EE594C" w:rsidP="00EE594C">
      <w:pPr>
        <w:spacing w:after="0" w:line="240" w:lineRule="auto"/>
        <w:ind w:firstLine="708"/>
        <w:jc w:val="both"/>
        <w:rPr>
          <w:rFonts w:ascii="Times New Roman" w:hAnsi="Times New Roman"/>
          <w:sz w:val="24"/>
          <w:szCs w:val="24"/>
          <w:lang w:val="en-US"/>
        </w:rPr>
      </w:pPr>
      <w:r w:rsidRPr="001E05DE">
        <w:rPr>
          <w:rFonts w:ascii="Times New Roman" w:hAnsi="Times New Roman"/>
          <w:sz w:val="24"/>
          <w:szCs w:val="24"/>
          <w:lang w:val="en-US"/>
        </w:rPr>
        <w:t xml:space="preserve">Slovak Republic </w:t>
      </w:r>
      <w:r w:rsidRPr="001E05DE">
        <w:rPr>
          <w:rFonts w:ascii="Times New Roman" w:hAnsi="Times New Roman"/>
          <w:sz w:val="24"/>
          <w:szCs w:val="24"/>
          <w:lang w:val="en-US"/>
        </w:rPr>
        <w:tab/>
      </w:r>
      <w:r w:rsidRPr="001E05DE">
        <w:rPr>
          <w:rFonts w:ascii="Times New Roman" w:hAnsi="Times New Roman"/>
          <w:sz w:val="24"/>
          <w:szCs w:val="24"/>
          <w:lang w:val="en-US"/>
        </w:rPr>
        <w:tab/>
      </w:r>
      <w:r w:rsidRPr="001E05DE">
        <w:rPr>
          <w:rFonts w:ascii="Times New Roman" w:hAnsi="Times New Roman"/>
          <w:sz w:val="24"/>
          <w:szCs w:val="24"/>
          <w:lang w:val="en-US"/>
        </w:rPr>
        <w:tab/>
      </w:r>
      <w:r w:rsidRPr="001E05DE">
        <w:rPr>
          <w:rFonts w:ascii="Times New Roman" w:hAnsi="Times New Roman"/>
          <w:sz w:val="24"/>
          <w:szCs w:val="24"/>
          <w:lang w:val="en-US"/>
        </w:rPr>
        <w:tab/>
      </w:r>
      <w:r w:rsidRPr="001E05DE">
        <w:rPr>
          <w:rFonts w:ascii="Times New Roman" w:hAnsi="Times New Roman"/>
          <w:sz w:val="24"/>
          <w:szCs w:val="24"/>
          <w:lang w:val="en-US"/>
        </w:rPr>
        <w:tab/>
        <w:t xml:space="preserve">Kyrgyz Republic </w:t>
      </w:r>
      <w:bookmarkEnd w:id="0"/>
    </w:p>
    <w:p w:rsidR="00252321" w:rsidRDefault="00252321"/>
    <w:sectPr w:rsidR="00252321" w:rsidSect="00A828D7">
      <w:footerReference w:type="default" r:id="rId7"/>
      <w:pgSz w:w="11906" w:h="16838"/>
      <w:pgMar w:top="1134"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B9" w:rsidRDefault="00085A55">
      <w:pPr>
        <w:spacing w:after="0" w:line="240" w:lineRule="auto"/>
      </w:pPr>
      <w:r>
        <w:separator/>
      </w:r>
    </w:p>
  </w:endnote>
  <w:endnote w:type="continuationSeparator" w:id="0">
    <w:p w:rsidR="00434AB9" w:rsidRDefault="0008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E7" w:rsidRPr="00B851CB" w:rsidRDefault="00EE594C">
    <w:pPr>
      <w:pStyle w:val="Pta"/>
      <w:jc w:val="right"/>
      <w:rPr>
        <w:rFonts w:ascii="Times New Roman" w:hAnsi="Times New Roman"/>
        <w:sz w:val="24"/>
        <w:szCs w:val="24"/>
      </w:rPr>
    </w:pPr>
    <w:r w:rsidRPr="00B851CB">
      <w:rPr>
        <w:rFonts w:ascii="Times New Roman" w:hAnsi="Times New Roman"/>
        <w:sz w:val="24"/>
        <w:szCs w:val="24"/>
      </w:rPr>
      <w:fldChar w:fldCharType="begin"/>
    </w:r>
    <w:r w:rsidRPr="00B851CB">
      <w:rPr>
        <w:rFonts w:ascii="Times New Roman" w:hAnsi="Times New Roman"/>
        <w:sz w:val="24"/>
        <w:szCs w:val="24"/>
      </w:rPr>
      <w:instrText>PAGE   \* MERGEFORMAT</w:instrText>
    </w:r>
    <w:r w:rsidRPr="00B851CB">
      <w:rPr>
        <w:rFonts w:ascii="Times New Roman" w:hAnsi="Times New Roman"/>
        <w:sz w:val="24"/>
        <w:szCs w:val="24"/>
      </w:rPr>
      <w:fldChar w:fldCharType="separate"/>
    </w:r>
    <w:r w:rsidR="005E3236" w:rsidRPr="005E3236">
      <w:rPr>
        <w:rFonts w:ascii="Times New Roman" w:hAnsi="Times New Roman"/>
        <w:noProof/>
        <w:sz w:val="24"/>
        <w:szCs w:val="24"/>
        <w:lang w:val="sk-SK"/>
      </w:rPr>
      <w:t>18</w:t>
    </w:r>
    <w:r w:rsidRPr="00B851CB">
      <w:rPr>
        <w:rFonts w:ascii="Times New Roman" w:hAnsi="Times New Roman"/>
        <w:sz w:val="24"/>
        <w:szCs w:val="24"/>
      </w:rPr>
      <w:fldChar w:fldCharType="end"/>
    </w:r>
  </w:p>
  <w:p w:rsidR="00D81A17" w:rsidRPr="001D71B7" w:rsidRDefault="005E3236" w:rsidP="009809AB">
    <w:pPr>
      <w:pStyle w:val="Pta"/>
      <w:tabs>
        <w:tab w:val="clear" w:pos="4536"/>
        <w:tab w:val="clear" w:pos="9072"/>
        <w:tab w:val="center" w:pos="4677"/>
        <w:tab w:val="right" w:pos="9355"/>
      </w:tabs>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B9" w:rsidRDefault="00085A55">
      <w:pPr>
        <w:spacing w:after="0" w:line="240" w:lineRule="auto"/>
      </w:pPr>
      <w:r>
        <w:separator/>
      </w:r>
    </w:p>
  </w:footnote>
  <w:footnote w:type="continuationSeparator" w:id="0">
    <w:p w:rsidR="00434AB9" w:rsidRDefault="00085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488"/>
    <w:multiLevelType w:val="singleLevel"/>
    <w:tmpl w:val="1A988C02"/>
    <w:lvl w:ilvl="0">
      <w:start w:val="1"/>
      <w:numFmt w:val="lowerRoman"/>
      <w:lvlText w:val="(%1) "/>
      <w:legacy w:legacy="1" w:legacySpace="0" w:legacyIndent="283"/>
      <w:lvlJc w:val="left"/>
      <w:pPr>
        <w:ind w:left="1723" w:hanging="283"/>
      </w:pPr>
      <w:rPr>
        <w:rFonts w:ascii="Times New Roman" w:hAnsi="Times New Roman" w:hint="default"/>
        <w:b w:val="0"/>
        <w:i w:val="0"/>
        <w:sz w:val="24"/>
        <w:szCs w:val="24"/>
        <w:u w:val="none"/>
      </w:rPr>
    </w:lvl>
  </w:abstractNum>
  <w:abstractNum w:abstractNumId="1" w15:restartNumberingAfterBreak="0">
    <w:nsid w:val="05872FE8"/>
    <w:multiLevelType w:val="singleLevel"/>
    <w:tmpl w:val="65B2D848"/>
    <w:lvl w:ilvl="0">
      <w:start w:val="1"/>
      <w:numFmt w:val="lowerRoman"/>
      <w:lvlText w:val="(%1) "/>
      <w:legacy w:legacy="1" w:legacySpace="0" w:legacyIndent="283"/>
      <w:lvlJc w:val="left"/>
      <w:pPr>
        <w:ind w:left="1723" w:hanging="283"/>
      </w:pPr>
      <w:rPr>
        <w:rFonts w:ascii="Times New Roman" w:hAnsi="Times New Roman" w:cs="Times New Roman" w:hint="default"/>
        <w:b w:val="0"/>
        <w:i w:val="0"/>
        <w:sz w:val="24"/>
        <w:szCs w:val="24"/>
        <w:u w:val="none"/>
      </w:rPr>
    </w:lvl>
  </w:abstractNum>
  <w:abstractNum w:abstractNumId="2" w15:restartNumberingAfterBreak="0">
    <w:nsid w:val="0CED1C1C"/>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56B3D"/>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3B2890"/>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CB0237"/>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F93E5A"/>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EE6164"/>
    <w:multiLevelType w:val="hybridMultilevel"/>
    <w:tmpl w:val="6DA6159A"/>
    <w:lvl w:ilvl="0" w:tplc="C66A78A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731458E"/>
    <w:multiLevelType w:val="singleLevel"/>
    <w:tmpl w:val="B8FC54EC"/>
    <w:lvl w:ilvl="0">
      <w:start w:val="1"/>
      <w:numFmt w:val="lowerRoman"/>
      <w:lvlText w:val="(%1) "/>
      <w:legacy w:legacy="1" w:legacySpace="0" w:legacyIndent="283"/>
      <w:lvlJc w:val="left"/>
      <w:pPr>
        <w:ind w:left="1723" w:hanging="283"/>
      </w:pPr>
      <w:rPr>
        <w:rFonts w:ascii="Times New Roman" w:hAnsi="Times New Roman" w:hint="default"/>
        <w:b w:val="0"/>
        <w:i w:val="0"/>
        <w:sz w:val="24"/>
        <w:szCs w:val="24"/>
        <w:u w:val="none"/>
      </w:rPr>
    </w:lvl>
  </w:abstractNum>
  <w:abstractNum w:abstractNumId="9" w15:restartNumberingAfterBreak="0">
    <w:nsid w:val="2B4B1D2A"/>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F00036"/>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FB301F"/>
    <w:multiLevelType w:val="singleLevel"/>
    <w:tmpl w:val="2CFE8CEA"/>
    <w:lvl w:ilvl="0">
      <w:start w:val="1"/>
      <w:numFmt w:val="lowerRoman"/>
      <w:lvlText w:val="(%1) "/>
      <w:legacy w:legacy="1" w:legacySpace="0" w:legacyIndent="283"/>
      <w:lvlJc w:val="left"/>
      <w:pPr>
        <w:ind w:left="1723" w:hanging="283"/>
      </w:pPr>
      <w:rPr>
        <w:rFonts w:ascii="Times New Roman" w:hAnsi="Times New Roman" w:hint="default"/>
        <w:b w:val="0"/>
        <w:i w:val="0"/>
        <w:sz w:val="24"/>
        <w:szCs w:val="24"/>
        <w:u w:val="none"/>
      </w:rPr>
    </w:lvl>
  </w:abstractNum>
  <w:abstractNum w:abstractNumId="12" w15:restartNumberingAfterBreak="0">
    <w:nsid w:val="438A39F7"/>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2A2264"/>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6B2651"/>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D342C4"/>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7A4037"/>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CF446E"/>
    <w:multiLevelType w:val="hybridMultilevel"/>
    <w:tmpl w:val="6DA6159A"/>
    <w:lvl w:ilvl="0" w:tplc="C66A78A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D4B3D47"/>
    <w:multiLevelType w:val="singleLevel"/>
    <w:tmpl w:val="FAE4B7EC"/>
    <w:lvl w:ilvl="0">
      <w:start w:val="1"/>
      <w:numFmt w:val="lowerRoman"/>
      <w:lvlText w:val="(%1) "/>
      <w:legacy w:legacy="1" w:legacySpace="0" w:legacyIndent="283"/>
      <w:lvlJc w:val="left"/>
      <w:pPr>
        <w:ind w:left="1723" w:hanging="283"/>
      </w:pPr>
      <w:rPr>
        <w:rFonts w:ascii="Times New Roman" w:hAnsi="Times New Roman" w:hint="default"/>
        <w:b w:val="0"/>
        <w:i w:val="0"/>
        <w:sz w:val="24"/>
        <w:szCs w:val="24"/>
        <w:u w:val="none"/>
      </w:rPr>
    </w:lvl>
  </w:abstractNum>
  <w:abstractNum w:abstractNumId="19" w15:restartNumberingAfterBreak="0">
    <w:nsid w:val="65C745EC"/>
    <w:multiLevelType w:val="singleLevel"/>
    <w:tmpl w:val="802ECFF2"/>
    <w:lvl w:ilvl="0">
      <w:start w:val="1"/>
      <w:numFmt w:val="lowerRoman"/>
      <w:lvlText w:val="(%1) "/>
      <w:legacy w:legacy="1" w:legacySpace="0" w:legacyIndent="283"/>
      <w:lvlJc w:val="left"/>
      <w:pPr>
        <w:ind w:left="1723" w:hanging="283"/>
      </w:pPr>
      <w:rPr>
        <w:rFonts w:ascii="Times New Roman" w:hAnsi="Times New Roman" w:cs="Times New Roman" w:hint="default"/>
        <w:b w:val="0"/>
        <w:i w:val="0"/>
        <w:sz w:val="24"/>
        <w:szCs w:val="24"/>
        <w:u w:val="none"/>
      </w:rPr>
    </w:lvl>
  </w:abstractNum>
  <w:abstractNum w:abstractNumId="20" w15:restartNumberingAfterBreak="0">
    <w:nsid w:val="6ACB4B24"/>
    <w:multiLevelType w:val="hybridMultilevel"/>
    <w:tmpl w:val="F6E2E6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4E66575"/>
    <w:multiLevelType w:val="hybridMultilevel"/>
    <w:tmpl w:val="735AD6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18"/>
  </w:num>
  <w:num w:numId="5">
    <w:abstractNumId w:val="9"/>
  </w:num>
  <w:num w:numId="6">
    <w:abstractNumId w:val="16"/>
  </w:num>
  <w:num w:numId="7">
    <w:abstractNumId w:val="13"/>
  </w:num>
  <w:num w:numId="8">
    <w:abstractNumId w:val="5"/>
  </w:num>
  <w:num w:numId="9">
    <w:abstractNumId w:val="2"/>
  </w:num>
  <w:num w:numId="10">
    <w:abstractNumId w:val="4"/>
  </w:num>
  <w:num w:numId="11">
    <w:abstractNumId w:val="12"/>
  </w:num>
  <w:num w:numId="12">
    <w:abstractNumId w:val="20"/>
  </w:num>
  <w:num w:numId="13">
    <w:abstractNumId w:val="21"/>
  </w:num>
  <w:num w:numId="14">
    <w:abstractNumId w:val="14"/>
  </w:num>
  <w:num w:numId="15">
    <w:abstractNumId w:val="10"/>
  </w:num>
  <w:num w:numId="16">
    <w:abstractNumId w:val="7"/>
  </w:num>
  <w:num w:numId="17">
    <w:abstractNumId w:val="17"/>
  </w:num>
  <w:num w:numId="18">
    <w:abstractNumId w:val="15"/>
  </w:num>
  <w:num w:numId="19">
    <w:abstractNumId w:val="3"/>
  </w:num>
  <w:num w:numId="20">
    <w:abstractNumId w:val="11"/>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4C"/>
    <w:rsid w:val="00076403"/>
    <w:rsid w:val="00085A55"/>
    <w:rsid w:val="00252321"/>
    <w:rsid w:val="003F263E"/>
    <w:rsid w:val="00434AB9"/>
    <w:rsid w:val="005E3236"/>
    <w:rsid w:val="00753FF7"/>
    <w:rsid w:val="009B6720"/>
    <w:rsid w:val="00EE59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E6A73-3891-4D70-A279-C660EFEA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594C"/>
    <w:pPr>
      <w:spacing w:after="200" w:line="276" w:lineRule="auto"/>
    </w:pPr>
    <w:rPr>
      <w:rFonts w:ascii="Calibri" w:eastAsia="Calibri" w:hAnsi="Calibri" w:cs="Times New Roman"/>
      <w:lang w:val="ru-R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E594C"/>
    <w:pPr>
      <w:tabs>
        <w:tab w:val="center" w:pos="4536"/>
        <w:tab w:val="right" w:pos="9072"/>
      </w:tabs>
    </w:pPr>
  </w:style>
  <w:style w:type="character" w:customStyle="1" w:styleId="PtaChar">
    <w:name w:val="Päta Char"/>
    <w:basedOn w:val="Predvolenpsmoodseku"/>
    <w:link w:val="Pta"/>
    <w:uiPriority w:val="99"/>
    <w:rsid w:val="00EE594C"/>
    <w:rPr>
      <w:rFonts w:ascii="Calibri" w:eastAsia="Calibri" w:hAnsi="Calibri" w:cs="Times New Roman"/>
      <w:lang w:val="ru-RU"/>
    </w:rPr>
  </w:style>
  <w:style w:type="paragraph" w:styleId="Textbubliny">
    <w:name w:val="Balloon Text"/>
    <w:basedOn w:val="Normlny"/>
    <w:link w:val="TextbublinyChar"/>
    <w:uiPriority w:val="99"/>
    <w:semiHidden/>
    <w:unhideWhenUsed/>
    <w:rsid w:val="000764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640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7218</Words>
  <Characters>41148</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Kubisova Jana</dc:creator>
  <cp:keywords/>
  <dc:description/>
  <cp:lastModifiedBy>Kubisova Jana</cp:lastModifiedBy>
  <cp:revision>7</cp:revision>
  <cp:lastPrinted>2024-02-15T06:46:00Z</cp:lastPrinted>
  <dcterms:created xsi:type="dcterms:W3CDTF">2024-01-26T08:53:00Z</dcterms:created>
  <dcterms:modified xsi:type="dcterms:W3CDTF">2024-02-20T08:11:00Z</dcterms:modified>
</cp:coreProperties>
</file>