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061E8A">
        <w:t>989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442AC" w:rsidP="007375F5">
      <w:pPr>
        <w:pStyle w:val="uznesenia"/>
      </w:pPr>
      <w:r>
        <w:t>362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442AC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61E8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061E8A">
        <w:rPr>
          <w:rFonts w:cs="Arial"/>
        </w:rPr>
        <w:t xml:space="preserve"> návrh</w:t>
      </w:r>
      <w:r>
        <w:rPr>
          <w:rFonts w:cs="Arial"/>
        </w:rPr>
        <w:t>u</w:t>
      </w:r>
      <w:r w:rsidRPr="00061E8A">
        <w:rPr>
          <w:rFonts w:cs="Arial"/>
        </w:rPr>
        <w:t xml:space="preserve"> zákona o niektorých povinnostiach a oprávneniach v oblasti </w:t>
      </w:r>
      <w:proofErr w:type="spellStart"/>
      <w:r w:rsidRPr="00061E8A">
        <w:rPr>
          <w:rFonts w:cs="Arial"/>
        </w:rPr>
        <w:t>kryptoaktív</w:t>
      </w:r>
      <w:proofErr w:type="spellEnd"/>
      <w:r w:rsidRPr="00061E8A">
        <w:rPr>
          <w:rFonts w:cs="Arial"/>
        </w:rPr>
        <w:t xml:space="preserve"> a o zmene a doplnení niektorých zákonov (tlač 293)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61E8A">
        <w:rPr>
          <w:rFonts w:cs="Arial"/>
        </w:rPr>
        <w:t xml:space="preserve"> </w:t>
      </w:r>
    </w:p>
    <w:p w:rsidR="00061E8A" w:rsidRDefault="008D027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61E8A">
        <w:rPr>
          <w:rFonts w:cs="Arial"/>
        </w:rPr>
        <w:t>financie a rozpočet a</w:t>
      </w:r>
    </w:p>
    <w:p w:rsidR="007375F5" w:rsidRDefault="00061E8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</w:t>
      </w:r>
      <w:r w:rsidR="00061E8A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061E8A">
        <w:t xml:space="preserve"> vo výboroch</w:t>
      </w:r>
      <w:r>
        <w:t xml:space="preserve">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013BB7" w:rsidRDefault="00013BB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42A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72C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2024-04-15T08:23:00Z</cp:lastPrinted>
  <dcterms:created xsi:type="dcterms:W3CDTF">2022-11-24T09:04:00Z</dcterms:created>
  <dcterms:modified xsi:type="dcterms:W3CDTF">2024-06-26T08:31:00Z</dcterms:modified>
</cp:coreProperties>
</file>