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69BBC" w14:textId="77777777" w:rsidR="00F64ACC" w:rsidRPr="00F64ACC" w:rsidRDefault="00F64ACC" w:rsidP="008E6022">
      <w:pPr>
        <w:spacing w:after="0" w:line="240" w:lineRule="auto"/>
        <w:jc w:val="center"/>
        <w:rPr>
          <w:rFonts w:ascii="Times New Roman" w:eastAsia="Times New Roman" w:hAnsi="Times New Roman" w:cs="Times New Roman"/>
          <w:b/>
          <w:bCs/>
          <w:sz w:val="24"/>
          <w:szCs w:val="24"/>
        </w:rPr>
      </w:pPr>
    </w:p>
    <w:p w14:paraId="1ABBFE40" w14:textId="77777777" w:rsidR="00F64ACC" w:rsidRPr="00F64ACC" w:rsidRDefault="00F64ACC" w:rsidP="008E6022">
      <w:pPr>
        <w:spacing w:after="0" w:line="240" w:lineRule="auto"/>
        <w:jc w:val="center"/>
        <w:rPr>
          <w:rFonts w:ascii="Times New Roman" w:eastAsia="Times New Roman" w:hAnsi="Times New Roman" w:cs="Times New Roman"/>
          <w:b/>
          <w:bCs/>
          <w:sz w:val="24"/>
          <w:szCs w:val="24"/>
        </w:rPr>
      </w:pPr>
    </w:p>
    <w:p w14:paraId="728369CD" w14:textId="77777777" w:rsidR="00F64ACC" w:rsidRPr="00F64ACC" w:rsidRDefault="00F64ACC" w:rsidP="008E6022">
      <w:pPr>
        <w:spacing w:after="0" w:line="240" w:lineRule="auto"/>
        <w:jc w:val="center"/>
        <w:rPr>
          <w:rFonts w:ascii="Times New Roman" w:eastAsia="Times New Roman" w:hAnsi="Times New Roman" w:cs="Times New Roman"/>
          <w:b/>
          <w:bCs/>
          <w:sz w:val="24"/>
          <w:szCs w:val="24"/>
        </w:rPr>
      </w:pPr>
    </w:p>
    <w:p w14:paraId="73F9126D" w14:textId="77777777" w:rsidR="00F64ACC" w:rsidRPr="00F64ACC" w:rsidRDefault="00F64ACC" w:rsidP="008E6022">
      <w:pPr>
        <w:spacing w:after="0" w:line="240" w:lineRule="auto"/>
        <w:jc w:val="center"/>
        <w:rPr>
          <w:rFonts w:ascii="Times New Roman" w:eastAsia="Times New Roman" w:hAnsi="Times New Roman" w:cs="Times New Roman"/>
          <w:b/>
          <w:bCs/>
          <w:sz w:val="24"/>
          <w:szCs w:val="24"/>
        </w:rPr>
      </w:pPr>
    </w:p>
    <w:p w14:paraId="482EAFF4" w14:textId="77777777" w:rsidR="00F64ACC" w:rsidRPr="00F64ACC" w:rsidRDefault="00F64ACC" w:rsidP="008E6022">
      <w:pPr>
        <w:spacing w:after="0" w:line="240" w:lineRule="auto"/>
        <w:jc w:val="center"/>
        <w:rPr>
          <w:rFonts w:ascii="Times New Roman" w:eastAsia="Times New Roman" w:hAnsi="Times New Roman" w:cs="Times New Roman"/>
          <w:b/>
          <w:bCs/>
          <w:sz w:val="24"/>
          <w:szCs w:val="24"/>
        </w:rPr>
      </w:pPr>
    </w:p>
    <w:p w14:paraId="788E6BD0" w14:textId="77777777" w:rsidR="00F64ACC" w:rsidRPr="00F64ACC" w:rsidRDefault="00F64ACC" w:rsidP="008E6022">
      <w:pPr>
        <w:spacing w:after="0" w:line="240" w:lineRule="auto"/>
        <w:jc w:val="center"/>
        <w:rPr>
          <w:rFonts w:ascii="Times New Roman" w:eastAsia="Times New Roman" w:hAnsi="Times New Roman" w:cs="Times New Roman"/>
          <w:b/>
          <w:bCs/>
          <w:sz w:val="24"/>
          <w:szCs w:val="24"/>
        </w:rPr>
      </w:pPr>
    </w:p>
    <w:p w14:paraId="04538080" w14:textId="77777777" w:rsidR="00F64ACC" w:rsidRPr="00F64ACC" w:rsidRDefault="00F64ACC" w:rsidP="008E6022">
      <w:pPr>
        <w:spacing w:after="0" w:line="240" w:lineRule="auto"/>
        <w:jc w:val="center"/>
        <w:rPr>
          <w:rFonts w:ascii="Times New Roman" w:eastAsia="Times New Roman" w:hAnsi="Times New Roman" w:cs="Times New Roman"/>
          <w:b/>
          <w:bCs/>
          <w:sz w:val="24"/>
          <w:szCs w:val="24"/>
        </w:rPr>
      </w:pPr>
    </w:p>
    <w:p w14:paraId="224E0F5F" w14:textId="77777777" w:rsidR="00F64ACC" w:rsidRPr="00F64ACC" w:rsidRDefault="00F64ACC" w:rsidP="008E6022">
      <w:pPr>
        <w:spacing w:after="0" w:line="240" w:lineRule="auto"/>
        <w:jc w:val="center"/>
        <w:rPr>
          <w:rFonts w:ascii="Times New Roman" w:eastAsia="Times New Roman" w:hAnsi="Times New Roman" w:cs="Times New Roman"/>
          <w:b/>
          <w:bCs/>
          <w:sz w:val="24"/>
          <w:szCs w:val="24"/>
        </w:rPr>
      </w:pPr>
    </w:p>
    <w:p w14:paraId="5F240526" w14:textId="77777777" w:rsidR="00F64ACC" w:rsidRPr="00F64ACC" w:rsidRDefault="00F64ACC" w:rsidP="008E6022">
      <w:pPr>
        <w:spacing w:after="0" w:line="240" w:lineRule="auto"/>
        <w:jc w:val="center"/>
        <w:rPr>
          <w:rFonts w:ascii="Times New Roman" w:eastAsia="Times New Roman" w:hAnsi="Times New Roman" w:cs="Times New Roman"/>
          <w:b/>
          <w:bCs/>
          <w:sz w:val="24"/>
          <w:szCs w:val="24"/>
        </w:rPr>
      </w:pPr>
    </w:p>
    <w:p w14:paraId="5B183DA8" w14:textId="77777777" w:rsidR="00F64ACC" w:rsidRPr="00F64ACC" w:rsidRDefault="00F64ACC" w:rsidP="008E6022">
      <w:pPr>
        <w:spacing w:after="0" w:line="240" w:lineRule="auto"/>
        <w:jc w:val="center"/>
        <w:rPr>
          <w:rFonts w:ascii="Times New Roman" w:eastAsia="Times New Roman" w:hAnsi="Times New Roman" w:cs="Times New Roman"/>
          <w:b/>
          <w:bCs/>
          <w:sz w:val="24"/>
          <w:szCs w:val="24"/>
        </w:rPr>
      </w:pPr>
    </w:p>
    <w:p w14:paraId="0554D53B" w14:textId="77777777" w:rsidR="00F64ACC" w:rsidRPr="00F64ACC" w:rsidRDefault="00F64ACC" w:rsidP="008E6022">
      <w:pPr>
        <w:spacing w:after="0" w:line="240" w:lineRule="auto"/>
        <w:jc w:val="center"/>
        <w:rPr>
          <w:rFonts w:ascii="Times New Roman" w:eastAsia="Times New Roman" w:hAnsi="Times New Roman" w:cs="Times New Roman"/>
          <w:b/>
          <w:bCs/>
          <w:sz w:val="24"/>
          <w:szCs w:val="24"/>
        </w:rPr>
      </w:pPr>
    </w:p>
    <w:p w14:paraId="11E092AF" w14:textId="1FA7E413" w:rsidR="00F64ACC" w:rsidRDefault="00F64ACC" w:rsidP="008E6022">
      <w:pPr>
        <w:spacing w:after="0" w:line="240" w:lineRule="auto"/>
        <w:jc w:val="center"/>
        <w:rPr>
          <w:rFonts w:ascii="Times New Roman" w:eastAsia="Times New Roman" w:hAnsi="Times New Roman" w:cs="Times New Roman"/>
          <w:b/>
          <w:bCs/>
          <w:sz w:val="24"/>
          <w:szCs w:val="24"/>
        </w:rPr>
      </w:pPr>
    </w:p>
    <w:p w14:paraId="06E56913" w14:textId="267B3D04" w:rsidR="00F64ACC" w:rsidRDefault="00F64ACC" w:rsidP="008E6022">
      <w:pPr>
        <w:spacing w:after="0" w:line="240" w:lineRule="auto"/>
        <w:jc w:val="center"/>
        <w:rPr>
          <w:rFonts w:ascii="Times New Roman" w:eastAsia="Times New Roman" w:hAnsi="Times New Roman" w:cs="Times New Roman"/>
          <w:b/>
          <w:bCs/>
          <w:sz w:val="24"/>
          <w:szCs w:val="24"/>
        </w:rPr>
      </w:pPr>
    </w:p>
    <w:p w14:paraId="60E09BB1" w14:textId="77777777" w:rsidR="00F64ACC" w:rsidRPr="00F64ACC" w:rsidRDefault="00F64ACC" w:rsidP="008E6022">
      <w:pPr>
        <w:spacing w:after="0" w:line="240" w:lineRule="auto"/>
        <w:jc w:val="center"/>
        <w:rPr>
          <w:rFonts w:ascii="Times New Roman" w:eastAsia="Times New Roman" w:hAnsi="Times New Roman" w:cs="Times New Roman"/>
          <w:b/>
          <w:bCs/>
          <w:sz w:val="24"/>
          <w:szCs w:val="24"/>
        </w:rPr>
      </w:pPr>
    </w:p>
    <w:p w14:paraId="01321BFF" w14:textId="500E465E" w:rsidR="00F64ACC" w:rsidRDefault="00F64ACC" w:rsidP="008E6022">
      <w:pPr>
        <w:spacing w:after="0" w:line="240" w:lineRule="auto"/>
        <w:jc w:val="center"/>
        <w:rPr>
          <w:rFonts w:ascii="Times New Roman" w:eastAsia="Times New Roman" w:hAnsi="Times New Roman" w:cs="Times New Roman"/>
          <w:b/>
          <w:bCs/>
          <w:sz w:val="24"/>
          <w:szCs w:val="24"/>
        </w:rPr>
      </w:pPr>
    </w:p>
    <w:p w14:paraId="4EAE615C" w14:textId="77777777" w:rsidR="00F43AF4" w:rsidRPr="00F64ACC" w:rsidRDefault="00F43AF4" w:rsidP="008E6022">
      <w:pPr>
        <w:spacing w:after="0" w:line="240" w:lineRule="auto"/>
        <w:jc w:val="center"/>
        <w:rPr>
          <w:rFonts w:ascii="Times New Roman" w:eastAsia="Times New Roman" w:hAnsi="Times New Roman" w:cs="Times New Roman"/>
          <w:b/>
          <w:bCs/>
          <w:sz w:val="24"/>
          <w:szCs w:val="24"/>
        </w:rPr>
      </w:pPr>
    </w:p>
    <w:p w14:paraId="425C3D4C" w14:textId="77777777" w:rsidR="008E6022" w:rsidRPr="00F64ACC" w:rsidRDefault="008E6022" w:rsidP="008E6022">
      <w:pPr>
        <w:spacing w:after="0" w:line="240" w:lineRule="auto"/>
        <w:jc w:val="center"/>
        <w:rPr>
          <w:rFonts w:ascii="Times New Roman" w:eastAsia="Times New Roman" w:hAnsi="Times New Roman" w:cs="Times New Roman"/>
          <w:b/>
          <w:sz w:val="24"/>
          <w:szCs w:val="24"/>
        </w:rPr>
      </w:pPr>
    </w:p>
    <w:p w14:paraId="67A85AD5" w14:textId="172CAFC4" w:rsidR="008E6022" w:rsidRPr="00F64ACC" w:rsidRDefault="008E6022" w:rsidP="008E6022">
      <w:pPr>
        <w:spacing w:after="0" w:line="240" w:lineRule="auto"/>
        <w:jc w:val="center"/>
        <w:rPr>
          <w:rFonts w:ascii="Times New Roman" w:eastAsia="Times New Roman" w:hAnsi="Times New Roman" w:cs="Times New Roman"/>
          <w:b/>
          <w:sz w:val="24"/>
          <w:szCs w:val="24"/>
        </w:rPr>
      </w:pPr>
      <w:r w:rsidRPr="00F64ACC">
        <w:rPr>
          <w:rFonts w:ascii="Times New Roman" w:eastAsia="Times New Roman" w:hAnsi="Times New Roman" w:cs="Times New Roman"/>
          <w:b/>
          <w:sz w:val="24"/>
          <w:szCs w:val="24"/>
        </w:rPr>
        <w:t>z</w:t>
      </w:r>
      <w:r w:rsidR="00F64ACC" w:rsidRPr="00F64ACC">
        <w:rPr>
          <w:rFonts w:ascii="Times New Roman" w:eastAsia="Times New Roman" w:hAnsi="Times New Roman" w:cs="Times New Roman"/>
          <w:b/>
          <w:sz w:val="24"/>
          <w:szCs w:val="24"/>
        </w:rPr>
        <w:t> 13. júna</w:t>
      </w:r>
      <w:r w:rsidRPr="00F64ACC">
        <w:rPr>
          <w:rFonts w:ascii="Times New Roman" w:eastAsia="Times New Roman" w:hAnsi="Times New Roman" w:cs="Times New Roman"/>
          <w:b/>
          <w:sz w:val="24"/>
          <w:szCs w:val="24"/>
        </w:rPr>
        <w:t xml:space="preserve"> 2024</w:t>
      </w:r>
      <w:r w:rsidR="00CF4866">
        <w:rPr>
          <w:rFonts w:ascii="Times New Roman" w:eastAsia="Times New Roman" w:hAnsi="Times New Roman" w:cs="Times New Roman"/>
          <w:b/>
          <w:sz w:val="24"/>
          <w:szCs w:val="24"/>
        </w:rPr>
        <w:t>,</w:t>
      </w:r>
    </w:p>
    <w:p w14:paraId="7A34FBA5" w14:textId="77777777" w:rsidR="00665A02" w:rsidRPr="00F64ACC" w:rsidRDefault="00665A02" w:rsidP="004C7A16">
      <w:pPr>
        <w:spacing w:after="0" w:line="240" w:lineRule="auto"/>
        <w:rPr>
          <w:rFonts w:ascii="Times New Roman" w:eastAsia="Times New Roman" w:hAnsi="Times New Roman" w:cs="Times New Roman"/>
          <w:b/>
          <w:bCs/>
          <w:sz w:val="24"/>
          <w:szCs w:val="24"/>
          <w:lang w:eastAsia="sk-SK"/>
        </w:rPr>
      </w:pPr>
    </w:p>
    <w:p w14:paraId="5DA6E553" w14:textId="28989D52" w:rsidR="00665A02" w:rsidRPr="00F64ACC" w:rsidRDefault="00665A02" w:rsidP="004C7A16">
      <w:pPr>
        <w:spacing w:after="0" w:line="240" w:lineRule="auto"/>
        <w:jc w:val="center"/>
        <w:rPr>
          <w:rFonts w:ascii="Times New Roman" w:eastAsia="Times New Roman" w:hAnsi="Times New Roman" w:cs="Times New Roman"/>
          <w:b/>
          <w:bCs/>
          <w:iCs/>
          <w:sz w:val="24"/>
          <w:szCs w:val="24"/>
          <w:lang w:eastAsia="sk-SK"/>
        </w:rPr>
      </w:pPr>
      <w:r w:rsidRPr="00F64ACC">
        <w:rPr>
          <w:rFonts w:ascii="Times New Roman" w:eastAsia="Times New Roman" w:hAnsi="Times New Roman" w:cs="Times New Roman"/>
          <w:b/>
          <w:bCs/>
          <w:iCs/>
          <w:sz w:val="24"/>
          <w:szCs w:val="24"/>
          <w:lang w:eastAsia="sk-SK"/>
        </w:rPr>
        <w:t>ktorým sa mení a dopĺňa zákon č. 250/2012 Z. z. o regulácii v sieťových odvetviach v znení neskorších predpisov a ktorým sa menia a dopĺňajú niektoré zákony</w:t>
      </w:r>
    </w:p>
    <w:p w14:paraId="66B87FC9" w14:textId="53323CCB" w:rsidR="00665A02" w:rsidRPr="00F64ACC" w:rsidRDefault="00665A02" w:rsidP="004C7A16">
      <w:pPr>
        <w:spacing w:after="0" w:line="240" w:lineRule="auto"/>
        <w:jc w:val="both"/>
        <w:rPr>
          <w:rFonts w:ascii="Times New Roman" w:eastAsia="Times New Roman" w:hAnsi="Times New Roman" w:cs="Times New Roman"/>
          <w:sz w:val="24"/>
          <w:szCs w:val="24"/>
        </w:rPr>
      </w:pPr>
    </w:p>
    <w:p w14:paraId="7A971D4D" w14:textId="5EC70E79" w:rsidR="00665A02" w:rsidRPr="00F64ACC" w:rsidRDefault="00665A02" w:rsidP="004C7A16">
      <w:pPr>
        <w:spacing w:after="0" w:line="240" w:lineRule="auto"/>
        <w:ind w:firstLine="708"/>
        <w:jc w:val="both"/>
        <w:rPr>
          <w:rFonts w:ascii="Times New Roman" w:hAnsi="Times New Roman" w:cs="Times New Roman"/>
          <w:b/>
          <w:bCs/>
          <w:sz w:val="24"/>
          <w:szCs w:val="24"/>
        </w:rPr>
      </w:pPr>
      <w:r w:rsidRPr="00F64ACC">
        <w:rPr>
          <w:rFonts w:ascii="Times New Roman" w:eastAsia="Times New Roman" w:hAnsi="Times New Roman" w:cs="Times New Roman"/>
          <w:sz w:val="24"/>
          <w:szCs w:val="24"/>
        </w:rPr>
        <w:t>Národná rada Slovenskej republiky sa uzniesla na tomto zákone:</w:t>
      </w:r>
    </w:p>
    <w:p w14:paraId="124C1F8B" w14:textId="77777777" w:rsidR="00665A02" w:rsidRPr="00F64ACC" w:rsidRDefault="00665A02" w:rsidP="004C7A16">
      <w:pPr>
        <w:spacing w:after="0" w:line="240" w:lineRule="auto"/>
        <w:rPr>
          <w:rFonts w:ascii="Times New Roman" w:hAnsi="Times New Roman" w:cs="Times New Roman"/>
          <w:sz w:val="24"/>
          <w:szCs w:val="24"/>
        </w:rPr>
      </w:pPr>
    </w:p>
    <w:p w14:paraId="0D62C1AF" w14:textId="77777777" w:rsidR="00665A02" w:rsidRPr="00F64ACC" w:rsidRDefault="00665A02" w:rsidP="004C7A16">
      <w:pPr>
        <w:spacing w:after="0" w:line="240" w:lineRule="auto"/>
        <w:jc w:val="center"/>
        <w:rPr>
          <w:rFonts w:ascii="Times New Roman" w:hAnsi="Times New Roman" w:cs="Times New Roman"/>
          <w:b/>
          <w:sz w:val="24"/>
          <w:szCs w:val="24"/>
        </w:rPr>
      </w:pPr>
      <w:r w:rsidRPr="00F64ACC">
        <w:rPr>
          <w:rFonts w:ascii="Times New Roman" w:hAnsi="Times New Roman" w:cs="Times New Roman"/>
          <w:b/>
          <w:sz w:val="24"/>
          <w:szCs w:val="24"/>
        </w:rPr>
        <w:t>Čl. I</w:t>
      </w:r>
    </w:p>
    <w:p w14:paraId="20AD142B" w14:textId="77777777" w:rsidR="00665A02" w:rsidRPr="00F64ACC" w:rsidRDefault="00665A02" w:rsidP="004C7A16">
      <w:pPr>
        <w:spacing w:after="0" w:line="240" w:lineRule="auto"/>
        <w:rPr>
          <w:rFonts w:ascii="Times New Roman" w:hAnsi="Times New Roman" w:cs="Times New Roman"/>
          <w:sz w:val="24"/>
          <w:szCs w:val="24"/>
        </w:rPr>
      </w:pPr>
    </w:p>
    <w:p w14:paraId="06B96902" w14:textId="57D22A48" w:rsidR="00665A02" w:rsidRPr="00F64ACC" w:rsidRDefault="00665A02" w:rsidP="004C7A16">
      <w:pPr>
        <w:spacing w:line="240" w:lineRule="auto"/>
        <w:jc w:val="both"/>
        <w:rPr>
          <w:rFonts w:ascii="Times New Roman" w:hAnsi="Times New Roman" w:cs="Times New Roman"/>
          <w:sz w:val="24"/>
          <w:szCs w:val="24"/>
        </w:rPr>
      </w:pPr>
      <w:r w:rsidRPr="00F64ACC">
        <w:rPr>
          <w:rFonts w:ascii="Times New Roman" w:hAnsi="Times New Roman" w:cs="Times New Roman"/>
          <w:sz w:val="24"/>
          <w:szCs w:val="24"/>
        </w:rPr>
        <w:t xml:space="preserve">Zákon č. 250/2012 Z. z. </w:t>
      </w:r>
      <w:r w:rsidRPr="00F64ACC">
        <w:rPr>
          <w:rFonts w:ascii="Times New Roman" w:eastAsia="Times New Roman" w:hAnsi="Times New Roman" w:cs="Times New Roman"/>
          <w:sz w:val="24"/>
          <w:szCs w:val="24"/>
        </w:rPr>
        <w:t xml:space="preserve">o regulácii v sieťových odvetviach v znení zákona </w:t>
      </w:r>
      <w:r w:rsidRPr="00F64ACC">
        <w:rPr>
          <w:rFonts w:ascii="Times New Roman" w:eastAsia="Times New Roman" w:hAnsi="Times New Roman" w:cs="Times New Roman"/>
          <w:sz w:val="24"/>
          <w:szCs w:val="24"/>
        </w:rPr>
        <w:br/>
        <w:t xml:space="preserve">č. 435/2013 Z. z., zákona č. 321/2014 Z. z., zákona č. 391/2015 Z. z., zákona č. 164/2017 Z. z., zákona č. 177/2018 Z. z., zákona č. 309/2018 Z. z., zákona č. 221/2019 Z. z., zákona </w:t>
      </w:r>
      <w:r w:rsidRPr="00F64ACC">
        <w:rPr>
          <w:rFonts w:ascii="Times New Roman" w:eastAsia="Times New Roman" w:hAnsi="Times New Roman" w:cs="Times New Roman"/>
          <w:sz w:val="24"/>
          <w:szCs w:val="24"/>
        </w:rPr>
        <w:br/>
        <w:t xml:space="preserve">č. 297/2019 Z. z., zákona č. 198/2020 Z. z., zákona č. 276/2020 Z. z., zákona </w:t>
      </w:r>
      <w:r w:rsidRPr="00F64ACC">
        <w:rPr>
          <w:rFonts w:ascii="Times New Roman" w:eastAsia="Times New Roman" w:hAnsi="Times New Roman" w:cs="Times New Roman"/>
          <w:sz w:val="24"/>
          <w:szCs w:val="24"/>
        </w:rPr>
        <w:br/>
        <w:t>č. 419/2020 Z. z., zákona č. 516/2021 Z. z., zákona č. 85/2022 Z. z., zákona č. 256/2022 Z. z., zákona č. 324/2022 Z. z., zákona č. 363/2022 Z. z.</w:t>
      </w:r>
      <w:r w:rsidR="00836E96">
        <w:rPr>
          <w:rFonts w:ascii="Times New Roman" w:eastAsia="Times New Roman" w:hAnsi="Times New Roman" w:cs="Times New Roman"/>
          <w:sz w:val="24"/>
          <w:szCs w:val="24"/>
        </w:rPr>
        <w:t>,</w:t>
      </w:r>
      <w:r w:rsidRPr="00F64ACC">
        <w:rPr>
          <w:rFonts w:ascii="Times New Roman" w:eastAsia="Times New Roman" w:hAnsi="Times New Roman" w:cs="Times New Roman"/>
          <w:sz w:val="24"/>
          <w:szCs w:val="24"/>
        </w:rPr>
        <w:t xml:space="preserve"> zákona č. 433/2022 Z. z.</w:t>
      </w:r>
      <w:r w:rsidR="00836E96">
        <w:rPr>
          <w:rFonts w:ascii="Times New Roman" w:eastAsia="Times New Roman" w:hAnsi="Times New Roman" w:cs="Times New Roman"/>
          <w:sz w:val="24"/>
          <w:szCs w:val="24"/>
        </w:rPr>
        <w:t xml:space="preserve">, </w:t>
      </w:r>
      <w:r w:rsidR="00836E96" w:rsidRPr="00F64ACC">
        <w:rPr>
          <w:rFonts w:ascii="Times New Roman" w:eastAsia="Times New Roman" w:hAnsi="Times New Roman" w:cs="Times New Roman"/>
          <w:sz w:val="24"/>
          <w:szCs w:val="24"/>
        </w:rPr>
        <w:t xml:space="preserve">zákona č. </w:t>
      </w:r>
      <w:r w:rsidR="00836E96">
        <w:rPr>
          <w:rFonts w:ascii="Times New Roman" w:eastAsia="Times New Roman" w:hAnsi="Times New Roman" w:cs="Times New Roman"/>
          <w:sz w:val="24"/>
          <w:szCs w:val="24"/>
        </w:rPr>
        <w:t>108</w:t>
      </w:r>
      <w:r w:rsidR="00836E96" w:rsidRPr="00F64ACC">
        <w:rPr>
          <w:rFonts w:ascii="Times New Roman" w:eastAsia="Times New Roman" w:hAnsi="Times New Roman" w:cs="Times New Roman"/>
          <w:sz w:val="24"/>
          <w:szCs w:val="24"/>
        </w:rPr>
        <w:t>/202</w:t>
      </w:r>
      <w:r w:rsidR="00836E96">
        <w:rPr>
          <w:rFonts w:ascii="Times New Roman" w:eastAsia="Times New Roman" w:hAnsi="Times New Roman" w:cs="Times New Roman"/>
          <w:sz w:val="24"/>
          <w:szCs w:val="24"/>
        </w:rPr>
        <w:t>4</w:t>
      </w:r>
      <w:r w:rsidR="00836E96" w:rsidRPr="00F64ACC">
        <w:rPr>
          <w:rFonts w:ascii="Times New Roman" w:eastAsia="Times New Roman" w:hAnsi="Times New Roman" w:cs="Times New Roman"/>
          <w:sz w:val="24"/>
          <w:szCs w:val="24"/>
        </w:rPr>
        <w:t xml:space="preserve"> Z. z.</w:t>
      </w:r>
      <w:r w:rsidR="00836E96">
        <w:rPr>
          <w:rFonts w:ascii="Times New Roman" w:eastAsia="Times New Roman" w:hAnsi="Times New Roman" w:cs="Times New Roman"/>
          <w:sz w:val="24"/>
          <w:szCs w:val="24"/>
        </w:rPr>
        <w:t xml:space="preserve"> a</w:t>
      </w:r>
      <w:r w:rsidR="00836E96" w:rsidRPr="00836E96">
        <w:rPr>
          <w:rFonts w:ascii="Times New Roman" w:eastAsia="Times New Roman" w:hAnsi="Times New Roman" w:cs="Times New Roman"/>
          <w:sz w:val="24"/>
          <w:szCs w:val="24"/>
        </w:rPr>
        <w:t xml:space="preserve"> </w:t>
      </w:r>
      <w:r w:rsidR="00836E96" w:rsidRPr="00F64ACC">
        <w:rPr>
          <w:rFonts w:ascii="Times New Roman" w:eastAsia="Times New Roman" w:hAnsi="Times New Roman" w:cs="Times New Roman"/>
          <w:sz w:val="24"/>
          <w:szCs w:val="24"/>
        </w:rPr>
        <w:t xml:space="preserve">zákona č. </w:t>
      </w:r>
      <w:r w:rsidR="00836E96">
        <w:rPr>
          <w:rFonts w:ascii="Times New Roman" w:eastAsia="Times New Roman" w:hAnsi="Times New Roman" w:cs="Times New Roman"/>
          <w:sz w:val="24"/>
          <w:szCs w:val="24"/>
        </w:rPr>
        <w:t>128</w:t>
      </w:r>
      <w:r w:rsidR="00836E96" w:rsidRPr="00F64ACC">
        <w:rPr>
          <w:rFonts w:ascii="Times New Roman" w:eastAsia="Times New Roman" w:hAnsi="Times New Roman" w:cs="Times New Roman"/>
          <w:sz w:val="24"/>
          <w:szCs w:val="24"/>
        </w:rPr>
        <w:t>/202</w:t>
      </w:r>
      <w:r w:rsidR="00836E96">
        <w:rPr>
          <w:rFonts w:ascii="Times New Roman" w:eastAsia="Times New Roman" w:hAnsi="Times New Roman" w:cs="Times New Roman"/>
          <w:sz w:val="24"/>
          <w:szCs w:val="24"/>
        </w:rPr>
        <w:t>4</w:t>
      </w:r>
      <w:r w:rsidR="00836E96" w:rsidRPr="00F64ACC">
        <w:rPr>
          <w:rFonts w:ascii="Times New Roman" w:eastAsia="Times New Roman" w:hAnsi="Times New Roman" w:cs="Times New Roman"/>
          <w:sz w:val="24"/>
          <w:szCs w:val="24"/>
        </w:rPr>
        <w:t xml:space="preserve"> Z. z.  </w:t>
      </w:r>
      <w:r w:rsidRPr="00F64ACC">
        <w:rPr>
          <w:rFonts w:ascii="Times New Roman" w:eastAsia="Times New Roman" w:hAnsi="Times New Roman" w:cs="Times New Roman"/>
          <w:sz w:val="24"/>
          <w:szCs w:val="24"/>
        </w:rPr>
        <w:t xml:space="preserve"> sa mení a dopĺňa takto:</w:t>
      </w:r>
    </w:p>
    <w:p w14:paraId="4D334CD6" w14:textId="48C83170" w:rsidR="00606FE0" w:rsidRPr="00F64ACC" w:rsidRDefault="00E51B5B" w:rsidP="004C7A16">
      <w:pPr>
        <w:pStyle w:val="Odsekzoznamu"/>
        <w:numPr>
          <w:ilvl w:val="0"/>
          <w:numId w:val="2"/>
        </w:numPr>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 xml:space="preserve">V </w:t>
      </w:r>
      <w:r w:rsidR="00F4159C" w:rsidRPr="00F64ACC">
        <w:rPr>
          <w:rFonts w:ascii="Times New Roman" w:hAnsi="Times New Roman" w:cs="Times New Roman"/>
          <w:sz w:val="24"/>
          <w:szCs w:val="24"/>
        </w:rPr>
        <w:t>§ 2 písmeno o) znie:</w:t>
      </w:r>
    </w:p>
    <w:p w14:paraId="28F8B3AC" w14:textId="23A9AEBF" w:rsidR="00586B1F" w:rsidRPr="00F64ACC" w:rsidRDefault="00F4159C" w:rsidP="004C7A16">
      <w:pPr>
        <w:pStyle w:val="Odsekzoznamu"/>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 xml:space="preserve">„o) tarifou za prevádzkovanie systému pevná cena v eurách na jednotku množstva elektriny viažuca sa na technickú jednotku, ktorá zohľadňuje pomernú časť nákladov na výrobu elektriny z obnoviteľných zdrojov energie, na výrobu elektriny vysoko účinnou kombinovanou výrobou </w:t>
      </w:r>
      <w:r w:rsidRPr="00F64ACC">
        <w:rPr>
          <w:rFonts w:ascii="Times New Roman" w:hAnsi="Times New Roman" w:cs="Times New Roman"/>
          <w:bCs/>
          <w:sz w:val="24"/>
          <w:szCs w:val="24"/>
        </w:rPr>
        <w:t>a</w:t>
      </w:r>
      <w:r w:rsidRPr="00F64ACC">
        <w:rPr>
          <w:rFonts w:ascii="Times New Roman" w:hAnsi="Times New Roman" w:cs="Times New Roman"/>
          <w:sz w:val="24"/>
          <w:szCs w:val="24"/>
        </w:rPr>
        <w:t xml:space="preserve"> na činnosti organizátora krátkodobého trhu s elektrinou </w:t>
      </w:r>
      <w:r w:rsidR="00004B65" w:rsidRPr="00F64ACC">
        <w:rPr>
          <w:rFonts w:ascii="Times New Roman" w:hAnsi="Times New Roman" w:cs="Times New Roman"/>
          <w:sz w:val="24"/>
          <w:szCs w:val="24"/>
        </w:rPr>
        <w:t xml:space="preserve">vrátane korekcie nákladov vynaložených na zúčtovanie podpory výroby elektriny z obnoviteľných zdrojov energie a vysoko účinnou kombinovanou výrobou; </w:t>
      </w:r>
      <w:r w:rsidRPr="00F64ACC">
        <w:rPr>
          <w:rFonts w:ascii="Times New Roman" w:hAnsi="Times New Roman" w:cs="Times New Roman"/>
          <w:sz w:val="24"/>
          <w:szCs w:val="24"/>
        </w:rPr>
        <w:t xml:space="preserve">tarifa za prevádzkovanie systému sa uplatňuje na </w:t>
      </w:r>
      <w:r w:rsidR="005A0FE5" w:rsidRPr="00F64ACC">
        <w:rPr>
          <w:rFonts w:ascii="Times New Roman" w:hAnsi="Times New Roman" w:cs="Times New Roman"/>
          <w:sz w:val="24"/>
          <w:szCs w:val="24"/>
        </w:rPr>
        <w:t>rozsah, spôsob a podmienky spotreby elektriny</w:t>
      </w:r>
      <w:r w:rsidR="00045964" w:rsidRPr="00F64ACC">
        <w:rPr>
          <w:rFonts w:ascii="Times New Roman" w:hAnsi="Times New Roman" w:cs="Times New Roman"/>
          <w:sz w:val="24"/>
          <w:szCs w:val="24"/>
        </w:rPr>
        <w:t xml:space="preserve"> </w:t>
      </w:r>
      <w:r w:rsidR="000F71DB" w:rsidRPr="00F64ACC">
        <w:rPr>
          <w:rFonts w:ascii="Times New Roman" w:hAnsi="Times New Roman" w:cs="Times New Roman"/>
          <w:sz w:val="24"/>
          <w:szCs w:val="24"/>
        </w:rPr>
        <w:t>podľa § 40 ods. 1</w:t>
      </w:r>
      <w:r w:rsidR="00DA662F" w:rsidRPr="00F64ACC">
        <w:rPr>
          <w:rFonts w:ascii="Times New Roman" w:hAnsi="Times New Roman" w:cs="Times New Roman"/>
          <w:sz w:val="24"/>
          <w:szCs w:val="24"/>
        </w:rPr>
        <w:t xml:space="preserve"> písm. p)</w:t>
      </w:r>
      <w:r w:rsidR="000F71DB" w:rsidRPr="00F64ACC">
        <w:rPr>
          <w:rFonts w:ascii="Times New Roman" w:hAnsi="Times New Roman" w:cs="Times New Roman"/>
          <w:sz w:val="24"/>
          <w:szCs w:val="24"/>
        </w:rPr>
        <w:t>,</w:t>
      </w:r>
      <w:r w:rsidRPr="00F64ACC">
        <w:rPr>
          <w:rFonts w:ascii="Times New Roman" w:hAnsi="Times New Roman" w:cs="Times New Roman"/>
          <w:sz w:val="24"/>
          <w:szCs w:val="24"/>
        </w:rPr>
        <w:t>“.</w:t>
      </w:r>
    </w:p>
    <w:p w14:paraId="1DC47DF5" w14:textId="77777777" w:rsidR="00606FE0" w:rsidRPr="00F64ACC" w:rsidRDefault="00606FE0" w:rsidP="009A2B7D">
      <w:pPr>
        <w:pStyle w:val="Odsekzoznamu"/>
        <w:spacing w:after="0" w:line="240" w:lineRule="auto"/>
        <w:ind w:left="360"/>
        <w:jc w:val="both"/>
        <w:rPr>
          <w:rFonts w:ascii="Times New Roman" w:hAnsi="Times New Roman" w:cs="Times New Roman"/>
          <w:b/>
          <w:i/>
          <w:sz w:val="24"/>
          <w:szCs w:val="24"/>
        </w:rPr>
      </w:pPr>
    </w:p>
    <w:p w14:paraId="11E33E4D" w14:textId="76A5A89C" w:rsidR="00F3294E" w:rsidRPr="00F64ACC" w:rsidRDefault="00F3294E">
      <w:pPr>
        <w:pStyle w:val="Odsekzoznamu"/>
        <w:numPr>
          <w:ilvl w:val="0"/>
          <w:numId w:val="2"/>
        </w:numPr>
        <w:spacing w:after="0" w:line="240" w:lineRule="auto"/>
        <w:ind w:left="284" w:hanging="284"/>
        <w:jc w:val="both"/>
        <w:rPr>
          <w:rFonts w:ascii="Times New Roman" w:hAnsi="Times New Roman" w:cs="Times New Roman"/>
          <w:sz w:val="24"/>
          <w:szCs w:val="24"/>
        </w:rPr>
      </w:pPr>
      <w:r w:rsidRPr="00F64ACC">
        <w:rPr>
          <w:rFonts w:ascii="Times New Roman" w:hAnsi="Times New Roman" w:cs="Times New Roman"/>
          <w:sz w:val="24"/>
          <w:szCs w:val="24"/>
        </w:rPr>
        <w:t xml:space="preserve">V § 4 </w:t>
      </w:r>
      <w:r w:rsidR="00FB2702" w:rsidRPr="00F64ACC">
        <w:rPr>
          <w:rFonts w:ascii="Times New Roman" w:hAnsi="Times New Roman" w:cs="Times New Roman"/>
          <w:sz w:val="24"/>
          <w:szCs w:val="24"/>
        </w:rPr>
        <w:t xml:space="preserve">ods. 1 </w:t>
      </w:r>
      <w:r w:rsidRPr="00F64ACC">
        <w:rPr>
          <w:rFonts w:ascii="Times New Roman" w:hAnsi="Times New Roman" w:cs="Times New Roman"/>
          <w:sz w:val="24"/>
          <w:szCs w:val="24"/>
        </w:rPr>
        <w:t>sa za slovo „je“ vkladá slovo „ústredným“</w:t>
      </w:r>
      <w:r w:rsidR="009A7F36" w:rsidRPr="00F64ACC">
        <w:rPr>
          <w:rFonts w:ascii="Times New Roman" w:hAnsi="Times New Roman" w:cs="Times New Roman"/>
          <w:sz w:val="24"/>
          <w:szCs w:val="24"/>
        </w:rPr>
        <w:t xml:space="preserve"> a vypúšťajú sa slová „s celoslovenskou pôsobnosťou“</w:t>
      </w:r>
      <w:r w:rsidRPr="00F64ACC">
        <w:rPr>
          <w:rFonts w:ascii="Times New Roman" w:hAnsi="Times New Roman" w:cs="Times New Roman"/>
          <w:sz w:val="24"/>
          <w:szCs w:val="24"/>
        </w:rPr>
        <w:t>.</w:t>
      </w:r>
    </w:p>
    <w:p w14:paraId="7B45867D" w14:textId="77777777" w:rsidR="00F3294E" w:rsidRPr="00F64ACC" w:rsidRDefault="00F3294E">
      <w:pPr>
        <w:spacing w:after="0" w:line="240" w:lineRule="auto"/>
        <w:ind w:left="360"/>
        <w:jc w:val="both"/>
        <w:rPr>
          <w:rFonts w:ascii="Times New Roman" w:hAnsi="Times New Roman" w:cs="Times New Roman"/>
          <w:sz w:val="24"/>
          <w:szCs w:val="24"/>
        </w:rPr>
      </w:pPr>
    </w:p>
    <w:p w14:paraId="057E517A" w14:textId="5493E924" w:rsidR="00DA662F" w:rsidRPr="00F64ACC" w:rsidRDefault="00BC34FE">
      <w:pPr>
        <w:pStyle w:val="Odsekzoznamu"/>
        <w:numPr>
          <w:ilvl w:val="0"/>
          <w:numId w:val="2"/>
        </w:numPr>
        <w:spacing w:after="0" w:line="240" w:lineRule="auto"/>
        <w:ind w:left="360"/>
        <w:jc w:val="both"/>
        <w:rPr>
          <w:rFonts w:ascii="Times New Roman" w:hAnsi="Times New Roman" w:cs="Times New Roman"/>
          <w:sz w:val="24"/>
          <w:szCs w:val="24"/>
        </w:rPr>
      </w:pPr>
      <w:bookmarkStart w:id="0" w:name="_Hlk157146309"/>
      <w:r w:rsidRPr="00F64ACC">
        <w:rPr>
          <w:rFonts w:ascii="Times New Roman" w:hAnsi="Times New Roman" w:cs="Times New Roman"/>
          <w:sz w:val="24"/>
          <w:szCs w:val="24"/>
        </w:rPr>
        <w:t xml:space="preserve">V § 5 </w:t>
      </w:r>
      <w:r w:rsidR="006C568D" w:rsidRPr="00F64ACC">
        <w:rPr>
          <w:rFonts w:ascii="Times New Roman" w:hAnsi="Times New Roman" w:cs="Times New Roman"/>
          <w:sz w:val="24"/>
          <w:szCs w:val="24"/>
        </w:rPr>
        <w:t xml:space="preserve">sa vypúšťa </w:t>
      </w:r>
      <w:r w:rsidR="00DA662F" w:rsidRPr="00F64ACC">
        <w:rPr>
          <w:rFonts w:ascii="Times New Roman" w:hAnsi="Times New Roman" w:cs="Times New Roman"/>
          <w:sz w:val="24"/>
          <w:szCs w:val="24"/>
        </w:rPr>
        <w:t>odsek 12.</w:t>
      </w:r>
    </w:p>
    <w:p w14:paraId="4478E0FF" w14:textId="77777777" w:rsidR="00DA662F" w:rsidRPr="00F64ACC" w:rsidRDefault="00DA662F" w:rsidP="009A2B7D">
      <w:pPr>
        <w:pStyle w:val="Odsekzoznamu"/>
        <w:spacing w:line="240" w:lineRule="auto"/>
        <w:rPr>
          <w:rFonts w:ascii="Times New Roman" w:hAnsi="Times New Roman" w:cs="Times New Roman"/>
          <w:sz w:val="24"/>
          <w:szCs w:val="24"/>
        </w:rPr>
      </w:pPr>
    </w:p>
    <w:p w14:paraId="340FCE20" w14:textId="500F480C" w:rsidR="00BC34FE" w:rsidRPr="00F64ACC" w:rsidRDefault="00DA662F" w:rsidP="009A2B7D">
      <w:pPr>
        <w:pStyle w:val="Odsekzoznamu"/>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Doterajší odsek 13 sa označuje ako odsek 12.</w:t>
      </w:r>
      <w:r w:rsidR="00BC34FE" w:rsidRPr="00F64ACC">
        <w:rPr>
          <w:rFonts w:ascii="Times New Roman" w:hAnsi="Times New Roman" w:cs="Times New Roman"/>
          <w:sz w:val="24"/>
          <w:szCs w:val="24"/>
        </w:rPr>
        <w:t xml:space="preserve"> </w:t>
      </w:r>
    </w:p>
    <w:p w14:paraId="636A41DA" w14:textId="65043DCD" w:rsidR="00DA662F" w:rsidRPr="00F64ACC" w:rsidRDefault="00DA662F" w:rsidP="009A2B7D">
      <w:pPr>
        <w:spacing w:after="0" w:line="240" w:lineRule="auto"/>
        <w:jc w:val="both"/>
        <w:rPr>
          <w:rFonts w:ascii="Times New Roman" w:hAnsi="Times New Roman" w:cs="Times New Roman"/>
          <w:sz w:val="24"/>
          <w:szCs w:val="24"/>
        </w:rPr>
      </w:pPr>
    </w:p>
    <w:p w14:paraId="3385F223" w14:textId="124CCE66" w:rsidR="00DA0417" w:rsidRPr="00F64ACC" w:rsidRDefault="00DA0417">
      <w:pPr>
        <w:pStyle w:val="Odsekzoznamu"/>
        <w:numPr>
          <w:ilvl w:val="0"/>
          <w:numId w:val="2"/>
        </w:numPr>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lastRenderedPageBreak/>
        <w:t>V § 6 ods. 3 písm. h) sa za slovo „záujme“ vkladajú slová „alebo</w:t>
      </w:r>
      <w:r w:rsidR="000C0CDA" w:rsidRPr="00F64ACC">
        <w:rPr>
          <w:rFonts w:ascii="Times New Roman" w:hAnsi="Times New Roman" w:cs="Times New Roman"/>
          <w:sz w:val="24"/>
          <w:szCs w:val="24"/>
        </w:rPr>
        <w:t xml:space="preserve"> námietky</w:t>
      </w:r>
      <w:r w:rsidRPr="00F64ACC">
        <w:rPr>
          <w:rFonts w:ascii="Times New Roman" w:hAnsi="Times New Roman" w:cs="Times New Roman"/>
          <w:sz w:val="24"/>
          <w:szCs w:val="24"/>
        </w:rPr>
        <w:t xml:space="preserve"> voči potvrdeniu </w:t>
      </w:r>
      <w:r w:rsidR="00C2345E" w:rsidRPr="00F64ACC">
        <w:rPr>
          <w:rFonts w:ascii="Times New Roman" w:hAnsi="Times New Roman" w:cs="Times New Roman"/>
          <w:sz w:val="24"/>
          <w:szCs w:val="24"/>
        </w:rPr>
        <w:t>o p</w:t>
      </w:r>
      <w:r w:rsidR="006F79E8" w:rsidRPr="00F64ACC">
        <w:rPr>
          <w:rFonts w:ascii="Times New Roman" w:hAnsi="Times New Roman" w:cs="Times New Roman"/>
          <w:sz w:val="24"/>
          <w:szCs w:val="24"/>
        </w:rPr>
        <w:t>redpokladanej</w:t>
      </w:r>
      <w:r w:rsidR="00C2345E" w:rsidRPr="00F64ACC">
        <w:rPr>
          <w:rFonts w:ascii="Times New Roman" w:hAnsi="Times New Roman" w:cs="Times New Roman"/>
          <w:sz w:val="24"/>
          <w:szCs w:val="24"/>
        </w:rPr>
        <w:t xml:space="preserve"> výške čistých nákladov povinnosti vo všeobecnom hospodárskom záujme</w:t>
      </w:r>
      <w:r w:rsidRPr="00F64ACC">
        <w:rPr>
          <w:rFonts w:ascii="Times New Roman" w:hAnsi="Times New Roman" w:cs="Times New Roman"/>
          <w:sz w:val="24"/>
          <w:szCs w:val="24"/>
        </w:rPr>
        <w:t>“.</w:t>
      </w:r>
    </w:p>
    <w:p w14:paraId="34F3B73D" w14:textId="77777777" w:rsidR="00DA0417" w:rsidRPr="00F64ACC" w:rsidRDefault="00DA0417">
      <w:pPr>
        <w:pStyle w:val="Odsekzoznamu"/>
        <w:spacing w:line="240" w:lineRule="auto"/>
        <w:rPr>
          <w:rFonts w:ascii="Times New Roman" w:hAnsi="Times New Roman" w:cs="Times New Roman"/>
          <w:sz w:val="24"/>
          <w:szCs w:val="24"/>
        </w:rPr>
      </w:pPr>
    </w:p>
    <w:p w14:paraId="589C8E29" w14:textId="689B8DC6" w:rsidR="00DA662F" w:rsidRPr="00F64ACC" w:rsidRDefault="00DA662F">
      <w:pPr>
        <w:pStyle w:val="Odsekzoznamu"/>
        <w:numPr>
          <w:ilvl w:val="0"/>
          <w:numId w:val="2"/>
        </w:numPr>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V § 7 ods. 20 sa slová „§ 5 ods. 13“ nahrádzajú slovami „§ 5 ods. 12“.</w:t>
      </w:r>
    </w:p>
    <w:p w14:paraId="29FC0BAC" w14:textId="77777777" w:rsidR="00DA662F" w:rsidRPr="00F64ACC" w:rsidRDefault="00DA662F" w:rsidP="009A2B7D">
      <w:pPr>
        <w:pStyle w:val="Odsekzoznamu"/>
        <w:spacing w:line="240" w:lineRule="auto"/>
        <w:rPr>
          <w:rFonts w:ascii="Times New Roman" w:hAnsi="Times New Roman" w:cs="Times New Roman"/>
          <w:sz w:val="24"/>
          <w:szCs w:val="24"/>
        </w:rPr>
      </w:pPr>
    </w:p>
    <w:p w14:paraId="740109DF" w14:textId="5C879644" w:rsidR="00692EB4" w:rsidRPr="00F64ACC" w:rsidRDefault="00692EB4" w:rsidP="009A2B7D">
      <w:pPr>
        <w:pStyle w:val="Odsekzoznamu"/>
        <w:numPr>
          <w:ilvl w:val="0"/>
          <w:numId w:val="2"/>
        </w:numPr>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 xml:space="preserve">V § 9 ods. 1 </w:t>
      </w:r>
      <w:r w:rsidR="00103C3E" w:rsidRPr="00F64ACC">
        <w:rPr>
          <w:rFonts w:ascii="Times New Roman" w:hAnsi="Times New Roman" w:cs="Times New Roman"/>
          <w:sz w:val="24"/>
          <w:szCs w:val="24"/>
        </w:rPr>
        <w:t>písm.</w:t>
      </w:r>
      <w:r w:rsidRPr="00F64ACC">
        <w:rPr>
          <w:rFonts w:ascii="Times New Roman" w:hAnsi="Times New Roman" w:cs="Times New Roman"/>
          <w:sz w:val="24"/>
          <w:szCs w:val="24"/>
        </w:rPr>
        <w:t xml:space="preserve"> b) piaty bod znie: </w:t>
      </w:r>
    </w:p>
    <w:p w14:paraId="56BB0BFC" w14:textId="1F6DAA62" w:rsidR="00692EB4" w:rsidRPr="00F64ACC" w:rsidRDefault="00692EB4" w:rsidP="009A2B7D">
      <w:pPr>
        <w:pStyle w:val="Odsekzoznamu"/>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„5. kontrolu dodržiavania tohto zákona, všeobecne záväzných právnych predpisov vydaných na jeho vykonanie podľa § 40, osobitných predpisov,</w:t>
      </w:r>
      <w:r w:rsidRPr="00F64ACC">
        <w:rPr>
          <w:rFonts w:ascii="Times New Roman" w:hAnsi="Times New Roman" w:cs="Times New Roman"/>
          <w:sz w:val="24"/>
          <w:szCs w:val="24"/>
          <w:vertAlign w:val="superscript"/>
        </w:rPr>
        <w:t>12</w:t>
      </w:r>
      <w:r w:rsidRPr="00F64ACC">
        <w:rPr>
          <w:rFonts w:ascii="Times New Roman" w:hAnsi="Times New Roman" w:cs="Times New Roman"/>
          <w:sz w:val="24"/>
          <w:szCs w:val="24"/>
        </w:rPr>
        <w:t>) všeobecne záväzných právnych predpisov vydaných na vykonanie osobitných predpisov</w:t>
      </w:r>
      <w:r w:rsidRPr="00F64ACC">
        <w:rPr>
          <w:rFonts w:ascii="Times New Roman" w:hAnsi="Times New Roman" w:cs="Times New Roman"/>
          <w:sz w:val="24"/>
          <w:szCs w:val="24"/>
          <w:vertAlign w:val="superscript"/>
        </w:rPr>
        <w:t>13</w:t>
      </w:r>
      <w:r w:rsidRPr="00F64ACC">
        <w:rPr>
          <w:rFonts w:ascii="Times New Roman" w:hAnsi="Times New Roman" w:cs="Times New Roman"/>
          <w:sz w:val="24"/>
          <w:szCs w:val="24"/>
        </w:rPr>
        <w:t>) a právoplatných rozhodnutí úradu a agentúry osobami, ktoré vykonávajú regulované činnosti</w:t>
      </w:r>
      <w:r w:rsidR="00103C3E" w:rsidRPr="00F64ACC">
        <w:rPr>
          <w:rFonts w:ascii="Times New Roman" w:hAnsi="Times New Roman" w:cs="Times New Roman"/>
          <w:sz w:val="24"/>
          <w:szCs w:val="24"/>
        </w:rPr>
        <w:t xml:space="preserve"> a </w:t>
      </w:r>
      <w:r w:rsidRPr="00F64ACC">
        <w:rPr>
          <w:rFonts w:ascii="Times New Roman" w:hAnsi="Times New Roman" w:cs="Times New Roman"/>
          <w:sz w:val="24"/>
          <w:szCs w:val="24"/>
        </w:rPr>
        <w:t xml:space="preserve">ostatnými účastníkmi trhu s elektrinou, </w:t>
      </w:r>
      <w:r w:rsidR="00103C3E" w:rsidRPr="00F64ACC">
        <w:rPr>
          <w:rFonts w:ascii="Times New Roman" w:hAnsi="Times New Roman" w:cs="Times New Roman"/>
          <w:sz w:val="24"/>
          <w:szCs w:val="24"/>
        </w:rPr>
        <w:t xml:space="preserve">účastníkmi </w:t>
      </w:r>
      <w:r w:rsidRPr="00F64ACC">
        <w:rPr>
          <w:rFonts w:ascii="Times New Roman" w:hAnsi="Times New Roman" w:cs="Times New Roman"/>
          <w:sz w:val="24"/>
          <w:szCs w:val="24"/>
        </w:rPr>
        <w:t>trhu s</w:t>
      </w:r>
      <w:r w:rsidR="00103C3E" w:rsidRPr="00F64ACC">
        <w:rPr>
          <w:rFonts w:ascii="Times New Roman" w:hAnsi="Times New Roman" w:cs="Times New Roman"/>
          <w:sz w:val="24"/>
          <w:szCs w:val="24"/>
        </w:rPr>
        <w:t> </w:t>
      </w:r>
      <w:r w:rsidRPr="00F64ACC">
        <w:rPr>
          <w:rFonts w:ascii="Times New Roman" w:hAnsi="Times New Roman" w:cs="Times New Roman"/>
          <w:sz w:val="24"/>
          <w:szCs w:val="24"/>
        </w:rPr>
        <w:t>plynom</w:t>
      </w:r>
      <w:r w:rsidR="00103C3E" w:rsidRPr="00F64ACC">
        <w:rPr>
          <w:rFonts w:ascii="Times New Roman" w:hAnsi="Times New Roman" w:cs="Times New Roman"/>
          <w:sz w:val="24"/>
          <w:szCs w:val="24"/>
        </w:rPr>
        <w:t>,</w:t>
      </w:r>
      <w:r w:rsidRPr="00F64ACC">
        <w:rPr>
          <w:rFonts w:ascii="Times New Roman" w:hAnsi="Times New Roman" w:cs="Times New Roman"/>
          <w:sz w:val="24"/>
          <w:szCs w:val="24"/>
        </w:rPr>
        <w:t xml:space="preserve"> </w:t>
      </w:r>
      <w:r w:rsidR="00103C3E" w:rsidRPr="00F64ACC">
        <w:rPr>
          <w:rFonts w:ascii="Times New Roman" w:hAnsi="Times New Roman" w:cs="Times New Roman"/>
          <w:sz w:val="24"/>
          <w:szCs w:val="24"/>
        </w:rPr>
        <w:t xml:space="preserve">účastníkmi </w:t>
      </w:r>
      <w:r w:rsidRPr="00F64ACC">
        <w:rPr>
          <w:rFonts w:ascii="Times New Roman" w:hAnsi="Times New Roman" w:cs="Times New Roman"/>
          <w:sz w:val="24"/>
          <w:szCs w:val="24"/>
        </w:rPr>
        <w:t>trhu s </w:t>
      </w:r>
      <w:r w:rsidR="003C0B9E" w:rsidRPr="00F64ACC">
        <w:rPr>
          <w:rFonts w:ascii="Times New Roman" w:hAnsi="Times New Roman" w:cs="Times New Roman"/>
          <w:sz w:val="24"/>
          <w:szCs w:val="24"/>
        </w:rPr>
        <w:t>teplom</w:t>
      </w:r>
      <w:r w:rsidRPr="00F64ACC">
        <w:rPr>
          <w:rFonts w:ascii="Times New Roman" w:hAnsi="Times New Roman" w:cs="Times New Roman"/>
          <w:sz w:val="24"/>
          <w:szCs w:val="24"/>
        </w:rPr>
        <w:t xml:space="preserve"> a</w:t>
      </w:r>
      <w:r w:rsidR="00DB70C6" w:rsidRPr="00F64ACC">
        <w:rPr>
          <w:rFonts w:ascii="Times New Roman" w:hAnsi="Times New Roman" w:cs="Times New Roman"/>
          <w:sz w:val="24"/>
          <w:szCs w:val="24"/>
        </w:rPr>
        <w:t> </w:t>
      </w:r>
      <w:r w:rsidR="00530948" w:rsidRPr="00F64ACC">
        <w:rPr>
          <w:rFonts w:ascii="Times New Roman" w:hAnsi="Times New Roman" w:cs="Times New Roman"/>
          <w:sz w:val="24"/>
          <w:szCs w:val="24"/>
        </w:rPr>
        <w:t>fyzickými osobami alebo právnickými osobami vykonávajúcimi správu bytového domu, ktoré rozpočítavajú množstvo vyrobeného tepla konečným spotrebiteľom</w:t>
      </w:r>
      <w:r w:rsidR="00285B22" w:rsidRPr="00F64ACC">
        <w:rPr>
          <w:rFonts w:ascii="Times New Roman" w:hAnsi="Times New Roman" w:cs="Times New Roman"/>
          <w:sz w:val="24"/>
          <w:szCs w:val="24"/>
        </w:rPr>
        <w:t>,</w:t>
      </w:r>
      <w:r w:rsidR="00530948" w:rsidRPr="00F64ACC">
        <w:rPr>
          <w:rFonts w:ascii="Times New Roman" w:hAnsi="Times New Roman" w:cs="Times New Roman"/>
          <w:sz w:val="24"/>
          <w:szCs w:val="24"/>
        </w:rPr>
        <w:t xml:space="preserve"> </w:t>
      </w:r>
      <w:r w:rsidRPr="00F64ACC">
        <w:rPr>
          <w:rFonts w:ascii="Times New Roman" w:hAnsi="Times New Roman" w:cs="Times New Roman"/>
          <w:sz w:val="24"/>
          <w:szCs w:val="24"/>
        </w:rPr>
        <w:t>podľa</w:t>
      </w:r>
      <w:r w:rsidR="00285B22" w:rsidRPr="00F64ACC">
        <w:rPr>
          <w:rFonts w:ascii="Times New Roman" w:hAnsi="Times New Roman" w:cs="Times New Roman"/>
          <w:sz w:val="24"/>
          <w:szCs w:val="24"/>
        </w:rPr>
        <w:t xml:space="preserve"> § 31 až 35,“.</w:t>
      </w:r>
      <w:r w:rsidRPr="00F64ACC">
        <w:rPr>
          <w:rFonts w:ascii="Times New Roman" w:hAnsi="Times New Roman" w:cs="Times New Roman"/>
          <w:sz w:val="24"/>
          <w:szCs w:val="24"/>
        </w:rPr>
        <w:t xml:space="preserve"> </w:t>
      </w:r>
    </w:p>
    <w:p w14:paraId="3622C9BE" w14:textId="77777777" w:rsidR="00692EB4" w:rsidRPr="00F64ACC" w:rsidRDefault="00692EB4">
      <w:pPr>
        <w:pStyle w:val="Odsekzoznamu"/>
        <w:spacing w:after="0" w:line="240" w:lineRule="auto"/>
        <w:ind w:left="360"/>
        <w:jc w:val="both"/>
        <w:rPr>
          <w:rFonts w:ascii="Times New Roman" w:hAnsi="Times New Roman" w:cs="Times New Roman"/>
          <w:sz w:val="24"/>
          <w:szCs w:val="24"/>
        </w:rPr>
      </w:pPr>
    </w:p>
    <w:p w14:paraId="7D1882AE" w14:textId="11C9D5F7" w:rsidR="00692EB4" w:rsidRPr="00F64ACC" w:rsidRDefault="00692EB4">
      <w:pPr>
        <w:spacing w:after="0" w:line="240" w:lineRule="auto"/>
        <w:ind w:firstLine="360"/>
        <w:jc w:val="both"/>
        <w:rPr>
          <w:rFonts w:ascii="Times New Roman" w:hAnsi="Times New Roman" w:cs="Times New Roman"/>
          <w:sz w:val="24"/>
          <w:szCs w:val="24"/>
        </w:rPr>
      </w:pPr>
      <w:r w:rsidRPr="00F64ACC">
        <w:rPr>
          <w:rFonts w:ascii="Times New Roman" w:hAnsi="Times New Roman" w:cs="Times New Roman"/>
          <w:sz w:val="24"/>
          <w:szCs w:val="24"/>
        </w:rPr>
        <w:t xml:space="preserve">Poznámka pod čiarou k odkazu 12 znie: </w:t>
      </w:r>
    </w:p>
    <w:p w14:paraId="656CAB9C" w14:textId="77777777" w:rsidR="0041762E" w:rsidRPr="00F64ACC" w:rsidRDefault="00692EB4">
      <w:pPr>
        <w:pStyle w:val="Odsekzoznamu"/>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w:t>
      </w:r>
      <w:r w:rsidRPr="00F64ACC">
        <w:rPr>
          <w:rFonts w:ascii="Times New Roman" w:hAnsi="Times New Roman" w:cs="Times New Roman"/>
          <w:sz w:val="24"/>
          <w:szCs w:val="24"/>
          <w:vertAlign w:val="superscript"/>
        </w:rPr>
        <w:t>12</w:t>
      </w:r>
      <w:r w:rsidRPr="00F64ACC">
        <w:rPr>
          <w:rFonts w:ascii="Times New Roman" w:hAnsi="Times New Roman" w:cs="Times New Roman"/>
          <w:sz w:val="24"/>
          <w:szCs w:val="24"/>
        </w:rPr>
        <w:t xml:space="preserve">) Nariadenie Európskeho parlamentu a Rady (ES) č. 715/2009 z 13. júla 2009 o podmienkach prístupu do prepravných sietí pre zemný plyn, ktorým sa zrušuje nariadenie (ES) č. 1775/2005 (Ú. v. EÚ L 211, 14. 8. 2009) v platnom znení. </w:t>
      </w:r>
    </w:p>
    <w:p w14:paraId="74BA4038" w14:textId="3FAB110A" w:rsidR="0041762E" w:rsidRPr="00F64ACC" w:rsidRDefault="00692EB4">
      <w:pPr>
        <w:pStyle w:val="Odsekzoznamu"/>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 xml:space="preserve">Nariadenie (EÚ) 1227/2011. </w:t>
      </w:r>
    </w:p>
    <w:p w14:paraId="35EA6034" w14:textId="19E5759A" w:rsidR="0041762E" w:rsidRPr="00F64ACC" w:rsidRDefault="00692EB4">
      <w:pPr>
        <w:pStyle w:val="Odsekzoznamu"/>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Nariadenie Európskeho parlamentu a Rady (EÚ) 2019/942 z 5. júna 2019, ktorým sa zriaďuje Agentúra Európskej únie pre spoluprácu regulačných orgánov v oblasti energetiky (prepracované znenie) (Ú. v. EÚ L 158, 14. 6. 2019)</w:t>
      </w:r>
      <w:r w:rsidR="0041762E" w:rsidRPr="00F64ACC">
        <w:rPr>
          <w:rFonts w:ascii="Times New Roman" w:hAnsi="Times New Roman" w:cs="Times New Roman"/>
          <w:sz w:val="24"/>
          <w:szCs w:val="24"/>
        </w:rPr>
        <w:t xml:space="preserve"> v platnom znení</w:t>
      </w:r>
      <w:r w:rsidRPr="00F64ACC">
        <w:rPr>
          <w:rFonts w:ascii="Times New Roman" w:hAnsi="Times New Roman" w:cs="Times New Roman"/>
          <w:sz w:val="24"/>
          <w:szCs w:val="24"/>
        </w:rPr>
        <w:t xml:space="preserve">. </w:t>
      </w:r>
    </w:p>
    <w:p w14:paraId="370C096D" w14:textId="4E8FCF8C" w:rsidR="0041762E" w:rsidRPr="00F64ACC" w:rsidRDefault="00692EB4">
      <w:pPr>
        <w:pStyle w:val="Odsekzoznamu"/>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Nariadenie Európskeho parlamentu a Rady (EÚ) 2019/943 z 5. júna 2019 o vnútornom trhu s elektrinou (prepracované znenie) (Ú. v. EÚ L 158, 14. 6. 2019)</w:t>
      </w:r>
      <w:r w:rsidR="0041762E" w:rsidRPr="00F64ACC">
        <w:rPr>
          <w:rFonts w:ascii="Times New Roman" w:hAnsi="Times New Roman" w:cs="Times New Roman"/>
          <w:sz w:val="24"/>
          <w:szCs w:val="24"/>
        </w:rPr>
        <w:t xml:space="preserve"> v platnom znení</w:t>
      </w:r>
      <w:r w:rsidRPr="00F64ACC">
        <w:rPr>
          <w:rFonts w:ascii="Times New Roman" w:hAnsi="Times New Roman" w:cs="Times New Roman"/>
          <w:sz w:val="24"/>
          <w:szCs w:val="24"/>
        </w:rPr>
        <w:t>.</w:t>
      </w:r>
    </w:p>
    <w:p w14:paraId="6A02909C" w14:textId="544C1EC0" w:rsidR="0041762E" w:rsidRPr="00F64ACC" w:rsidRDefault="00692EB4">
      <w:pPr>
        <w:pStyle w:val="Odsekzoznamu"/>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 xml:space="preserve">Zákon č. 657/2004 Z. z. v znení neskorších predpisov. </w:t>
      </w:r>
    </w:p>
    <w:p w14:paraId="07449614" w14:textId="358B1582" w:rsidR="00413097" w:rsidRPr="00F64ACC" w:rsidRDefault="00413097">
      <w:pPr>
        <w:pStyle w:val="Odsekzoznamu"/>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Zákon č. 555/2005 Z. z. o energetickej hospodárnosti budov a o zmene a doplnení niektorých zákonov v znení neskorších predpisov.</w:t>
      </w:r>
    </w:p>
    <w:p w14:paraId="7A22C6E3" w14:textId="07B0A9E9" w:rsidR="0041762E" w:rsidRPr="00F64ACC" w:rsidRDefault="00692EB4">
      <w:pPr>
        <w:pStyle w:val="Odsekzoznamu"/>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 xml:space="preserve">Zákon č. 309/2009 Z. z. v znení neskorších predpisov. </w:t>
      </w:r>
    </w:p>
    <w:p w14:paraId="15F17893" w14:textId="6A807AE8" w:rsidR="00413097" w:rsidRPr="00F64ACC" w:rsidRDefault="00692EB4">
      <w:pPr>
        <w:pStyle w:val="Odsekzoznamu"/>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Zákon č. 251/2012 Z. z. v znení neskorších predpisov.</w:t>
      </w:r>
    </w:p>
    <w:p w14:paraId="5DF80F10" w14:textId="2B64608E" w:rsidR="00413097" w:rsidRPr="00F64ACC" w:rsidRDefault="00413097">
      <w:pPr>
        <w:pStyle w:val="Odsekzoznamu"/>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Zákon č. 314/2012 Z. z. o pravidelnej kontrole vykurovacích systémov a klimatizačných systémov a o zmene zákona č. 455/1991 Zb. o živnostenskom podnikaní (živnostenský zákon) v znení neskorších predpisov</w:t>
      </w:r>
      <w:r w:rsidR="00A6105C" w:rsidRPr="00F64ACC">
        <w:rPr>
          <w:rFonts w:ascii="Times New Roman" w:hAnsi="Times New Roman" w:cs="Times New Roman"/>
          <w:sz w:val="24"/>
          <w:szCs w:val="24"/>
        </w:rPr>
        <w:t xml:space="preserve"> v znení neskorších predpisov</w:t>
      </w:r>
      <w:r w:rsidRPr="00F64ACC">
        <w:rPr>
          <w:rFonts w:ascii="Times New Roman" w:hAnsi="Times New Roman" w:cs="Times New Roman"/>
          <w:sz w:val="24"/>
          <w:szCs w:val="24"/>
        </w:rPr>
        <w:t>.</w:t>
      </w:r>
    </w:p>
    <w:p w14:paraId="4C1F18BE" w14:textId="6693B9CB" w:rsidR="00692EB4" w:rsidRPr="00F64ACC" w:rsidRDefault="00413097">
      <w:pPr>
        <w:pStyle w:val="Odsekzoznamu"/>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Zákon č. 321/2014 Z. z. o energetickej efektívnosti a o zmene a doplnení niektorých zákonov v znení neskorších predpisov.</w:t>
      </w:r>
      <w:r w:rsidR="00DF24A8" w:rsidRPr="00F64ACC">
        <w:rPr>
          <w:rFonts w:ascii="Times New Roman" w:hAnsi="Times New Roman" w:cs="Times New Roman"/>
          <w:sz w:val="24"/>
          <w:szCs w:val="24"/>
        </w:rPr>
        <w:t>“.</w:t>
      </w:r>
    </w:p>
    <w:p w14:paraId="6484B8BC" w14:textId="77777777" w:rsidR="00692EB4" w:rsidRPr="00F64ACC" w:rsidRDefault="00692EB4">
      <w:pPr>
        <w:pStyle w:val="Odsekzoznamu"/>
        <w:spacing w:after="0" w:line="240" w:lineRule="auto"/>
        <w:ind w:left="360"/>
        <w:jc w:val="both"/>
        <w:rPr>
          <w:rFonts w:ascii="Times New Roman" w:hAnsi="Times New Roman" w:cs="Times New Roman"/>
          <w:sz w:val="24"/>
          <w:szCs w:val="24"/>
        </w:rPr>
      </w:pPr>
    </w:p>
    <w:p w14:paraId="47019305" w14:textId="592F2056" w:rsidR="009F61B3" w:rsidRPr="00F64ACC" w:rsidRDefault="009F61B3">
      <w:pPr>
        <w:pStyle w:val="Odsekzoznamu"/>
        <w:numPr>
          <w:ilvl w:val="0"/>
          <w:numId w:val="2"/>
        </w:numPr>
        <w:spacing w:after="0" w:line="240" w:lineRule="auto"/>
        <w:ind w:left="426" w:hanging="426"/>
        <w:jc w:val="both"/>
        <w:rPr>
          <w:rFonts w:ascii="Times New Roman" w:hAnsi="Times New Roman" w:cs="Times New Roman"/>
          <w:sz w:val="24"/>
          <w:szCs w:val="24"/>
        </w:rPr>
      </w:pPr>
      <w:r w:rsidRPr="00F64ACC">
        <w:rPr>
          <w:rFonts w:ascii="Times New Roman" w:hAnsi="Times New Roman" w:cs="Times New Roman"/>
          <w:sz w:val="24"/>
          <w:szCs w:val="24"/>
        </w:rPr>
        <w:t>V § 9 ods. 1</w:t>
      </w:r>
      <w:r w:rsidR="00380A8E" w:rsidRPr="00F64ACC">
        <w:rPr>
          <w:rFonts w:ascii="Times New Roman" w:hAnsi="Times New Roman" w:cs="Times New Roman"/>
          <w:sz w:val="24"/>
          <w:szCs w:val="24"/>
        </w:rPr>
        <w:t xml:space="preserve"> sa písmeno</w:t>
      </w:r>
      <w:r w:rsidRPr="00F64ACC">
        <w:rPr>
          <w:rFonts w:ascii="Times New Roman" w:hAnsi="Times New Roman" w:cs="Times New Roman"/>
          <w:sz w:val="24"/>
          <w:szCs w:val="24"/>
        </w:rPr>
        <w:t xml:space="preserve"> b) dopĺňa </w:t>
      </w:r>
      <w:r w:rsidR="00513A7A" w:rsidRPr="00F64ACC">
        <w:rPr>
          <w:rFonts w:ascii="Times New Roman" w:hAnsi="Times New Roman" w:cs="Times New Roman"/>
          <w:sz w:val="24"/>
          <w:szCs w:val="24"/>
        </w:rPr>
        <w:t>jedenástym</w:t>
      </w:r>
      <w:r w:rsidR="00380A8E" w:rsidRPr="00F64ACC">
        <w:rPr>
          <w:rFonts w:ascii="Times New Roman" w:hAnsi="Times New Roman" w:cs="Times New Roman"/>
          <w:sz w:val="24"/>
          <w:szCs w:val="24"/>
        </w:rPr>
        <w:t xml:space="preserve"> bodom, ktorý znie:</w:t>
      </w:r>
    </w:p>
    <w:p w14:paraId="2271F8F1" w14:textId="7FF870DC" w:rsidR="009F61B3" w:rsidRPr="00F64ACC" w:rsidRDefault="009F61B3">
      <w:pPr>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w:t>
      </w:r>
      <w:r w:rsidR="00513A7A" w:rsidRPr="00F64ACC">
        <w:rPr>
          <w:rFonts w:ascii="Times New Roman" w:hAnsi="Times New Roman" w:cs="Times New Roman"/>
          <w:sz w:val="24"/>
          <w:szCs w:val="24"/>
        </w:rPr>
        <w:t>11</w:t>
      </w:r>
      <w:r w:rsidRPr="00F64ACC">
        <w:rPr>
          <w:rFonts w:ascii="Times New Roman" w:hAnsi="Times New Roman" w:cs="Times New Roman"/>
          <w:sz w:val="24"/>
          <w:szCs w:val="24"/>
        </w:rPr>
        <w:t>. kontrolu uplatnenia cien určených nariadením vlády podľa § 16a</w:t>
      </w:r>
      <w:r w:rsidR="000C0CDA" w:rsidRPr="00F64ACC">
        <w:rPr>
          <w:rFonts w:ascii="Times New Roman" w:hAnsi="Times New Roman" w:cs="Times New Roman"/>
          <w:sz w:val="24"/>
          <w:szCs w:val="24"/>
        </w:rPr>
        <w:t xml:space="preserve"> ods. 3</w:t>
      </w:r>
      <w:r w:rsidRPr="00F64ACC">
        <w:rPr>
          <w:rFonts w:ascii="Times New Roman" w:hAnsi="Times New Roman" w:cs="Times New Roman"/>
          <w:sz w:val="24"/>
          <w:szCs w:val="24"/>
        </w:rPr>
        <w:t xml:space="preserve"> a </w:t>
      </w:r>
      <w:r w:rsidR="000405B6" w:rsidRPr="00F64ACC">
        <w:rPr>
          <w:rFonts w:ascii="Times New Roman" w:hAnsi="Times New Roman" w:cs="Times New Roman"/>
          <w:sz w:val="24"/>
          <w:szCs w:val="24"/>
        </w:rPr>
        <w:t xml:space="preserve">§ </w:t>
      </w:r>
      <w:r w:rsidRPr="00F64ACC">
        <w:rPr>
          <w:rFonts w:ascii="Times New Roman" w:hAnsi="Times New Roman" w:cs="Times New Roman"/>
          <w:sz w:val="24"/>
          <w:szCs w:val="24"/>
        </w:rPr>
        <w:t>45j</w:t>
      </w:r>
      <w:r w:rsidR="00380A8E" w:rsidRPr="00F64ACC">
        <w:rPr>
          <w:rFonts w:ascii="Times New Roman" w:hAnsi="Times New Roman" w:cs="Times New Roman"/>
          <w:sz w:val="24"/>
          <w:szCs w:val="24"/>
        </w:rPr>
        <w:t>,</w:t>
      </w:r>
      <w:r w:rsidRPr="00F64ACC">
        <w:rPr>
          <w:rFonts w:ascii="Times New Roman" w:hAnsi="Times New Roman" w:cs="Times New Roman"/>
          <w:sz w:val="24"/>
          <w:szCs w:val="24"/>
        </w:rPr>
        <w:t>“</w:t>
      </w:r>
      <w:r w:rsidR="00380A8E" w:rsidRPr="00F64ACC">
        <w:rPr>
          <w:rFonts w:ascii="Times New Roman" w:hAnsi="Times New Roman" w:cs="Times New Roman"/>
          <w:sz w:val="24"/>
          <w:szCs w:val="24"/>
        </w:rPr>
        <w:t>.</w:t>
      </w:r>
    </w:p>
    <w:p w14:paraId="621D41D0" w14:textId="352EAE7C" w:rsidR="009F61B3" w:rsidRPr="00F64ACC" w:rsidRDefault="009F61B3">
      <w:pPr>
        <w:spacing w:after="0" w:line="240" w:lineRule="auto"/>
        <w:ind w:left="360"/>
        <w:jc w:val="both"/>
        <w:rPr>
          <w:rFonts w:ascii="Times New Roman" w:hAnsi="Times New Roman" w:cs="Times New Roman"/>
          <w:sz w:val="24"/>
          <w:szCs w:val="24"/>
        </w:rPr>
      </w:pPr>
    </w:p>
    <w:p w14:paraId="466C77F1" w14:textId="1F72FDE1" w:rsidR="00032FF3" w:rsidRPr="00F64ACC" w:rsidRDefault="00F4159C">
      <w:pPr>
        <w:pStyle w:val="Odsekzoznamu"/>
        <w:numPr>
          <w:ilvl w:val="0"/>
          <w:numId w:val="2"/>
        </w:numPr>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V § 9 ods</w:t>
      </w:r>
      <w:r w:rsidR="00A30659" w:rsidRPr="00F64ACC">
        <w:rPr>
          <w:rFonts w:ascii="Times New Roman" w:hAnsi="Times New Roman" w:cs="Times New Roman"/>
          <w:sz w:val="24"/>
          <w:szCs w:val="24"/>
        </w:rPr>
        <w:t>.</w:t>
      </w:r>
      <w:r w:rsidRPr="00F64ACC">
        <w:rPr>
          <w:rFonts w:ascii="Times New Roman" w:hAnsi="Times New Roman" w:cs="Times New Roman"/>
          <w:sz w:val="24"/>
          <w:szCs w:val="24"/>
        </w:rPr>
        <w:t xml:space="preserve"> 1 </w:t>
      </w:r>
      <w:r w:rsidR="00677DE4" w:rsidRPr="00F64ACC">
        <w:rPr>
          <w:rFonts w:ascii="Times New Roman" w:hAnsi="Times New Roman" w:cs="Times New Roman"/>
          <w:sz w:val="24"/>
          <w:szCs w:val="24"/>
        </w:rPr>
        <w:t xml:space="preserve">sa </w:t>
      </w:r>
      <w:r w:rsidRPr="00F64ACC">
        <w:rPr>
          <w:rFonts w:ascii="Times New Roman" w:hAnsi="Times New Roman" w:cs="Times New Roman"/>
          <w:sz w:val="24"/>
          <w:szCs w:val="24"/>
        </w:rPr>
        <w:t>písm</w:t>
      </w:r>
      <w:r w:rsidR="00677DE4" w:rsidRPr="00F64ACC">
        <w:rPr>
          <w:rFonts w:ascii="Times New Roman" w:hAnsi="Times New Roman" w:cs="Times New Roman"/>
          <w:sz w:val="24"/>
          <w:szCs w:val="24"/>
        </w:rPr>
        <w:t>eno</w:t>
      </w:r>
      <w:r w:rsidRPr="00F64ACC">
        <w:rPr>
          <w:rFonts w:ascii="Times New Roman" w:hAnsi="Times New Roman" w:cs="Times New Roman"/>
          <w:sz w:val="24"/>
          <w:szCs w:val="24"/>
        </w:rPr>
        <w:t xml:space="preserve"> c) </w:t>
      </w:r>
      <w:r w:rsidR="00A30659" w:rsidRPr="00F64ACC">
        <w:rPr>
          <w:rFonts w:ascii="Times New Roman" w:hAnsi="Times New Roman" w:cs="Times New Roman"/>
          <w:sz w:val="24"/>
          <w:szCs w:val="24"/>
        </w:rPr>
        <w:t>dopĺňa</w:t>
      </w:r>
      <w:r w:rsidRPr="00F64ACC">
        <w:rPr>
          <w:rFonts w:ascii="Times New Roman" w:hAnsi="Times New Roman" w:cs="Times New Roman"/>
          <w:sz w:val="24"/>
          <w:szCs w:val="24"/>
        </w:rPr>
        <w:t xml:space="preserve"> </w:t>
      </w:r>
      <w:r w:rsidR="00677DE4" w:rsidRPr="00F64ACC">
        <w:rPr>
          <w:rFonts w:ascii="Times New Roman" w:hAnsi="Times New Roman" w:cs="Times New Roman"/>
          <w:sz w:val="24"/>
          <w:szCs w:val="24"/>
        </w:rPr>
        <w:t>šiestym bodom</w:t>
      </w:r>
      <w:r w:rsidR="00E9151F" w:rsidRPr="00F64ACC">
        <w:rPr>
          <w:rFonts w:ascii="Times New Roman" w:hAnsi="Times New Roman" w:cs="Times New Roman"/>
          <w:sz w:val="24"/>
          <w:szCs w:val="24"/>
        </w:rPr>
        <w:t xml:space="preserve"> až ôsm</w:t>
      </w:r>
      <w:r w:rsidR="00FE42DA" w:rsidRPr="00F64ACC">
        <w:rPr>
          <w:rFonts w:ascii="Times New Roman" w:hAnsi="Times New Roman" w:cs="Times New Roman"/>
          <w:sz w:val="24"/>
          <w:szCs w:val="24"/>
        </w:rPr>
        <w:t>y</w:t>
      </w:r>
      <w:r w:rsidR="00E9151F" w:rsidRPr="00F64ACC">
        <w:rPr>
          <w:rFonts w:ascii="Times New Roman" w:hAnsi="Times New Roman" w:cs="Times New Roman"/>
          <w:sz w:val="24"/>
          <w:szCs w:val="24"/>
        </w:rPr>
        <w:t>m bodom</w:t>
      </w:r>
      <w:r w:rsidRPr="00F64ACC">
        <w:rPr>
          <w:rFonts w:ascii="Times New Roman" w:hAnsi="Times New Roman" w:cs="Times New Roman"/>
          <w:sz w:val="24"/>
          <w:szCs w:val="24"/>
        </w:rPr>
        <w:t>, ktor</w:t>
      </w:r>
      <w:r w:rsidR="00E9151F" w:rsidRPr="00F64ACC">
        <w:rPr>
          <w:rFonts w:ascii="Times New Roman" w:hAnsi="Times New Roman" w:cs="Times New Roman"/>
          <w:sz w:val="24"/>
          <w:szCs w:val="24"/>
        </w:rPr>
        <w:t xml:space="preserve">é </w:t>
      </w:r>
      <w:r w:rsidRPr="00F64ACC">
        <w:rPr>
          <w:rFonts w:ascii="Times New Roman" w:hAnsi="Times New Roman" w:cs="Times New Roman"/>
          <w:sz w:val="24"/>
          <w:szCs w:val="24"/>
        </w:rPr>
        <w:t>zn</w:t>
      </w:r>
      <w:r w:rsidR="00E9151F" w:rsidRPr="00F64ACC">
        <w:rPr>
          <w:rFonts w:ascii="Times New Roman" w:hAnsi="Times New Roman" w:cs="Times New Roman"/>
          <w:sz w:val="24"/>
          <w:szCs w:val="24"/>
        </w:rPr>
        <w:t>ejú</w:t>
      </w:r>
      <w:r w:rsidRPr="00F64ACC">
        <w:rPr>
          <w:rFonts w:ascii="Times New Roman" w:hAnsi="Times New Roman" w:cs="Times New Roman"/>
          <w:sz w:val="24"/>
          <w:szCs w:val="24"/>
        </w:rPr>
        <w:t>:</w:t>
      </w:r>
    </w:p>
    <w:p w14:paraId="1286BF15" w14:textId="198256FD" w:rsidR="00E9151F" w:rsidRPr="00F64ACC" w:rsidRDefault="00F4159C">
      <w:pPr>
        <w:pStyle w:val="Odsekzoznamu"/>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„6. o certifikácii prevádzkovateľa zásobníka plynu podľa osobitného predpisu,</w:t>
      </w:r>
      <w:r w:rsidR="006D7380" w:rsidRPr="00F64ACC">
        <w:rPr>
          <w:rFonts w:ascii="Times New Roman" w:hAnsi="Times New Roman" w:cs="Times New Roman"/>
          <w:sz w:val="24"/>
          <w:szCs w:val="24"/>
          <w:vertAlign w:val="superscript"/>
        </w:rPr>
        <w:t>14a</w:t>
      </w:r>
      <w:r w:rsidR="00B06E09" w:rsidRPr="00F64ACC">
        <w:rPr>
          <w:rFonts w:ascii="Times New Roman" w:hAnsi="Times New Roman" w:cs="Times New Roman"/>
          <w:sz w:val="24"/>
          <w:szCs w:val="24"/>
        </w:rPr>
        <w:t>)</w:t>
      </w:r>
    </w:p>
    <w:p w14:paraId="0F8DC871" w14:textId="1EE0702E" w:rsidR="00E9151F" w:rsidRPr="00F64ACC" w:rsidRDefault="00E9151F">
      <w:pPr>
        <w:pStyle w:val="Odsekzoznamu"/>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7. o schv</w:t>
      </w:r>
      <w:r w:rsidR="000324E2" w:rsidRPr="00F64ACC">
        <w:rPr>
          <w:rFonts w:ascii="Times New Roman" w:hAnsi="Times New Roman" w:cs="Times New Roman"/>
          <w:sz w:val="24"/>
          <w:szCs w:val="24"/>
        </w:rPr>
        <w:t>álení</w:t>
      </w:r>
      <w:r w:rsidRPr="00F64ACC">
        <w:rPr>
          <w:rFonts w:ascii="Times New Roman" w:hAnsi="Times New Roman" w:cs="Times New Roman"/>
          <w:sz w:val="24"/>
          <w:szCs w:val="24"/>
        </w:rPr>
        <w:t xml:space="preserve"> metodiky cezhraničných aukcií prevádzkovateľa prenosovej sústavy, ktoré nepodliehajú </w:t>
      </w:r>
      <w:r w:rsidR="00FE42DA" w:rsidRPr="00F64ACC">
        <w:rPr>
          <w:rFonts w:ascii="Times New Roman" w:hAnsi="Times New Roman" w:cs="Times New Roman"/>
          <w:sz w:val="24"/>
          <w:szCs w:val="24"/>
        </w:rPr>
        <w:t xml:space="preserve">právnym predpisom </w:t>
      </w:r>
      <w:r w:rsidRPr="00F64ACC">
        <w:rPr>
          <w:rFonts w:ascii="Times New Roman" w:hAnsi="Times New Roman" w:cs="Times New Roman"/>
          <w:sz w:val="24"/>
          <w:szCs w:val="24"/>
        </w:rPr>
        <w:t>Európskej únie a ktoré nie sú súčasťou prevádzkového poriadku prevádzkovateľa prenosovej sústavy</w:t>
      </w:r>
      <w:r w:rsidR="00FE42DA" w:rsidRPr="00F64ACC">
        <w:rPr>
          <w:rFonts w:ascii="Times New Roman" w:hAnsi="Times New Roman" w:cs="Times New Roman"/>
          <w:sz w:val="24"/>
          <w:szCs w:val="24"/>
        </w:rPr>
        <w:t>,</w:t>
      </w:r>
    </w:p>
    <w:p w14:paraId="13D6B85A" w14:textId="63F37B84" w:rsidR="00E9151F" w:rsidRPr="00F64ACC" w:rsidRDefault="00E9151F">
      <w:pPr>
        <w:spacing w:line="240" w:lineRule="auto"/>
        <w:ind w:left="363"/>
        <w:jc w:val="both"/>
        <w:rPr>
          <w:rFonts w:ascii="Times New Roman" w:hAnsi="Times New Roman" w:cs="Times New Roman"/>
          <w:sz w:val="24"/>
          <w:szCs w:val="24"/>
        </w:rPr>
      </w:pPr>
      <w:r w:rsidRPr="00F64ACC">
        <w:rPr>
          <w:rFonts w:ascii="Times New Roman" w:hAnsi="Times New Roman" w:cs="Times New Roman"/>
          <w:sz w:val="24"/>
          <w:szCs w:val="24"/>
        </w:rPr>
        <w:t xml:space="preserve">8. o podmienkach </w:t>
      </w:r>
      <w:r w:rsidR="006957D9" w:rsidRPr="00F64ACC">
        <w:rPr>
          <w:rFonts w:ascii="Times New Roman" w:hAnsi="Times New Roman" w:cs="Times New Roman"/>
          <w:sz w:val="24"/>
          <w:szCs w:val="24"/>
        </w:rPr>
        <w:t xml:space="preserve">výberového </w:t>
      </w:r>
      <w:r w:rsidRPr="00F64ACC">
        <w:rPr>
          <w:rFonts w:ascii="Times New Roman" w:hAnsi="Times New Roman" w:cs="Times New Roman"/>
          <w:sz w:val="24"/>
          <w:szCs w:val="24"/>
        </w:rPr>
        <w:t>konan</w:t>
      </w:r>
      <w:r w:rsidR="006957D9" w:rsidRPr="00F64ACC">
        <w:rPr>
          <w:rFonts w:ascii="Times New Roman" w:hAnsi="Times New Roman" w:cs="Times New Roman"/>
          <w:sz w:val="24"/>
          <w:szCs w:val="24"/>
        </w:rPr>
        <w:t>ia</w:t>
      </w:r>
      <w:r w:rsidRPr="00F64ACC">
        <w:rPr>
          <w:rFonts w:ascii="Times New Roman" w:hAnsi="Times New Roman" w:cs="Times New Roman"/>
          <w:sz w:val="24"/>
          <w:szCs w:val="24"/>
        </w:rPr>
        <w:t xml:space="preserve"> na obstaranie podporných služieb</w:t>
      </w:r>
      <w:r w:rsidR="00FE42DA" w:rsidRPr="00F64ACC">
        <w:rPr>
          <w:rFonts w:ascii="Times New Roman" w:hAnsi="Times New Roman" w:cs="Times New Roman"/>
          <w:sz w:val="24"/>
          <w:szCs w:val="24"/>
        </w:rPr>
        <w:t>,</w:t>
      </w:r>
      <w:r w:rsidRPr="00F64ACC">
        <w:rPr>
          <w:rFonts w:ascii="Times New Roman" w:hAnsi="Times New Roman" w:cs="Times New Roman"/>
          <w:sz w:val="24"/>
          <w:szCs w:val="24"/>
        </w:rPr>
        <w:t xml:space="preserve">“. </w:t>
      </w:r>
    </w:p>
    <w:p w14:paraId="22E420A6" w14:textId="3CB0B7C1" w:rsidR="00F4159C" w:rsidRPr="00F64ACC" w:rsidRDefault="00F4159C">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Poznámka pod čiarou k odkazu 14a znie: </w:t>
      </w:r>
    </w:p>
    <w:p w14:paraId="24C53E59" w14:textId="2EB9543D" w:rsidR="00F4159C" w:rsidRPr="00F64ACC" w:rsidRDefault="00F4159C">
      <w:pPr>
        <w:pStyle w:val="Odsekzoznamu"/>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w:t>
      </w:r>
      <w:r w:rsidRPr="00F64ACC">
        <w:rPr>
          <w:rFonts w:ascii="Times New Roman" w:hAnsi="Times New Roman" w:cs="Times New Roman"/>
          <w:sz w:val="24"/>
          <w:szCs w:val="24"/>
          <w:vertAlign w:val="superscript"/>
        </w:rPr>
        <w:t>14a</w:t>
      </w:r>
      <w:r w:rsidR="00032FF3" w:rsidRPr="00F64ACC">
        <w:rPr>
          <w:rFonts w:ascii="Times New Roman" w:hAnsi="Times New Roman" w:cs="Times New Roman"/>
          <w:sz w:val="24"/>
          <w:szCs w:val="24"/>
        </w:rPr>
        <w:t>)</w:t>
      </w:r>
      <w:r w:rsidRPr="00F64ACC">
        <w:rPr>
          <w:rFonts w:ascii="Times New Roman" w:hAnsi="Times New Roman" w:cs="Times New Roman"/>
          <w:sz w:val="24"/>
          <w:szCs w:val="24"/>
          <w:vertAlign w:val="superscript"/>
        </w:rPr>
        <w:t xml:space="preserve"> </w:t>
      </w:r>
      <w:r w:rsidR="00900A0A" w:rsidRPr="00F64ACC">
        <w:rPr>
          <w:rFonts w:ascii="Times New Roman" w:hAnsi="Times New Roman" w:cs="Times New Roman"/>
          <w:sz w:val="24"/>
          <w:szCs w:val="24"/>
        </w:rPr>
        <w:t>Č</w:t>
      </w:r>
      <w:r w:rsidRPr="00F64ACC">
        <w:rPr>
          <w:rFonts w:ascii="Times New Roman" w:hAnsi="Times New Roman" w:cs="Times New Roman"/>
          <w:sz w:val="24"/>
          <w:szCs w:val="24"/>
        </w:rPr>
        <w:t xml:space="preserve">l. 3a ods. 1 nariadenia (ES) </w:t>
      </w:r>
      <w:r w:rsidR="00567537" w:rsidRPr="00F64ACC">
        <w:rPr>
          <w:rFonts w:ascii="Times New Roman" w:hAnsi="Times New Roman" w:cs="Times New Roman"/>
          <w:sz w:val="24"/>
          <w:szCs w:val="24"/>
        </w:rPr>
        <w:t>715</w:t>
      </w:r>
      <w:r w:rsidRPr="00F64ACC">
        <w:rPr>
          <w:rFonts w:ascii="Times New Roman" w:hAnsi="Times New Roman" w:cs="Times New Roman"/>
          <w:sz w:val="24"/>
          <w:szCs w:val="24"/>
        </w:rPr>
        <w:t xml:space="preserve">/2009 </w:t>
      </w:r>
      <w:r w:rsidR="00FE42DA" w:rsidRPr="00F64ACC">
        <w:rPr>
          <w:rFonts w:ascii="Times New Roman" w:hAnsi="Times New Roman" w:cs="Times New Roman"/>
          <w:sz w:val="24"/>
          <w:szCs w:val="24"/>
        </w:rPr>
        <w:t>v platnom znení</w:t>
      </w:r>
      <w:r w:rsidR="007F5756" w:rsidRPr="00F64ACC">
        <w:rPr>
          <w:rFonts w:ascii="Times New Roman" w:hAnsi="Times New Roman" w:cs="Times New Roman"/>
          <w:sz w:val="24"/>
          <w:szCs w:val="24"/>
        </w:rPr>
        <w:t>.“</w:t>
      </w:r>
      <w:r w:rsidR="00FE42DA" w:rsidRPr="00F64ACC">
        <w:rPr>
          <w:rFonts w:ascii="Times New Roman" w:hAnsi="Times New Roman" w:cs="Times New Roman"/>
          <w:sz w:val="24"/>
          <w:szCs w:val="24"/>
        </w:rPr>
        <w:t>.</w:t>
      </w:r>
    </w:p>
    <w:p w14:paraId="3EE57EA0" w14:textId="6294F8B0" w:rsidR="00E9151F" w:rsidRDefault="00E9151F">
      <w:pPr>
        <w:pStyle w:val="Odsekzoznamu"/>
        <w:spacing w:after="0" w:line="240" w:lineRule="auto"/>
        <w:ind w:left="426"/>
        <w:jc w:val="both"/>
        <w:rPr>
          <w:rFonts w:ascii="Times New Roman" w:hAnsi="Times New Roman" w:cs="Times New Roman"/>
          <w:sz w:val="24"/>
          <w:szCs w:val="24"/>
        </w:rPr>
      </w:pPr>
    </w:p>
    <w:p w14:paraId="081571ED" w14:textId="77777777" w:rsidR="00035989" w:rsidRPr="00F64ACC" w:rsidRDefault="00035989">
      <w:pPr>
        <w:pStyle w:val="Odsekzoznamu"/>
        <w:spacing w:after="0" w:line="240" w:lineRule="auto"/>
        <w:ind w:left="426"/>
        <w:jc w:val="both"/>
        <w:rPr>
          <w:rFonts w:ascii="Times New Roman" w:hAnsi="Times New Roman" w:cs="Times New Roman"/>
          <w:sz w:val="24"/>
          <w:szCs w:val="24"/>
        </w:rPr>
      </w:pPr>
    </w:p>
    <w:bookmarkEnd w:id="0"/>
    <w:p w14:paraId="5390441E" w14:textId="7AD96551" w:rsidR="00DA0417" w:rsidRPr="00F64ACC" w:rsidRDefault="002E7C96">
      <w:pPr>
        <w:pStyle w:val="Odsekzoznamu"/>
        <w:numPr>
          <w:ilvl w:val="0"/>
          <w:numId w:val="2"/>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i/>
          <w:sz w:val="24"/>
          <w:szCs w:val="24"/>
        </w:rPr>
        <w:lastRenderedPageBreak/>
        <w:t xml:space="preserve"> </w:t>
      </w:r>
      <w:r w:rsidR="00DA0417" w:rsidRPr="00F64ACC">
        <w:rPr>
          <w:rFonts w:ascii="Times New Roman" w:hAnsi="Times New Roman" w:cs="Times New Roman"/>
          <w:sz w:val="24"/>
          <w:szCs w:val="24"/>
        </w:rPr>
        <w:t>V § 9 ods. 1 písm</w:t>
      </w:r>
      <w:r w:rsidR="007670C3" w:rsidRPr="00F64ACC">
        <w:rPr>
          <w:rFonts w:ascii="Times New Roman" w:hAnsi="Times New Roman" w:cs="Times New Roman"/>
          <w:sz w:val="24"/>
          <w:szCs w:val="24"/>
        </w:rPr>
        <w:t>eno o) znie:</w:t>
      </w:r>
    </w:p>
    <w:p w14:paraId="686F74EE" w14:textId="1CB694A6" w:rsidR="007670C3" w:rsidRPr="00F64ACC" w:rsidRDefault="007670C3">
      <w:pPr>
        <w:pStyle w:val="Odsekzoznamu"/>
        <w:spacing w:after="0" w:line="240" w:lineRule="auto"/>
        <w:ind w:left="426"/>
        <w:jc w:val="both"/>
        <w:rPr>
          <w:rFonts w:ascii="Times New Roman" w:hAnsi="Times New Roman" w:cs="Times New Roman"/>
          <w:bCs/>
          <w:sz w:val="24"/>
          <w:szCs w:val="24"/>
        </w:rPr>
      </w:pPr>
      <w:r w:rsidRPr="00F64ACC">
        <w:rPr>
          <w:rFonts w:ascii="Times New Roman" w:hAnsi="Times New Roman" w:cs="Times New Roman"/>
          <w:sz w:val="24"/>
          <w:szCs w:val="24"/>
        </w:rPr>
        <w:t xml:space="preserve">„o) vydáva, mení alebo zrušuje potvrdenia o výške čistých nákladov povinnosti vo všeobecnom hospodárskom záujme a </w:t>
      </w:r>
      <w:r w:rsidRPr="00F64ACC">
        <w:rPr>
          <w:rFonts w:ascii="Times New Roman" w:hAnsi="Times New Roman" w:cs="Times New Roman"/>
          <w:bCs/>
          <w:sz w:val="24"/>
          <w:szCs w:val="24"/>
        </w:rPr>
        <w:t xml:space="preserve">potvrdenia </w:t>
      </w:r>
      <w:r w:rsidR="00C2345E" w:rsidRPr="00F64ACC">
        <w:rPr>
          <w:rFonts w:ascii="Times New Roman" w:hAnsi="Times New Roman" w:cs="Times New Roman"/>
          <w:sz w:val="24"/>
          <w:szCs w:val="24"/>
        </w:rPr>
        <w:t>o predpokladanej  výške čistých nákladov povinnosti vo všeobecnom hospodárskom záujme</w:t>
      </w:r>
      <w:r w:rsidRPr="00F64ACC">
        <w:rPr>
          <w:rFonts w:ascii="Times New Roman" w:hAnsi="Times New Roman" w:cs="Times New Roman"/>
          <w:bCs/>
          <w:sz w:val="24"/>
          <w:szCs w:val="24"/>
        </w:rPr>
        <w:t>.</w:t>
      </w:r>
      <w:r w:rsidRPr="00F64ACC">
        <w:rPr>
          <w:rFonts w:ascii="Times New Roman" w:hAnsi="Times New Roman" w:cs="Times New Roman"/>
          <w:bCs/>
          <w:sz w:val="24"/>
          <w:szCs w:val="24"/>
          <w:vertAlign w:val="superscript"/>
        </w:rPr>
        <w:t>10aa</w:t>
      </w:r>
      <w:r w:rsidRPr="00F64ACC">
        <w:rPr>
          <w:rFonts w:ascii="Times New Roman" w:hAnsi="Times New Roman" w:cs="Times New Roman"/>
          <w:bCs/>
          <w:sz w:val="24"/>
          <w:szCs w:val="24"/>
        </w:rPr>
        <w:t>)“.</w:t>
      </w:r>
    </w:p>
    <w:p w14:paraId="2F865BED" w14:textId="49BCC4ED" w:rsidR="007670C3" w:rsidRPr="00F64ACC" w:rsidRDefault="007670C3">
      <w:pPr>
        <w:pStyle w:val="Odsekzoznamu"/>
        <w:spacing w:after="0" w:line="240" w:lineRule="auto"/>
        <w:ind w:left="426"/>
        <w:jc w:val="both"/>
        <w:rPr>
          <w:rFonts w:ascii="Times New Roman" w:hAnsi="Times New Roman" w:cs="Times New Roman"/>
          <w:bCs/>
          <w:sz w:val="24"/>
          <w:szCs w:val="24"/>
        </w:rPr>
      </w:pPr>
    </w:p>
    <w:p w14:paraId="416A3C22" w14:textId="27BDAC4E" w:rsidR="002E7C96" w:rsidRPr="00F64ACC" w:rsidRDefault="002E7C96">
      <w:pPr>
        <w:pStyle w:val="Odsekzoznamu"/>
        <w:numPr>
          <w:ilvl w:val="0"/>
          <w:numId w:val="2"/>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V § 9 sa odsek 1 dopĺňa písmenom p), ktoré znie: </w:t>
      </w:r>
    </w:p>
    <w:p w14:paraId="2391C2D7" w14:textId="41ADCFF1" w:rsidR="002E7C96" w:rsidRPr="00F64ACC" w:rsidRDefault="002E7C96" w:rsidP="00F43AF4">
      <w:pPr>
        <w:pStyle w:val="Odsekzoznamu"/>
        <w:spacing w:after="0" w:line="240" w:lineRule="auto"/>
        <w:ind w:left="426"/>
        <w:contextualSpacing w:val="0"/>
        <w:jc w:val="both"/>
        <w:rPr>
          <w:rFonts w:ascii="Times New Roman" w:hAnsi="Times New Roman" w:cs="Times New Roman"/>
          <w:sz w:val="24"/>
          <w:szCs w:val="24"/>
        </w:rPr>
      </w:pPr>
      <w:r w:rsidRPr="00F64ACC">
        <w:rPr>
          <w:rFonts w:ascii="Times New Roman" w:hAnsi="Times New Roman" w:cs="Times New Roman"/>
          <w:sz w:val="24"/>
          <w:szCs w:val="24"/>
        </w:rPr>
        <w:t>„p) je príslušným orgánom</w:t>
      </w:r>
      <w:r w:rsidR="00FE20DF" w:rsidRPr="00F64ACC">
        <w:rPr>
          <w:rFonts w:ascii="Times New Roman" w:hAnsi="Times New Roman" w:cs="Times New Roman"/>
          <w:sz w:val="24"/>
          <w:szCs w:val="24"/>
        </w:rPr>
        <w:t xml:space="preserve"> určeným</w:t>
      </w:r>
      <w:r w:rsidRPr="00F64ACC">
        <w:rPr>
          <w:rFonts w:ascii="Times New Roman" w:hAnsi="Times New Roman" w:cs="Times New Roman"/>
          <w:sz w:val="24"/>
          <w:szCs w:val="24"/>
        </w:rPr>
        <w:t xml:space="preserve"> podľa </w:t>
      </w:r>
      <w:r w:rsidR="00513A7A" w:rsidRPr="00F64ACC">
        <w:rPr>
          <w:rFonts w:ascii="Times New Roman" w:hAnsi="Times New Roman" w:cs="Times New Roman"/>
          <w:sz w:val="24"/>
          <w:szCs w:val="24"/>
        </w:rPr>
        <w:t xml:space="preserve"> osobitných predpisov;</w:t>
      </w:r>
      <w:r w:rsidR="00513A7A" w:rsidRPr="00F64ACC">
        <w:rPr>
          <w:rFonts w:ascii="Times New Roman" w:hAnsi="Times New Roman" w:cs="Times New Roman"/>
          <w:sz w:val="24"/>
          <w:szCs w:val="24"/>
          <w:vertAlign w:val="superscript"/>
        </w:rPr>
        <w:t>17d</w:t>
      </w:r>
      <w:r w:rsidR="00513A7A" w:rsidRPr="00F64ACC">
        <w:rPr>
          <w:rFonts w:ascii="Times New Roman" w:hAnsi="Times New Roman" w:cs="Times New Roman"/>
          <w:sz w:val="24"/>
          <w:szCs w:val="24"/>
        </w:rPr>
        <w:t>) úrad môže na základe vzájomnej dohody poveriť výkonom úloh podľa osobitného predpisu</w:t>
      </w:r>
      <w:r w:rsidR="00513A7A" w:rsidRPr="00F64ACC">
        <w:rPr>
          <w:rFonts w:ascii="Times New Roman" w:hAnsi="Times New Roman" w:cs="Times New Roman"/>
          <w:sz w:val="24"/>
          <w:szCs w:val="24"/>
          <w:vertAlign w:val="superscript"/>
        </w:rPr>
        <w:t>17e</w:t>
      </w:r>
      <w:r w:rsidR="00513A7A" w:rsidRPr="00F64ACC">
        <w:rPr>
          <w:rFonts w:ascii="Times New Roman" w:hAnsi="Times New Roman" w:cs="Times New Roman"/>
          <w:sz w:val="24"/>
          <w:szCs w:val="24"/>
        </w:rPr>
        <w:t>) iný ústredný orgán štátnej správy.</w:t>
      </w:r>
      <w:r w:rsidRPr="00F64ACC">
        <w:rPr>
          <w:rFonts w:ascii="Times New Roman" w:hAnsi="Times New Roman" w:cs="Times New Roman"/>
          <w:sz w:val="24"/>
          <w:szCs w:val="24"/>
        </w:rPr>
        <w:t>“.</w:t>
      </w:r>
    </w:p>
    <w:p w14:paraId="29EC6775" w14:textId="77777777" w:rsidR="002E7C96" w:rsidRPr="00F64ACC" w:rsidRDefault="002E7C96" w:rsidP="00F43AF4">
      <w:pPr>
        <w:pStyle w:val="Odsekzoznamu"/>
        <w:spacing w:after="0" w:line="240" w:lineRule="auto"/>
        <w:contextualSpacing w:val="0"/>
        <w:jc w:val="both"/>
        <w:rPr>
          <w:rFonts w:ascii="Times New Roman" w:hAnsi="Times New Roman" w:cs="Times New Roman"/>
          <w:sz w:val="24"/>
          <w:szCs w:val="24"/>
        </w:rPr>
      </w:pPr>
    </w:p>
    <w:p w14:paraId="4E5DA8B6" w14:textId="77777777" w:rsidR="00014DF8" w:rsidRPr="00F64ACC" w:rsidRDefault="00014DF8" w:rsidP="00F43AF4">
      <w:pPr>
        <w:spacing w:after="0" w:line="240" w:lineRule="auto"/>
        <w:ind w:left="425"/>
        <w:jc w:val="both"/>
        <w:rPr>
          <w:rFonts w:ascii="Times New Roman" w:hAnsi="Times New Roman" w:cs="Times New Roman"/>
          <w:sz w:val="24"/>
          <w:szCs w:val="24"/>
        </w:rPr>
      </w:pPr>
      <w:r w:rsidRPr="00F64ACC">
        <w:rPr>
          <w:rFonts w:ascii="Times New Roman" w:hAnsi="Times New Roman" w:cs="Times New Roman"/>
          <w:sz w:val="24"/>
          <w:szCs w:val="24"/>
        </w:rPr>
        <w:t xml:space="preserve">Poznámky pod čiarou k odkazom 17d a 17e znejú: </w:t>
      </w:r>
    </w:p>
    <w:p w14:paraId="7A1E2EFF" w14:textId="77777777" w:rsidR="00014DF8" w:rsidRPr="00F64ACC" w:rsidRDefault="00014DF8" w:rsidP="00F43AF4">
      <w:pPr>
        <w:spacing w:after="0" w:line="240" w:lineRule="auto"/>
        <w:ind w:left="425"/>
        <w:jc w:val="both"/>
        <w:rPr>
          <w:rFonts w:ascii="Times New Roman" w:hAnsi="Times New Roman" w:cs="Times New Roman"/>
          <w:sz w:val="24"/>
          <w:szCs w:val="24"/>
        </w:rPr>
      </w:pPr>
      <w:r w:rsidRPr="00F64ACC">
        <w:rPr>
          <w:rFonts w:ascii="Times New Roman" w:hAnsi="Times New Roman" w:cs="Times New Roman"/>
          <w:sz w:val="24"/>
          <w:szCs w:val="24"/>
        </w:rPr>
        <w:t>„</w:t>
      </w:r>
      <w:r w:rsidRPr="00F64ACC">
        <w:rPr>
          <w:rFonts w:ascii="Times New Roman" w:hAnsi="Times New Roman" w:cs="Times New Roman"/>
          <w:sz w:val="24"/>
          <w:szCs w:val="24"/>
          <w:vertAlign w:val="superscript"/>
        </w:rPr>
        <w:t>17d</w:t>
      </w:r>
      <w:r w:rsidRPr="00F64ACC">
        <w:rPr>
          <w:rFonts w:ascii="Times New Roman" w:hAnsi="Times New Roman" w:cs="Times New Roman"/>
          <w:sz w:val="24"/>
          <w:szCs w:val="24"/>
        </w:rPr>
        <w:t xml:space="preserve">) Príloha k vykonávaciemu nariadeniu Komisie (EÚ) 2023/1162 zo 6. júna 2023 o požiadavkách </w:t>
      </w:r>
      <w:proofErr w:type="spellStart"/>
      <w:r w:rsidRPr="00F64ACC">
        <w:rPr>
          <w:rFonts w:ascii="Times New Roman" w:hAnsi="Times New Roman" w:cs="Times New Roman"/>
          <w:sz w:val="24"/>
          <w:szCs w:val="24"/>
        </w:rPr>
        <w:t>interoperability</w:t>
      </w:r>
      <w:proofErr w:type="spellEnd"/>
      <w:r w:rsidRPr="00F64ACC">
        <w:rPr>
          <w:rFonts w:ascii="Times New Roman" w:hAnsi="Times New Roman" w:cs="Times New Roman"/>
          <w:sz w:val="24"/>
          <w:szCs w:val="24"/>
        </w:rPr>
        <w:t xml:space="preserve"> a nediskriminačných a transparentných postupoch prístupu k údajom z merania a o spotrebe (Ú. v. EÚ L 154, 15.6.2023).</w:t>
      </w:r>
    </w:p>
    <w:p w14:paraId="72FDE784" w14:textId="77777777" w:rsidR="00014DF8" w:rsidRPr="00F64ACC" w:rsidRDefault="00014DF8" w:rsidP="00F43AF4">
      <w:pPr>
        <w:spacing w:after="0" w:line="240" w:lineRule="auto"/>
        <w:ind w:left="425"/>
        <w:jc w:val="both"/>
        <w:rPr>
          <w:rFonts w:ascii="Times New Roman" w:hAnsi="Times New Roman" w:cs="Times New Roman"/>
          <w:sz w:val="24"/>
          <w:szCs w:val="24"/>
        </w:rPr>
      </w:pPr>
      <w:r w:rsidRPr="00F64ACC">
        <w:rPr>
          <w:rFonts w:ascii="Times New Roman" w:hAnsi="Times New Roman" w:cs="Times New Roman"/>
          <w:sz w:val="24"/>
          <w:szCs w:val="24"/>
        </w:rPr>
        <w:t>Čl. 4 delegovaného nariadenia Komisie (EÚ) 2024/1366 z 11. marca 2024, ktorým sa dopĺňa nariadenie Európskeho parlamentu a Rady (EÚ) 2019/943 stanovením sieťového predpisu pre odvetvové pravidlá týkajúce sa aspektov kybernetickej bezpečnosti cezhraničných tokov elektriny (Ú. v. EÚ L, 2024/1366, 24.5.2024).</w:t>
      </w:r>
    </w:p>
    <w:p w14:paraId="4793B634" w14:textId="73BD615E" w:rsidR="002E7C96" w:rsidRDefault="00014DF8" w:rsidP="00CD2CCD">
      <w:pPr>
        <w:spacing w:after="0" w:line="240" w:lineRule="auto"/>
        <w:ind w:left="425"/>
        <w:jc w:val="both"/>
        <w:rPr>
          <w:rFonts w:ascii="Times New Roman" w:hAnsi="Times New Roman" w:cs="Times New Roman"/>
          <w:sz w:val="24"/>
          <w:szCs w:val="24"/>
        </w:rPr>
      </w:pPr>
      <w:r w:rsidRPr="00F64ACC">
        <w:rPr>
          <w:rFonts w:ascii="Times New Roman" w:hAnsi="Times New Roman" w:cs="Times New Roman"/>
          <w:sz w:val="24"/>
          <w:szCs w:val="24"/>
          <w:vertAlign w:val="superscript"/>
        </w:rPr>
        <w:t>17e</w:t>
      </w:r>
      <w:r w:rsidRPr="00F64ACC">
        <w:rPr>
          <w:rFonts w:ascii="Times New Roman" w:hAnsi="Times New Roman" w:cs="Times New Roman"/>
          <w:sz w:val="24"/>
          <w:szCs w:val="24"/>
        </w:rPr>
        <w:t>) Čl. 4 ods. 3 delegovaného nariadenia (EÚ) 2024/1366.“.</w:t>
      </w:r>
    </w:p>
    <w:p w14:paraId="434D5347" w14:textId="77777777" w:rsidR="00F64ACC" w:rsidRPr="00F64ACC" w:rsidRDefault="00F64ACC" w:rsidP="00F64ACC">
      <w:pPr>
        <w:spacing w:after="0" w:line="240" w:lineRule="auto"/>
        <w:ind w:left="425"/>
        <w:jc w:val="both"/>
        <w:rPr>
          <w:rFonts w:ascii="Times New Roman" w:hAnsi="Times New Roman" w:cs="Times New Roman"/>
          <w:i/>
          <w:sz w:val="24"/>
          <w:szCs w:val="24"/>
        </w:rPr>
      </w:pPr>
    </w:p>
    <w:p w14:paraId="56F97D81" w14:textId="63C98B75" w:rsidR="00117205" w:rsidRPr="00F64ACC" w:rsidRDefault="00117205">
      <w:pPr>
        <w:pStyle w:val="Odsekzoznamu"/>
        <w:numPr>
          <w:ilvl w:val="0"/>
          <w:numId w:val="2"/>
        </w:numPr>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V § 10 písm. f) osemnástom bode sa slová „písmena m)“ nahrádzajú slovami „písmena l)“.</w:t>
      </w:r>
    </w:p>
    <w:p w14:paraId="7146284F" w14:textId="77777777" w:rsidR="00117205" w:rsidRPr="00F64ACC" w:rsidRDefault="00117205">
      <w:pPr>
        <w:pStyle w:val="Odsekzoznamu"/>
        <w:spacing w:after="0" w:line="240" w:lineRule="auto"/>
        <w:ind w:left="360"/>
        <w:jc w:val="both"/>
        <w:rPr>
          <w:rFonts w:ascii="Times New Roman" w:hAnsi="Times New Roman" w:cs="Times New Roman"/>
          <w:sz w:val="24"/>
          <w:szCs w:val="24"/>
        </w:rPr>
      </w:pPr>
    </w:p>
    <w:p w14:paraId="6EF12A77" w14:textId="6D806240" w:rsidR="00117205" w:rsidRPr="00F64ACC" w:rsidRDefault="00117205">
      <w:pPr>
        <w:pStyle w:val="Odsekzoznamu"/>
        <w:numPr>
          <w:ilvl w:val="0"/>
          <w:numId w:val="2"/>
        </w:numPr>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V § 10 sa vypúšťa písmeno k).</w:t>
      </w:r>
    </w:p>
    <w:p w14:paraId="64ED560C" w14:textId="2865ECCD" w:rsidR="00117205" w:rsidRPr="00F64ACC" w:rsidRDefault="00117205">
      <w:pPr>
        <w:spacing w:after="0" w:line="240" w:lineRule="auto"/>
        <w:jc w:val="both"/>
        <w:rPr>
          <w:rFonts w:ascii="Times New Roman" w:hAnsi="Times New Roman" w:cs="Times New Roman"/>
          <w:sz w:val="24"/>
          <w:szCs w:val="24"/>
        </w:rPr>
      </w:pPr>
    </w:p>
    <w:p w14:paraId="41F95C4B" w14:textId="77777777" w:rsidR="00117205" w:rsidRPr="00F64ACC" w:rsidRDefault="00117205">
      <w:pPr>
        <w:pStyle w:val="Odsekzoznamu"/>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Doterajšie písmená l) až p) sa označujú ako písmená k) až o).</w:t>
      </w:r>
    </w:p>
    <w:p w14:paraId="7368294B" w14:textId="77777777" w:rsidR="003C6423" w:rsidRPr="00F64ACC" w:rsidRDefault="003C6423">
      <w:pPr>
        <w:spacing w:after="0" w:line="240" w:lineRule="auto"/>
        <w:ind w:firstLine="360"/>
        <w:jc w:val="both"/>
        <w:rPr>
          <w:rFonts w:ascii="Times New Roman" w:hAnsi="Times New Roman" w:cs="Times New Roman"/>
          <w:sz w:val="24"/>
          <w:szCs w:val="24"/>
        </w:rPr>
      </w:pPr>
    </w:p>
    <w:p w14:paraId="7CF2B995" w14:textId="334F9B57" w:rsidR="001D4E9C" w:rsidRPr="00F64ACC" w:rsidRDefault="001D4E9C">
      <w:pPr>
        <w:pStyle w:val="Odsekzoznamu"/>
        <w:numPr>
          <w:ilvl w:val="0"/>
          <w:numId w:val="2"/>
        </w:numPr>
        <w:spacing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 xml:space="preserve">V § 11 </w:t>
      </w:r>
      <w:r w:rsidR="00601438" w:rsidRPr="00F64ACC">
        <w:rPr>
          <w:rFonts w:ascii="Times New Roman" w:hAnsi="Times New Roman" w:cs="Times New Roman"/>
          <w:sz w:val="24"/>
          <w:szCs w:val="24"/>
        </w:rPr>
        <w:t>ods</w:t>
      </w:r>
      <w:r w:rsidR="00A30659" w:rsidRPr="00F64ACC">
        <w:rPr>
          <w:rFonts w:ascii="Times New Roman" w:hAnsi="Times New Roman" w:cs="Times New Roman"/>
          <w:sz w:val="24"/>
          <w:szCs w:val="24"/>
        </w:rPr>
        <w:t>.</w:t>
      </w:r>
      <w:r w:rsidRPr="00F64ACC">
        <w:rPr>
          <w:rFonts w:ascii="Times New Roman" w:hAnsi="Times New Roman" w:cs="Times New Roman"/>
          <w:sz w:val="24"/>
          <w:szCs w:val="24"/>
        </w:rPr>
        <w:t xml:space="preserve"> 1 </w:t>
      </w:r>
      <w:r w:rsidR="0025326D" w:rsidRPr="00F64ACC">
        <w:rPr>
          <w:rFonts w:ascii="Times New Roman" w:hAnsi="Times New Roman" w:cs="Times New Roman"/>
          <w:sz w:val="24"/>
          <w:szCs w:val="24"/>
        </w:rPr>
        <w:t>sa vypúšťa písmeno b).</w:t>
      </w:r>
    </w:p>
    <w:p w14:paraId="100735E5" w14:textId="110C60E8" w:rsidR="00BA64C9" w:rsidRPr="00F64ACC" w:rsidRDefault="00BA64C9" w:rsidP="0075201D">
      <w:pPr>
        <w:pStyle w:val="Odsekzoznamu"/>
        <w:spacing w:line="240" w:lineRule="auto"/>
        <w:ind w:left="360"/>
        <w:jc w:val="both"/>
        <w:rPr>
          <w:rFonts w:ascii="Times New Roman" w:hAnsi="Times New Roman" w:cs="Times New Roman"/>
          <w:sz w:val="24"/>
          <w:szCs w:val="24"/>
        </w:rPr>
      </w:pPr>
    </w:p>
    <w:p w14:paraId="22EE4C4C" w14:textId="722326FA" w:rsidR="00BA64C9" w:rsidRPr="00F64ACC" w:rsidRDefault="00BA64C9" w:rsidP="0075201D">
      <w:pPr>
        <w:pStyle w:val="Odsekzoznamu"/>
        <w:spacing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Doterajšie písmená c) až k) sa označujú ako písmená b) až j).</w:t>
      </w:r>
    </w:p>
    <w:p w14:paraId="3257B743" w14:textId="77777777" w:rsidR="00E9151F" w:rsidRPr="00F64ACC" w:rsidRDefault="00E9151F">
      <w:pPr>
        <w:pStyle w:val="Odsekzoznamu"/>
        <w:spacing w:line="240" w:lineRule="auto"/>
        <w:ind w:left="360"/>
        <w:jc w:val="both"/>
        <w:rPr>
          <w:rFonts w:ascii="Times New Roman" w:hAnsi="Times New Roman" w:cs="Times New Roman"/>
          <w:sz w:val="24"/>
          <w:szCs w:val="24"/>
        </w:rPr>
      </w:pPr>
    </w:p>
    <w:p w14:paraId="0D3ED7E4" w14:textId="14584C73" w:rsidR="00117205" w:rsidRPr="00F64ACC" w:rsidRDefault="00117205">
      <w:pPr>
        <w:pStyle w:val="Odsekzoznamu"/>
        <w:numPr>
          <w:ilvl w:val="0"/>
          <w:numId w:val="2"/>
        </w:numPr>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 xml:space="preserve">V § 11 sa odsek 2 dopĺňa písmenom h), ktoré znie: </w:t>
      </w:r>
    </w:p>
    <w:p w14:paraId="3EECEDD7" w14:textId="77777777" w:rsidR="00117205" w:rsidRPr="00F64ACC" w:rsidRDefault="00117205">
      <w:pPr>
        <w:pStyle w:val="Odsekzoznamu"/>
        <w:spacing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 xml:space="preserve">„h) prístup do zásobníka a uskladňovanie plynu.“. </w:t>
      </w:r>
    </w:p>
    <w:p w14:paraId="5A2FF1D6" w14:textId="77777777" w:rsidR="00117205" w:rsidRPr="00F64ACC" w:rsidRDefault="00117205">
      <w:pPr>
        <w:pStyle w:val="Odsekzoznamu"/>
        <w:spacing w:after="0" w:line="240" w:lineRule="auto"/>
        <w:ind w:left="360"/>
        <w:jc w:val="both"/>
        <w:rPr>
          <w:rFonts w:ascii="Times New Roman" w:hAnsi="Times New Roman" w:cs="Times New Roman"/>
          <w:sz w:val="24"/>
          <w:szCs w:val="24"/>
        </w:rPr>
      </w:pPr>
    </w:p>
    <w:p w14:paraId="0C106AEE" w14:textId="524E159D" w:rsidR="001810BA" w:rsidRPr="00F64ACC" w:rsidRDefault="00653637">
      <w:pPr>
        <w:pStyle w:val="Odsekzoznamu"/>
        <w:numPr>
          <w:ilvl w:val="0"/>
          <w:numId w:val="2"/>
        </w:numPr>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 xml:space="preserve">V </w:t>
      </w:r>
      <w:r w:rsidR="001D4E9C" w:rsidRPr="00F64ACC">
        <w:rPr>
          <w:rFonts w:ascii="Times New Roman" w:hAnsi="Times New Roman" w:cs="Times New Roman"/>
          <w:sz w:val="24"/>
          <w:szCs w:val="24"/>
        </w:rPr>
        <w:t xml:space="preserve">§ 11 </w:t>
      </w:r>
      <w:r w:rsidR="00406084" w:rsidRPr="00F64ACC">
        <w:rPr>
          <w:rFonts w:ascii="Times New Roman" w:hAnsi="Times New Roman" w:cs="Times New Roman"/>
          <w:sz w:val="24"/>
          <w:szCs w:val="24"/>
        </w:rPr>
        <w:t>ods. 5 písm. a)</w:t>
      </w:r>
      <w:r w:rsidR="0052298B" w:rsidRPr="00F64ACC">
        <w:rPr>
          <w:rFonts w:ascii="Times New Roman" w:hAnsi="Times New Roman" w:cs="Times New Roman"/>
          <w:sz w:val="24"/>
          <w:szCs w:val="24"/>
        </w:rPr>
        <w:t xml:space="preserve"> sa</w:t>
      </w:r>
      <w:r w:rsidR="00230083" w:rsidRPr="00F64ACC">
        <w:rPr>
          <w:rFonts w:ascii="Times New Roman" w:hAnsi="Times New Roman" w:cs="Times New Roman"/>
          <w:sz w:val="24"/>
          <w:szCs w:val="24"/>
        </w:rPr>
        <w:t xml:space="preserve"> za slovo „úradom“ vkladá čiarka a</w:t>
      </w:r>
      <w:r w:rsidR="0052298B" w:rsidRPr="00F64ACC">
        <w:rPr>
          <w:rFonts w:ascii="Times New Roman" w:hAnsi="Times New Roman" w:cs="Times New Roman"/>
          <w:sz w:val="24"/>
          <w:szCs w:val="24"/>
        </w:rPr>
        <w:t xml:space="preserve"> vypúšťajú </w:t>
      </w:r>
      <w:r w:rsidR="00230083" w:rsidRPr="00F64ACC">
        <w:rPr>
          <w:rFonts w:ascii="Times New Roman" w:hAnsi="Times New Roman" w:cs="Times New Roman"/>
          <w:sz w:val="24"/>
          <w:szCs w:val="24"/>
        </w:rPr>
        <w:t xml:space="preserve">sa </w:t>
      </w:r>
      <w:r w:rsidR="0052298B" w:rsidRPr="00F64ACC">
        <w:rPr>
          <w:rFonts w:ascii="Times New Roman" w:hAnsi="Times New Roman" w:cs="Times New Roman"/>
          <w:sz w:val="24"/>
          <w:szCs w:val="24"/>
        </w:rPr>
        <w:t>slová „podľa osobitného predpisu,</w:t>
      </w:r>
      <w:r w:rsidR="0052298B" w:rsidRPr="00F64ACC">
        <w:rPr>
          <w:rFonts w:ascii="Times New Roman" w:hAnsi="Times New Roman" w:cs="Times New Roman"/>
          <w:sz w:val="24"/>
          <w:szCs w:val="24"/>
          <w:vertAlign w:val="superscript"/>
        </w:rPr>
        <w:t>21</w:t>
      </w:r>
      <w:r w:rsidR="00230083" w:rsidRPr="00F64ACC">
        <w:rPr>
          <w:rFonts w:ascii="Times New Roman" w:hAnsi="Times New Roman" w:cs="Times New Roman"/>
          <w:sz w:val="24"/>
          <w:szCs w:val="24"/>
          <w:vertAlign w:val="superscript"/>
        </w:rPr>
        <w:t>c</w:t>
      </w:r>
      <w:r w:rsidR="0052298B" w:rsidRPr="00F64ACC">
        <w:rPr>
          <w:rFonts w:ascii="Times New Roman" w:hAnsi="Times New Roman" w:cs="Times New Roman"/>
          <w:sz w:val="24"/>
          <w:szCs w:val="24"/>
        </w:rPr>
        <w:t>)“.</w:t>
      </w:r>
    </w:p>
    <w:p w14:paraId="6896FD42" w14:textId="625ED774" w:rsidR="001D4E9C" w:rsidRPr="00F64ACC" w:rsidRDefault="001D4E9C" w:rsidP="006E6DF5">
      <w:pPr>
        <w:pStyle w:val="Odsekzoznamu"/>
        <w:spacing w:after="0" w:line="240" w:lineRule="auto"/>
        <w:ind w:left="360"/>
        <w:jc w:val="both"/>
        <w:rPr>
          <w:rFonts w:ascii="Times New Roman" w:hAnsi="Times New Roman" w:cs="Times New Roman"/>
          <w:sz w:val="24"/>
          <w:szCs w:val="24"/>
        </w:rPr>
      </w:pPr>
    </w:p>
    <w:p w14:paraId="0656AC08" w14:textId="0807C6BC" w:rsidR="00230083" w:rsidRPr="00F64ACC" w:rsidRDefault="00230083" w:rsidP="00230083">
      <w:pPr>
        <w:pStyle w:val="Odsekzoznamu"/>
        <w:numPr>
          <w:ilvl w:val="0"/>
          <w:numId w:val="2"/>
        </w:numPr>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 xml:space="preserve">V § 11 </w:t>
      </w:r>
      <w:r w:rsidR="00406084" w:rsidRPr="00F64ACC">
        <w:rPr>
          <w:rFonts w:ascii="Times New Roman" w:hAnsi="Times New Roman" w:cs="Times New Roman"/>
          <w:sz w:val="24"/>
          <w:szCs w:val="24"/>
        </w:rPr>
        <w:t>ods. 5 písm.</w:t>
      </w:r>
      <w:r w:rsidRPr="00F64ACC">
        <w:rPr>
          <w:rFonts w:ascii="Times New Roman" w:hAnsi="Times New Roman" w:cs="Times New Roman"/>
          <w:sz w:val="24"/>
          <w:szCs w:val="24"/>
        </w:rPr>
        <w:t xml:space="preserve"> b) sa za slovo „úradom“ vkladá </w:t>
      </w:r>
      <w:r w:rsidR="0048415B" w:rsidRPr="00F64ACC">
        <w:rPr>
          <w:rFonts w:ascii="Times New Roman" w:hAnsi="Times New Roman" w:cs="Times New Roman"/>
          <w:sz w:val="24"/>
          <w:szCs w:val="24"/>
        </w:rPr>
        <w:t>bodka</w:t>
      </w:r>
      <w:r w:rsidRPr="00F64ACC">
        <w:rPr>
          <w:rFonts w:ascii="Times New Roman" w:hAnsi="Times New Roman" w:cs="Times New Roman"/>
          <w:sz w:val="24"/>
          <w:szCs w:val="24"/>
        </w:rPr>
        <w:t xml:space="preserve"> a vypúšťajú sa slová „podľa osobitného predpisu.</w:t>
      </w:r>
      <w:r w:rsidRPr="00F64ACC">
        <w:rPr>
          <w:rFonts w:ascii="Times New Roman" w:hAnsi="Times New Roman" w:cs="Times New Roman"/>
          <w:sz w:val="24"/>
          <w:szCs w:val="24"/>
          <w:vertAlign w:val="superscript"/>
        </w:rPr>
        <w:t>21c</w:t>
      </w:r>
      <w:r w:rsidRPr="00F64ACC">
        <w:rPr>
          <w:rFonts w:ascii="Times New Roman" w:hAnsi="Times New Roman" w:cs="Times New Roman"/>
          <w:sz w:val="24"/>
          <w:szCs w:val="24"/>
        </w:rPr>
        <w:t>)“.</w:t>
      </w:r>
    </w:p>
    <w:p w14:paraId="46125379" w14:textId="77777777" w:rsidR="00230083" w:rsidRPr="00F64ACC" w:rsidRDefault="00230083" w:rsidP="00230083">
      <w:pPr>
        <w:pStyle w:val="Odsekzoznamu"/>
        <w:spacing w:after="0" w:line="240" w:lineRule="auto"/>
        <w:ind w:left="360"/>
        <w:jc w:val="both"/>
        <w:rPr>
          <w:rFonts w:ascii="Times New Roman" w:hAnsi="Times New Roman" w:cs="Times New Roman"/>
          <w:sz w:val="24"/>
          <w:szCs w:val="24"/>
        </w:rPr>
      </w:pPr>
    </w:p>
    <w:p w14:paraId="48191502" w14:textId="77777777" w:rsidR="00230083" w:rsidRPr="00F64ACC" w:rsidRDefault="00230083" w:rsidP="00230083">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Poznámka pod čiarou k odkazu 21c sa vypúšťa.</w:t>
      </w:r>
    </w:p>
    <w:p w14:paraId="5E51146D" w14:textId="77777777" w:rsidR="00230083" w:rsidRPr="00F64ACC" w:rsidRDefault="00230083" w:rsidP="00C96DE9">
      <w:pPr>
        <w:pStyle w:val="Odsekzoznamu"/>
        <w:spacing w:line="240" w:lineRule="auto"/>
        <w:ind w:left="360"/>
        <w:jc w:val="both"/>
        <w:rPr>
          <w:rFonts w:ascii="Times New Roman" w:hAnsi="Times New Roman" w:cs="Times New Roman"/>
          <w:sz w:val="24"/>
          <w:szCs w:val="24"/>
        </w:rPr>
      </w:pPr>
    </w:p>
    <w:p w14:paraId="62B4C27D" w14:textId="02A3BB32" w:rsidR="00601438" w:rsidRPr="00F64ACC" w:rsidRDefault="00601438">
      <w:pPr>
        <w:pStyle w:val="Odsekzoznamu"/>
        <w:numPr>
          <w:ilvl w:val="0"/>
          <w:numId w:val="2"/>
        </w:numPr>
        <w:spacing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V § 12 ods</w:t>
      </w:r>
      <w:r w:rsidR="00A30659" w:rsidRPr="00F64ACC">
        <w:rPr>
          <w:rFonts w:ascii="Times New Roman" w:hAnsi="Times New Roman" w:cs="Times New Roman"/>
          <w:sz w:val="24"/>
          <w:szCs w:val="24"/>
        </w:rPr>
        <w:t>.</w:t>
      </w:r>
      <w:r w:rsidRPr="00F64ACC">
        <w:rPr>
          <w:rFonts w:ascii="Times New Roman" w:hAnsi="Times New Roman" w:cs="Times New Roman"/>
          <w:sz w:val="24"/>
          <w:szCs w:val="24"/>
        </w:rPr>
        <w:t xml:space="preserve"> 3 sa vypúšťa </w:t>
      </w:r>
      <w:r w:rsidR="006957D9" w:rsidRPr="00F64ACC">
        <w:rPr>
          <w:rFonts w:ascii="Times New Roman" w:hAnsi="Times New Roman" w:cs="Times New Roman"/>
          <w:sz w:val="24"/>
          <w:szCs w:val="24"/>
        </w:rPr>
        <w:t xml:space="preserve">tretia </w:t>
      </w:r>
      <w:r w:rsidRPr="00F64ACC">
        <w:rPr>
          <w:rFonts w:ascii="Times New Roman" w:hAnsi="Times New Roman" w:cs="Times New Roman"/>
          <w:sz w:val="24"/>
          <w:szCs w:val="24"/>
        </w:rPr>
        <w:t>veta.</w:t>
      </w:r>
    </w:p>
    <w:p w14:paraId="0136D4EA" w14:textId="77777777" w:rsidR="000F71DB" w:rsidRPr="00F64ACC" w:rsidRDefault="000F71DB">
      <w:pPr>
        <w:pStyle w:val="Odsekzoznamu"/>
        <w:spacing w:line="240" w:lineRule="auto"/>
        <w:ind w:left="360"/>
        <w:jc w:val="both"/>
        <w:rPr>
          <w:rFonts w:ascii="Times New Roman" w:hAnsi="Times New Roman" w:cs="Times New Roman"/>
          <w:sz w:val="24"/>
          <w:szCs w:val="24"/>
        </w:rPr>
      </w:pPr>
    </w:p>
    <w:p w14:paraId="6BCDF0C6" w14:textId="0906D462" w:rsidR="0025326D" w:rsidRPr="00F64ACC" w:rsidRDefault="0025326D">
      <w:pPr>
        <w:pStyle w:val="Odsekzoznamu"/>
        <w:numPr>
          <w:ilvl w:val="0"/>
          <w:numId w:val="2"/>
        </w:numPr>
        <w:spacing w:line="240" w:lineRule="auto"/>
        <w:ind w:left="360"/>
        <w:jc w:val="both"/>
        <w:rPr>
          <w:rFonts w:ascii="Times New Roman" w:hAnsi="Times New Roman" w:cs="Times New Roman"/>
          <w:sz w:val="24"/>
          <w:szCs w:val="24"/>
        </w:rPr>
      </w:pPr>
      <w:bookmarkStart w:id="1" w:name="_Hlk157368219"/>
      <w:r w:rsidRPr="00F64ACC">
        <w:rPr>
          <w:rFonts w:ascii="Times New Roman" w:hAnsi="Times New Roman" w:cs="Times New Roman"/>
          <w:sz w:val="24"/>
          <w:szCs w:val="24"/>
        </w:rPr>
        <w:t>V § 14 ods. 2 sa slová „</w:t>
      </w:r>
      <w:hyperlink r:id="rId8" w:anchor="paragraf-11.odsek-1.pismeno-f" w:tooltip="Odkaz na predpis alebo ustanovenie" w:history="1">
        <w:r w:rsidRPr="00F64ACC">
          <w:rPr>
            <w:rFonts w:ascii="Times New Roman" w:hAnsi="Times New Roman" w:cs="Times New Roman"/>
            <w:sz w:val="24"/>
            <w:szCs w:val="24"/>
          </w:rPr>
          <w:t>§ 11 ods. 1 písm. f)</w:t>
        </w:r>
      </w:hyperlink>
      <w:r w:rsidRPr="00F64ACC">
        <w:rPr>
          <w:rFonts w:ascii="Times New Roman" w:hAnsi="Times New Roman" w:cs="Times New Roman"/>
          <w:sz w:val="24"/>
          <w:szCs w:val="24"/>
        </w:rPr>
        <w:t>, </w:t>
      </w:r>
      <w:hyperlink r:id="rId9" w:anchor="paragraf-11.odsek-1.pismeno-g" w:tooltip="Odkaz na predpis alebo ustanovenie" w:history="1">
        <w:r w:rsidRPr="00F64ACC">
          <w:rPr>
            <w:rFonts w:ascii="Times New Roman" w:hAnsi="Times New Roman" w:cs="Times New Roman"/>
            <w:sz w:val="24"/>
            <w:szCs w:val="24"/>
          </w:rPr>
          <w:t>g)</w:t>
        </w:r>
      </w:hyperlink>
      <w:r w:rsidRPr="00F64ACC">
        <w:rPr>
          <w:rFonts w:ascii="Times New Roman" w:hAnsi="Times New Roman" w:cs="Times New Roman"/>
          <w:sz w:val="24"/>
          <w:szCs w:val="24"/>
        </w:rPr>
        <w:t> a </w:t>
      </w:r>
      <w:hyperlink r:id="rId10" w:anchor="paragraf-11.odsek-1.pismeno-j" w:tooltip="Odkaz na predpis alebo ustanovenie" w:history="1">
        <w:r w:rsidRPr="00F64ACC">
          <w:rPr>
            <w:rFonts w:ascii="Times New Roman" w:hAnsi="Times New Roman" w:cs="Times New Roman"/>
            <w:sz w:val="24"/>
            <w:szCs w:val="24"/>
          </w:rPr>
          <w:t>j)</w:t>
        </w:r>
      </w:hyperlink>
      <w:r w:rsidRPr="00F64ACC">
        <w:rPr>
          <w:rFonts w:ascii="Times New Roman" w:hAnsi="Times New Roman" w:cs="Times New Roman"/>
          <w:sz w:val="24"/>
          <w:szCs w:val="24"/>
        </w:rPr>
        <w:t>“ nahrádzajú slovami „</w:t>
      </w:r>
      <w:hyperlink r:id="rId11" w:anchor="paragraf-11.odsek-1.pismeno-f" w:tooltip="Odkaz na predpis alebo ustanovenie" w:history="1">
        <w:r w:rsidRPr="00F64ACC">
          <w:rPr>
            <w:rFonts w:ascii="Times New Roman" w:hAnsi="Times New Roman" w:cs="Times New Roman"/>
            <w:sz w:val="24"/>
            <w:szCs w:val="24"/>
          </w:rPr>
          <w:t>§ 11 ods. 1 písm. e)</w:t>
        </w:r>
      </w:hyperlink>
      <w:r w:rsidRPr="00F64ACC">
        <w:rPr>
          <w:rFonts w:ascii="Times New Roman" w:hAnsi="Times New Roman" w:cs="Times New Roman"/>
          <w:sz w:val="24"/>
          <w:szCs w:val="24"/>
        </w:rPr>
        <w:t>, </w:t>
      </w:r>
      <w:hyperlink r:id="rId12" w:anchor="paragraf-11.odsek-1.pismeno-g" w:tooltip="Odkaz na predpis alebo ustanovenie" w:history="1">
        <w:r w:rsidRPr="00F64ACC">
          <w:rPr>
            <w:rFonts w:ascii="Times New Roman" w:hAnsi="Times New Roman" w:cs="Times New Roman"/>
            <w:sz w:val="24"/>
            <w:szCs w:val="24"/>
          </w:rPr>
          <w:t>f)</w:t>
        </w:r>
      </w:hyperlink>
      <w:r w:rsidRPr="00F64ACC">
        <w:rPr>
          <w:rFonts w:ascii="Times New Roman" w:hAnsi="Times New Roman" w:cs="Times New Roman"/>
          <w:sz w:val="24"/>
          <w:szCs w:val="24"/>
        </w:rPr>
        <w:t> a </w:t>
      </w:r>
      <w:hyperlink r:id="rId13" w:anchor="paragraf-11.odsek-1.pismeno-j" w:tooltip="Odkaz na predpis alebo ustanovenie" w:history="1">
        <w:r w:rsidRPr="00F64ACC">
          <w:rPr>
            <w:rFonts w:ascii="Times New Roman" w:hAnsi="Times New Roman" w:cs="Times New Roman"/>
            <w:sz w:val="24"/>
            <w:szCs w:val="24"/>
          </w:rPr>
          <w:t>i)</w:t>
        </w:r>
      </w:hyperlink>
      <w:r w:rsidRPr="00F64ACC">
        <w:rPr>
          <w:rFonts w:ascii="Times New Roman" w:hAnsi="Times New Roman" w:cs="Times New Roman"/>
          <w:sz w:val="24"/>
          <w:szCs w:val="24"/>
        </w:rPr>
        <w:t>“ a slová „</w:t>
      </w:r>
      <w:hyperlink r:id="rId14" w:anchor="paragraf-11.odsek-1.pismeno-j" w:tooltip="Odkaz na predpis alebo ustanovenie" w:history="1">
        <w:r w:rsidRPr="00F64ACC">
          <w:rPr>
            <w:rFonts w:ascii="Times New Roman" w:hAnsi="Times New Roman" w:cs="Times New Roman"/>
            <w:sz w:val="24"/>
            <w:szCs w:val="24"/>
          </w:rPr>
          <w:t>§ 11 ods. 1 písm. j</w:t>
        </w:r>
      </w:hyperlink>
      <w:r w:rsidRPr="00F64ACC">
        <w:rPr>
          <w:rFonts w:ascii="Times New Roman" w:hAnsi="Times New Roman" w:cs="Times New Roman"/>
          <w:sz w:val="24"/>
          <w:szCs w:val="24"/>
        </w:rPr>
        <w:t>)“ sa nahrádzajú slovami „</w:t>
      </w:r>
      <w:hyperlink r:id="rId15" w:anchor="paragraf-11.odsek-1.pismeno-j" w:tooltip="Odkaz na predpis alebo ustanovenie" w:history="1">
        <w:r w:rsidRPr="00F64ACC">
          <w:rPr>
            <w:rFonts w:ascii="Times New Roman" w:hAnsi="Times New Roman" w:cs="Times New Roman"/>
            <w:sz w:val="24"/>
            <w:szCs w:val="24"/>
          </w:rPr>
          <w:t xml:space="preserve">§ 11 ods. 1 písm. </w:t>
        </w:r>
      </w:hyperlink>
      <w:r w:rsidRPr="00F64ACC">
        <w:rPr>
          <w:rFonts w:ascii="Times New Roman" w:hAnsi="Times New Roman" w:cs="Times New Roman"/>
          <w:sz w:val="24"/>
          <w:szCs w:val="24"/>
        </w:rPr>
        <w:t>i)“.</w:t>
      </w:r>
    </w:p>
    <w:p w14:paraId="79CF88ED" w14:textId="77777777" w:rsidR="0025326D" w:rsidRPr="00F64ACC" w:rsidRDefault="0025326D" w:rsidP="00945F9F">
      <w:pPr>
        <w:pStyle w:val="Odsekzoznamu"/>
        <w:rPr>
          <w:rFonts w:ascii="Times New Roman" w:hAnsi="Times New Roman" w:cs="Times New Roman"/>
          <w:sz w:val="24"/>
          <w:szCs w:val="24"/>
        </w:rPr>
      </w:pPr>
    </w:p>
    <w:p w14:paraId="3CB3E28F" w14:textId="15685140" w:rsidR="0025326D" w:rsidRPr="00F64ACC" w:rsidRDefault="0025326D">
      <w:pPr>
        <w:pStyle w:val="Odsekzoznamu"/>
        <w:numPr>
          <w:ilvl w:val="0"/>
          <w:numId w:val="2"/>
        </w:numPr>
        <w:spacing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 xml:space="preserve">V § 14 ods. </w:t>
      </w:r>
      <w:r w:rsidR="00BA64C9" w:rsidRPr="00F64ACC">
        <w:rPr>
          <w:rFonts w:ascii="Times New Roman" w:hAnsi="Times New Roman" w:cs="Times New Roman"/>
          <w:sz w:val="24"/>
          <w:szCs w:val="24"/>
        </w:rPr>
        <w:t>3</w:t>
      </w:r>
      <w:r w:rsidRPr="00F64ACC">
        <w:rPr>
          <w:rFonts w:ascii="Times New Roman" w:hAnsi="Times New Roman" w:cs="Times New Roman"/>
          <w:sz w:val="24"/>
          <w:szCs w:val="24"/>
        </w:rPr>
        <w:t xml:space="preserve"> sa slová „</w:t>
      </w:r>
      <w:hyperlink r:id="rId16" w:anchor="paragraf-11.odsek-1.pismeno-d" w:tooltip="Odkaz na predpis alebo ustanovenie" w:history="1">
        <w:r w:rsidRPr="00F64ACC">
          <w:rPr>
            <w:rFonts w:ascii="Times New Roman" w:hAnsi="Times New Roman" w:cs="Times New Roman"/>
            <w:sz w:val="24"/>
            <w:szCs w:val="24"/>
          </w:rPr>
          <w:t>§ 11 ods. 1 písm. d)</w:t>
        </w:r>
      </w:hyperlink>
      <w:r w:rsidRPr="00F64ACC">
        <w:rPr>
          <w:rFonts w:ascii="Times New Roman" w:hAnsi="Times New Roman" w:cs="Times New Roman"/>
          <w:sz w:val="24"/>
          <w:szCs w:val="24"/>
        </w:rPr>
        <w:t>, </w:t>
      </w:r>
      <w:hyperlink r:id="rId17" w:anchor="paragraf-11.odsek-1.pismeno-e" w:tooltip="Odkaz na predpis alebo ustanovenie" w:history="1">
        <w:r w:rsidRPr="00F64ACC">
          <w:rPr>
            <w:rFonts w:ascii="Times New Roman" w:hAnsi="Times New Roman" w:cs="Times New Roman"/>
            <w:sz w:val="24"/>
            <w:szCs w:val="24"/>
          </w:rPr>
          <w:t>§ 11 ods. 1 písm. e)</w:t>
        </w:r>
      </w:hyperlink>
      <w:r w:rsidRPr="00F64ACC">
        <w:rPr>
          <w:rFonts w:ascii="Times New Roman" w:hAnsi="Times New Roman" w:cs="Times New Roman"/>
          <w:sz w:val="24"/>
          <w:szCs w:val="24"/>
        </w:rPr>
        <w:t>“ nahrádzajú slovami „</w:t>
      </w:r>
      <w:hyperlink r:id="rId18" w:anchor="paragraf-11.odsek-1.pismeno-d" w:tooltip="Odkaz na predpis alebo ustanovenie" w:history="1">
        <w:r w:rsidRPr="00F64ACC">
          <w:rPr>
            <w:rFonts w:ascii="Times New Roman" w:hAnsi="Times New Roman" w:cs="Times New Roman"/>
            <w:sz w:val="24"/>
            <w:szCs w:val="24"/>
          </w:rPr>
          <w:t>§ 11 ods. 1 písm. c)</w:t>
        </w:r>
      </w:hyperlink>
      <w:r w:rsidRPr="00F64ACC">
        <w:rPr>
          <w:rFonts w:ascii="Times New Roman" w:hAnsi="Times New Roman" w:cs="Times New Roman"/>
          <w:sz w:val="24"/>
          <w:szCs w:val="24"/>
        </w:rPr>
        <w:t>, </w:t>
      </w:r>
      <w:hyperlink r:id="rId19" w:anchor="paragraf-11.odsek-1.pismeno-e" w:tooltip="Odkaz na predpis alebo ustanovenie" w:history="1">
        <w:r w:rsidRPr="00F64ACC">
          <w:rPr>
            <w:rFonts w:ascii="Times New Roman" w:hAnsi="Times New Roman" w:cs="Times New Roman"/>
            <w:sz w:val="24"/>
            <w:szCs w:val="24"/>
          </w:rPr>
          <w:t>§ 11 ods. 1 písm. d)</w:t>
        </w:r>
      </w:hyperlink>
      <w:r w:rsidRPr="00F64ACC">
        <w:rPr>
          <w:rFonts w:ascii="Times New Roman" w:hAnsi="Times New Roman" w:cs="Times New Roman"/>
          <w:sz w:val="24"/>
          <w:szCs w:val="24"/>
        </w:rPr>
        <w:t>“.</w:t>
      </w:r>
    </w:p>
    <w:p w14:paraId="249F5E14" w14:textId="77777777" w:rsidR="0025326D" w:rsidRPr="00F64ACC" w:rsidRDefault="0025326D" w:rsidP="00945F9F">
      <w:pPr>
        <w:pStyle w:val="Odsekzoznamu"/>
        <w:rPr>
          <w:rFonts w:ascii="Times New Roman" w:hAnsi="Times New Roman" w:cs="Times New Roman"/>
          <w:sz w:val="24"/>
          <w:szCs w:val="24"/>
        </w:rPr>
      </w:pPr>
    </w:p>
    <w:p w14:paraId="681B5EE1" w14:textId="50C8A6CD" w:rsidR="00655503" w:rsidRPr="00F64ACC" w:rsidRDefault="00F40A22">
      <w:pPr>
        <w:pStyle w:val="Odsekzoznamu"/>
        <w:numPr>
          <w:ilvl w:val="0"/>
          <w:numId w:val="2"/>
        </w:numPr>
        <w:spacing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 xml:space="preserve">V § 14 ods. 4 </w:t>
      </w:r>
      <w:r w:rsidR="00765E0B" w:rsidRPr="00F64ACC">
        <w:rPr>
          <w:rFonts w:ascii="Times New Roman" w:hAnsi="Times New Roman" w:cs="Times New Roman"/>
          <w:sz w:val="24"/>
          <w:szCs w:val="24"/>
        </w:rPr>
        <w:t xml:space="preserve">písm. c) sa na konci </w:t>
      </w:r>
      <w:r w:rsidR="009C378E" w:rsidRPr="00F64ACC">
        <w:rPr>
          <w:rFonts w:ascii="Times New Roman" w:hAnsi="Times New Roman" w:cs="Times New Roman"/>
          <w:sz w:val="24"/>
          <w:szCs w:val="24"/>
        </w:rPr>
        <w:t xml:space="preserve">pripájajú </w:t>
      </w:r>
      <w:r w:rsidR="00765E0B" w:rsidRPr="00F64ACC">
        <w:rPr>
          <w:rFonts w:ascii="Times New Roman" w:hAnsi="Times New Roman" w:cs="Times New Roman"/>
          <w:sz w:val="24"/>
          <w:szCs w:val="24"/>
        </w:rPr>
        <w:t>tieto slová:</w:t>
      </w:r>
      <w:r w:rsidR="00655503" w:rsidRPr="00F64ACC">
        <w:rPr>
          <w:rFonts w:ascii="Times New Roman" w:hAnsi="Times New Roman" w:cs="Times New Roman"/>
          <w:sz w:val="24"/>
          <w:szCs w:val="24"/>
        </w:rPr>
        <w:t xml:space="preserve"> </w:t>
      </w:r>
      <w:r w:rsidR="00765E0B" w:rsidRPr="00F64ACC">
        <w:rPr>
          <w:rFonts w:ascii="Times New Roman" w:hAnsi="Times New Roman" w:cs="Times New Roman"/>
          <w:sz w:val="24"/>
          <w:szCs w:val="24"/>
        </w:rPr>
        <w:t>„</w:t>
      </w:r>
      <w:r w:rsidR="00655503" w:rsidRPr="00F64ACC">
        <w:rPr>
          <w:rFonts w:ascii="Times New Roman" w:hAnsi="Times New Roman" w:cs="Times New Roman"/>
          <w:sz w:val="24"/>
          <w:szCs w:val="24"/>
        </w:rPr>
        <w:t>nie starš</w:t>
      </w:r>
      <w:r w:rsidR="00765E0B" w:rsidRPr="00F64ACC">
        <w:rPr>
          <w:rFonts w:ascii="Times New Roman" w:hAnsi="Times New Roman" w:cs="Times New Roman"/>
          <w:sz w:val="24"/>
          <w:szCs w:val="24"/>
        </w:rPr>
        <w:t>í</w:t>
      </w:r>
      <w:r w:rsidR="00655503" w:rsidRPr="00F64ACC">
        <w:rPr>
          <w:rFonts w:ascii="Times New Roman" w:hAnsi="Times New Roman" w:cs="Times New Roman"/>
          <w:sz w:val="24"/>
          <w:szCs w:val="24"/>
        </w:rPr>
        <w:t xml:space="preserve"> ako jeden rok“.</w:t>
      </w:r>
    </w:p>
    <w:p w14:paraId="316843E6" w14:textId="3379C7B1" w:rsidR="00601438" w:rsidRPr="00F64ACC" w:rsidRDefault="00601438">
      <w:pPr>
        <w:pStyle w:val="Odsekzoznamu"/>
        <w:numPr>
          <w:ilvl w:val="0"/>
          <w:numId w:val="2"/>
        </w:numPr>
        <w:spacing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lastRenderedPageBreak/>
        <w:t xml:space="preserve">V § 14 </w:t>
      </w:r>
      <w:r w:rsidR="00677DE4" w:rsidRPr="00F64ACC">
        <w:rPr>
          <w:rFonts w:ascii="Times New Roman" w:hAnsi="Times New Roman" w:cs="Times New Roman"/>
          <w:sz w:val="24"/>
          <w:szCs w:val="24"/>
        </w:rPr>
        <w:t>sa odsek</w:t>
      </w:r>
      <w:r w:rsidRPr="00F64ACC">
        <w:rPr>
          <w:rFonts w:ascii="Times New Roman" w:hAnsi="Times New Roman" w:cs="Times New Roman"/>
          <w:sz w:val="24"/>
          <w:szCs w:val="24"/>
        </w:rPr>
        <w:t xml:space="preserve"> 4 </w:t>
      </w:r>
      <w:r w:rsidR="00A30659" w:rsidRPr="00F64ACC">
        <w:rPr>
          <w:rFonts w:ascii="Times New Roman" w:hAnsi="Times New Roman" w:cs="Times New Roman"/>
          <w:sz w:val="24"/>
          <w:szCs w:val="24"/>
        </w:rPr>
        <w:t>dopĺňa</w:t>
      </w:r>
      <w:r w:rsidRPr="00F64ACC">
        <w:rPr>
          <w:rFonts w:ascii="Times New Roman" w:hAnsi="Times New Roman" w:cs="Times New Roman"/>
          <w:sz w:val="24"/>
          <w:szCs w:val="24"/>
        </w:rPr>
        <w:t xml:space="preserve"> písmeno</w:t>
      </w:r>
      <w:r w:rsidR="00677DE4" w:rsidRPr="00F64ACC">
        <w:rPr>
          <w:rFonts w:ascii="Times New Roman" w:hAnsi="Times New Roman" w:cs="Times New Roman"/>
          <w:sz w:val="24"/>
          <w:szCs w:val="24"/>
        </w:rPr>
        <w:t>m</w:t>
      </w:r>
      <w:r w:rsidRPr="00F64ACC">
        <w:rPr>
          <w:rFonts w:ascii="Times New Roman" w:hAnsi="Times New Roman" w:cs="Times New Roman"/>
          <w:sz w:val="24"/>
          <w:szCs w:val="24"/>
        </w:rPr>
        <w:t xml:space="preserve"> </w:t>
      </w:r>
      <w:r w:rsidR="00765E0B" w:rsidRPr="00F64ACC">
        <w:rPr>
          <w:rFonts w:ascii="Times New Roman" w:hAnsi="Times New Roman" w:cs="Times New Roman"/>
          <w:sz w:val="24"/>
          <w:szCs w:val="24"/>
        </w:rPr>
        <w:t>e</w:t>
      </w:r>
      <w:r w:rsidRPr="00F64ACC">
        <w:rPr>
          <w:rFonts w:ascii="Times New Roman" w:hAnsi="Times New Roman" w:cs="Times New Roman"/>
          <w:sz w:val="24"/>
          <w:szCs w:val="24"/>
        </w:rPr>
        <w:t>), ktoré znie:</w:t>
      </w:r>
    </w:p>
    <w:p w14:paraId="0801A4F3" w14:textId="2D6D125F" w:rsidR="00601438" w:rsidRPr="00F64ACC" w:rsidRDefault="00601438">
      <w:pPr>
        <w:pStyle w:val="Odsekzoznamu"/>
        <w:spacing w:after="0" w:line="240" w:lineRule="auto"/>
        <w:ind w:left="363"/>
        <w:jc w:val="both"/>
        <w:rPr>
          <w:rFonts w:ascii="Times New Roman" w:hAnsi="Times New Roman" w:cs="Times New Roman"/>
          <w:sz w:val="24"/>
          <w:szCs w:val="24"/>
        </w:rPr>
      </w:pPr>
      <w:r w:rsidRPr="00F64ACC">
        <w:rPr>
          <w:rFonts w:ascii="Times New Roman" w:hAnsi="Times New Roman" w:cs="Times New Roman"/>
          <w:sz w:val="24"/>
          <w:szCs w:val="24"/>
        </w:rPr>
        <w:t>„</w:t>
      </w:r>
      <w:r w:rsidR="00765E0B" w:rsidRPr="00F64ACC">
        <w:rPr>
          <w:rFonts w:ascii="Times New Roman" w:hAnsi="Times New Roman" w:cs="Times New Roman"/>
          <w:sz w:val="24"/>
          <w:szCs w:val="24"/>
        </w:rPr>
        <w:t>e</w:t>
      </w:r>
      <w:r w:rsidRPr="00F64ACC">
        <w:rPr>
          <w:rFonts w:ascii="Times New Roman" w:hAnsi="Times New Roman" w:cs="Times New Roman"/>
          <w:sz w:val="24"/>
          <w:szCs w:val="24"/>
        </w:rPr>
        <w:t xml:space="preserve">) oznámenie regulovaného subjektu, ktorý vykonáva regulovanú činnosť podľa § 2 písm. c) </w:t>
      </w:r>
      <w:r w:rsidR="00090D96" w:rsidRPr="00F64ACC">
        <w:rPr>
          <w:rFonts w:ascii="Times New Roman" w:hAnsi="Times New Roman" w:cs="Times New Roman"/>
          <w:sz w:val="24"/>
          <w:szCs w:val="24"/>
        </w:rPr>
        <w:t>piateho bodu</w:t>
      </w:r>
      <w:r w:rsidRPr="00F64ACC">
        <w:rPr>
          <w:rFonts w:ascii="Times New Roman" w:hAnsi="Times New Roman" w:cs="Times New Roman"/>
          <w:sz w:val="24"/>
          <w:szCs w:val="24"/>
        </w:rPr>
        <w:t>, či je prepojený</w:t>
      </w:r>
      <w:r w:rsidR="006E3FE8" w:rsidRPr="00F64ACC">
        <w:rPr>
          <w:rFonts w:ascii="Times New Roman" w:hAnsi="Times New Roman" w:cs="Times New Roman"/>
          <w:sz w:val="24"/>
          <w:szCs w:val="24"/>
        </w:rPr>
        <w:t>m</w:t>
      </w:r>
      <w:r w:rsidRPr="00F64ACC">
        <w:rPr>
          <w:rFonts w:ascii="Times New Roman" w:hAnsi="Times New Roman" w:cs="Times New Roman"/>
          <w:sz w:val="24"/>
          <w:szCs w:val="24"/>
        </w:rPr>
        <w:t xml:space="preserve"> podnik</w:t>
      </w:r>
      <w:r w:rsidR="006E3FE8" w:rsidRPr="00F64ACC">
        <w:rPr>
          <w:rFonts w:ascii="Times New Roman" w:hAnsi="Times New Roman" w:cs="Times New Roman"/>
          <w:sz w:val="24"/>
          <w:szCs w:val="24"/>
        </w:rPr>
        <w:t>om</w:t>
      </w:r>
      <w:r w:rsidR="00765E0B" w:rsidRPr="00F64ACC">
        <w:rPr>
          <w:rFonts w:ascii="Times New Roman" w:hAnsi="Times New Roman" w:cs="Times New Roman"/>
          <w:sz w:val="24"/>
          <w:szCs w:val="24"/>
        </w:rPr>
        <w:t>,</w:t>
      </w:r>
      <w:r w:rsidRPr="00F64ACC">
        <w:rPr>
          <w:rFonts w:ascii="Times New Roman" w:hAnsi="Times New Roman" w:cs="Times New Roman"/>
          <w:sz w:val="24"/>
          <w:szCs w:val="24"/>
          <w:vertAlign w:val="superscript"/>
        </w:rPr>
        <w:t>51b</w:t>
      </w:r>
      <w:r w:rsidRPr="00F64ACC">
        <w:rPr>
          <w:rFonts w:ascii="Times New Roman" w:hAnsi="Times New Roman" w:cs="Times New Roman"/>
          <w:sz w:val="24"/>
          <w:szCs w:val="24"/>
        </w:rPr>
        <w:t>) a</w:t>
      </w:r>
      <w:r w:rsidR="006E3FE8" w:rsidRPr="00F64ACC">
        <w:rPr>
          <w:rFonts w:ascii="Times New Roman" w:hAnsi="Times New Roman" w:cs="Times New Roman"/>
          <w:sz w:val="24"/>
          <w:szCs w:val="24"/>
        </w:rPr>
        <w:t> označenie právnickej osoby, s ktorou je prepojený.</w:t>
      </w:r>
      <w:r w:rsidRPr="00F64ACC">
        <w:rPr>
          <w:rFonts w:ascii="Times New Roman" w:hAnsi="Times New Roman" w:cs="Times New Roman"/>
          <w:sz w:val="24"/>
          <w:szCs w:val="24"/>
        </w:rPr>
        <w:t>“.</w:t>
      </w:r>
    </w:p>
    <w:p w14:paraId="4C668F91" w14:textId="525A5CFB" w:rsidR="00DB6806" w:rsidRPr="00F64ACC" w:rsidRDefault="00DB6806">
      <w:pPr>
        <w:pStyle w:val="Odsekzoznamu"/>
        <w:spacing w:after="0" w:line="240" w:lineRule="auto"/>
        <w:ind w:left="363"/>
        <w:jc w:val="both"/>
        <w:rPr>
          <w:rFonts w:ascii="Times New Roman" w:hAnsi="Times New Roman" w:cs="Times New Roman"/>
          <w:sz w:val="24"/>
          <w:szCs w:val="24"/>
        </w:rPr>
      </w:pPr>
    </w:p>
    <w:p w14:paraId="6FADF54D" w14:textId="560FA501" w:rsidR="00DB6806" w:rsidRPr="00F64ACC" w:rsidRDefault="00DB6806" w:rsidP="00945F9F">
      <w:pPr>
        <w:pStyle w:val="Odsekzoznamu"/>
        <w:numPr>
          <w:ilvl w:val="0"/>
          <w:numId w:val="2"/>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V§ 14 ods. 5 písm. a) sa slová „</w:t>
      </w:r>
      <w:hyperlink r:id="rId20" w:anchor="paragraf-11.odsek-1.pismeno-a" w:tooltip="Odkaz na predpis alebo ustanovenie" w:history="1">
        <w:r w:rsidRPr="00F64ACC">
          <w:rPr>
            <w:rFonts w:ascii="Times New Roman" w:hAnsi="Times New Roman" w:cs="Times New Roman"/>
            <w:sz w:val="24"/>
            <w:szCs w:val="24"/>
          </w:rPr>
          <w:t>§ 11 ods. 1 písm. a) až d)</w:t>
        </w:r>
      </w:hyperlink>
      <w:r w:rsidRPr="00F64ACC">
        <w:rPr>
          <w:rFonts w:ascii="Times New Roman" w:hAnsi="Times New Roman" w:cs="Times New Roman"/>
          <w:sz w:val="24"/>
          <w:szCs w:val="24"/>
        </w:rPr>
        <w:t>“ nahrádzajú slovami „</w:t>
      </w:r>
      <w:hyperlink r:id="rId21" w:anchor="paragraf-11.odsek-1.pismeno-a" w:tooltip="Odkaz na predpis alebo ustanovenie" w:history="1">
        <w:r w:rsidRPr="00F64ACC">
          <w:rPr>
            <w:rFonts w:ascii="Times New Roman" w:hAnsi="Times New Roman" w:cs="Times New Roman"/>
            <w:sz w:val="24"/>
            <w:szCs w:val="24"/>
          </w:rPr>
          <w:t>§ 11 ods. 1 písm. a) až c)</w:t>
        </w:r>
      </w:hyperlink>
      <w:r w:rsidRPr="00F64ACC">
        <w:rPr>
          <w:rFonts w:ascii="Times New Roman" w:hAnsi="Times New Roman" w:cs="Times New Roman"/>
          <w:sz w:val="24"/>
          <w:szCs w:val="24"/>
        </w:rPr>
        <w:t>“.</w:t>
      </w:r>
    </w:p>
    <w:p w14:paraId="39898D50" w14:textId="77777777" w:rsidR="008B79E6" w:rsidRPr="00F64ACC" w:rsidRDefault="008B79E6">
      <w:pPr>
        <w:spacing w:after="0" w:line="240" w:lineRule="auto"/>
        <w:jc w:val="both"/>
        <w:rPr>
          <w:rFonts w:ascii="Times New Roman" w:hAnsi="Times New Roman" w:cs="Times New Roman"/>
          <w:sz w:val="24"/>
          <w:szCs w:val="24"/>
        </w:rPr>
      </w:pPr>
    </w:p>
    <w:bookmarkEnd w:id="1"/>
    <w:p w14:paraId="35AC691C" w14:textId="3381616F" w:rsidR="007C4C6F" w:rsidRPr="00F64ACC" w:rsidRDefault="007C4C6F" w:rsidP="009A2B7D">
      <w:pPr>
        <w:pStyle w:val="Odsekzoznamu"/>
        <w:numPr>
          <w:ilvl w:val="0"/>
          <w:numId w:val="2"/>
        </w:numPr>
        <w:spacing w:after="0" w:line="240" w:lineRule="auto"/>
        <w:ind w:left="360"/>
        <w:jc w:val="both"/>
        <w:rPr>
          <w:rFonts w:ascii="Times New Roman" w:eastAsia="Times New Roman" w:hAnsi="Times New Roman" w:cs="Times New Roman"/>
          <w:sz w:val="24"/>
          <w:szCs w:val="24"/>
          <w:lang w:eastAsia="sk-SK"/>
        </w:rPr>
      </w:pPr>
      <w:r w:rsidRPr="00F64ACC">
        <w:rPr>
          <w:rFonts w:ascii="Times New Roman" w:eastAsia="Times New Roman" w:hAnsi="Times New Roman" w:cs="Times New Roman"/>
          <w:sz w:val="24"/>
          <w:szCs w:val="24"/>
          <w:lang w:eastAsia="sk-SK"/>
        </w:rPr>
        <w:t xml:space="preserve">V § 14 ods. 5 písm. b) </w:t>
      </w:r>
      <w:r w:rsidR="00DB6806" w:rsidRPr="00F64ACC">
        <w:rPr>
          <w:rFonts w:ascii="Times New Roman" w:eastAsia="Times New Roman" w:hAnsi="Times New Roman" w:cs="Times New Roman"/>
          <w:sz w:val="24"/>
          <w:szCs w:val="24"/>
          <w:lang w:eastAsia="sk-SK"/>
        </w:rPr>
        <w:t>sa slová „</w:t>
      </w:r>
      <w:hyperlink r:id="rId22" w:anchor="paragraf-11.odsek-1.pismeno-e" w:tooltip="Odkaz na predpis alebo ustanovenie" w:history="1">
        <w:r w:rsidR="00DB6806" w:rsidRPr="00F64ACC">
          <w:rPr>
            <w:rFonts w:ascii="Times New Roman" w:eastAsia="Times New Roman" w:hAnsi="Times New Roman" w:cs="Times New Roman"/>
            <w:sz w:val="24"/>
            <w:szCs w:val="24"/>
            <w:lang w:eastAsia="sk-SK"/>
          </w:rPr>
          <w:t>§ 11 ods. 1 písm. e)</w:t>
        </w:r>
      </w:hyperlink>
      <w:r w:rsidR="00DB6806" w:rsidRPr="00F64ACC">
        <w:rPr>
          <w:rFonts w:ascii="Times New Roman" w:eastAsia="Times New Roman" w:hAnsi="Times New Roman" w:cs="Times New Roman"/>
          <w:sz w:val="24"/>
          <w:szCs w:val="24"/>
          <w:lang w:eastAsia="sk-SK"/>
        </w:rPr>
        <w:t>“ nahrádzajú slovami „</w:t>
      </w:r>
      <w:hyperlink r:id="rId23" w:anchor="paragraf-11.odsek-1.pismeno-e" w:tooltip="Odkaz na predpis alebo ustanovenie" w:history="1">
        <w:r w:rsidR="00DB6806" w:rsidRPr="00F64ACC">
          <w:rPr>
            <w:rFonts w:ascii="Times New Roman" w:eastAsia="Times New Roman" w:hAnsi="Times New Roman" w:cs="Times New Roman"/>
            <w:sz w:val="24"/>
            <w:szCs w:val="24"/>
            <w:lang w:eastAsia="sk-SK"/>
          </w:rPr>
          <w:t>§ 11 ods. 1 písm. d)</w:t>
        </w:r>
      </w:hyperlink>
      <w:r w:rsidR="00DB6806" w:rsidRPr="00F64ACC">
        <w:rPr>
          <w:rFonts w:ascii="Times New Roman" w:eastAsia="Times New Roman" w:hAnsi="Times New Roman" w:cs="Times New Roman"/>
          <w:sz w:val="24"/>
          <w:szCs w:val="24"/>
          <w:lang w:eastAsia="sk-SK"/>
        </w:rPr>
        <w:t xml:space="preserve">“ a </w:t>
      </w:r>
      <w:r w:rsidR="00823F39" w:rsidRPr="00F64ACC">
        <w:rPr>
          <w:rFonts w:ascii="Times New Roman" w:eastAsia="Times New Roman" w:hAnsi="Times New Roman" w:cs="Times New Roman"/>
          <w:sz w:val="24"/>
          <w:szCs w:val="24"/>
          <w:lang w:eastAsia="sk-SK"/>
        </w:rPr>
        <w:t>za</w:t>
      </w:r>
      <w:r w:rsidRPr="00F64ACC">
        <w:rPr>
          <w:rFonts w:ascii="Times New Roman" w:eastAsia="Times New Roman" w:hAnsi="Times New Roman" w:cs="Times New Roman"/>
          <w:sz w:val="24"/>
          <w:szCs w:val="24"/>
          <w:lang w:eastAsia="sk-SK"/>
        </w:rPr>
        <w:t xml:space="preserve"> slov</w:t>
      </w:r>
      <w:r w:rsidR="00765E0B" w:rsidRPr="00F64ACC">
        <w:rPr>
          <w:rFonts w:ascii="Times New Roman" w:eastAsia="Times New Roman" w:hAnsi="Times New Roman" w:cs="Times New Roman"/>
          <w:sz w:val="24"/>
          <w:szCs w:val="24"/>
          <w:lang w:eastAsia="sk-SK"/>
        </w:rPr>
        <w:t>o</w:t>
      </w:r>
      <w:r w:rsidRPr="00F64ACC">
        <w:rPr>
          <w:rFonts w:ascii="Times New Roman" w:eastAsia="Times New Roman" w:hAnsi="Times New Roman" w:cs="Times New Roman"/>
          <w:sz w:val="24"/>
          <w:szCs w:val="24"/>
          <w:lang w:eastAsia="sk-SK"/>
        </w:rPr>
        <w:t xml:space="preserve"> „sústavy“ </w:t>
      </w:r>
      <w:r w:rsidR="00DB6806" w:rsidRPr="00F64ACC">
        <w:rPr>
          <w:rFonts w:ascii="Times New Roman" w:eastAsia="Times New Roman" w:hAnsi="Times New Roman" w:cs="Times New Roman"/>
          <w:sz w:val="24"/>
          <w:szCs w:val="24"/>
          <w:lang w:eastAsia="sk-SK"/>
        </w:rPr>
        <w:t xml:space="preserve">sa </w:t>
      </w:r>
      <w:r w:rsidR="00765E0B" w:rsidRPr="00F64ACC">
        <w:rPr>
          <w:rFonts w:ascii="Times New Roman" w:eastAsia="Times New Roman" w:hAnsi="Times New Roman" w:cs="Times New Roman"/>
          <w:sz w:val="24"/>
          <w:szCs w:val="24"/>
          <w:lang w:eastAsia="sk-SK"/>
        </w:rPr>
        <w:t xml:space="preserve">vkladá čiarka a </w:t>
      </w:r>
      <w:r w:rsidRPr="00F64ACC">
        <w:rPr>
          <w:rFonts w:ascii="Times New Roman" w:eastAsia="Times New Roman" w:hAnsi="Times New Roman" w:cs="Times New Roman"/>
          <w:sz w:val="24"/>
          <w:szCs w:val="24"/>
          <w:lang w:eastAsia="sk-SK"/>
        </w:rPr>
        <w:t xml:space="preserve">slová „§ 11 ods. 1 písm. </w:t>
      </w:r>
      <w:r w:rsidR="00DB6806" w:rsidRPr="00F64ACC">
        <w:rPr>
          <w:rFonts w:ascii="Times New Roman" w:eastAsia="Times New Roman" w:hAnsi="Times New Roman" w:cs="Times New Roman"/>
          <w:sz w:val="24"/>
          <w:szCs w:val="24"/>
          <w:lang w:eastAsia="sk-SK"/>
        </w:rPr>
        <w:t>h</w:t>
      </w:r>
      <w:r w:rsidRPr="00F64ACC">
        <w:rPr>
          <w:rFonts w:ascii="Times New Roman" w:eastAsia="Times New Roman" w:hAnsi="Times New Roman" w:cs="Times New Roman"/>
          <w:sz w:val="24"/>
          <w:szCs w:val="24"/>
          <w:lang w:eastAsia="sk-SK"/>
        </w:rPr>
        <w:t>)“.</w:t>
      </w:r>
    </w:p>
    <w:p w14:paraId="041713D6" w14:textId="3DEFC3E8" w:rsidR="0025326D" w:rsidRPr="00F64ACC" w:rsidRDefault="0025326D" w:rsidP="00945F9F">
      <w:pPr>
        <w:pStyle w:val="Odsekzoznamu"/>
        <w:spacing w:after="0" w:line="240" w:lineRule="auto"/>
        <w:ind w:left="360"/>
        <w:jc w:val="both"/>
        <w:rPr>
          <w:rFonts w:ascii="Times New Roman" w:eastAsia="Times New Roman" w:hAnsi="Times New Roman" w:cs="Times New Roman"/>
          <w:sz w:val="24"/>
          <w:szCs w:val="24"/>
          <w:lang w:eastAsia="sk-SK"/>
        </w:rPr>
      </w:pPr>
    </w:p>
    <w:p w14:paraId="4F221345" w14:textId="77777777" w:rsidR="0025326D" w:rsidRPr="00F64ACC" w:rsidRDefault="0025326D" w:rsidP="0025326D">
      <w:pPr>
        <w:pStyle w:val="Odsekzoznamu"/>
        <w:numPr>
          <w:ilvl w:val="0"/>
          <w:numId w:val="2"/>
        </w:numPr>
        <w:spacing w:line="240" w:lineRule="auto"/>
        <w:ind w:left="426" w:hanging="426"/>
        <w:jc w:val="both"/>
        <w:rPr>
          <w:rFonts w:ascii="Times New Roman" w:hAnsi="Times New Roman" w:cs="Times New Roman"/>
          <w:sz w:val="24"/>
          <w:szCs w:val="24"/>
        </w:rPr>
      </w:pPr>
      <w:r w:rsidRPr="00F64ACC">
        <w:rPr>
          <w:rFonts w:ascii="Times New Roman" w:hAnsi="Times New Roman" w:cs="Times New Roman"/>
          <w:sz w:val="24"/>
          <w:szCs w:val="24"/>
        </w:rPr>
        <w:t>V § 14 ods. 5 písmeno c) znie:</w:t>
      </w:r>
    </w:p>
    <w:p w14:paraId="694A2D1C" w14:textId="17C40E02" w:rsidR="0025326D" w:rsidRPr="00F64ACC" w:rsidRDefault="0025326D" w:rsidP="0025326D">
      <w:pPr>
        <w:pStyle w:val="Odsekzoznamu"/>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„c) 31. októbra posledného kalendárneho roka regulačného obdobia pre regulované či</w:t>
      </w:r>
      <w:r w:rsidR="00DB6806" w:rsidRPr="00F64ACC">
        <w:rPr>
          <w:rFonts w:ascii="Times New Roman" w:hAnsi="Times New Roman" w:cs="Times New Roman"/>
          <w:sz w:val="24"/>
          <w:szCs w:val="24"/>
        </w:rPr>
        <w:t>nnosti podľa § 11 ods. 1 písm. d</w:t>
      </w:r>
      <w:r w:rsidRPr="00F64ACC">
        <w:rPr>
          <w:rFonts w:ascii="Times New Roman" w:hAnsi="Times New Roman" w:cs="Times New Roman"/>
          <w:sz w:val="24"/>
          <w:szCs w:val="24"/>
        </w:rPr>
        <w:t>) pre miestne distribučné sústavy</w:t>
      </w:r>
      <w:r w:rsidR="00DB6806" w:rsidRPr="00F64ACC">
        <w:rPr>
          <w:rFonts w:ascii="Times New Roman" w:hAnsi="Times New Roman" w:cs="Times New Roman"/>
          <w:sz w:val="24"/>
          <w:szCs w:val="24"/>
        </w:rPr>
        <w:t>, § 11 ods. 1 písm. g) a j</w:t>
      </w:r>
      <w:r w:rsidRPr="00F64ACC">
        <w:rPr>
          <w:rFonts w:ascii="Times New Roman" w:hAnsi="Times New Roman" w:cs="Times New Roman"/>
          <w:sz w:val="24"/>
          <w:szCs w:val="24"/>
        </w:rPr>
        <w:t>) a § 11 ods. 5,“.</w:t>
      </w:r>
    </w:p>
    <w:p w14:paraId="3F819F56" w14:textId="7C9F86A8" w:rsidR="00D106FB" w:rsidRPr="00F64ACC" w:rsidRDefault="00D106FB">
      <w:pPr>
        <w:spacing w:after="0" w:line="240" w:lineRule="auto"/>
        <w:jc w:val="both"/>
        <w:rPr>
          <w:rFonts w:ascii="Times New Roman" w:hAnsi="Times New Roman" w:cs="Times New Roman"/>
          <w:sz w:val="24"/>
          <w:szCs w:val="24"/>
        </w:rPr>
      </w:pPr>
    </w:p>
    <w:p w14:paraId="04F8F7D7" w14:textId="6693CDCA" w:rsidR="00283BED" w:rsidRPr="00F64ACC" w:rsidRDefault="00F4159C">
      <w:pPr>
        <w:pStyle w:val="Odsekzoznamu"/>
        <w:numPr>
          <w:ilvl w:val="0"/>
          <w:numId w:val="2"/>
        </w:numPr>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V § 14 ods</w:t>
      </w:r>
      <w:r w:rsidR="00283BED" w:rsidRPr="00F64ACC">
        <w:rPr>
          <w:rFonts w:ascii="Times New Roman" w:hAnsi="Times New Roman" w:cs="Times New Roman"/>
          <w:sz w:val="24"/>
          <w:szCs w:val="24"/>
        </w:rPr>
        <w:t>ek</w:t>
      </w:r>
      <w:r w:rsidRPr="00F64ACC">
        <w:rPr>
          <w:rFonts w:ascii="Times New Roman" w:hAnsi="Times New Roman" w:cs="Times New Roman"/>
          <w:sz w:val="24"/>
          <w:szCs w:val="24"/>
        </w:rPr>
        <w:t xml:space="preserve"> 6 </w:t>
      </w:r>
      <w:r w:rsidR="00283BED" w:rsidRPr="00F64ACC">
        <w:rPr>
          <w:rFonts w:ascii="Times New Roman" w:hAnsi="Times New Roman" w:cs="Times New Roman"/>
          <w:sz w:val="24"/>
          <w:szCs w:val="24"/>
        </w:rPr>
        <w:t>znie:</w:t>
      </w:r>
    </w:p>
    <w:p w14:paraId="12D0B6B4" w14:textId="3CB0E567" w:rsidR="00F4159C" w:rsidRPr="00F64ACC" w:rsidRDefault="00283BED">
      <w:pPr>
        <w:pStyle w:val="Odsekzoznamu"/>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 xml:space="preserve">„(6) Povinnosť predkladať návrh ceny </w:t>
      </w:r>
      <w:r w:rsidR="00765E0B" w:rsidRPr="00F64ACC">
        <w:rPr>
          <w:rFonts w:ascii="Times New Roman" w:hAnsi="Times New Roman" w:cs="Times New Roman"/>
          <w:sz w:val="24"/>
          <w:szCs w:val="24"/>
        </w:rPr>
        <w:t xml:space="preserve">pre </w:t>
      </w:r>
      <w:r w:rsidRPr="00F64ACC">
        <w:rPr>
          <w:rFonts w:ascii="Times New Roman" w:hAnsi="Times New Roman" w:cs="Times New Roman"/>
          <w:sz w:val="24"/>
          <w:szCs w:val="24"/>
        </w:rPr>
        <w:t>regulované činnosti podľa § 11 ods. 1 písm. a) v termínoch podľa odseku 5 písm. a) sa nevzťahuje na regulovaný subjekt, ktorý vykonáva regulovanú činnosť podľa § 11 ods. 1 písm. a) a neuplatňuje si právo na doplatok alebo príplatok podľa osobitného predpisu.</w:t>
      </w:r>
      <w:r w:rsidRPr="00F64ACC">
        <w:rPr>
          <w:rFonts w:ascii="Times New Roman" w:hAnsi="Times New Roman" w:cs="Times New Roman"/>
          <w:sz w:val="24"/>
          <w:szCs w:val="24"/>
          <w:vertAlign w:val="superscript"/>
        </w:rPr>
        <w:t>32a</w:t>
      </w:r>
      <w:r w:rsidRPr="00F64ACC">
        <w:rPr>
          <w:rFonts w:ascii="Times New Roman" w:hAnsi="Times New Roman" w:cs="Times New Roman"/>
          <w:sz w:val="24"/>
          <w:szCs w:val="24"/>
        </w:rPr>
        <w:t xml:space="preserve">) Povinnosť predkladať návrh ceny za pripojenie do </w:t>
      </w:r>
      <w:r w:rsidR="0011239E" w:rsidRPr="00F64ACC">
        <w:rPr>
          <w:rFonts w:ascii="Times New Roman" w:hAnsi="Times New Roman" w:cs="Times New Roman"/>
          <w:sz w:val="24"/>
          <w:szCs w:val="24"/>
        </w:rPr>
        <w:t xml:space="preserve">distribučnej </w:t>
      </w:r>
      <w:r w:rsidRPr="00F64ACC">
        <w:rPr>
          <w:rFonts w:ascii="Times New Roman" w:hAnsi="Times New Roman" w:cs="Times New Roman"/>
          <w:sz w:val="24"/>
          <w:szCs w:val="24"/>
        </w:rPr>
        <w:t>sústavy v termíne podľa odseku 5 písm. a) sa nevzťahuje na prevádzkovateľa miestnej distribučnej sústavy. Povinnosť predkladať návrh ceny za pripojenie do distribučnej siete v termíne podľa odseku 5 písm. b) sa nevzťahuje na prevádzkovateľa distribučnej siete, ku ktorej je pripojených najviac 100 000 koncových odberateľov plynu.</w:t>
      </w:r>
      <w:r w:rsidR="00F4159C" w:rsidRPr="00F64ACC">
        <w:rPr>
          <w:rFonts w:ascii="Times New Roman" w:hAnsi="Times New Roman" w:cs="Times New Roman"/>
          <w:sz w:val="24"/>
          <w:szCs w:val="24"/>
        </w:rPr>
        <w:t xml:space="preserve">“. </w:t>
      </w:r>
    </w:p>
    <w:p w14:paraId="3ECF5EDA" w14:textId="77777777" w:rsidR="008B79E6" w:rsidRPr="00F64ACC" w:rsidRDefault="008B79E6">
      <w:pPr>
        <w:pStyle w:val="Odsekzoznamu"/>
        <w:spacing w:after="0" w:line="240" w:lineRule="auto"/>
        <w:ind w:left="360"/>
        <w:jc w:val="both"/>
        <w:rPr>
          <w:rFonts w:ascii="Times New Roman" w:hAnsi="Times New Roman" w:cs="Times New Roman"/>
          <w:sz w:val="24"/>
          <w:szCs w:val="24"/>
        </w:rPr>
      </w:pPr>
    </w:p>
    <w:p w14:paraId="2B4955B7" w14:textId="205FD83C" w:rsidR="00DB6806" w:rsidRPr="00F64ACC" w:rsidRDefault="005040C4">
      <w:pPr>
        <w:pStyle w:val="Odsekzoznamu"/>
        <w:numPr>
          <w:ilvl w:val="0"/>
          <w:numId w:val="2"/>
        </w:numPr>
        <w:shd w:val="clear" w:color="auto" w:fill="FFFFFF"/>
        <w:spacing w:before="120" w:after="120" w:line="240" w:lineRule="auto"/>
        <w:ind w:left="360"/>
        <w:jc w:val="both"/>
        <w:rPr>
          <w:rFonts w:ascii="Times New Roman" w:eastAsia="Times New Roman" w:hAnsi="Times New Roman" w:cs="Times New Roman"/>
          <w:bCs/>
          <w:sz w:val="24"/>
          <w:szCs w:val="24"/>
          <w:lang w:eastAsia="sk-SK"/>
        </w:rPr>
      </w:pPr>
      <w:bookmarkStart w:id="2" w:name="_Hlk157146511"/>
      <w:r w:rsidRPr="00F64ACC">
        <w:rPr>
          <w:rFonts w:ascii="Times New Roman" w:eastAsia="Times New Roman" w:hAnsi="Times New Roman" w:cs="Times New Roman"/>
          <w:bCs/>
          <w:sz w:val="24"/>
          <w:szCs w:val="24"/>
          <w:lang w:eastAsia="sk-SK"/>
        </w:rPr>
        <w:t>V</w:t>
      </w:r>
      <w:r w:rsidR="00FB3448" w:rsidRPr="00F64ACC">
        <w:rPr>
          <w:rFonts w:ascii="Times New Roman" w:eastAsia="Times New Roman" w:hAnsi="Times New Roman" w:cs="Times New Roman"/>
          <w:bCs/>
          <w:sz w:val="24"/>
          <w:szCs w:val="24"/>
          <w:lang w:eastAsia="sk-SK"/>
        </w:rPr>
        <w:t xml:space="preserve"> § 14 ods</w:t>
      </w:r>
      <w:r w:rsidR="00677DE4" w:rsidRPr="00F64ACC">
        <w:rPr>
          <w:rFonts w:ascii="Times New Roman" w:eastAsia="Times New Roman" w:hAnsi="Times New Roman" w:cs="Times New Roman"/>
          <w:bCs/>
          <w:sz w:val="24"/>
          <w:szCs w:val="24"/>
          <w:lang w:eastAsia="sk-SK"/>
        </w:rPr>
        <w:t>.</w:t>
      </w:r>
      <w:r w:rsidR="00FB3448" w:rsidRPr="00F64ACC">
        <w:rPr>
          <w:rFonts w:ascii="Times New Roman" w:eastAsia="Times New Roman" w:hAnsi="Times New Roman" w:cs="Times New Roman"/>
          <w:bCs/>
          <w:sz w:val="24"/>
          <w:szCs w:val="24"/>
          <w:lang w:eastAsia="sk-SK"/>
        </w:rPr>
        <w:t xml:space="preserve"> 10 </w:t>
      </w:r>
      <w:r w:rsidR="00DB6806" w:rsidRPr="00F64ACC">
        <w:rPr>
          <w:rFonts w:ascii="Times New Roman" w:eastAsia="Times New Roman" w:hAnsi="Times New Roman" w:cs="Times New Roman"/>
          <w:bCs/>
          <w:sz w:val="24"/>
          <w:szCs w:val="24"/>
          <w:lang w:eastAsia="sk-SK"/>
        </w:rPr>
        <w:t>prvá veta znie: „Úrad v cenovom konaní rozhodne do 30 dní od začatia konania pre činnosti podľa </w:t>
      </w:r>
      <w:hyperlink r:id="rId24" w:anchor="paragraf-11.odsek-1.pismeno-b" w:tooltip="Odkaz na predpis alebo ustanovenie" w:history="1">
        <w:r w:rsidR="00DB6806" w:rsidRPr="00F64ACC">
          <w:rPr>
            <w:rFonts w:ascii="Times New Roman" w:eastAsia="Times New Roman" w:hAnsi="Times New Roman" w:cs="Times New Roman"/>
            <w:bCs/>
            <w:sz w:val="24"/>
            <w:szCs w:val="24"/>
            <w:lang w:eastAsia="sk-SK"/>
          </w:rPr>
          <w:t>§ 11 ods. 1 písm. b) a c)</w:t>
        </w:r>
      </w:hyperlink>
      <w:r w:rsidR="00DB6806" w:rsidRPr="00F64ACC">
        <w:rPr>
          <w:rFonts w:ascii="Times New Roman" w:eastAsia="Times New Roman" w:hAnsi="Times New Roman" w:cs="Times New Roman"/>
          <w:bCs/>
          <w:sz w:val="24"/>
          <w:szCs w:val="24"/>
          <w:lang w:eastAsia="sk-SK"/>
        </w:rPr>
        <w:t>, </w:t>
      </w:r>
      <w:hyperlink r:id="rId25" w:anchor="paragraf-11.odsek-1.pismeno-f" w:tooltip="Odkaz na predpis alebo ustanovenie" w:history="1">
        <w:r w:rsidR="00DB6806" w:rsidRPr="00F64ACC">
          <w:rPr>
            <w:rFonts w:ascii="Times New Roman" w:eastAsia="Times New Roman" w:hAnsi="Times New Roman" w:cs="Times New Roman"/>
            <w:bCs/>
            <w:sz w:val="24"/>
            <w:szCs w:val="24"/>
            <w:lang w:eastAsia="sk-SK"/>
          </w:rPr>
          <w:t>e) až i)</w:t>
        </w:r>
      </w:hyperlink>
      <w:r w:rsidR="00DB6806" w:rsidRPr="00F64ACC">
        <w:rPr>
          <w:rFonts w:ascii="Times New Roman" w:eastAsia="Times New Roman" w:hAnsi="Times New Roman" w:cs="Times New Roman"/>
          <w:bCs/>
          <w:sz w:val="24"/>
          <w:szCs w:val="24"/>
          <w:lang w:eastAsia="sk-SK"/>
        </w:rPr>
        <w:t>, </w:t>
      </w:r>
      <w:hyperlink r:id="rId26" w:anchor="paragraf-11.odsek-2" w:tooltip="Odkaz na predpis alebo ustanovenie" w:history="1">
        <w:r w:rsidR="00DB6806" w:rsidRPr="00F64ACC">
          <w:rPr>
            <w:rFonts w:ascii="Times New Roman" w:eastAsia="Times New Roman" w:hAnsi="Times New Roman" w:cs="Times New Roman"/>
            <w:bCs/>
            <w:sz w:val="24"/>
            <w:szCs w:val="24"/>
            <w:lang w:eastAsia="sk-SK"/>
          </w:rPr>
          <w:t>§ 11 ods. 2</w:t>
        </w:r>
      </w:hyperlink>
      <w:r w:rsidR="00DB6806" w:rsidRPr="00F64ACC">
        <w:rPr>
          <w:rFonts w:ascii="Times New Roman" w:eastAsia="Times New Roman" w:hAnsi="Times New Roman" w:cs="Times New Roman"/>
          <w:bCs/>
          <w:sz w:val="24"/>
          <w:szCs w:val="24"/>
          <w:lang w:eastAsia="sk-SK"/>
        </w:rPr>
        <w:t>, </w:t>
      </w:r>
      <w:hyperlink r:id="rId27" w:anchor="paragraf-11.odsek-4.pismeno-g" w:tooltip="Odkaz na predpis alebo ustanovenie" w:history="1">
        <w:r w:rsidR="00DB6806" w:rsidRPr="00F64ACC">
          <w:rPr>
            <w:rFonts w:ascii="Times New Roman" w:eastAsia="Times New Roman" w:hAnsi="Times New Roman" w:cs="Times New Roman"/>
            <w:bCs/>
            <w:sz w:val="24"/>
            <w:szCs w:val="24"/>
            <w:lang w:eastAsia="sk-SK"/>
          </w:rPr>
          <w:t>§ 11 ods. 4 písm. g) až j)</w:t>
        </w:r>
      </w:hyperlink>
      <w:r w:rsidR="00DB6806" w:rsidRPr="00F64ACC">
        <w:rPr>
          <w:rFonts w:ascii="Times New Roman" w:eastAsia="Times New Roman" w:hAnsi="Times New Roman" w:cs="Times New Roman"/>
          <w:bCs/>
          <w:sz w:val="24"/>
          <w:szCs w:val="24"/>
          <w:lang w:eastAsia="sk-SK"/>
        </w:rPr>
        <w:t> a </w:t>
      </w:r>
      <w:hyperlink r:id="rId28" w:anchor="paragraf-11.odsek-5" w:tooltip="Odkaz na predpis alebo ustanovenie" w:history="1">
        <w:r w:rsidR="00DB6806" w:rsidRPr="00F64ACC">
          <w:rPr>
            <w:rFonts w:ascii="Times New Roman" w:eastAsia="Times New Roman" w:hAnsi="Times New Roman" w:cs="Times New Roman"/>
            <w:bCs/>
            <w:sz w:val="24"/>
            <w:szCs w:val="24"/>
            <w:lang w:eastAsia="sk-SK"/>
          </w:rPr>
          <w:t>§ 11 ods. 5</w:t>
        </w:r>
      </w:hyperlink>
      <w:r w:rsidR="00DB6806" w:rsidRPr="00F64ACC">
        <w:rPr>
          <w:rFonts w:ascii="Times New Roman" w:eastAsia="Times New Roman" w:hAnsi="Times New Roman" w:cs="Times New Roman"/>
          <w:bCs/>
          <w:sz w:val="24"/>
          <w:szCs w:val="24"/>
          <w:lang w:eastAsia="sk-SK"/>
        </w:rPr>
        <w:t> a do 60 dní od začatia konania pre činnosti podľa </w:t>
      </w:r>
      <w:hyperlink r:id="rId29" w:anchor="paragraf-11.odsek-1.pismeno-a" w:tooltip="Odkaz na predpis alebo ustanovenie" w:history="1">
        <w:r w:rsidR="00DB6806" w:rsidRPr="00F64ACC">
          <w:rPr>
            <w:rFonts w:ascii="Times New Roman" w:eastAsia="Times New Roman" w:hAnsi="Times New Roman" w:cs="Times New Roman"/>
            <w:bCs/>
            <w:sz w:val="24"/>
            <w:szCs w:val="24"/>
            <w:lang w:eastAsia="sk-SK"/>
          </w:rPr>
          <w:t>§ 11 ods. 1 písm. a)</w:t>
        </w:r>
      </w:hyperlink>
      <w:r w:rsidR="00DB6806" w:rsidRPr="00F64ACC">
        <w:rPr>
          <w:rFonts w:ascii="Times New Roman" w:eastAsia="Times New Roman" w:hAnsi="Times New Roman" w:cs="Times New Roman"/>
          <w:bCs/>
          <w:sz w:val="24"/>
          <w:szCs w:val="24"/>
          <w:lang w:eastAsia="sk-SK"/>
        </w:rPr>
        <w:t>, </w:t>
      </w:r>
      <w:hyperlink r:id="rId30" w:anchor="paragraf-11.odsek-1.pismeno-e" w:tooltip="Odkaz na predpis alebo ustanovenie" w:history="1">
        <w:r w:rsidR="00DB6806" w:rsidRPr="00F64ACC">
          <w:rPr>
            <w:rFonts w:ascii="Times New Roman" w:eastAsia="Times New Roman" w:hAnsi="Times New Roman" w:cs="Times New Roman"/>
            <w:bCs/>
            <w:sz w:val="24"/>
            <w:szCs w:val="24"/>
            <w:lang w:eastAsia="sk-SK"/>
          </w:rPr>
          <w:t>d)</w:t>
        </w:r>
      </w:hyperlink>
      <w:r w:rsidR="00DB6806" w:rsidRPr="00F64ACC">
        <w:rPr>
          <w:rFonts w:ascii="Times New Roman" w:eastAsia="Times New Roman" w:hAnsi="Times New Roman" w:cs="Times New Roman"/>
          <w:bCs/>
          <w:sz w:val="24"/>
          <w:szCs w:val="24"/>
          <w:lang w:eastAsia="sk-SK"/>
        </w:rPr>
        <w:t> a </w:t>
      </w:r>
      <w:hyperlink r:id="rId31" w:anchor="paragraf-11.odsek-1.pismeno-k" w:tooltip="Odkaz na predpis alebo ustanovenie" w:history="1">
        <w:r w:rsidR="00DB6806" w:rsidRPr="00F64ACC">
          <w:rPr>
            <w:rFonts w:ascii="Times New Roman" w:eastAsia="Times New Roman" w:hAnsi="Times New Roman" w:cs="Times New Roman"/>
            <w:bCs/>
            <w:sz w:val="24"/>
            <w:szCs w:val="24"/>
            <w:lang w:eastAsia="sk-SK"/>
          </w:rPr>
          <w:t>j)</w:t>
        </w:r>
      </w:hyperlink>
      <w:r w:rsidR="00DB6806" w:rsidRPr="00F64ACC">
        <w:rPr>
          <w:rFonts w:ascii="Times New Roman" w:eastAsia="Times New Roman" w:hAnsi="Times New Roman" w:cs="Times New Roman"/>
          <w:bCs/>
          <w:sz w:val="24"/>
          <w:szCs w:val="24"/>
          <w:lang w:eastAsia="sk-SK"/>
        </w:rPr>
        <w:t>, </w:t>
      </w:r>
      <w:hyperlink r:id="rId32" w:anchor="paragraf-11.odsek-3" w:tooltip="Odkaz na predpis alebo ustanovenie" w:history="1">
        <w:r w:rsidR="00DB6806" w:rsidRPr="00F64ACC">
          <w:rPr>
            <w:rFonts w:ascii="Times New Roman" w:eastAsia="Times New Roman" w:hAnsi="Times New Roman" w:cs="Times New Roman"/>
            <w:bCs/>
            <w:sz w:val="24"/>
            <w:szCs w:val="24"/>
            <w:lang w:eastAsia="sk-SK"/>
          </w:rPr>
          <w:t>§ 11 ods. 3</w:t>
        </w:r>
      </w:hyperlink>
      <w:r w:rsidR="00DB6806" w:rsidRPr="00F64ACC">
        <w:rPr>
          <w:rFonts w:ascii="Times New Roman" w:eastAsia="Times New Roman" w:hAnsi="Times New Roman" w:cs="Times New Roman"/>
          <w:bCs/>
          <w:sz w:val="24"/>
          <w:szCs w:val="24"/>
          <w:lang w:eastAsia="sk-SK"/>
        </w:rPr>
        <w:t> a </w:t>
      </w:r>
      <w:hyperlink r:id="rId33" w:anchor="paragraf-11.odsek-4.pismeno-a" w:tooltip="Odkaz na predpis alebo ustanovenie" w:history="1">
        <w:r w:rsidR="00DB6806" w:rsidRPr="00F64ACC">
          <w:rPr>
            <w:rFonts w:ascii="Times New Roman" w:eastAsia="Times New Roman" w:hAnsi="Times New Roman" w:cs="Times New Roman"/>
            <w:bCs/>
            <w:sz w:val="24"/>
            <w:szCs w:val="24"/>
            <w:lang w:eastAsia="sk-SK"/>
          </w:rPr>
          <w:t>§ 11 ods. 4 písm. a) až f)</w:t>
        </w:r>
      </w:hyperlink>
      <w:r w:rsidR="00DB6806" w:rsidRPr="00F64ACC">
        <w:rPr>
          <w:rFonts w:ascii="Times New Roman" w:eastAsia="Times New Roman" w:hAnsi="Times New Roman" w:cs="Times New Roman"/>
          <w:bCs/>
          <w:sz w:val="24"/>
          <w:szCs w:val="24"/>
          <w:lang w:eastAsia="sk-SK"/>
        </w:rPr>
        <w:t>.“.</w:t>
      </w:r>
    </w:p>
    <w:p w14:paraId="1E42BBFE" w14:textId="77777777" w:rsidR="00513D8E" w:rsidRPr="00F64ACC" w:rsidRDefault="00513D8E">
      <w:pPr>
        <w:pStyle w:val="Odsekzoznamu"/>
        <w:spacing w:line="240" w:lineRule="auto"/>
        <w:ind w:left="360"/>
        <w:jc w:val="both"/>
        <w:rPr>
          <w:rFonts w:ascii="Times New Roman" w:hAnsi="Times New Roman" w:cs="Times New Roman"/>
          <w:sz w:val="24"/>
          <w:szCs w:val="24"/>
          <w:lang w:eastAsia="sk-SK"/>
        </w:rPr>
      </w:pPr>
    </w:p>
    <w:p w14:paraId="3110FA46" w14:textId="25F69960" w:rsidR="00F4159C" w:rsidRPr="00F64ACC" w:rsidRDefault="00F4159C">
      <w:pPr>
        <w:pStyle w:val="Odsekzoznamu"/>
        <w:numPr>
          <w:ilvl w:val="0"/>
          <w:numId w:val="2"/>
        </w:numPr>
        <w:spacing w:line="240" w:lineRule="auto"/>
        <w:ind w:left="360"/>
        <w:jc w:val="both"/>
        <w:rPr>
          <w:rFonts w:ascii="Times New Roman" w:hAnsi="Times New Roman" w:cs="Times New Roman"/>
          <w:bCs/>
          <w:sz w:val="24"/>
          <w:szCs w:val="24"/>
        </w:rPr>
      </w:pPr>
      <w:bookmarkStart w:id="3" w:name="_Hlk157368168"/>
      <w:r w:rsidRPr="00F64ACC">
        <w:rPr>
          <w:rFonts w:ascii="Times New Roman" w:hAnsi="Times New Roman" w:cs="Times New Roman"/>
          <w:bCs/>
          <w:sz w:val="24"/>
          <w:szCs w:val="24"/>
        </w:rPr>
        <w:t>V § 14 ods</w:t>
      </w:r>
      <w:r w:rsidR="00A30659" w:rsidRPr="00F64ACC">
        <w:rPr>
          <w:rFonts w:ascii="Times New Roman" w:hAnsi="Times New Roman" w:cs="Times New Roman"/>
          <w:bCs/>
          <w:sz w:val="24"/>
          <w:szCs w:val="24"/>
        </w:rPr>
        <w:t>.</w:t>
      </w:r>
      <w:r w:rsidRPr="00F64ACC">
        <w:rPr>
          <w:rFonts w:ascii="Times New Roman" w:hAnsi="Times New Roman" w:cs="Times New Roman"/>
          <w:bCs/>
          <w:sz w:val="24"/>
          <w:szCs w:val="24"/>
        </w:rPr>
        <w:t xml:space="preserve"> 11 </w:t>
      </w:r>
      <w:r w:rsidR="00586B1F" w:rsidRPr="00F64ACC">
        <w:rPr>
          <w:rFonts w:ascii="Times New Roman" w:hAnsi="Times New Roman" w:cs="Times New Roman"/>
          <w:bCs/>
          <w:sz w:val="24"/>
          <w:szCs w:val="24"/>
        </w:rPr>
        <w:t xml:space="preserve">sa v </w:t>
      </w:r>
      <w:r w:rsidR="00652DF2" w:rsidRPr="00F64ACC">
        <w:rPr>
          <w:rFonts w:ascii="Times New Roman" w:hAnsi="Times New Roman" w:cs="Times New Roman"/>
          <w:bCs/>
          <w:sz w:val="24"/>
          <w:szCs w:val="24"/>
        </w:rPr>
        <w:t xml:space="preserve">tretej vete </w:t>
      </w:r>
      <w:r w:rsidRPr="00F64ACC">
        <w:rPr>
          <w:rFonts w:ascii="Times New Roman" w:hAnsi="Times New Roman" w:cs="Times New Roman"/>
          <w:bCs/>
          <w:sz w:val="24"/>
          <w:szCs w:val="24"/>
        </w:rPr>
        <w:t>vypúšťajú slová „jednotlivé skupiny“</w:t>
      </w:r>
      <w:r w:rsidR="00EC7C8E" w:rsidRPr="00F64ACC">
        <w:rPr>
          <w:rFonts w:ascii="Times New Roman" w:hAnsi="Times New Roman" w:cs="Times New Roman"/>
          <w:bCs/>
          <w:sz w:val="24"/>
          <w:szCs w:val="24"/>
        </w:rPr>
        <w:t>, vo štvrtej vete sa slová „</w:t>
      </w:r>
      <w:hyperlink r:id="rId34" w:anchor="paragraf-11.odsek-1.pismeno-d" w:tooltip="Odkaz na predpis alebo ustanovenie" w:history="1">
        <w:r w:rsidR="00EC7C8E" w:rsidRPr="00F64ACC">
          <w:rPr>
            <w:rFonts w:ascii="Times New Roman" w:hAnsi="Times New Roman" w:cs="Times New Roman"/>
            <w:bCs/>
            <w:sz w:val="24"/>
            <w:szCs w:val="24"/>
          </w:rPr>
          <w:t>§ 11 ods. 1 písm. d)</w:t>
        </w:r>
      </w:hyperlink>
      <w:r w:rsidR="00EC7C8E" w:rsidRPr="00F64ACC">
        <w:rPr>
          <w:rFonts w:ascii="Times New Roman" w:hAnsi="Times New Roman" w:cs="Times New Roman"/>
          <w:bCs/>
          <w:sz w:val="24"/>
          <w:szCs w:val="24"/>
        </w:rPr>
        <w:t> a </w:t>
      </w:r>
      <w:hyperlink r:id="rId35" w:anchor="paragraf-11.odsek-1.pismeno-e" w:tooltip="Odkaz na predpis alebo ustanovenie" w:history="1">
        <w:r w:rsidR="00EC7C8E" w:rsidRPr="00F64ACC">
          <w:rPr>
            <w:rFonts w:ascii="Times New Roman" w:hAnsi="Times New Roman" w:cs="Times New Roman"/>
            <w:bCs/>
            <w:sz w:val="24"/>
            <w:szCs w:val="24"/>
          </w:rPr>
          <w:t>e)</w:t>
        </w:r>
      </w:hyperlink>
      <w:r w:rsidR="00EC7C8E" w:rsidRPr="00F64ACC">
        <w:rPr>
          <w:rFonts w:ascii="Times New Roman" w:hAnsi="Times New Roman" w:cs="Times New Roman"/>
          <w:bCs/>
          <w:sz w:val="24"/>
          <w:szCs w:val="24"/>
        </w:rPr>
        <w:t>“ nahrádzajú slovami „</w:t>
      </w:r>
      <w:hyperlink r:id="rId36" w:anchor="paragraf-11.odsek-1.pismeno-d" w:tooltip="Odkaz na predpis alebo ustanovenie" w:history="1">
        <w:r w:rsidR="00EC7C8E" w:rsidRPr="00F64ACC">
          <w:rPr>
            <w:rFonts w:ascii="Times New Roman" w:hAnsi="Times New Roman" w:cs="Times New Roman"/>
            <w:bCs/>
            <w:sz w:val="24"/>
            <w:szCs w:val="24"/>
          </w:rPr>
          <w:t>§ 11 ods. 1 písm. c)</w:t>
        </w:r>
      </w:hyperlink>
      <w:r w:rsidR="00EC7C8E" w:rsidRPr="00F64ACC">
        <w:rPr>
          <w:rFonts w:ascii="Times New Roman" w:hAnsi="Times New Roman" w:cs="Times New Roman"/>
          <w:bCs/>
          <w:sz w:val="24"/>
          <w:szCs w:val="24"/>
        </w:rPr>
        <w:t> a </w:t>
      </w:r>
      <w:hyperlink r:id="rId37" w:anchor="paragraf-11.odsek-1.pismeno-e" w:tooltip="Odkaz na predpis alebo ustanovenie" w:history="1">
        <w:r w:rsidR="00EC7C8E" w:rsidRPr="00F64ACC">
          <w:rPr>
            <w:rFonts w:ascii="Times New Roman" w:hAnsi="Times New Roman" w:cs="Times New Roman"/>
            <w:bCs/>
            <w:sz w:val="24"/>
            <w:szCs w:val="24"/>
          </w:rPr>
          <w:t>d)</w:t>
        </w:r>
      </w:hyperlink>
      <w:r w:rsidR="00EC7C8E" w:rsidRPr="00F64ACC">
        <w:rPr>
          <w:rFonts w:ascii="Times New Roman" w:hAnsi="Times New Roman" w:cs="Times New Roman"/>
          <w:bCs/>
          <w:sz w:val="24"/>
          <w:szCs w:val="24"/>
        </w:rPr>
        <w:t>“</w:t>
      </w:r>
      <w:r w:rsidR="00586B1F" w:rsidRPr="00F64ACC">
        <w:rPr>
          <w:rFonts w:ascii="Times New Roman" w:hAnsi="Times New Roman" w:cs="Times New Roman"/>
          <w:bCs/>
          <w:sz w:val="24"/>
          <w:szCs w:val="24"/>
        </w:rPr>
        <w:t xml:space="preserve"> a vypúšťa sa posledná veta</w:t>
      </w:r>
      <w:r w:rsidR="00A30659" w:rsidRPr="00F64ACC">
        <w:rPr>
          <w:rFonts w:ascii="Times New Roman" w:hAnsi="Times New Roman" w:cs="Times New Roman"/>
          <w:bCs/>
          <w:sz w:val="24"/>
          <w:szCs w:val="24"/>
        </w:rPr>
        <w:t>.</w:t>
      </w:r>
    </w:p>
    <w:p w14:paraId="5339581D" w14:textId="77777777" w:rsidR="008B79E6" w:rsidRPr="00F64ACC" w:rsidRDefault="008B79E6">
      <w:pPr>
        <w:pStyle w:val="Odsekzoznamu"/>
        <w:spacing w:line="240" w:lineRule="auto"/>
        <w:ind w:left="360"/>
        <w:jc w:val="both"/>
        <w:rPr>
          <w:rFonts w:ascii="Times New Roman" w:hAnsi="Times New Roman" w:cs="Times New Roman"/>
          <w:bCs/>
          <w:sz w:val="24"/>
          <w:szCs w:val="24"/>
        </w:rPr>
      </w:pPr>
    </w:p>
    <w:bookmarkEnd w:id="2"/>
    <w:bookmarkEnd w:id="3"/>
    <w:p w14:paraId="00B8CB35" w14:textId="4B8A4204" w:rsidR="00F4159C" w:rsidRPr="00F64ACC" w:rsidRDefault="00F4159C">
      <w:pPr>
        <w:pStyle w:val="Odsekzoznamu"/>
        <w:numPr>
          <w:ilvl w:val="0"/>
          <w:numId w:val="2"/>
        </w:numPr>
        <w:spacing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V § 14 sa vypúšťajú odseky 12 až 14.</w:t>
      </w:r>
    </w:p>
    <w:p w14:paraId="3B943FA8" w14:textId="77777777" w:rsidR="0011239E" w:rsidRPr="00F64ACC" w:rsidRDefault="0011239E">
      <w:pPr>
        <w:pStyle w:val="Odsekzoznamu"/>
        <w:spacing w:line="240" w:lineRule="auto"/>
        <w:ind w:left="363"/>
        <w:jc w:val="both"/>
        <w:rPr>
          <w:rFonts w:ascii="Times New Roman" w:hAnsi="Times New Roman" w:cs="Times New Roman"/>
          <w:sz w:val="24"/>
          <w:szCs w:val="24"/>
        </w:rPr>
      </w:pPr>
    </w:p>
    <w:p w14:paraId="4C585724" w14:textId="5D345456" w:rsidR="00F4159C" w:rsidRPr="00F64ACC" w:rsidRDefault="00F4159C">
      <w:pPr>
        <w:pStyle w:val="Odsekzoznamu"/>
        <w:spacing w:line="240" w:lineRule="auto"/>
        <w:ind w:left="363"/>
        <w:jc w:val="both"/>
        <w:rPr>
          <w:rFonts w:ascii="Times New Roman" w:hAnsi="Times New Roman" w:cs="Times New Roman"/>
          <w:sz w:val="24"/>
          <w:szCs w:val="24"/>
        </w:rPr>
      </w:pPr>
      <w:r w:rsidRPr="00F64ACC">
        <w:rPr>
          <w:rFonts w:ascii="Times New Roman" w:hAnsi="Times New Roman" w:cs="Times New Roman"/>
          <w:sz w:val="24"/>
          <w:szCs w:val="24"/>
        </w:rPr>
        <w:t xml:space="preserve">Doterajšie odseky 15 až 22 sa označujú ako odseky 12 až 19. </w:t>
      </w:r>
    </w:p>
    <w:p w14:paraId="09EFBEB8" w14:textId="77777777" w:rsidR="002C7E60" w:rsidRPr="00F64ACC" w:rsidRDefault="002C7E60">
      <w:pPr>
        <w:pStyle w:val="Odsekzoznamu"/>
        <w:spacing w:line="240" w:lineRule="auto"/>
        <w:ind w:left="363"/>
        <w:jc w:val="both"/>
        <w:rPr>
          <w:rFonts w:ascii="Times New Roman" w:hAnsi="Times New Roman" w:cs="Times New Roman"/>
          <w:sz w:val="24"/>
          <w:szCs w:val="24"/>
        </w:rPr>
      </w:pPr>
    </w:p>
    <w:p w14:paraId="51EE6AE5" w14:textId="354F8049" w:rsidR="005D6783" w:rsidRPr="00F64ACC" w:rsidRDefault="005D6783">
      <w:pPr>
        <w:pStyle w:val="Odsekzoznamu"/>
        <w:numPr>
          <w:ilvl w:val="0"/>
          <w:numId w:val="2"/>
        </w:numPr>
        <w:spacing w:line="240" w:lineRule="auto"/>
        <w:ind w:left="360"/>
        <w:jc w:val="both"/>
        <w:rPr>
          <w:rFonts w:ascii="Times New Roman" w:hAnsi="Times New Roman" w:cs="Times New Roman"/>
          <w:sz w:val="24"/>
          <w:szCs w:val="24"/>
        </w:rPr>
      </w:pPr>
      <w:bookmarkStart w:id="4" w:name="_Hlk157366419"/>
      <w:bookmarkStart w:id="5" w:name="_Hlk157146372"/>
      <w:r w:rsidRPr="00F64ACC">
        <w:rPr>
          <w:rFonts w:ascii="Times New Roman" w:hAnsi="Times New Roman" w:cs="Times New Roman"/>
          <w:sz w:val="24"/>
          <w:szCs w:val="24"/>
        </w:rPr>
        <w:t>V § 14 ods. 12 sa vypúšťa druhá veta.</w:t>
      </w:r>
    </w:p>
    <w:p w14:paraId="398CB725" w14:textId="77777777" w:rsidR="005D6783" w:rsidRPr="00F64ACC" w:rsidRDefault="005D6783">
      <w:pPr>
        <w:pStyle w:val="Odsekzoznamu"/>
        <w:spacing w:line="240" w:lineRule="auto"/>
        <w:ind w:left="360"/>
        <w:jc w:val="both"/>
        <w:rPr>
          <w:rFonts w:ascii="Times New Roman" w:hAnsi="Times New Roman" w:cs="Times New Roman"/>
          <w:sz w:val="24"/>
          <w:szCs w:val="24"/>
        </w:rPr>
      </w:pPr>
    </w:p>
    <w:p w14:paraId="574B02F9" w14:textId="75EDA981" w:rsidR="00B919D9" w:rsidRPr="00F64ACC" w:rsidRDefault="00B919D9">
      <w:pPr>
        <w:pStyle w:val="Odsekzoznamu"/>
        <w:numPr>
          <w:ilvl w:val="0"/>
          <w:numId w:val="2"/>
        </w:numPr>
        <w:spacing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V § 14 ods. 17 sa slová „odseku 18“ nahrádzajú slovami „odseku 15“.</w:t>
      </w:r>
    </w:p>
    <w:p w14:paraId="6AC6D83E" w14:textId="77777777" w:rsidR="008B79E6" w:rsidRPr="00F64ACC" w:rsidRDefault="008B79E6">
      <w:pPr>
        <w:pStyle w:val="Odsekzoznamu"/>
        <w:spacing w:line="240" w:lineRule="auto"/>
        <w:ind w:left="360"/>
        <w:jc w:val="both"/>
        <w:rPr>
          <w:rFonts w:ascii="Times New Roman" w:hAnsi="Times New Roman" w:cs="Times New Roman"/>
          <w:sz w:val="24"/>
          <w:szCs w:val="24"/>
        </w:rPr>
      </w:pPr>
    </w:p>
    <w:p w14:paraId="13125356" w14:textId="0F73EC49" w:rsidR="00F4159C" w:rsidRPr="00F64ACC" w:rsidRDefault="00A30659">
      <w:pPr>
        <w:pStyle w:val="Odsekzoznamu"/>
        <w:numPr>
          <w:ilvl w:val="0"/>
          <w:numId w:val="2"/>
        </w:numPr>
        <w:spacing w:line="240" w:lineRule="auto"/>
        <w:ind w:left="360"/>
        <w:jc w:val="both"/>
        <w:rPr>
          <w:rFonts w:ascii="Times New Roman" w:hAnsi="Times New Roman" w:cs="Times New Roman"/>
          <w:sz w:val="24"/>
          <w:szCs w:val="24"/>
        </w:rPr>
      </w:pPr>
      <w:bookmarkStart w:id="6" w:name="_Hlk157366930"/>
      <w:bookmarkEnd w:id="4"/>
      <w:r w:rsidRPr="00F64ACC">
        <w:rPr>
          <w:rFonts w:ascii="Times New Roman" w:hAnsi="Times New Roman" w:cs="Times New Roman"/>
          <w:sz w:val="24"/>
          <w:szCs w:val="24"/>
        </w:rPr>
        <w:t xml:space="preserve">V </w:t>
      </w:r>
      <w:r w:rsidR="00F4159C" w:rsidRPr="00F64ACC">
        <w:rPr>
          <w:rFonts w:ascii="Times New Roman" w:hAnsi="Times New Roman" w:cs="Times New Roman"/>
          <w:sz w:val="24"/>
          <w:szCs w:val="24"/>
        </w:rPr>
        <w:t xml:space="preserve">§ 14 </w:t>
      </w:r>
      <w:r w:rsidRPr="00F64ACC">
        <w:rPr>
          <w:rFonts w:ascii="Times New Roman" w:hAnsi="Times New Roman" w:cs="Times New Roman"/>
          <w:sz w:val="24"/>
          <w:szCs w:val="24"/>
        </w:rPr>
        <w:t xml:space="preserve">sa vypúšťa </w:t>
      </w:r>
      <w:r w:rsidR="00F4159C" w:rsidRPr="00F64ACC">
        <w:rPr>
          <w:rFonts w:ascii="Times New Roman" w:hAnsi="Times New Roman" w:cs="Times New Roman"/>
          <w:sz w:val="24"/>
          <w:szCs w:val="24"/>
        </w:rPr>
        <w:t xml:space="preserve">odsek </w:t>
      </w:r>
      <w:r w:rsidR="00B919D9" w:rsidRPr="00F64ACC">
        <w:rPr>
          <w:rFonts w:ascii="Times New Roman" w:hAnsi="Times New Roman" w:cs="Times New Roman"/>
          <w:sz w:val="24"/>
          <w:szCs w:val="24"/>
        </w:rPr>
        <w:t>19</w:t>
      </w:r>
      <w:r w:rsidR="00F4159C" w:rsidRPr="00F64ACC">
        <w:rPr>
          <w:rFonts w:ascii="Times New Roman" w:hAnsi="Times New Roman" w:cs="Times New Roman"/>
          <w:sz w:val="24"/>
          <w:szCs w:val="24"/>
        </w:rPr>
        <w:t>.</w:t>
      </w:r>
    </w:p>
    <w:p w14:paraId="7378FCAD" w14:textId="77777777" w:rsidR="00A37FFD" w:rsidRPr="00F64ACC" w:rsidRDefault="00A37FFD">
      <w:pPr>
        <w:pStyle w:val="Odsekzoznamu"/>
        <w:spacing w:line="240" w:lineRule="auto"/>
        <w:jc w:val="both"/>
        <w:rPr>
          <w:rFonts w:ascii="Times New Roman" w:hAnsi="Times New Roman" w:cs="Times New Roman"/>
          <w:sz w:val="24"/>
          <w:szCs w:val="24"/>
        </w:rPr>
      </w:pPr>
      <w:bookmarkStart w:id="7" w:name="_Hlk157146290"/>
      <w:bookmarkEnd w:id="5"/>
      <w:bookmarkEnd w:id="6"/>
    </w:p>
    <w:p w14:paraId="47A10344" w14:textId="3343EBDB" w:rsidR="00601438" w:rsidRPr="00F64ACC" w:rsidRDefault="00601438">
      <w:pPr>
        <w:pStyle w:val="Odsekzoznamu"/>
        <w:numPr>
          <w:ilvl w:val="0"/>
          <w:numId w:val="2"/>
        </w:numPr>
        <w:spacing w:line="240" w:lineRule="auto"/>
        <w:ind w:left="360"/>
        <w:jc w:val="both"/>
        <w:rPr>
          <w:rFonts w:ascii="Times New Roman" w:hAnsi="Times New Roman" w:cs="Times New Roman"/>
          <w:sz w:val="24"/>
          <w:szCs w:val="24"/>
        </w:rPr>
      </w:pPr>
      <w:bookmarkStart w:id="8" w:name="_Hlk157366736"/>
      <w:r w:rsidRPr="00F64ACC">
        <w:rPr>
          <w:rFonts w:ascii="Times New Roman" w:hAnsi="Times New Roman" w:cs="Times New Roman"/>
          <w:sz w:val="24"/>
          <w:szCs w:val="24"/>
        </w:rPr>
        <w:t xml:space="preserve">V § 18 </w:t>
      </w:r>
      <w:r w:rsidR="0042359B" w:rsidRPr="00F64ACC">
        <w:rPr>
          <w:rFonts w:ascii="Times New Roman" w:hAnsi="Times New Roman" w:cs="Times New Roman"/>
          <w:sz w:val="24"/>
          <w:szCs w:val="24"/>
        </w:rPr>
        <w:t>ods</w:t>
      </w:r>
      <w:r w:rsidR="00677DE4" w:rsidRPr="00F64ACC">
        <w:rPr>
          <w:rFonts w:ascii="Times New Roman" w:hAnsi="Times New Roman" w:cs="Times New Roman"/>
          <w:sz w:val="24"/>
          <w:szCs w:val="24"/>
        </w:rPr>
        <w:t>.</w:t>
      </w:r>
      <w:r w:rsidR="0042359B" w:rsidRPr="00F64ACC">
        <w:rPr>
          <w:rFonts w:ascii="Times New Roman" w:hAnsi="Times New Roman" w:cs="Times New Roman"/>
          <w:sz w:val="24"/>
          <w:szCs w:val="24"/>
        </w:rPr>
        <w:t xml:space="preserve"> 3 </w:t>
      </w:r>
      <w:r w:rsidRPr="00F64ACC">
        <w:rPr>
          <w:rFonts w:ascii="Times New Roman" w:hAnsi="Times New Roman" w:cs="Times New Roman"/>
          <w:sz w:val="24"/>
          <w:szCs w:val="24"/>
        </w:rPr>
        <w:t>sa vypúšťajú slová „a rozhodnutia o spore“.</w:t>
      </w:r>
    </w:p>
    <w:p w14:paraId="728F1242" w14:textId="77777777" w:rsidR="008B79E6" w:rsidRPr="00F64ACC" w:rsidRDefault="008B79E6">
      <w:pPr>
        <w:pStyle w:val="Odsekzoznamu"/>
        <w:spacing w:line="240" w:lineRule="auto"/>
        <w:ind w:left="360"/>
        <w:jc w:val="both"/>
        <w:rPr>
          <w:rFonts w:ascii="Times New Roman" w:hAnsi="Times New Roman" w:cs="Times New Roman"/>
          <w:sz w:val="24"/>
          <w:szCs w:val="24"/>
        </w:rPr>
      </w:pPr>
    </w:p>
    <w:p w14:paraId="6A62BCD4" w14:textId="7E7805A8" w:rsidR="000C244F" w:rsidRPr="00F64ACC" w:rsidRDefault="000C244F">
      <w:pPr>
        <w:pStyle w:val="Odsekzoznamu"/>
        <w:numPr>
          <w:ilvl w:val="0"/>
          <w:numId w:val="2"/>
        </w:numPr>
        <w:spacing w:line="240" w:lineRule="auto"/>
        <w:ind w:left="360"/>
        <w:jc w:val="both"/>
        <w:rPr>
          <w:rFonts w:ascii="Times New Roman" w:hAnsi="Times New Roman" w:cs="Times New Roman"/>
          <w:i/>
          <w:iCs/>
          <w:sz w:val="24"/>
          <w:szCs w:val="24"/>
        </w:rPr>
      </w:pPr>
      <w:bookmarkStart w:id="9" w:name="_Hlk157368278"/>
      <w:bookmarkEnd w:id="8"/>
      <w:r w:rsidRPr="00F64ACC">
        <w:rPr>
          <w:rFonts w:ascii="Times New Roman" w:hAnsi="Times New Roman" w:cs="Times New Roman"/>
          <w:iCs/>
          <w:sz w:val="24"/>
          <w:szCs w:val="24"/>
        </w:rPr>
        <w:t>V § 23 ods</w:t>
      </w:r>
      <w:r w:rsidR="00A30659" w:rsidRPr="00F64ACC">
        <w:rPr>
          <w:rFonts w:ascii="Times New Roman" w:hAnsi="Times New Roman" w:cs="Times New Roman"/>
          <w:iCs/>
          <w:sz w:val="24"/>
          <w:szCs w:val="24"/>
        </w:rPr>
        <w:t xml:space="preserve">. </w:t>
      </w:r>
      <w:r w:rsidRPr="00F64ACC">
        <w:rPr>
          <w:rFonts w:ascii="Times New Roman" w:hAnsi="Times New Roman" w:cs="Times New Roman"/>
          <w:iCs/>
          <w:sz w:val="24"/>
          <w:szCs w:val="24"/>
        </w:rPr>
        <w:t>1 druhá veta zn</w:t>
      </w:r>
      <w:r w:rsidR="006A3C8F" w:rsidRPr="00F64ACC">
        <w:rPr>
          <w:rFonts w:ascii="Times New Roman" w:hAnsi="Times New Roman" w:cs="Times New Roman"/>
          <w:iCs/>
          <w:sz w:val="24"/>
          <w:szCs w:val="24"/>
        </w:rPr>
        <w:t>i</w:t>
      </w:r>
      <w:r w:rsidR="008A4CB4" w:rsidRPr="00F64ACC">
        <w:rPr>
          <w:rFonts w:ascii="Times New Roman" w:hAnsi="Times New Roman" w:cs="Times New Roman"/>
          <w:iCs/>
          <w:sz w:val="24"/>
          <w:szCs w:val="24"/>
        </w:rPr>
        <w:t>e</w:t>
      </w:r>
      <w:r w:rsidRPr="00F64ACC">
        <w:rPr>
          <w:rFonts w:ascii="Times New Roman" w:hAnsi="Times New Roman" w:cs="Times New Roman"/>
          <w:iCs/>
          <w:sz w:val="24"/>
          <w:szCs w:val="24"/>
        </w:rPr>
        <w:t>: „</w:t>
      </w:r>
      <w:r w:rsidR="00193E3E" w:rsidRPr="00F64ACC">
        <w:rPr>
          <w:rFonts w:ascii="Times New Roman" w:hAnsi="Times New Roman" w:cs="Times New Roman"/>
          <w:iCs/>
          <w:sz w:val="24"/>
          <w:szCs w:val="24"/>
        </w:rPr>
        <w:t>O registráciu môže požiadať namiesto vlastníka verejného vodovodu alebo verejnej kanalizácie prevádzkovateľ verejného vodovodu alebo verejnej kanalizácie,</w:t>
      </w:r>
      <w:r w:rsidR="00193E3E" w:rsidRPr="00F64ACC">
        <w:rPr>
          <w:rFonts w:ascii="Times New Roman" w:hAnsi="Times New Roman" w:cs="Times New Roman"/>
          <w:iCs/>
          <w:sz w:val="24"/>
          <w:szCs w:val="24"/>
          <w:vertAlign w:val="superscript"/>
        </w:rPr>
        <w:t>40</w:t>
      </w:r>
      <w:r w:rsidR="00193E3E" w:rsidRPr="00F64ACC">
        <w:rPr>
          <w:rFonts w:ascii="Times New Roman" w:hAnsi="Times New Roman" w:cs="Times New Roman"/>
          <w:iCs/>
          <w:sz w:val="24"/>
          <w:szCs w:val="24"/>
        </w:rPr>
        <w:t xml:space="preserve">) a to na základe zmluvy o prevádzkovaní verejného vodovodu alebo verejnej </w:t>
      </w:r>
      <w:r w:rsidR="00193E3E" w:rsidRPr="00F64ACC">
        <w:rPr>
          <w:rFonts w:ascii="Times New Roman" w:hAnsi="Times New Roman" w:cs="Times New Roman"/>
          <w:iCs/>
          <w:sz w:val="24"/>
          <w:szCs w:val="24"/>
        </w:rPr>
        <w:lastRenderedPageBreak/>
        <w:t>kanalizácie, ktorá zároveň oprávňuje prevádzkovateľa verejného vodovodu alebo verejnej kanalizácie uzatvárať zmluvy o dodávke pitnej vody s odberateľmi a o odvádzaní odpadovej vody s</w:t>
      </w:r>
      <w:r w:rsidR="003417DF" w:rsidRPr="00F64ACC">
        <w:rPr>
          <w:rFonts w:ascii="Times New Roman" w:hAnsi="Times New Roman" w:cs="Times New Roman"/>
          <w:iCs/>
          <w:sz w:val="24"/>
          <w:szCs w:val="24"/>
        </w:rPr>
        <w:t> </w:t>
      </w:r>
      <w:r w:rsidR="00193E3E" w:rsidRPr="00F64ACC">
        <w:rPr>
          <w:rFonts w:ascii="Times New Roman" w:hAnsi="Times New Roman" w:cs="Times New Roman"/>
          <w:iCs/>
          <w:sz w:val="24"/>
          <w:szCs w:val="24"/>
        </w:rPr>
        <w:t>producentmi</w:t>
      </w:r>
      <w:r w:rsidR="003417DF" w:rsidRPr="00F64ACC">
        <w:rPr>
          <w:rFonts w:ascii="Times New Roman" w:hAnsi="Times New Roman" w:cs="Times New Roman"/>
          <w:iCs/>
          <w:sz w:val="24"/>
          <w:szCs w:val="24"/>
        </w:rPr>
        <w:t xml:space="preserve">; </w:t>
      </w:r>
      <w:r w:rsidR="00193E3E" w:rsidRPr="00F64ACC">
        <w:rPr>
          <w:rFonts w:ascii="Times New Roman" w:hAnsi="Times New Roman" w:cs="Times New Roman"/>
          <w:iCs/>
          <w:sz w:val="24"/>
          <w:szCs w:val="24"/>
        </w:rPr>
        <w:t>prevádzkovateľ verejného vodovodu alebo verejnej kanalizácie súčasne vedie oddelenú účtovnú evidenciu regulovaných činností, ktoré vykonáva.</w:t>
      </w:r>
      <w:r w:rsidRPr="00F64ACC">
        <w:rPr>
          <w:rFonts w:ascii="Times New Roman" w:hAnsi="Times New Roman" w:cs="Times New Roman"/>
          <w:iCs/>
          <w:sz w:val="24"/>
          <w:szCs w:val="24"/>
        </w:rPr>
        <w:t>“</w:t>
      </w:r>
      <w:r w:rsidR="00263210" w:rsidRPr="00F64ACC">
        <w:rPr>
          <w:rFonts w:ascii="Times New Roman" w:hAnsi="Times New Roman" w:cs="Times New Roman"/>
          <w:iCs/>
          <w:sz w:val="24"/>
          <w:szCs w:val="24"/>
        </w:rPr>
        <w:t>.</w:t>
      </w:r>
    </w:p>
    <w:p w14:paraId="2907B2D8" w14:textId="77777777" w:rsidR="00530325" w:rsidRPr="00F64ACC" w:rsidRDefault="00530325">
      <w:pPr>
        <w:pStyle w:val="Odsekzoznamu"/>
        <w:spacing w:line="240" w:lineRule="auto"/>
        <w:rPr>
          <w:rFonts w:ascii="Times New Roman" w:hAnsi="Times New Roman" w:cs="Times New Roman"/>
          <w:i/>
          <w:iCs/>
          <w:sz w:val="24"/>
          <w:szCs w:val="24"/>
        </w:rPr>
      </w:pPr>
    </w:p>
    <w:p w14:paraId="4FD2606F" w14:textId="1524BE21" w:rsidR="00B50D41" w:rsidRPr="00F64ACC" w:rsidRDefault="00B50D41">
      <w:pPr>
        <w:pStyle w:val="Odsekzoznamu"/>
        <w:numPr>
          <w:ilvl w:val="0"/>
          <w:numId w:val="2"/>
        </w:numPr>
        <w:spacing w:after="0" w:line="240" w:lineRule="auto"/>
        <w:ind w:left="360"/>
        <w:jc w:val="both"/>
        <w:rPr>
          <w:rFonts w:ascii="Times New Roman" w:hAnsi="Times New Roman" w:cs="Times New Roman"/>
          <w:sz w:val="24"/>
          <w:szCs w:val="24"/>
        </w:rPr>
      </w:pPr>
      <w:bookmarkStart w:id="10" w:name="_Hlk157146430"/>
      <w:bookmarkStart w:id="11" w:name="_Hlk157367289"/>
      <w:bookmarkEnd w:id="7"/>
      <w:bookmarkEnd w:id="9"/>
      <w:r w:rsidRPr="00F64ACC">
        <w:rPr>
          <w:rFonts w:ascii="Times New Roman" w:hAnsi="Times New Roman" w:cs="Times New Roman"/>
          <w:sz w:val="24"/>
          <w:szCs w:val="24"/>
        </w:rPr>
        <w:t>V § 26 ods. 3 sa slová „§ 40 ods. 6“ nahrádzajú slovami „§ 40 ods. 5“.</w:t>
      </w:r>
    </w:p>
    <w:p w14:paraId="3D9EBE59" w14:textId="181568D1" w:rsidR="00B50D41" w:rsidRPr="00F64ACC" w:rsidRDefault="00B50D41">
      <w:pPr>
        <w:pStyle w:val="Odsekzoznamu"/>
        <w:spacing w:after="0" w:line="240" w:lineRule="auto"/>
        <w:ind w:left="360"/>
        <w:jc w:val="both"/>
        <w:rPr>
          <w:rFonts w:ascii="Times New Roman" w:hAnsi="Times New Roman" w:cs="Times New Roman"/>
          <w:sz w:val="24"/>
          <w:szCs w:val="24"/>
        </w:rPr>
      </w:pPr>
    </w:p>
    <w:p w14:paraId="4CD3D627" w14:textId="485973E4" w:rsidR="00F4159C" w:rsidRPr="00F64ACC" w:rsidRDefault="00F4159C">
      <w:pPr>
        <w:pStyle w:val="Odsekzoznamu"/>
        <w:numPr>
          <w:ilvl w:val="0"/>
          <w:numId w:val="2"/>
        </w:numPr>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V § 29 ods</w:t>
      </w:r>
      <w:r w:rsidR="00A30659" w:rsidRPr="00F64ACC">
        <w:rPr>
          <w:rFonts w:ascii="Times New Roman" w:hAnsi="Times New Roman" w:cs="Times New Roman"/>
          <w:sz w:val="24"/>
          <w:szCs w:val="24"/>
        </w:rPr>
        <w:t>.</w:t>
      </w:r>
      <w:r w:rsidRPr="00F64ACC">
        <w:rPr>
          <w:rFonts w:ascii="Times New Roman" w:hAnsi="Times New Roman" w:cs="Times New Roman"/>
          <w:sz w:val="24"/>
          <w:szCs w:val="24"/>
        </w:rPr>
        <w:t xml:space="preserve"> 1 </w:t>
      </w:r>
      <w:r w:rsidR="0089480A" w:rsidRPr="00F64ACC">
        <w:rPr>
          <w:rFonts w:ascii="Times New Roman" w:hAnsi="Times New Roman" w:cs="Times New Roman"/>
          <w:sz w:val="24"/>
          <w:szCs w:val="24"/>
        </w:rPr>
        <w:t xml:space="preserve">písm. </w:t>
      </w:r>
      <w:r w:rsidRPr="00F64ACC">
        <w:rPr>
          <w:rFonts w:ascii="Times New Roman" w:hAnsi="Times New Roman" w:cs="Times New Roman"/>
          <w:sz w:val="24"/>
          <w:szCs w:val="24"/>
        </w:rPr>
        <w:t>b) sa za slov</w:t>
      </w:r>
      <w:r w:rsidR="00D0279B" w:rsidRPr="00F64ACC">
        <w:rPr>
          <w:rFonts w:ascii="Times New Roman" w:hAnsi="Times New Roman" w:cs="Times New Roman"/>
          <w:sz w:val="24"/>
          <w:szCs w:val="24"/>
        </w:rPr>
        <w:t>o</w:t>
      </w:r>
      <w:r w:rsidRPr="00F64ACC">
        <w:rPr>
          <w:rFonts w:ascii="Times New Roman" w:hAnsi="Times New Roman" w:cs="Times New Roman"/>
          <w:sz w:val="24"/>
          <w:szCs w:val="24"/>
        </w:rPr>
        <w:t xml:space="preserve"> “</w:t>
      </w:r>
      <w:r w:rsidR="00D87738" w:rsidRPr="00F64ACC">
        <w:rPr>
          <w:rFonts w:ascii="Times New Roman" w:hAnsi="Times New Roman" w:cs="Times New Roman"/>
          <w:sz w:val="24"/>
          <w:szCs w:val="24"/>
        </w:rPr>
        <w:t>reguláciu</w:t>
      </w:r>
      <w:r w:rsidRPr="00F64ACC">
        <w:rPr>
          <w:rFonts w:ascii="Times New Roman" w:hAnsi="Times New Roman" w:cs="Times New Roman"/>
          <w:sz w:val="24"/>
          <w:szCs w:val="24"/>
        </w:rPr>
        <w:t>“ vkladajú slová „</w:t>
      </w:r>
      <w:r w:rsidR="00D87738" w:rsidRPr="00F64ACC">
        <w:rPr>
          <w:rFonts w:ascii="Times New Roman" w:hAnsi="Times New Roman" w:cs="Times New Roman"/>
          <w:sz w:val="24"/>
          <w:szCs w:val="24"/>
        </w:rPr>
        <w:t xml:space="preserve">a </w:t>
      </w:r>
      <w:r w:rsidRPr="00F64ACC">
        <w:rPr>
          <w:rFonts w:ascii="Times New Roman" w:hAnsi="Times New Roman" w:cs="Times New Roman"/>
          <w:sz w:val="24"/>
          <w:szCs w:val="24"/>
        </w:rPr>
        <w:t>vecnú</w:t>
      </w:r>
      <w:r w:rsidR="00D87738" w:rsidRPr="00F64ACC">
        <w:rPr>
          <w:rFonts w:ascii="Times New Roman" w:hAnsi="Times New Roman" w:cs="Times New Roman"/>
          <w:sz w:val="24"/>
          <w:szCs w:val="24"/>
        </w:rPr>
        <w:t xml:space="preserve"> reguláciu</w:t>
      </w:r>
      <w:r w:rsidRPr="00F64ACC">
        <w:rPr>
          <w:rFonts w:ascii="Times New Roman" w:hAnsi="Times New Roman" w:cs="Times New Roman"/>
          <w:sz w:val="24"/>
          <w:szCs w:val="24"/>
        </w:rPr>
        <w:t>“</w:t>
      </w:r>
      <w:r w:rsidR="00263210" w:rsidRPr="00F64ACC">
        <w:rPr>
          <w:rFonts w:ascii="Times New Roman" w:hAnsi="Times New Roman" w:cs="Times New Roman"/>
          <w:sz w:val="24"/>
          <w:szCs w:val="24"/>
        </w:rPr>
        <w:t>.</w:t>
      </w:r>
    </w:p>
    <w:p w14:paraId="6F7DC45A" w14:textId="77777777" w:rsidR="00785EDE" w:rsidRPr="00F64ACC" w:rsidRDefault="00785EDE">
      <w:pPr>
        <w:pStyle w:val="Odsekzoznamu"/>
        <w:spacing w:line="240" w:lineRule="auto"/>
        <w:rPr>
          <w:rFonts w:ascii="Times New Roman" w:hAnsi="Times New Roman" w:cs="Times New Roman"/>
          <w:sz w:val="24"/>
          <w:szCs w:val="24"/>
        </w:rPr>
      </w:pPr>
    </w:p>
    <w:p w14:paraId="05CD7E00" w14:textId="2DFA3167" w:rsidR="001D4E9C" w:rsidRPr="00F64ACC" w:rsidRDefault="001D4E9C">
      <w:pPr>
        <w:pStyle w:val="Odsekzoznamu"/>
        <w:numPr>
          <w:ilvl w:val="0"/>
          <w:numId w:val="2"/>
        </w:numPr>
        <w:spacing w:after="0" w:line="240" w:lineRule="auto"/>
        <w:ind w:left="360"/>
        <w:jc w:val="both"/>
        <w:rPr>
          <w:rFonts w:ascii="Times New Roman" w:hAnsi="Times New Roman" w:cs="Times New Roman"/>
          <w:sz w:val="24"/>
          <w:szCs w:val="24"/>
        </w:rPr>
      </w:pPr>
      <w:bookmarkStart w:id="12" w:name="_Hlk157366973"/>
      <w:bookmarkStart w:id="13" w:name="_Hlk157146537"/>
      <w:bookmarkEnd w:id="10"/>
      <w:bookmarkEnd w:id="11"/>
      <w:r w:rsidRPr="00F64ACC">
        <w:rPr>
          <w:rFonts w:ascii="Times New Roman" w:hAnsi="Times New Roman" w:cs="Times New Roman"/>
          <w:sz w:val="24"/>
          <w:szCs w:val="24"/>
        </w:rPr>
        <w:t xml:space="preserve">V § 29 ods. 1 písm. o) treťom bode sa na konci </w:t>
      </w:r>
      <w:r w:rsidR="00C0295C" w:rsidRPr="00F64ACC">
        <w:rPr>
          <w:rFonts w:ascii="Times New Roman" w:hAnsi="Times New Roman" w:cs="Times New Roman"/>
          <w:sz w:val="24"/>
          <w:szCs w:val="24"/>
        </w:rPr>
        <w:t>pripájajú tieto</w:t>
      </w:r>
      <w:r w:rsidRPr="00F64ACC">
        <w:rPr>
          <w:rFonts w:ascii="Times New Roman" w:hAnsi="Times New Roman" w:cs="Times New Roman"/>
          <w:sz w:val="24"/>
          <w:szCs w:val="24"/>
        </w:rPr>
        <w:t xml:space="preserve"> slová</w:t>
      </w:r>
      <w:r w:rsidR="0089480A" w:rsidRPr="00F64ACC">
        <w:rPr>
          <w:rFonts w:ascii="Times New Roman" w:hAnsi="Times New Roman" w:cs="Times New Roman"/>
          <w:sz w:val="24"/>
          <w:szCs w:val="24"/>
        </w:rPr>
        <w:t>:</w:t>
      </w:r>
      <w:r w:rsidRPr="00F64ACC">
        <w:rPr>
          <w:rFonts w:ascii="Times New Roman" w:hAnsi="Times New Roman" w:cs="Times New Roman"/>
          <w:sz w:val="24"/>
          <w:szCs w:val="24"/>
        </w:rPr>
        <w:t xml:space="preserve"> „vrátane vyčíslenia skutočných nákladov na zabezpečenie dodávky elektriny a</w:t>
      </w:r>
      <w:r w:rsidR="00D0279B" w:rsidRPr="00F64ACC">
        <w:rPr>
          <w:rFonts w:ascii="Times New Roman" w:hAnsi="Times New Roman" w:cs="Times New Roman"/>
          <w:sz w:val="24"/>
          <w:szCs w:val="24"/>
        </w:rPr>
        <w:t xml:space="preserve"> dodávky </w:t>
      </w:r>
      <w:r w:rsidRPr="00F64ACC">
        <w:rPr>
          <w:rFonts w:ascii="Times New Roman" w:hAnsi="Times New Roman" w:cs="Times New Roman"/>
          <w:sz w:val="24"/>
          <w:szCs w:val="24"/>
        </w:rPr>
        <w:t>plynu podľa jednotlivých kategórií odberateľov“.</w:t>
      </w:r>
    </w:p>
    <w:p w14:paraId="65DA8FF2" w14:textId="77777777" w:rsidR="000E27FA" w:rsidRPr="00F64ACC" w:rsidRDefault="000E27FA">
      <w:pPr>
        <w:pStyle w:val="Odsekzoznamu"/>
        <w:spacing w:after="0" w:line="240" w:lineRule="auto"/>
        <w:ind w:left="360"/>
        <w:jc w:val="both"/>
        <w:rPr>
          <w:rFonts w:ascii="Times New Roman" w:hAnsi="Times New Roman" w:cs="Times New Roman"/>
          <w:sz w:val="24"/>
          <w:szCs w:val="24"/>
        </w:rPr>
      </w:pPr>
    </w:p>
    <w:p w14:paraId="757E3EF5" w14:textId="5CE91D5C" w:rsidR="008B79E6" w:rsidRPr="00F64ACC" w:rsidRDefault="001D4E9C">
      <w:pPr>
        <w:pStyle w:val="Odsekzoznamu"/>
        <w:numPr>
          <w:ilvl w:val="0"/>
          <w:numId w:val="2"/>
        </w:numPr>
        <w:spacing w:after="0" w:line="240" w:lineRule="auto"/>
        <w:ind w:left="360"/>
        <w:jc w:val="both"/>
        <w:rPr>
          <w:rFonts w:ascii="Times New Roman" w:hAnsi="Times New Roman" w:cs="Times New Roman"/>
          <w:bCs/>
          <w:sz w:val="24"/>
          <w:szCs w:val="24"/>
        </w:rPr>
      </w:pPr>
      <w:bookmarkStart w:id="14" w:name="_Hlk157146441"/>
      <w:bookmarkStart w:id="15" w:name="_Hlk157368036"/>
      <w:bookmarkEnd w:id="12"/>
      <w:r w:rsidRPr="00F64ACC">
        <w:rPr>
          <w:rFonts w:ascii="Times New Roman" w:hAnsi="Times New Roman" w:cs="Times New Roman"/>
          <w:bCs/>
          <w:sz w:val="24"/>
          <w:szCs w:val="24"/>
        </w:rPr>
        <w:t>V § 29 ods</w:t>
      </w:r>
      <w:r w:rsidR="00A30659" w:rsidRPr="00F64ACC">
        <w:rPr>
          <w:rFonts w:ascii="Times New Roman" w:hAnsi="Times New Roman" w:cs="Times New Roman"/>
          <w:bCs/>
          <w:sz w:val="24"/>
          <w:szCs w:val="24"/>
        </w:rPr>
        <w:t>.</w:t>
      </w:r>
      <w:r w:rsidRPr="00F64ACC">
        <w:rPr>
          <w:rFonts w:ascii="Times New Roman" w:hAnsi="Times New Roman" w:cs="Times New Roman"/>
          <w:bCs/>
          <w:sz w:val="24"/>
          <w:szCs w:val="24"/>
        </w:rPr>
        <w:t xml:space="preserve"> 12 </w:t>
      </w:r>
      <w:r w:rsidR="000C0CDA" w:rsidRPr="00F64ACC">
        <w:rPr>
          <w:rFonts w:ascii="Times New Roman" w:hAnsi="Times New Roman" w:cs="Times New Roman"/>
          <w:bCs/>
          <w:sz w:val="24"/>
          <w:szCs w:val="24"/>
        </w:rPr>
        <w:t xml:space="preserve">úvodnej vete </w:t>
      </w:r>
      <w:r w:rsidRPr="00F64ACC">
        <w:rPr>
          <w:rFonts w:ascii="Times New Roman" w:hAnsi="Times New Roman" w:cs="Times New Roman"/>
          <w:bCs/>
          <w:sz w:val="24"/>
          <w:szCs w:val="24"/>
        </w:rPr>
        <w:t>sa vypúšťa</w:t>
      </w:r>
      <w:r w:rsidR="002F3309" w:rsidRPr="00F64ACC">
        <w:rPr>
          <w:rFonts w:ascii="Times New Roman" w:hAnsi="Times New Roman" w:cs="Times New Roman"/>
          <w:bCs/>
          <w:sz w:val="24"/>
          <w:szCs w:val="24"/>
        </w:rPr>
        <w:t>jú slová „a § 40 ods. 5“ a</w:t>
      </w:r>
      <w:r w:rsidR="000C0CDA" w:rsidRPr="00F64ACC">
        <w:rPr>
          <w:rFonts w:ascii="Times New Roman" w:hAnsi="Times New Roman" w:cs="Times New Roman"/>
          <w:bCs/>
          <w:sz w:val="24"/>
          <w:szCs w:val="24"/>
        </w:rPr>
        <w:t xml:space="preserve"> v písmene c) sa vypúšťa </w:t>
      </w:r>
      <w:r w:rsidRPr="00F64ACC">
        <w:rPr>
          <w:rFonts w:ascii="Times New Roman" w:hAnsi="Times New Roman" w:cs="Times New Roman"/>
          <w:bCs/>
          <w:sz w:val="24"/>
          <w:szCs w:val="24"/>
        </w:rPr>
        <w:t>slovo „písomne“</w:t>
      </w:r>
      <w:r w:rsidR="00601438" w:rsidRPr="00F64ACC">
        <w:rPr>
          <w:rFonts w:ascii="Times New Roman" w:hAnsi="Times New Roman" w:cs="Times New Roman"/>
          <w:bCs/>
          <w:sz w:val="24"/>
          <w:szCs w:val="24"/>
        </w:rPr>
        <w:t>.</w:t>
      </w:r>
      <w:r w:rsidR="00597828" w:rsidRPr="00F64ACC">
        <w:rPr>
          <w:rFonts w:ascii="Times New Roman" w:hAnsi="Times New Roman" w:cs="Times New Roman"/>
          <w:bCs/>
          <w:sz w:val="24"/>
          <w:szCs w:val="24"/>
        </w:rPr>
        <w:t xml:space="preserve"> </w:t>
      </w:r>
    </w:p>
    <w:p w14:paraId="363D0CE4" w14:textId="77777777" w:rsidR="002F3309" w:rsidRPr="00F64ACC" w:rsidRDefault="002F3309">
      <w:pPr>
        <w:pStyle w:val="Odsekzoznamu"/>
        <w:spacing w:after="0" w:line="240" w:lineRule="auto"/>
        <w:ind w:left="363"/>
        <w:jc w:val="both"/>
        <w:rPr>
          <w:rFonts w:ascii="Times New Roman" w:hAnsi="Times New Roman" w:cs="Times New Roman"/>
          <w:b/>
          <w:bCs/>
          <w:i/>
          <w:sz w:val="24"/>
          <w:szCs w:val="24"/>
        </w:rPr>
      </w:pPr>
    </w:p>
    <w:p w14:paraId="4AA18BEE" w14:textId="5CB58F0D" w:rsidR="00F4159C" w:rsidRPr="00F64ACC" w:rsidRDefault="00F4159C">
      <w:pPr>
        <w:pStyle w:val="Odsekzoznamu"/>
        <w:numPr>
          <w:ilvl w:val="0"/>
          <w:numId w:val="2"/>
        </w:numPr>
        <w:spacing w:after="0" w:line="240" w:lineRule="auto"/>
        <w:ind w:left="360"/>
        <w:jc w:val="both"/>
        <w:rPr>
          <w:rFonts w:ascii="Times New Roman" w:hAnsi="Times New Roman" w:cs="Times New Roman"/>
          <w:sz w:val="24"/>
          <w:szCs w:val="24"/>
        </w:rPr>
      </w:pPr>
      <w:bookmarkStart w:id="16" w:name="_Hlk157368379"/>
      <w:bookmarkEnd w:id="14"/>
      <w:bookmarkEnd w:id="15"/>
      <w:r w:rsidRPr="00F64ACC">
        <w:rPr>
          <w:rFonts w:ascii="Times New Roman" w:hAnsi="Times New Roman" w:cs="Times New Roman"/>
          <w:sz w:val="24"/>
          <w:szCs w:val="24"/>
        </w:rPr>
        <w:t>V § 34 ods</w:t>
      </w:r>
      <w:r w:rsidR="00A30659" w:rsidRPr="00F64ACC">
        <w:rPr>
          <w:rFonts w:ascii="Times New Roman" w:hAnsi="Times New Roman" w:cs="Times New Roman"/>
          <w:sz w:val="24"/>
          <w:szCs w:val="24"/>
        </w:rPr>
        <w:t>.</w:t>
      </w:r>
      <w:r w:rsidRPr="00F64ACC">
        <w:rPr>
          <w:rFonts w:ascii="Times New Roman" w:hAnsi="Times New Roman" w:cs="Times New Roman"/>
          <w:sz w:val="24"/>
          <w:szCs w:val="24"/>
        </w:rPr>
        <w:t xml:space="preserve"> 2 písm</w:t>
      </w:r>
      <w:r w:rsidR="00677DE4" w:rsidRPr="00F64ACC">
        <w:rPr>
          <w:rFonts w:ascii="Times New Roman" w:hAnsi="Times New Roman" w:cs="Times New Roman"/>
          <w:sz w:val="24"/>
          <w:szCs w:val="24"/>
        </w:rPr>
        <w:t>.</w:t>
      </w:r>
      <w:r w:rsidRPr="00F64ACC">
        <w:rPr>
          <w:rFonts w:ascii="Times New Roman" w:hAnsi="Times New Roman" w:cs="Times New Roman"/>
          <w:sz w:val="24"/>
          <w:szCs w:val="24"/>
        </w:rPr>
        <w:t xml:space="preserve"> b) sa </w:t>
      </w:r>
      <w:r w:rsidR="0089480A" w:rsidRPr="00F64ACC">
        <w:rPr>
          <w:rFonts w:ascii="Times New Roman" w:hAnsi="Times New Roman" w:cs="Times New Roman"/>
          <w:sz w:val="24"/>
          <w:szCs w:val="24"/>
        </w:rPr>
        <w:t>na konci pripájajú tieto slová:</w:t>
      </w:r>
      <w:r w:rsidRPr="00F64ACC">
        <w:rPr>
          <w:rFonts w:ascii="Times New Roman" w:hAnsi="Times New Roman" w:cs="Times New Roman"/>
          <w:sz w:val="24"/>
          <w:szCs w:val="24"/>
        </w:rPr>
        <w:t xml:space="preserve"> „a poskytovať úradu bezodplatne úplné a pravdivé údaje, podklady, doklady a akékoľvek informácie potrebné na </w:t>
      </w:r>
      <w:r w:rsidR="00C51AC6" w:rsidRPr="00F64ACC">
        <w:rPr>
          <w:rFonts w:ascii="Times New Roman" w:hAnsi="Times New Roman" w:cs="Times New Roman"/>
          <w:sz w:val="24"/>
          <w:szCs w:val="24"/>
        </w:rPr>
        <w:t xml:space="preserve">výkon pôsobnosti úradu </w:t>
      </w:r>
      <w:r w:rsidRPr="00F64ACC">
        <w:rPr>
          <w:rFonts w:ascii="Times New Roman" w:hAnsi="Times New Roman" w:cs="Times New Roman"/>
          <w:sz w:val="24"/>
          <w:szCs w:val="24"/>
        </w:rPr>
        <w:t>podľa tohto zákona v rozsahu, spôsobom a</w:t>
      </w:r>
      <w:r w:rsidR="0028065D" w:rsidRPr="00F64ACC">
        <w:rPr>
          <w:rFonts w:ascii="Times New Roman" w:hAnsi="Times New Roman" w:cs="Times New Roman"/>
          <w:sz w:val="24"/>
          <w:szCs w:val="24"/>
        </w:rPr>
        <w:t xml:space="preserve"> v </w:t>
      </w:r>
      <w:r w:rsidRPr="00F64ACC">
        <w:rPr>
          <w:rFonts w:ascii="Times New Roman" w:hAnsi="Times New Roman" w:cs="Times New Roman"/>
          <w:sz w:val="24"/>
          <w:szCs w:val="24"/>
        </w:rPr>
        <w:t>lehotách určených úradom“.</w:t>
      </w:r>
    </w:p>
    <w:p w14:paraId="17FD87E5" w14:textId="77777777" w:rsidR="008B79E6" w:rsidRPr="00F64ACC" w:rsidRDefault="008B79E6">
      <w:pPr>
        <w:pStyle w:val="Odsekzoznamu"/>
        <w:spacing w:after="0" w:line="240" w:lineRule="auto"/>
        <w:ind w:left="360"/>
        <w:jc w:val="both"/>
        <w:rPr>
          <w:rFonts w:ascii="Times New Roman" w:hAnsi="Times New Roman" w:cs="Times New Roman"/>
          <w:sz w:val="24"/>
          <w:szCs w:val="24"/>
        </w:rPr>
      </w:pPr>
    </w:p>
    <w:p w14:paraId="3F586312" w14:textId="5CB054EF" w:rsidR="00F4159C" w:rsidRPr="00F64ACC" w:rsidRDefault="00F4159C">
      <w:pPr>
        <w:pStyle w:val="Odsekzoznamu"/>
        <w:numPr>
          <w:ilvl w:val="0"/>
          <w:numId w:val="2"/>
        </w:numPr>
        <w:spacing w:after="0" w:line="240" w:lineRule="auto"/>
        <w:ind w:left="360"/>
        <w:jc w:val="both"/>
        <w:rPr>
          <w:rFonts w:ascii="Times New Roman" w:hAnsi="Times New Roman" w:cs="Times New Roman"/>
          <w:sz w:val="24"/>
          <w:szCs w:val="24"/>
        </w:rPr>
      </w:pPr>
      <w:bookmarkStart w:id="17" w:name="_Hlk157368432"/>
      <w:bookmarkEnd w:id="16"/>
      <w:r w:rsidRPr="00F64ACC">
        <w:rPr>
          <w:rFonts w:ascii="Times New Roman" w:hAnsi="Times New Roman" w:cs="Times New Roman"/>
          <w:sz w:val="24"/>
          <w:szCs w:val="24"/>
        </w:rPr>
        <w:t>V § 35 ods</w:t>
      </w:r>
      <w:r w:rsidR="00A30659" w:rsidRPr="00F64ACC">
        <w:rPr>
          <w:rFonts w:ascii="Times New Roman" w:hAnsi="Times New Roman" w:cs="Times New Roman"/>
          <w:sz w:val="24"/>
          <w:szCs w:val="24"/>
        </w:rPr>
        <w:t>.</w:t>
      </w:r>
      <w:r w:rsidRPr="00F64ACC">
        <w:rPr>
          <w:rFonts w:ascii="Times New Roman" w:hAnsi="Times New Roman" w:cs="Times New Roman"/>
          <w:sz w:val="24"/>
          <w:szCs w:val="24"/>
        </w:rPr>
        <w:t xml:space="preserve"> 1 písm</w:t>
      </w:r>
      <w:r w:rsidR="00677DE4" w:rsidRPr="00F64ACC">
        <w:rPr>
          <w:rFonts w:ascii="Times New Roman" w:hAnsi="Times New Roman" w:cs="Times New Roman"/>
          <w:sz w:val="24"/>
          <w:szCs w:val="24"/>
        </w:rPr>
        <w:t>.</w:t>
      </w:r>
      <w:r w:rsidRPr="00F64ACC">
        <w:rPr>
          <w:rFonts w:ascii="Times New Roman" w:hAnsi="Times New Roman" w:cs="Times New Roman"/>
          <w:sz w:val="24"/>
          <w:szCs w:val="24"/>
        </w:rPr>
        <w:t xml:space="preserve"> i) </w:t>
      </w:r>
      <w:r w:rsidR="0089480A" w:rsidRPr="00F64ACC">
        <w:rPr>
          <w:rFonts w:ascii="Times New Roman" w:hAnsi="Times New Roman" w:cs="Times New Roman"/>
          <w:sz w:val="24"/>
          <w:szCs w:val="24"/>
        </w:rPr>
        <w:t xml:space="preserve">sa na konci pripája čiarka a tieto slová: </w:t>
      </w:r>
      <w:r w:rsidRPr="00F64ACC">
        <w:rPr>
          <w:rFonts w:ascii="Times New Roman" w:hAnsi="Times New Roman" w:cs="Times New Roman"/>
          <w:sz w:val="24"/>
          <w:szCs w:val="24"/>
        </w:rPr>
        <w:t xml:space="preserve">„ak sa protokol odovzdáva v listinnej </w:t>
      </w:r>
      <w:r w:rsidR="000C0CDA" w:rsidRPr="00F64ACC">
        <w:rPr>
          <w:rFonts w:ascii="Times New Roman" w:hAnsi="Times New Roman" w:cs="Times New Roman"/>
          <w:sz w:val="24"/>
          <w:szCs w:val="24"/>
        </w:rPr>
        <w:t>podobe</w:t>
      </w:r>
      <w:r w:rsidRPr="00F64ACC">
        <w:rPr>
          <w:rFonts w:ascii="Times New Roman" w:hAnsi="Times New Roman" w:cs="Times New Roman"/>
          <w:sz w:val="24"/>
          <w:szCs w:val="24"/>
        </w:rPr>
        <w:t>“</w:t>
      </w:r>
      <w:r w:rsidR="00A37FFD" w:rsidRPr="00F64ACC">
        <w:rPr>
          <w:rFonts w:ascii="Times New Roman" w:hAnsi="Times New Roman" w:cs="Times New Roman"/>
          <w:sz w:val="24"/>
          <w:szCs w:val="24"/>
        </w:rPr>
        <w:t>.</w:t>
      </w:r>
    </w:p>
    <w:p w14:paraId="79CCAC8F" w14:textId="77777777" w:rsidR="008B79E6" w:rsidRPr="00F64ACC" w:rsidRDefault="008B79E6">
      <w:pPr>
        <w:pStyle w:val="Odsekzoznamu"/>
        <w:spacing w:after="0" w:line="240" w:lineRule="auto"/>
        <w:ind w:left="360"/>
        <w:jc w:val="both"/>
        <w:rPr>
          <w:rFonts w:ascii="Times New Roman" w:hAnsi="Times New Roman" w:cs="Times New Roman"/>
          <w:sz w:val="24"/>
          <w:szCs w:val="24"/>
        </w:rPr>
      </w:pPr>
    </w:p>
    <w:p w14:paraId="16E6AA5B" w14:textId="7A6DE694" w:rsidR="00F4159C" w:rsidRPr="00F64ACC" w:rsidRDefault="00F4159C">
      <w:pPr>
        <w:pStyle w:val="Odsekzoznamu"/>
        <w:numPr>
          <w:ilvl w:val="0"/>
          <w:numId w:val="2"/>
        </w:numPr>
        <w:spacing w:after="0" w:line="240" w:lineRule="auto"/>
        <w:ind w:left="360"/>
        <w:jc w:val="both"/>
        <w:rPr>
          <w:rFonts w:ascii="Times New Roman" w:hAnsi="Times New Roman" w:cs="Times New Roman"/>
          <w:sz w:val="24"/>
          <w:szCs w:val="24"/>
        </w:rPr>
      </w:pPr>
      <w:bookmarkStart w:id="18" w:name="_Hlk157368459"/>
      <w:bookmarkEnd w:id="17"/>
      <w:r w:rsidRPr="00F64ACC">
        <w:rPr>
          <w:rFonts w:ascii="Times New Roman" w:hAnsi="Times New Roman" w:cs="Times New Roman"/>
          <w:sz w:val="24"/>
          <w:szCs w:val="24"/>
        </w:rPr>
        <w:t>V § 35 ods</w:t>
      </w:r>
      <w:r w:rsidR="00A30659" w:rsidRPr="00F64ACC">
        <w:rPr>
          <w:rFonts w:ascii="Times New Roman" w:hAnsi="Times New Roman" w:cs="Times New Roman"/>
          <w:sz w:val="24"/>
          <w:szCs w:val="24"/>
        </w:rPr>
        <w:t>.</w:t>
      </w:r>
      <w:r w:rsidRPr="00F64ACC">
        <w:rPr>
          <w:rFonts w:ascii="Times New Roman" w:hAnsi="Times New Roman" w:cs="Times New Roman"/>
          <w:sz w:val="24"/>
          <w:szCs w:val="24"/>
        </w:rPr>
        <w:t xml:space="preserve"> 3 </w:t>
      </w:r>
      <w:r w:rsidR="00C46BA6" w:rsidRPr="00F64ACC">
        <w:rPr>
          <w:rFonts w:ascii="Times New Roman" w:hAnsi="Times New Roman" w:cs="Times New Roman"/>
          <w:sz w:val="24"/>
          <w:szCs w:val="24"/>
        </w:rPr>
        <w:t>písm. c)</w:t>
      </w:r>
      <w:r w:rsidRPr="00F64ACC">
        <w:rPr>
          <w:rFonts w:ascii="Times New Roman" w:hAnsi="Times New Roman" w:cs="Times New Roman"/>
          <w:sz w:val="24"/>
          <w:szCs w:val="24"/>
        </w:rPr>
        <w:t xml:space="preserve"> </w:t>
      </w:r>
      <w:r w:rsidR="00A30659" w:rsidRPr="00F64ACC">
        <w:rPr>
          <w:rFonts w:ascii="Times New Roman" w:hAnsi="Times New Roman" w:cs="Times New Roman"/>
          <w:sz w:val="24"/>
          <w:szCs w:val="24"/>
        </w:rPr>
        <w:t xml:space="preserve">sa </w:t>
      </w:r>
      <w:r w:rsidR="000A16A6" w:rsidRPr="00F64ACC">
        <w:rPr>
          <w:rFonts w:ascii="Times New Roman" w:hAnsi="Times New Roman" w:cs="Times New Roman"/>
          <w:sz w:val="24"/>
          <w:szCs w:val="24"/>
        </w:rPr>
        <w:t>na konci pripája čiarka a tieto slová</w:t>
      </w:r>
      <w:r w:rsidR="0089480A" w:rsidRPr="00F64ACC">
        <w:rPr>
          <w:rFonts w:ascii="Times New Roman" w:hAnsi="Times New Roman" w:cs="Times New Roman"/>
          <w:sz w:val="24"/>
          <w:szCs w:val="24"/>
        </w:rPr>
        <w:t xml:space="preserve">: </w:t>
      </w:r>
      <w:r w:rsidRPr="00F64ACC">
        <w:rPr>
          <w:rFonts w:ascii="Times New Roman" w:hAnsi="Times New Roman" w:cs="Times New Roman"/>
          <w:sz w:val="24"/>
          <w:szCs w:val="24"/>
        </w:rPr>
        <w:t xml:space="preserve">„ak sa zápisnica o prerokovaní protokolu odovzdáva v listinnej </w:t>
      </w:r>
      <w:r w:rsidR="000C0CDA" w:rsidRPr="00F64ACC">
        <w:rPr>
          <w:rFonts w:ascii="Times New Roman" w:hAnsi="Times New Roman" w:cs="Times New Roman"/>
          <w:sz w:val="24"/>
          <w:szCs w:val="24"/>
        </w:rPr>
        <w:t>podobe</w:t>
      </w:r>
      <w:r w:rsidRPr="00F64ACC">
        <w:rPr>
          <w:rFonts w:ascii="Times New Roman" w:hAnsi="Times New Roman" w:cs="Times New Roman"/>
          <w:sz w:val="24"/>
          <w:szCs w:val="24"/>
        </w:rPr>
        <w:t>“.</w:t>
      </w:r>
    </w:p>
    <w:p w14:paraId="445961B5" w14:textId="77777777" w:rsidR="008B79E6" w:rsidRPr="00F64ACC" w:rsidRDefault="008B79E6">
      <w:pPr>
        <w:pStyle w:val="Odsekzoznamu"/>
        <w:spacing w:after="0" w:line="240" w:lineRule="auto"/>
        <w:ind w:left="360"/>
        <w:jc w:val="both"/>
        <w:rPr>
          <w:rFonts w:ascii="Times New Roman" w:hAnsi="Times New Roman" w:cs="Times New Roman"/>
          <w:sz w:val="24"/>
          <w:szCs w:val="24"/>
        </w:rPr>
      </w:pPr>
    </w:p>
    <w:p w14:paraId="5EE1DD99" w14:textId="7D7C1A0A" w:rsidR="00B56A44" w:rsidRPr="00F64ACC" w:rsidRDefault="00F4159C">
      <w:pPr>
        <w:pStyle w:val="Odsekzoznamu"/>
        <w:numPr>
          <w:ilvl w:val="0"/>
          <w:numId w:val="2"/>
        </w:numPr>
        <w:spacing w:after="0" w:line="240" w:lineRule="auto"/>
        <w:ind w:left="360"/>
        <w:jc w:val="both"/>
        <w:rPr>
          <w:rFonts w:ascii="Times New Roman" w:hAnsi="Times New Roman" w:cs="Times New Roman"/>
          <w:sz w:val="24"/>
          <w:szCs w:val="24"/>
        </w:rPr>
      </w:pPr>
      <w:bookmarkStart w:id="19" w:name="_Hlk157368480"/>
      <w:bookmarkEnd w:id="18"/>
      <w:r w:rsidRPr="00F64ACC">
        <w:rPr>
          <w:rFonts w:ascii="Times New Roman" w:hAnsi="Times New Roman" w:cs="Times New Roman"/>
          <w:sz w:val="24"/>
          <w:szCs w:val="24"/>
        </w:rPr>
        <w:t>V § 35 ods</w:t>
      </w:r>
      <w:r w:rsidR="00B56A44" w:rsidRPr="00F64ACC">
        <w:rPr>
          <w:rFonts w:ascii="Times New Roman" w:hAnsi="Times New Roman" w:cs="Times New Roman"/>
          <w:sz w:val="24"/>
          <w:szCs w:val="24"/>
        </w:rPr>
        <w:t>.</w:t>
      </w:r>
      <w:r w:rsidRPr="00F64ACC">
        <w:rPr>
          <w:rFonts w:ascii="Times New Roman" w:hAnsi="Times New Roman" w:cs="Times New Roman"/>
          <w:sz w:val="24"/>
          <w:szCs w:val="24"/>
        </w:rPr>
        <w:t xml:space="preserve"> 5</w:t>
      </w:r>
      <w:r w:rsidRPr="00F64ACC">
        <w:rPr>
          <w:rFonts w:ascii="Times New Roman" w:hAnsi="Times New Roman" w:cs="Times New Roman"/>
          <w:bCs/>
          <w:sz w:val="24"/>
          <w:szCs w:val="24"/>
        </w:rPr>
        <w:t xml:space="preserve"> tretia veta zn</w:t>
      </w:r>
      <w:r w:rsidR="00B56A44" w:rsidRPr="00F64ACC">
        <w:rPr>
          <w:rFonts w:ascii="Times New Roman" w:hAnsi="Times New Roman" w:cs="Times New Roman"/>
          <w:bCs/>
          <w:sz w:val="24"/>
          <w:szCs w:val="24"/>
        </w:rPr>
        <w:t>ie</w:t>
      </w:r>
      <w:r w:rsidRPr="00F64ACC">
        <w:rPr>
          <w:rFonts w:ascii="Times New Roman" w:hAnsi="Times New Roman" w:cs="Times New Roman"/>
          <w:bCs/>
          <w:sz w:val="24"/>
          <w:szCs w:val="24"/>
        </w:rPr>
        <w:t xml:space="preserve">: </w:t>
      </w:r>
    </w:p>
    <w:p w14:paraId="7AC05E2B" w14:textId="51091C20" w:rsidR="00F4159C" w:rsidRPr="00F64ACC" w:rsidRDefault="00F4159C">
      <w:pPr>
        <w:pStyle w:val="Odsekzoznamu"/>
        <w:spacing w:after="0" w:line="240" w:lineRule="auto"/>
        <w:ind w:left="360"/>
        <w:jc w:val="both"/>
        <w:rPr>
          <w:rFonts w:ascii="Times New Roman" w:hAnsi="Times New Roman" w:cs="Times New Roman"/>
          <w:sz w:val="24"/>
          <w:szCs w:val="24"/>
        </w:rPr>
      </w:pPr>
      <w:r w:rsidRPr="00F64ACC">
        <w:rPr>
          <w:rFonts w:ascii="Times New Roman" w:hAnsi="Times New Roman" w:cs="Times New Roman"/>
          <w:bCs/>
          <w:sz w:val="24"/>
          <w:szCs w:val="24"/>
        </w:rPr>
        <w:t>„</w:t>
      </w:r>
      <w:r w:rsidRPr="00F64ACC">
        <w:rPr>
          <w:rFonts w:ascii="Times New Roman" w:hAnsi="Times New Roman" w:cs="Times New Roman"/>
          <w:sz w:val="24"/>
          <w:szCs w:val="24"/>
        </w:rPr>
        <w:t>Protokol sa považuje za prerokovaný aj vtedy, ak sa kontrolovaný subjekt odmietne oboznámiť s protokolom, nedostaví sa na prerokovanie protokolu bez predchádzajúceho písomného informovania úradu alebo sa vyhýba prerokovaniu protokolu, odmietne sa k</w:t>
      </w:r>
      <w:r w:rsidR="00675B74" w:rsidRPr="00F64ACC">
        <w:rPr>
          <w:rFonts w:ascii="Times New Roman" w:hAnsi="Times New Roman" w:cs="Times New Roman"/>
          <w:sz w:val="24"/>
          <w:szCs w:val="24"/>
        </w:rPr>
        <w:t> </w:t>
      </w:r>
      <w:r w:rsidRPr="00F64ACC">
        <w:rPr>
          <w:rFonts w:ascii="Times New Roman" w:hAnsi="Times New Roman" w:cs="Times New Roman"/>
          <w:sz w:val="24"/>
          <w:szCs w:val="24"/>
        </w:rPr>
        <w:t>nemu</w:t>
      </w:r>
      <w:r w:rsidR="00675B74" w:rsidRPr="00F64ACC">
        <w:rPr>
          <w:rFonts w:ascii="Times New Roman" w:hAnsi="Times New Roman" w:cs="Times New Roman"/>
          <w:sz w:val="24"/>
          <w:szCs w:val="24"/>
        </w:rPr>
        <w:t xml:space="preserve"> písomne</w:t>
      </w:r>
      <w:r w:rsidRPr="00F64ACC">
        <w:rPr>
          <w:rFonts w:ascii="Times New Roman" w:hAnsi="Times New Roman" w:cs="Times New Roman"/>
          <w:sz w:val="24"/>
          <w:szCs w:val="24"/>
        </w:rPr>
        <w:t xml:space="preserve"> vyjadr</w:t>
      </w:r>
      <w:r w:rsidR="00675B74" w:rsidRPr="00F64ACC">
        <w:rPr>
          <w:rFonts w:ascii="Times New Roman" w:hAnsi="Times New Roman" w:cs="Times New Roman"/>
          <w:sz w:val="24"/>
          <w:szCs w:val="24"/>
        </w:rPr>
        <w:t>iť</w:t>
      </w:r>
      <w:r w:rsidRPr="00F64ACC">
        <w:rPr>
          <w:rFonts w:ascii="Times New Roman" w:hAnsi="Times New Roman" w:cs="Times New Roman"/>
          <w:sz w:val="24"/>
          <w:szCs w:val="24"/>
        </w:rPr>
        <w:t xml:space="preserve"> alebo odmietne podpísať zápisnicu o prerokovaní protokolu.“</w:t>
      </w:r>
      <w:r w:rsidR="00263210" w:rsidRPr="00F64ACC">
        <w:rPr>
          <w:rFonts w:ascii="Times New Roman" w:hAnsi="Times New Roman" w:cs="Times New Roman"/>
          <w:sz w:val="24"/>
          <w:szCs w:val="24"/>
        </w:rPr>
        <w:t>.</w:t>
      </w:r>
    </w:p>
    <w:p w14:paraId="3D36448F" w14:textId="77777777" w:rsidR="008B79E6" w:rsidRPr="00F64ACC" w:rsidRDefault="008B79E6">
      <w:pPr>
        <w:spacing w:after="0" w:line="240" w:lineRule="auto"/>
        <w:jc w:val="both"/>
        <w:rPr>
          <w:rFonts w:ascii="Times New Roman" w:hAnsi="Times New Roman" w:cs="Times New Roman"/>
          <w:sz w:val="24"/>
          <w:szCs w:val="24"/>
        </w:rPr>
      </w:pPr>
    </w:p>
    <w:p w14:paraId="06F40010" w14:textId="5DCE12BD" w:rsidR="00B81742" w:rsidRPr="00F64ACC" w:rsidRDefault="00B56A44">
      <w:pPr>
        <w:pStyle w:val="Odsekzoznamu"/>
        <w:numPr>
          <w:ilvl w:val="0"/>
          <w:numId w:val="2"/>
        </w:numPr>
        <w:spacing w:after="0" w:line="240" w:lineRule="auto"/>
        <w:ind w:left="360"/>
        <w:jc w:val="both"/>
        <w:rPr>
          <w:rFonts w:ascii="Times New Roman" w:hAnsi="Times New Roman" w:cs="Times New Roman"/>
          <w:sz w:val="24"/>
          <w:szCs w:val="24"/>
        </w:rPr>
      </w:pPr>
      <w:bookmarkStart w:id="20" w:name="_Hlk157369132"/>
      <w:bookmarkEnd w:id="19"/>
      <w:r w:rsidRPr="00F64ACC">
        <w:rPr>
          <w:rFonts w:ascii="Times New Roman" w:hAnsi="Times New Roman" w:cs="Times New Roman"/>
          <w:sz w:val="24"/>
          <w:szCs w:val="24"/>
        </w:rPr>
        <w:t>V § 36 ods.</w:t>
      </w:r>
      <w:r w:rsidR="0089480A" w:rsidRPr="00F64ACC">
        <w:rPr>
          <w:rFonts w:ascii="Times New Roman" w:hAnsi="Times New Roman" w:cs="Times New Roman"/>
          <w:sz w:val="24"/>
          <w:szCs w:val="24"/>
        </w:rPr>
        <w:t xml:space="preserve"> </w:t>
      </w:r>
      <w:r w:rsidRPr="00F64ACC">
        <w:rPr>
          <w:rFonts w:ascii="Times New Roman" w:hAnsi="Times New Roman" w:cs="Times New Roman"/>
          <w:sz w:val="24"/>
          <w:szCs w:val="24"/>
        </w:rPr>
        <w:t xml:space="preserve">1 písm. </w:t>
      </w:r>
      <w:r w:rsidR="00B81742" w:rsidRPr="00F64ACC">
        <w:rPr>
          <w:rFonts w:ascii="Times New Roman" w:hAnsi="Times New Roman" w:cs="Times New Roman"/>
          <w:sz w:val="24"/>
          <w:szCs w:val="24"/>
        </w:rPr>
        <w:t xml:space="preserve">b) </w:t>
      </w:r>
      <w:r w:rsidRPr="00F64ACC">
        <w:rPr>
          <w:rFonts w:ascii="Times New Roman" w:hAnsi="Times New Roman" w:cs="Times New Roman"/>
          <w:sz w:val="24"/>
          <w:szCs w:val="24"/>
        </w:rPr>
        <w:t>sa číslo „17“ nahrádza číslom „</w:t>
      </w:r>
      <w:r w:rsidR="00B81742" w:rsidRPr="00F64ACC">
        <w:rPr>
          <w:rFonts w:ascii="Times New Roman" w:hAnsi="Times New Roman" w:cs="Times New Roman"/>
          <w:sz w:val="24"/>
          <w:szCs w:val="24"/>
        </w:rPr>
        <w:t xml:space="preserve">14“. </w:t>
      </w:r>
    </w:p>
    <w:p w14:paraId="1F959D76" w14:textId="77777777" w:rsidR="008B79E6" w:rsidRPr="00F64ACC" w:rsidRDefault="008B79E6">
      <w:pPr>
        <w:pStyle w:val="Odsekzoznamu"/>
        <w:spacing w:after="0" w:line="240" w:lineRule="auto"/>
        <w:ind w:left="360"/>
        <w:jc w:val="both"/>
        <w:rPr>
          <w:rFonts w:ascii="Times New Roman" w:hAnsi="Times New Roman" w:cs="Times New Roman"/>
          <w:sz w:val="24"/>
          <w:szCs w:val="24"/>
        </w:rPr>
      </w:pPr>
    </w:p>
    <w:bookmarkEnd w:id="20"/>
    <w:p w14:paraId="5BBC701A" w14:textId="686F068A" w:rsidR="008B79E6" w:rsidRPr="00F64ACC" w:rsidRDefault="00312E90">
      <w:pPr>
        <w:pStyle w:val="Textpoznmkypodiarou"/>
        <w:numPr>
          <w:ilvl w:val="0"/>
          <w:numId w:val="2"/>
        </w:numPr>
        <w:ind w:left="360"/>
        <w:contextualSpacing/>
        <w:jc w:val="both"/>
        <w:rPr>
          <w:rFonts w:ascii="Times New Roman" w:hAnsi="Times New Roman" w:cs="Times New Roman"/>
          <w:sz w:val="24"/>
          <w:szCs w:val="24"/>
        </w:rPr>
      </w:pPr>
      <w:r w:rsidRPr="00F64ACC">
        <w:rPr>
          <w:rFonts w:ascii="Times New Roman" w:hAnsi="Times New Roman" w:cs="Times New Roman"/>
          <w:sz w:val="24"/>
          <w:szCs w:val="24"/>
        </w:rPr>
        <w:t>V § 36 ods. 1 písm. p) sa za slov</w:t>
      </w:r>
      <w:r w:rsidR="006A49D8" w:rsidRPr="00F64ACC">
        <w:rPr>
          <w:rFonts w:ascii="Times New Roman" w:hAnsi="Times New Roman" w:cs="Times New Roman"/>
          <w:sz w:val="24"/>
          <w:szCs w:val="24"/>
        </w:rPr>
        <w:t>o</w:t>
      </w:r>
      <w:r w:rsidRPr="00F64ACC">
        <w:rPr>
          <w:rFonts w:ascii="Times New Roman" w:hAnsi="Times New Roman" w:cs="Times New Roman"/>
          <w:sz w:val="24"/>
          <w:szCs w:val="24"/>
        </w:rPr>
        <w:t xml:space="preserve"> „</w:t>
      </w:r>
      <w:r w:rsidR="00AE57A1" w:rsidRPr="00F64ACC">
        <w:rPr>
          <w:rFonts w:ascii="Times New Roman" w:hAnsi="Times New Roman" w:cs="Times New Roman"/>
          <w:sz w:val="24"/>
          <w:szCs w:val="24"/>
        </w:rPr>
        <w:t>reguláciu</w:t>
      </w:r>
      <w:r w:rsidRPr="00F64ACC">
        <w:rPr>
          <w:rFonts w:ascii="Times New Roman" w:hAnsi="Times New Roman" w:cs="Times New Roman"/>
          <w:sz w:val="24"/>
          <w:szCs w:val="24"/>
        </w:rPr>
        <w:t>“ vkladajú slová „alebo vecnú</w:t>
      </w:r>
      <w:r w:rsidR="00AE57A1" w:rsidRPr="00F64ACC">
        <w:rPr>
          <w:rFonts w:ascii="Times New Roman" w:hAnsi="Times New Roman" w:cs="Times New Roman"/>
          <w:sz w:val="24"/>
          <w:szCs w:val="24"/>
        </w:rPr>
        <w:t xml:space="preserve"> reguláciu</w:t>
      </w:r>
      <w:r w:rsidRPr="00F64ACC">
        <w:rPr>
          <w:rFonts w:ascii="Times New Roman" w:hAnsi="Times New Roman" w:cs="Times New Roman"/>
          <w:sz w:val="24"/>
          <w:szCs w:val="24"/>
        </w:rPr>
        <w:t>“.</w:t>
      </w:r>
    </w:p>
    <w:p w14:paraId="779F7BE4" w14:textId="77777777" w:rsidR="00312E90" w:rsidRPr="00F64ACC" w:rsidRDefault="00312E90">
      <w:pPr>
        <w:pStyle w:val="Textpoznmkypodiarou"/>
        <w:ind w:left="360"/>
        <w:contextualSpacing/>
        <w:jc w:val="both"/>
        <w:rPr>
          <w:rFonts w:ascii="Times New Roman" w:hAnsi="Times New Roman" w:cs="Times New Roman"/>
          <w:b/>
          <w:i/>
          <w:sz w:val="24"/>
          <w:szCs w:val="24"/>
        </w:rPr>
      </w:pPr>
    </w:p>
    <w:p w14:paraId="5F7736BD" w14:textId="017E0571" w:rsidR="009F61B3" w:rsidRPr="00F64ACC" w:rsidRDefault="009F61B3" w:rsidP="00F64ACC">
      <w:pPr>
        <w:pStyle w:val="Textpoznmkypodiarou"/>
        <w:numPr>
          <w:ilvl w:val="0"/>
          <w:numId w:val="2"/>
        </w:numPr>
        <w:ind w:left="426" w:hanging="426"/>
        <w:contextualSpacing/>
        <w:jc w:val="both"/>
        <w:rPr>
          <w:rFonts w:ascii="Times New Roman" w:hAnsi="Times New Roman" w:cs="Times New Roman"/>
          <w:sz w:val="24"/>
          <w:szCs w:val="24"/>
        </w:rPr>
      </w:pPr>
      <w:r w:rsidRPr="00F64ACC">
        <w:rPr>
          <w:rFonts w:ascii="Times New Roman" w:hAnsi="Times New Roman" w:cs="Times New Roman"/>
          <w:sz w:val="24"/>
          <w:szCs w:val="24"/>
        </w:rPr>
        <w:t>V § 36 sa ods</w:t>
      </w:r>
      <w:r w:rsidR="000A16A6" w:rsidRPr="00F64ACC">
        <w:rPr>
          <w:rFonts w:ascii="Times New Roman" w:hAnsi="Times New Roman" w:cs="Times New Roman"/>
          <w:sz w:val="24"/>
          <w:szCs w:val="24"/>
        </w:rPr>
        <w:t>ek</w:t>
      </w:r>
      <w:r w:rsidRPr="00F64ACC">
        <w:rPr>
          <w:rFonts w:ascii="Times New Roman" w:hAnsi="Times New Roman" w:cs="Times New Roman"/>
          <w:sz w:val="24"/>
          <w:szCs w:val="24"/>
        </w:rPr>
        <w:t xml:space="preserve"> 1 dopĺňa písmenami aj) a ak), ktoré znejú:</w:t>
      </w:r>
    </w:p>
    <w:p w14:paraId="7B7BDB34" w14:textId="5AA380DD" w:rsidR="009F61B3" w:rsidRPr="00F64ACC" w:rsidRDefault="009F61B3">
      <w:pPr>
        <w:pStyle w:val="Textpoznmkypodiarou"/>
        <w:ind w:left="426"/>
        <w:contextualSpacing/>
        <w:jc w:val="both"/>
        <w:rPr>
          <w:rFonts w:ascii="Times New Roman" w:hAnsi="Times New Roman" w:cs="Times New Roman"/>
          <w:sz w:val="24"/>
          <w:szCs w:val="24"/>
        </w:rPr>
      </w:pPr>
      <w:r w:rsidRPr="00F64ACC">
        <w:rPr>
          <w:rFonts w:ascii="Times New Roman" w:hAnsi="Times New Roman" w:cs="Times New Roman"/>
          <w:sz w:val="24"/>
          <w:szCs w:val="24"/>
        </w:rPr>
        <w:t>„aj) uplatn</w:t>
      </w:r>
      <w:r w:rsidR="000A16A6" w:rsidRPr="00F64ACC">
        <w:rPr>
          <w:rFonts w:ascii="Times New Roman" w:hAnsi="Times New Roman" w:cs="Times New Roman"/>
          <w:sz w:val="24"/>
          <w:szCs w:val="24"/>
        </w:rPr>
        <w:t>í</w:t>
      </w:r>
      <w:r w:rsidRPr="00F64ACC">
        <w:rPr>
          <w:rFonts w:ascii="Times New Roman" w:hAnsi="Times New Roman" w:cs="Times New Roman"/>
          <w:sz w:val="24"/>
          <w:szCs w:val="24"/>
        </w:rPr>
        <w:t xml:space="preserve"> cenu v rozpore s nariadením vlády podľa § 16a ods. 3, </w:t>
      </w:r>
    </w:p>
    <w:p w14:paraId="59956555" w14:textId="2E2398E0" w:rsidR="009F61B3" w:rsidRPr="00F64ACC" w:rsidRDefault="009F61B3">
      <w:pPr>
        <w:pStyle w:val="Textpoznmkypodiarou"/>
        <w:ind w:left="426"/>
        <w:contextualSpacing/>
        <w:jc w:val="both"/>
        <w:rPr>
          <w:rFonts w:ascii="Times New Roman" w:hAnsi="Times New Roman" w:cs="Times New Roman"/>
          <w:sz w:val="24"/>
          <w:szCs w:val="24"/>
        </w:rPr>
      </w:pPr>
      <w:r w:rsidRPr="00F64ACC">
        <w:rPr>
          <w:rFonts w:ascii="Times New Roman" w:hAnsi="Times New Roman" w:cs="Times New Roman"/>
          <w:sz w:val="24"/>
          <w:szCs w:val="24"/>
        </w:rPr>
        <w:t>ak) uplatn</w:t>
      </w:r>
      <w:r w:rsidR="000A16A6" w:rsidRPr="00F64ACC">
        <w:rPr>
          <w:rFonts w:ascii="Times New Roman" w:hAnsi="Times New Roman" w:cs="Times New Roman"/>
          <w:sz w:val="24"/>
          <w:szCs w:val="24"/>
        </w:rPr>
        <w:t>í</w:t>
      </w:r>
      <w:r w:rsidRPr="00F64ACC">
        <w:rPr>
          <w:rFonts w:ascii="Times New Roman" w:hAnsi="Times New Roman" w:cs="Times New Roman"/>
          <w:sz w:val="24"/>
          <w:szCs w:val="24"/>
        </w:rPr>
        <w:t xml:space="preserve"> cenu v rozpore s § 45j.“.</w:t>
      </w:r>
    </w:p>
    <w:p w14:paraId="535D4911" w14:textId="77777777" w:rsidR="009F61B3" w:rsidRPr="00F64ACC" w:rsidRDefault="009F61B3">
      <w:pPr>
        <w:pStyle w:val="Textpoznmkypodiarou"/>
        <w:ind w:left="720"/>
        <w:contextualSpacing/>
        <w:jc w:val="both"/>
        <w:rPr>
          <w:rFonts w:ascii="Times New Roman" w:hAnsi="Times New Roman" w:cs="Times New Roman"/>
          <w:sz w:val="24"/>
          <w:szCs w:val="24"/>
        </w:rPr>
      </w:pPr>
    </w:p>
    <w:p w14:paraId="3CC8ED30" w14:textId="77777777" w:rsidR="009F61B3" w:rsidRPr="00F64ACC" w:rsidRDefault="009F61B3" w:rsidP="00F64ACC">
      <w:pPr>
        <w:pStyle w:val="Textpoznmkypodiarou"/>
        <w:numPr>
          <w:ilvl w:val="0"/>
          <w:numId w:val="2"/>
        </w:numPr>
        <w:ind w:left="426" w:hanging="426"/>
        <w:contextualSpacing/>
        <w:jc w:val="both"/>
        <w:rPr>
          <w:rFonts w:ascii="Times New Roman" w:hAnsi="Times New Roman" w:cs="Times New Roman"/>
          <w:sz w:val="24"/>
          <w:szCs w:val="24"/>
        </w:rPr>
      </w:pPr>
      <w:r w:rsidRPr="00F64ACC">
        <w:rPr>
          <w:rFonts w:ascii="Times New Roman" w:hAnsi="Times New Roman" w:cs="Times New Roman"/>
          <w:sz w:val="24"/>
          <w:szCs w:val="24"/>
        </w:rPr>
        <w:t>V § 36 sa odsek 2 dopĺňa písmenom f), ktoré znie:</w:t>
      </w:r>
    </w:p>
    <w:p w14:paraId="03402661" w14:textId="26AC858B" w:rsidR="009F61B3" w:rsidRPr="00F64ACC" w:rsidRDefault="009F61B3">
      <w:pPr>
        <w:pStyle w:val="Textpoznmkypodiarou"/>
        <w:ind w:left="426"/>
        <w:contextualSpacing/>
        <w:jc w:val="both"/>
        <w:rPr>
          <w:rFonts w:ascii="Times New Roman" w:hAnsi="Times New Roman" w:cs="Times New Roman"/>
          <w:sz w:val="24"/>
          <w:szCs w:val="24"/>
        </w:rPr>
      </w:pPr>
      <w:r w:rsidRPr="00F64ACC">
        <w:rPr>
          <w:rFonts w:ascii="Times New Roman" w:hAnsi="Times New Roman" w:cs="Times New Roman"/>
          <w:sz w:val="24"/>
          <w:szCs w:val="24"/>
        </w:rPr>
        <w:t xml:space="preserve">„f) </w:t>
      </w:r>
      <w:r w:rsidR="000A16A6" w:rsidRPr="00F64ACC">
        <w:rPr>
          <w:rFonts w:ascii="Times New Roman" w:hAnsi="Times New Roman" w:cs="Times New Roman"/>
          <w:sz w:val="24"/>
          <w:szCs w:val="24"/>
        </w:rPr>
        <w:t xml:space="preserve">uplatní </w:t>
      </w:r>
      <w:r w:rsidRPr="00F64ACC">
        <w:rPr>
          <w:rFonts w:ascii="Times New Roman" w:hAnsi="Times New Roman" w:cs="Times New Roman"/>
          <w:sz w:val="24"/>
          <w:szCs w:val="24"/>
        </w:rPr>
        <w:t>cenu v rozpore s nariadením vlády podľa § 16a ods. 3 alebo</w:t>
      </w:r>
      <w:r w:rsidR="000A16A6" w:rsidRPr="00F64ACC">
        <w:rPr>
          <w:rFonts w:ascii="Times New Roman" w:hAnsi="Times New Roman" w:cs="Times New Roman"/>
          <w:sz w:val="24"/>
          <w:szCs w:val="24"/>
        </w:rPr>
        <w:t xml:space="preserve"> v rozpore s §</w:t>
      </w:r>
      <w:r w:rsidRPr="00F64ACC">
        <w:rPr>
          <w:rFonts w:ascii="Times New Roman" w:hAnsi="Times New Roman" w:cs="Times New Roman"/>
          <w:sz w:val="24"/>
          <w:szCs w:val="24"/>
        </w:rPr>
        <w:t xml:space="preserve"> 45j.“.</w:t>
      </w:r>
    </w:p>
    <w:p w14:paraId="4F0D05D8" w14:textId="77777777" w:rsidR="009F61B3" w:rsidRPr="00F64ACC" w:rsidRDefault="009F61B3">
      <w:pPr>
        <w:pStyle w:val="Textpoznmkypodiarou"/>
        <w:ind w:left="720"/>
        <w:contextualSpacing/>
        <w:jc w:val="both"/>
        <w:rPr>
          <w:rFonts w:ascii="Times New Roman" w:hAnsi="Times New Roman" w:cs="Times New Roman"/>
          <w:sz w:val="24"/>
          <w:szCs w:val="24"/>
        </w:rPr>
      </w:pPr>
    </w:p>
    <w:p w14:paraId="41A60890" w14:textId="7B999A21" w:rsidR="009F61B3" w:rsidRPr="00F64ACC" w:rsidRDefault="009F61B3" w:rsidP="00F64ACC">
      <w:pPr>
        <w:pStyle w:val="Textpoznmkypodiarou"/>
        <w:numPr>
          <w:ilvl w:val="0"/>
          <w:numId w:val="2"/>
        </w:numPr>
        <w:ind w:left="426" w:hanging="426"/>
        <w:contextualSpacing/>
        <w:jc w:val="both"/>
        <w:rPr>
          <w:rFonts w:ascii="Times New Roman" w:hAnsi="Times New Roman" w:cs="Times New Roman"/>
          <w:sz w:val="24"/>
          <w:szCs w:val="24"/>
        </w:rPr>
      </w:pPr>
      <w:r w:rsidRPr="00F64ACC">
        <w:rPr>
          <w:rFonts w:ascii="Times New Roman" w:hAnsi="Times New Roman" w:cs="Times New Roman"/>
          <w:sz w:val="24"/>
          <w:szCs w:val="24"/>
        </w:rPr>
        <w:t xml:space="preserve">V § 36 ods. 3 písm. b) sa slová „ah) a </w:t>
      </w:r>
      <w:proofErr w:type="spellStart"/>
      <w:r w:rsidRPr="00F64ACC">
        <w:rPr>
          <w:rFonts w:ascii="Times New Roman" w:hAnsi="Times New Roman" w:cs="Times New Roman"/>
          <w:sz w:val="24"/>
          <w:szCs w:val="24"/>
        </w:rPr>
        <w:t>ai</w:t>
      </w:r>
      <w:proofErr w:type="spellEnd"/>
      <w:r w:rsidRPr="00F64ACC">
        <w:rPr>
          <w:rFonts w:ascii="Times New Roman" w:hAnsi="Times New Roman" w:cs="Times New Roman"/>
          <w:sz w:val="24"/>
          <w:szCs w:val="24"/>
        </w:rPr>
        <w:t>)“ nahrádzajú slovami „ah)</w:t>
      </w:r>
      <w:r w:rsidR="006557AF" w:rsidRPr="00F64ACC">
        <w:rPr>
          <w:rFonts w:ascii="Times New Roman" w:hAnsi="Times New Roman" w:cs="Times New Roman"/>
          <w:sz w:val="24"/>
          <w:szCs w:val="24"/>
        </w:rPr>
        <w:t xml:space="preserve"> až </w:t>
      </w:r>
      <w:r w:rsidRPr="00F64ACC">
        <w:rPr>
          <w:rFonts w:ascii="Times New Roman" w:hAnsi="Times New Roman" w:cs="Times New Roman"/>
          <w:sz w:val="24"/>
          <w:szCs w:val="24"/>
        </w:rPr>
        <w:t>ak)“.</w:t>
      </w:r>
    </w:p>
    <w:p w14:paraId="19A345AC" w14:textId="77777777" w:rsidR="009F61B3" w:rsidRPr="00F64ACC" w:rsidRDefault="009F61B3">
      <w:pPr>
        <w:pStyle w:val="Textpoznmkypodiarou"/>
        <w:ind w:left="720"/>
        <w:contextualSpacing/>
        <w:jc w:val="both"/>
        <w:rPr>
          <w:rFonts w:ascii="Times New Roman" w:hAnsi="Times New Roman" w:cs="Times New Roman"/>
          <w:sz w:val="24"/>
          <w:szCs w:val="24"/>
        </w:rPr>
      </w:pPr>
    </w:p>
    <w:p w14:paraId="0FAF1047" w14:textId="5CF9F7AC" w:rsidR="00F4159C" w:rsidRPr="00F64ACC" w:rsidRDefault="00F4159C">
      <w:pPr>
        <w:pStyle w:val="Odsekzoznamu"/>
        <w:numPr>
          <w:ilvl w:val="0"/>
          <w:numId w:val="2"/>
        </w:numPr>
        <w:spacing w:after="0" w:line="240" w:lineRule="auto"/>
        <w:ind w:left="360"/>
        <w:jc w:val="both"/>
        <w:rPr>
          <w:rFonts w:ascii="Times New Roman" w:hAnsi="Times New Roman" w:cs="Times New Roman"/>
          <w:sz w:val="24"/>
          <w:szCs w:val="24"/>
        </w:rPr>
      </w:pPr>
      <w:bookmarkStart w:id="21" w:name="_Hlk157368739"/>
      <w:r w:rsidRPr="00F64ACC">
        <w:rPr>
          <w:rFonts w:ascii="Times New Roman" w:hAnsi="Times New Roman" w:cs="Times New Roman"/>
          <w:sz w:val="24"/>
          <w:szCs w:val="24"/>
        </w:rPr>
        <w:t>§ 37 sa</w:t>
      </w:r>
      <w:r w:rsidR="006D7380" w:rsidRPr="00F64ACC">
        <w:rPr>
          <w:rFonts w:ascii="Times New Roman" w:hAnsi="Times New Roman" w:cs="Times New Roman"/>
          <w:sz w:val="24"/>
          <w:szCs w:val="24"/>
        </w:rPr>
        <w:t xml:space="preserve"> dopĺňa odsekom </w:t>
      </w:r>
      <w:r w:rsidRPr="00F64ACC">
        <w:rPr>
          <w:rFonts w:ascii="Times New Roman" w:hAnsi="Times New Roman" w:cs="Times New Roman"/>
          <w:sz w:val="24"/>
          <w:szCs w:val="24"/>
        </w:rPr>
        <w:t>7, ktorý znie:</w:t>
      </w:r>
    </w:p>
    <w:p w14:paraId="4A102AB7" w14:textId="5D7DEE6C" w:rsidR="00F4159C" w:rsidRPr="00F64ACC" w:rsidRDefault="00F4159C">
      <w:pPr>
        <w:pStyle w:val="Odsekzoznamu"/>
        <w:spacing w:after="0" w:line="240" w:lineRule="auto"/>
        <w:ind w:left="363"/>
        <w:jc w:val="both"/>
        <w:rPr>
          <w:rFonts w:ascii="Times New Roman" w:hAnsi="Times New Roman" w:cs="Times New Roman"/>
          <w:sz w:val="24"/>
          <w:szCs w:val="24"/>
        </w:rPr>
      </w:pPr>
      <w:r w:rsidRPr="00F64ACC">
        <w:rPr>
          <w:rFonts w:ascii="Times New Roman" w:hAnsi="Times New Roman" w:cs="Times New Roman"/>
          <w:sz w:val="24"/>
          <w:szCs w:val="24"/>
        </w:rPr>
        <w:t>„</w:t>
      </w:r>
      <w:r w:rsidR="00AE57A1" w:rsidRPr="00F64ACC">
        <w:rPr>
          <w:rFonts w:ascii="Times New Roman" w:hAnsi="Times New Roman" w:cs="Times New Roman"/>
          <w:sz w:val="24"/>
          <w:szCs w:val="24"/>
        </w:rPr>
        <w:t>(</w:t>
      </w:r>
      <w:r w:rsidRPr="00F64ACC">
        <w:rPr>
          <w:rFonts w:ascii="Times New Roman" w:hAnsi="Times New Roman" w:cs="Times New Roman"/>
          <w:sz w:val="24"/>
          <w:szCs w:val="24"/>
        </w:rPr>
        <w:t>7</w:t>
      </w:r>
      <w:r w:rsidR="00AE57A1" w:rsidRPr="00F64ACC">
        <w:rPr>
          <w:rFonts w:ascii="Times New Roman" w:hAnsi="Times New Roman" w:cs="Times New Roman"/>
          <w:sz w:val="24"/>
          <w:szCs w:val="24"/>
        </w:rPr>
        <w:t>)</w:t>
      </w:r>
      <w:r w:rsidRPr="00F64ACC">
        <w:rPr>
          <w:rFonts w:ascii="Times New Roman" w:hAnsi="Times New Roman" w:cs="Times New Roman"/>
          <w:sz w:val="24"/>
          <w:szCs w:val="24"/>
        </w:rPr>
        <w:t xml:space="preserve"> Úrad konanie </w:t>
      </w:r>
      <w:r w:rsidR="00AE57A1" w:rsidRPr="00F64ACC">
        <w:rPr>
          <w:rFonts w:ascii="Times New Roman" w:hAnsi="Times New Roman" w:cs="Times New Roman"/>
          <w:sz w:val="24"/>
          <w:szCs w:val="24"/>
        </w:rPr>
        <w:t xml:space="preserve">o alternatívnom riešení sporu </w:t>
      </w:r>
      <w:r w:rsidRPr="00F64ACC">
        <w:rPr>
          <w:rFonts w:ascii="Times New Roman" w:hAnsi="Times New Roman" w:cs="Times New Roman"/>
          <w:sz w:val="24"/>
          <w:szCs w:val="24"/>
        </w:rPr>
        <w:t xml:space="preserve">zastaví, ak po posúdení návrhu zistí, že návrh </w:t>
      </w:r>
      <w:r w:rsidR="007F1703" w:rsidRPr="00F64ACC">
        <w:rPr>
          <w:rFonts w:ascii="Times New Roman" w:hAnsi="Times New Roman" w:cs="Times New Roman"/>
          <w:sz w:val="24"/>
          <w:szCs w:val="24"/>
        </w:rPr>
        <w:t xml:space="preserve">neobsahuje </w:t>
      </w:r>
      <w:r w:rsidR="00AE57A1" w:rsidRPr="00F64ACC">
        <w:rPr>
          <w:rFonts w:ascii="Times New Roman" w:hAnsi="Times New Roman" w:cs="Times New Roman"/>
          <w:sz w:val="24"/>
          <w:szCs w:val="24"/>
        </w:rPr>
        <w:t xml:space="preserve">náležitosti podľa odseku 2 a </w:t>
      </w:r>
      <w:r w:rsidRPr="00F64ACC">
        <w:rPr>
          <w:rFonts w:ascii="Times New Roman" w:hAnsi="Times New Roman" w:cs="Times New Roman"/>
          <w:sz w:val="24"/>
          <w:szCs w:val="24"/>
        </w:rPr>
        <w:t xml:space="preserve">navrhovateľ ho ani </w:t>
      </w:r>
      <w:r w:rsidR="0089480A" w:rsidRPr="00F64ACC">
        <w:rPr>
          <w:rFonts w:ascii="Times New Roman" w:hAnsi="Times New Roman" w:cs="Times New Roman"/>
          <w:sz w:val="24"/>
          <w:szCs w:val="24"/>
        </w:rPr>
        <w:t xml:space="preserve">na </w:t>
      </w:r>
      <w:r w:rsidR="006D1CEA" w:rsidRPr="00F64ACC">
        <w:rPr>
          <w:rFonts w:ascii="Times New Roman" w:hAnsi="Times New Roman" w:cs="Times New Roman"/>
          <w:sz w:val="24"/>
          <w:szCs w:val="24"/>
        </w:rPr>
        <w:t xml:space="preserve">základe </w:t>
      </w:r>
      <w:r w:rsidRPr="00F64ACC">
        <w:rPr>
          <w:rFonts w:ascii="Times New Roman" w:hAnsi="Times New Roman" w:cs="Times New Roman"/>
          <w:sz w:val="24"/>
          <w:szCs w:val="24"/>
        </w:rPr>
        <w:t>výzv</w:t>
      </w:r>
      <w:r w:rsidR="006D1CEA" w:rsidRPr="00F64ACC">
        <w:rPr>
          <w:rFonts w:ascii="Times New Roman" w:hAnsi="Times New Roman" w:cs="Times New Roman"/>
          <w:sz w:val="24"/>
          <w:szCs w:val="24"/>
        </w:rPr>
        <w:t>y</w:t>
      </w:r>
      <w:r w:rsidRPr="00F64ACC">
        <w:rPr>
          <w:rFonts w:ascii="Times New Roman" w:hAnsi="Times New Roman" w:cs="Times New Roman"/>
          <w:sz w:val="24"/>
          <w:szCs w:val="24"/>
        </w:rPr>
        <w:t xml:space="preserve"> nedoplnil, ak je návrh nedôvodný alebo ak v tej istej veci bol podaný návrh na súd.“</w:t>
      </w:r>
      <w:r w:rsidR="00A30659" w:rsidRPr="00F64ACC">
        <w:rPr>
          <w:rFonts w:ascii="Times New Roman" w:hAnsi="Times New Roman" w:cs="Times New Roman"/>
          <w:sz w:val="24"/>
          <w:szCs w:val="24"/>
        </w:rPr>
        <w:t>.</w:t>
      </w:r>
    </w:p>
    <w:p w14:paraId="17C5562C" w14:textId="77777777" w:rsidR="008B79E6" w:rsidRPr="00F64ACC" w:rsidRDefault="008B79E6">
      <w:pPr>
        <w:spacing w:after="0" w:line="240" w:lineRule="auto"/>
        <w:jc w:val="both"/>
        <w:rPr>
          <w:rFonts w:ascii="Times New Roman" w:hAnsi="Times New Roman" w:cs="Times New Roman"/>
          <w:sz w:val="24"/>
          <w:szCs w:val="24"/>
        </w:rPr>
      </w:pPr>
    </w:p>
    <w:p w14:paraId="12CBBE59" w14:textId="34304FE7" w:rsidR="0098638F" w:rsidRPr="00F64ACC" w:rsidRDefault="0098638F">
      <w:pPr>
        <w:pStyle w:val="Odsekzoznamu"/>
        <w:numPr>
          <w:ilvl w:val="0"/>
          <w:numId w:val="2"/>
        </w:numPr>
        <w:spacing w:after="0" w:line="240" w:lineRule="auto"/>
        <w:ind w:left="426"/>
        <w:jc w:val="both"/>
        <w:rPr>
          <w:rFonts w:ascii="Times New Roman" w:hAnsi="Times New Roman" w:cs="Times New Roman"/>
          <w:sz w:val="24"/>
          <w:szCs w:val="24"/>
        </w:rPr>
      </w:pPr>
      <w:bookmarkStart w:id="22" w:name="_Hlk157366774"/>
      <w:bookmarkEnd w:id="21"/>
      <w:r w:rsidRPr="00F64ACC">
        <w:rPr>
          <w:rFonts w:ascii="Times New Roman" w:hAnsi="Times New Roman" w:cs="Times New Roman"/>
          <w:sz w:val="24"/>
          <w:szCs w:val="24"/>
        </w:rPr>
        <w:lastRenderedPageBreak/>
        <w:t>Za § 38 sa vkladá § 38a, ktorý vrátane nadpisu znie:</w:t>
      </w:r>
    </w:p>
    <w:p w14:paraId="5C2BE670" w14:textId="3C76279C" w:rsidR="0098638F" w:rsidRPr="00F64ACC" w:rsidRDefault="0098638F">
      <w:pPr>
        <w:pStyle w:val="Odsekzoznamu"/>
        <w:spacing w:after="0" w:line="240" w:lineRule="auto"/>
        <w:ind w:left="426"/>
        <w:jc w:val="both"/>
        <w:rPr>
          <w:rFonts w:ascii="Times New Roman" w:hAnsi="Times New Roman" w:cs="Times New Roman"/>
          <w:sz w:val="24"/>
          <w:szCs w:val="24"/>
        </w:rPr>
      </w:pPr>
    </w:p>
    <w:p w14:paraId="58785856" w14:textId="214478E0" w:rsidR="0098638F" w:rsidRPr="00F64ACC" w:rsidRDefault="0098638F">
      <w:pPr>
        <w:pStyle w:val="Odsekzoznamu"/>
        <w:spacing w:after="0" w:line="240" w:lineRule="auto"/>
        <w:ind w:left="426"/>
        <w:jc w:val="center"/>
        <w:rPr>
          <w:rFonts w:ascii="Times New Roman" w:hAnsi="Times New Roman" w:cs="Times New Roman"/>
          <w:b/>
          <w:sz w:val="24"/>
          <w:szCs w:val="24"/>
        </w:rPr>
      </w:pPr>
      <w:r w:rsidRPr="00F64ACC">
        <w:rPr>
          <w:rFonts w:ascii="Times New Roman" w:hAnsi="Times New Roman" w:cs="Times New Roman"/>
          <w:b/>
          <w:sz w:val="24"/>
          <w:szCs w:val="24"/>
        </w:rPr>
        <w:t>„§38a</w:t>
      </w:r>
    </w:p>
    <w:p w14:paraId="1BE1CE1C" w14:textId="0F3D088A" w:rsidR="0098638F" w:rsidRPr="00F64ACC" w:rsidRDefault="0098638F">
      <w:pPr>
        <w:pStyle w:val="Odsekzoznamu"/>
        <w:spacing w:after="0" w:line="240" w:lineRule="auto"/>
        <w:ind w:left="426"/>
        <w:jc w:val="center"/>
        <w:rPr>
          <w:rFonts w:ascii="Times New Roman" w:hAnsi="Times New Roman" w:cs="Times New Roman"/>
          <w:b/>
          <w:sz w:val="24"/>
          <w:szCs w:val="24"/>
        </w:rPr>
      </w:pPr>
      <w:r w:rsidRPr="00F64ACC">
        <w:rPr>
          <w:rFonts w:ascii="Times New Roman" w:hAnsi="Times New Roman" w:cs="Times New Roman"/>
          <w:b/>
          <w:sz w:val="24"/>
          <w:szCs w:val="24"/>
        </w:rPr>
        <w:t>Doručovanie</w:t>
      </w:r>
    </w:p>
    <w:p w14:paraId="12D65EAA" w14:textId="337D4EB4" w:rsidR="0098638F" w:rsidRPr="00F64ACC" w:rsidRDefault="0098638F">
      <w:pPr>
        <w:pStyle w:val="Odsekzoznamu"/>
        <w:spacing w:after="0" w:line="240" w:lineRule="auto"/>
        <w:jc w:val="center"/>
        <w:rPr>
          <w:rFonts w:ascii="Times New Roman" w:hAnsi="Times New Roman" w:cs="Times New Roman"/>
          <w:b/>
          <w:sz w:val="24"/>
          <w:szCs w:val="24"/>
        </w:rPr>
      </w:pPr>
    </w:p>
    <w:p w14:paraId="40ACCD1B" w14:textId="433090C2" w:rsidR="0098638F" w:rsidRPr="00F64ACC" w:rsidRDefault="0098638F">
      <w:pPr>
        <w:pStyle w:val="Odsekzoznamu"/>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Úložná lehota</w:t>
      </w:r>
      <w:r w:rsidRPr="00F64ACC">
        <w:rPr>
          <w:rFonts w:ascii="Times New Roman" w:hAnsi="Times New Roman" w:cs="Times New Roman"/>
          <w:sz w:val="24"/>
          <w:szCs w:val="24"/>
          <w:vertAlign w:val="superscript"/>
        </w:rPr>
        <w:t>57b</w:t>
      </w:r>
      <w:r w:rsidRPr="00F64ACC">
        <w:rPr>
          <w:rFonts w:ascii="Times New Roman" w:hAnsi="Times New Roman" w:cs="Times New Roman"/>
          <w:sz w:val="24"/>
          <w:szCs w:val="24"/>
        </w:rPr>
        <w:t xml:space="preserve">) na konanie vo veciach podľa tohto zákona </w:t>
      </w:r>
      <w:r w:rsidR="006D1CEA" w:rsidRPr="00F64ACC">
        <w:rPr>
          <w:rFonts w:ascii="Times New Roman" w:hAnsi="Times New Roman" w:cs="Times New Roman"/>
          <w:sz w:val="24"/>
          <w:szCs w:val="24"/>
        </w:rPr>
        <w:t xml:space="preserve">a podľa </w:t>
      </w:r>
      <w:r w:rsidRPr="00F64ACC">
        <w:rPr>
          <w:rFonts w:ascii="Times New Roman" w:hAnsi="Times New Roman" w:cs="Times New Roman"/>
          <w:sz w:val="24"/>
          <w:szCs w:val="24"/>
        </w:rPr>
        <w:t>osobitných predpisov</w:t>
      </w:r>
      <w:r w:rsidRPr="00F64ACC">
        <w:rPr>
          <w:rFonts w:ascii="Times New Roman" w:hAnsi="Times New Roman" w:cs="Times New Roman"/>
          <w:sz w:val="24"/>
          <w:szCs w:val="24"/>
          <w:vertAlign w:val="superscript"/>
        </w:rPr>
        <w:t>57c</w:t>
      </w:r>
      <w:r w:rsidRPr="00F64ACC">
        <w:rPr>
          <w:rFonts w:ascii="Times New Roman" w:hAnsi="Times New Roman" w:cs="Times New Roman"/>
          <w:sz w:val="24"/>
          <w:szCs w:val="24"/>
        </w:rPr>
        <w:t xml:space="preserve">) je </w:t>
      </w:r>
      <w:r w:rsidR="00C24D66" w:rsidRPr="00F64ACC">
        <w:rPr>
          <w:rFonts w:ascii="Times New Roman" w:hAnsi="Times New Roman" w:cs="Times New Roman"/>
          <w:sz w:val="24"/>
          <w:szCs w:val="24"/>
        </w:rPr>
        <w:t>päť kalendárnych dní</w:t>
      </w:r>
      <w:r w:rsidRPr="00F64ACC">
        <w:rPr>
          <w:rFonts w:ascii="Times New Roman" w:hAnsi="Times New Roman" w:cs="Times New Roman"/>
          <w:sz w:val="24"/>
          <w:szCs w:val="24"/>
        </w:rPr>
        <w:t xml:space="preserve"> odo dňa nasledujúceho po dni uloženia elektronickej úradnej správy.“.</w:t>
      </w:r>
    </w:p>
    <w:p w14:paraId="6807582E" w14:textId="2B910ACC" w:rsidR="0098638F" w:rsidRPr="00F64ACC" w:rsidRDefault="0098638F">
      <w:pPr>
        <w:pStyle w:val="Odsekzoznamu"/>
        <w:spacing w:after="0" w:line="240" w:lineRule="auto"/>
        <w:ind w:left="426"/>
        <w:jc w:val="both"/>
        <w:rPr>
          <w:rFonts w:ascii="Times New Roman" w:hAnsi="Times New Roman" w:cs="Times New Roman"/>
          <w:sz w:val="24"/>
          <w:szCs w:val="24"/>
        </w:rPr>
      </w:pPr>
    </w:p>
    <w:p w14:paraId="557D24B0" w14:textId="262B2DDB" w:rsidR="0098638F" w:rsidRPr="00F64ACC" w:rsidRDefault="0098638F">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Poznámky pod čiarou k odkazom 57b a 57c znejú: </w:t>
      </w:r>
    </w:p>
    <w:p w14:paraId="3CF55EC9" w14:textId="2A2CCC57" w:rsidR="0098638F" w:rsidRPr="00F64ACC" w:rsidRDefault="0098638F">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w:t>
      </w:r>
      <w:r w:rsidRPr="00F64ACC">
        <w:rPr>
          <w:rFonts w:ascii="Times New Roman" w:hAnsi="Times New Roman" w:cs="Times New Roman"/>
          <w:sz w:val="24"/>
          <w:szCs w:val="24"/>
          <w:vertAlign w:val="superscript"/>
        </w:rPr>
        <w:t>57b</w:t>
      </w:r>
      <w:r w:rsidRPr="00F64ACC">
        <w:rPr>
          <w:rFonts w:ascii="Times New Roman" w:hAnsi="Times New Roman" w:cs="Times New Roman"/>
          <w:sz w:val="24"/>
          <w:szCs w:val="24"/>
        </w:rPr>
        <w:t>) § 32 ods. 2 zákona č. 305/2013 Z. z. o elektronickej podobe výkonu pôsobnosti orgánov verejnej moci a o zmene a doplnení niektorých zákonov (zákon o e-</w:t>
      </w:r>
      <w:proofErr w:type="spellStart"/>
      <w:r w:rsidRPr="00F64ACC">
        <w:rPr>
          <w:rFonts w:ascii="Times New Roman" w:hAnsi="Times New Roman" w:cs="Times New Roman"/>
          <w:sz w:val="24"/>
          <w:szCs w:val="24"/>
        </w:rPr>
        <w:t>Governmente</w:t>
      </w:r>
      <w:proofErr w:type="spellEnd"/>
      <w:r w:rsidRPr="00F64ACC">
        <w:rPr>
          <w:rFonts w:ascii="Times New Roman" w:hAnsi="Times New Roman" w:cs="Times New Roman"/>
          <w:sz w:val="24"/>
          <w:szCs w:val="24"/>
        </w:rPr>
        <w:t>) v znení zákona č. 273/2015 Z. z.</w:t>
      </w:r>
    </w:p>
    <w:p w14:paraId="7FC36E4C" w14:textId="4E967896" w:rsidR="0098638F" w:rsidRPr="00F64ACC" w:rsidRDefault="0098638F">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vertAlign w:val="superscript"/>
        </w:rPr>
        <w:t>57c</w:t>
      </w:r>
      <w:r w:rsidRPr="00F64ACC">
        <w:rPr>
          <w:rFonts w:ascii="Times New Roman" w:hAnsi="Times New Roman" w:cs="Times New Roman"/>
          <w:sz w:val="24"/>
          <w:szCs w:val="24"/>
        </w:rPr>
        <w:t xml:space="preserve">) Zákon č. 657/2004 Z. z. v znení neskorších predpisov. </w:t>
      </w:r>
    </w:p>
    <w:p w14:paraId="076B5685" w14:textId="331E41E5" w:rsidR="0098638F" w:rsidRPr="00F64ACC" w:rsidRDefault="0098638F">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Zákon č. 309/2009 Z. z. v znení neskorších predpisov.</w:t>
      </w:r>
    </w:p>
    <w:p w14:paraId="0E553F2D" w14:textId="7452D033" w:rsidR="0098638F" w:rsidRPr="00F64ACC" w:rsidRDefault="0098638F">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Zákon č. 251/2012 Z. z. v znení neskorších predpisov.“.</w:t>
      </w:r>
    </w:p>
    <w:p w14:paraId="280A36FB" w14:textId="77777777" w:rsidR="004A075B" w:rsidRPr="00F64ACC" w:rsidRDefault="004A075B">
      <w:pPr>
        <w:spacing w:after="0" w:line="240" w:lineRule="auto"/>
        <w:ind w:left="426"/>
        <w:jc w:val="both"/>
        <w:rPr>
          <w:rFonts w:ascii="Times New Roman" w:hAnsi="Times New Roman" w:cs="Times New Roman"/>
          <w:sz w:val="24"/>
          <w:szCs w:val="24"/>
        </w:rPr>
      </w:pPr>
    </w:p>
    <w:p w14:paraId="492444C0" w14:textId="3C3DC329" w:rsidR="00DA662F" w:rsidRPr="00F64ACC" w:rsidRDefault="00DA662F">
      <w:pPr>
        <w:pStyle w:val="Odsekzoznamu"/>
        <w:numPr>
          <w:ilvl w:val="0"/>
          <w:numId w:val="2"/>
        </w:numPr>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V § 40 s</w:t>
      </w:r>
      <w:r w:rsidR="0065446C" w:rsidRPr="00F64ACC">
        <w:rPr>
          <w:rFonts w:ascii="Times New Roman" w:hAnsi="Times New Roman" w:cs="Times New Roman"/>
          <w:sz w:val="24"/>
          <w:szCs w:val="24"/>
        </w:rPr>
        <w:t>a</w:t>
      </w:r>
      <w:r w:rsidRPr="00F64ACC">
        <w:rPr>
          <w:rFonts w:ascii="Times New Roman" w:hAnsi="Times New Roman" w:cs="Times New Roman"/>
          <w:sz w:val="24"/>
          <w:szCs w:val="24"/>
        </w:rPr>
        <w:t xml:space="preserve"> odsek 1 dopĺňa písmenom </w:t>
      </w:r>
      <w:r w:rsidR="007F75F6" w:rsidRPr="00F64ACC">
        <w:rPr>
          <w:rFonts w:ascii="Times New Roman" w:hAnsi="Times New Roman" w:cs="Times New Roman"/>
          <w:sz w:val="24"/>
          <w:szCs w:val="24"/>
        </w:rPr>
        <w:t>q</w:t>
      </w:r>
      <w:r w:rsidRPr="00F64ACC">
        <w:rPr>
          <w:rFonts w:ascii="Times New Roman" w:hAnsi="Times New Roman" w:cs="Times New Roman"/>
          <w:sz w:val="24"/>
          <w:szCs w:val="24"/>
        </w:rPr>
        <w:t>), ktoré znie:</w:t>
      </w:r>
    </w:p>
    <w:p w14:paraId="23C03D12" w14:textId="2874C2C7" w:rsidR="00DA662F" w:rsidRPr="00F64ACC" w:rsidRDefault="00DA662F">
      <w:pPr>
        <w:pStyle w:val="Odsekzoznamu"/>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w:t>
      </w:r>
      <w:r w:rsidR="007F75F6" w:rsidRPr="00F64ACC">
        <w:rPr>
          <w:rFonts w:ascii="Times New Roman" w:hAnsi="Times New Roman" w:cs="Times New Roman"/>
          <w:sz w:val="24"/>
          <w:szCs w:val="24"/>
        </w:rPr>
        <w:t>q</w:t>
      </w:r>
      <w:r w:rsidRPr="00F64ACC">
        <w:rPr>
          <w:rFonts w:ascii="Times New Roman" w:hAnsi="Times New Roman" w:cs="Times New Roman"/>
          <w:sz w:val="24"/>
          <w:szCs w:val="24"/>
        </w:rPr>
        <w:t>) rozsah, spôsob a podmienky spotreby elektriny, na ktorú sa uplatňuje tarifa za prevádzkovanie systému.“.</w:t>
      </w:r>
    </w:p>
    <w:p w14:paraId="26099C77" w14:textId="77777777" w:rsidR="00DA662F" w:rsidRPr="00F64ACC" w:rsidRDefault="00DA662F">
      <w:pPr>
        <w:pStyle w:val="Odsekzoznamu"/>
        <w:spacing w:after="0" w:line="240" w:lineRule="auto"/>
        <w:ind w:left="360"/>
        <w:jc w:val="both"/>
        <w:rPr>
          <w:rFonts w:ascii="Times New Roman" w:hAnsi="Times New Roman" w:cs="Times New Roman"/>
          <w:sz w:val="24"/>
          <w:szCs w:val="24"/>
        </w:rPr>
      </w:pPr>
    </w:p>
    <w:p w14:paraId="385FB81F" w14:textId="024B83BD" w:rsidR="00103205" w:rsidRPr="00F64ACC" w:rsidRDefault="00103205">
      <w:pPr>
        <w:pStyle w:val="Odsekzoznamu"/>
        <w:numPr>
          <w:ilvl w:val="0"/>
          <w:numId w:val="2"/>
        </w:numPr>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V § 40 sa vypúšťa odsek 5.</w:t>
      </w:r>
    </w:p>
    <w:p w14:paraId="4B275CB8" w14:textId="77777777" w:rsidR="00103205" w:rsidRPr="00F64ACC" w:rsidRDefault="00103205">
      <w:pPr>
        <w:pStyle w:val="Odsekzoznamu"/>
        <w:spacing w:after="0" w:line="240" w:lineRule="auto"/>
        <w:ind w:left="360"/>
        <w:jc w:val="both"/>
        <w:rPr>
          <w:rFonts w:ascii="Times New Roman" w:hAnsi="Times New Roman" w:cs="Times New Roman"/>
          <w:sz w:val="24"/>
          <w:szCs w:val="24"/>
        </w:rPr>
      </w:pPr>
    </w:p>
    <w:p w14:paraId="401CE86B" w14:textId="4C387BDC" w:rsidR="00103205" w:rsidRPr="00F64ACC" w:rsidRDefault="00103205">
      <w:pPr>
        <w:pStyle w:val="Odsekzoznamu"/>
        <w:spacing w:after="0" w:line="240" w:lineRule="auto"/>
        <w:ind w:left="363"/>
        <w:jc w:val="both"/>
        <w:rPr>
          <w:rFonts w:ascii="Times New Roman" w:hAnsi="Times New Roman" w:cs="Times New Roman"/>
          <w:sz w:val="24"/>
          <w:szCs w:val="24"/>
        </w:rPr>
      </w:pPr>
      <w:r w:rsidRPr="00F64ACC">
        <w:rPr>
          <w:rFonts w:ascii="Times New Roman" w:hAnsi="Times New Roman" w:cs="Times New Roman"/>
          <w:sz w:val="24"/>
          <w:szCs w:val="24"/>
        </w:rPr>
        <w:t xml:space="preserve">Doterajší odsek 6 sa označuje ako odsek 5. </w:t>
      </w:r>
    </w:p>
    <w:p w14:paraId="2DF47E97" w14:textId="7664C0F4" w:rsidR="00BD0957" w:rsidRPr="00F64ACC" w:rsidRDefault="00BD0957">
      <w:pPr>
        <w:pStyle w:val="Odsekzoznamu"/>
        <w:spacing w:after="0" w:line="240" w:lineRule="auto"/>
        <w:ind w:left="363"/>
        <w:jc w:val="both"/>
        <w:rPr>
          <w:rFonts w:ascii="Times New Roman" w:hAnsi="Times New Roman" w:cs="Times New Roman"/>
          <w:sz w:val="24"/>
          <w:szCs w:val="24"/>
        </w:rPr>
      </w:pPr>
    </w:p>
    <w:p w14:paraId="124B478E" w14:textId="4AF76568" w:rsidR="00BD0957" w:rsidRPr="00F64ACC" w:rsidRDefault="00BD0957" w:rsidP="00CD2CCD">
      <w:pPr>
        <w:pStyle w:val="Odsekzoznamu"/>
        <w:numPr>
          <w:ilvl w:val="0"/>
          <w:numId w:val="2"/>
        </w:numPr>
        <w:tabs>
          <w:tab w:val="left" w:pos="426"/>
        </w:tabs>
        <w:spacing w:after="0" w:line="240" w:lineRule="auto"/>
        <w:ind w:left="284" w:hanging="284"/>
        <w:rPr>
          <w:rFonts w:ascii="Times New Roman" w:hAnsi="Times New Roman" w:cs="Times New Roman"/>
          <w:sz w:val="24"/>
          <w:szCs w:val="24"/>
        </w:rPr>
      </w:pPr>
      <w:r w:rsidRPr="00CD2CCD">
        <w:rPr>
          <w:rFonts w:ascii="Times New Roman" w:hAnsi="Times New Roman" w:cs="Times New Roman"/>
          <w:sz w:val="24"/>
          <w:szCs w:val="24"/>
        </w:rPr>
        <w:t xml:space="preserve">V § 41 sa odsek 1 dopĺňa písmenom c), ktoré znie: </w:t>
      </w:r>
      <w:r w:rsidRPr="00CD2CCD">
        <w:rPr>
          <w:rFonts w:ascii="Times New Roman" w:hAnsi="Times New Roman" w:cs="Times New Roman"/>
          <w:sz w:val="24"/>
          <w:szCs w:val="24"/>
        </w:rPr>
        <w:br/>
        <w:t>„c) § 61, ak ide o preskúmanie ro</w:t>
      </w:r>
      <w:r w:rsidRPr="00F64ACC">
        <w:rPr>
          <w:rFonts w:ascii="Times New Roman" w:hAnsi="Times New Roman" w:cs="Times New Roman"/>
          <w:sz w:val="24"/>
          <w:szCs w:val="24"/>
        </w:rPr>
        <w:t>zhodnutia v odvolacom konaní.“.</w:t>
      </w:r>
    </w:p>
    <w:p w14:paraId="56F55781" w14:textId="77777777" w:rsidR="00103205" w:rsidRPr="00F64ACC" w:rsidRDefault="00103205">
      <w:pPr>
        <w:pStyle w:val="Odsekzoznamu"/>
        <w:spacing w:after="0" w:line="240" w:lineRule="auto"/>
        <w:ind w:left="360"/>
        <w:jc w:val="both"/>
        <w:rPr>
          <w:rFonts w:ascii="Times New Roman" w:hAnsi="Times New Roman" w:cs="Times New Roman"/>
          <w:sz w:val="24"/>
          <w:szCs w:val="24"/>
        </w:rPr>
      </w:pPr>
    </w:p>
    <w:p w14:paraId="2EBD5819" w14:textId="77777777" w:rsidR="00EC2342" w:rsidRPr="00F64ACC" w:rsidRDefault="00EC2342" w:rsidP="00BD0957">
      <w:pPr>
        <w:pStyle w:val="Odsekzoznamu"/>
        <w:numPr>
          <w:ilvl w:val="0"/>
          <w:numId w:val="2"/>
        </w:numPr>
        <w:spacing w:after="0" w:line="240" w:lineRule="auto"/>
        <w:ind w:left="426" w:hanging="426"/>
        <w:jc w:val="both"/>
        <w:rPr>
          <w:rFonts w:ascii="Times New Roman" w:hAnsi="Times New Roman" w:cs="Times New Roman"/>
          <w:bCs/>
          <w:sz w:val="24"/>
          <w:szCs w:val="24"/>
        </w:rPr>
      </w:pPr>
      <w:r w:rsidRPr="00F64ACC">
        <w:rPr>
          <w:rFonts w:ascii="Times New Roman" w:hAnsi="Times New Roman" w:cs="Times New Roman"/>
          <w:bCs/>
          <w:sz w:val="24"/>
          <w:szCs w:val="24"/>
        </w:rPr>
        <w:t>V § 41 ods. 2 písm. c) sa vypúšťajú slová „o všeobecnom hospodárskom záujme“ a slová „o výške čistých nákladov povinnosti vo všeobecnom hospodárskom záujme“.</w:t>
      </w:r>
    </w:p>
    <w:p w14:paraId="5C7B3E40" w14:textId="5EBF81C2" w:rsidR="00CD1D8F" w:rsidRPr="00F64ACC" w:rsidRDefault="00EC2342">
      <w:pPr>
        <w:pStyle w:val="Odsekzoznamu"/>
        <w:spacing w:after="0" w:line="240" w:lineRule="auto"/>
        <w:ind w:left="426"/>
        <w:jc w:val="both"/>
        <w:rPr>
          <w:rFonts w:ascii="Times New Roman" w:hAnsi="Times New Roman" w:cs="Times New Roman"/>
          <w:sz w:val="24"/>
          <w:szCs w:val="24"/>
        </w:rPr>
      </w:pPr>
      <w:r w:rsidRPr="00F64ACC" w:rsidDel="00EC2342">
        <w:rPr>
          <w:rFonts w:ascii="Times New Roman" w:hAnsi="Times New Roman" w:cs="Times New Roman"/>
          <w:sz w:val="24"/>
          <w:szCs w:val="24"/>
        </w:rPr>
        <w:t xml:space="preserve"> </w:t>
      </w:r>
    </w:p>
    <w:p w14:paraId="2D1D6932" w14:textId="1821B1B0" w:rsidR="00834BD8" w:rsidRPr="00F64ACC" w:rsidRDefault="00834BD8" w:rsidP="00752787">
      <w:pPr>
        <w:pStyle w:val="Odsekzoznamu"/>
        <w:numPr>
          <w:ilvl w:val="0"/>
          <w:numId w:val="2"/>
        </w:numPr>
        <w:spacing w:after="0" w:line="240" w:lineRule="auto"/>
        <w:ind w:left="426" w:hanging="426"/>
        <w:jc w:val="both"/>
        <w:rPr>
          <w:rFonts w:ascii="Times New Roman" w:hAnsi="Times New Roman" w:cs="Times New Roman"/>
          <w:sz w:val="24"/>
          <w:szCs w:val="24"/>
        </w:rPr>
      </w:pPr>
      <w:r w:rsidRPr="00F64ACC">
        <w:rPr>
          <w:rFonts w:ascii="Times New Roman" w:eastAsia="Times New Roman" w:hAnsi="Times New Roman" w:cs="Times New Roman"/>
          <w:sz w:val="24"/>
          <w:szCs w:val="24"/>
          <w:lang w:eastAsia="sk-SK"/>
        </w:rPr>
        <w:t>Z</w:t>
      </w:r>
      <w:r w:rsidRPr="00F64ACC">
        <w:rPr>
          <w:rFonts w:ascii="Times New Roman" w:hAnsi="Times New Roman" w:cs="Times New Roman"/>
          <w:sz w:val="24"/>
          <w:szCs w:val="24"/>
        </w:rPr>
        <w:t xml:space="preserve">a § </w:t>
      </w:r>
      <w:r w:rsidR="00CD1D8F" w:rsidRPr="00F64ACC">
        <w:rPr>
          <w:rFonts w:ascii="Times New Roman" w:hAnsi="Times New Roman" w:cs="Times New Roman"/>
          <w:sz w:val="24"/>
          <w:szCs w:val="24"/>
        </w:rPr>
        <w:t>45j</w:t>
      </w:r>
      <w:r w:rsidRPr="00F64ACC">
        <w:rPr>
          <w:rFonts w:ascii="Times New Roman" w:hAnsi="Times New Roman" w:cs="Times New Roman"/>
          <w:sz w:val="24"/>
          <w:szCs w:val="24"/>
        </w:rPr>
        <w:t xml:space="preserve"> sa vkladá § </w:t>
      </w:r>
      <w:r w:rsidR="00CD1D8F" w:rsidRPr="00F64ACC">
        <w:rPr>
          <w:rFonts w:ascii="Times New Roman" w:hAnsi="Times New Roman" w:cs="Times New Roman"/>
          <w:sz w:val="24"/>
          <w:szCs w:val="24"/>
        </w:rPr>
        <w:t>45k</w:t>
      </w:r>
      <w:r w:rsidRPr="00F64ACC">
        <w:rPr>
          <w:rFonts w:ascii="Times New Roman" w:hAnsi="Times New Roman" w:cs="Times New Roman"/>
          <w:sz w:val="24"/>
          <w:szCs w:val="24"/>
        </w:rPr>
        <w:t>, ktorý vrátane nadpisu znie:</w:t>
      </w:r>
    </w:p>
    <w:p w14:paraId="5C5969D2" w14:textId="77777777" w:rsidR="00834BD8" w:rsidRPr="00F64ACC" w:rsidRDefault="00834BD8">
      <w:pPr>
        <w:pStyle w:val="Odsekzoznamu"/>
        <w:shd w:val="clear" w:color="auto" w:fill="FFFFFF"/>
        <w:spacing w:after="0" w:line="240" w:lineRule="auto"/>
        <w:ind w:right="75"/>
        <w:jc w:val="center"/>
        <w:rPr>
          <w:rFonts w:ascii="Times New Roman" w:hAnsi="Times New Roman" w:cs="Times New Roman"/>
          <w:sz w:val="24"/>
          <w:szCs w:val="24"/>
        </w:rPr>
      </w:pPr>
    </w:p>
    <w:p w14:paraId="6D3D8224" w14:textId="59E2537C" w:rsidR="00834BD8" w:rsidRPr="00F64ACC" w:rsidRDefault="00834BD8">
      <w:pPr>
        <w:pStyle w:val="Odsekzoznamu"/>
        <w:shd w:val="clear" w:color="auto" w:fill="FFFFFF"/>
        <w:spacing w:after="0" w:line="240" w:lineRule="auto"/>
        <w:ind w:left="426" w:right="75"/>
        <w:jc w:val="center"/>
        <w:rPr>
          <w:rFonts w:ascii="Times New Roman" w:hAnsi="Times New Roman" w:cs="Times New Roman"/>
          <w:b/>
          <w:sz w:val="24"/>
          <w:szCs w:val="24"/>
        </w:rPr>
      </w:pPr>
      <w:r w:rsidRPr="00F64ACC">
        <w:rPr>
          <w:rFonts w:ascii="Times New Roman" w:hAnsi="Times New Roman" w:cs="Times New Roman"/>
          <w:b/>
          <w:sz w:val="24"/>
          <w:szCs w:val="24"/>
        </w:rPr>
        <w:t xml:space="preserve">„§ </w:t>
      </w:r>
      <w:r w:rsidR="00CD1D8F" w:rsidRPr="00F64ACC">
        <w:rPr>
          <w:rFonts w:ascii="Times New Roman" w:hAnsi="Times New Roman" w:cs="Times New Roman"/>
          <w:b/>
          <w:sz w:val="24"/>
          <w:szCs w:val="24"/>
        </w:rPr>
        <w:t>45k</w:t>
      </w:r>
    </w:p>
    <w:p w14:paraId="6BB68BA6" w14:textId="22611FB1" w:rsidR="00834BD8" w:rsidRPr="00F64ACC" w:rsidRDefault="00834BD8">
      <w:pPr>
        <w:pStyle w:val="Odsekzoznamu"/>
        <w:shd w:val="clear" w:color="auto" w:fill="FFFFFF"/>
        <w:spacing w:after="300" w:line="240" w:lineRule="auto"/>
        <w:ind w:left="426"/>
        <w:jc w:val="center"/>
        <w:rPr>
          <w:rFonts w:ascii="Times New Roman" w:hAnsi="Times New Roman" w:cs="Times New Roman"/>
          <w:b/>
          <w:sz w:val="24"/>
          <w:szCs w:val="24"/>
        </w:rPr>
      </w:pPr>
      <w:r w:rsidRPr="00F64ACC">
        <w:rPr>
          <w:rFonts w:ascii="Times New Roman" w:hAnsi="Times New Roman" w:cs="Times New Roman"/>
          <w:b/>
          <w:sz w:val="24"/>
          <w:szCs w:val="24"/>
        </w:rPr>
        <w:t>Prechodné ustanoveni</w:t>
      </w:r>
      <w:r w:rsidR="00117205" w:rsidRPr="00F64ACC">
        <w:rPr>
          <w:rFonts w:ascii="Times New Roman" w:hAnsi="Times New Roman" w:cs="Times New Roman"/>
          <w:b/>
          <w:sz w:val="24"/>
          <w:szCs w:val="24"/>
        </w:rPr>
        <w:t>a</w:t>
      </w:r>
      <w:r w:rsidRPr="00F64ACC">
        <w:rPr>
          <w:rFonts w:ascii="Times New Roman" w:hAnsi="Times New Roman" w:cs="Times New Roman"/>
          <w:b/>
          <w:sz w:val="24"/>
          <w:szCs w:val="24"/>
        </w:rPr>
        <w:t xml:space="preserve"> k úpravám účinným od </w:t>
      </w:r>
      <w:r w:rsidR="00273EEF">
        <w:rPr>
          <w:rFonts w:ascii="Times New Roman" w:hAnsi="Times New Roman" w:cs="Times New Roman"/>
          <w:b/>
          <w:sz w:val="24"/>
          <w:szCs w:val="24"/>
        </w:rPr>
        <w:t>1. augusta</w:t>
      </w:r>
      <w:r w:rsidRPr="00F64ACC">
        <w:rPr>
          <w:rFonts w:ascii="Times New Roman" w:hAnsi="Times New Roman" w:cs="Times New Roman"/>
          <w:b/>
          <w:sz w:val="24"/>
          <w:szCs w:val="24"/>
        </w:rPr>
        <w:t xml:space="preserve"> 2024</w:t>
      </w:r>
    </w:p>
    <w:p w14:paraId="551840C9" w14:textId="77777777" w:rsidR="00834BD8" w:rsidRPr="00F64ACC" w:rsidRDefault="00834BD8">
      <w:pPr>
        <w:pStyle w:val="Odsekzoznamu"/>
        <w:shd w:val="clear" w:color="auto" w:fill="FFFFFF"/>
        <w:spacing w:after="300" w:line="240" w:lineRule="auto"/>
        <w:jc w:val="center"/>
        <w:rPr>
          <w:rFonts w:ascii="Times New Roman" w:hAnsi="Times New Roman" w:cs="Times New Roman"/>
          <w:b/>
          <w:sz w:val="24"/>
          <w:szCs w:val="24"/>
        </w:rPr>
      </w:pPr>
    </w:p>
    <w:p w14:paraId="5667269E" w14:textId="77777777" w:rsidR="00117205" w:rsidRPr="00F64ACC" w:rsidRDefault="00117205">
      <w:pPr>
        <w:pStyle w:val="Odsekzoznamu"/>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(1) Cenová regulácia prístupu do zásobníka a uskladňovania plynu podľa § 11 ods. 2 písm. h) sa vykoná prvýkrát na rok 2025.</w:t>
      </w:r>
    </w:p>
    <w:p w14:paraId="65D960AF" w14:textId="171BCB9D" w:rsidR="00117205" w:rsidRPr="00F64ACC" w:rsidRDefault="00117205">
      <w:pPr>
        <w:pStyle w:val="Odsekzoznamu"/>
        <w:shd w:val="clear" w:color="auto" w:fill="FFFFFF"/>
        <w:spacing w:after="300" w:line="240" w:lineRule="auto"/>
        <w:ind w:left="426"/>
        <w:jc w:val="both"/>
        <w:rPr>
          <w:rFonts w:ascii="Times New Roman" w:hAnsi="Times New Roman" w:cs="Times New Roman"/>
          <w:sz w:val="24"/>
          <w:szCs w:val="24"/>
        </w:rPr>
      </w:pPr>
    </w:p>
    <w:p w14:paraId="1E7A4500" w14:textId="1EF904F9" w:rsidR="00834BD8" w:rsidRPr="00F64ACC" w:rsidRDefault="00117205">
      <w:pPr>
        <w:pStyle w:val="Odsekzoznamu"/>
        <w:shd w:val="clear" w:color="auto" w:fill="FFFFFF"/>
        <w:spacing w:after="30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(2) </w:t>
      </w:r>
      <w:r w:rsidR="00834BD8" w:rsidRPr="00F64ACC">
        <w:rPr>
          <w:rFonts w:ascii="Times New Roman" w:hAnsi="Times New Roman" w:cs="Times New Roman"/>
          <w:sz w:val="24"/>
          <w:szCs w:val="24"/>
        </w:rPr>
        <w:t xml:space="preserve">Konania začaté a právoplatne neukončené do </w:t>
      </w:r>
      <w:r w:rsidR="00273EEF" w:rsidRPr="00F64ACC">
        <w:rPr>
          <w:rFonts w:ascii="Times New Roman" w:hAnsi="Times New Roman" w:cs="Times New Roman"/>
          <w:sz w:val="24"/>
          <w:szCs w:val="24"/>
        </w:rPr>
        <w:t>3</w:t>
      </w:r>
      <w:r w:rsidR="00273EEF">
        <w:rPr>
          <w:rFonts w:ascii="Times New Roman" w:hAnsi="Times New Roman" w:cs="Times New Roman"/>
          <w:sz w:val="24"/>
          <w:szCs w:val="24"/>
        </w:rPr>
        <w:t>1</w:t>
      </w:r>
      <w:r w:rsidR="00273EEF" w:rsidRPr="00F64ACC">
        <w:rPr>
          <w:rFonts w:ascii="Times New Roman" w:hAnsi="Times New Roman" w:cs="Times New Roman"/>
          <w:sz w:val="24"/>
          <w:szCs w:val="24"/>
        </w:rPr>
        <w:t>. jú</w:t>
      </w:r>
      <w:r w:rsidR="00273EEF">
        <w:rPr>
          <w:rFonts w:ascii="Times New Roman" w:hAnsi="Times New Roman" w:cs="Times New Roman"/>
          <w:sz w:val="24"/>
          <w:szCs w:val="24"/>
        </w:rPr>
        <w:t>l</w:t>
      </w:r>
      <w:r w:rsidR="00273EEF" w:rsidRPr="00F64ACC">
        <w:rPr>
          <w:rFonts w:ascii="Times New Roman" w:hAnsi="Times New Roman" w:cs="Times New Roman"/>
          <w:sz w:val="24"/>
          <w:szCs w:val="24"/>
        </w:rPr>
        <w:t>a</w:t>
      </w:r>
      <w:r w:rsidR="00834BD8" w:rsidRPr="00F64ACC">
        <w:rPr>
          <w:rFonts w:ascii="Times New Roman" w:hAnsi="Times New Roman" w:cs="Times New Roman"/>
          <w:sz w:val="24"/>
          <w:szCs w:val="24"/>
        </w:rPr>
        <w:t xml:space="preserve"> 2024 sa dokončia podľa predpisov účinných do </w:t>
      </w:r>
      <w:r w:rsidR="00273EEF" w:rsidRPr="00F64ACC">
        <w:rPr>
          <w:rFonts w:ascii="Times New Roman" w:hAnsi="Times New Roman" w:cs="Times New Roman"/>
          <w:sz w:val="24"/>
          <w:szCs w:val="24"/>
        </w:rPr>
        <w:t>3</w:t>
      </w:r>
      <w:r w:rsidR="00273EEF">
        <w:rPr>
          <w:rFonts w:ascii="Times New Roman" w:hAnsi="Times New Roman" w:cs="Times New Roman"/>
          <w:sz w:val="24"/>
          <w:szCs w:val="24"/>
        </w:rPr>
        <w:t>1</w:t>
      </w:r>
      <w:r w:rsidR="00273EEF" w:rsidRPr="00F64ACC">
        <w:rPr>
          <w:rFonts w:ascii="Times New Roman" w:hAnsi="Times New Roman" w:cs="Times New Roman"/>
          <w:sz w:val="24"/>
          <w:szCs w:val="24"/>
        </w:rPr>
        <w:t>. jú</w:t>
      </w:r>
      <w:r w:rsidR="00273EEF">
        <w:rPr>
          <w:rFonts w:ascii="Times New Roman" w:hAnsi="Times New Roman" w:cs="Times New Roman"/>
          <w:sz w:val="24"/>
          <w:szCs w:val="24"/>
        </w:rPr>
        <w:t>l</w:t>
      </w:r>
      <w:r w:rsidR="00273EEF" w:rsidRPr="00F64ACC">
        <w:rPr>
          <w:rFonts w:ascii="Times New Roman" w:hAnsi="Times New Roman" w:cs="Times New Roman"/>
          <w:sz w:val="24"/>
          <w:szCs w:val="24"/>
        </w:rPr>
        <w:t>a</w:t>
      </w:r>
      <w:r w:rsidR="00834BD8" w:rsidRPr="00F64ACC">
        <w:rPr>
          <w:rFonts w:ascii="Times New Roman" w:hAnsi="Times New Roman" w:cs="Times New Roman"/>
          <w:sz w:val="24"/>
          <w:szCs w:val="24"/>
        </w:rPr>
        <w:t xml:space="preserve"> 2024.“.</w:t>
      </w:r>
    </w:p>
    <w:p w14:paraId="61A0157C" w14:textId="74B586FD" w:rsidR="00314EFF" w:rsidRPr="00F64ACC" w:rsidRDefault="00314EFF">
      <w:pPr>
        <w:pStyle w:val="Odsekzoznamu"/>
        <w:shd w:val="clear" w:color="auto" w:fill="FFFFFF"/>
        <w:spacing w:after="300" w:line="240" w:lineRule="auto"/>
        <w:ind w:left="426"/>
        <w:jc w:val="both"/>
        <w:rPr>
          <w:rFonts w:ascii="Times New Roman" w:hAnsi="Times New Roman" w:cs="Times New Roman"/>
          <w:sz w:val="24"/>
          <w:szCs w:val="24"/>
        </w:rPr>
      </w:pPr>
    </w:p>
    <w:bookmarkEnd w:id="13"/>
    <w:bookmarkEnd w:id="22"/>
    <w:p w14:paraId="00FAA557" w14:textId="4FFE8811" w:rsidR="00D11C7A" w:rsidRPr="00F64ACC" w:rsidRDefault="00D11C7A">
      <w:pPr>
        <w:spacing w:line="240" w:lineRule="auto"/>
        <w:jc w:val="center"/>
        <w:rPr>
          <w:rFonts w:ascii="Times New Roman" w:hAnsi="Times New Roman" w:cs="Times New Roman"/>
          <w:b/>
          <w:sz w:val="24"/>
          <w:szCs w:val="24"/>
        </w:rPr>
      </w:pPr>
      <w:r w:rsidRPr="00F64ACC">
        <w:rPr>
          <w:rFonts w:ascii="Times New Roman" w:hAnsi="Times New Roman" w:cs="Times New Roman"/>
          <w:b/>
          <w:sz w:val="24"/>
          <w:szCs w:val="24"/>
        </w:rPr>
        <w:t>Čl. II</w:t>
      </w:r>
    </w:p>
    <w:p w14:paraId="0EDCBF29" w14:textId="478138D3" w:rsidR="00D0279B" w:rsidRPr="00F64ACC" w:rsidRDefault="00D0279B">
      <w:pPr>
        <w:spacing w:line="240" w:lineRule="auto"/>
        <w:jc w:val="both"/>
        <w:rPr>
          <w:rFonts w:ascii="Times New Roman" w:hAnsi="Times New Roman" w:cs="Times New Roman"/>
          <w:sz w:val="24"/>
          <w:szCs w:val="24"/>
        </w:rPr>
      </w:pPr>
      <w:r w:rsidRPr="00F64ACC">
        <w:rPr>
          <w:rFonts w:ascii="Times New Roman" w:hAnsi="Times New Roman" w:cs="Times New Roman"/>
          <w:sz w:val="24"/>
          <w:szCs w:val="24"/>
        </w:rPr>
        <w:t xml:space="preserve">Zákon č. 657/2004 Z. z. o tepelnej energetike v znení zákona č. 99/2007 Z. z., zákona č. 309/2009 Z. z., zákona č. 136/2010 Z. z., zákona č. 184/2011 Z. z., zákona </w:t>
      </w:r>
      <w:r w:rsidRPr="00F64ACC">
        <w:rPr>
          <w:rFonts w:ascii="Times New Roman" w:hAnsi="Times New Roman" w:cs="Times New Roman"/>
          <w:sz w:val="24"/>
          <w:szCs w:val="24"/>
        </w:rPr>
        <w:br/>
        <w:t xml:space="preserve">č. 251/2012 Z. z., zákona č. 100/2014 Z. z., zákona č. 321/2014 Z. z., zákona </w:t>
      </w:r>
      <w:r w:rsidRPr="00F64ACC">
        <w:rPr>
          <w:rFonts w:ascii="Times New Roman" w:hAnsi="Times New Roman" w:cs="Times New Roman"/>
          <w:sz w:val="24"/>
          <w:szCs w:val="24"/>
        </w:rPr>
        <w:br/>
        <w:t xml:space="preserve">č. 439/2015 Z. z., zákona č. 91/2016 Z. z., zákona č. 125/2016 Z. z., nálezu Ústavného súdu Slovenskej republiky č. 293/2016 Z. z., nálezu Ústavného súdu Slovenskej republiky </w:t>
      </w:r>
      <w:r w:rsidRPr="00F64ACC">
        <w:rPr>
          <w:rFonts w:ascii="Times New Roman" w:hAnsi="Times New Roman" w:cs="Times New Roman"/>
          <w:sz w:val="24"/>
          <w:szCs w:val="24"/>
        </w:rPr>
        <w:br/>
        <w:t xml:space="preserve">č. 175/2018 Z. z., zákona č. 177/2018 Z. z., zákona č. 198/2020 Z. z., zákona č. 419/2020 Z. z., </w:t>
      </w:r>
      <w:r w:rsidRPr="00F64ACC">
        <w:rPr>
          <w:rFonts w:ascii="Times New Roman" w:hAnsi="Times New Roman" w:cs="Times New Roman"/>
          <w:sz w:val="24"/>
          <w:szCs w:val="24"/>
        </w:rPr>
        <w:lastRenderedPageBreak/>
        <w:t>zákona č. 282/2021 Z. z., zákona č. 249/2022 Z. z., zákona č. 363/2022 Z. z.</w:t>
      </w:r>
      <w:r w:rsidR="00D4554A">
        <w:rPr>
          <w:rFonts w:ascii="Times New Roman" w:hAnsi="Times New Roman" w:cs="Times New Roman"/>
          <w:sz w:val="24"/>
          <w:szCs w:val="24"/>
        </w:rPr>
        <w:t>,</w:t>
      </w:r>
      <w:r w:rsidRPr="00F64ACC">
        <w:rPr>
          <w:rFonts w:ascii="Times New Roman" w:hAnsi="Times New Roman" w:cs="Times New Roman"/>
          <w:sz w:val="24"/>
          <w:szCs w:val="24"/>
        </w:rPr>
        <w:t> zákona č. 205/2023 Z. z.</w:t>
      </w:r>
      <w:r w:rsidR="00D4554A">
        <w:rPr>
          <w:rFonts w:ascii="Times New Roman" w:hAnsi="Times New Roman" w:cs="Times New Roman"/>
          <w:sz w:val="24"/>
          <w:szCs w:val="24"/>
        </w:rPr>
        <w:t xml:space="preserve"> a </w:t>
      </w:r>
      <w:r w:rsidR="00D4554A" w:rsidRPr="00F64ACC">
        <w:rPr>
          <w:rFonts w:ascii="Times New Roman" w:eastAsia="Times New Roman" w:hAnsi="Times New Roman" w:cs="Times New Roman"/>
          <w:sz w:val="24"/>
          <w:szCs w:val="24"/>
        </w:rPr>
        <w:t xml:space="preserve">zákona č. </w:t>
      </w:r>
      <w:r w:rsidR="00D4554A">
        <w:rPr>
          <w:rFonts w:ascii="Times New Roman" w:eastAsia="Times New Roman" w:hAnsi="Times New Roman" w:cs="Times New Roman"/>
          <w:sz w:val="24"/>
          <w:szCs w:val="24"/>
        </w:rPr>
        <w:t>128</w:t>
      </w:r>
      <w:r w:rsidR="00D4554A" w:rsidRPr="00F64ACC">
        <w:rPr>
          <w:rFonts w:ascii="Times New Roman" w:eastAsia="Times New Roman" w:hAnsi="Times New Roman" w:cs="Times New Roman"/>
          <w:sz w:val="24"/>
          <w:szCs w:val="24"/>
        </w:rPr>
        <w:t>/202</w:t>
      </w:r>
      <w:r w:rsidR="00D4554A">
        <w:rPr>
          <w:rFonts w:ascii="Times New Roman" w:eastAsia="Times New Roman" w:hAnsi="Times New Roman" w:cs="Times New Roman"/>
          <w:sz w:val="24"/>
          <w:szCs w:val="24"/>
        </w:rPr>
        <w:t>4</w:t>
      </w:r>
      <w:r w:rsidR="00D4554A" w:rsidRPr="00F64ACC">
        <w:rPr>
          <w:rFonts w:ascii="Times New Roman" w:eastAsia="Times New Roman" w:hAnsi="Times New Roman" w:cs="Times New Roman"/>
          <w:sz w:val="24"/>
          <w:szCs w:val="24"/>
        </w:rPr>
        <w:t xml:space="preserve"> Z. z. </w:t>
      </w:r>
      <w:r w:rsidRPr="00F64ACC">
        <w:rPr>
          <w:rFonts w:ascii="Times New Roman" w:hAnsi="Times New Roman" w:cs="Times New Roman"/>
          <w:sz w:val="24"/>
          <w:szCs w:val="24"/>
        </w:rPr>
        <w:t xml:space="preserve"> sa mení a dopĺňa takto:</w:t>
      </w:r>
    </w:p>
    <w:p w14:paraId="0544F4A9" w14:textId="77777777" w:rsidR="00D0279B" w:rsidRPr="00F64ACC" w:rsidRDefault="00D0279B">
      <w:pPr>
        <w:pStyle w:val="Odsekzoznamu"/>
        <w:numPr>
          <w:ilvl w:val="0"/>
          <w:numId w:val="5"/>
        </w:numPr>
        <w:spacing w:line="240" w:lineRule="auto"/>
        <w:ind w:left="426" w:hanging="426"/>
        <w:jc w:val="both"/>
        <w:rPr>
          <w:rFonts w:ascii="Times New Roman" w:hAnsi="Times New Roman" w:cs="Times New Roman"/>
          <w:sz w:val="24"/>
          <w:szCs w:val="24"/>
        </w:rPr>
      </w:pPr>
      <w:r w:rsidRPr="00F64ACC">
        <w:rPr>
          <w:rFonts w:ascii="Times New Roman" w:hAnsi="Times New Roman" w:cs="Times New Roman"/>
          <w:sz w:val="24"/>
          <w:szCs w:val="24"/>
        </w:rPr>
        <w:t>V § 30 písm. c) sa vypúšťajú slová „a Slovenskej obchodnej inšpekcii</w:t>
      </w:r>
      <w:r w:rsidRPr="00F64ACC">
        <w:rPr>
          <w:rFonts w:ascii="Times New Roman" w:hAnsi="Times New Roman" w:cs="Times New Roman"/>
          <w:sz w:val="24"/>
          <w:szCs w:val="24"/>
          <w:vertAlign w:val="superscript"/>
        </w:rPr>
        <w:t>20</w:t>
      </w:r>
      <w:r w:rsidRPr="00F64ACC">
        <w:rPr>
          <w:rFonts w:ascii="Times New Roman" w:hAnsi="Times New Roman" w:cs="Times New Roman"/>
          <w:sz w:val="24"/>
          <w:szCs w:val="24"/>
        </w:rPr>
        <w:t xml:space="preserve">) (ďalej len „inšpekcia“)“. </w:t>
      </w:r>
    </w:p>
    <w:p w14:paraId="416A9FC8" w14:textId="77777777" w:rsidR="00D0279B" w:rsidRPr="00F64ACC" w:rsidRDefault="00D0279B">
      <w:p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Poznámka pod čiarou k odkazu 20 sa vypúšťa.</w:t>
      </w:r>
    </w:p>
    <w:p w14:paraId="09672126" w14:textId="77777777" w:rsidR="00D0279B" w:rsidRPr="00F64ACC" w:rsidRDefault="00D0279B">
      <w:pPr>
        <w:pStyle w:val="Odsekzoznamu"/>
        <w:numPr>
          <w:ilvl w:val="0"/>
          <w:numId w:val="5"/>
        </w:numPr>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 xml:space="preserve">§ 32 vrátane nadpisu znie: </w:t>
      </w:r>
    </w:p>
    <w:p w14:paraId="546F6BF2" w14:textId="77777777" w:rsidR="00D0279B" w:rsidRPr="00F64ACC" w:rsidRDefault="00D0279B" w:rsidP="00F43AF4">
      <w:pPr>
        <w:spacing w:after="0" w:line="240" w:lineRule="auto"/>
        <w:jc w:val="center"/>
        <w:rPr>
          <w:rFonts w:ascii="Times New Roman" w:hAnsi="Times New Roman" w:cs="Times New Roman"/>
          <w:b/>
          <w:sz w:val="24"/>
          <w:szCs w:val="24"/>
        </w:rPr>
      </w:pPr>
      <w:r w:rsidRPr="00F64ACC">
        <w:rPr>
          <w:rFonts w:ascii="Times New Roman" w:hAnsi="Times New Roman" w:cs="Times New Roman"/>
          <w:b/>
          <w:sz w:val="24"/>
          <w:szCs w:val="24"/>
        </w:rPr>
        <w:t>„§ 32</w:t>
      </w:r>
    </w:p>
    <w:p w14:paraId="518D0525" w14:textId="77777777" w:rsidR="00D0279B" w:rsidRPr="00F64ACC" w:rsidRDefault="00D0279B">
      <w:pPr>
        <w:spacing w:line="240" w:lineRule="auto"/>
        <w:jc w:val="center"/>
        <w:rPr>
          <w:rFonts w:ascii="Times New Roman" w:hAnsi="Times New Roman" w:cs="Times New Roman"/>
          <w:b/>
          <w:sz w:val="24"/>
          <w:szCs w:val="24"/>
        </w:rPr>
      </w:pPr>
      <w:r w:rsidRPr="00F64ACC">
        <w:rPr>
          <w:rFonts w:ascii="Times New Roman" w:hAnsi="Times New Roman" w:cs="Times New Roman"/>
          <w:b/>
          <w:sz w:val="24"/>
          <w:szCs w:val="24"/>
        </w:rPr>
        <w:t>Štátny dozor</w:t>
      </w:r>
    </w:p>
    <w:p w14:paraId="2A0B3B4D" w14:textId="77777777" w:rsidR="00D0279B" w:rsidRPr="00F64ACC" w:rsidRDefault="00D0279B" w:rsidP="005608CA">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Štátny dozor nad dodržiavaním ustanovení tohto zákona vykonáva úrad</w:t>
      </w:r>
      <w:r w:rsidRPr="00F64ACC">
        <w:rPr>
          <w:rFonts w:ascii="Times New Roman" w:hAnsi="Times New Roman" w:cs="Times New Roman"/>
          <w:sz w:val="24"/>
          <w:szCs w:val="24"/>
          <w:vertAlign w:val="superscript"/>
        </w:rPr>
        <w:t xml:space="preserve"> </w:t>
      </w:r>
      <w:r w:rsidRPr="00F64ACC">
        <w:rPr>
          <w:rFonts w:ascii="Times New Roman" w:hAnsi="Times New Roman" w:cs="Times New Roman"/>
          <w:sz w:val="24"/>
          <w:szCs w:val="24"/>
        </w:rPr>
        <w:t>podľa osobitného predpisu.</w:t>
      </w:r>
      <w:r w:rsidRPr="00F64ACC">
        <w:rPr>
          <w:rFonts w:ascii="Times New Roman" w:hAnsi="Times New Roman" w:cs="Times New Roman"/>
          <w:sz w:val="24"/>
          <w:szCs w:val="24"/>
          <w:vertAlign w:val="superscript"/>
        </w:rPr>
        <w:t>3</w:t>
      </w:r>
      <w:r w:rsidRPr="00F64ACC">
        <w:rPr>
          <w:rFonts w:ascii="Times New Roman" w:hAnsi="Times New Roman" w:cs="Times New Roman"/>
          <w:sz w:val="24"/>
          <w:szCs w:val="24"/>
        </w:rPr>
        <w:t>) Porušenie ustanovení tohto zákona je správnym deliktom, za ktorý úrad ukladá pokuty podľa § 35.“.</w:t>
      </w:r>
    </w:p>
    <w:p w14:paraId="0BEED12B" w14:textId="77777777" w:rsidR="00D0279B" w:rsidRPr="00F64ACC" w:rsidRDefault="00D0279B">
      <w:pPr>
        <w:spacing w:after="0" w:line="240" w:lineRule="auto"/>
        <w:ind w:left="284"/>
        <w:jc w:val="both"/>
        <w:rPr>
          <w:rFonts w:ascii="Times New Roman" w:hAnsi="Times New Roman" w:cs="Times New Roman"/>
          <w:sz w:val="24"/>
          <w:szCs w:val="24"/>
        </w:rPr>
      </w:pPr>
    </w:p>
    <w:p w14:paraId="63DB0A14" w14:textId="77777777" w:rsidR="00D0279B" w:rsidRPr="00F64ACC" w:rsidRDefault="00D0279B" w:rsidP="005608CA">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Poznámka pod čiarou k odkazu 3 znie:</w:t>
      </w:r>
    </w:p>
    <w:p w14:paraId="651E8897" w14:textId="77777777" w:rsidR="00D0279B" w:rsidRPr="00F64ACC" w:rsidRDefault="00D0279B" w:rsidP="005608CA">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w:t>
      </w:r>
      <w:r w:rsidRPr="00F64ACC">
        <w:rPr>
          <w:rFonts w:ascii="Times New Roman" w:hAnsi="Times New Roman" w:cs="Times New Roman"/>
          <w:sz w:val="24"/>
          <w:szCs w:val="24"/>
          <w:vertAlign w:val="superscript"/>
        </w:rPr>
        <w:t>3</w:t>
      </w:r>
      <w:r w:rsidRPr="00F64ACC">
        <w:rPr>
          <w:rFonts w:ascii="Times New Roman" w:hAnsi="Times New Roman" w:cs="Times New Roman"/>
          <w:sz w:val="24"/>
          <w:szCs w:val="24"/>
        </w:rPr>
        <w:t>) Zákon č. 250/2012 Z. z. o regulácii v sieťových odvetviach v znení neskorších predpisov.“.</w:t>
      </w:r>
    </w:p>
    <w:p w14:paraId="5F6AF533" w14:textId="77777777" w:rsidR="00D0279B" w:rsidRPr="00F64ACC" w:rsidRDefault="00D0279B">
      <w:pPr>
        <w:spacing w:after="0" w:line="240" w:lineRule="auto"/>
        <w:ind w:left="284"/>
        <w:jc w:val="both"/>
        <w:rPr>
          <w:rFonts w:ascii="Times New Roman" w:hAnsi="Times New Roman" w:cs="Times New Roman"/>
          <w:sz w:val="24"/>
          <w:szCs w:val="24"/>
        </w:rPr>
      </w:pPr>
    </w:p>
    <w:p w14:paraId="254D9865" w14:textId="54207BFD" w:rsidR="00D0279B" w:rsidRPr="00F64ACC" w:rsidRDefault="00752787">
      <w:pPr>
        <w:pStyle w:val="Odsekzoznamu"/>
        <w:numPr>
          <w:ilvl w:val="0"/>
          <w:numId w:val="5"/>
        </w:numPr>
        <w:spacing w:after="0" w:line="240" w:lineRule="auto"/>
        <w:ind w:left="426" w:hanging="426"/>
        <w:jc w:val="both"/>
        <w:rPr>
          <w:rFonts w:ascii="Times New Roman" w:hAnsi="Times New Roman" w:cs="Times New Roman"/>
          <w:sz w:val="24"/>
          <w:szCs w:val="24"/>
        </w:rPr>
      </w:pPr>
      <w:r w:rsidRPr="00F64ACC">
        <w:rPr>
          <w:rFonts w:ascii="Times New Roman" w:hAnsi="Times New Roman" w:cs="Times New Roman"/>
          <w:sz w:val="24"/>
          <w:szCs w:val="24"/>
        </w:rPr>
        <w:t xml:space="preserve"> </w:t>
      </w:r>
      <w:r w:rsidRPr="00CD2CCD">
        <w:rPr>
          <w:rFonts w:ascii="Times New Roman" w:hAnsi="Times New Roman" w:cs="Times New Roman"/>
          <w:sz w:val="24"/>
          <w:szCs w:val="24"/>
        </w:rPr>
        <w:t>V § 35 sa slovo „Inšpekcia“ nahrádza slovom „Úrad“ a slovo „inšpekcia“ sa nahrádza slovom „úrad“.</w:t>
      </w:r>
    </w:p>
    <w:p w14:paraId="2CDC1FA0" w14:textId="77777777" w:rsidR="00D0279B" w:rsidRPr="00F64ACC" w:rsidRDefault="00D0279B">
      <w:pPr>
        <w:spacing w:after="0" w:line="240" w:lineRule="auto"/>
        <w:jc w:val="both"/>
        <w:rPr>
          <w:rFonts w:ascii="Times New Roman" w:hAnsi="Times New Roman" w:cs="Times New Roman"/>
          <w:sz w:val="24"/>
          <w:szCs w:val="24"/>
        </w:rPr>
      </w:pPr>
    </w:p>
    <w:p w14:paraId="13B61B2A" w14:textId="2CFC9D65" w:rsidR="00D0279B" w:rsidRPr="00F64ACC" w:rsidRDefault="00D0279B" w:rsidP="00752787">
      <w:pPr>
        <w:pStyle w:val="Odsekzoznamu"/>
        <w:numPr>
          <w:ilvl w:val="0"/>
          <w:numId w:val="5"/>
        </w:numPr>
        <w:shd w:val="clear" w:color="auto" w:fill="FFFFFF"/>
        <w:spacing w:after="0" w:line="240" w:lineRule="auto"/>
        <w:ind w:left="426" w:hanging="426"/>
        <w:jc w:val="both"/>
        <w:rPr>
          <w:rFonts w:ascii="Times New Roman" w:hAnsi="Times New Roman" w:cs="Times New Roman"/>
          <w:sz w:val="24"/>
          <w:szCs w:val="24"/>
        </w:rPr>
      </w:pPr>
      <w:r w:rsidRPr="00F64ACC">
        <w:rPr>
          <w:rFonts w:ascii="Times New Roman" w:eastAsia="Times New Roman" w:hAnsi="Times New Roman" w:cs="Times New Roman"/>
          <w:sz w:val="24"/>
          <w:szCs w:val="24"/>
          <w:lang w:eastAsia="sk-SK"/>
        </w:rPr>
        <w:t>Z</w:t>
      </w:r>
      <w:r w:rsidRPr="00F64ACC">
        <w:rPr>
          <w:rFonts w:ascii="Times New Roman" w:hAnsi="Times New Roman" w:cs="Times New Roman"/>
          <w:sz w:val="24"/>
          <w:szCs w:val="24"/>
        </w:rPr>
        <w:t>a § 38a</w:t>
      </w:r>
      <w:r w:rsidR="005D229E">
        <w:rPr>
          <w:rFonts w:ascii="Times New Roman" w:hAnsi="Times New Roman" w:cs="Times New Roman"/>
          <w:sz w:val="24"/>
          <w:szCs w:val="24"/>
        </w:rPr>
        <w:t>f</w:t>
      </w:r>
      <w:r w:rsidRPr="00F64ACC">
        <w:rPr>
          <w:rFonts w:ascii="Times New Roman" w:hAnsi="Times New Roman" w:cs="Times New Roman"/>
          <w:sz w:val="24"/>
          <w:szCs w:val="24"/>
        </w:rPr>
        <w:t xml:space="preserve"> sa vkladá </w:t>
      </w:r>
      <w:r w:rsidR="001D0457" w:rsidRPr="00F64ACC">
        <w:rPr>
          <w:rFonts w:ascii="Times New Roman" w:hAnsi="Times New Roman" w:cs="Times New Roman"/>
          <w:sz w:val="24"/>
          <w:szCs w:val="24"/>
        </w:rPr>
        <w:t>§ 38ag</w:t>
      </w:r>
      <w:r w:rsidRPr="00F64ACC">
        <w:rPr>
          <w:rFonts w:ascii="Times New Roman" w:hAnsi="Times New Roman" w:cs="Times New Roman"/>
          <w:sz w:val="24"/>
          <w:szCs w:val="24"/>
        </w:rPr>
        <w:t>, ktorý vrátane nadpisu znie:</w:t>
      </w:r>
    </w:p>
    <w:p w14:paraId="4C3CCC29" w14:textId="77777777" w:rsidR="00D0279B" w:rsidRPr="00F64ACC" w:rsidRDefault="00D0279B">
      <w:pPr>
        <w:pStyle w:val="Odsekzoznamu"/>
        <w:shd w:val="clear" w:color="auto" w:fill="FFFFFF"/>
        <w:spacing w:after="0" w:line="240" w:lineRule="auto"/>
        <w:ind w:right="75"/>
        <w:jc w:val="center"/>
        <w:rPr>
          <w:rFonts w:ascii="Times New Roman" w:hAnsi="Times New Roman" w:cs="Times New Roman"/>
          <w:sz w:val="24"/>
          <w:szCs w:val="24"/>
        </w:rPr>
      </w:pPr>
    </w:p>
    <w:p w14:paraId="537119AF" w14:textId="1C0557A1" w:rsidR="00D0279B" w:rsidRPr="00F64ACC" w:rsidRDefault="00D0279B">
      <w:pPr>
        <w:pStyle w:val="Odsekzoznamu"/>
        <w:shd w:val="clear" w:color="auto" w:fill="FFFFFF"/>
        <w:spacing w:after="0" w:line="240" w:lineRule="auto"/>
        <w:ind w:left="426" w:right="75"/>
        <w:jc w:val="center"/>
        <w:rPr>
          <w:rFonts w:ascii="Times New Roman" w:hAnsi="Times New Roman" w:cs="Times New Roman"/>
          <w:b/>
          <w:sz w:val="24"/>
          <w:szCs w:val="24"/>
        </w:rPr>
      </w:pPr>
      <w:r w:rsidRPr="00F64ACC">
        <w:rPr>
          <w:rFonts w:ascii="Times New Roman" w:hAnsi="Times New Roman" w:cs="Times New Roman"/>
          <w:b/>
          <w:sz w:val="24"/>
          <w:szCs w:val="24"/>
        </w:rPr>
        <w:t>„</w:t>
      </w:r>
      <w:r w:rsidR="001D0457" w:rsidRPr="00F64ACC">
        <w:rPr>
          <w:rFonts w:ascii="Times New Roman" w:hAnsi="Times New Roman" w:cs="Times New Roman"/>
          <w:b/>
          <w:sz w:val="24"/>
          <w:szCs w:val="24"/>
        </w:rPr>
        <w:t>§ 38ag</w:t>
      </w:r>
    </w:p>
    <w:p w14:paraId="34F331C8" w14:textId="13FF738A" w:rsidR="00D0279B" w:rsidRPr="00F64ACC" w:rsidRDefault="00D0279B">
      <w:pPr>
        <w:pStyle w:val="Odsekzoznamu"/>
        <w:shd w:val="clear" w:color="auto" w:fill="FFFFFF"/>
        <w:spacing w:after="300" w:line="240" w:lineRule="auto"/>
        <w:ind w:left="426"/>
        <w:jc w:val="center"/>
        <w:rPr>
          <w:rFonts w:ascii="Times New Roman" w:hAnsi="Times New Roman" w:cs="Times New Roman"/>
          <w:b/>
          <w:sz w:val="24"/>
          <w:szCs w:val="24"/>
        </w:rPr>
      </w:pPr>
      <w:r w:rsidRPr="00F64ACC">
        <w:rPr>
          <w:rFonts w:ascii="Times New Roman" w:hAnsi="Times New Roman" w:cs="Times New Roman"/>
          <w:b/>
          <w:sz w:val="24"/>
          <w:szCs w:val="24"/>
        </w:rPr>
        <w:t xml:space="preserve">Prechodné ustanovenie k úpravám účinným od </w:t>
      </w:r>
      <w:r w:rsidR="0091194C">
        <w:rPr>
          <w:rFonts w:ascii="Times New Roman" w:hAnsi="Times New Roman" w:cs="Times New Roman"/>
          <w:b/>
          <w:sz w:val="24"/>
          <w:szCs w:val="24"/>
        </w:rPr>
        <w:t>1. augusta</w:t>
      </w:r>
      <w:r w:rsidRPr="00F64ACC">
        <w:rPr>
          <w:rFonts w:ascii="Times New Roman" w:hAnsi="Times New Roman" w:cs="Times New Roman"/>
          <w:b/>
          <w:sz w:val="24"/>
          <w:szCs w:val="24"/>
        </w:rPr>
        <w:t xml:space="preserve"> 2024</w:t>
      </w:r>
    </w:p>
    <w:p w14:paraId="70C98C03" w14:textId="77777777" w:rsidR="00D0279B" w:rsidRPr="00F64ACC" w:rsidRDefault="00D0279B">
      <w:pPr>
        <w:pStyle w:val="Odsekzoznamu"/>
        <w:shd w:val="clear" w:color="auto" w:fill="FFFFFF"/>
        <w:spacing w:after="300" w:line="240" w:lineRule="auto"/>
        <w:jc w:val="center"/>
        <w:rPr>
          <w:rFonts w:ascii="Times New Roman" w:hAnsi="Times New Roman" w:cs="Times New Roman"/>
          <w:b/>
          <w:sz w:val="24"/>
          <w:szCs w:val="24"/>
        </w:rPr>
      </w:pPr>
    </w:p>
    <w:p w14:paraId="7F0D3E6E" w14:textId="59931BF8" w:rsidR="00D0279B" w:rsidRPr="00F64ACC" w:rsidRDefault="00D0279B">
      <w:pPr>
        <w:pStyle w:val="Odsekzoznamu"/>
        <w:shd w:val="clear" w:color="auto" w:fill="FFFFFF"/>
        <w:spacing w:after="30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Konania o správnych deliktoch začaté a právoplatne ne</w:t>
      </w:r>
      <w:r w:rsidR="007E156A" w:rsidRPr="00F64ACC">
        <w:rPr>
          <w:rFonts w:ascii="Times New Roman" w:hAnsi="Times New Roman" w:cs="Times New Roman"/>
          <w:sz w:val="24"/>
          <w:szCs w:val="24"/>
        </w:rPr>
        <w:t>u</w:t>
      </w:r>
      <w:r w:rsidRPr="00F64ACC">
        <w:rPr>
          <w:rFonts w:ascii="Times New Roman" w:hAnsi="Times New Roman" w:cs="Times New Roman"/>
          <w:sz w:val="24"/>
          <w:szCs w:val="24"/>
        </w:rPr>
        <w:t>končené</w:t>
      </w:r>
      <w:r w:rsidR="005A0FE5" w:rsidRPr="00F64ACC">
        <w:rPr>
          <w:rFonts w:ascii="Times New Roman" w:hAnsi="Times New Roman" w:cs="Times New Roman"/>
          <w:sz w:val="24"/>
          <w:szCs w:val="24"/>
        </w:rPr>
        <w:t xml:space="preserve"> Slovenskou obchodnou inšpekciou</w:t>
      </w:r>
      <w:r w:rsidR="00045964" w:rsidRPr="00F64ACC">
        <w:rPr>
          <w:rFonts w:ascii="Times New Roman" w:hAnsi="Times New Roman" w:cs="Times New Roman"/>
          <w:sz w:val="24"/>
          <w:szCs w:val="24"/>
        </w:rPr>
        <w:t xml:space="preserve"> </w:t>
      </w:r>
      <w:r w:rsidRPr="00F64ACC">
        <w:rPr>
          <w:rFonts w:ascii="Times New Roman" w:hAnsi="Times New Roman" w:cs="Times New Roman"/>
          <w:sz w:val="24"/>
          <w:szCs w:val="24"/>
        </w:rPr>
        <w:t xml:space="preserve">do </w:t>
      </w:r>
      <w:r w:rsidR="0091194C" w:rsidRPr="00F64ACC">
        <w:rPr>
          <w:rFonts w:ascii="Times New Roman" w:hAnsi="Times New Roman" w:cs="Times New Roman"/>
          <w:sz w:val="24"/>
          <w:szCs w:val="24"/>
        </w:rPr>
        <w:t>3</w:t>
      </w:r>
      <w:r w:rsidR="0091194C">
        <w:rPr>
          <w:rFonts w:ascii="Times New Roman" w:hAnsi="Times New Roman" w:cs="Times New Roman"/>
          <w:sz w:val="24"/>
          <w:szCs w:val="24"/>
        </w:rPr>
        <w:t>1</w:t>
      </w:r>
      <w:r w:rsidR="0091194C" w:rsidRPr="00F64ACC">
        <w:rPr>
          <w:rFonts w:ascii="Times New Roman" w:hAnsi="Times New Roman" w:cs="Times New Roman"/>
          <w:sz w:val="24"/>
          <w:szCs w:val="24"/>
        </w:rPr>
        <w:t>. jú</w:t>
      </w:r>
      <w:r w:rsidR="0091194C">
        <w:rPr>
          <w:rFonts w:ascii="Times New Roman" w:hAnsi="Times New Roman" w:cs="Times New Roman"/>
          <w:sz w:val="24"/>
          <w:szCs w:val="24"/>
        </w:rPr>
        <w:t>l</w:t>
      </w:r>
      <w:r w:rsidR="0091194C" w:rsidRPr="00F64ACC">
        <w:rPr>
          <w:rFonts w:ascii="Times New Roman" w:hAnsi="Times New Roman" w:cs="Times New Roman"/>
          <w:sz w:val="24"/>
          <w:szCs w:val="24"/>
        </w:rPr>
        <w:t>a</w:t>
      </w:r>
      <w:r w:rsidR="00850243" w:rsidRPr="00F64ACC">
        <w:rPr>
          <w:rFonts w:ascii="Times New Roman" w:hAnsi="Times New Roman" w:cs="Times New Roman"/>
          <w:sz w:val="24"/>
          <w:szCs w:val="24"/>
        </w:rPr>
        <w:t xml:space="preserve"> </w:t>
      </w:r>
      <w:r w:rsidRPr="00F64ACC">
        <w:rPr>
          <w:rFonts w:ascii="Times New Roman" w:hAnsi="Times New Roman" w:cs="Times New Roman"/>
          <w:sz w:val="24"/>
          <w:szCs w:val="24"/>
        </w:rPr>
        <w:t xml:space="preserve">2024 </w:t>
      </w:r>
      <w:r w:rsidR="00045964" w:rsidRPr="00F64ACC">
        <w:rPr>
          <w:rFonts w:ascii="Times New Roman" w:hAnsi="Times New Roman" w:cs="Times New Roman"/>
          <w:sz w:val="24"/>
          <w:szCs w:val="24"/>
        </w:rPr>
        <w:t>dokončí</w:t>
      </w:r>
      <w:r w:rsidR="007E156A" w:rsidRPr="00F64ACC">
        <w:rPr>
          <w:rFonts w:ascii="Times New Roman" w:hAnsi="Times New Roman" w:cs="Times New Roman"/>
          <w:sz w:val="24"/>
          <w:szCs w:val="24"/>
        </w:rPr>
        <w:t xml:space="preserve"> podľa predpisov účinných do </w:t>
      </w:r>
      <w:r w:rsidR="0091194C" w:rsidRPr="00F64ACC">
        <w:rPr>
          <w:rFonts w:ascii="Times New Roman" w:hAnsi="Times New Roman" w:cs="Times New Roman"/>
          <w:sz w:val="24"/>
          <w:szCs w:val="24"/>
        </w:rPr>
        <w:t>3</w:t>
      </w:r>
      <w:r w:rsidR="0091194C">
        <w:rPr>
          <w:rFonts w:ascii="Times New Roman" w:hAnsi="Times New Roman" w:cs="Times New Roman"/>
          <w:sz w:val="24"/>
          <w:szCs w:val="24"/>
        </w:rPr>
        <w:t>1</w:t>
      </w:r>
      <w:r w:rsidR="0091194C" w:rsidRPr="00F64ACC">
        <w:rPr>
          <w:rFonts w:ascii="Times New Roman" w:hAnsi="Times New Roman" w:cs="Times New Roman"/>
          <w:sz w:val="24"/>
          <w:szCs w:val="24"/>
        </w:rPr>
        <w:t>. jú</w:t>
      </w:r>
      <w:r w:rsidR="0091194C">
        <w:rPr>
          <w:rFonts w:ascii="Times New Roman" w:hAnsi="Times New Roman" w:cs="Times New Roman"/>
          <w:sz w:val="24"/>
          <w:szCs w:val="24"/>
        </w:rPr>
        <w:t>l</w:t>
      </w:r>
      <w:r w:rsidR="0091194C" w:rsidRPr="00F64ACC">
        <w:rPr>
          <w:rFonts w:ascii="Times New Roman" w:hAnsi="Times New Roman" w:cs="Times New Roman"/>
          <w:sz w:val="24"/>
          <w:szCs w:val="24"/>
        </w:rPr>
        <w:t>a</w:t>
      </w:r>
      <w:r w:rsidR="007E156A" w:rsidRPr="00F64ACC">
        <w:rPr>
          <w:rFonts w:ascii="Times New Roman" w:hAnsi="Times New Roman" w:cs="Times New Roman"/>
          <w:sz w:val="24"/>
          <w:szCs w:val="24"/>
        </w:rPr>
        <w:t xml:space="preserve"> 2024</w:t>
      </w:r>
      <w:r w:rsidR="00045964" w:rsidRPr="00F64ACC">
        <w:rPr>
          <w:rFonts w:ascii="Times New Roman" w:hAnsi="Times New Roman" w:cs="Times New Roman"/>
          <w:sz w:val="24"/>
          <w:szCs w:val="24"/>
        </w:rPr>
        <w:t xml:space="preserve"> Slovenská obchodná inšpekcia</w:t>
      </w:r>
      <w:r w:rsidRPr="00F64ACC">
        <w:rPr>
          <w:rFonts w:ascii="Times New Roman" w:hAnsi="Times New Roman" w:cs="Times New Roman"/>
          <w:sz w:val="24"/>
          <w:szCs w:val="24"/>
        </w:rPr>
        <w:t>.“.</w:t>
      </w:r>
    </w:p>
    <w:p w14:paraId="6A444672" w14:textId="735AC958" w:rsidR="00ED39D5" w:rsidRPr="00F64ACC" w:rsidRDefault="00ED39D5">
      <w:pPr>
        <w:spacing w:after="0" w:line="240" w:lineRule="auto"/>
        <w:contextualSpacing/>
        <w:jc w:val="center"/>
        <w:rPr>
          <w:rFonts w:ascii="Times New Roman" w:hAnsi="Times New Roman" w:cs="Times New Roman"/>
          <w:b/>
          <w:sz w:val="24"/>
          <w:szCs w:val="24"/>
        </w:rPr>
      </w:pPr>
      <w:r w:rsidRPr="00F64ACC">
        <w:rPr>
          <w:rFonts w:ascii="Times New Roman" w:hAnsi="Times New Roman" w:cs="Times New Roman"/>
          <w:b/>
          <w:sz w:val="24"/>
          <w:szCs w:val="24"/>
        </w:rPr>
        <w:t>Čl. III</w:t>
      </w:r>
    </w:p>
    <w:p w14:paraId="3303BDCF" w14:textId="77777777" w:rsidR="00ED39D5" w:rsidRPr="00F64ACC" w:rsidRDefault="00ED39D5">
      <w:pPr>
        <w:spacing w:after="0" w:line="240" w:lineRule="auto"/>
        <w:contextualSpacing/>
        <w:jc w:val="both"/>
        <w:rPr>
          <w:rFonts w:ascii="Times New Roman" w:hAnsi="Times New Roman" w:cs="Times New Roman"/>
          <w:sz w:val="24"/>
          <w:szCs w:val="24"/>
        </w:rPr>
      </w:pPr>
    </w:p>
    <w:p w14:paraId="37589F95" w14:textId="2ADBBA73" w:rsidR="00ED39D5" w:rsidRPr="00F64ACC" w:rsidRDefault="00ED39D5">
      <w:pPr>
        <w:spacing w:after="0" w:line="240" w:lineRule="auto"/>
        <w:contextualSpacing/>
        <w:jc w:val="both"/>
        <w:rPr>
          <w:rFonts w:ascii="Times New Roman" w:hAnsi="Times New Roman" w:cs="Times New Roman"/>
          <w:sz w:val="24"/>
          <w:szCs w:val="24"/>
        </w:rPr>
      </w:pPr>
      <w:r w:rsidRPr="00F64ACC">
        <w:rPr>
          <w:rFonts w:ascii="Times New Roman" w:hAnsi="Times New Roman" w:cs="Times New Roman"/>
          <w:sz w:val="24"/>
          <w:szCs w:val="24"/>
        </w:rPr>
        <w:t>Zákon č. </w:t>
      </w:r>
      <w:hyperlink r:id="rId38" w:tooltip="Odkaz na predpis alebo ustanovenie" w:history="1">
        <w:r w:rsidRPr="00F64ACC">
          <w:rPr>
            <w:rFonts w:ascii="Times New Roman" w:hAnsi="Times New Roman" w:cs="Times New Roman"/>
            <w:sz w:val="24"/>
            <w:szCs w:val="24"/>
          </w:rPr>
          <w:t>555/2005 Z. z.</w:t>
        </w:r>
      </w:hyperlink>
      <w:r w:rsidRPr="00F64ACC">
        <w:rPr>
          <w:rFonts w:ascii="Times New Roman" w:hAnsi="Times New Roman" w:cs="Times New Roman"/>
          <w:sz w:val="24"/>
          <w:szCs w:val="24"/>
        </w:rPr>
        <w:t> o energetickej hospodárnosti budov a o zmene a doplnení niektorých zákonov v znení zákona č. 17/2007 Z. z., zákona č. 476/2008 Z. z., zákona č. 300/2012 Z. z., zákona č. 277/2015 Z. z., zákona č. 144/2017 Z. z., zákona č. 177/2018 Z. z., zákona č. 96/2019 Z. z., zákona č. 378/2019 Z. z., zákona č. 90/2020 Z. z. a zákona č. 205/2023 Z. z. sa mení a dopĺňa takto:</w:t>
      </w:r>
    </w:p>
    <w:p w14:paraId="704FE50B" w14:textId="77777777" w:rsidR="00ED39D5" w:rsidRPr="00F64ACC" w:rsidRDefault="00ED39D5">
      <w:pPr>
        <w:spacing w:after="0" w:line="240" w:lineRule="auto"/>
        <w:contextualSpacing/>
        <w:jc w:val="both"/>
        <w:rPr>
          <w:rFonts w:ascii="Times New Roman" w:hAnsi="Times New Roman" w:cs="Times New Roman"/>
          <w:sz w:val="24"/>
          <w:szCs w:val="24"/>
        </w:rPr>
      </w:pPr>
    </w:p>
    <w:p w14:paraId="40701469" w14:textId="7266CB2A" w:rsidR="00ED39D5" w:rsidRPr="00F64ACC" w:rsidRDefault="00ED39D5">
      <w:pPr>
        <w:pStyle w:val="Odsekzoznamu"/>
        <w:numPr>
          <w:ilvl w:val="0"/>
          <w:numId w:val="25"/>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V § 10 ods. 1 sa slová „Štátna energetická inšpekcia (ďalej len „inšpekcia“). Inšpekcia je oprávnená“ nahrádzajú slovami „Úrad pre reguláciu sieťových odvetví (ďalej len „úrad“). Úrad je oprávnený“. </w:t>
      </w:r>
    </w:p>
    <w:p w14:paraId="3B4848AC" w14:textId="77777777" w:rsidR="00ED39D5" w:rsidRPr="00F64ACC" w:rsidRDefault="00ED39D5">
      <w:pPr>
        <w:spacing w:after="0" w:line="240" w:lineRule="auto"/>
        <w:ind w:left="426"/>
        <w:contextualSpacing/>
        <w:jc w:val="both"/>
        <w:rPr>
          <w:rFonts w:ascii="Times New Roman" w:hAnsi="Times New Roman" w:cs="Times New Roman"/>
          <w:sz w:val="24"/>
          <w:szCs w:val="24"/>
        </w:rPr>
      </w:pPr>
    </w:p>
    <w:p w14:paraId="7A025F21" w14:textId="7BAFDC12" w:rsidR="00ED39D5" w:rsidRPr="00F64ACC" w:rsidRDefault="00ED39D5">
      <w:pPr>
        <w:pStyle w:val="Odsekzoznamu"/>
        <w:numPr>
          <w:ilvl w:val="0"/>
          <w:numId w:val="25"/>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V § 10 ods. 2 sa slovo „Inšpektor“ nahrádza slovom „Zamestnanec úradu“. </w:t>
      </w:r>
    </w:p>
    <w:p w14:paraId="1632A4E7" w14:textId="77777777" w:rsidR="00ED39D5" w:rsidRPr="00F64ACC" w:rsidRDefault="00ED39D5">
      <w:pPr>
        <w:spacing w:after="0" w:line="240" w:lineRule="auto"/>
        <w:ind w:left="426"/>
        <w:contextualSpacing/>
        <w:jc w:val="both"/>
        <w:rPr>
          <w:rFonts w:ascii="Times New Roman" w:hAnsi="Times New Roman" w:cs="Times New Roman"/>
          <w:sz w:val="24"/>
          <w:szCs w:val="24"/>
        </w:rPr>
      </w:pPr>
    </w:p>
    <w:p w14:paraId="232C766E" w14:textId="2E887BE7" w:rsidR="00ED39D5" w:rsidRPr="00F64ACC" w:rsidRDefault="00ED39D5">
      <w:pPr>
        <w:pStyle w:val="Odsekzoznamu"/>
        <w:numPr>
          <w:ilvl w:val="0"/>
          <w:numId w:val="25"/>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V § 10 ods. 2 písm. b) </w:t>
      </w:r>
      <w:r w:rsidR="000E6166" w:rsidRPr="00F64ACC">
        <w:rPr>
          <w:rFonts w:ascii="Times New Roman" w:hAnsi="Times New Roman" w:cs="Times New Roman"/>
          <w:sz w:val="24"/>
          <w:szCs w:val="24"/>
        </w:rPr>
        <w:t>prvom bode</w:t>
      </w:r>
      <w:r w:rsidRPr="00F64ACC">
        <w:rPr>
          <w:rFonts w:ascii="Times New Roman" w:hAnsi="Times New Roman" w:cs="Times New Roman"/>
          <w:sz w:val="24"/>
          <w:szCs w:val="24"/>
        </w:rPr>
        <w:t xml:space="preserve"> sa slovo „preukazom inšpektora“ nahrádza slovami „poverením a dodatkom k povereniu spolu so služobným preukazom, prípadne iným dokladom preukazujúcim jeho totožnosť</w:t>
      </w:r>
      <w:r w:rsidR="00562222" w:rsidRPr="00F64ACC">
        <w:rPr>
          <w:rFonts w:ascii="Times New Roman" w:hAnsi="Times New Roman" w:cs="Times New Roman"/>
          <w:sz w:val="24"/>
          <w:szCs w:val="24"/>
        </w:rPr>
        <w:t>,</w:t>
      </w:r>
      <w:r w:rsidRPr="00F64ACC">
        <w:rPr>
          <w:rFonts w:ascii="Times New Roman" w:hAnsi="Times New Roman" w:cs="Times New Roman"/>
          <w:sz w:val="24"/>
          <w:szCs w:val="24"/>
        </w:rPr>
        <w:t xml:space="preserve">“. </w:t>
      </w:r>
    </w:p>
    <w:p w14:paraId="259BED43" w14:textId="77777777" w:rsidR="00ED39D5" w:rsidRPr="00F64ACC" w:rsidRDefault="00ED39D5">
      <w:pPr>
        <w:spacing w:after="0" w:line="240" w:lineRule="auto"/>
        <w:ind w:left="426"/>
        <w:contextualSpacing/>
        <w:jc w:val="both"/>
        <w:rPr>
          <w:rFonts w:ascii="Times New Roman" w:hAnsi="Times New Roman" w:cs="Times New Roman"/>
          <w:sz w:val="24"/>
          <w:szCs w:val="24"/>
        </w:rPr>
      </w:pPr>
    </w:p>
    <w:p w14:paraId="53CF17A1" w14:textId="7BA4D015" w:rsidR="00ED39D5" w:rsidRPr="00F64ACC" w:rsidRDefault="00ED39D5">
      <w:pPr>
        <w:pStyle w:val="Odsekzoznamu"/>
        <w:numPr>
          <w:ilvl w:val="0"/>
          <w:numId w:val="25"/>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 </w:t>
      </w:r>
      <w:r w:rsidR="00BF5AB9" w:rsidRPr="00CD2CCD">
        <w:rPr>
          <w:rFonts w:ascii="Times New Roman" w:hAnsi="Times New Roman" w:cs="Times New Roman"/>
          <w:sz w:val="24"/>
          <w:szCs w:val="24"/>
        </w:rPr>
        <w:t>V § 11 sa slovo „Inšpekcia“ nahrádza slovom „Úrad“ a slovo „inšpekcia“ sa nahrádza slovom „úrad“.</w:t>
      </w:r>
    </w:p>
    <w:p w14:paraId="1064947B" w14:textId="50FA171F" w:rsidR="00ED39D5" w:rsidRPr="00F64ACC" w:rsidRDefault="00ED39D5">
      <w:pPr>
        <w:pStyle w:val="Odsekzoznamu"/>
        <w:numPr>
          <w:ilvl w:val="0"/>
          <w:numId w:val="25"/>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lastRenderedPageBreak/>
        <w:t xml:space="preserve">V § 11 ods. 5 sa slovo „dozvedela“ nahrádza slovom „dozvedel“. </w:t>
      </w:r>
    </w:p>
    <w:p w14:paraId="04393051" w14:textId="77777777" w:rsidR="00ED39D5" w:rsidRPr="00F64ACC" w:rsidRDefault="00ED39D5">
      <w:pPr>
        <w:spacing w:after="0" w:line="240" w:lineRule="auto"/>
        <w:ind w:left="426"/>
        <w:contextualSpacing/>
        <w:jc w:val="both"/>
        <w:rPr>
          <w:rFonts w:ascii="Times New Roman" w:hAnsi="Times New Roman" w:cs="Times New Roman"/>
          <w:sz w:val="24"/>
          <w:szCs w:val="24"/>
        </w:rPr>
      </w:pPr>
    </w:p>
    <w:p w14:paraId="7EBF74DB" w14:textId="77777777" w:rsidR="00ED39D5" w:rsidRPr="00F64ACC" w:rsidRDefault="00ED39D5">
      <w:pPr>
        <w:pStyle w:val="Odsekzoznamu"/>
        <w:numPr>
          <w:ilvl w:val="0"/>
          <w:numId w:val="25"/>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Za § 14ad sa vkladá § 14ae, ktorý vrátane nadpisu znie: </w:t>
      </w:r>
    </w:p>
    <w:p w14:paraId="15DCFCC1" w14:textId="77777777" w:rsidR="00ED39D5" w:rsidRPr="00F64ACC" w:rsidRDefault="00ED39D5" w:rsidP="009A2B7D">
      <w:pPr>
        <w:pStyle w:val="Odsekzoznamu"/>
        <w:spacing w:line="240" w:lineRule="auto"/>
        <w:rPr>
          <w:rFonts w:ascii="Times New Roman" w:hAnsi="Times New Roman" w:cs="Times New Roman"/>
          <w:sz w:val="24"/>
          <w:szCs w:val="24"/>
        </w:rPr>
      </w:pPr>
    </w:p>
    <w:p w14:paraId="50038F16" w14:textId="52F1BC90" w:rsidR="00ED39D5" w:rsidRPr="005608CA" w:rsidRDefault="00ED39D5" w:rsidP="005608CA">
      <w:pPr>
        <w:spacing w:after="0" w:line="240" w:lineRule="auto"/>
        <w:jc w:val="center"/>
        <w:rPr>
          <w:rFonts w:ascii="Times New Roman" w:hAnsi="Times New Roman" w:cs="Times New Roman"/>
          <w:b/>
          <w:sz w:val="24"/>
          <w:szCs w:val="24"/>
        </w:rPr>
      </w:pPr>
      <w:r w:rsidRPr="005608CA">
        <w:rPr>
          <w:rFonts w:ascii="Times New Roman" w:hAnsi="Times New Roman" w:cs="Times New Roman"/>
          <w:b/>
          <w:sz w:val="24"/>
          <w:szCs w:val="24"/>
        </w:rPr>
        <w:t>„§</w:t>
      </w:r>
      <w:r w:rsidR="001A10B1" w:rsidRPr="005608CA">
        <w:rPr>
          <w:rFonts w:ascii="Times New Roman" w:hAnsi="Times New Roman" w:cs="Times New Roman"/>
          <w:b/>
          <w:sz w:val="24"/>
          <w:szCs w:val="24"/>
        </w:rPr>
        <w:t xml:space="preserve"> </w:t>
      </w:r>
      <w:r w:rsidRPr="005608CA">
        <w:rPr>
          <w:rFonts w:ascii="Times New Roman" w:hAnsi="Times New Roman" w:cs="Times New Roman"/>
          <w:b/>
          <w:sz w:val="24"/>
          <w:szCs w:val="24"/>
        </w:rPr>
        <w:t>14ae</w:t>
      </w:r>
    </w:p>
    <w:p w14:paraId="565EC05E" w14:textId="7CCFB168" w:rsidR="00ED39D5" w:rsidRPr="005608CA" w:rsidRDefault="00ED39D5" w:rsidP="005608CA">
      <w:pPr>
        <w:spacing w:after="0" w:line="240" w:lineRule="auto"/>
        <w:jc w:val="center"/>
        <w:rPr>
          <w:rFonts w:ascii="Times New Roman" w:hAnsi="Times New Roman" w:cs="Times New Roman"/>
          <w:b/>
          <w:sz w:val="24"/>
          <w:szCs w:val="24"/>
        </w:rPr>
      </w:pPr>
      <w:r w:rsidRPr="005608CA">
        <w:rPr>
          <w:rFonts w:ascii="Times New Roman" w:hAnsi="Times New Roman" w:cs="Times New Roman"/>
          <w:b/>
          <w:sz w:val="24"/>
          <w:szCs w:val="24"/>
        </w:rPr>
        <w:t xml:space="preserve">Prechodné ustanovenie k úpravám účinným od </w:t>
      </w:r>
      <w:r w:rsidR="0091194C">
        <w:rPr>
          <w:rFonts w:ascii="Times New Roman" w:hAnsi="Times New Roman" w:cs="Times New Roman"/>
          <w:b/>
          <w:sz w:val="24"/>
          <w:szCs w:val="24"/>
        </w:rPr>
        <w:t>1. augusta</w:t>
      </w:r>
      <w:r w:rsidRPr="005608CA">
        <w:rPr>
          <w:rFonts w:ascii="Times New Roman" w:hAnsi="Times New Roman" w:cs="Times New Roman"/>
          <w:b/>
          <w:sz w:val="24"/>
          <w:szCs w:val="24"/>
        </w:rPr>
        <w:t xml:space="preserve"> 2024</w:t>
      </w:r>
    </w:p>
    <w:p w14:paraId="393BA6EF" w14:textId="77777777" w:rsidR="00ED39D5" w:rsidRPr="00F64ACC" w:rsidRDefault="00ED39D5">
      <w:pPr>
        <w:pStyle w:val="Odsekzoznamu"/>
        <w:spacing w:after="0" w:line="240" w:lineRule="auto"/>
        <w:ind w:left="426"/>
        <w:jc w:val="both"/>
        <w:rPr>
          <w:rFonts w:ascii="Times New Roman" w:hAnsi="Times New Roman" w:cs="Times New Roman"/>
          <w:b/>
          <w:sz w:val="24"/>
          <w:szCs w:val="24"/>
        </w:rPr>
      </w:pPr>
    </w:p>
    <w:p w14:paraId="3A20FF2B" w14:textId="16D92AA4" w:rsidR="00D0279B" w:rsidRPr="00F64ACC" w:rsidRDefault="00ED39D5">
      <w:pPr>
        <w:pStyle w:val="Odsekzoznamu"/>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Konania o správnych deliktoch a priestupkoch začaté a právoplatné neukončené</w:t>
      </w:r>
      <w:r w:rsidR="00045964" w:rsidRPr="00F64ACC">
        <w:rPr>
          <w:rFonts w:ascii="Times New Roman" w:hAnsi="Times New Roman" w:cs="Times New Roman"/>
          <w:sz w:val="24"/>
          <w:szCs w:val="24"/>
        </w:rPr>
        <w:t xml:space="preserve"> </w:t>
      </w:r>
      <w:r w:rsidR="005A0FE5" w:rsidRPr="00F64ACC">
        <w:rPr>
          <w:rFonts w:ascii="Times New Roman" w:hAnsi="Times New Roman" w:cs="Times New Roman"/>
          <w:sz w:val="24"/>
          <w:szCs w:val="24"/>
        </w:rPr>
        <w:t xml:space="preserve">Slovenskou obchodnou inšpekciou </w:t>
      </w:r>
      <w:r w:rsidRPr="00F64ACC">
        <w:rPr>
          <w:rFonts w:ascii="Times New Roman" w:hAnsi="Times New Roman" w:cs="Times New Roman"/>
          <w:sz w:val="24"/>
          <w:szCs w:val="24"/>
        </w:rPr>
        <w:t xml:space="preserve">do </w:t>
      </w:r>
      <w:r w:rsidR="0091194C" w:rsidRPr="00F64ACC">
        <w:rPr>
          <w:rFonts w:ascii="Times New Roman" w:hAnsi="Times New Roman" w:cs="Times New Roman"/>
          <w:sz w:val="24"/>
          <w:szCs w:val="24"/>
        </w:rPr>
        <w:t>3</w:t>
      </w:r>
      <w:r w:rsidR="0091194C">
        <w:rPr>
          <w:rFonts w:ascii="Times New Roman" w:hAnsi="Times New Roman" w:cs="Times New Roman"/>
          <w:sz w:val="24"/>
          <w:szCs w:val="24"/>
        </w:rPr>
        <w:t>1</w:t>
      </w:r>
      <w:r w:rsidR="0091194C" w:rsidRPr="00F64ACC">
        <w:rPr>
          <w:rFonts w:ascii="Times New Roman" w:hAnsi="Times New Roman" w:cs="Times New Roman"/>
          <w:sz w:val="24"/>
          <w:szCs w:val="24"/>
        </w:rPr>
        <w:t>. jú</w:t>
      </w:r>
      <w:r w:rsidR="0091194C">
        <w:rPr>
          <w:rFonts w:ascii="Times New Roman" w:hAnsi="Times New Roman" w:cs="Times New Roman"/>
          <w:sz w:val="24"/>
          <w:szCs w:val="24"/>
        </w:rPr>
        <w:t>l</w:t>
      </w:r>
      <w:r w:rsidR="0091194C" w:rsidRPr="00F64ACC">
        <w:rPr>
          <w:rFonts w:ascii="Times New Roman" w:hAnsi="Times New Roman" w:cs="Times New Roman"/>
          <w:sz w:val="24"/>
          <w:szCs w:val="24"/>
        </w:rPr>
        <w:t>a</w:t>
      </w:r>
      <w:r w:rsidRPr="00F64ACC">
        <w:rPr>
          <w:rFonts w:ascii="Times New Roman" w:hAnsi="Times New Roman" w:cs="Times New Roman"/>
          <w:sz w:val="24"/>
          <w:szCs w:val="24"/>
        </w:rPr>
        <w:t xml:space="preserve"> 2024 </w:t>
      </w:r>
      <w:r w:rsidR="00045964" w:rsidRPr="00F64ACC">
        <w:rPr>
          <w:rFonts w:ascii="Times New Roman" w:hAnsi="Times New Roman" w:cs="Times New Roman"/>
          <w:sz w:val="24"/>
          <w:szCs w:val="24"/>
        </w:rPr>
        <w:t xml:space="preserve">dokončí </w:t>
      </w:r>
      <w:r w:rsidRPr="00F64ACC">
        <w:rPr>
          <w:rFonts w:ascii="Times New Roman" w:hAnsi="Times New Roman" w:cs="Times New Roman"/>
          <w:sz w:val="24"/>
          <w:szCs w:val="24"/>
        </w:rPr>
        <w:t xml:space="preserve">podľa predpisov účinných do </w:t>
      </w:r>
      <w:r w:rsidR="0091194C" w:rsidRPr="00F64ACC">
        <w:rPr>
          <w:rFonts w:ascii="Times New Roman" w:hAnsi="Times New Roman" w:cs="Times New Roman"/>
          <w:sz w:val="24"/>
          <w:szCs w:val="24"/>
        </w:rPr>
        <w:t>3</w:t>
      </w:r>
      <w:r w:rsidR="0091194C">
        <w:rPr>
          <w:rFonts w:ascii="Times New Roman" w:hAnsi="Times New Roman" w:cs="Times New Roman"/>
          <w:sz w:val="24"/>
          <w:szCs w:val="24"/>
        </w:rPr>
        <w:t>1</w:t>
      </w:r>
      <w:r w:rsidR="0091194C" w:rsidRPr="00F64ACC">
        <w:rPr>
          <w:rFonts w:ascii="Times New Roman" w:hAnsi="Times New Roman" w:cs="Times New Roman"/>
          <w:sz w:val="24"/>
          <w:szCs w:val="24"/>
        </w:rPr>
        <w:t>. jú</w:t>
      </w:r>
      <w:r w:rsidR="0091194C">
        <w:rPr>
          <w:rFonts w:ascii="Times New Roman" w:hAnsi="Times New Roman" w:cs="Times New Roman"/>
          <w:sz w:val="24"/>
          <w:szCs w:val="24"/>
        </w:rPr>
        <w:t>l</w:t>
      </w:r>
      <w:r w:rsidR="0091194C" w:rsidRPr="00F64ACC">
        <w:rPr>
          <w:rFonts w:ascii="Times New Roman" w:hAnsi="Times New Roman" w:cs="Times New Roman"/>
          <w:sz w:val="24"/>
          <w:szCs w:val="24"/>
        </w:rPr>
        <w:t>a</w:t>
      </w:r>
      <w:r w:rsidRPr="00F64ACC">
        <w:rPr>
          <w:rFonts w:ascii="Times New Roman" w:hAnsi="Times New Roman" w:cs="Times New Roman"/>
          <w:sz w:val="24"/>
          <w:szCs w:val="24"/>
        </w:rPr>
        <w:t xml:space="preserve"> 2024</w:t>
      </w:r>
      <w:r w:rsidR="00045964" w:rsidRPr="00F64ACC">
        <w:rPr>
          <w:rFonts w:ascii="Times New Roman" w:hAnsi="Times New Roman" w:cs="Times New Roman"/>
          <w:sz w:val="24"/>
          <w:szCs w:val="24"/>
        </w:rPr>
        <w:t xml:space="preserve"> Slovenská obchodná inšpekcia</w:t>
      </w:r>
      <w:r w:rsidRPr="00F64ACC">
        <w:rPr>
          <w:rFonts w:ascii="Times New Roman" w:hAnsi="Times New Roman" w:cs="Times New Roman"/>
          <w:sz w:val="24"/>
          <w:szCs w:val="24"/>
        </w:rPr>
        <w:t>.“.</w:t>
      </w:r>
    </w:p>
    <w:p w14:paraId="69D968D9" w14:textId="20E53991" w:rsidR="00ED39D5" w:rsidRPr="00F64ACC" w:rsidRDefault="00ED39D5">
      <w:pPr>
        <w:spacing w:after="0" w:line="240" w:lineRule="auto"/>
        <w:ind w:left="720"/>
        <w:contextualSpacing/>
        <w:jc w:val="both"/>
        <w:rPr>
          <w:rFonts w:ascii="Times New Roman" w:hAnsi="Times New Roman" w:cs="Times New Roman"/>
          <w:sz w:val="24"/>
          <w:szCs w:val="24"/>
        </w:rPr>
      </w:pPr>
    </w:p>
    <w:p w14:paraId="14DE3630" w14:textId="77777777" w:rsidR="00ED39D5" w:rsidRPr="00F64ACC" w:rsidRDefault="00ED39D5">
      <w:pPr>
        <w:spacing w:after="0" w:line="240" w:lineRule="auto"/>
        <w:ind w:left="720"/>
        <w:contextualSpacing/>
        <w:jc w:val="both"/>
        <w:rPr>
          <w:rFonts w:ascii="Times New Roman" w:hAnsi="Times New Roman" w:cs="Times New Roman"/>
          <w:sz w:val="24"/>
          <w:szCs w:val="24"/>
        </w:rPr>
      </w:pPr>
    </w:p>
    <w:p w14:paraId="0CB09619" w14:textId="42CE52A2" w:rsidR="00D0279B" w:rsidRPr="00F64ACC" w:rsidRDefault="00D0279B">
      <w:pPr>
        <w:pStyle w:val="Odsekzoznamu"/>
        <w:spacing w:line="240" w:lineRule="auto"/>
        <w:ind w:left="0"/>
        <w:jc w:val="center"/>
        <w:rPr>
          <w:rFonts w:ascii="Times New Roman" w:hAnsi="Times New Roman" w:cs="Times New Roman"/>
          <w:b/>
          <w:sz w:val="24"/>
          <w:szCs w:val="24"/>
        </w:rPr>
      </w:pPr>
      <w:r w:rsidRPr="00F64ACC">
        <w:rPr>
          <w:rFonts w:ascii="Times New Roman" w:hAnsi="Times New Roman" w:cs="Times New Roman"/>
          <w:b/>
          <w:sz w:val="24"/>
          <w:szCs w:val="24"/>
        </w:rPr>
        <w:t xml:space="preserve">Čl. </w:t>
      </w:r>
      <w:r w:rsidR="00ED39D5" w:rsidRPr="00F64ACC">
        <w:rPr>
          <w:rFonts w:ascii="Times New Roman" w:hAnsi="Times New Roman" w:cs="Times New Roman"/>
          <w:b/>
          <w:sz w:val="24"/>
          <w:szCs w:val="24"/>
        </w:rPr>
        <w:t>IV</w:t>
      </w:r>
    </w:p>
    <w:p w14:paraId="6D7AF833" w14:textId="77777777" w:rsidR="00D0279B" w:rsidRPr="00F64ACC" w:rsidRDefault="00D0279B">
      <w:pPr>
        <w:spacing w:line="240" w:lineRule="auto"/>
        <w:jc w:val="both"/>
        <w:rPr>
          <w:rFonts w:ascii="Times New Roman" w:hAnsi="Times New Roman" w:cs="Times New Roman"/>
          <w:sz w:val="24"/>
          <w:szCs w:val="24"/>
        </w:rPr>
      </w:pPr>
      <w:r w:rsidRPr="00F64ACC">
        <w:rPr>
          <w:rFonts w:ascii="Times New Roman" w:hAnsi="Times New Roman" w:cs="Times New Roman"/>
          <w:sz w:val="24"/>
          <w:szCs w:val="24"/>
        </w:rPr>
        <w:t xml:space="preserve">Zákon č. 309/2009 Z. z. o podpore obnoviteľných zdrojov energie a vysoko účinnej kombinovanej výroby a o zmene a doplnení niektorých zákonov v znení zákona </w:t>
      </w:r>
      <w:r w:rsidRPr="00F64ACC">
        <w:rPr>
          <w:rFonts w:ascii="Times New Roman" w:hAnsi="Times New Roman" w:cs="Times New Roman"/>
          <w:sz w:val="24"/>
          <w:szCs w:val="24"/>
        </w:rPr>
        <w:br/>
        <w:t xml:space="preserve">č. 492/2010 Z. z., zákona č. 558/2010 Z. z., zákona č. 136/2011 Z. z., zákona </w:t>
      </w:r>
      <w:r w:rsidRPr="00F64ACC">
        <w:rPr>
          <w:rFonts w:ascii="Times New Roman" w:hAnsi="Times New Roman" w:cs="Times New Roman"/>
          <w:sz w:val="24"/>
          <w:szCs w:val="24"/>
        </w:rPr>
        <w:br/>
        <w:t xml:space="preserve">č. 189/2012 Z. z., zákona č. 373/2012 Z. z., zákona č. 30/2013 Z. z., zákona </w:t>
      </w:r>
      <w:r w:rsidRPr="00F64ACC">
        <w:rPr>
          <w:rFonts w:ascii="Times New Roman" w:hAnsi="Times New Roman" w:cs="Times New Roman"/>
          <w:sz w:val="24"/>
          <w:szCs w:val="24"/>
        </w:rPr>
        <w:br/>
        <w:t xml:space="preserve">č. 218/2013 Z. z., zákona č. 382/2013 Z. z., zákona č. 321/2014 Z. z., zákona </w:t>
      </w:r>
      <w:r w:rsidRPr="00F64ACC">
        <w:rPr>
          <w:rFonts w:ascii="Times New Roman" w:hAnsi="Times New Roman" w:cs="Times New Roman"/>
          <w:sz w:val="24"/>
          <w:szCs w:val="24"/>
        </w:rPr>
        <w:br/>
        <w:t xml:space="preserve">č. 173/2015 Z. z., zákona č. 181/2017 Z. z., zákona č. 268/2017 Z. z., zákona </w:t>
      </w:r>
      <w:r w:rsidRPr="00F64ACC">
        <w:rPr>
          <w:rFonts w:ascii="Times New Roman" w:hAnsi="Times New Roman" w:cs="Times New Roman"/>
          <w:sz w:val="24"/>
          <w:szCs w:val="24"/>
        </w:rPr>
        <w:br/>
        <w:t xml:space="preserve">č. 309/2018 Z. z., zákona č. 377/2018 Z. z., zákona č. 362/2019 Z. z., zákona </w:t>
      </w:r>
      <w:r w:rsidRPr="00F64ACC">
        <w:rPr>
          <w:rFonts w:ascii="Times New Roman" w:hAnsi="Times New Roman" w:cs="Times New Roman"/>
          <w:sz w:val="24"/>
          <w:szCs w:val="24"/>
        </w:rPr>
        <w:br/>
        <w:t xml:space="preserve">č. 277/2020 Z. z., zákona č. 395/2020 Z. z., zákona č. 419/2020 Z. z., zákona </w:t>
      </w:r>
      <w:r w:rsidRPr="00F64ACC">
        <w:rPr>
          <w:rFonts w:ascii="Times New Roman" w:hAnsi="Times New Roman" w:cs="Times New Roman"/>
          <w:sz w:val="24"/>
          <w:szCs w:val="24"/>
        </w:rPr>
        <w:br/>
        <w:t xml:space="preserve">č. 296/2021 Z. z., zákona č. 85/2022 Z. z., zákona č. 249/2022 Z. z. a zákona </w:t>
      </w:r>
      <w:r w:rsidRPr="00F64ACC">
        <w:rPr>
          <w:rFonts w:ascii="Times New Roman" w:hAnsi="Times New Roman" w:cs="Times New Roman"/>
          <w:sz w:val="24"/>
          <w:szCs w:val="24"/>
        </w:rPr>
        <w:br/>
        <w:t>č. 363/2022 Z. z. sa mení a dopĺňa takto:</w:t>
      </w:r>
    </w:p>
    <w:p w14:paraId="2190A26F" w14:textId="77777777" w:rsidR="00D0279B" w:rsidRPr="00F64ACC" w:rsidRDefault="00D0279B">
      <w:pPr>
        <w:pStyle w:val="Odsekzoznamu"/>
        <w:numPr>
          <w:ilvl w:val="0"/>
          <w:numId w:val="9"/>
        </w:numPr>
        <w:spacing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V § 2 ods. 3 sa za písmeno c) vkladá nové písmeno d), ktoré znie:</w:t>
      </w:r>
    </w:p>
    <w:p w14:paraId="44B43100" w14:textId="7F709078" w:rsidR="00D0279B" w:rsidRPr="00F64ACC" w:rsidRDefault="00D0279B">
      <w:pPr>
        <w:pStyle w:val="Odsekzoznamu"/>
        <w:spacing w:line="240" w:lineRule="auto"/>
        <w:ind w:left="363"/>
        <w:jc w:val="both"/>
        <w:rPr>
          <w:rFonts w:ascii="Times New Roman" w:hAnsi="Times New Roman" w:cs="Times New Roman"/>
          <w:sz w:val="24"/>
          <w:szCs w:val="24"/>
        </w:rPr>
      </w:pPr>
      <w:r w:rsidRPr="00F64ACC">
        <w:rPr>
          <w:rFonts w:ascii="Times New Roman" w:hAnsi="Times New Roman" w:cs="Times New Roman"/>
          <w:sz w:val="24"/>
          <w:szCs w:val="24"/>
        </w:rPr>
        <w:t>„d) ostrovným zariadením jedno zariadenie alebo skupina zariadení, ktoré nie sú pripojené do distribučnej sústavy alebo do prenosovej sústavy</w:t>
      </w:r>
      <w:r w:rsidR="00F5789E" w:rsidRPr="00F64ACC">
        <w:rPr>
          <w:rFonts w:ascii="Times New Roman" w:hAnsi="Times New Roman" w:cs="Times New Roman"/>
          <w:sz w:val="24"/>
          <w:szCs w:val="24"/>
        </w:rPr>
        <w:t>,</w:t>
      </w:r>
      <w:r w:rsidRPr="00F64ACC">
        <w:rPr>
          <w:rFonts w:ascii="Times New Roman" w:hAnsi="Times New Roman" w:cs="Times New Roman"/>
          <w:sz w:val="24"/>
          <w:szCs w:val="24"/>
        </w:rPr>
        <w:t xml:space="preserve"> slúžia na výrobu elektriny z obnoviteľných zdrojov energie alebo na výrobu elektriny kombinovanou výrobou</w:t>
      </w:r>
      <w:r w:rsidR="00F5789E" w:rsidRPr="00F64ACC">
        <w:rPr>
          <w:rFonts w:ascii="Times New Roman" w:hAnsi="Times New Roman" w:cs="Times New Roman"/>
          <w:sz w:val="24"/>
          <w:szCs w:val="24"/>
        </w:rPr>
        <w:t xml:space="preserve">, </w:t>
      </w:r>
      <w:r w:rsidRPr="00F64ACC">
        <w:rPr>
          <w:rFonts w:ascii="Times New Roman" w:hAnsi="Times New Roman" w:cs="Times New Roman"/>
          <w:sz w:val="24"/>
          <w:szCs w:val="24"/>
        </w:rPr>
        <w:t>preukázateľne nemajú vyvedený elektrický výkon do distribučnej sústavy alebo do prenosovej sústavy</w:t>
      </w:r>
      <w:r w:rsidR="00CB5872" w:rsidRPr="00F64ACC">
        <w:rPr>
          <w:rFonts w:ascii="Times New Roman" w:hAnsi="Times New Roman" w:cs="Times New Roman"/>
          <w:sz w:val="24"/>
          <w:szCs w:val="24"/>
        </w:rPr>
        <w:t xml:space="preserve"> a sú trvalo oddelené od sústav</w:t>
      </w:r>
      <w:r w:rsidR="00A71F3D" w:rsidRPr="00F64ACC">
        <w:rPr>
          <w:rFonts w:ascii="Times New Roman" w:hAnsi="Times New Roman" w:cs="Times New Roman"/>
          <w:sz w:val="24"/>
          <w:szCs w:val="24"/>
        </w:rPr>
        <w:t xml:space="preserve"> od prvého uvedenia zariadenia </w:t>
      </w:r>
      <w:r w:rsidR="002734F0" w:rsidRPr="00F64ACC">
        <w:rPr>
          <w:rFonts w:ascii="Times New Roman" w:hAnsi="Times New Roman" w:cs="Times New Roman"/>
          <w:sz w:val="24"/>
          <w:szCs w:val="24"/>
        </w:rPr>
        <w:t>do prevádzky</w:t>
      </w:r>
      <w:r w:rsidRPr="00F64ACC">
        <w:rPr>
          <w:rFonts w:ascii="Times New Roman" w:hAnsi="Times New Roman" w:cs="Times New Roman"/>
          <w:sz w:val="24"/>
          <w:szCs w:val="24"/>
        </w:rPr>
        <w:t>; na výrobcu elektriny v ostrovnom zariadení sa nevzťahuje povinnosť uzatvoriť zmluvu o pripojení do distribučnej sústavy alebo zmluvu o pripojení do prenosovej sústavy,</w:t>
      </w:r>
      <w:r w:rsidRPr="00F64ACC">
        <w:rPr>
          <w:rFonts w:ascii="Times New Roman" w:hAnsi="Times New Roman" w:cs="Times New Roman"/>
          <w:sz w:val="24"/>
          <w:szCs w:val="24"/>
          <w:vertAlign w:val="superscript"/>
        </w:rPr>
        <w:t>2</w:t>
      </w:r>
      <w:r w:rsidR="00E8641F" w:rsidRPr="00F64ACC">
        <w:rPr>
          <w:rFonts w:ascii="Times New Roman" w:hAnsi="Times New Roman" w:cs="Times New Roman"/>
          <w:sz w:val="24"/>
          <w:szCs w:val="24"/>
          <w:vertAlign w:val="superscript"/>
        </w:rPr>
        <w:t>b</w:t>
      </w:r>
      <w:r w:rsidRPr="00F64ACC">
        <w:rPr>
          <w:rFonts w:ascii="Times New Roman" w:hAnsi="Times New Roman" w:cs="Times New Roman"/>
          <w:sz w:val="24"/>
          <w:szCs w:val="24"/>
        </w:rPr>
        <w:t>) zmluvu o prístupe do distribučnej sústavy a distribúcii elektriny a zmluvu o prístupe do prenosovej sústavy a prenose elektriny,</w:t>
      </w:r>
      <w:r w:rsidRPr="00F64ACC">
        <w:rPr>
          <w:rFonts w:ascii="Times New Roman" w:hAnsi="Times New Roman" w:cs="Times New Roman"/>
          <w:sz w:val="24"/>
          <w:szCs w:val="24"/>
          <w:vertAlign w:val="superscript"/>
        </w:rPr>
        <w:t>2</w:t>
      </w:r>
      <w:r w:rsidR="00E8641F" w:rsidRPr="00F64ACC">
        <w:rPr>
          <w:rFonts w:ascii="Times New Roman" w:hAnsi="Times New Roman" w:cs="Times New Roman"/>
          <w:sz w:val="24"/>
          <w:szCs w:val="24"/>
          <w:vertAlign w:val="superscript"/>
        </w:rPr>
        <w:t>c</w:t>
      </w:r>
      <w:r w:rsidRPr="00F64ACC">
        <w:rPr>
          <w:rFonts w:ascii="Times New Roman" w:hAnsi="Times New Roman" w:cs="Times New Roman"/>
          <w:sz w:val="24"/>
          <w:szCs w:val="24"/>
        </w:rPr>
        <w:t>)“.</w:t>
      </w:r>
    </w:p>
    <w:p w14:paraId="4FC89B13" w14:textId="77777777" w:rsidR="00D0279B" w:rsidRPr="00F64ACC" w:rsidRDefault="00D0279B">
      <w:pPr>
        <w:pStyle w:val="Odsekzoznamu"/>
        <w:spacing w:line="240" w:lineRule="auto"/>
        <w:ind w:left="363"/>
        <w:jc w:val="both"/>
        <w:rPr>
          <w:rFonts w:ascii="Times New Roman" w:hAnsi="Times New Roman" w:cs="Times New Roman"/>
          <w:sz w:val="24"/>
          <w:szCs w:val="24"/>
        </w:rPr>
      </w:pPr>
    </w:p>
    <w:p w14:paraId="5DF20C14" w14:textId="77777777" w:rsidR="00D0279B" w:rsidRPr="00F64ACC" w:rsidRDefault="00D0279B">
      <w:pPr>
        <w:pStyle w:val="Odsekzoznamu"/>
        <w:spacing w:line="240" w:lineRule="auto"/>
        <w:ind w:left="363"/>
        <w:jc w:val="both"/>
        <w:rPr>
          <w:rFonts w:ascii="Times New Roman" w:hAnsi="Times New Roman" w:cs="Times New Roman"/>
          <w:sz w:val="24"/>
          <w:szCs w:val="24"/>
        </w:rPr>
      </w:pPr>
      <w:r w:rsidRPr="00F64ACC">
        <w:rPr>
          <w:rFonts w:ascii="Times New Roman" w:hAnsi="Times New Roman" w:cs="Times New Roman"/>
          <w:sz w:val="24"/>
          <w:szCs w:val="24"/>
        </w:rPr>
        <w:t>Doterajšie písmená d) až q) sa označujú ako písmená e) až r).</w:t>
      </w:r>
    </w:p>
    <w:p w14:paraId="29C655DA" w14:textId="77777777" w:rsidR="00D0279B" w:rsidRPr="00F64ACC" w:rsidRDefault="00D0279B">
      <w:pPr>
        <w:pStyle w:val="Odsekzoznamu"/>
        <w:spacing w:line="240" w:lineRule="auto"/>
        <w:ind w:left="363"/>
        <w:jc w:val="both"/>
        <w:rPr>
          <w:rFonts w:ascii="Times New Roman" w:hAnsi="Times New Roman" w:cs="Times New Roman"/>
          <w:sz w:val="24"/>
          <w:szCs w:val="24"/>
        </w:rPr>
      </w:pPr>
    </w:p>
    <w:p w14:paraId="38D845F7" w14:textId="6B5ABDAA" w:rsidR="00D0279B" w:rsidRPr="00F64ACC" w:rsidRDefault="00D0279B">
      <w:pPr>
        <w:pStyle w:val="Odsekzoznamu"/>
        <w:spacing w:line="240" w:lineRule="auto"/>
        <w:ind w:left="363"/>
        <w:jc w:val="both"/>
        <w:rPr>
          <w:rFonts w:ascii="Times New Roman" w:hAnsi="Times New Roman" w:cs="Times New Roman"/>
          <w:sz w:val="24"/>
          <w:szCs w:val="24"/>
        </w:rPr>
      </w:pPr>
      <w:r w:rsidRPr="00F64ACC">
        <w:rPr>
          <w:rFonts w:ascii="Times New Roman" w:hAnsi="Times New Roman" w:cs="Times New Roman"/>
          <w:sz w:val="24"/>
          <w:szCs w:val="24"/>
        </w:rPr>
        <w:t xml:space="preserve">Poznámky pod čiarou k odkazom </w:t>
      </w:r>
      <w:r w:rsidR="00E8641F" w:rsidRPr="00F64ACC">
        <w:rPr>
          <w:rFonts w:ascii="Times New Roman" w:hAnsi="Times New Roman" w:cs="Times New Roman"/>
          <w:sz w:val="24"/>
          <w:szCs w:val="24"/>
        </w:rPr>
        <w:t xml:space="preserve">2b </w:t>
      </w:r>
      <w:r w:rsidRPr="00F64ACC">
        <w:rPr>
          <w:rFonts w:ascii="Times New Roman" w:hAnsi="Times New Roman" w:cs="Times New Roman"/>
          <w:sz w:val="24"/>
          <w:szCs w:val="24"/>
        </w:rPr>
        <w:t>a</w:t>
      </w:r>
      <w:r w:rsidR="00E8641F" w:rsidRPr="00F64ACC">
        <w:rPr>
          <w:rFonts w:ascii="Times New Roman" w:hAnsi="Times New Roman" w:cs="Times New Roman"/>
          <w:sz w:val="24"/>
          <w:szCs w:val="24"/>
        </w:rPr>
        <w:t xml:space="preserve"> 2c </w:t>
      </w:r>
      <w:r w:rsidRPr="00F64ACC">
        <w:rPr>
          <w:rFonts w:ascii="Times New Roman" w:hAnsi="Times New Roman" w:cs="Times New Roman"/>
          <w:sz w:val="24"/>
          <w:szCs w:val="24"/>
        </w:rPr>
        <w:t>znejú:</w:t>
      </w:r>
    </w:p>
    <w:p w14:paraId="5C00F04B" w14:textId="0B018FAA" w:rsidR="00D0279B" w:rsidRPr="00F64ACC" w:rsidRDefault="00D0279B">
      <w:pPr>
        <w:pStyle w:val="Odsekzoznamu"/>
        <w:spacing w:line="240" w:lineRule="auto"/>
        <w:ind w:left="363"/>
        <w:jc w:val="both"/>
        <w:rPr>
          <w:rFonts w:ascii="Times New Roman" w:hAnsi="Times New Roman" w:cs="Times New Roman"/>
          <w:sz w:val="24"/>
          <w:szCs w:val="24"/>
        </w:rPr>
      </w:pPr>
      <w:r w:rsidRPr="00F64ACC">
        <w:rPr>
          <w:rFonts w:ascii="Times New Roman" w:hAnsi="Times New Roman" w:cs="Times New Roman"/>
          <w:sz w:val="24"/>
          <w:szCs w:val="24"/>
        </w:rPr>
        <w:t>„</w:t>
      </w:r>
      <w:r w:rsidR="00E8641F" w:rsidRPr="00F64ACC">
        <w:rPr>
          <w:rFonts w:ascii="Times New Roman" w:hAnsi="Times New Roman" w:cs="Times New Roman"/>
          <w:sz w:val="24"/>
          <w:szCs w:val="24"/>
          <w:vertAlign w:val="superscript"/>
        </w:rPr>
        <w:t>2b</w:t>
      </w:r>
      <w:r w:rsidRPr="00F64ACC">
        <w:rPr>
          <w:rFonts w:ascii="Times New Roman" w:hAnsi="Times New Roman" w:cs="Times New Roman"/>
          <w:sz w:val="24"/>
          <w:szCs w:val="24"/>
        </w:rPr>
        <w:t>) § 26 ods. 2 a 3 zákona č. 251/2012 Z. z.</w:t>
      </w:r>
    </w:p>
    <w:p w14:paraId="2B0F45BD" w14:textId="55F12926" w:rsidR="00D0279B" w:rsidRPr="00F64ACC" w:rsidRDefault="00E8641F">
      <w:pPr>
        <w:pStyle w:val="Odsekzoznamu"/>
        <w:spacing w:line="240" w:lineRule="auto"/>
        <w:ind w:left="363"/>
        <w:jc w:val="both"/>
        <w:rPr>
          <w:rFonts w:ascii="Times New Roman" w:hAnsi="Times New Roman" w:cs="Times New Roman"/>
          <w:sz w:val="24"/>
          <w:szCs w:val="24"/>
        </w:rPr>
      </w:pPr>
      <w:r w:rsidRPr="00F64ACC">
        <w:rPr>
          <w:rFonts w:ascii="Times New Roman" w:hAnsi="Times New Roman" w:cs="Times New Roman"/>
          <w:sz w:val="24"/>
          <w:szCs w:val="24"/>
          <w:vertAlign w:val="superscript"/>
        </w:rPr>
        <w:t>2c</w:t>
      </w:r>
      <w:r w:rsidR="00D0279B" w:rsidRPr="00F64ACC">
        <w:rPr>
          <w:rFonts w:ascii="Times New Roman" w:hAnsi="Times New Roman" w:cs="Times New Roman"/>
          <w:sz w:val="24"/>
          <w:szCs w:val="24"/>
        </w:rPr>
        <w:t>) § 26 ods. 4 a 5 zákona č. 251/2012 Z. z..“.</w:t>
      </w:r>
    </w:p>
    <w:p w14:paraId="03F32AFF" w14:textId="77777777" w:rsidR="00D0279B" w:rsidRPr="00F64ACC" w:rsidRDefault="00D0279B">
      <w:pPr>
        <w:pStyle w:val="Odsekzoznamu"/>
        <w:spacing w:line="240" w:lineRule="auto"/>
        <w:jc w:val="both"/>
        <w:rPr>
          <w:rFonts w:ascii="Times New Roman" w:hAnsi="Times New Roman" w:cs="Times New Roman"/>
          <w:sz w:val="24"/>
          <w:szCs w:val="24"/>
        </w:rPr>
      </w:pPr>
    </w:p>
    <w:p w14:paraId="22C5291E" w14:textId="35358914" w:rsidR="00D0279B" w:rsidRPr="00F64ACC" w:rsidRDefault="00D0279B">
      <w:pPr>
        <w:pStyle w:val="Odsekzoznamu"/>
        <w:numPr>
          <w:ilvl w:val="0"/>
          <w:numId w:val="9"/>
        </w:numPr>
        <w:spacing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V § 2 ods. 3 písm. h) sa za slovo „</w:t>
      </w:r>
      <w:r w:rsidR="009A7F36" w:rsidRPr="00F64ACC">
        <w:rPr>
          <w:rFonts w:ascii="Times New Roman" w:hAnsi="Times New Roman" w:cs="Times New Roman"/>
          <w:sz w:val="24"/>
          <w:szCs w:val="24"/>
        </w:rPr>
        <w:t xml:space="preserve">výrobcom </w:t>
      </w:r>
      <w:r w:rsidRPr="00F64ACC">
        <w:rPr>
          <w:rFonts w:ascii="Times New Roman" w:hAnsi="Times New Roman" w:cs="Times New Roman"/>
          <w:sz w:val="24"/>
          <w:szCs w:val="24"/>
        </w:rPr>
        <w:t>elektriny“ vkladajú slová „v ostrovnom zariadení“ a vypúšťajú sa slová „ktorý nie je pripojený k distribučnej sústave a je trvalo preukázateľne oddelený od distribučnej sústavy a“.</w:t>
      </w:r>
    </w:p>
    <w:p w14:paraId="00C72B62" w14:textId="77777777" w:rsidR="00D0279B" w:rsidRPr="00F64ACC" w:rsidRDefault="00D0279B">
      <w:pPr>
        <w:pStyle w:val="Odsekzoznamu"/>
        <w:spacing w:line="240" w:lineRule="auto"/>
        <w:ind w:left="360"/>
        <w:jc w:val="both"/>
        <w:rPr>
          <w:rFonts w:ascii="Times New Roman" w:hAnsi="Times New Roman" w:cs="Times New Roman"/>
          <w:sz w:val="24"/>
          <w:szCs w:val="24"/>
        </w:rPr>
      </w:pPr>
    </w:p>
    <w:p w14:paraId="4278380F" w14:textId="35CE99F6" w:rsidR="00D0279B" w:rsidRPr="00F64ACC" w:rsidRDefault="00D0279B" w:rsidP="00C96DE9">
      <w:pPr>
        <w:pStyle w:val="Odsekzoznamu"/>
        <w:numPr>
          <w:ilvl w:val="0"/>
          <w:numId w:val="9"/>
        </w:numPr>
        <w:spacing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 xml:space="preserve">V </w:t>
      </w:r>
      <w:r w:rsidR="00126D24" w:rsidRPr="00F64ACC">
        <w:rPr>
          <w:rFonts w:ascii="Times New Roman" w:hAnsi="Times New Roman" w:cs="Times New Roman"/>
          <w:sz w:val="24"/>
          <w:szCs w:val="24"/>
        </w:rPr>
        <w:t>§ 6 ods. 1 písm. c) sa slová „podpory; ak“ nahrádzajú slovami „podpory, pričom ak“ a na konci sa čiarka nahrádza bodkočiarkou a pripájajú sa tieto slová: „doplatkom, ktorý sa vypláca výrobcovi elektriny v ostrovnom zariadení podľa § 18i</w:t>
      </w:r>
      <w:r w:rsidR="006E6DF5" w:rsidRPr="00F64ACC">
        <w:rPr>
          <w:rFonts w:ascii="Times New Roman" w:hAnsi="Times New Roman" w:cs="Times New Roman"/>
          <w:sz w:val="24"/>
          <w:szCs w:val="24"/>
        </w:rPr>
        <w:t>,</w:t>
      </w:r>
      <w:r w:rsidR="00126D24" w:rsidRPr="00F64ACC">
        <w:rPr>
          <w:rFonts w:ascii="Times New Roman" w:hAnsi="Times New Roman" w:cs="Times New Roman"/>
          <w:sz w:val="24"/>
          <w:szCs w:val="24"/>
        </w:rPr>
        <w:t xml:space="preserve"> sa rozumie cena elektriny podľa písmena a),“.</w:t>
      </w:r>
    </w:p>
    <w:p w14:paraId="190B6228" w14:textId="77777777" w:rsidR="00D0279B" w:rsidRPr="00F64ACC" w:rsidRDefault="00D0279B">
      <w:pPr>
        <w:pStyle w:val="Odsekzoznamu"/>
        <w:spacing w:line="240" w:lineRule="auto"/>
        <w:ind w:left="363"/>
        <w:jc w:val="both"/>
        <w:rPr>
          <w:rFonts w:ascii="Times New Roman" w:hAnsi="Times New Roman" w:cs="Times New Roman"/>
          <w:sz w:val="24"/>
          <w:szCs w:val="24"/>
        </w:rPr>
      </w:pPr>
    </w:p>
    <w:p w14:paraId="14BFF39A" w14:textId="1A08A34F" w:rsidR="007740E7" w:rsidRPr="00F64ACC" w:rsidRDefault="00D0279B">
      <w:pPr>
        <w:pStyle w:val="Odsekzoznamu"/>
        <w:numPr>
          <w:ilvl w:val="0"/>
          <w:numId w:val="9"/>
        </w:numPr>
        <w:spacing w:line="240" w:lineRule="auto"/>
        <w:ind w:left="363"/>
        <w:jc w:val="both"/>
        <w:rPr>
          <w:rFonts w:ascii="Times New Roman" w:hAnsi="Times New Roman" w:cs="Times New Roman"/>
          <w:sz w:val="24"/>
          <w:szCs w:val="24"/>
        </w:rPr>
      </w:pPr>
      <w:r w:rsidRPr="00F64ACC">
        <w:rPr>
          <w:rFonts w:ascii="Times New Roman" w:hAnsi="Times New Roman" w:cs="Times New Roman"/>
          <w:sz w:val="24"/>
          <w:szCs w:val="24"/>
        </w:rPr>
        <w:lastRenderedPageBreak/>
        <w:t xml:space="preserve">V § 6 </w:t>
      </w:r>
      <w:r w:rsidR="007740E7" w:rsidRPr="00F64ACC">
        <w:rPr>
          <w:rFonts w:ascii="Times New Roman" w:hAnsi="Times New Roman" w:cs="Times New Roman"/>
          <w:sz w:val="24"/>
          <w:szCs w:val="24"/>
        </w:rPr>
        <w:t xml:space="preserve">ods. </w:t>
      </w:r>
      <w:r w:rsidRPr="00F64ACC">
        <w:rPr>
          <w:rFonts w:ascii="Times New Roman" w:hAnsi="Times New Roman" w:cs="Times New Roman"/>
          <w:sz w:val="24"/>
          <w:szCs w:val="24"/>
        </w:rPr>
        <w:t xml:space="preserve">10 </w:t>
      </w:r>
      <w:r w:rsidR="007740E7" w:rsidRPr="00F64ACC">
        <w:rPr>
          <w:rFonts w:ascii="Times New Roman" w:hAnsi="Times New Roman" w:cs="Times New Roman"/>
          <w:sz w:val="24"/>
          <w:szCs w:val="24"/>
        </w:rPr>
        <w:t>prvej vete sa na konci bodka nahrádza bodkočiarkou a pripájajú sa tieto slová:</w:t>
      </w:r>
      <w:r w:rsidRPr="00F64ACC">
        <w:rPr>
          <w:rFonts w:ascii="Times New Roman" w:hAnsi="Times New Roman" w:cs="Times New Roman"/>
          <w:sz w:val="24"/>
          <w:szCs w:val="24"/>
        </w:rPr>
        <w:t xml:space="preserve"> </w:t>
      </w:r>
      <w:r w:rsidR="007740E7" w:rsidRPr="00F64ACC">
        <w:rPr>
          <w:rFonts w:ascii="Times New Roman" w:hAnsi="Times New Roman" w:cs="Times New Roman"/>
          <w:sz w:val="24"/>
          <w:szCs w:val="24"/>
        </w:rPr>
        <w:t>„</w:t>
      </w:r>
      <w:r w:rsidRPr="00F64ACC">
        <w:rPr>
          <w:rFonts w:ascii="Times New Roman" w:hAnsi="Times New Roman" w:cs="Times New Roman"/>
          <w:sz w:val="24"/>
          <w:szCs w:val="24"/>
        </w:rPr>
        <w:t>to neplatí pre ostrovné zariadeni</w:t>
      </w:r>
      <w:r w:rsidR="007740E7" w:rsidRPr="00F64ACC">
        <w:rPr>
          <w:rFonts w:ascii="Times New Roman" w:hAnsi="Times New Roman" w:cs="Times New Roman"/>
          <w:sz w:val="24"/>
          <w:szCs w:val="24"/>
        </w:rPr>
        <w:t>e.“.</w:t>
      </w:r>
    </w:p>
    <w:p w14:paraId="01AEF917" w14:textId="34D809C4" w:rsidR="00D0279B" w:rsidRPr="00F64ACC" w:rsidRDefault="00D0279B">
      <w:pPr>
        <w:pStyle w:val="Odsekzoznamu"/>
        <w:spacing w:line="240" w:lineRule="auto"/>
        <w:ind w:left="363"/>
        <w:jc w:val="both"/>
        <w:rPr>
          <w:rFonts w:ascii="Times New Roman" w:hAnsi="Times New Roman" w:cs="Times New Roman"/>
          <w:sz w:val="24"/>
          <w:szCs w:val="24"/>
        </w:rPr>
      </w:pPr>
    </w:p>
    <w:p w14:paraId="44B296F4" w14:textId="1F8DA83B" w:rsidR="001E64FF" w:rsidRPr="00CD2CCD" w:rsidRDefault="001E64FF" w:rsidP="00CD2CCD">
      <w:pPr>
        <w:pStyle w:val="Odsekzoznamu"/>
        <w:numPr>
          <w:ilvl w:val="0"/>
          <w:numId w:val="9"/>
        </w:numPr>
        <w:spacing w:after="0" w:line="240" w:lineRule="auto"/>
        <w:ind w:left="426" w:hanging="426"/>
        <w:contextualSpacing w:val="0"/>
        <w:rPr>
          <w:rFonts w:ascii="Times New Roman" w:hAnsi="Times New Roman" w:cs="Times New Roman"/>
          <w:sz w:val="24"/>
          <w:szCs w:val="24"/>
        </w:rPr>
      </w:pPr>
      <w:r w:rsidRPr="00CD2CCD">
        <w:rPr>
          <w:rFonts w:ascii="Times New Roman" w:hAnsi="Times New Roman" w:cs="Times New Roman"/>
          <w:sz w:val="24"/>
          <w:szCs w:val="24"/>
        </w:rPr>
        <w:t xml:space="preserve">§ 8b sa dopĺňa odsekom 18, ktorý znie: </w:t>
      </w:r>
    </w:p>
    <w:p w14:paraId="1255EF9A" w14:textId="77777777" w:rsidR="001E64FF" w:rsidRPr="00F64ACC" w:rsidRDefault="001E64FF" w:rsidP="00F64ACC">
      <w:pPr>
        <w:spacing w:after="0" w:line="240" w:lineRule="auto"/>
        <w:ind w:left="360"/>
        <w:rPr>
          <w:rFonts w:ascii="Times New Roman" w:hAnsi="Times New Roman" w:cs="Times New Roman"/>
          <w:sz w:val="24"/>
          <w:szCs w:val="24"/>
        </w:rPr>
      </w:pPr>
      <w:r w:rsidRPr="00F64ACC">
        <w:rPr>
          <w:rFonts w:ascii="Times New Roman" w:hAnsi="Times New Roman" w:cs="Times New Roman"/>
          <w:sz w:val="24"/>
          <w:szCs w:val="24"/>
        </w:rPr>
        <w:t>„(18)  Organizátor krátkodobého trhu s elektrinou postupuje pri činnostiach súvisiacich so zárukami pôvodu energie podľa technickej normy.</w:t>
      </w:r>
      <w:r w:rsidRPr="00F64ACC">
        <w:rPr>
          <w:rFonts w:ascii="Times New Roman" w:hAnsi="Times New Roman" w:cs="Times New Roman"/>
          <w:sz w:val="24"/>
          <w:szCs w:val="24"/>
          <w:vertAlign w:val="superscript"/>
        </w:rPr>
        <w:t>15g</w:t>
      </w:r>
      <w:r w:rsidRPr="00F64ACC">
        <w:rPr>
          <w:rFonts w:ascii="Times New Roman" w:hAnsi="Times New Roman" w:cs="Times New Roman"/>
          <w:sz w:val="24"/>
          <w:szCs w:val="24"/>
        </w:rPr>
        <w:t>)“.</w:t>
      </w:r>
    </w:p>
    <w:p w14:paraId="78D63137" w14:textId="77777777" w:rsidR="00F64ACC" w:rsidRDefault="00F64ACC" w:rsidP="00F64ACC">
      <w:pPr>
        <w:spacing w:after="0" w:line="240" w:lineRule="auto"/>
        <w:ind w:left="360"/>
        <w:rPr>
          <w:rFonts w:ascii="Times New Roman" w:hAnsi="Times New Roman" w:cs="Times New Roman"/>
          <w:sz w:val="24"/>
          <w:szCs w:val="24"/>
        </w:rPr>
      </w:pPr>
    </w:p>
    <w:p w14:paraId="05D59C13" w14:textId="2B6911A2" w:rsidR="001E64FF" w:rsidRPr="00F64ACC" w:rsidRDefault="001E64FF" w:rsidP="00F64ACC">
      <w:pPr>
        <w:spacing w:after="0" w:line="240" w:lineRule="auto"/>
        <w:ind w:left="360"/>
        <w:rPr>
          <w:rFonts w:ascii="Times New Roman" w:hAnsi="Times New Roman" w:cs="Times New Roman"/>
          <w:sz w:val="24"/>
          <w:szCs w:val="24"/>
        </w:rPr>
      </w:pPr>
      <w:r w:rsidRPr="00F64ACC">
        <w:rPr>
          <w:rFonts w:ascii="Times New Roman" w:hAnsi="Times New Roman" w:cs="Times New Roman"/>
          <w:sz w:val="24"/>
          <w:szCs w:val="24"/>
        </w:rPr>
        <w:t>Poznámka pod čiarou k odkazu 15g znie:</w:t>
      </w:r>
    </w:p>
    <w:p w14:paraId="6ED1300F" w14:textId="63FB51A4" w:rsidR="001E64FF" w:rsidRDefault="001E64FF" w:rsidP="00F64ACC">
      <w:pPr>
        <w:pStyle w:val="Default"/>
        <w:ind w:left="360"/>
        <w:jc w:val="both"/>
        <w:rPr>
          <w:color w:val="auto"/>
        </w:rPr>
      </w:pPr>
      <w:r w:rsidRPr="00F64ACC">
        <w:rPr>
          <w:color w:val="auto"/>
        </w:rPr>
        <w:t>„</w:t>
      </w:r>
      <w:r w:rsidRPr="00F64ACC">
        <w:rPr>
          <w:color w:val="auto"/>
          <w:vertAlign w:val="superscript"/>
        </w:rPr>
        <w:t>15g</w:t>
      </w:r>
      <w:r w:rsidRPr="00F64ACC">
        <w:rPr>
          <w:color w:val="auto"/>
        </w:rPr>
        <w:t>) STN EN 16325 Osvedčenie o pôvode energie. Osvedčenie o pôvode elektrickej energie (38 0007).“.</w:t>
      </w:r>
    </w:p>
    <w:p w14:paraId="3B77E2BC" w14:textId="77777777" w:rsidR="00F64ACC" w:rsidRPr="00F64ACC" w:rsidRDefault="00F64ACC" w:rsidP="00F64ACC">
      <w:pPr>
        <w:pStyle w:val="Default"/>
        <w:ind w:left="360"/>
        <w:jc w:val="both"/>
        <w:rPr>
          <w:color w:val="auto"/>
        </w:rPr>
      </w:pPr>
    </w:p>
    <w:p w14:paraId="7390843E" w14:textId="43825995" w:rsidR="001E64FF" w:rsidRPr="00CD2CCD" w:rsidRDefault="001E64FF" w:rsidP="00CD2CCD">
      <w:pPr>
        <w:pStyle w:val="Odsekzoznamu"/>
        <w:numPr>
          <w:ilvl w:val="0"/>
          <w:numId w:val="9"/>
        </w:numPr>
        <w:spacing w:after="0" w:line="240" w:lineRule="auto"/>
        <w:ind w:left="426" w:hanging="426"/>
        <w:contextualSpacing w:val="0"/>
        <w:rPr>
          <w:rFonts w:ascii="Times New Roman" w:hAnsi="Times New Roman" w:cs="Times New Roman"/>
          <w:sz w:val="24"/>
          <w:szCs w:val="24"/>
        </w:rPr>
      </w:pPr>
      <w:r w:rsidRPr="00CD2CCD">
        <w:rPr>
          <w:rFonts w:ascii="Times New Roman" w:hAnsi="Times New Roman" w:cs="Times New Roman"/>
          <w:sz w:val="24"/>
          <w:szCs w:val="24"/>
        </w:rPr>
        <w:t xml:space="preserve">§ 11b sa dopĺňa odsekom 6, ktorý znie: </w:t>
      </w:r>
    </w:p>
    <w:p w14:paraId="0A2E36DD" w14:textId="5790589C" w:rsidR="001E64FF" w:rsidRDefault="001E64FF" w:rsidP="00F64ACC">
      <w:pPr>
        <w:spacing w:after="0"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„(6)  Prevádzkovateľ registra postupuje pri činnostiach súvisiacich so zárukami pôvodu obnoviteľného plynu podľa technickej normy.</w:t>
      </w:r>
      <w:r w:rsidRPr="00F64ACC">
        <w:rPr>
          <w:rFonts w:ascii="Times New Roman" w:hAnsi="Times New Roman" w:cs="Times New Roman"/>
          <w:sz w:val="24"/>
          <w:szCs w:val="24"/>
          <w:vertAlign w:val="superscript"/>
        </w:rPr>
        <w:t>15g</w:t>
      </w:r>
      <w:r w:rsidRPr="00F64ACC">
        <w:rPr>
          <w:rFonts w:ascii="Times New Roman" w:hAnsi="Times New Roman" w:cs="Times New Roman"/>
          <w:sz w:val="24"/>
          <w:szCs w:val="24"/>
        </w:rPr>
        <w:t>)“.</w:t>
      </w:r>
    </w:p>
    <w:p w14:paraId="57A43DF9" w14:textId="77777777" w:rsidR="00F64ACC" w:rsidRPr="00F64ACC" w:rsidRDefault="00F64ACC" w:rsidP="00F64ACC">
      <w:pPr>
        <w:spacing w:after="0" w:line="240" w:lineRule="auto"/>
        <w:ind w:left="360"/>
        <w:jc w:val="both"/>
        <w:rPr>
          <w:rFonts w:ascii="Times New Roman" w:hAnsi="Times New Roman" w:cs="Times New Roman"/>
          <w:sz w:val="24"/>
          <w:szCs w:val="24"/>
        </w:rPr>
      </w:pPr>
    </w:p>
    <w:p w14:paraId="29FB64F9" w14:textId="7CBC401E" w:rsidR="001E64FF" w:rsidRPr="00CD2CCD" w:rsidRDefault="001E64FF" w:rsidP="00CD2CCD">
      <w:pPr>
        <w:pStyle w:val="Odsekzoznamu"/>
        <w:numPr>
          <w:ilvl w:val="0"/>
          <w:numId w:val="9"/>
        </w:numPr>
        <w:spacing w:after="0" w:line="240" w:lineRule="auto"/>
        <w:ind w:left="426" w:hanging="426"/>
        <w:contextualSpacing w:val="0"/>
        <w:jc w:val="both"/>
        <w:rPr>
          <w:rFonts w:ascii="Times New Roman" w:hAnsi="Times New Roman" w:cs="Times New Roman"/>
          <w:sz w:val="24"/>
          <w:szCs w:val="24"/>
        </w:rPr>
      </w:pPr>
      <w:r w:rsidRPr="00F64ACC">
        <w:rPr>
          <w:rFonts w:ascii="Times New Roman" w:hAnsi="Times New Roman" w:cs="Times New Roman"/>
          <w:sz w:val="24"/>
          <w:szCs w:val="24"/>
        </w:rPr>
        <w:t xml:space="preserve"> </w:t>
      </w:r>
      <w:r w:rsidRPr="00CD2CCD">
        <w:rPr>
          <w:rFonts w:ascii="Times New Roman" w:hAnsi="Times New Roman" w:cs="Times New Roman"/>
          <w:sz w:val="24"/>
          <w:szCs w:val="24"/>
        </w:rPr>
        <w:t xml:space="preserve">V § 14ea písm. k) sa na začiatok vkladajú slová „informuje bezodkladne dobrovoľný certifikačný </w:t>
      </w:r>
      <w:r w:rsidRPr="00F64ACC">
        <w:rPr>
          <w:rFonts w:ascii="Times New Roman" w:hAnsi="Times New Roman" w:cs="Times New Roman"/>
          <w:sz w:val="24"/>
          <w:szCs w:val="24"/>
        </w:rPr>
        <w:t xml:space="preserve"> </w:t>
      </w:r>
      <w:r w:rsidRPr="00CD2CCD">
        <w:rPr>
          <w:rFonts w:ascii="Times New Roman" w:hAnsi="Times New Roman" w:cs="Times New Roman"/>
          <w:sz w:val="24"/>
          <w:szCs w:val="24"/>
        </w:rPr>
        <w:t>systém, ak zistí nesúlad pri vykonávaní dohľadu v rámci dobrovoľného certifikačného systému na území Slovenskej republi</w:t>
      </w:r>
      <w:r w:rsidR="00500805" w:rsidRPr="00F64ACC">
        <w:rPr>
          <w:rFonts w:ascii="Times New Roman" w:hAnsi="Times New Roman" w:cs="Times New Roman"/>
          <w:sz w:val="24"/>
          <w:szCs w:val="24"/>
        </w:rPr>
        <w:t>ky a“.</w:t>
      </w:r>
    </w:p>
    <w:p w14:paraId="6826C5C5" w14:textId="77777777" w:rsidR="001E64FF" w:rsidRPr="00F64ACC" w:rsidRDefault="001E64FF">
      <w:pPr>
        <w:pStyle w:val="Odsekzoznamu"/>
        <w:spacing w:line="240" w:lineRule="auto"/>
        <w:ind w:left="363"/>
        <w:jc w:val="both"/>
        <w:rPr>
          <w:rFonts w:ascii="Times New Roman" w:hAnsi="Times New Roman" w:cs="Times New Roman"/>
          <w:sz w:val="24"/>
          <w:szCs w:val="24"/>
        </w:rPr>
      </w:pPr>
    </w:p>
    <w:p w14:paraId="33B11D3D" w14:textId="2BB6A4AA" w:rsidR="00D0279B" w:rsidRPr="00F64ACC" w:rsidRDefault="00D0279B">
      <w:pPr>
        <w:pStyle w:val="Odsekzoznamu"/>
        <w:numPr>
          <w:ilvl w:val="0"/>
          <w:numId w:val="9"/>
        </w:numPr>
        <w:spacing w:line="240" w:lineRule="auto"/>
        <w:ind w:left="360"/>
        <w:jc w:val="both"/>
        <w:rPr>
          <w:rFonts w:ascii="Times New Roman" w:hAnsi="Times New Roman" w:cs="Times New Roman"/>
          <w:sz w:val="24"/>
          <w:szCs w:val="24"/>
        </w:rPr>
      </w:pPr>
      <w:r w:rsidRPr="00F64ACC">
        <w:rPr>
          <w:rFonts w:ascii="Times New Roman" w:hAnsi="Times New Roman" w:cs="Times New Roman"/>
          <w:sz w:val="24"/>
          <w:szCs w:val="24"/>
        </w:rPr>
        <w:t xml:space="preserve">§ 15 </w:t>
      </w:r>
      <w:r w:rsidR="0059596B" w:rsidRPr="00F64ACC">
        <w:rPr>
          <w:rFonts w:ascii="Times New Roman" w:hAnsi="Times New Roman" w:cs="Times New Roman"/>
          <w:sz w:val="24"/>
          <w:szCs w:val="24"/>
        </w:rPr>
        <w:t>vrátane nadpisu znie</w:t>
      </w:r>
      <w:r w:rsidRPr="00F64ACC">
        <w:rPr>
          <w:rFonts w:ascii="Times New Roman" w:hAnsi="Times New Roman" w:cs="Times New Roman"/>
          <w:sz w:val="24"/>
          <w:szCs w:val="24"/>
        </w:rPr>
        <w:t xml:space="preserve">: </w:t>
      </w:r>
    </w:p>
    <w:p w14:paraId="0446F248" w14:textId="77777777" w:rsidR="00BA7A09" w:rsidRPr="005608CA" w:rsidRDefault="0059596B" w:rsidP="005608CA">
      <w:pPr>
        <w:spacing w:after="0" w:line="240" w:lineRule="auto"/>
        <w:jc w:val="center"/>
        <w:rPr>
          <w:rFonts w:ascii="Times New Roman" w:hAnsi="Times New Roman" w:cs="Times New Roman"/>
          <w:b/>
          <w:sz w:val="24"/>
          <w:szCs w:val="24"/>
        </w:rPr>
      </w:pPr>
      <w:r w:rsidRPr="005608CA">
        <w:rPr>
          <w:rFonts w:ascii="Times New Roman" w:hAnsi="Times New Roman" w:cs="Times New Roman"/>
          <w:b/>
          <w:sz w:val="24"/>
          <w:szCs w:val="24"/>
        </w:rPr>
        <w:t>„</w:t>
      </w:r>
      <w:r w:rsidR="00BA7A09" w:rsidRPr="005608CA">
        <w:rPr>
          <w:rFonts w:ascii="Times New Roman" w:hAnsi="Times New Roman" w:cs="Times New Roman"/>
          <w:b/>
          <w:sz w:val="24"/>
          <w:szCs w:val="24"/>
        </w:rPr>
        <w:t>§ 15</w:t>
      </w:r>
    </w:p>
    <w:p w14:paraId="30C95D4B" w14:textId="77777777" w:rsidR="00BA7A09" w:rsidRPr="005608CA" w:rsidRDefault="00BA7A09" w:rsidP="005608CA">
      <w:pPr>
        <w:spacing w:after="0" w:line="240" w:lineRule="auto"/>
        <w:jc w:val="center"/>
        <w:rPr>
          <w:rFonts w:ascii="Times New Roman" w:hAnsi="Times New Roman" w:cs="Times New Roman"/>
          <w:b/>
          <w:sz w:val="24"/>
          <w:szCs w:val="24"/>
        </w:rPr>
      </w:pPr>
      <w:r w:rsidRPr="005608CA">
        <w:rPr>
          <w:rFonts w:ascii="Times New Roman" w:hAnsi="Times New Roman" w:cs="Times New Roman"/>
          <w:b/>
          <w:sz w:val="24"/>
          <w:szCs w:val="24"/>
        </w:rPr>
        <w:t>Štátny dozor</w:t>
      </w:r>
    </w:p>
    <w:p w14:paraId="380CD55F" w14:textId="77777777" w:rsidR="00BA7A09" w:rsidRPr="00F64ACC" w:rsidRDefault="00BA7A09" w:rsidP="00BA7A09">
      <w:pPr>
        <w:pStyle w:val="Odsekzoznamu"/>
        <w:spacing w:after="0" w:line="240" w:lineRule="auto"/>
        <w:rPr>
          <w:rFonts w:ascii="Times New Roman" w:hAnsi="Times New Roman" w:cs="Times New Roman"/>
          <w:b/>
          <w:sz w:val="24"/>
          <w:szCs w:val="24"/>
        </w:rPr>
      </w:pPr>
    </w:p>
    <w:p w14:paraId="5F627028" w14:textId="77777777" w:rsidR="00BA7A09" w:rsidRPr="00F64ACC" w:rsidRDefault="00BA7A09" w:rsidP="00BA7A09">
      <w:pPr>
        <w:spacing w:line="240" w:lineRule="auto"/>
        <w:ind w:left="426"/>
        <w:rPr>
          <w:rFonts w:ascii="Times New Roman" w:hAnsi="Times New Roman" w:cs="Times New Roman"/>
          <w:sz w:val="24"/>
          <w:szCs w:val="24"/>
        </w:rPr>
      </w:pPr>
      <w:r w:rsidRPr="00F64ACC">
        <w:rPr>
          <w:rFonts w:ascii="Times New Roman" w:hAnsi="Times New Roman" w:cs="Times New Roman"/>
          <w:sz w:val="24"/>
          <w:szCs w:val="24"/>
        </w:rPr>
        <w:t>(1) Štátny dozor nad dodržiavaním tohto zákona okrem povinností uvedených v § 15a ods. 1 vykonáva úrad podľa osobitného predpisu.</w:t>
      </w:r>
      <w:r w:rsidRPr="00F64ACC">
        <w:rPr>
          <w:rFonts w:ascii="Times New Roman" w:hAnsi="Times New Roman" w:cs="Times New Roman"/>
          <w:sz w:val="24"/>
          <w:szCs w:val="24"/>
          <w:vertAlign w:val="superscript"/>
        </w:rPr>
        <w:t>18</w:t>
      </w:r>
      <w:r w:rsidRPr="00F64ACC">
        <w:rPr>
          <w:rFonts w:ascii="Times New Roman" w:hAnsi="Times New Roman" w:cs="Times New Roman"/>
          <w:sz w:val="24"/>
          <w:szCs w:val="24"/>
        </w:rPr>
        <w:t xml:space="preserve">) </w:t>
      </w:r>
    </w:p>
    <w:p w14:paraId="5E7595C8" w14:textId="77777777" w:rsidR="00BA7A09" w:rsidRPr="00F64ACC" w:rsidRDefault="00BA7A09" w:rsidP="00BA7A09">
      <w:pPr>
        <w:pStyle w:val="Odsekzoznamu"/>
        <w:spacing w:line="240" w:lineRule="auto"/>
        <w:ind w:left="426"/>
        <w:rPr>
          <w:rFonts w:ascii="Times New Roman" w:hAnsi="Times New Roman" w:cs="Times New Roman"/>
          <w:sz w:val="24"/>
          <w:szCs w:val="24"/>
        </w:rPr>
      </w:pPr>
      <w:r w:rsidRPr="00F64ACC">
        <w:rPr>
          <w:rFonts w:ascii="Times New Roman" w:hAnsi="Times New Roman" w:cs="Times New Roman"/>
          <w:sz w:val="24"/>
          <w:szCs w:val="24"/>
        </w:rPr>
        <w:t xml:space="preserve">(2) Ustanovenia odseku 1 a § 15a ods. 1 sa nevzťahujú na hodnotenie kritérií trvalej udržateľnosti pre </w:t>
      </w:r>
      <w:proofErr w:type="spellStart"/>
      <w:r w:rsidRPr="00F64ACC">
        <w:rPr>
          <w:rFonts w:ascii="Times New Roman" w:hAnsi="Times New Roman" w:cs="Times New Roman"/>
          <w:sz w:val="24"/>
          <w:szCs w:val="24"/>
        </w:rPr>
        <w:t>biopalivá</w:t>
      </w:r>
      <w:proofErr w:type="spellEnd"/>
      <w:r w:rsidRPr="00F64ACC">
        <w:rPr>
          <w:rFonts w:ascii="Times New Roman" w:hAnsi="Times New Roman" w:cs="Times New Roman"/>
          <w:sz w:val="24"/>
          <w:szCs w:val="24"/>
        </w:rPr>
        <w:t>, </w:t>
      </w:r>
      <w:proofErr w:type="spellStart"/>
      <w:r w:rsidRPr="00F64ACC">
        <w:rPr>
          <w:rFonts w:ascii="Times New Roman" w:hAnsi="Times New Roman" w:cs="Times New Roman"/>
          <w:sz w:val="24"/>
          <w:szCs w:val="24"/>
        </w:rPr>
        <w:t>biokvapaliny</w:t>
      </w:r>
      <w:proofErr w:type="spellEnd"/>
      <w:r w:rsidRPr="00F64ACC">
        <w:rPr>
          <w:rFonts w:ascii="Times New Roman" w:hAnsi="Times New Roman" w:cs="Times New Roman"/>
          <w:sz w:val="24"/>
          <w:szCs w:val="24"/>
        </w:rPr>
        <w:t xml:space="preserve"> a palivá z biomasy.“.</w:t>
      </w:r>
    </w:p>
    <w:p w14:paraId="2D2C0B3B" w14:textId="74EDA9DA" w:rsidR="00D0279B" w:rsidRPr="00F64ACC" w:rsidRDefault="0059596B" w:rsidP="00BA7A09">
      <w:pPr>
        <w:pStyle w:val="Odsekzoznamu"/>
        <w:spacing w:after="0" w:line="240" w:lineRule="auto"/>
        <w:ind w:left="426"/>
        <w:jc w:val="center"/>
        <w:rPr>
          <w:rFonts w:ascii="Times New Roman" w:hAnsi="Times New Roman" w:cs="Times New Roman"/>
          <w:sz w:val="24"/>
          <w:szCs w:val="24"/>
        </w:rPr>
      </w:pPr>
      <w:r w:rsidRPr="00F64ACC" w:rsidDel="0059596B">
        <w:rPr>
          <w:rFonts w:ascii="Times New Roman" w:hAnsi="Times New Roman" w:cs="Times New Roman"/>
          <w:sz w:val="24"/>
          <w:szCs w:val="24"/>
        </w:rPr>
        <w:t xml:space="preserve"> </w:t>
      </w:r>
    </w:p>
    <w:p w14:paraId="1AA391FB" w14:textId="2DCE5A9F" w:rsidR="009E4263" w:rsidRPr="00F64ACC" w:rsidRDefault="009E4263">
      <w:pPr>
        <w:pStyle w:val="Odsekzoznamu"/>
        <w:numPr>
          <w:ilvl w:val="0"/>
          <w:numId w:val="9"/>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Za § 15 sa vkladá § 15a, ktorý vrátane nadpisu znie:</w:t>
      </w:r>
    </w:p>
    <w:p w14:paraId="607751F7" w14:textId="54436A81" w:rsidR="009E4263" w:rsidRPr="00F64ACC" w:rsidRDefault="009E4263" w:rsidP="009A2B7D">
      <w:pPr>
        <w:pStyle w:val="Odsekzoznamu"/>
        <w:spacing w:after="0" w:line="240" w:lineRule="auto"/>
        <w:ind w:left="426"/>
        <w:jc w:val="both"/>
        <w:rPr>
          <w:rFonts w:ascii="Times New Roman" w:hAnsi="Times New Roman" w:cs="Times New Roman"/>
          <w:sz w:val="24"/>
          <w:szCs w:val="24"/>
        </w:rPr>
      </w:pPr>
    </w:p>
    <w:p w14:paraId="03C69209" w14:textId="0EF5D868" w:rsidR="00BA7A09" w:rsidRPr="00F64ACC" w:rsidRDefault="00A90FFE" w:rsidP="005608CA">
      <w:pPr>
        <w:spacing w:after="0" w:line="240" w:lineRule="auto"/>
        <w:jc w:val="center"/>
        <w:rPr>
          <w:rFonts w:ascii="Times New Roman" w:hAnsi="Times New Roman" w:cs="Times New Roman"/>
          <w:b/>
          <w:sz w:val="24"/>
          <w:szCs w:val="24"/>
        </w:rPr>
      </w:pPr>
      <w:r w:rsidRPr="005608CA">
        <w:rPr>
          <w:rFonts w:ascii="Times New Roman" w:hAnsi="Times New Roman" w:cs="Times New Roman"/>
          <w:b/>
          <w:sz w:val="24"/>
          <w:szCs w:val="24"/>
        </w:rPr>
        <w:t>„</w:t>
      </w:r>
      <w:bookmarkStart w:id="23" w:name="paragraf-89.odsek-11"/>
      <w:r w:rsidR="00BA7A09" w:rsidRPr="00F64ACC">
        <w:rPr>
          <w:rFonts w:ascii="Times New Roman" w:hAnsi="Times New Roman" w:cs="Times New Roman"/>
          <w:b/>
          <w:sz w:val="24"/>
          <w:szCs w:val="24"/>
        </w:rPr>
        <w:t>§ 15a</w:t>
      </w:r>
    </w:p>
    <w:p w14:paraId="73DD17DE" w14:textId="77777777" w:rsidR="00BA7A09" w:rsidRPr="00F64ACC" w:rsidRDefault="00BA7A09" w:rsidP="005608CA">
      <w:pPr>
        <w:spacing w:after="0" w:line="240" w:lineRule="auto"/>
        <w:jc w:val="center"/>
        <w:rPr>
          <w:rFonts w:ascii="Times New Roman" w:hAnsi="Times New Roman" w:cs="Times New Roman"/>
          <w:b/>
          <w:sz w:val="24"/>
          <w:szCs w:val="24"/>
        </w:rPr>
      </w:pPr>
      <w:r w:rsidRPr="00F64ACC">
        <w:rPr>
          <w:rFonts w:ascii="Times New Roman" w:hAnsi="Times New Roman" w:cs="Times New Roman"/>
          <w:b/>
          <w:sz w:val="24"/>
          <w:szCs w:val="24"/>
        </w:rPr>
        <w:t xml:space="preserve">Štátny dozor v oblasti </w:t>
      </w:r>
      <w:proofErr w:type="spellStart"/>
      <w:r w:rsidRPr="00F64ACC">
        <w:rPr>
          <w:rFonts w:ascii="Times New Roman" w:hAnsi="Times New Roman" w:cs="Times New Roman"/>
          <w:b/>
          <w:sz w:val="24"/>
          <w:szCs w:val="24"/>
        </w:rPr>
        <w:t>biopalív</w:t>
      </w:r>
      <w:proofErr w:type="spellEnd"/>
      <w:r w:rsidRPr="00F64ACC">
        <w:rPr>
          <w:rFonts w:ascii="Times New Roman" w:hAnsi="Times New Roman" w:cs="Times New Roman"/>
          <w:b/>
          <w:sz w:val="24"/>
          <w:szCs w:val="24"/>
        </w:rPr>
        <w:t xml:space="preserve">, </w:t>
      </w:r>
      <w:proofErr w:type="spellStart"/>
      <w:r w:rsidRPr="00F64ACC">
        <w:rPr>
          <w:rFonts w:ascii="Times New Roman" w:hAnsi="Times New Roman" w:cs="Times New Roman"/>
          <w:b/>
          <w:sz w:val="24"/>
          <w:szCs w:val="24"/>
        </w:rPr>
        <w:t>biokvapalín</w:t>
      </w:r>
      <w:proofErr w:type="spellEnd"/>
      <w:r w:rsidRPr="00F64ACC">
        <w:rPr>
          <w:rFonts w:ascii="Times New Roman" w:hAnsi="Times New Roman" w:cs="Times New Roman"/>
          <w:b/>
          <w:sz w:val="24"/>
          <w:szCs w:val="24"/>
        </w:rPr>
        <w:t xml:space="preserve"> a palív z biomasy</w:t>
      </w:r>
    </w:p>
    <w:p w14:paraId="03E98D1F" w14:textId="77777777" w:rsidR="00BA7A09" w:rsidRPr="00F64ACC" w:rsidRDefault="00BA7A09" w:rsidP="00BA7A09">
      <w:pPr>
        <w:spacing w:after="0" w:line="240" w:lineRule="auto"/>
        <w:ind w:left="426"/>
        <w:jc w:val="center"/>
        <w:rPr>
          <w:rFonts w:ascii="Times New Roman" w:hAnsi="Times New Roman" w:cs="Times New Roman"/>
          <w:b/>
          <w:sz w:val="24"/>
          <w:szCs w:val="24"/>
        </w:rPr>
      </w:pPr>
    </w:p>
    <w:p w14:paraId="31D7A046" w14:textId="788511C4" w:rsidR="00BA7A09" w:rsidRPr="00F64ACC" w:rsidRDefault="00BA7A09" w:rsidP="00BA7A09">
      <w:p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(1) Štátny dozor nad dodržiavaním povinností podľa § 14a ods. 1, § 14a ods. 3, § 14a ods. 4 písm. a), b) a c), § 14a ods. 11, § 14a ods. 13, § 14a ods. 14, § 14c ods. 1, § 14c ods. 4, § 14d ods. 12 a 14, § 14h, § 14f ods. 2 a 14i a povinnosti vložiť do elektronickej evidencie palív v doprave pravdivé údaje vykonáva Slovenská obchodná inšpekcia podľa osobitného predpisu.</w:t>
      </w:r>
      <w:r w:rsidRPr="00F64ACC">
        <w:rPr>
          <w:rFonts w:ascii="Times New Roman" w:hAnsi="Times New Roman" w:cs="Times New Roman"/>
          <w:sz w:val="24"/>
          <w:szCs w:val="24"/>
          <w:vertAlign w:val="superscript"/>
        </w:rPr>
        <w:t>18a</w:t>
      </w:r>
      <w:r w:rsidRPr="00F64ACC">
        <w:rPr>
          <w:rFonts w:ascii="Times New Roman" w:hAnsi="Times New Roman" w:cs="Times New Roman"/>
          <w:sz w:val="24"/>
          <w:szCs w:val="24"/>
        </w:rPr>
        <w:t xml:space="preserve">) </w:t>
      </w:r>
      <w:r w:rsidR="00067E13" w:rsidRPr="00F64ACC">
        <w:rPr>
          <w:rFonts w:ascii="Times New Roman" w:hAnsi="Times New Roman" w:cs="Times New Roman"/>
          <w:sz w:val="24"/>
          <w:szCs w:val="24"/>
        </w:rPr>
        <w:t>Tým nie sú dotknuté ustanovenia osobitných predpisov.</w:t>
      </w:r>
      <w:r w:rsidR="00067E13" w:rsidRPr="00F64ACC">
        <w:rPr>
          <w:rFonts w:ascii="Times New Roman" w:hAnsi="Times New Roman" w:cs="Times New Roman"/>
          <w:sz w:val="24"/>
          <w:szCs w:val="24"/>
          <w:vertAlign w:val="superscript"/>
        </w:rPr>
        <w:t>18b</w:t>
      </w:r>
      <w:r w:rsidR="00067E13" w:rsidRPr="00F64ACC">
        <w:rPr>
          <w:rFonts w:ascii="Times New Roman" w:hAnsi="Times New Roman" w:cs="Times New Roman"/>
          <w:sz w:val="24"/>
          <w:szCs w:val="24"/>
        </w:rPr>
        <w:t>)</w:t>
      </w:r>
    </w:p>
    <w:p w14:paraId="1132E1BE" w14:textId="129E3114" w:rsidR="003A46B4" w:rsidRPr="00F64ACC" w:rsidRDefault="003A46B4" w:rsidP="00BA7A09">
      <w:pPr>
        <w:spacing w:before="225" w:after="225" w:line="240" w:lineRule="auto"/>
        <w:ind w:left="426"/>
        <w:jc w:val="both"/>
        <w:rPr>
          <w:rFonts w:ascii="Times New Roman" w:hAnsi="Times New Roman" w:cs="Times New Roman"/>
          <w:sz w:val="24"/>
          <w:szCs w:val="24"/>
        </w:rPr>
      </w:pPr>
      <w:bookmarkStart w:id="24" w:name="paragraf-89.odsek-10.oznacenie"/>
      <w:bookmarkStart w:id="25" w:name="paragraf-89.odsek-10"/>
      <w:r w:rsidRPr="00F64ACC">
        <w:rPr>
          <w:rFonts w:ascii="Times New Roman" w:hAnsi="Times New Roman" w:cs="Times New Roman"/>
          <w:sz w:val="24"/>
          <w:szCs w:val="24"/>
        </w:rPr>
        <w:t xml:space="preserve">(2) Dozor podľa odseku 1 v zariadeniach slúžiacich na zabezpečenie bezpečnosti štátu a vo vybraných objektoch a zariadeniach v pôsobnosti Ministerstva obrany Slovenskej republiky, ozbrojených síl Slovenskej republiky, Ministerstva vnútra Slovenskej republiky, Zboru väzenskej a justičnej stráže Slovenskej republiky, Železníc Slovenskej republiky, Slovenskej informačnej služby a Národného bezpečnostného úradu vykonávajú inšpektori,  ktorých po splnení kvalifikačných predpokladov a úspešnom vykonaní skúšky odbornej spôsobilosti na inšpekcii vymenúvajú a odvolávajú vedúci týchto orgánov, do ktorých pôsobnosti patria. </w:t>
      </w:r>
    </w:p>
    <w:p w14:paraId="382C783E" w14:textId="4562C264" w:rsidR="00BA7A09" w:rsidRPr="00F64ACC" w:rsidRDefault="00BA7A09" w:rsidP="00BA7A09">
      <w:pPr>
        <w:spacing w:before="225" w:after="225"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lastRenderedPageBreak/>
        <w:t>(</w:t>
      </w:r>
      <w:r w:rsidR="003A46B4" w:rsidRPr="00F64ACC">
        <w:rPr>
          <w:rFonts w:ascii="Times New Roman" w:hAnsi="Times New Roman" w:cs="Times New Roman"/>
          <w:sz w:val="24"/>
          <w:szCs w:val="24"/>
        </w:rPr>
        <w:t>3</w:t>
      </w:r>
      <w:r w:rsidRPr="00F64ACC">
        <w:rPr>
          <w:rFonts w:ascii="Times New Roman" w:hAnsi="Times New Roman" w:cs="Times New Roman"/>
          <w:sz w:val="24"/>
          <w:szCs w:val="24"/>
        </w:rPr>
        <w:t xml:space="preserve">) </w:t>
      </w:r>
      <w:bookmarkStart w:id="26" w:name="paragraf-89.odsek-10.text"/>
      <w:bookmarkEnd w:id="24"/>
      <w:r w:rsidRPr="00F64ACC">
        <w:rPr>
          <w:rFonts w:ascii="Times New Roman" w:hAnsi="Times New Roman" w:cs="Times New Roman"/>
          <w:sz w:val="24"/>
          <w:szCs w:val="24"/>
        </w:rPr>
        <w:t xml:space="preserve">Slovenská obchodná inšpekcia spolupracuje pri výkone dozoru podľa </w:t>
      </w:r>
      <w:r w:rsidR="00067E13" w:rsidRPr="00F64ACC">
        <w:rPr>
          <w:rFonts w:ascii="Times New Roman" w:hAnsi="Times New Roman" w:cs="Times New Roman"/>
          <w:sz w:val="24"/>
          <w:szCs w:val="24"/>
        </w:rPr>
        <w:t>odseku 1</w:t>
      </w:r>
      <w:r w:rsidRPr="00F64ACC">
        <w:rPr>
          <w:rFonts w:ascii="Times New Roman" w:hAnsi="Times New Roman" w:cs="Times New Roman"/>
          <w:sz w:val="24"/>
          <w:szCs w:val="24"/>
        </w:rPr>
        <w:t xml:space="preserve"> s úradom.</w:t>
      </w:r>
      <w:bookmarkEnd w:id="26"/>
      <w:r w:rsidRPr="00F64ACC">
        <w:rPr>
          <w:rFonts w:ascii="Times New Roman" w:hAnsi="Times New Roman" w:cs="Times New Roman"/>
          <w:sz w:val="24"/>
          <w:szCs w:val="24"/>
        </w:rPr>
        <w:t>“.</w:t>
      </w:r>
    </w:p>
    <w:bookmarkEnd w:id="25"/>
    <w:p w14:paraId="1D0DC20F" w14:textId="2B231AAD" w:rsidR="00BA7A09" w:rsidRPr="00F64ACC" w:rsidRDefault="00BA7A09" w:rsidP="00BA7A09">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Poznámk</w:t>
      </w:r>
      <w:r w:rsidR="00067E13" w:rsidRPr="00F64ACC">
        <w:rPr>
          <w:rFonts w:ascii="Times New Roman" w:hAnsi="Times New Roman" w:cs="Times New Roman"/>
          <w:sz w:val="24"/>
          <w:szCs w:val="24"/>
        </w:rPr>
        <w:t>y</w:t>
      </w:r>
      <w:r w:rsidRPr="00F64ACC">
        <w:rPr>
          <w:rFonts w:ascii="Times New Roman" w:hAnsi="Times New Roman" w:cs="Times New Roman"/>
          <w:sz w:val="24"/>
          <w:szCs w:val="24"/>
        </w:rPr>
        <w:t xml:space="preserve"> pod čiarou k odkaz</w:t>
      </w:r>
      <w:r w:rsidR="00067E13" w:rsidRPr="00F64ACC">
        <w:rPr>
          <w:rFonts w:ascii="Times New Roman" w:hAnsi="Times New Roman" w:cs="Times New Roman"/>
          <w:sz w:val="24"/>
          <w:szCs w:val="24"/>
        </w:rPr>
        <w:t>om</w:t>
      </w:r>
      <w:r w:rsidRPr="00F64ACC">
        <w:rPr>
          <w:rFonts w:ascii="Times New Roman" w:hAnsi="Times New Roman" w:cs="Times New Roman"/>
          <w:sz w:val="24"/>
          <w:szCs w:val="24"/>
        </w:rPr>
        <w:t xml:space="preserve"> 18a</w:t>
      </w:r>
      <w:r w:rsidR="00067E13" w:rsidRPr="00F64ACC">
        <w:rPr>
          <w:rFonts w:ascii="Times New Roman" w:hAnsi="Times New Roman" w:cs="Times New Roman"/>
          <w:sz w:val="24"/>
          <w:szCs w:val="24"/>
        </w:rPr>
        <w:t xml:space="preserve"> a 18b</w:t>
      </w:r>
      <w:r w:rsidRPr="00F64ACC">
        <w:rPr>
          <w:rFonts w:ascii="Times New Roman" w:hAnsi="Times New Roman" w:cs="Times New Roman"/>
          <w:sz w:val="24"/>
          <w:szCs w:val="24"/>
        </w:rPr>
        <w:t xml:space="preserve"> </w:t>
      </w:r>
      <w:r w:rsidR="00067E13" w:rsidRPr="00F64ACC">
        <w:rPr>
          <w:rFonts w:ascii="Times New Roman" w:hAnsi="Times New Roman" w:cs="Times New Roman"/>
          <w:sz w:val="24"/>
          <w:szCs w:val="24"/>
        </w:rPr>
        <w:t>znejú</w:t>
      </w:r>
      <w:r w:rsidRPr="00F64ACC">
        <w:rPr>
          <w:rFonts w:ascii="Times New Roman" w:hAnsi="Times New Roman" w:cs="Times New Roman"/>
          <w:sz w:val="24"/>
          <w:szCs w:val="24"/>
        </w:rPr>
        <w:t>:</w:t>
      </w:r>
    </w:p>
    <w:p w14:paraId="33C58FB0" w14:textId="77777777" w:rsidR="00067E13" w:rsidRPr="00F64ACC" w:rsidRDefault="00BA7A09" w:rsidP="00BA7A09">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w:t>
      </w:r>
      <w:r w:rsidRPr="00F64ACC">
        <w:rPr>
          <w:rFonts w:ascii="Times New Roman" w:hAnsi="Times New Roman" w:cs="Times New Roman"/>
          <w:sz w:val="24"/>
          <w:szCs w:val="24"/>
          <w:vertAlign w:val="superscript"/>
        </w:rPr>
        <w:t>18a</w:t>
      </w:r>
      <w:r w:rsidRPr="00F64ACC">
        <w:rPr>
          <w:rFonts w:ascii="Times New Roman" w:hAnsi="Times New Roman" w:cs="Times New Roman"/>
          <w:sz w:val="24"/>
          <w:szCs w:val="24"/>
        </w:rPr>
        <w:t>) Zákon č. 128/2002 Z. z. o štátnej kontrole vnútorného trhu vo veciach ochrany spotrebiteľa a o zmene a doplnení niektorých zákonov v znení neskorších predpisov.</w:t>
      </w:r>
    </w:p>
    <w:p w14:paraId="33DA83A1" w14:textId="66EFBA4A" w:rsidR="00BA7A09" w:rsidRPr="00F64ACC" w:rsidRDefault="00067E13" w:rsidP="00BA7A09">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vertAlign w:val="superscript"/>
        </w:rPr>
        <w:t>18b</w:t>
      </w:r>
      <w:r w:rsidRPr="00F64ACC">
        <w:rPr>
          <w:rFonts w:ascii="Times New Roman" w:hAnsi="Times New Roman" w:cs="Times New Roman"/>
          <w:sz w:val="24"/>
          <w:szCs w:val="24"/>
        </w:rPr>
        <w:t xml:space="preserve">) Napríklad § 2 ods. 2 písm. f) a 30 ods. 1 zákona č. 540/2001 Z. z. o štátnej štatistike v znení neskorších predpisov, zákon č. 215/2004 Z. z. o ochrane utajovaných skutočností a o zmene a doplnení niektorých zákonov v znení neskorších predpisov, čl. 3 ods. 7 a čl. 20 ods. 2 nariadenia Európskeho parlamentu a Rady (ES) č. 223/2009 z 11. marca 2009 o európskej štatistike a o zrušení nariadenia (ES, </w:t>
      </w:r>
      <w:proofErr w:type="spellStart"/>
      <w:r w:rsidRPr="00F64ACC">
        <w:rPr>
          <w:rFonts w:ascii="Times New Roman" w:hAnsi="Times New Roman" w:cs="Times New Roman"/>
          <w:sz w:val="24"/>
          <w:szCs w:val="24"/>
        </w:rPr>
        <w:t>Euratom</w:t>
      </w:r>
      <w:proofErr w:type="spellEnd"/>
      <w:r w:rsidRPr="00F64ACC">
        <w:rPr>
          <w:rFonts w:ascii="Times New Roman" w:hAnsi="Times New Roman" w:cs="Times New Roman"/>
          <w:sz w:val="24"/>
          <w:szCs w:val="24"/>
        </w:rPr>
        <w:t xml:space="preserve">) č. 1101/2008 o prenose dôverných štatistických údajov Štatistickému úradu Európskych spoločenstiev, nariadenia Rady (ES) č. 322/97 o štatistike Spoločenstva a rozhodnutia Rady 89/382/EHS, </w:t>
      </w:r>
      <w:proofErr w:type="spellStart"/>
      <w:r w:rsidRPr="00F64ACC">
        <w:rPr>
          <w:rFonts w:ascii="Times New Roman" w:hAnsi="Times New Roman" w:cs="Times New Roman"/>
          <w:sz w:val="24"/>
          <w:szCs w:val="24"/>
        </w:rPr>
        <w:t>Euratom</w:t>
      </w:r>
      <w:proofErr w:type="spellEnd"/>
      <w:r w:rsidRPr="00F64ACC">
        <w:rPr>
          <w:rFonts w:ascii="Times New Roman" w:hAnsi="Times New Roman" w:cs="Times New Roman"/>
          <w:sz w:val="24"/>
          <w:szCs w:val="24"/>
        </w:rPr>
        <w:t xml:space="preserve"> o založení Výboru pre štatistické programy Európskych spoločenstiev (Ú. v. EÚ L 87, 31. 3. 2009) v platnom znení, zákon č. 500/2022 Z. z. o Vojenskom spravodajstve.“.</w:t>
      </w:r>
    </w:p>
    <w:p w14:paraId="130D4760" w14:textId="5C2147A6" w:rsidR="009E4263" w:rsidRPr="00F64ACC" w:rsidRDefault="009E4263" w:rsidP="00BA7A09">
      <w:pPr>
        <w:spacing w:after="0" w:line="240" w:lineRule="auto"/>
        <w:ind w:left="426"/>
        <w:jc w:val="center"/>
        <w:rPr>
          <w:rFonts w:ascii="Times New Roman" w:hAnsi="Times New Roman" w:cs="Times New Roman"/>
          <w:sz w:val="24"/>
          <w:szCs w:val="24"/>
        </w:rPr>
      </w:pPr>
    </w:p>
    <w:bookmarkEnd w:id="23"/>
    <w:p w14:paraId="60E8FAA4" w14:textId="28215ED7" w:rsidR="0059596B" w:rsidRPr="00F64ACC" w:rsidRDefault="0059596B" w:rsidP="009A2B7D">
      <w:pPr>
        <w:pStyle w:val="Odsekzoznamu"/>
        <w:numPr>
          <w:ilvl w:val="0"/>
          <w:numId w:val="9"/>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V § 16 sa odsek 1 dopĺňa písmenom </w:t>
      </w:r>
      <w:proofErr w:type="spellStart"/>
      <w:r w:rsidR="00444CFB" w:rsidRPr="00F64ACC">
        <w:rPr>
          <w:rFonts w:ascii="Times New Roman" w:hAnsi="Times New Roman" w:cs="Times New Roman"/>
          <w:sz w:val="24"/>
          <w:szCs w:val="24"/>
        </w:rPr>
        <w:t>aq</w:t>
      </w:r>
      <w:proofErr w:type="spellEnd"/>
      <w:r w:rsidR="00444CFB" w:rsidRPr="00F64ACC">
        <w:rPr>
          <w:rFonts w:ascii="Times New Roman" w:hAnsi="Times New Roman" w:cs="Times New Roman"/>
          <w:sz w:val="24"/>
          <w:szCs w:val="24"/>
        </w:rPr>
        <w:t>), ktoré znie:</w:t>
      </w:r>
    </w:p>
    <w:p w14:paraId="23403014" w14:textId="243A01F0" w:rsidR="00444CFB" w:rsidRPr="00F64ACC" w:rsidRDefault="00444CFB" w:rsidP="0013161E">
      <w:pPr>
        <w:pStyle w:val="Odsekzoznamu"/>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w:t>
      </w:r>
      <w:proofErr w:type="spellStart"/>
      <w:r w:rsidRPr="00F64ACC">
        <w:rPr>
          <w:rFonts w:ascii="Times New Roman" w:hAnsi="Times New Roman" w:cs="Times New Roman"/>
          <w:sz w:val="24"/>
          <w:szCs w:val="24"/>
        </w:rPr>
        <w:t>aq</w:t>
      </w:r>
      <w:proofErr w:type="spellEnd"/>
      <w:r w:rsidRPr="00F64ACC">
        <w:rPr>
          <w:rFonts w:ascii="Times New Roman" w:hAnsi="Times New Roman" w:cs="Times New Roman"/>
          <w:sz w:val="24"/>
          <w:szCs w:val="24"/>
        </w:rPr>
        <w:t>) právnická osoba alebo fyzická osoba plniaca úlohu podľa § 14b ods. 3, ktorá vykonáva nezávislý dohľad v rámci dobrovoľného certifikačného systému na území Slovenskej republiky, ktorá poruší povinnosti podľa § 14d ods. 14.“.</w:t>
      </w:r>
    </w:p>
    <w:p w14:paraId="6A1544B7" w14:textId="77777777" w:rsidR="0059596B" w:rsidRPr="00F64ACC" w:rsidRDefault="0059596B" w:rsidP="0013161E">
      <w:pPr>
        <w:pStyle w:val="Odsekzoznamu"/>
        <w:spacing w:after="0" w:line="240" w:lineRule="auto"/>
        <w:ind w:left="426"/>
        <w:jc w:val="both"/>
        <w:rPr>
          <w:rFonts w:ascii="Times New Roman" w:hAnsi="Times New Roman" w:cs="Times New Roman"/>
          <w:sz w:val="24"/>
          <w:szCs w:val="24"/>
        </w:rPr>
      </w:pPr>
    </w:p>
    <w:p w14:paraId="4944E89E" w14:textId="0714E0DF" w:rsidR="000A34D0" w:rsidRPr="00F64ACC" w:rsidRDefault="000A34D0" w:rsidP="009A2B7D">
      <w:pPr>
        <w:pStyle w:val="Odsekzoznamu"/>
        <w:numPr>
          <w:ilvl w:val="0"/>
          <w:numId w:val="9"/>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V § 16 ods</w:t>
      </w:r>
      <w:r w:rsidR="009E4263" w:rsidRPr="00F64ACC">
        <w:rPr>
          <w:rFonts w:ascii="Times New Roman" w:hAnsi="Times New Roman" w:cs="Times New Roman"/>
          <w:sz w:val="24"/>
          <w:szCs w:val="24"/>
        </w:rPr>
        <w:t>ek 2 znie:</w:t>
      </w:r>
    </w:p>
    <w:p w14:paraId="5D8F883B" w14:textId="77777777" w:rsidR="009E4263" w:rsidRPr="00F64ACC" w:rsidRDefault="009E4263" w:rsidP="009A2B7D">
      <w:pPr>
        <w:spacing w:after="0" w:line="240" w:lineRule="auto"/>
        <w:ind w:left="426"/>
        <w:rPr>
          <w:rFonts w:ascii="Times New Roman" w:hAnsi="Times New Roman" w:cs="Times New Roman"/>
          <w:sz w:val="24"/>
          <w:szCs w:val="24"/>
        </w:rPr>
      </w:pPr>
      <w:r w:rsidRPr="00F64ACC">
        <w:rPr>
          <w:rFonts w:ascii="Times New Roman" w:hAnsi="Times New Roman" w:cs="Times New Roman"/>
          <w:sz w:val="24"/>
          <w:szCs w:val="24"/>
        </w:rPr>
        <w:t>„(2) Úrad uloží pokutu</w:t>
      </w:r>
    </w:p>
    <w:p w14:paraId="666A3212" w14:textId="77777777" w:rsidR="009E4263" w:rsidRPr="00F64ACC" w:rsidRDefault="009E4263" w:rsidP="009A2B7D">
      <w:pPr>
        <w:spacing w:after="0" w:line="240" w:lineRule="auto"/>
        <w:ind w:left="426"/>
        <w:rPr>
          <w:rFonts w:ascii="Times New Roman" w:hAnsi="Times New Roman" w:cs="Times New Roman"/>
          <w:sz w:val="24"/>
          <w:szCs w:val="24"/>
        </w:rPr>
      </w:pPr>
      <w:r w:rsidRPr="00F64ACC">
        <w:rPr>
          <w:rFonts w:ascii="Times New Roman" w:hAnsi="Times New Roman" w:cs="Times New Roman"/>
          <w:sz w:val="24"/>
          <w:szCs w:val="24"/>
        </w:rPr>
        <w:t xml:space="preserve">a) od 500 eur do 100 000 eur za správny delikt podľa odseku 1 písm. a) až d), f) až n), w) až z) a ah) až </w:t>
      </w:r>
      <w:proofErr w:type="spellStart"/>
      <w:r w:rsidRPr="00F64ACC">
        <w:rPr>
          <w:rFonts w:ascii="Times New Roman" w:hAnsi="Times New Roman" w:cs="Times New Roman"/>
          <w:sz w:val="24"/>
          <w:szCs w:val="24"/>
        </w:rPr>
        <w:t>am</w:t>
      </w:r>
      <w:proofErr w:type="spellEnd"/>
      <w:r w:rsidRPr="00F64ACC">
        <w:rPr>
          <w:rFonts w:ascii="Times New Roman" w:hAnsi="Times New Roman" w:cs="Times New Roman"/>
          <w:sz w:val="24"/>
          <w:szCs w:val="24"/>
        </w:rPr>
        <w:t>),</w:t>
      </w:r>
    </w:p>
    <w:p w14:paraId="130FD94C" w14:textId="77777777" w:rsidR="009E4263" w:rsidRPr="00F64ACC" w:rsidRDefault="009E4263" w:rsidP="009A2B7D">
      <w:pPr>
        <w:spacing w:after="0" w:line="240" w:lineRule="auto"/>
        <w:ind w:left="426"/>
        <w:rPr>
          <w:rFonts w:ascii="Times New Roman" w:hAnsi="Times New Roman" w:cs="Times New Roman"/>
          <w:sz w:val="24"/>
          <w:szCs w:val="24"/>
        </w:rPr>
      </w:pPr>
      <w:r w:rsidRPr="00F64ACC">
        <w:rPr>
          <w:rFonts w:ascii="Times New Roman" w:hAnsi="Times New Roman" w:cs="Times New Roman"/>
          <w:sz w:val="24"/>
          <w:szCs w:val="24"/>
        </w:rPr>
        <w:t xml:space="preserve">b) od 10 000 eur do 200 000 eur za správny delikt podľa odseku 1 písm. e) a </w:t>
      </w:r>
      <w:proofErr w:type="spellStart"/>
      <w:r w:rsidRPr="00F64ACC">
        <w:rPr>
          <w:rFonts w:ascii="Times New Roman" w:hAnsi="Times New Roman" w:cs="Times New Roman"/>
          <w:sz w:val="24"/>
          <w:szCs w:val="24"/>
        </w:rPr>
        <w:t>ap</w:t>
      </w:r>
      <w:proofErr w:type="spellEnd"/>
      <w:r w:rsidRPr="00F64ACC">
        <w:rPr>
          <w:rFonts w:ascii="Times New Roman" w:hAnsi="Times New Roman" w:cs="Times New Roman"/>
          <w:sz w:val="24"/>
          <w:szCs w:val="24"/>
        </w:rPr>
        <w:t>),</w:t>
      </w:r>
    </w:p>
    <w:p w14:paraId="1A5C1D16" w14:textId="0AECEE44" w:rsidR="009E4263" w:rsidRPr="00F64ACC" w:rsidRDefault="009E4263" w:rsidP="00C46A1E">
      <w:pPr>
        <w:spacing w:after="0" w:line="240" w:lineRule="auto"/>
        <w:ind w:left="426"/>
        <w:rPr>
          <w:rFonts w:ascii="Times New Roman" w:hAnsi="Times New Roman" w:cs="Times New Roman"/>
          <w:sz w:val="24"/>
          <w:szCs w:val="24"/>
        </w:rPr>
      </w:pPr>
      <w:r w:rsidRPr="00F64ACC">
        <w:rPr>
          <w:rFonts w:ascii="Times New Roman" w:hAnsi="Times New Roman" w:cs="Times New Roman"/>
          <w:sz w:val="24"/>
          <w:szCs w:val="24"/>
        </w:rPr>
        <w:t xml:space="preserve">c) od 500 eur do 20 000 eur za správny </w:t>
      </w:r>
      <w:r w:rsidR="0059596B" w:rsidRPr="00F64ACC">
        <w:rPr>
          <w:rFonts w:ascii="Times New Roman" w:hAnsi="Times New Roman" w:cs="Times New Roman"/>
          <w:sz w:val="24"/>
          <w:szCs w:val="24"/>
        </w:rPr>
        <w:t>delikt podľa odseku 1 písm. u)</w:t>
      </w:r>
      <w:r w:rsidRPr="00F64ACC">
        <w:rPr>
          <w:rFonts w:ascii="Times New Roman" w:hAnsi="Times New Roman" w:cs="Times New Roman"/>
          <w:sz w:val="24"/>
          <w:szCs w:val="24"/>
        </w:rPr>
        <w:t>.“.</w:t>
      </w:r>
    </w:p>
    <w:p w14:paraId="11B3E16F" w14:textId="324D6CB0" w:rsidR="009E4263" w:rsidRPr="00F64ACC" w:rsidRDefault="009E4263">
      <w:pPr>
        <w:spacing w:after="0" w:line="240" w:lineRule="auto"/>
        <w:ind w:left="426"/>
        <w:rPr>
          <w:rFonts w:ascii="Times New Roman" w:hAnsi="Times New Roman" w:cs="Times New Roman"/>
          <w:sz w:val="24"/>
          <w:szCs w:val="24"/>
        </w:rPr>
      </w:pPr>
    </w:p>
    <w:p w14:paraId="5F4F6340" w14:textId="7C5869A8" w:rsidR="009E4263" w:rsidRPr="00F64ACC" w:rsidRDefault="00A00DB2" w:rsidP="009A2B7D">
      <w:pPr>
        <w:pStyle w:val="Odsekzoznamu"/>
        <w:numPr>
          <w:ilvl w:val="0"/>
          <w:numId w:val="9"/>
        </w:numPr>
        <w:spacing w:after="0" w:line="240" w:lineRule="auto"/>
        <w:ind w:left="426"/>
        <w:rPr>
          <w:rFonts w:ascii="Times New Roman" w:hAnsi="Times New Roman" w:cs="Times New Roman"/>
          <w:sz w:val="24"/>
          <w:szCs w:val="24"/>
        </w:rPr>
      </w:pPr>
      <w:r w:rsidRPr="00F64ACC">
        <w:rPr>
          <w:rFonts w:ascii="Times New Roman" w:hAnsi="Times New Roman" w:cs="Times New Roman"/>
          <w:sz w:val="24"/>
          <w:szCs w:val="24"/>
        </w:rPr>
        <w:t xml:space="preserve">V § 16 sa za odsek 2 </w:t>
      </w:r>
      <w:r w:rsidR="009E4263" w:rsidRPr="00F64ACC">
        <w:rPr>
          <w:rFonts w:ascii="Times New Roman" w:hAnsi="Times New Roman" w:cs="Times New Roman"/>
          <w:sz w:val="24"/>
          <w:szCs w:val="24"/>
        </w:rPr>
        <w:t xml:space="preserve">vkladá nový odsek 3, ktorý </w:t>
      </w:r>
      <w:r w:rsidR="004C7A16" w:rsidRPr="00F64ACC">
        <w:rPr>
          <w:rFonts w:ascii="Times New Roman" w:hAnsi="Times New Roman" w:cs="Times New Roman"/>
          <w:sz w:val="24"/>
          <w:szCs w:val="24"/>
        </w:rPr>
        <w:t>znie:</w:t>
      </w:r>
    </w:p>
    <w:p w14:paraId="40C4C8FC" w14:textId="77777777" w:rsidR="00BA7A09" w:rsidRPr="00F64ACC" w:rsidRDefault="004C7A16" w:rsidP="00BA7A09">
      <w:pPr>
        <w:spacing w:after="0" w:line="240" w:lineRule="auto"/>
        <w:ind w:left="426"/>
        <w:rPr>
          <w:rFonts w:ascii="Times New Roman" w:hAnsi="Times New Roman" w:cs="Times New Roman"/>
          <w:sz w:val="24"/>
          <w:szCs w:val="24"/>
        </w:rPr>
      </w:pPr>
      <w:r w:rsidRPr="00F64ACC">
        <w:rPr>
          <w:rFonts w:ascii="Times New Roman" w:hAnsi="Times New Roman" w:cs="Times New Roman"/>
          <w:sz w:val="24"/>
          <w:szCs w:val="24"/>
        </w:rPr>
        <w:t>„</w:t>
      </w:r>
      <w:r w:rsidR="00BA7A09" w:rsidRPr="00F64ACC">
        <w:rPr>
          <w:rFonts w:ascii="Times New Roman" w:hAnsi="Times New Roman" w:cs="Times New Roman"/>
          <w:sz w:val="24"/>
          <w:szCs w:val="24"/>
        </w:rPr>
        <w:t>(3) Slovenská obchodná inšpekcia uloží pokutu</w:t>
      </w:r>
    </w:p>
    <w:p w14:paraId="585F4E14" w14:textId="77777777" w:rsidR="00BA7A09" w:rsidRPr="00F64ACC" w:rsidRDefault="00BA7A09" w:rsidP="00BA7A09">
      <w:pPr>
        <w:spacing w:after="0" w:line="240" w:lineRule="auto"/>
        <w:ind w:left="426"/>
        <w:rPr>
          <w:rFonts w:ascii="Times New Roman" w:hAnsi="Times New Roman" w:cs="Times New Roman"/>
          <w:sz w:val="24"/>
          <w:szCs w:val="24"/>
        </w:rPr>
      </w:pPr>
      <w:r w:rsidRPr="00F64ACC">
        <w:rPr>
          <w:rFonts w:ascii="Times New Roman" w:hAnsi="Times New Roman" w:cs="Times New Roman"/>
          <w:sz w:val="24"/>
          <w:szCs w:val="24"/>
        </w:rPr>
        <w:t xml:space="preserve">a) od 500 eur do 20 000 eur za správny delikt podľa odseku 1 písm. r) až t), v), </w:t>
      </w:r>
      <w:proofErr w:type="spellStart"/>
      <w:r w:rsidRPr="00F64ACC">
        <w:rPr>
          <w:rFonts w:ascii="Times New Roman" w:hAnsi="Times New Roman" w:cs="Times New Roman"/>
          <w:sz w:val="24"/>
          <w:szCs w:val="24"/>
        </w:rPr>
        <w:t>ab</w:t>
      </w:r>
      <w:proofErr w:type="spellEnd"/>
      <w:r w:rsidRPr="00F64ACC">
        <w:rPr>
          <w:rFonts w:ascii="Times New Roman" w:hAnsi="Times New Roman" w:cs="Times New Roman"/>
          <w:sz w:val="24"/>
          <w:szCs w:val="24"/>
        </w:rPr>
        <w:t>) až ad),</w:t>
      </w:r>
    </w:p>
    <w:p w14:paraId="5B4329A2" w14:textId="77777777" w:rsidR="00BA7A09" w:rsidRPr="00F64ACC" w:rsidRDefault="00BA7A09" w:rsidP="00BA7A09">
      <w:pPr>
        <w:spacing w:after="0" w:line="240" w:lineRule="auto"/>
        <w:ind w:left="426"/>
        <w:rPr>
          <w:rFonts w:ascii="Times New Roman" w:hAnsi="Times New Roman" w:cs="Times New Roman"/>
          <w:sz w:val="24"/>
          <w:szCs w:val="24"/>
        </w:rPr>
      </w:pPr>
      <w:r w:rsidRPr="00F64ACC">
        <w:rPr>
          <w:rFonts w:ascii="Times New Roman" w:hAnsi="Times New Roman" w:cs="Times New Roman"/>
          <w:sz w:val="24"/>
          <w:szCs w:val="24"/>
        </w:rPr>
        <w:t>b) od 500 eur do 5 000 eur za správny delikt podľa odseku 1 písm. o), </w:t>
      </w:r>
      <w:proofErr w:type="spellStart"/>
      <w:r w:rsidRPr="00F64ACC">
        <w:rPr>
          <w:rFonts w:ascii="Times New Roman" w:hAnsi="Times New Roman" w:cs="Times New Roman"/>
          <w:sz w:val="24"/>
          <w:szCs w:val="24"/>
        </w:rPr>
        <w:t>ae</w:t>
      </w:r>
      <w:proofErr w:type="spellEnd"/>
      <w:r w:rsidRPr="00F64ACC">
        <w:rPr>
          <w:rFonts w:ascii="Times New Roman" w:hAnsi="Times New Roman" w:cs="Times New Roman"/>
          <w:sz w:val="24"/>
          <w:szCs w:val="24"/>
        </w:rPr>
        <w:t>) a </w:t>
      </w:r>
      <w:proofErr w:type="spellStart"/>
      <w:r w:rsidRPr="00F64ACC">
        <w:rPr>
          <w:rFonts w:ascii="Times New Roman" w:hAnsi="Times New Roman" w:cs="Times New Roman"/>
          <w:sz w:val="24"/>
          <w:szCs w:val="24"/>
        </w:rPr>
        <w:t>aq</w:t>
      </w:r>
      <w:proofErr w:type="spellEnd"/>
      <w:r w:rsidRPr="00F64ACC">
        <w:rPr>
          <w:rFonts w:ascii="Times New Roman" w:hAnsi="Times New Roman" w:cs="Times New Roman"/>
          <w:sz w:val="24"/>
          <w:szCs w:val="24"/>
        </w:rPr>
        <w:t>),</w:t>
      </w:r>
    </w:p>
    <w:p w14:paraId="3AA119EC" w14:textId="77777777" w:rsidR="00BA7A09" w:rsidRPr="00F64ACC" w:rsidRDefault="00BA7A09" w:rsidP="00BA7A09">
      <w:pPr>
        <w:spacing w:after="0" w:line="240" w:lineRule="auto"/>
        <w:ind w:left="426"/>
        <w:rPr>
          <w:rFonts w:ascii="Times New Roman" w:hAnsi="Times New Roman" w:cs="Times New Roman"/>
          <w:sz w:val="24"/>
          <w:szCs w:val="24"/>
        </w:rPr>
      </w:pPr>
      <w:r w:rsidRPr="00F64ACC">
        <w:rPr>
          <w:rFonts w:ascii="Times New Roman" w:hAnsi="Times New Roman" w:cs="Times New Roman"/>
          <w:sz w:val="24"/>
          <w:szCs w:val="24"/>
        </w:rPr>
        <w:t>c) od 5 000 eur do 100 000 eur za správny delikt podľa odseku 1 písm. p),</w:t>
      </w:r>
    </w:p>
    <w:p w14:paraId="516C460E" w14:textId="77777777" w:rsidR="00BA7A09" w:rsidRPr="00F64ACC" w:rsidRDefault="00BA7A09" w:rsidP="00BA7A09">
      <w:pPr>
        <w:spacing w:after="0" w:line="240" w:lineRule="auto"/>
        <w:ind w:left="426"/>
        <w:rPr>
          <w:rFonts w:ascii="Times New Roman" w:hAnsi="Times New Roman" w:cs="Times New Roman"/>
          <w:sz w:val="24"/>
          <w:szCs w:val="24"/>
        </w:rPr>
      </w:pPr>
      <w:r w:rsidRPr="00F64ACC">
        <w:rPr>
          <w:rFonts w:ascii="Times New Roman" w:hAnsi="Times New Roman" w:cs="Times New Roman"/>
          <w:sz w:val="24"/>
          <w:szCs w:val="24"/>
        </w:rPr>
        <w:t xml:space="preserve">d) vypočítanú ako súčin nedosiahnutého zníženia emisií skleníkových plynov podľa § 14c ods. 4 v kilogramoch CO2ekv a sumy 0,37 eura za správny delikt podľa odseku 1 písm. </w:t>
      </w:r>
      <w:proofErr w:type="spellStart"/>
      <w:r w:rsidRPr="00F64ACC">
        <w:rPr>
          <w:rFonts w:ascii="Times New Roman" w:hAnsi="Times New Roman" w:cs="Times New Roman"/>
          <w:sz w:val="24"/>
          <w:szCs w:val="24"/>
        </w:rPr>
        <w:t>af</w:t>
      </w:r>
      <w:proofErr w:type="spellEnd"/>
      <w:r w:rsidRPr="00F64ACC">
        <w:rPr>
          <w:rFonts w:ascii="Times New Roman" w:hAnsi="Times New Roman" w:cs="Times New Roman"/>
          <w:sz w:val="24"/>
          <w:szCs w:val="24"/>
        </w:rPr>
        <w:t>),</w:t>
      </w:r>
    </w:p>
    <w:p w14:paraId="41C86053" w14:textId="77777777" w:rsidR="00BA7A09" w:rsidRPr="00F64ACC" w:rsidRDefault="00BA7A09" w:rsidP="00BA7A09">
      <w:pPr>
        <w:spacing w:after="0" w:line="240" w:lineRule="auto"/>
        <w:ind w:left="426"/>
        <w:rPr>
          <w:rFonts w:ascii="Times New Roman" w:hAnsi="Times New Roman" w:cs="Times New Roman"/>
          <w:sz w:val="24"/>
          <w:szCs w:val="24"/>
        </w:rPr>
      </w:pPr>
      <w:r w:rsidRPr="00F64ACC">
        <w:rPr>
          <w:rFonts w:ascii="Times New Roman" w:hAnsi="Times New Roman" w:cs="Times New Roman"/>
          <w:sz w:val="24"/>
          <w:szCs w:val="24"/>
        </w:rPr>
        <w:t xml:space="preserve">e) vypočítanú ako súčin energetického obsahu udržateľnej pohonnej látky neuvedenej na trh v MJ a sumy 0,05 eura za správny delikt podľa odseku 1 písm. </w:t>
      </w:r>
      <w:proofErr w:type="spellStart"/>
      <w:r w:rsidRPr="00F64ACC">
        <w:rPr>
          <w:rFonts w:ascii="Times New Roman" w:hAnsi="Times New Roman" w:cs="Times New Roman"/>
          <w:sz w:val="24"/>
          <w:szCs w:val="24"/>
        </w:rPr>
        <w:t>aa</w:t>
      </w:r>
      <w:proofErr w:type="spellEnd"/>
      <w:r w:rsidRPr="00F64ACC">
        <w:rPr>
          <w:rFonts w:ascii="Times New Roman" w:hAnsi="Times New Roman" w:cs="Times New Roman"/>
          <w:sz w:val="24"/>
          <w:szCs w:val="24"/>
        </w:rPr>
        <w:t xml:space="preserve">) a </w:t>
      </w:r>
      <w:proofErr w:type="spellStart"/>
      <w:r w:rsidRPr="00F64ACC">
        <w:rPr>
          <w:rFonts w:ascii="Times New Roman" w:hAnsi="Times New Roman" w:cs="Times New Roman"/>
          <w:sz w:val="24"/>
          <w:szCs w:val="24"/>
        </w:rPr>
        <w:t>ag</w:t>
      </w:r>
      <w:proofErr w:type="spellEnd"/>
      <w:r w:rsidRPr="00F64ACC">
        <w:rPr>
          <w:rFonts w:ascii="Times New Roman" w:hAnsi="Times New Roman" w:cs="Times New Roman"/>
          <w:sz w:val="24"/>
          <w:szCs w:val="24"/>
        </w:rPr>
        <w:t>),</w:t>
      </w:r>
    </w:p>
    <w:p w14:paraId="3F2436CE" w14:textId="77777777" w:rsidR="00BA7A09" w:rsidRPr="00F64ACC" w:rsidRDefault="00BA7A09" w:rsidP="00BA7A09">
      <w:pPr>
        <w:spacing w:after="0" w:line="240" w:lineRule="auto"/>
        <w:ind w:left="426"/>
        <w:rPr>
          <w:rFonts w:ascii="Times New Roman" w:hAnsi="Times New Roman" w:cs="Times New Roman"/>
          <w:sz w:val="24"/>
          <w:szCs w:val="24"/>
        </w:rPr>
      </w:pPr>
      <w:r w:rsidRPr="00F64ACC">
        <w:rPr>
          <w:rFonts w:ascii="Times New Roman" w:hAnsi="Times New Roman" w:cs="Times New Roman"/>
          <w:sz w:val="24"/>
          <w:szCs w:val="24"/>
        </w:rPr>
        <w:t xml:space="preserve">f) vypočítanú ako súčin minimálneho obsahu </w:t>
      </w:r>
      <w:proofErr w:type="spellStart"/>
      <w:r w:rsidRPr="00F64ACC">
        <w:rPr>
          <w:rFonts w:ascii="Times New Roman" w:hAnsi="Times New Roman" w:cs="Times New Roman"/>
          <w:sz w:val="24"/>
          <w:szCs w:val="24"/>
        </w:rPr>
        <w:t>biopaliva</w:t>
      </w:r>
      <w:proofErr w:type="spellEnd"/>
      <w:r w:rsidRPr="00F64ACC">
        <w:rPr>
          <w:rFonts w:ascii="Times New Roman" w:hAnsi="Times New Roman" w:cs="Times New Roman"/>
          <w:sz w:val="24"/>
          <w:szCs w:val="24"/>
        </w:rPr>
        <w:t xml:space="preserve"> podľa § 14a ods. 3 neuvedeného na trh v litroch a sumy dve eurá za správny delikt podľa § 16 ods. 1 písm. </w:t>
      </w:r>
      <w:proofErr w:type="spellStart"/>
      <w:r w:rsidRPr="00F64ACC">
        <w:rPr>
          <w:rFonts w:ascii="Times New Roman" w:hAnsi="Times New Roman" w:cs="Times New Roman"/>
          <w:sz w:val="24"/>
          <w:szCs w:val="24"/>
        </w:rPr>
        <w:t>an</w:t>
      </w:r>
      <w:proofErr w:type="spellEnd"/>
      <w:r w:rsidRPr="00F64ACC">
        <w:rPr>
          <w:rFonts w:ascii="Times New Roman" w:hAnsi="Times New Roman" w:cs="Times New Roman"/>
          <w:sz w:val="24"/>
          <w:szCs w:val="24"/>
        </w:rPr>
        <w:t>),</w:t>
      </w:r>
    </w:p>
    <w:p w14:paraId="6B5750D4" w14:textId="77777777" w:rsidR="00BA7A09" w:rsidRPr="00F64ACC" w:rsidRDefault="00BA7A09" w:rsidP="00BA7A09">
      <w:pPr>
        <w:spacing w:after="0" w:line="240" w:lineRule="auto"/>
        <w:ind w:left="426"/>
        <w:rPr>
          <w:rFonts w:ascii="Times New Roman" w:hAnsi="Times New Roman" w:cs="Times New Roman"/>
          <w:sz w:val="24"/>
          <w:szCs w:val="24"/>
        </w:rPr>
      </w:pPr>
      <w:r w:rsidRPr="00F64ACC">
        <w:rPr>
          <w:rFonts w:ascii="Times New Roman" w:hAnsi="Times New Roman" w:cs="Times New Roman"/>
          <w:sz w:val="24"/>
          <w:szCs w:val="24"/>
        </w:rPr>
        <w:t xml:space="preserve">g) od 500 eur do 10 000 eur za správny delikt podľa odseku 1 písm. </w:t>
      </w:r>
      <w:proofErr w:type="spellStart"/>
      <w:r w:rsidRPr="00F64ACC">
        <w:rPr>
          <w:rFonts w:ascii="Times New Roman" w:hAnsi="Times New Roman" w:cs="Times New Roman"/>
          <w:sz w:val="24"/>
          <w:szCs w:val="24"/>
        </w:rPr>
        <w:t>ao</w:t>
      </w:r>
      <w:proofErr w:type="spellEnd"/>
      <w:r w:rsidRPr="00F64ACC">
        <w:rPr>
          <w:rFonts w:ascii="Times New Roman" w:hAnsi="Times New Roman" w:cs="Times New Roman"/>
          <w:sz w:val="24"/>
          <w:szCs w:val="24"/>
        </w:rPr>
        <w:t>).“.</w:t>
      </w:r>
    </w:p>
    <w:p w14:paraId="57401275" w14:textId="78DC9172" w:rsidR="00753C9F" w:rsidRPr="00F64ACC" w:rsidRDefault="00753C9F" w:rsidP="00BA7A09">
      <w:pPr>
        <w:spacing w:after="0" w:line="240" w:lineRule="auto"/>
        <w:ind w:left="426"/>
        <w:rPr>
          <w:rFonts w:ascii="Times New Roman" w:hAnsi="Times New Roman" w:cs="Times New Roman"/>
          <w:sz w:val="24"/>
          <w:szCs w:val="24"/>
        </w:rPr>
      </w:pPr>
    </w:p>
    <w:p w14:paraId="2B5633FC" w14:textId="331724E3" w:rsidR="0025633E" w:rsidRPr="00F64ACC" w:rsidRDefault="0025633E" w:rsidP="004C7A16">
      <w:pPr>
        <w:spacing w:after="0" w:line="240" w:lineRule="auto"/>
        <w:ind w:left="426"/>
        <w:rPr>
          <w:rFonts w:ascii="Times New Roman" w:hAnsi="Times New Roman" w:cs="Times New Roman"/>
          <w:sz w:val="24"/>
          <w:szCs w:val="24"/>
        </w:rPr>
      </w:pPr>
      <w:r w:rsidRPr="00F64ACC">
        <w:rPr>
          <w:rFonts w:ascii="Times New Roman" w:hAnsi="Times New Roman" w:cs="Times New Roman"/>
          <w:sz w:val="24"/>
          <w:szCs w:val="24"/>
        </w:rPr>
        <w:t>Doterajšie odseky 3 až 6 sa označujú ako odseky 4 až 7.</w:t>
      </w:r>
    </w:p>
    <w:p w14:paraId="20336446" w14:textId="7B016EFD" w:rsidR="009E4263" w:rsidRPr="00F64ACC" w:rsidRDefault="009E4263" w:rsidP="009A2B7D">
      <w:pPr>
        <w:pStyle w:val="Odsekzoznamu"/>
        <w:spacing w:after="0" w:line="240" w:lineRule="auto"/>
        <w:ind w:left="426"/>
        <w:jc w:val="both"/>
        <w:rPr>
          <w:rFonts w:ascii="Times New Roman" w:hAnsi="Times New Roman" w:cs="Times New Roman"/>
          <w:sz w:val="24"/>
          <w:szCs w:val="24"/>
        </w:rPr>
      </w:pPr>
    </w:p>
    <w:p w14:paraId="48AF9314" w14:textId="0597E961" w:rsidR="00771A3D" w:rsidRPr="00F64ACC" w:rsidRDefault="00771A3D">
      <w:pPr>
        <w:pStyle w:val="Odsekzoznamu"/>
        <w:numPr>
          <w:ilvl w:val="0"/>
          <w:numId w:val="9"/>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V § 16 ods. 4 sa </w:t>
      </w:r>
      <w:r w:rsidR="0025633E" w:rsidRPr="00F64ACC">
        <w:rPr>
          <w:rFonts w:ascii="Times New Roman" w:hAnsi="Times New Roman" w:cs="Times New Roman"/>
          <w:sz w:val="24"/>
          <w:szCs w:val="24"/>
        </w:rPr>
        <w:t>za slová „odseku 2 písm. a) až c)“ vkladajú slová „a odseku 3 písm. a)“.</w:t>
      </w:r>
    </w:p>
    <w:p w14:paraId="356A85CB" w14:textId="77777777" w:rsidR="00771A3D" w:rsidRPr="00F64ACC" w:rsidRDefault="00771A3D">
      <w:pPr>
        <w:pStyle w:val="Odsekzoznamu"/>
        <w:spacing w:after="0" w:line="240" w:lineRule="auto"/>
        <w:ind w:left="426"/>
        <w:jc w:val="both"/>
        <w:rPr>
          <w:rFonts w:ascii="Times New Roman" w:hAnsi="Times New Roman" w:cs="Times New Roman"/>
          <w:sz w:val="24"/>
          <w:szCs w:val="24"/>
        </w:rPr>
      </w:pPr>
    </w:p>
    <w:p w14:paraId="0F7FD23E" w14:textId="5A764CB3" w:rsidR="000A34D0" w:rsidRPr="00F64ACC" w:rsidRDefault="000A34D0">
      <w:pPr>
        <w:pStyle w:val="Odsekzoznamu"/>
        <w:numPr>
          <w:ilvl w:val="0"/>
          <w:numId w:val="9"/>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V § 16 ods. 5 sa </w:t>
      </w:r>
      <w:r w:rsidR="0025633E" w:rsidRPr="00F64ACC">
        <w:rPr>
          <w:rFonts w:ascii="Times New Roman" w:hAnsi="Times New Roman" w:cs="Times New Roman"/>
          <w:sz w:val="24"/>
          <w:szCs w:val="24"/>
        </w:rPr>
        <w:t xml:space="preserve">slová „inšpekcia zistila“ nahrádzajú slovami „úrad alebo </w:t>
      </w:r>
      <w:r w:rsidR="00922C66" w:rsidRPr="00F64ACC">
        <w:rPr>
          <w:rFonts w:ascii="Times New Roman" w:hAnsi="Times New Roman" w:cs="Times New Roman"/>
          <w:sz w:val="24"/>
          <w:szCs w:val="24"/>
        </w:rPr>
        <w:t>Slovenská obchodná inšpekcia</w:t>
      </w:r>
      <w:r w:rsidR="0025633E" w:rsidRPr="00F64ACC">
        <w:rPr>
          <w:rFonts w:ascii="Times New Roman" w:hAnsi="Times New Roman" w:cs="Times New Roman"/>
          <w:sz w:val="24"/>
          <w:szCs w:val="24"/>
        </w:rPr>
        <w:t xml:space="preserve"> zistili“.</w:t>
      </w:r>
    </w:p>
    <w:p w14:paraId="5878329F" w14:textId="77777777" w:rsidR="000A34D0" w:rsidRPr="00F64ACC" w:rsidRDefault="000A34D0">
      <w:pPr>
        <w:pStyle w:val="Odsekzoznamu"/>
        <w:spacing w:line="240" w:lineRule="auto"/>
        <w:rPr>
          <w:rFonts w:ascii="Times New Roman" w:hAnsi="Times New Roman" w:cs="Times New Roman"/>
          <w:sz w:val="24"/>
          <w:szCs w:val="24"/>
        </w:rPr>
      </w:pPr>
    </w:p>
    <w:p w14:paraId="5D4EF401" w14:textId="309E46F3" w:rsidR="0025633E" w:rsidRPr="00F64ACC" w:rsidRDefault="0025633E">
      <w:pPr>
        <w:pStyle w:val="Odsekzoznamu"/>
        <w:numPr>
          <w:ilvl w:val="0"/>
          <w:numId w:val="9"/>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lastRenderedPageBreak/>
        <w:t xml:space="preserve">V § 16 ods. 6 sa slová „inšpekcia prihliada“ nahrádzajú slovami „úrad a </w:t>
      </w:r>
      <w:r w:rsidR="00922C66" w:rsidRPr="00F64ACC">
        <w:rPr>
          <w:rFonts w:ascii="Times New Roman" w:hAnsi="Times New Roman" w:cs="Times New Roman"/>
          <w:sz w:val="24"/>
          <w:szCs w:val="24"/>
        </w:rPr>
        <w:t>Slovenská obchodná inšpekcia</w:t>
      </w:r>
      <w:r w:rsidRPr="00F64ACC">
        <w:rPr>
          <w:rFonts w:ascii="Times New Roman" w:hAnsi="Times New Roman" w:cs="Times New Roman"/>
          <w:sz w:val="24"/>
          <w:szCs w:val="24"/>
        </w:rPr>
        <w:t xml:space="preserve"> prihliadajú“.</w:t>
      </w:r>
    </w:p>
    <w:p w14:paraId="65DB2189" w14:textId="77777777" w:rsidR="0025633E" w:rsidRPr="00F64ACC" w:rsidRDefault="0025633E" w:rsidP="009A2B7D">
      <w:pPr>
        <w:pStyle w:val="Odsekzoznamu"/>
        <w:rPr>
          <w:rFonts w:ascii="Times New Roman" w:eastAsia="Times New Roman" w:hAnsi="Times New Roman" w:cs="Times New Roman"/>
          <w:sz w:val="24"/>
          <w:szCs w:val="24"/>
          <w:lang w:eastAsia="sk-SK"/>
        </w:rPr>
      </w:pPr>
    </w:p>
    <w:p w14:paraId="500DB97A" w14:textId="73534A1B" w:rsidR="007740E7" w:rsidRPr="00F64ACC" w:rsidRDefault="007740E7" w:rsidP="009A2B7D">
      <w:pPr>
        <w:pStyle w:val="Odsekzoznamu"/>
        <w:numPr>
          <w:ilvl w:val="0"/>
          <w:numId w:val="9"/>
        </w:numPr>
        <w:spacing w:after="0" w:line="240" w:lineRule="auto"/>
        <w:ind w:left="426"/>
        <w:jc w:val="both"/>
        <w:rPr>
          <w:rFonts w:ascii="Times New Roman" w:hAnsi="Times New Roman" w:cs="Times New Roman"/>
          <w:sz w:val="24"/>
          <w:szCs w:val="24"/>
        </w:rPr>
      </w:pPr>
      <w:r w:rsidRPr="00F64ACC">
        <w:rPr>
          <w:rFonts w:ascii="Times New Roman" w:eastAsia="Times New Roman" w:hAnsi="Times New Roman" w:cs="Times New Roman"/>
          <w:sz w:val="24"/>
          <w:szCs w:val="24"/>
          <w:lang w:eastAsia="sk-SK"/>
        </w:rPr>
        <w:t>Z</w:t>
      </w:r>
      <w:r w:rsidRPr="00F64ACC">
        <w:rPr>
          <w:rFonts w:ascii="Times New Roman" w:hAnsi="Times New Roman" w:cs="Times New Roman"/>
          <w:sz w:val="24"/>
          <w:szCs w:val="24"/>
        </w:rPr>
        <w:t>a § 18m sa vkladá § 18n, ktorý vrátane nadpisu znie:</w:t>
      </w:r>
    </w:p>
    <w:p w14:paraId="0700A472" w14:textId="77777777" w:rsidR="005608CA" w:rsidRDefault="005608CA" w:rsidP="005608CA">
      <w:pPr>
        <w:shd w:val="clear" w:color="auto" w:fill="FFFFFF"/>
        <w:spacing w:after="0" w:line="240" w:lineRule="auto"/>
        <w:ind w:left="66" w:right="75"/>
        <w:jc w:val="center"/>
        <w:rPr>
          <w:rFonts w:ascii="Times New Roman" w:hAnsi="Times New Roman" w:cs="Times New Roman"/>
          <w:b/>
          <w:sz w:val="24"/>
          <w:szCs w:val="24"/>
        </w:rPr>
      </w:pPr>
    </w:p>
    <w:p w14:paraId="1734184B" w14:textId="00819A14" w:rsidR="007740E7" w:rsidRPr="005608CA" w:rsidRDefault="007740E7" w:rsidP="005608CA">
      <w:pPr>
        <w:shd w:val="clear" w:color="auto" w:fill="FFFFFF"/>
        <w:spacing w:after="0" w:line="240" w:lineRule="auto"/>
        <w:ind w:left="66" w:right="75"/>
        <w:jc w:val="center"/>
        <w:rPr>
          <w:rFonts w:ascii="Times New Roman" w:hAnsi="Times New Roman" w:cs="Times New Roman"/>
          <w:b/>
          <w:sz w:val="24"/>
          <w:szCs w:val="24"/>
        </w:rPr>
      </w:pPr>
      <w:r w:rsidRPr="005608CA">
        <w:rPr>
          <w:rFonts w:ascii="Times New Roman" w:hAnsi="Times New Roman" w:cs="Times New Roman"/>
          <w:b/>
          <w:sz w:val="24"/>
          <w:szCs w:val="24"/>
        </w:rPr>
        <w:t>„§ 18n</w:t>
      </w:r>
    </w:p>
    <w:p w14:paraId="4494BEC0" w14:textId="244594AB" w:rsidR="007740E7" w:rsidRPr="005608CA" w:rsidRDefault="007740E7" w:rsidP="005608CA">
      <w:pPr>
        <w:shd w:val="clear" w:color="auto" w:fill="FFFFFF"/>
        <w:spacing w:after="300" w:line="240" w:lineRule="auto"/>
        <w:jc w:val="center"/>
        <w:rPr>
          <w:rFonts w:ascii="Times New Roman" w:hAnsi="Times New Roman" w:cs="Times New Roman"/>
          <w:b/>
          <w:sz w:val="24"/>
          <w:szCs w:val="24"/>
        </w:rPr>
      </w:pPr>
      <w:r w:rsidRPr="005608CA">
        <w:rPr>
          <w:rFonts w:ascii="Times New Roman" w:hAnsi="Times New Roman" w:cs="Times New Roman"/>
          <w:b/>
          <w:sz w:val="24"/>
          <w:szCs w:val="24"/>
        </w:rPr>
        <w:t xml:space="preserve">Prechodné ustanovenie k úpravám účinným od </w:t>
      </w:r>
      <w:r w:rsidR="004D2638">
        <w:rPr>
          <w:rFonts w:ascii="Times New Roman" w:hAnsi="Times New Roman" w:cs="Times New Roman"/>
          <w:b/>
          <w:sz w:val="24"/>
          <w:szCs w:val="24"/>
        </w:rPr>
        <w:t>1. augusta</w:t>
      </w:r>
      <w:r w:rsidRPr="005608CA">
        <w:rPr>
          <w:rFonts w:ascii="Times New Roman" w:hAnsi="Times New Roman" w:cs="Times New Roman"/>
          <w:b/>
          <w:sz w:val="24"/>
          <w:szCs w:val="24"/>
        </w:rPr>
        <w:t xml:space="preserve"> 2024</w:t>
      </w:r>
    </w:p>
    <w:p w14:paraId="130236FC" w14:textId="72B09BEB" w:rsidR="007740E7" w:rsidRPr="00F64ACC" w:rsidRDefault="007740E7">
      <w:pPr>
        <w:pStyle w:val="Odsekzoznamu"/>
        <w:shd w:val="clear" w:color="auto" w:fill="FFFFFF"/>
        <w:spacing w:after="30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Konania o správnych deliktoch začat</w:t>
      </w:r>
      <w:r w:rsidR="007E156A" w:rsidRPr="00F64ACC">
        <w:rPr>
          <w:rFonts w:ascii="Times New Roman" w:hAnsi="Times New Roman" w:cs="Times New Roman"/>
          <w:sz w:val="24"/>
          <w:szCs w:val="24"/>
        </w:rPr>
        <w:t>é a právoplatne neu</w:t>
      </w:r>
      <w:r w:rsidRPr="00F64ACC">
        <w:rPr>
          <w:rFonts w:ascii="Times New Roman" w:hAnsi="Times New Roman" w:cs="Times New Roman"/>
          <w:sz w:val="24"/>
          <w:szCs w:val="24"/>
        </w:rPr>
        <w:t xml:space="preserve">končené </w:t>
      </w:r>
      <w:r w:rsidR="005A0FE5" w:rsidRPr="00F64ACC">
        <w:rPr>
          <w:rFonts w:ascii="Times New Roman" w:hAnsi="Times New Roman" w:cs="Times New Roman"/>
          <w:sz w:val="24"/>
          <w:szCs w:val="24"/>
        </w:rPr>
        <w:t xml:space="preserve">Slovenskou obchodnou inšpekciou </w:t>
      </w:r>
      <w:r w:rsidRPr="00F64ACC">
        <w:rPr>
          <w:rFonts w:ascii="Times New Roman" w:hAnsi="Times New Roman" w:cs="Times New Roman"/>
          <w:sz w:val="24"/>
          <w:szCs w:val="24"/>
        </w:rPr>
        <w:t xml:space="preserve">do </w:t>
      </w:r>
      <w:r w:rsidR="00B92DE9" w:rsidRPr="00F64ACC">
        <w:rPr>
          <w:rFonts w:ascii="Times New Roman" w:hAnsi="Times New Roman" w:cs="Times New Roman"/>
          <w:sz w:val="24"/>
          <w:szCs w:val="24"/>
        </w:rPr>
        <w:t>3</w:t>
      </w:r>
      <w:r w:rsidR="00B92DE9">
        <w:rPr>
          <w:rFonts w:ascii="Times New Roman" w:hAnsi="Times New Roman" w:cs="Times New Roman"/>
          <w:sz w:val="24"/>
          <w:szCs w:val="24"/>
        </w:rPr>
        <w:t>1</w:t>
      </w:r>
      <w:r w:rsidR="00B92DE9" w:rsidRPr="00F64ACC">
        <w:rPr>
          <w:rFonts w:ascii="Times New Roman" w:hAnsi="Times New Roman" w:cs="Times New Roman"/>
          <w:sz w:val="24"/>
          <w:szCs w:val="24"/>
        </w:rPr>
        <w:t>. jú</w:t>
      </w:r>
      <w:r w:rsidR="00B92DE9">
        <w:rPr>
          <w:rFonts w:ascii="Times New Roman" w:hAnsi="Times New Roman" w:cs="Times New Roman"/>
          <w:sz w:val="24"/>
          <w:szCs w:val="24"/>
        </w:rPr>
        <w:t>l</w:t>
      </w:r>
      <w:r w:rsidR="00B92DE9" w:rsidRPr="00F64ACC">
        <w:rPr>
          <w:rFonts w:ascii="Times New Roman" w:hAnsi="Times New Roman" w:cs="Times New Roman"/>
          <w:sz w:val="24"/>
          <w:szCs w:val="24"/>
        </w:rPr>
        <w:t>a</w:t>
      </w:r>
      <w:r w:rsidRPr="00F64ACC">
        <w:rPr>
          <w:rFonts w:ascii="Times New Roman" w:hAnsi="Times New Roman" w:cs="Times New Roman"/>
          <w:sz w:val="24"/>
          <w:szCs w:val="24"/>
        </w:rPr>
        <w:t xml:space="preserve"> </w:t>
      </w:r>
      <w:r w:rsidR="00834BD8" w:rsidRPr="00F64ACC">
        <w:rPr>
          <w:rFonts w:ascii="Times New Roman" w:hAnsi="Times New Roman" w:cs="Times New Roman"/>
          <w:sz w:val="24"/>
          <w:szCs w:val="24"/>
        </w:rPr>
        <w:t xml:space="preserve">2024 </w:t>
      </w:r>
      <w:r w:rsidR="007E156A" w:rsidRPr="00F64ACC">
        <w:rPr>
          <w:rFonts w:ascii="Times New Roman" w:hAnsi="Times New Roman" w:cs="Times New Roman"/>
          <w:sz w:val="24"/>
          <w:szCs w:val="24"/>
        </w:rPr>
        <w:t>dokonč</w:t>
      </w:r>
      <w:r w:rsidR="00045964" w:rsidRPr="00F64ACC">
        <w:rPr>
          <w:rFonts w:ascii="Times New Roman" w:hAnsi="Times New Roman" w:cs="Times New Roman"/>
          <w:sz w:val="24"/>
          <w:szCs w:val="24"/>
        </w:rPr>
        <w:t>í</w:t>
      </w:r>
      <w:r w:rsidR="007E156A" w:rsidRPr="00F64ACC">
        <w:rPr>
          <w:rFonts w:ascii="Times New Roman" w:hAnsi="Times New Roman" w:cs="Times New Roman"/>
          <w:sz w:val="24"/>
          <w:szCs w:val="24"/>
        </w:rPr>
        <w:t xml:space="preserve"> podľa predpisov účinných do </w:t>
      </w:r>
      <w:r w:rsidR="00B92DE9" w:rsidRPr="00F64ACC">
        <w:rPr>
          <w:rFonts w:ascii="Times New Roman" w:hAnsi="Times New Roman" w:cs="Times New Roman"/>
          <w:sz w:val="24"/>
          <w:szCs w:val="24"/>
        </w:rPr>
        <w:t>3</w:t>
      </w:r>
      <w:r w:rsidR="00B92DE9">
        <w:rPr>
          <w:rFonts w:ascii="Times New Roman" w:hAnsi="Times New Roman" w:cs="Times New Roman"/>
          <w:sz w:val="24"/>
          <w:szCs w:val="24"/>
        </w:rPr>
        <w:t>1</w:t>
      </w:r>
      <w:r w:rsidR="00B92DE9" w:rsidRPr="00F64ACC">
        <w:rPr>
          <w:rFonts w:ascii="Times New Roman" w:hAnsi="Times New Roman" w:cs="Times New Roman"/>
          <w:sz w:val="24"/>
          <w:szCs w:val="24"/>
        </w:rPr>
        <w:t>. jú</w:t>
      </w:r>
      <w:r w:rsidR="00B92DE9">
        <w:rPr>
          <w:rFonts w:ascii="Times New Roman" w:hAnsi="Times New Roman" w:cs="Times New Roman"/>
          <w:sz w:val="24"/>
          <w:szCs w:val="24"/>
        </w:rPr>
        <w:t>l</w:t>
      </w:r>
      <w:r w:rsidR="00B92DE9" w:rsidRPr="00F64ACC">
        <w:rPr>
          <w:rFonts w:ascii="Times New Roman" w:hAnsi="Times New Roman" w:cs="Times New Roman"/>
          <w:sz w:val="24"/>
          <w:szCs w:val="24"/>
        </w:rPr>
        <w:t>a</w:t>
      </w:r>
      <w:r w:rsidR="007E156A" w:rsidRPr="00F64ACC">
        <w:rPr>
          <w:rFonts w:ascii="Times New Roman" w:hAnsi="Times New Roman" w:cs="Times New Roman"/>
          <w:sz w:val="24"/>
          <w:szCs w:val="24"/>
        </w:rPr>
        <w:t xml:space="preserve"> 2024</w:t>
      </w:r>
      <w:r w:rsidR="00045964" w:rsidRPr="00F64ACC">
        <w:rPr>
          <w:rFonts w:ascii="Times New Roman" w:hAnsi="Times New Roman" w:cs="Times New Roman"/>
          <w:sz w:val="24"/>
          <w:szCs w:val="24"/>
        </w:rPr>
        <w:t xml:space="preserve"> Slovenská obchodná inšpekcia</w:t>
      </w:r>
      <w:r w:rsidRPr="00F64ACC">
        <w:rPr>
          <w:rFonts w:ascii="Times New Roman" w:hAnsi="Times New Roman" w:cs="Times New Roman"/>
          <w:sz w:val="24"/>
          <w:szCs w:val="24"/>
        </w:rPr>
        <w:t>.“.</w:t>
      </w:r>
    </w:p>
    <w:p w14:paraId="1576D4A0" w14:textId="77777777" w:rsidR="007740E7" w:rsidRPr="00F64ACC" w:rsidRDefault="007740E7">
      <w:pPr>
        <w:pStyle w:val="Odsekzoznamu"/>
        <w:spacing w:after="0" w:line="240" w:lineRule="auto"/>
        <w:ind w:left="360"/>
        <w:jc w:val="both"/>
        <w:rPr>
          <w:rFonts w:ascii="Times New Roman" w:hAnsi="Times New Roman" w:cs="Times New Roman"/>
          <w:sz w:val="24"/>
          <w:szCs w:val="24"/>
        </w:rPr>
      </w:pPr>
    </w:p>
    <w:p w14:paraId="54FDA69B" w14:textId="49E38139" w:rsidR="00D0279B" w:rsidRPr="00F64ACC" w:rsidRDefault="00D0279B">
      <w:pPr>
        <w:pStyle w:val="Odsekzoznamu"/>
        <w:spacing w:line="240" w:lineRule="auto"/>
        <w:ind w:left="0"/>
        <w:jc w:val="center"/>
        <w:rPr>
          <w:rFonts w:ascii="Times New Roman" w:hAnsi="Times New Roman" w:cs="Times New Roman"/>
          <w:b/>
          <w:sz w:val="24"/>
          <w:szCs w:val="24"/>
        </w:rPr>
      </w:pPr>
      <w:r w:rsidRPr="00F64ACC">
        <w:rPr>
          <w:rFonts w:ascii="Times New Roman" w:hAnsi="Times New Roman" w:cs="Times New Roman"/>
          <w:b/>
          <w:sz w:val="24"/>
          <w:szCs w:val="24"/>
        </w:rPr>
        <w:t>Čl. V</w:t>
      </w:r>
    </w:p>
    <w:p w14:paraId="2AA5A34B" w14:textId="7C5A684D" w:rsidR="00D11C7A" w:rsidRPr="00F64ACC" w:rsidRDefault="00D11C7A">
      <w:pPr>
        <w:spacing w:line="240" w:lineRule="auto"/>
        <w:jc w:val="both"/>
        <w:rPr>
          <w:rFonts w:ascii="Times New Roman" w:hAnsi="Times New Roman" w:cs="Times New Roman"/>
          <w:sz w:val="24"/>
          <w:szCs w:val="24"/>
        </w:rPr>
      </w:pPr>
      <w:r w:rsidRPr="00F64ACC">
        <w:rPr>
          <w:rFonts w:ascii="Times New Roman" w:hAnsi="Times New Roman" w:cs="Times New Roman"/>
          <w:sz w:val="24"/>
          <w:szCs w:val="24"/>
        </w:rPr>
        <w:t xml:space="preserve">Zákon č. 251/2012 Z. z. o energetike </w:t>
      </w:r>
      <w:r w:rsidR="008B6C2F" w:rsidRPr="00F64ACC">
        <w:rPr>
          <w:rFonts w:ascii="Times New Roman" w:hAnsi="Times New Roman" w:cs="Times New Roman"/>
          <w:sz w:val="24"/>
          <w:szCs w:val="24"/>
        </w:rPr>
        <w:t>a o zmene a doplnení niektorých zákonov v znení zákona č. 391/2012 Z. z., zákona č. 352/2013 Z. z., zákona č. 382/2013 Z. z., zákona č. 102/2014 Z. z., zákona č. 321/2014 Z. z., zákona č. 91/2016 Z. z., zákona č. 315/2016 Z. z., zákona č. 162/2018 Z. z., zákona č. 177/2018 Z. z., zákona č. 309/2018 Z. z., zákona č. 419/2020 Z. z., zákona č. 85/2022 Z. z., zákona č. 256/2022 Z. z., zákona č. 324/2022 Z. z., zákona č. 393/2022 Z. z., zákona č. 433/2022 Z. z., zákona č. 205/2023 Z. z.</w:t>
      </w:r>
      <w:r w:rsidR="00D80AA6">
        <w:rPr>
          <w:rFonts w:ascii="Times New Roman" w:hAnsi="Times New Roman" w:cs="Times New Roman"/>
          <w:sz w:val="24"/>
          <w:szCs w:val="24"/>
        </w:rPr>
        <w:t>,</w:t>
      </w:r>
      <w:r w:rsidR="008B6C2F" w:rsidRPr="00F64ACC">
        <w:rPr>
          <w:rFonts w:ascii="Times New Roman" w:hAnsi="Times New Roman" w:cs="Times New Roman"/>
          <w:sz w:val="24"/>
          <w:szCs w:val="24"/>
        </w:rPr>
        <w:t> zákona č. 309/2023 Z. z.</w:t>
      </w:r>
      <w:r w:rsidR="00D80AA6">
        <w:rPr>
          <w:rFonts w:ascii="Times New Roman" w:hAnsi="Times New Roman" w:cs="Times New Roman"/>
          <w:sz w:val="24"/>
          <w:szCs w:val="24"/>
        </w:rPr>
        <w:t xml:space="preserve">, </w:t>
      </w:r>
      <w:r w:rsidR="00D80AA6" w:rsidRPr="00F64ACC">
        <w:rPr>
          <w:rFonts w:ascii="Times New Roman" w:hAnsi="Times New Roman" w:cs="Times New Roman"/>
          <w:sz w:val="24"/>
          <w:szCs w:val="24"/>
        </w:rPr>
        <w:t xml:space="preserve">zákona č. </w:t>
      </w:r>
      <w:r w:rsidR="00D80AA6">
        <w:rPr>
          <w:rFonts w:ascii="Times New Roman" w:hAnsi="Times New Roman" w:cs="Times New Roman"/>
          <w:sz w:val="24"/>
          <w:szCs w:val="24"/>
        </w:rPr>
        <w:t>108</w:t>
      </w:r>
      <w:r w:rsidR="00D80AA6" w:rsidRPr="00F64ACC">
        <w:rPr>
          <w:rFonts w:ascii="Times New Roman" w:hAnsi="Times New Roman" w:cs="Times New Roman"/>
          <w:sz w:val="24"/>
          <w:szCs w:val="24"/>
        </w:rPr>
        <w:t>/202</w:t>
      </w:r>
      <w:r w:rsidR="00D80AA6">
        <w:rPr>
          <w:rFonts w:ascii="Times New Roman" w:hAnsi="Times New Roman" w:cs="Times New Roman"/>
          <w:sz w:val="24"/>
          <w:szCs w:val="24"/>
        </w:rPr>
        <w:t>4</w:t>
      </w:r>
      <w:r w:rsidR="00D80AA6" w:rsidRPr="00F64ACC">
        <w:rPr>
          <w:rFonts w:ascii="Times New Roman" w:hAnsi="Times New Roman" w:cs="Times New Roman"/>
          <w:sz w:val="24"/>
          <w:szCs w:val="24"/>
        </w:rPr>
        <w:t xml:space="preserve"> Z. z., zákona č. </w:t>
      </w:r>
      <w:r w:rsidR="00D80AA6">
        <w:rPr>
          <w:rFonts w:ascii="Times New Roman" w:hAnsi="Times New Roman" w:cs="Times New Roman"/>
          <w:sz w:val="24"/>
          <w:szCs w:val="24"/>
        </w:rPr>
        <w:t>109</w:t>
      </w:r>
      <w:r w:rsidR="00D80AA6" w:rsidRPr="00F64ACC">
        <w:rPr>
          <w:rFonts w:ascii="Times New Roman" w:hAnsi="Times New Roman" w:cs="Times New Roman"/>
          <w:sz w:val="24"/>
          <w:szCs w:val="24"/>
        </w:rPr>
        <w:t>/202</w:t>
      </w:r>
      <w:r w:rsidR="00D80AA6">
        <w:rPr>
          <w:rFonts w:ascii="Times New Roman" w:hAnsi="Times New Roman" w:cs="Times New Roman"/>
          <w:sz w:val="24"/>
          <w:szCs w:val="24"/>
        </w:rPr>
        <w:t>4</w:t>
      </w:r>
      <w:r w:rsidR="00D80AA6" w:rsidRPr="00F64ACC">
        <w:rPr>
          <w:rFonts w:ascii="Times New Roman" w:hAnsi="Times New Roman" w:cs="Times New Roman"/>
          <w:sz w:val="24"/>
          <w:szCs w:val="24"/>
        </w:rPr>
        <w:t xml:space="preserve"> Z. z. a zákona č. </w:t>
      </w:r>
      <w:r w:rsidR="00D80AA6">
        <w:rPr>
          <w:rFonts w:ascii="Times New Roman" w:hAnsi="Times New Roman" w:cs="Times New Roman"/>
          <w:sz w:val="24"/>
          <w:szCs w:val="24"/>
        </w:rPr>
        <w:t>128</w:t>
      </w:r>
      <w:r w:rsidR="00D80AA6" w:rsidRPr="00F64ACC">
        <w:rPr>
          <w:rFonts w:ascii="Times New Roman" w:hAnsi="Times New Roman" w:cs="Times New Roman"/>
          <w:sz w:val="24"/>
          <w:szCs w:val="24"/>
        </w:rPr>
        <w:t>/202</w:t>
      </w:r>
      <w:r w:rsidR="00D80AA6">
        <w:rPr>
          <w:rFonts w:ascii="Times New Roman" w:hAnsi="Times New Roman" w:cs="Times New Roman"/>
          <w:sz w:val="24"/>
          <w:szCs w:val="24"/>
        </w:rPr>
        <w:t>4</w:t>
      </w:r>
      <w:r w:rsidR="00D80AA6" w:rsidRPr="00F64ACC">
        <w:rPr>
          <w:rFonts w:ascii="Times New Roman" w:hAnsi="Times New Roman" w:cs="Times New Roman"/>
          <w:sz w:val="24"/>
          <w:szCs w:val="24"/>
        </w:rPr>
        <w:t xml:space="preserve"> Z. z. </w:t>
      </w:r>
      <w:r w:rsidR="008B6C2F" w:rsidRPr="00F64ACC">
        <w:rPr>
          <w:rFonts w:ascii="Times New Roman" w:hAnsi="Times New Roman" w:cs="Times New Roman"/>
          <w:sz w:val="24"/>
          <w:szCs w:val="24"/>
        </w:rPr>
        <w:t xml:space="preserve"> sa mení a dopĺňa takto</w:t>
      </w:r>
      <w:r w:rsidRPr="00F64ACC">
        <w:rPr>
          <w:rFonts w:ascii="Times New Roman" w:hAnsi="Times New Roman" w:cs="Times New Roman"/>
          <w:sz w:val="24"/>
          <w:szCs w:val="24"/>
        </w:rPr>
        <w:t>:</w:t>
      </w:r>
    </w:p>
    <w:p w14:paraId="2F763FED" w14:textId="155DAE9C" w:rsidR="00D11C7A" w:rsidRPr="00F64ACC" w:rsidRDefault="00D11C7A">
      <w:pPr>
        <w:pStyle w:val="Odsekzoznamu"/>
        <w:numPr>
          <w:ilvl w:val="0"/>
          <w:numId w:val="16"/>
        </w:num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V § 2 písm. b) piat</w:t>
      </w:r>
      <w:r w:rsidR="00F332D2" w:rsidRPr="00F64ACC">
        <w:rPr>
          <w:rFonts w:ascii="Times New Roman" w:hAnsi="Times New Roman" w:cs="Times New Roman"/>
          <w:sz w:val="24"/>
          <w:szCs w:val="24"/>
        </w:rPr>
        <w:t>om</w:t>
      </w:r>
      <w:r w:rsidRPr="00F64ACC">
        <w:rPr>
          <w:rFonts w:ascii="Times New Roman" w:hAnsi="Times New Roman" w:cs="Times New Roman"/>
          <w:sz w:val="24"/>
          <w:szCs w:val="24"/>
        </w:rPr>
        <w:t xml:space="preserve"> bod</w:t>
      </w:r>
      <w:r w:rsidR="00F332D2" w:rsidRPr="00F64ACC">
        <w:rPr>
          <w:rFonts w:ascii="Times New Roman" w:hAnsi="Times New Roman" w:cs="Times New Roman"/>
          <w:sz w:val="24"/>
          <w:szCs w:val="24"/>
        </w:rPr>
        <w:t>e</w:t>
      </w:r>
      <w:r w:rsidRPr="00F64ACC">
        <w:rPr>
          <w:rFonts w:ascii="Times New Roman" w:hAnsi="Times New Roman" w:cs="Times New Roman"/>
          <w:sz w:val="24"/>
          <w:szCs w:val="24"/>
        </w:rPr>
        <w:t xml:space="preserve"> sa na konci čiarka nahrádza bodkočiarkou a</w:t>
      </w:r>
      <w:r w:rsidR="00F332D2" w:rsidRPr="00F64ACC">
        <w:rPr>
          <w:rFonts w:ascii="Times New Roman" w:hAnsi="Times New Roman" w:cs="Times New Roman"/>
          <w:sz w:val="24"/>
          <w:szCs w:val="24"/>
        </w:rPr>
        <w:t> </w:t>
      </w:r>
      <w:r w:rsidRPr="00F64ACC">
        <w:rPr>
          <w:rFonts w:ascii="Times New Roman" w:hAnsi="Times New Roman" w:cs="Times New Roman"/>
          <w:sz w:val="24"/>
          <w:szCs w:val="24"/>
        </w:rPr>
        <w:t>pripájajú</w:t>
      </w:r>
      <w:r w:rsidR="00F332D2" w:rsidRPr="00F64ACC">
        <w:rPr>
          <w:rFonts w:ascii="Times New Roman" w:hAnsi="Times New Roman" w:cs="Times New Roman"/>
          <w:sz w:val="24"/>
          <w:szCs w:val="24"/>
        </w:rPr>
        <w:t xml:space="preserve"> sa</w:t>
      </w:r>
      <w:r w:rsidRPr="00F64ACC">
        <w:rPr>
          <w:rFonts w:ascii="Times New Roman" w:hAnsi="Times New Roman" w:cs="Times New Roman"/>
          <w:sz w:val="24"/>
          <w:szCs w:val="24"/>
        </w:rPr>
        <w:t xml:space="preserve"> tieto slová</w:t>
      </w:r>
      <w:r w:rsidR="00F332D2" w:rsidRPr="00F64ACC">
        <w:rPr>
          <w:rFonts w:ascii="Times New Roman" w:hAnsi="Times New Roman" w:cs="Times New Roman"/>
          <w:sz w:val="24"/>
          <w:szCs w:val="24"/>
        </w:rPr>
        <w:t>:</w:t>
      </w:r>
      <w:r w:rsidRPr="00F64ACC">
        <w:rPr>
          <w:rFonts w:ascii="Times New Roman" w:hAnsi="Times New Roman" w:cs="Times New Roman"/>
          <w:sz w:val="24"/>
          <w:szCs w:val="24"/>
        </w:rPr>
        <w:t xml:space="preserve"> „za vlastníctvo distribučnej sústavy sa nepovažuje samostatné vlastnenie transformátora</w:t>
      </w:r>
      <w:r w:rsidR="007F4EC6" w:rsidRPr="00F64ACC">
        <w:rPr>
          <w:rFonts w:ascii="Times New Roman" w:hAnsi="Times New Roman" w:cs="Times New Roman"/>
          <w:sz w:val="24"/>
          <w:szCs w:val="24"/>
        </w:rPr>
        <w:t xml:space="preserve"> alebo časti elektrickej stanice</w:t>
      </w:r>
      <w:r w:rsidRPr="00F64ACC">
        <w:rPr>
          <w:rFonts w:ascii="Times New Roman" w:hAnsi="Times New Roman" w:cs="Times New Roman"/>
          <w:sz w:val="24"/>
          <w:szCs w:val="24"/>
        </w:rPr>
        <w:t>,“.</w:t>
      </w:r>
    </w:p>
    <w:p w14:paraId="20B3C58F" w14:textId="77777777" w:rsidR="008B79E6" w:rsidRPr="00F64ACC" w:rsidRDefault="008B79E6">
      <w:pPr>
        <w:pStyle w:val="Odsekzoznamu"/>
        <w:spacing w:line="240" w:lineRule="auto"/>
        <w:ind w:left="426"/>
        <w:jc w:val="both"/>
        <w:rPr>
          <w:rFonts w:ascii="Times New Roman" w:hAnsi="Times New Roman" w:cs="Times New Roman"/>
          <w:sz w:val="24"/>
          <w:szCs w:val="24"/>
        </w:rPr>
      </w:pPr>
    </w:p>
    <w:p w14:paraId="04B9E379" w14:textId="77777777" w:rsidR="00231DA9" w:rsidRPr="00F64ACC" w:rsidRDefault="00231DA9">
      <w:pPr>
        <w:pStyle w:val="Odsekzoznamu"/>
        <w:numPr>
          <w:ilvl w:val="0"/>
          <w:numId w:val="16"/>
        </w:numPr>
        <w:spacing w:line="240" w:lineRule="auto"/>
        <w:ind w:left="426"/>
        <w:jc w:val="both"/>
        <w:rPr>
          <w:rFonts w:ascii="Times New Roman" w:hAnsi="Times New Roman" w:cs="Times New Roman"/>
          <w:iCs/>
          <w:sz w:val="24"/>
          <w:szCs w:val="24"/>
        </w:rPr>
      </w:pPr>
      <w:r w:rsidRPr="00F64ACC">
        <w:rPr>
          <w:rFonts w:ascii="Times New Roman" w:hAnsi="Times New Roman" w:cs="Times New Roman"/>
          <w:iCs/>
          <w:sz w:val="24"/>
          <w:szCs w:val="24"/>
        </w:rPr>
        <w:t xml:space="preserve">V § 2 písm. b) </w:t>
      </w:r>
      <w:r w:rsidR="00F332D2" w:rsidRPr="00F64ACC">
        <w:rPr>
          <w:rFonts w:ascii="Times New Roman" w:hAnsi="Times New Roman" w:cs="Times New Roman"/>
          <w:iCs/>
          <w:sz w:val="24"/>
          <w:szCs w:val="24"/>
        </w:rPr>
        <w:t xml:space="preserve">tridsiatom prvom </w:t>
      </w:r>
      <w:r w:rsidRPr="00F64ACC">
        <w:rPr>
          <w:rFonts w:ascii="Times New Roman" w:hAnsi="Times New Roman" w:cs="Times New Roman"/>
          <w:iCs/>
          <w:sz w:val="24"/>
          <w:szCs w:val="24"/>
        </w:rPr>
        <w:t>bod</w:t>
      </w:r>
      <w:r w:rsidR="00F332D2" w:rsidRPr="00F64ACC">
        <w:rPr>
          <w:rFonts w:ascii="Times New Roman" w:hAnsi="Times New Roman" w:cs="Times New Roman"/>
          <w:iCs/>
          <w:sz w:val="24"/>
          <w:szCs w:val="24"/>
        </w:rPr>
        <w:t>e</w:t>
      </w:r>
      <w:r w:rsidRPr="00F64ACC">
        <w:rPr>
          <w:rFonts w:ascii="Times New Roman" w:hAnsi="Times New Roman" w:cs="Times New Roman"/>
          <w:iCs/>
          <w:sz w:val="24"/>
          <w:szCs w:val="24"/>
        </w:rPr>
        <w:t xml:space="preserve"> sa na konci čiarka nahrádza bodkočiarkou a</w:t>
      </w:r>
      <w:r w:rsidR="00F332D2" w:rsidRPr="00F64ACC">
        <w:rPr>
          <w:rFonts w:ascii="Times New Roman" w:hAnsi="Times New Roman" w:cs="Times New Roman"/>
          <w:iCs/>
          <w:sz w:val="24"/>
          <w:szCs w:val="24"/>
        </w:rPr>
        <w:t> </w:t>
      </w:r>
      <w:r w:rsidRPr="00F64ACC">
        <w:rPr>
          <w:rFonts w:ascii="Times New Roman" w:hAnsi="Times New Roman" w:cs="Times New Roman"/>
          <w:iCs/>
          <w:sz w:val="24"/>
          <w:szCs w:val="24"/>
        </w:rPr>
        <w:t>pripájajú</w:t>
      </w:r>
      <w:r w:rsidR="00F332D2" w:rsidRPr="00F64ACC">
        <w:rPr>
          <w:rFonts w:ascii="Times New Roman" w:hAnsi="Times New Roman" w:cs="Times New Roman"/>
          <w:iCs/>
          <w:sz w:val="24"/>
          <w:szCs w:val="24"/>
        </w:rPr>
        <w:t xml:space="preserve"> sa</w:t>
      </w:r>
      <w:r w:rsidRPr="00F64ACC">
        <w:rPr>
          <w:rFonts w:ascii="Times New Roman" w:hAnsi="Times New Roman" w:cs="Times New Roman"/>
          <w:iCs/>
          <w:sz w:val="24"/>
          <w:szCs w:val="24"/>
        </w:rPr>
        <w:t xml:space="preserve"> tieto slová: „za </w:t>
      </w:r>
      <w:r w:rsidR="001758BF" w:rsidRPr="00F64ACC">
        <w:rPr>
          <w:rFonts w:ascii="Times New Roman" w:hAnsi="Times New Roman" w:cs="Times New Roman"/>
          <w:iCs/>
          <w:sz w:val="24"/>
          <w:szCs w:val="24"/>
        </w:rPr>
        <w:t xml:space="preserve">vlastníctvo </w:t>
      </w:r>
      <w:r w:rsidRPr="00F64ACC">
        <w:rPr>
          <w:rFonts w:ascii="Times New Roman" w:hAnsi="Times New Roman" w:cs="Times New Roman"/>
          <w:iCs/>
          <w:sz w:val="24"/>
          <w:szCs w:val="24"/>
        </w:rPr>
        <w:t>miestn</w:t>
      </w:r>
      <w:r w:rsidR="001758BF" w:rsidRPr="00F64ACC">
        <w:rPr>
          <w:rFonts w:ascii="Times New Roman" w:hAnsi="Times New Roman" w:cs="Times New Roman"/>
          <w:iCs/>
          <w:sz w:val="24"/>
          <w:szCs w:val="24"/>
        </w:rPr>
        <w:t>ej</w:t>
      </w:r>
      <w:r w:rsidRPr="00F64ACC">
        <w:rPr>
          <w:rFonts w:ascii="Times New Roman" w:hAnsi="Times New Roman" w:cs="Times New Roman"/>
          <w:iCs/>
          <w:sz w:val="24"/>
          <w:szCs w:val="24"/>
        </w:rPr>
        <w:t xml:space="preserve"> distribučn</w:t>
      </w:r>
      <w:r w:rsidR="001758BF" w:rsidRPr="00F64ACC">
        <w:rPr>
          <w:rFonts w:ascii="Times New Roman" w:hAnsi="Times New Roman" w:cs="Times New Roman"/>
          <w:iCs/>
          <w:sz w:val="24"/>
          <w:szCs w:val="24"/>
        </w:rPr>
        <w:t>ej</w:t>
      </w:r>
      <w:r w:rsidRPr="00F64ACC">
        <w:rPr>
          <w:rFonts w:ascii="Times New Roman" w:hAnsi="Times New Roman" w:cs="Times New Roman"/>
          <w:iCs/>
          <w:sz w:val="24"/>
          <w:szCs w:val="24"/>
        </w:rPr>
        <w:t xml:space="preserve"> sústav</w:t>
      </w:r>
      <w:r w:rsidR="001758BF" w:rsidRPr="00F64ACC">
        <w:rPr>
          <w:rFonts w:ascii="Times New Roman" w:hAnsi="Times New Roman" w:cs="Times New Roman"/>
          <w:iCs/>
          <w:sz w:val="24"/>
          <w:szCs w:val="24"/>
        </w:rPr>
        <w:t>y</w:t>
      </w:r>
      <w:r w:rsidRPr="00F64ACC">
        <w:rPr>
          <w:rFonts w:ascii="Times New Roman" w:hAnsi="Times New Roman" w:cs="Times New Roman"/>
          <w:iCs/>
          <w:sz w:val="24"/>
          <w:szCs w:val="24"/>
        </w:rPr>
        <w:t xml:space="preserve"> sa nepovažuje samostatné vlastnenie transformátora alebo časti elektrickej stanice,“.</w:t>
      </w:r>
    </w:p>
    <w:p w14:paraId="44941B53" w14:textId="77777777" w:rsidR="00900BB5" w:rsidRPr="00F64ACC" w:rsidRDefault="00900BB5" w:rsidP="00CD2CCD">
      <w:pPr>
        <w:pStyle w:val="Odsekzoznamu"/>
        <w:spacing w:after="120"/>
        <w:jc w:val="both"/>
        <w:rPr>
          <w:rFonts w:ascii="Times New Roman" w:hAnsi="Times New Roman" w:cs="Times New Roman"/>
          <w:sz w:val="24"/>
          <w:szCs w:val="24"/>
        </w:rPr>
      </w:pPr>
    </w:p>
    <w:p w14:paraId="420D313D" w14:textId="622585AA" w:rsidR="00900BB5" w:rsidRPr="00F64ACC" w:rsidRDefault="00900BB5" w:rsidP="00F64ACC">
      <w:pPr>
        <w:pStyle w:val="Odsekzoznamu"/>
        <w:numPr>
          <w:ilvl w:val="0"/>
          <w:numId w:val="16"/>
        </w:numPr>
        <w:spacing w:after="12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V § 3 sa písmeno b) dopĺňa dvadsiatym prvým bodom, ktorý znie: </w:t>
      </w:r>
    </w:p>
    <w:p w14:paraId="0F26D50B" w14:textId="77777777" w:rsidR="00900BB5" w:rsidRPr="00F64ACC" w:rsidRDefault="00900BB5" w:rsidP="00CD2CCD">
      <w:pPr>
        <w:pStyle w:val="Odsekzoznamu"/>
        <w:spacing w:after="12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„21. závislým odberateľom elektriny mimo domácnosti odberateľ elektriny mimo domácnosti, </w:t>
      </w:r>
      <w:bookmarkStart w:id="27" w:name="_Hlk167350995"/>
      <w:r w:rsidRPr="00F64ACC">
        <w:rPr>
          <w:rFonts w:ascii="Times New Roman" w:hAnsi="Times New Roman" w:cs="Times New Roman"/>
          <w:sz w:val="24"/>
          <w:szCs w:val="24"/>
        </w:rPr>
        <w:t>ktorý využíva elektrinu na zabezpečenie základných životných funkcií fyzickej osoby alebo ťažko zdravotne postihnutej</w:t>
      </w:r>
      <w:r w:rsidRPr="00F64ACC">
        <w:rPr>
          <w:rFonts w:ascii="Times New Roman" w:hAnsi="Times New Roman" w:cs="Times New Roman"/>
          <w:sz w:val="24"/>
          <w:szCs w:val="24"/>
          <w:vertAlign w:val="superscript"/>
        </w:rPr>
        <w:t>8</w:t>
      </w:r>
      <w:r w:rsidRPr="00F64ACC">
        <w:rPr>
          <w:rFonts w:ascii="Times New Roman" w:hAnsi="Times New Roman" w:cs="Times New Roman"/>
          <w:sz w:val="24"/>
          <w:szCs w:val="24"/>
        </w:rPr>
        <w:t xml:space="preserve">) fyzickej osoby na základe zmluvy </w:t>
      </w:r>
      <w:bookmarkEnd w:id="27"/>
      <w:r w:rsidRPr="00F64ACC">
        <w:rPr>
          <w:rFonts w:ascii="Times New Roman" w:hAnsi="Times New Roman" w:cs="Times New Roman"/>
          <w:sz w:val="24"/>
          <w:szCs w:val="24"/>
        </w:rPr>
        <w:t>a túto skutočnosť oznámil a preukázal sám alebo prostredníctvom svojho dodávateľa elektriny prevádzkovateľovi distribučnej sústavy, do ktorej je jeho odberné miesto pripojené, spôsobom uvedeným v pravidlách trhu,“.</w:t>
      </w:r>
    </w:p>
    <w:p w14:paraId="612E7181" w14:textId="7C982BD6" w:rsidR="00900BB5" w:rsidRPr="00F64ACC" w:rsidRDefault="00900BB5" w:rsidP="00CD2CCD">
      <w:pPr>
        <w:pStyle w:val="Odsekzoznamu"/>
        <w:spacing w:after="120" w:line="240" w:lineRule="auto"/>
        <w:jc w:val="both"/>
        <w:rPr>
          <w:rFonts w:ascii="Times New Roman" w:hAnsi="Times New Roman" w:cs="Times New Roman"/>
          <w:sz w:val="24"/>
          <w:szCs w:val="24"/>
        </w:rPr>
      </w:pPr>
    </w:p>
    <w:p w14:paraId="5FC7BF57" w14:textId="47674E2A" w:rsidR="00900BB5" w:rsidRPr="00CD2CCD" w:rsidRDefault="00900BB5" w:rsidP="00CD2CCD">
      <w:pPr>
        <w:pStyle w:val="Odsekzoznamu"/>
        <w:numPr>
          <w:ilvl w:val="0"/>
          <w:numId w:val="16"/>
        </w:numPr>
        <w:spacing w:after="120" w:line="240" w:lineRule="auto"/>
        <w:ind w:left="426"/>
        <w:jc w:val="both"/>
        <w:rPr>
          <w:rFonts w:ascii="Times New Roman" w:hAnsi="Times New Roman" w:cs="Times New Roman"/>
          <w:sz w:val="24"/>
          <w:szCs w:val="24"/>
        </w:rPr>
      </w:pPr>
      <w:r w:rsidRPr="00CD2CCD">
        <w:rPr>
          <w:rFonts w:ascii="Times New Roman" w:hAnsi="Times New Roman" w:cs="Times New Roman"/>
          <w:sz w:val="24"/>
          <w:szCs w:val="24"/>
        </w:rPr>
        <w:t xml:space="preserve">V § 9 odsek 3 znie: </w:t>
      </w:r>
    </w:p>
    <w:p w14:paraId="0D045D3A" w14:textId="77777777" w:rsidR="00900BB5" w:rsidRPr="00F64ACC" w:rsidRDefault="00900BB5" w:rsidP="00CD2CCD">
      <w:pPr>
        <w:pStyle w:val="Odsekzoznamu"/>
        <w:spacing w:after="12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„(3) </w:t>
      </w:r>
      <w:bookmarkStart w:id="28" w:name="_Hlk167281410"/>
      <w:r w:rsidRPr="00F64ACC">
        <w:rPr>
          <w:rFonts w:ascii="Times New Roman" w:hAnsi="Times New Roman" w:cs="Times New Roman"/>
          <w:sz w:val="24"/>
          <w:szCs w:val="24"/>
        </w:rPr>
        <w:t xml:space="preserve">Funkciu zodpovedného zástupcu možno vykonávať </w:t>
      </w:r>
    </w:p>
    <w:p w14:paraId="7B792DC4" w14:textId="77777777" w:rsidR="00900BB5" w:rsidRPr="00F64ACC" w:rsidRDefault="00900BB5" w:rsidP="00CD2CCD">
      <w:pPr>
        <w:pStyle w:val="Odsekzoznamu"/>
        <w:spacing w:after="120" w:line="240" w:lineRule="auto"/>
        <w:ind w:left="426" w:firstLine="282"/>
        <w:jc w:val="both"/>
        <w:rPr>
          <w:rFonts w:ascii="Times New Roman" w:hAnsi="Times New Roman" w:cs="Times New Roman"/>
          <w:sz w:val="24"/>
          <w:szCs w:val="24"/>
        </w:rPr>
      </w:pPr>
      <w:r w:rsidRPr="00F64ACC">
        <w:rPr>
          <w:rFonts w:ascii="Times New Roman" w:hAnsi="Times New Roman" w:cs="Times New Roman"/>
          <w:sz w:val="24"/>
          <w:szCs w:val="24"/>
        </w:rPr>
        <w:t>a) len pre jednu osobu, ktorej bolo vydané povolenie na podnikanie v energetike podľa § 6 ods. 2 (ďalej len „držiteľ povolenia“), alebo</w:t>
      </w:r>
    </w:p>
    <w:p w14:paraId="72DDC524" w14:textId="442C4D23" w:rsidR="00900BB5" w:rsidRDefault="00900BB5" w:rsidP="00CD2CCD">
      <w:pPr>
        <w:pStyle w:val="Odsekzoznamu"/>
        <w:spacing w:after="120" w:line="240" w:lineRule="auto"/>
        <w:ind w:left="426" w:firstLine="282"/>
        <w:jc w:val="both"/>
        <w:rPr>
          <w:rFonts w:ascii="Times New Roman" w:hAnsi="Times New Roman" w:cs="Times New Roman"/>
          <w:sz w:val="24"/>
          <w:szCs w:val="24"/>
        </w:rPr>
      </w:pPr>
      <w:r w:rsidRPr="00F64ACC">
        <w:rPr>
          <w:rFonts w:ascii="Times New Roman" w:hAnsi="Times New Roman" w:cs="Times New Roman"/>
          <w:sz w:val="24"/>
          <w:szCs w:val="24"/>
        </w:rPr>
        <w:t>b) najviac pre troch držiteľov povolenia, ak držiteľ povolenia je majetkovo prepojený alebo personálne prepojený s viacerými držiteľmi povolenia, pre ktorých má byť vykonávaná funkcia zodpovedného zástupcu tou istou fyzickou osobou.“.</w:t>
      </w:r>
    </w:p>
    <w:p w14:paraId="7297FE38" w14:textId="77777777" w:rsidR="00F64ACC" w:rsidRPr="00F64ACC" w:rsidRDefault="00F64ACC" w:rsidP="00F64ACC">
      <w:pPr>
        <w:pStyle w:val="Odsekzoznamu"/>
        <w:spacing w:after="120" w:line="240" w:lineRule="auto"/>
        <w:ind w:left="426" w:firstLine="282"/>
        <w:jc w:val="both"/>
        <w:rPr>
          <w:rFonts w:ascii="Times New Roman" w:hAnsi="Times New Roman" w:cs="Times New Roman"/>
          <w:sz w:val="24"/>
          <w:szCs w:val="24"/>
        </w:rPr>
      </w:pPr>
    </w:p>
    <w:bookmarkEnd w:id="28"/>
    <w:p w14:paraId="69886A92" w14:textId="18583CFC" w:rsidR="00F418BD" w:rsidRPr="00F64ACC" w:rsidRDefault="00F418BD">
      <w:pPr>
        <w:pStyle w:val="Odsekzoznamu"/>
        <w:numPr>
          <w:ilvl w:val="0"/>
          <w:numId w:val="16"/>
        </w:num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V § 13 ods. 3 písm. a) a § 14 ods. 3 písm. a) sa slová „</w:t>
      </w:r>
      <w:hyperlink r:id="rId39" w:anchor="paragraf-88.odsek-2.pismeno-u" w:tooltip="Odkaz na predpis alebo ustanovenie" w:history="1">
        <w:r w:rsidRPr="00F64ACC">
          <w:rPr>
            <w:rFonts w:ascii="Times New Roman" w:hAnsi="Times New Roman" w:cs="Times New Roman"/>
            <w:sz w:val="24"/>
            <w:szCs w:val="24"/>
          </w:rPr>
          <w:t>§ 88 ods. 2 písm. u)</w:t>
        </w:r>
      </w:hyperlink>
      <w:r w:rsidRPr="00F64ACC">
        <w:rPr>
          <w:rFonts w:ascii="Times New Roman" w:hAnsi="Times New Roman" w:cs="Times New Roman"/>
          <w:sz w:val="24"/>
          <w:szCs w:val="24"/>
        </w:rPr>
        <w:t>“ nahrádzajú slovami „</w:t>
      </w:r>
      <w:hyperlink r:id="rId40" w:anchor="paragraf-88.odsek-2.pismeno-u" w:tooltip="Odkaz na predpis alebo ustanovenie" w:history="1">
        <w:r w:rsidRPr="00F64ACC">
          <w:rPr>
            <w:rFonts w:ascii="Times New Roman" w:hAnsi="Times New Roman" w:cs="Times New Roman"/>
            <w:sz w:val="24"/>
            <w:szCs w:val="24"/>
          </w:rPr>
          <w:t>§ 88 ods. 2 písm. t)</w:t>
        </w:r>
      </w:hyperlink>
      <w:r w:rsidRPr="00F64ACC">
        <w:rPr>
          <w:rFonts w:ascii="Times New Roman" w:hAnsi="Times New Roman" w:cs="Times New Roman"/>
          <w:sz w:val="24"/>
          <w:szCs w:val="24"/>
        </w:rPr>
        <w:t>“.</w:t>
      </w:r>
    </w:p>
    <w:p w14:paraId="3C1ECD37" w14:textId="77777777" w:rsidR="00F418BD" w:rsidRPr="00F64ACC" w:rsidRDefault="00F418BD">
      <w:pPr>
        <w:pStyle w:val="Odsekzoznamu"/>
        <w:spacing w:line="240" w:lineRule="auto"/>
        <w:ind w:left="426"/>
        <w:jc w:val="both"/>
        <w:rPr>
          <w:rFonts w:ascii="Times New Roman" w:hAnsi="Times New Roman" w:cs="Times New Roman"/>
          <w:sz w:val="24"/>
          <w:szCs w:val="24"/>
        </w:rPr>
      </w:pPr>
    </w:p>
    <w:p w14:paraId="023351D5" w14:textId="25B216BB" w:rsidR="00FF3860" w:rsidRPr="00F64ACC" w:rsidRDefault="00FF3860">
      <w:pPr>
        <w:pStyle w:val="Odsekzoznamu"/>
        <w:numPr>
          <w:ilvl w:val="0"/>
          <w:numId w:val="16"/>
        </w:num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V § 15 ods. 12 sa za slová „prepravnej siete“ vkladá čiarka a slová „do zásobníka“.</w:t>
      </w:r>
    </w:p>
    <w:p w14:paraId="0099DCD1" w14:textId="77777777" w:rsidR="00FF3860" w:rsidRPr="00F64ACC" w:rsidRDefault="00FF3860">
      <w:pPr>
        <w:pStyle w:val="Odsekzoznamu"/>
        <w:spacing w:line="240" w:lineRule="auto"/>
        <w:ind w:left="426"/>
        <w:jc w:val="both"/>
        <w:rPr>
          <w:rFonts w:ascii="Times New Roman" w:hAnsi="Times New Roman" w:cs="Times New Roman"/>
          <w:sz w:val="24"/>
          <w:szCs w:val="24"/>
        </w:rPr>
      </w:pPr>
    </w:p>
    <w:p w14:paraId="700981D3" w14:textId="26BEF974" w:rsidR="00FF3860" w:rsidRPr="00F64ACC" w:rsidRDefault="001F4013">
      <w:pPr>
        <w:pStyle w:val="Odsekzoznamu"/>
        <w:numPr>
          <w:ilvl w:val="0"/>
          <w:numId w:val="16"/>
        </w:num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lastRenderedPageBreak/>
        <w:t>V § 15 ods. 13</w:t>
      </w:r>
      <w:r w:rsidR="00FF3860" w:rsidRPr="00F64ACC">
        <w:rPr>
          <w:rFonts w:ascii="Times New Roman" w:hAnsi="Times New Roman" w:cs="Times New Roman"/>
          <w:sz w:val="24"/>
          <w:szCs w:val="24"/>
        </w:rPr>
        <w:t> prvej vete sa vypúšťa čiarka a slová „do zásobníka“.</w:t>
      </w:r>
    </w:p>
    <w:p w14:paraId="7F7FD303" w14:textId="77777777" w:rsidR="00FF3860" w:rsidRPr="00F64ACC" w:rsidRDefault="00FF3860">
      <w:pPr>
        <w:pStyle w:val="Odsekzoznamu"/>
        <w:spacing w:line="240" w:lineRule="auto"/>
        <w:rPr>
          <w:rFonts w:ascii="Times New Roman" w:hAnsi="Times New Roman" w:cs="Times New Roman"/>
          <w:sz w:val="24"/>
          <w:szCs w:val="24"/>
        </w:rPr>
      </w:pPr>
    </w:p>
    <w:p w14:paraId="4C7B2DA9" w14:textId="77777777" w:rsidR="00FF3860" w:rsidRPr="00F64ACC" w:rsidRDefault="00FF3860">
      <w:pPr>
        <w:pStyle w:val="Odsekzoznamu"/>
        <w:numPr>
          <w:ilvl w:val="0"/>
          <w:numId w:val="16"/>
        </w:num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V § 15 sa vypúšťa odsek 14. </w:t>
      </w:r>
    </w:p>
    <w:p w14:paraId="07125FA1" w14:textId="77777777" w:rsidR="00FF3860" w:rsidRPr="00F64ACC" w:rsidRDefault="00FF3860">
      <w:pPr>
        <w:pStyle w:val="Odsekzoznamu"/>
        <w:spacing w:line="240" w:lineRule="auto"/>
        <w:ind w:left="426"/>
        <w:jc w:val="both"/>
        <w:rPr>
          <w:rFonts w:ascii="Times New Roman" w:hAnsi="Times New Roman" w:cs="Times New Roman"/>
          <w:sz w:val="24"/>
          <w:szCs w:val="24"/>
        </w:rPr>
      </w:pPr>
    </w:p>
    <w:p w14:paraId="2C938C28" w14:textId="4D2421C8" w:rsidR="00FF3860" w:rsidRPr="00F64ACC" w:rsidRDefault="00FF3860">
      <w:pPr>
        <w:pStyle w:val="Odsekzoznamu"/>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Doterajšie odseky 15 a 16 sa označujú ako odseky 14 a 15.</w:t>
      </w:r>
    </w:p>
    <w:p w14:paraId="7E30D57C" w14:textId="49FFEFAF" w:rsidR="005F6074" w:rsidRPr="00F64ACC" w:rsidRDefault="005F6074">
      <w:pPr>
        <w:pStyle w:val="Odsekzoznamu"/>
        <w:spacing w:line="240" w:lineRule="auto"/>
        <w:ind w:left="426"/>
        <w:jc w:val="both"/>
        <w:rPr>
          <w:rFonts w:ascii="Times New Roman" w:hAnsi="Times New Roman" w:cs="Times New Roman"/>
          <w:sz w:val="24"/>
          <w:szCs w:val="24"/>
        </w:rPr>
      </w:pPr>
    </w:p>
    <w:p w14:paraId="7A9AE5BC" w14:textId="5842A08B" w:rsidR="005F6074" w:rsidRPr="00F64ACC" w:rsidRDefault="005F6074">
      <w:pPr>
        <w:pStyle w:val="Odsekzoznamu"/>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Poznámka pod čiarou k odkazu 32 sa vypúšťa</w:t>
      </w:r>
      <w:r w:rsidR="00FE1107" w:rsidRPr="00F64ACC">
        <w:rPr>
          <w:rFonts w:ascii="Times New Roman" w:hAnsi="Times New Roman" w:cs="Times New Roman"/>
          <w:sz w:val="24"/>
          <w:szCs w:val="24"/>
        </w:rPr>
        <w:t>.</w:t>
      </w:r>
    </w:p>
    <w:p w14:paraId="1555AA7F" w14:textId="77777777" w:rsidR="00FF3860" w:rsidRPr="00F64ACC" w:rsidRDefault="00FF3860">
      <w:pPr>
        <w:pStyle w:val="Odsekzoznamu"/>
        <w:spacing w:line="240" w:lineRule="auto"/>
        <w:ind w:left="360"/>
        <w:jc w:val="both"/>
        <w:rPr>
          <w:rFonts w:ascii="Times New Roman" w:hAnsi="Times New Roman" w:cs="Times New Roman"/>
          <w:sz w:val="24"/>
          <w:szCs w:val="24"/>
        </w:rPr>
      </w:pPr>
    </w:p>
    <w:p w14:paraId="48836EAA" w14:textId="2022B298" w:rsidR="000316E3" w:rsidRPr="00F64ACC" w:rsidRDefault="00D11C7A">
      <w:pPr>
        <w:pStyle w:val="Odsekzoznamu"/>
        <w:numPr>
          <w:ilvl w:val="0"/>
          <w:numId w:val="16"/>
        </w:num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 17 sa dopĺňa odsekom </w:t>
      </w:r>
      <w:r w:rsidR="002B6F15" w:rsidRPr="00F64ACC">
        <w:rPr>
          <w:rFonts w:ascii="Times New Roman" w:hAnsi="Times New Roman" w:cs="Times New Roman"/>
          <w:sz w:val="24"/>
          <w:szCs w:val="24"/>
        </w:rPr>
        <w:t>20</w:t>
      </w:r>
      <w:r w:rsidRPr="00F64ACC">
        <w:rPr>
          <w:rFonts w:ascii="Times New Roman" w:hAnsi="Times New Roman" w:cs="Times New Roman"/>
          <w:sz w:val="24"/>
          <w:szCs w:val="24"/>
        </w:rPr>
        <w:t xml:space="preserve">, ktorý znie: </w:t>
      </w:r>
    </w:p>
    <w:p w14:paraId="0A17D6B8" w14:textId="6E2A35C7" w:rsidR="00D11C7A" w:rsidRPr="00F64ACC" w:rsidRDefault="00D11C7A">
      <w:pPr>
        <w:pStyle w:val="Odsekzoznamu"/>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w:t>
      </w:r>
      <w:r w:rsidR="002B6F15" w:rsidRPr="00F64ACC">
        <w:rPr>
          <w:rFonts w:ascii="Times New Roman" w:hAnsi="Times New Roman" w:cs="Times New Roman"/>
          <w:sz w:val="24"/>
          <w:szCs w:val="24"/>
        </w:rPr>
        <w:t>20</w:t>
      </w:r>
      <w:r w:rsidRPr="00F64ACC">
        <w:rPr>
          <w:rFonts w:ascii="Times New Roman" w:hAnsi="Times New Roman" w:cs="Times New Roman"/>
          <w:sz w:val="24"/>
          <w:szCs w:val="24"/>
        </w:rPr>
        <w:t xml:space="preserve">) Dodávateľ elektriny alebo dodávateľ plynu je povinný zverejniť cenník pre odberateľov elektriny alebo </w:t>
      </w:r>
      <w:r w:rsidR="001758BF" w:rsidRPr="00F64ACC">
        <w:rPr>
          <w:rFonts w:ascii="Times New Roman" w:hAnsi="Times New Roman" w:cs="Times New Roman"/>
          <w:sz w:val="24"/>
          <w:szCs w:val="24"/>
        </w:rPr>
        <w:t xml:space="preserve">odberateľov </w:t>
      </w:r>
      <w:r w:rsidRPr="00F64ACC">
        <w:rPr>
          <w:rFonts w:ascii="Times New Roman" w:hAnsi="Times New Roman" w:cs="Times New Roman"/>
          <w:sz w:val="24"/>
          <w:szCs w:val="24"/>
        </w:rPr>
        <w:t xml:space="preserve">plynu, ktorí odoberajú elektrinu alebo plyn za cenu nepodliehajúcu cenovej regulácii do 30. novembra na nasledujúci kalendárny rok a aktualizovať ho pravidelne </w:t>
      </w:r>
      <w:r w:rsidR="00F332D2" w:rsidRPr="00F64ACC">
        <w:rPr>
          <w:rFonts w:ascii="Times New Roman" w:hAnsi="Times New Roman" w:cs="Times New Roman"/>
          <w:sz w:val="24"/>
          <w:szCs w:val="24"/>
        </w:rPr>
        <w:t xml:space="preserve">aspoň </w:t>
      </w:r>
      <w:r w:rsidRPr="00F64ACC">
        <w:rPr>
          <w:rFonts w:ascii="Times New Roman" w:hAnsi="Times New Roman" w:cs="Times New Roman"/>
          <w:sz w:val="24"/>
          <w:szCs w:val="24"/>
        </w:rPr>
        <w:t>raz za tri mesiace v závislosti od vývoja nákladov na zabezpečenie dodávky elektriny alebo</w:t>
      </w:r>
      <w:r w:rsidR="001758BF" w:rsidRPr="00F64ACC">
        <w:rPr>
          <w:rFonts w:ascii="Times New Roman" w:hAnsi="Times New Roman" w:cs="Times New Roman"/>
          <w:sz w:val="24"/>
          <w:szCs w:val="24"/>
        </w:rPr>
        <w:t xml:space="preserve"> dodávky</w:t>
      </w:r>
      <w:r w:rsidRPr="00F64ACC">
        <w:rPr>
          <w:rFonts w:ascii="Times New Roman" w:hAnsi="Times New Roman" w:cs="Times New Roman"/>
          <w:sz w:val="24"/>
          <w:szCs w:val="24"/>
        </w:rPr>
        <w:t xml:space="preserve"> plynu pre koncových odberateľov elektriny a</w:t>
      </w:r>
      <w:r w:rsidR="00D1719A" w:rsidRPr="00F64ACC">
        <w:rPr>
          <w:rFonts w:ascii="Times New Roman" w:hAnsi="Times New Roman" w:cs="Times New Roman"/>
          <w:sz w:val="24"/>
          <w:szCs w:val="24"/>
        </w:rPr>
        <w:t xml:space="preserve"> koncových odberateľov </w:t>
      </w:r>
      <w:r w:rsidRPr="00F64ACC">
        <w:rPr>
          <w:rFonts w:ascii="Times New Roman" w:hAnsi="Times New Roman" w:cs="Times New Roman"/>
          <w:sz w:val="24"/>
          <w:szCs w:val="24"/>
        </w:rPr>
        <w:t>plynu na svojom webovom sídle</w:t>
      </w:r>
      <w:r w:rsidR="009A19B6" w:rsidRPr="00F64ACC">
        <w:rPr>
          <w:rFonts w:ascii="Times New Roman" w:hAnsi="Times New Roman" w:cs="Times New Roman"/>
          <w:sz w:val="24"/>
          <w:szCs w:val="24"/>
        </w:rPr>
        <w:t>, ak dôjde k ich zmene</w:t>
      </w:r>
      <w:r w:rsidR="001758BF" w:rsidRPr="00F64ACC">
        <w:rPr>
          <w:rFonts w:ascii="Times New Roman" w:hAnsi="Times New Roman" w:cs="Times New Roman"/>
          <w:sz w:val="24"/>
          <w:szCs w:val="24"/>
        </w:rPr>
        <w:t>. Dodávateľ elektriny alebo dodávateľ plynu</w:t>
      </w:r>
      <w:r w:rsidR="00AB78FE" w:rsidRPr="00F64ACC">
        <w:rPr>
          <w:rFonts w:ascii="Times New Roman" w:hAnsi="Times New Roman" w:cs="Times New Roman"/>
          <w:sz w:val="24"/>
          <w:szCs w:val="24"/>
        </w:rPr>
        <w:t xml:space="preserve"> zároveň informuje úrad o mieste zverejnenia cenníka</w:t>
      </w:r>
      <w:r w:rsidRPr="00F64ACC">
        <w:rPr>
          <w:rFonts w:ascii="Times New Roman" w:hAnsi="Times New Roman" w:cs="Times New Roman"/>
          <w:sz w:val="24"/>
          <w:szCs w:val="24"/>
        </w:rPr>
        <w:t>.“.</w:t>
      </w:r>
    </w:p>
    <w:p w14:paraId="4F94F974" w14:textId="47483968" w:rsidR="00D11C7A" w:rsidRPr="00F64ACC" w:rsidRDefault="00D11C7A">
      <w:pPr>
        <w:pStyle w:val="Odsekzoznamu"/>
        <w:spacing w:after="0" w:line="240" w:lineRule="auto"/>
        <w:ind w:left="426"/>
        <w:jc w:val="both"/>
        <w:rPr>
          <w:rFonts w:ascii="Times New Roman" w:hAnsi="Times New Roman" w:cs="Times New Roman"/>
          <w:sz w:val="24"/>
          <w:szCs w:val="24"/>
        </w:rPr>
      </w:pPr>
    </w:p>
    <w:p w14:paraId="052BC911" w14:textId="65BC9920" w:rsidR="002B6F15" w:rsidRPr="00CD2CCD" w:rsidRDefault="002B6F15" w:rsidP="00CD2CCD">
      <w:pPr>
        <w:pStyle w:val="Odsekzoznamu"/>
        <w:numPr>
          <w:ilvl w:val="0"/>
          <w:numId w:val="16"/>
        </w:numPr>
        <w:spacing w:after="0" w:line="240" w:lineRule="auto"/>
        <w:ind w:left="425" w:hanging="425"/>
        <w:jc w:val="both"/>
        <w:rPr>
          <w:rFonts w:ascii="Times New Roman" w:hAnsi="Times New Roman" w:cs="Times New Roman"/>
          <w:sz w:val="24"/>
          <w:szCs w:val="24"/>
        </w:rPr>
      </w:pPr>
      <w:r w:rsidRPr="00CD2CCD">
        <w:rPr>
          <w:rFonts w:ascii="Times New Roman" w:hAnsi="Times New Roman" w:cs="Times New Roman"/>
          <w:sz w:val="24"/>
          <w:szCs w:val="24"/>
        </w:rPr>
        <w:t>V § 17b ods. 1 sa za prvú vetu vkladá nová druhá veta, ktorá znie: „Zraniteľný odberateľ má právo uzavrieť zmluvu o združenej dodávke elektriny za cenu regulovanú úradom alebo zmluvu o združenej dodávke plynu za cenu regulovanú úradom kedykoľvek v priebehu kalendárneho roka.“.</w:t>
      </w:r>
    </w:p>
    <w:p w14:paraId="0F4B4DCC" w14:textId="77777777" w:rsidR="002B6F15" w:rsidRPr="00CD2CCD" w:rsidRDefault="002B6F15" w:rsidP="00CD2CCD">
      <w:pPr>
        <w:pStyle w:val="Odsekzoznamu"/>
        <w:spacing w:after="120"/>
        <w:ind w:left="426"/>
        <w:jc w:val="both"/>
        <w:rPr>
          <w:rFonts w:ascii="Times New Roman" w:hAnsi="Times New Roman" w:cs="Times New Roman"/>
          <w:sz w:val="24"/>
          <w:szCs w:val="24"/>
        </w:rPr>
      </w:pPr>
    </w:p>
    <w:p w14:paraId="7BCD4E3D" w14:textId="6535106D" w:rsidR="002B6F15" w:rsidRPr="00CD2CCD" w:rsidRDefault="002B6F15" w:rsidP="00CD2CCD">
      <w:pPr>
        <w:pStyle w:val="Odsekzoznamu"/>
        <w:numPr>
          <w:ilvl w:val="0"/>
          <w:numId w:val="16"/>
        </w:numPr>
        <w:spacing w:after="0" w:line="240" w:lineRule="auto"/>
        <w:ind w:left="426" w:hanging="426"/>
        <w:contextualSpacing w:val="0"/>
        <w:jc w:val="both"/>
        <w:rPr>
          <w:rFonts w:ascii="Times New Roman" w:hAnsi="Times New Roman" w:cs="Times New Roman"/>
          <w:sz w:val="24"/>
          <w:szCs w:val="24"/>
        </w:rPr>
      </w:pPr>
      <w:r w:rsidRPr="00CD2CCD">
        <w:rPr>
          <w:rFonts w:ascii="Times New Roman" w:hAnsi="Times New Roman" w:cs="Times New Roman"/>
          <w:sz w:val="24"/>
          <w:szCs w:val="24"/>
        </w:rPr>
        <w:t>V § 17b odseky 2 až 4 znejú:</w:t>
      </w:r>
    </w:p>
    <w:p w14:paraId="0E3F7BCA" w14:textId="67DB71AE" w:rsidR="002B6F15" w:rsidRDefault="002B6F15" w:rsidP="00F64ACC">
      <w:pPr>
        <w:spacing w:after="0" w:line="240" w:lineRule="auto"/>
        <w:ind w:left="357"/>
        <w:jc w:val="both"/>
        <w:rPr>
          <w:rFonts w:ascii="Times New Roman" w:hAnsi="Times New Roman" w:cs="Times New Roman"/>
          <w:sz w:val="24"/>
          <w:szCs w:val="24"/>
        </w:rPr>
      </w:pPr>
      <w:r w:rsidRPr="00CD2CCD">
        <w:rPr>
          <w:rFonts w:ascii="Times New Roman" w:hAnsi="Times New Roman" w:cs="Times New Roman"/>
          <w:sz w:val="24"/>
          <w:szCs w:val="24"/>
        </w:rPr>
        <w:t>„(2) Zmluva o združenej dodávke elektriny za cenu regulovanú úradom a zmluva o združenej dodávke plynu za cenu regulovanú úradom sa uzatvára na dobu neurčitú alebo na dobu určitú v trvaní dvanásť po sebe nasledujúcich kalendárnych mesiacov s možnosťou opakovaného predlžovania trvania zmluvy na ďalších dvanásť po sebe nasledujúcich kalendárnych mesiacov, a to na základe písomného prejavu vôle zraniteľného odberateľa. Predĺženie trvania zmluvy uzavretej na dobu určitú na ďalšie obdobie je možné najneskôr dva kalendárne mesiace pred ukončením zmluvy o združenej dodávke elektriny za cenu regulovanú úradom alebo zmluvy o združenej dodávke plynu za cenu regulovanú úradom uzatvorenej s dodávateľom elektriny alebo dodávateľom plynu. Zmluvu o združenej dodávke elektriny za cenu regulovanú úradom alebo zmluvu o združenej dodávke plynu za cenu regulovanú úradom je možné vypovedať len podľa odseku 3. Ak nedôjde k písomnému prejavu vôle zraniteľného odberateľa vo veci predĺženia trvania zmluvy o združenej dodávke elektriny za cenu regulovanú úradom a zmluvy o združenej dodávke plynu za cenu regulovanú úradom na ďalšie obdobie, ani k písomnému prejavu vôle na ukončenie zmluvy o združenej dodávke elektriny za cenu regulovanú úradom a zmluvy o združenej dodávke plynu za cenu regulovanú úradom, tak uplynutím posledného dňa trvania zmluvy o združenej dodávke elektriny za cenu regulovanú úradom a zmluvy o združenej dodávke plynu za cenu regulovanú úradom uzavretej na dobu určitú sa  zmluva o združenej dodávke elektriny za cenu regulovanú úradom a zmluva o združenej dodávke plynu za cenu regulovanú úradom považuje za zmluvu uzavretú na dobu neurčitú.</w:t>
      </w:r>
    </w:p>
    <w:p w14:paraId="68A513C0" w14:textId="77777777" w:rsidR="00F64ACC" w:rsidRPr="00CD2CCD" w:rsidRDefault="00F64ACC" w:rsidP="00F64ACC">
      <w:pPr>
        <w:spacing w:after="0" w:line="240" w:lineRule="auto"/>
        <w:ind w:left="357"/>
        <w:jc w:val="both"/>
        <w:rPr>
          <w:rFonts w:ascii="Times New Roman" w:hAnsi="Times New Roman" w:cs="Times New Roman"/>
          <w:sz w:val="24"/>
          <w:szCs w:val="24"/>
        </w:rPr>
      </w:pPr>
    </w:p>
    <w:p w14:paraId="347CB127" w14:textId="72D069B1" w:rsidR="002B6F15" w:rsidRDefault="002B6F15" w:rsidP="00F64ACC">
      <w:pPr>
        <w:spacing w:after="0" w:line="240" w:lineRule="auto"/>
        <w:ind w:left="357"/>
        <w:jc w:val="both"/>
        <w:rPr>
          <w:rFonts w:ascii="Times New Roman" w:hAnsi="Times New Roman" w:cs="Times New Roman"/>
          <w:sz w:val="24"/>
          <w:szCs w:val="24"/>
        </w:rPr>
      </w:pPr>
      <w:r w:rsidRPr="00CD2CCD">
        <w:rPr>
          <w:rFonts w:ascii="Times New Roman" w:hAnsi="Times New Roman" w:cs="Times New Roman"/>
          <w:sz w:val="24"/>
          <w:szCs w:val="24"/>
        </w:rPr>
        <w:t xml:space="preserve">(3) Zraniteľný odberateľ má právo vypovedať zmluvu o združenej dodávke elektriny za cenu regulovanú úradom uzavretú na dobu neurčitú a zmluvu o združenej dodávke plynu za cenu regulovanú úradom uzavretú na dobu neurčitú kedykoľvek počas trvania zmluvného vzťahu bez uvedenia dôvodu, a to vo výpovednej dobe dvoch kalendárnych mesiacov, ktorá začína plynúť prvým dňom mesiaca nasledujúceho po mesiaci, v ktorom </w:t>
      </w:r>
      <w:r w:rsidRPr="00CD2CCD">
        <w:rPr>
          <w:rFonts w:ascii="Times New Roman" w:hAnsi="Times New Roman" w:cs="Times New Roman"/>
          <w:sz w:val="24"/>
          <w:szCs w:val="24"/>
        </w:rPr>
        <w:lastRenderedPageBreak/>
        <w:t>zraniteľný odberateľ doručil výpoveď dodávateľovi elektriny alebo dodávateľovi plynu. Zraniteľný odberateľ má právo vypovedať zmluvu o združenej dodávke elektriny za cenu regulovanú úradom uzavretú na dobu určitú a zmluvu o združenej dodávke plynu za cenu regulovanú úradom uzavretú na dobu určitú kedykoľvek počas trvania zmluvného vzťahu bez uvedenia dôvodu, najneskôr dva kalendárne mesiace pred ukončením zmluvy o združenej dodávke elektriny a o združenej dodávke plynu uzatvorenej s dodávateľom elektriny alebo dodávateľom plynu, s účinnosťou výpovede ku dňu, ktorý je posledným dňom prebiehajúceho zmluvného obdobia. Tým nie je dotknuté právo zraniteľného odberateľa podľa § 17 ods. 10.</w:t>
      </w:r>
    </w:p>
    <w:p w14:paraId="40739FF7" w14:textId="77777777" w:rsidR="00F64ACC" w:rsidRPr="00CD2CCD" w:rsidRDefault="00F64ACC" w:rsidP="00F64ACC">
      <w:pPr>
        <w:spacing w:after="0" w:line="240" w:lineRule="auto"/>
        <w:ind w:left="357"/>
        <w:jc w:val="both"/>
        <w:rPr>
          <w:rFonts w:ascii="Times New Roman" w:hAnsi="Times New Roman" w:cs="Times New Roman"/>
          <w:sz w:val="24"/>
          <w:szCs w:val="24"/>
        </w:rPr>
      </w:pPr>
    </w:p>
    <w:p w14:paraId="26596430" w14:textId="41A8C723" w:rsidR="002B6F15" w:rsidRDefault="002B6F15" w:rsidP="00F64ACC">
      <w:pPr>
        <w:spacing w:after="0" w:line="240" w:lineRule="auto"/>
        <w:ind w:left="357"/>
        <w:jc w:val="both"/>
        <w:rPr>
          <w:rFonts w:ascii="Times New Roman" w:hAnsi="Times New Roman" w:cs="Times New Roman"/>
          <w:sz w:val="24"/>
          <w:szCs w:val="24"/>
        </w:rPr>
      </w:pPr>
      <w:r w:rsidRPr="00CD2CCD">
        <w:rPr>
          <w:rFonts w:ascii="Times New Roman" w:hAnsi="Times New Roman" w:cs="Times New Roman"/>
          <w:sz w:val="24"/>
          <w:szCs w:val="24"/>
        </w:rPr>
        <w:t>(4) Ak zraniteľný odberateľ odoberá elektrinu alebo plyn za cenu nepodliehajúcu cenovej regulácii, právo na dodávku elektriny alebo dodávku plynu za cenu regulovanú úradom podľa osobitného predpisu</w:t>
      </w:r>
      <w:r w:rsidRPr="00CD2CCD">
        <w:rPr>
          <w:rFonts w:ascii="Times New Roman" w:hAnsi="Times New Roman" w:cs="Times New Roman"/>
          <w:sz w:val="24"/>
          <w:szCs w:val="24"/>
          <w:vertAlign w:val="superscript"/>
        </w:rPr>
        <w:t>2</w:t>
      </w:r>
      <w:r w:rsidRPr="00CD2CCD">
        <w:rPr>
          <w:rFonts w:ascii="Times New Roman" w:hAnsi="Times New Roman" w:cs="Times New Roman"/>
          <w:sz w:val="24"/>
          <w:szCs w:val="24"/>
        </w:rPr>
        <w:t>) si uplatní tak, že požiada dodávateľa elektriny alebo dodávateľa plynu o uzatvorenie zmluvy o združenej dodávke elektriny za cenu regulovanú úradom alebo zmluvy o združenej dodávke plynu za cenu regulovanú úradom, pričom dodávateľ elektriny alebo dodávateľ plynu je povinný takúto zmluvu uzavrieť najneskôr do 30 kalendárnych dní od doručenia požiadavky odberateľa elektriny alebo odberateľa plynu. Účinnosť zmluvy o združenej dodávke elektriny za cenu regulovanú úradom alebo zmluvy o združenej dodávke plynu za cenu regulovanú úradom uzatvorenej podľa prvej vety nastane prvým dňom tretieho mesiaca, ktorý nasleduje po mesiaci, v ktorom bola táto zmluva uzatvorená. Uzatvorením zmluvy o združenej dodávke elektriny za cenu regulovanú úradom alebo zmluvy o združenej dodávke plynu za cenu regulovanú úradom podľa prvej vety sa ukončuje zmluva o dodávke elektriny alebo zmluva o združenej dodávke elektriny s pôvodným dodávateľom elektriny alebo zmluva o dodávke plynu alebo zmluva o združenej dodávke plynu s pôvodným dodávateľom plynu, na základe ktorej zraniteľný odberateľ elektriny odoberá elektrinu alebo zraniteľný odberateľ plynu odoberá plyn za cenu nepodliehajúcu cenovej regulácii k poslednému kalendárnemu dňu druhého mesiaca nasledujúceho po mesiaci, v ktorom bola zmluva o združenej dodávke elektriny za cenu regulovanú úradom alebo zmluva o združenej dodávke plynu za cenu regulovanú úradom uzatvorená.  Podmienky a postup pri ukončovaní zmluvy podľa tretej vety upravujú pravidlá trhu. Tým nie sú dotknuté ustanovenia § 17 ods. 10 až 12.“.</w:t>
      </w:r>
    </w:p>
    <w:p w14:paraId="02EC6FFF" w14:textId="77777777" w:rsidR="00F64ACC" w:rsidRPr="00CD2CCD" w:rsidRDefault="00F64ACC" w:rsidP="00F64ACC">
      <w:pPr>
        <w:spacing w:after="0" w:line="240" w:lineRule="auto"/>
        <w:ind w:left="357"/>
        <w:jc w:val="both"/>
        <w:rPr>
          <w:rFonts w:ascii="Times New Roman" w:hAnsi="Times New Roman" w:cs="Times New Roman"/>
          <w:sz w:val="24"/>
          <w:szCs w:val="24"/>
        </w:rPr>
      </w:pPr>
    </w:p>
    <w:p w14:paraId="06E10F0E" w14:textId="7083D1A8" w:rsidR="002B6F15" w:rsidRPr="00CD2CCD" w:rsidRDefault="002B6F15" w:rsidP="00CD2CCD">
      <w:pPr>
        <w:pStyle w:val="Odsekzoznamu"/>
        <w:numPr>
          <w:ilvl w:val="0"/>
          <w:numId w:val="16"/>
        </w:numPr>
        <w:spacing w:after="0" w:line="240" w:lineRule="auto"/>
        <w:ind w:left="426" w:hanging="426"/>
        <w:contextualSpacing w:val="0"/>
        <w:jc w:val="both"/>
        <w:rPr>
          <w:rFonts w:ascii="Times New Roman" w:hAnsi="Times New Roman" w:cs="Times New Roman"/>
          <w:sz w:val="24"/>
          <w:szCs w:val="24"/>
        </w:rPr>
      </w:pPr>
      <w:r w:rsidRPr="00CD2CCD">
        <w:rPr>
          <w:rFonts w:ascii="Times New Roman" w:hAnsi="Times New Roman" w:cs="Times New Roman"/>
          <w:sz w:val="24"/>
          <w:szCs w:val="24"/>
        </w:rPr>
        <w:t xml:space="preserve">V § 17b odsek 7 znie: </w:t>
      </w:r>
    </w:p>
    <w:p w14:paraId="030B3C0B" w14:textId="2C29FC6F" w:rsidR="002B6F15" w:rsidRDefault="002B6F15" w:rsidP="00F64ACC">
      <w:pPr>
        <w:spacing w:after="0" w:line="240" w:lineRule="auto"/>
        <w:ind w:left="357"/>
        <w:jc w:val="both"/>
        <w:rPr>
          <w:rFonts w:ascii="Times New Roman" w:hAnsi="Times New Roman" w:cs="Times New Roman"/>
          <w:i/>
          <w:iCs/>
          <w:sz w:val="24"/>
          <w:szCs w:val="24"/>
        </w:rPr>
      </w:pPr>
      <w:r w:rsidRPr="00CD2CCD">
        <w:rPr>
          <w:rFonts w:ascii="Times New Roman" w:hAnsi="Times New Roman" w:cs="Times New Roman"/>
          <w:sz w:val="24"/>
          <w:szCs w:val="24"/>
        </w:rPr>
        <w:t>„(7) Dodávateľ elektriny alebo dodávateľ plynu je povinný informovať zraniteľného odberateľa, s ktorým uzatvoril zmluvu o združenej dodávke elektriny alebo zmluvu o združenej dodávke plynu o jeho práve na zmenu dodávateľa elektriny alebo dodávateľa plynu, o ponukách dodávok elektriny alebo dodávok plynu za ceny nepodliehajúce cenovej regulácii a poučiť ho o postupe uplatnenia práva na zmenu dodávateľa elektriny alebo dodávateľa plynu, vrátane poučenia o postupe vypovedania zmluvy podľa odseku 3, a to  najmenej raz ročne, ak ide o zmluvu uzavretú na dobu neurčitú a v prípade zmluvy uzavretej na dobu určitú najneskôr  90 kalendárnych dní pred ukončením zmluvy.“.</w:t>
      </w:r>
      <w:r w:rsidRPr="00CD2CCD">
        <w:rPr>
          <w:rFonts w:ascii="Times New Roman" w:hAnsi="Times New Roman" w:cs="Times New Roman"/>
          <w:i/>
          <w:iCs/>
          <w:sz w:val="24"/>
          <w:szCs w:val="24"/>
        </w:rPr>
        <w:t xml:space="preserve"> </w:t>
      </w:r>
    </w:p>
    <w:p w14:paraId="61C5F25B" w14:textId="77777777" w:rsidR="00F64ACC" w:rsidRPr="00CD2CCD" w:rsidRDefault="00F64ACC" w:rsidP="00F64ACC">
      <w:pPr>
        <w:spacing w:after="0" w:line="240" w:lineRule="auto"/>
        <w:ind w:left="357"/>
        <w:jc w:val="both"/>
        <w:rPr>
          <w:rFonts w:ascii="Times New Roman" w:hAnsi="Times New Roman" w:cs="Times New Roman"/>
          <w:sz w:val="24"/>
          <w:szCs w:val="24"/>
        </w:rPr>
      </w:pPr>
    </w:p>
    <w:p w14:paraId="610B2F10" w14:textId="703F3F57" w:rsidR="002B6F15" w:rsidRPr="00CD2CCD" w:rsidRDefault="002B6F15" w:rsidP="00CD2CCD">
      <w:pPr>
        <w:pStyle w:val="Odsekzoznamu"/>
        <w:numPr>
          <w:ilvl w:val="0"/>
          <w:numId w:val="16"/>
        </w:numPr>
        <w:spacing w:after="0" w:line="240" w:lineRule="auto"/>
        <w:ind w:left="426" w:hanging="426"/>
        <w:contextualSpacing w:val="0"/>
        <w:jc w:val="both"/>
        <w:rPr>
          <w:rFonts w:ascii="Times New Roman" w:hAnsi="Times New Roman" w:cs="Times New Roman"/>
          <w:sz w:val="24"/>
          <w:szCs w:val="24"/>
        </w:rPr>
      </w:pPr>
      <w:r w:rsidRPr="00CD2CCD">
        <w:rPr>
          <w:rFonts w:ascii="Times New Roman" w:hAnsi="Times New Roman" w:cs="Times New Roman"/>
          <w:sz w:val="24"/>
          <w:szCs w:val="24"/>
        </w:rPr>
        <w:t xml:space="preserve">V § 17d odsek 2 znie: </w:t>
      </w:r>
    </w:p>
    <w:p w14:paraId="05195415" w14:textId="5B78BD05" w:rsidR="002B6F15" w:rsidRDefault="002B6F15" w:rsidP="00F64ACC">
      <w:pPr>
        <w:spacing w:after="0" w:line="240" w:lineRule="auto"/>
        <w:ind w:left="357"/>
        <w:jc w:val="both"/>
        <w:rPr>
          <w:rFonts w:ascii="Times New Roman" w:hAnsi="Times New Roman" w:cs="Times New Roman"/>
          <w:sz w:val="24"/>
          <w:szCs w:val="24"/>
        </w:rPr>
      </w:pPr>
      <w:r w:rsidRPr="00CD2CCD">
        <w:rPr>
          <w:rFonts w:ascii="Times New Roman" w:hAnsi="Times New Roman" w:cs="Times New Roman"/>
          <w:sz w:val="24"/>
          <w:szCs w:val="24"/>
        </w:rPr>
        <w:t xml:space="preserve">„(2) Podmienkou na uplatnenie práva na výber alebo zmenu dodávateľa elektriny alebo dodávateľa plynu je uzatvorenie zmluvy o dodávke elektriny alebo zmluvy o združenej dodávke elektriny do odberného miesta koncového odberateľa elektriny alebo zmluvy o dodávke plynu alebo zmluvy o združenej dodávke plynu do odberného miesta koncového odberateľa plynu a ukončenie zmluvy o dodávke elektriny alebo zmluvy o združenej dodávke elektriny do odberného miesta koncového odberateľa elektriny s pôvodným dodávateľom elektriny alebo zmluvy o dodávke plynu alebo zmluvy o združenej dodávke </w:t>
      </w:r>
      <w:r w:rsidRPr="00CD2CCD">
        <w:rPr>
          <w:rFonts w:ascii="Times New Roman" w:hAnsi="Times New Roman" w:cs="Times New Roman"/>
          <w:sz w:val="24"/>
          <w:szCs w:val="24"/>
        </w:rPr>
        <w:lastRenderedPageBreak/>
        <w:t>plynu do odberného miesta koncového odberateľa plynu s pôvodným dodávateľom plynu, a to ku dňu vykonania zmeny dodávateľa elektriny alebo dodávateľa plynu. Právo na výber alebo zmenu dodávateľa elektriny alebo dodávateľa plynu sa vykoná registráciou odberného miesta koncového odberateľa elektriny alebo koncového odberateľa plynu na nového dodávateľa elektriny alebo nového dodávateľa plynu.“.</w:t>
      </w:r>
    </w:p>
    <w:p w14:paraId="41F851CB" w14:textId="77777777" w:rsidR="005608CA" w:rsidRPr="00CD2CCD" w:rsidRDefault="005608CA" w:rsidP="00F64ACC">
      <w:pPr>
        <w:spacing w:after="0" w:line="240" w:lineRule="auto"/>
        <w:ind w:left="357"/>
        <w:jc w:val="both"/>
        <w:rPr>
          <w:rFonts w:ascii="Times New Roman" w:hAnsi="Times New Roman" w:cs="Times New Roman"/>
          <w:sz w:val="24"/>
          <w:szCs w:val="24"/>
        </w:rPr>
      </w:pPr>
    </w:p>
    <w:p w14:paraId="37BB56E3" w14:textId="3416D434" w:rsidR="002B6F15" w:rsidRPr="00CD2CCD" w:rsidRDefault="002B6F15" w:rsidP="00CD2CCD">
      <w:pPr>
        <w:pStyle w:val="Odsekzoznamu"/>
        <w:numPr>
          <w:ilvl w:val="0"/>
          <w:numId w:val="16"/>
        </w:numPr>
        <w:spacing w:after="0" w:line="240" w:lineRule="auto"/>
        <w:ind w:left="426" w:hanging="426"/>
        <w:contextualSpacing w:val="0"/>
        <w:jc w:val="both"/>
        <w:rPr>
          <w:rFonts w:ascii="Times New Roman" w:hAnsi="Times New Roman" w:cs="Times New Roman"/>
          <w:sz w:val="24"/>
          <w:szCs w:val="24"/>
        </w:rPr>
      </w:pPr>
      <w:r w:rsidRPr="00CD2CCD">
        <w:rPr>
          <w:rFonts w:ascii="Times New Roman" w:hAnsi="Times New Roman" w:cs="Times New Roman"/>
          <w:sz w:val="24"/>
          <w:szCs w:val="24"/>
        </w:rPr>
        <w:t xml:space="preserve">V § 17d odsek 5 znie: </w:t>
      </w:r>
    </w:p>
    <w:p w14:paraId="20E321FE" w14:textId="1B2BBA64" w:rsidR="002B6F15" w:rsidRDefault="002B6F15" w:rsidP="00CD2CCD">
      <w:pPr>
        <w:spacing w:after="0" w:line="240" w:lineRule="auto"/>
        <w:ind w:left="357"/>
        <w:jc w:val="both"/>
        <w:rPr>
          <w:rFonts w:ascii="Times New Roman" w:hAnsi="Times New Roman" w:cs="Times New Roman"/>
          <w:sz w:val="24"/>
          <w:szCs w:val="24"/>
        </w:rPr>
      </w:pPr>
      <w:r w:rsidRPr="00CD2CCD">
        <w:rPr>
          <w:rFonts w:ascii="Times New Roman" w:hAnsi="Times New Roman" w:cs="Times New Roman"/>
          <w:sz w:val="24"/>
          <w:szCs w:val="24"/>
        </w:rPr>
        <w:t>„(5) Pôvodný dodávateľ elektriny alebo pôvodný dodávateľ plynu pred vykonaním zmeny dodávateľa elektriny alebo dodávateľa plynu oznámi prevádzkovateľovi sústavy alebo prevádzkovateľovi siete, že pôvodná zmluva o dodávke elektriny alebo pôvodná zmluva o združenej dodávke elektriny do odberného miesta koncového odberateľa elektriny alebo pôvodná zmluva o dodávke plynu alebo pôvodná zmluva o združenej dodávke plynu do odberného miesta koncového odberateľa plynu podľa odseku 2 nebola ukončená. Ak pôvodný dodávateľ elektriny alebo pôvodný dodávateľ plynu oznámi, že pôvodná zmluva nebola ukončená podľa prvej vety, prevádzkovateľ sústavy alebo prevádzkovateľ siete zmenu dodávateľa elektriny alebo dodávateľa plynu nevykoná a bezodkladne o tom informuje pôvodného dodávateľa elektriny, nového dodávateľa elektriny a odberateľa elektriny alebo pôvodného dodávateľa plynu, nového dodávateľa plynu a odberateľa plynu. Prevádzkovateľ sústavy alebo prevádzkovateľ siete neposudzuje platnosť ukončenia pôvodnej zmluvy o dodávke elektriny, pôvodnej zmluvy o združenej dodávke elektriny, pôvodnej zmluvy o dodávke plynu alebo pôvodnej zmluvy o združenej dodávke plynu. Ak pôvodný dodávateľ elektriny alebo pôvodný dodávateľ plynu bezdôvodne oznámi, že pôvodná zmluva nebola ukončená, zodpovedá za škodu, ktorá vznikla odberateľovi elektriny, novému dodávateľovi elektriny a prevádzkovateľovi sústavy alebo odberateľovi plynu, novému dodávateľovi plynu a prevádzkovateľovi siete.“.</w:t>
      </w:r>
    </w:p>
    <w:p w14:paraId="779A5C7A" w14:textId="77777777" w:rsidR="00F64ACC" w:rsidRPr="00F64ACC" w:rsidRDefault="00F64ACC" w:rsidP="00F64ACC">
      <w:pPr>
        <w:spacing w:after="0" w:line="240" w:lineRule="auto"/>
        <w:ind w:left="357"/>
        <w:jc w:val="both"/>
        <w:rPr>
          <w:rFonts w:ascii="Times New Roman" w:hAnsi="Times New Roman" w:cs="Times New Roman"/>
          <w:sz w:val="24"/>
          <w:szCs w:val="24"/>
        </w:rPr>
      </w:pPr>
    </w:p>
    <w:p w14:paraId="2524FD15" w14:textId="708F5119" w:rsidR="00AD2E0D" w:rsidRPr="00CD2CCD" w:rsidRDefault="00AD2E0D" w:rsidP="00CD2CCD">
      <w:pPr>
        <w:pStyle w:val="Odsekzoznamu"/>
        <w:numPr>
          <w:ilvl w:val="0"/>
          <w:numId w:val="16"/>
        </w:numPr>
        <w:spacing w:after="0" w:line="240" w:lineRule="auto"/>
        <w:ind w:left="426" w:hanging="426"/>
        <w:contextualSpacing w:val="0"/>
        <w:rPr>
          <w:rFonts w:ascii="Times New Roman" w:hAnsi="Times New Roman" w:cs="Times New Roman"/>
          <w:sz w:val="24"/>
          <w:szCs w:val="24"/>
        </w:rPr>
      </w:pPr>
      <w:r w:rsidRPr="00CD2CCD">
        <w:rPr>
          <w:rFonts w:ascii="Times New Roman" w:hAnsi="Times New Roman" w:cs="Times New Roman"/>
          <w:sz w:val="24"/>
          <w:szCs w:val="24"/>
        </w:rPr>
        <w:t xml:space="preserve">V § 17f sa za odsek 4 vkladá nový odsek 5, ktorý znie: </w:t>
      </w:r>
    </w:p>
    <w:p w14:paraId="170DDE21" w14:textId="35476F4B" w:rsidR="00AD2E0D" w:rsidRPr="00CD2CCD" w:rsidRDefault="00AD2E0D" w:rsidP="00F64ACC">
      <w:pPr>
        <w:spacing w:after="0" w:line="240" w:lineRule="auto"/>
        <w:ind w:left="360"/>
        <w:jc w:val="both"/>
        <w:rPr>
          <w:rFonts w:ascii="Times New Roman" w:hAnsi="Times New Roman" w:cs="Times New Roman"/>
          <w:sz w:val="24"/>
          <w:szCs w:val="24"/>
        </w:rPr>
      </w:pPr>
      <w:r w:rsidRPr="00CD2CCD">
        <w:rPr>
          <w:rFonts w:ascii="Times New Roman" w:hAnsi="Times New Roman" w:cs="Times New Roman"/>
          <w:sz w:val="24"/>
          <w:szCs w:val="24"/>
        </w:rPr>
        <w:t>„(5) Vyúčtovacia faktúra nesmie obsahovať reklamu a iné údaje, ako sú údaje potrebné pre vyhotovenie vyúčtovania za dodávku elektriny pre odberateľa elektriny alebo vyúčtovania za dodávku plynu pre odberateľa plynu uvedené v odsekoch 9, 10 a v pravidlách trhu a údaje ktoré by spôsobili nejednoznačnosť a ne</w:t>
      </w:r>
      <w:r w:rsidR="003048A9" w:rsidRPr="00CD2CCD">
        <w:rPr>
          <w:rFonts w:ascii="Times New Roman" w:hAnsi="Times New Roman" w:cs="Times New Roman"/>
          <w:sz w:val="24"/>
          <w:szCs w:val="24"/>
        </w:rPr>
        <w:t>prehľadnosť takejto faktúry.“.</w:t>
      </w:r>
    </w:p>
    <w:p w14:paraId="3B31CD02" w14:textId="77777777" w:rsidR="00F43AF4" w:rsidRDefault="00F43AF4" w:rsidP="00F43AF4">
      <w:pPr>
        <w:spacing w:after="0" w:line="240" w:lineRule="auto"/>
        <w:ind w:firstLine="360"/>
        <w:jc w:val="both"/>
        <w:rPr>
          <w:rFonts w:ascii="Times New Roman" w:hAnsi="Times New Roman" w:cs="Times New Roman"/>
          <w:sz w:val="24"/>
          <w:szCs w:val="24"/>
        </w:rPr>
      </w:pPr>
    </w:p>
    <w:p w14:paraId="01D9AB37" w14:textId="3880AB20" w:rsidR="00AD2E0D" w:rsidRPr="00CD2CCD" w:rsidRDefault="00AD2E0D" w:rsidP="00CD2CCD">
      <w:pPr>
        <w:spacing w:after="0" w:line="240" w:lineRule="auto"/>
        <w:ind w:firstLine="360"/>
        <w:jc w:val="both"/>
        <w:rPr>
          <w:rFonts w:ascii="Times New Roman" w:hAnsi="Times New Roman" w:cs="Times New Roman"/>
          <w:sz w:val="24"/>
          <w:szCs w:val="24"/>
        </w:rPr>
      </w:pPr>
      <w:r w:rsidRPr="00CD2CCD">
        <w:rPr>
          <w:rFonts w:ascii="Times New Roman" w:hAnsi="Times New Roman" w:cs="Times New Roman"/>
          <w:sz w:val="24"/>
          <w:szCs w:val="24"/>
        </w:rPr>
        <w:t>Doterajšie odseky 5 až 7 sa označujú ako odseky 6 až 8.</w:t>
      </w:r>
    </w:p>
    <w:p w14:paraId="0B36F2F8" w14:textId="77777777" w:rsidR="00530948" w:rsidRPr="00F64ACC" w:rsidRDefault="00530948" w:rsidP="00F64ACC">
      <w:pPr>
        <w:pStyle w:val="Odsekzoznamu"/>
        <w:spacing w:after="0" w:line="240" w:lineRule="auto"/>
        <w:ind w:left="363"/>
        <w:contextualSpacing w:val="0"/>
        <w:jc w:val="both"/>
        <w:rPr>
          <w:rFonts w:ascii="Times New Roman" w:hAnsi="Times New Roman" w:cs="Times New Roman"/>
          <w:sz w:val="24"/>
          <w:szCs w:val="24"/>
        </w:rPr>
      </w:pPr>
    </w:p>
    <w:p w14:paraId="02139BD8" w14:textId="756B08CB" w:rsidR="003048A9" w:rsidRPr="00CD2CCD" w:rsidRDefault="003048A9" w:rsidP="00CD2CCD">
      <w:pPr>
        <w:pStyle w:val="Odsekzoznamu"/>
        <w:numPr>
          <w:ilvl w:val="0"/>
          <w:numId w:val="16"/>
        </w:numPr>
        <w:spacing w:after="0" w:line="240" w:lineRule="auto"/>
        <w:ind w:left="426" w:hanging="426"/>
        <w:contextualSpacing w:val="0"/>
        <w:rPr>
          <w:rFonts w:ascii="Times New Roman" w:hAnsi="Times New Roman" w:cs="Times New Roman"/>
          <w:sz w:val="24"/>
          <w:szCs w:val="24"/>
        </w:rPr>
      </w:pPr>
      <w:r w:rsidRPr="00F64ACC">
        <w:rPr>
          <w:rFonts w:ascii="Times New Roman" w:hAnsi="Times New Roman" w:cs="Times New Roman"/>
          <w:sz w:val="24"/>
          <w:szCs w:val="24"/>
        </w:rPr>
        <w:t xml:space="preserve"> </w:t>
      </w:r>
      <w:r w:rsidRPr="00CD2CCD">
        <w:rPr>
          <w:rFonts w:ascii="Times New Roman" w:hAnsi="Times New Roman" w:cs="Times New Roman"/>
          <w:sz w:val="24"/>
          <w:szCs w:val="24"/>
        </w:rPr>
        <w:t xml:space="preserve">§ 17f sa dopĺňa odsekmi 9 a 10, ktoré znejú: </w:t>
      </w:r>
    </w:p>
    <w:p w14:paraId="454E54BB" w14:textId="77777777" w:rsidR="003048A9" w:rsidRPr="00CD2CCD" w:rsidRDefault="003048A9" w:rsidP="00F64ACC">
      <w:pPr>
        <w:pStyle w:val="Odsekzoznamu"/>
        <w:spacing w:after="0" w:line="240" w:lineRule="auto"/>
        <w:ind w:left="360"/>
        <w:contextualSpacing w:val="0"/>
        <w:jc w:val="both"/>
        <w:rPr>
          <w:rFonts w:ascii="Times New Roman" w:hAnsi="Times New Roman" w:cs="Times New Roman"/>
          <w:sz w:val="24"/>
          <w:szCs w:val="24"/>
        </w:rPr>
      </w:pPr>
      <w:r w:rsidRPr="00CD2CCD">
        <w:rPr>
          <w:rFonts w:ascii="Times New Roman" w:hAnsi="Times New Roman" w:cs="Times New Roman"/>
          <w:sz w:val="24"/>
          <w:szCs w:val="24"/>
        </w:rPr>
        <w:t xml:space="preserve">„(9) Vyúčtovacia faktúra obsahuje informáciu o správnosti zaradenia odberateľa elektriny alebo odberateľa plynu do distribučnej tarify, do ktorej je jeho odberné miesto zaradené, a o možnosti preradenia odberateľa elektriny alebo odberateľa plynu do distribučnej tarify, a to zrozumiteľným spôsobom s porovnaním spotreby ostatných odberateľov elektriny alebo odberateľov plynu v jeho distribučnej tarife. </w:t>
      </w:r>
    </w:p>
    <w:p w14:paraId="6097B917" w14:textId="77777777" w:rsidR="00F64ACC" w:rsidRDefault="00F64ACC" w:rsidP="00F64ACC">
      <w:pPr>
        <w:pStyle w:val="Odsekzoznamu"/>
        <w:spacing w:after="0" w:line="240" w:lineRule="auto"/>
        <w:ind w:left="360"/>
        <w:contextualSpacing w:val="0"/>
        <w:jc w:val="both"/>
        <w:rPr>
          <w:rFonts w:ascii="Times New Roman" w:hAnsi="Times New Roman" w:cs="Times New Roman"/>
          <w:sz w:val="24"/>
          <w:szCs w:val="24"/>
        </w:rPr>
      </w:pPr>
    </w:p>
    <w:p w14:paraId="69156AAB" w14:textId="2558F40F" w:rsidR="003048A9" w:rsidRPr="00CD2CCD" w:rsidRDefault="003048A9" w:rsidP="00F64ACC">
      <w:pPr>
        <w:pStyle w:val="Odsekzoznamu"/>
        <w:spacing w:after="0" w:line="240" w:lineRule="auto"/>
        <w:ind w:left="360"/>
        <w:contextualSpacing w:val="0"/>
        <w:jc w:val="both"/>
        <w:rPr>
          <w:rFonts w:ascii="Times New Roman" w:hAnsi="Times New Roman" w:cs="Times New Roman"/>
          <w:sz w:val="24"/>
          <w:szCs w:val="24"/>
        </w:rPr>
      </w:pPr>
      <w:r w:rsidRPr="00CD2CCD">
        <w:rPr>
          <w:rFonts w:ascii="Times New Roman" w:hAnsi="Times New Roman" w:cs="Times New Roman"/>
          <w:sz w:val="24"/>
          <w:szCs w:val="24"/>
        </w:rPr>
        <w:t>(10) Vyúčtovacia faktúra obsahuje stručnú informáciu o predmete a podmienkach uvedených v zmluve, najmä o jej viazanosti, tarife, kontaktných údajoch odberateľa elektriny alebo odberateľa plynu a priemernej ročnej spotrebe.“.</w:t>
      </w:r>
    </w:p>
    <w:p w14:paraId="7B46DF90" w14:textId="0135A40B" w:rsidR="00D11C7A" w:rsidRPr="00CD2CCD" w:rsidRDefault="00D11C7A" w:rsidP="00CD2CCD">
      <w:pPr>
        <w:spacing w:after="0" w:line="240" w:lineRule="auto"/>
        <w:jc w:val="both"/>
        <w:rPr>
          <w:rFonts w:ascii="Times New Roman" w:hAnsi="Times New Roman" w:cs="Times New Roman"/>
          <w:sz w:val="24"/>
          <w:szCs w:val="24"/>
        </w:rPr>
      </w:pPr>
    </w:p>
    <w:p w14:paraId="13BD22E5" w14:textId="4B5D8E2E" w:rsidR="0000345F" w:rsidRPr="00F64ACC" w:rsidRDefault="0000345F">
      <w:pPr>
        <w:pStyle w:val="Odsekzoznamu"/>
        <w:numPr>
          <w:ilvl w:val="0"/>
          <w:numId w:val="16"/>
        </w:numPr>
        <w:spacing w:line="240" w:lineRule="auto"/>
        <w:ind w:left="426" w:hanging="426"/>
        <w:jc w:val="both"/>
        <w:rPr>
          <w:rFonts w:ascii="Times New Roman" w:hAnsi="Times New Roman" w:cs="Times New Roman"/>
          <w:sz w:val="24"/>
          <w:szCs w:val="24"/>
        </w:rPr>
      </w:pPr>
      <w:r w:rsidRPr="00F64ACC">
        <w:rPr>
          <w:rFonts w:ascii="Times New Roman" w:hAnsi="Times New Roman" w:cs="Times New Roman"/>
          <w:sz w:val="24"/>
          <w:szCs w:val="24"/>
        </w:rPr>
        <w:t xml:space="preserve">V § 24 ods. 1 </w:t>
      </w:r>
      <w:r w:rsidR="00A16749" w:rsidRPr="00F64ACC">
        <w:rPr>
          <w:rFonts w:ascii="Times New Roman" w:hAnsi="Times New Roman" w:cs="Times New Roman"/>
          <w:sz w:val="24"/>
          <w:szCs w:val="24"/>
        </w:rPr>
        <w:t xml:space="preserve">písm. </w:t>
      </w:r>
      <w:r w:rsidRPr="00F64ACC">
        <w:rPr>
          <w:rFonts w:ascii="Times New Roman" w:hAnsi="Times New Roman" w:cs="Times New Roman"/>
          <w:sz w:val="24"/>
          <w:szCs w:val="24"/>
        </w:rPr>
        <w:t>b) sa vypúšťajú slová „a elektriny vyrobenej z domáceho uhlia“.</w:t>
      </w:r>
    </w:p>
    <w:p w14:paraId="02019D0E" w14:textId="77777777" w:rsidR="0000345F" w:rsidRPr="00F64ACC" w:rsidRDefault="0000345F">
      <w:pPr>
        <w:pStyle w:val="Odsekzoznamu"/>
        <w:spacing w:line="240" w:lineRule="auto"/>
        <w:ind w:left="426"/>
        <w:jc w:val="both"/>
        <w:rPr>
          <w:rFonts w:ascii="Times New Roman" w:hAnsi="Times New Roman" w:cs="Times New Roman"/>
          <w:sz w:val="24"/>
          <w:szCs w:val="24"/>
        </w:rPr>
      </w:pPr>
    </w:p>
    <w:p w14:paraId="2C3B1171" w14:textId="64EA4BD6" w:rsidR="0000345F" w:rsidRPr="00F64ACC" w:rsidRDefault="0000345F">
      <w:pPr>
        <w:pStyle w:val="Odsekzoznamu"/>
        <w:numPr>
          <w:ilvl w:val="0"/>
          <w:numId w:val="16"/>
        </w:numPr>
        <w:spacing w:line="240" w:lineRule="auto"/>
        <w:ind w:left="426" w:hanging="426"/>
        <w:jc w:val="both"/>
        <w:rPr>
          <w:rFonts w:ascii="Times New Roman" w:hAnsi="Times New Roman" w:cs="Times New Roman"/>
          <w:sz w:val="24"/>
          <w:szCs w:val="24"/>
        </w:rPr>
      </w:pPr>
      <w:r w:rsidRPr="00F64ACC">
        <w:rPr>
          <w:rFonts w:ascii="Times New Roman" w:hAnsi="Times New Roman" w:cs="Times New Roman"/>
          <w:sz w:val="24"/>
          <w:szCs w:val="24"/>
        </w:rPr>
        <w:t xml:space="preserve">V § 24 ods. 1 </w:t>
      </w:r>
      <w:r w:rsidR="00A16749" w:rsidRPr="00F64ACC">
        <w:rPr>
          <w:rFonts w:ascii="Times New Roman" w:hAnsi="Times New Roman" w:cs="Times New Roman"/>
          <w:sz w:val="24"/>
          <w:szCs w:val="24"/>
        </w:rPr>
        <w:t xml:space="preserve">písm. </w:t>
      </w:r>
      <w:r w:rsidRPr="00F64ACC">
        <w:rPr>
          <w:rFonts w:ascii="Times New Roman" w:hAnsi="Times New Roman" w:cs="Times New Roman"/>
          <w:sz w:val="24"/>
          <w:szCs w:val="24"/>
        </w:rPr>
        <w:t xml:space="preserve">c) sa za slovom „energie“ vypúšťa čiarka a slová „kombinovanej výroby a domáceho uhlia pri výrobe elektriny“ </w:t>
      </w:r>
      <w:r w:rsidR="00762F89" w:rsidRPr="00F64ACC">
        <w:rPr>
          <w:rFonts w:ascii="Times New Roman" w:hAnsi="Times New Roman" w:cs="Times New Roman"/>
          <w:sz w:val="24"/>
          <w:szCs w:val="24"/>
        </w:rPr>
        <w:t xml:space="preserve">sa </w:t>
      </w:r>
      <w:r w:rsidRPr="00F64ACC">
        <w:rPr>
          <w:rFonts w:ascii="Times New Roman" w:hAnsi="Times New Roman" w:cs="Times New Roman"/>
          <w:sz w:val="24"/>
          <w:szCs w:val="24"/>
        </w:rPr>
        <w:t>nahrádzajú slovami „</w:t>
      </w:r>
      <w:r w:rsidR="00A16749" w:rsidRPr="00F64ACC">
        <w:rPr>
          <w:rFonts w:ascii="Times New Roman" w:hAnsi="Times New Roman" w:cs="Times New Roman"/>
          <w:sz w:val="24"/>
          <w:szCs w:val="24"/>
        </w:rPr>
        <w:t>a</w:t>
      </w:r>
      <w:r w:rsidRPr="00F64ACC">
        <w:rPr>
          <w:rFonts w:ascii="Times New Roman" w:hAnsi="Times New Roman" w:cs="Times New Roman"/>
          <w:sz w:val="24"/>
          <w:szCs w:val="24"/>
        </w:rPr>
        <w:t xml:space="preserve"> kombinovanej výroby elektriny“.</w:t>
      </w:r>
    </w:p>
    <w:p w14:paraId="03F8115F" w14:textId="1D4C0911" w:rsidR="00C527EC" w:rsidRPr="00F64ACC" w:rsidRDefault="00D0279B">
      <w:pPr>
        <w:pStyle w:val="Odsekzoznamu"/>
        <w:numPr>
          <w:ilvl w:val="0"/>
          <w:numId w:val="16"/>
        </w:numPr>
        <w:spacing w:line="240" w:lineRule="auto"/>
        <w:ind w:left="426" w:hanging="426"/>
        <w:jc w:val="both"/>
        <w:rPr>
          <w:rFonts w:ascii="Times New Roman" w:hAnsi="Times New Roman" w:cs="Times New Roman"/>
          <w:sz w:val="24"/>
          <w:szCs w:val="24"/>
        </w:rPr>
      </w:pPr>
      <w:r w:rsidRPr="00F64ACC">
        <w:rPr>
          <w:rFonts w:ascii="Times New Roman" w:hAnsi="Times New Roman" w:cs="Times New Roman"/>
          <w:sz w:val="24"/>
          <w:szCs w:val="24"/>
        </w:rPr>
        <w:lastRenderedPageBreak/>
        <w:t xml:space="preserve">V </w:t>
      </w:r>
      <w:r w:rsidR="00C527EC" w:rsidRPr="00F64ACC">
        <w:rPr>
          <w:rFonts w:ascii="Times New Roman" w:hAnsi="Times New Roman" w:cs="Times New Roman"/>
          <w:sz w:val="24"/>
          <w:szCs w:val="24"/>
        </w:rPr>
        <w:t xml:space="preserve">§ 24c ods. 1 </w:t>
      </w:r>
      <w:r w:rsidR="005F1018" w:rsidRPr="00F64ACC">
        <w:rPr>
          <w:rFonts w:ascii="Times New Roman" w:hAnsi="Times New Roman" w:cs="Times New Roman"/>
          <w:sz w:val="24"/>
          <w:szCs w:val="24"/>
        </w:rPr>
        <w:t xml:space="preserve">prvej vete sa na konci pripája čiarka a tieto slová: „ak tento zákon neustanovuje inak“ a vo </w:t>
      </w:r>
      <w:r w:rsidR="00C527EC" w:rsidRPr="00F64ACC">
        <w:rPr>
          <w:rFonts w:ascii="Times New Roman" w:hAnsi="Times New Roman" w:cs="Times New Roman"/>
          <w:sz w:val="24"/>
          <w:szCs w:val="24"/>
        </w:rPr>
        <w:t>štvrtej vete sa slová „</w:t>
      </w:r>
      <w:hyperlink r:id="rId41" w:anchor="paragraf-24.odsek-1.pismeno-g" w:tooltip="Odkaz na predpis alebo ustanovenie" w:history="1">
        <w:r w:rsidR="00C527EC" w:rsidRPr="00F64ACC">
          <w:rPr>
            <w:rFonts w:ascii="Times New Roman" w:hAnsi="Times New Roman" w:cs="Times New Roman"/>
            <w:sz w:val="24"/>
            <w:szCs w:val="24"/>
          </w:rPr>
          <w:t>§ 24 ods. 1 písm. g)</w:t>
        </w:r>
      </w:hyperlink>
      <w:r w:rsidR="00C527EC" w:rsidRPr="00F64ACC">
        <w:rPr>
          <w:rFonts w:ascii="Times New Roman" w:hAnsi="Times New Roman" w:cs="Times New Roman"/>
          <w:sz w:val="24"/>
          <w:szCs w:val="24"/>
        </w:rPr>
        <w:t>“ nahrádzajú slovami „</w:t>
      </w:r>
      <w:hyperlink r:id="rId42" w:anchor="paragraf-24.odsek-1.pismeno-g" w:tooltip="Odkaz na predpis alebo ustanovenie" w:history="1">
        <w:r w:rsidR="00C527EC" w:rsidRPr="00F64ACC">
          <w:rPr>
            <w:rFonts w:ascii="Times New Roman" w:hAnsi="Times New Roman" w:cs="Times New Roman"/>
            <w:sz w:val="24"/>
            <w:szCs w:val="24"/>
          </w:rPr>
          <w:t>§ 24 ods. 1 písm. a) a g)</w:t>
        </w:r>
      </w:hyperlink>
      <w:r w:rsidR="00C527EC" w:rsidRPr="00F64ACC">
        <w:rPr>
          <w:rFonts w:ascii="Times New Roman" w:hAnsi="Times New Roman" w:cs="Times New Roman"/>
          <w:sz w:val="24"/>
          <w:szCs w:val="24"/>
        </w:rPr>
        <w:t>“.</w:t>
      </w:r>
    </w:p>
    <w:p w14:paraId="60481383" w14:textId="48328A1F" w:rsidR="00D0279B" w:rsidRPr="00F64ACC" w:rsidRDefault="00D0279B">
      <w:pPr>
        <w:pStyle w:val="Odsekzoznamu"/>
        <w:spacing w:line="240" w:lineRule="auto"/>
        <w:ind w:left="426"/>
        <w:jc w:val="both"/>
        <w:rPr>
          <w:rFonts w:ascii="Times New Roman" w:hAnsi="Times New Roman" w:cs="Times New Roman"/>
          <w:i/>
          <w:sz w:val="24"/>
          <w:szCs w:val="24"/>
        </w:rPr>
      </w:pPr>
    </w:p>
    <w:p w14:paraId="56B03B85" w14:textId="21F17022" w:rsidR="00D0279B" w:rsidRPr="00F64ACC" w:rsidRDefault="00D0279B">
      <w:pPr>
        <w:pStyle w:val="Odsekzoznamu"/>
        <w:numPr>
          <w:ilvl w:val="0"/>
          <w:numId w:val="16"/>
        </w:numPr>
        <w:spacing w:after="0" w:line="240" w:lineRule="auto"/>
        <w:ind w:left="426" w:hanging="426"/>
        <w:jc w:val="both"/>
        <w:rPr>
          <w:rFonts w:ascii="Times New Roman" w:hAnsi="Times New Roman" w:cs="Times New Roman"/>
          <w:sz w:val="24"/>
          <w:szCs w:val="24"/>
        </w:rPr>
      </w:pPr>
      <w:r w:rsidRPr="00F64ACC">
        <w:rPr>
          <w:rFonts w:ascii="Times New Roman" w:hAnsi="Times New Roman" w:cs="Times New Roman"/>
          <w:sz w:val="24"/>
          <w:szCs w:val="24"/>
        </w:rPr>
        <w:t>V</w:t>
      </w:r>
      <w:r w:rsidR="00C527EC" w:rsidRPr="00F64ACC">
        <w:rPr>
          <w:rFonts w:ascii="Times New Roman" w:hAnsi="Times New Roman" w:cs="Times New Roman"/>
          <w:sz w:val="24"/>
          <w:szCs w:val="24"/>
        </w:rPr>
        <w:t xml:space="preserve"> § 24c ods. 3 prvej vete sa na konci pripája čiarka a tieto slová: „ak tento zákon neustanovuje inak“. </w:t>
      </w:r>
    </w:p>
    <w:p w14:paraId="46678F02" w14:textId="77777777" w:rsidR="005F6074" w:rsidRPr="00F64ACC" w:rsidRDefault="005F6074">
      <w:pPr>
        <w:pStyle w:val="Odsekzoznamu"/>
        <w:spacing w:after="0" w:line="240" w:lineRule="auto"/>
        <w:ind w:left="426"/>
        <w:jc w:val="both"/>
        <w:rPr>
          <w:rFonts w:ascii="Times New Roman" w:hAnsi="Times New Roman" w:cs="Times New Roman"/>
          <w:sz w:val="24"/>
          <w:szCs w:val="24"/>
        </w:rPr>
      </w:pPr>
    </w:p>
    <w:p w14:paraId="628B47F2" w14:textId="76345FC1" w:rsidR="00C527EC" w:rsidRPr="00F64ACC" w:rsidRDefault="00D0279B">
      <w:pPr>
        <w:pStyle w:val="Odsekzoznamu"/>
        <w:numPr>
          <w:ilvl w:val="0"/>
          <w:numId w:val="16"/>
        </w:numPr>
        <w:shd w:val="clear" w:color="auto" w:fill="FFFFFF"/>
        <w:spacing w:after="0" w:line="240" w:lineRule="auto"/>
        <w:ind w:left="426" w:hanging="426"/>
        <w:jc w:val="both"/>
        <w:rPr>
          <w:rFonts w:ascii="Times New Roman" w:hAnsi="Times New Roman" w:cs="Times New Roman"/>
          <w:sz w:val="24"/>
          <w:szCs w:val="24"/>
        </w:rPr>
      </w:pPr>
      <w:r w:rsidRPr="00F64ACC">
        <w:rPr>
          <w:rFonts w:ascii="Times New Roman" w:hAnsi="Times New Roman" w:cs="Times New Roman"/>
          <w:i/>
          <w:sz w:val="24"/>
          <w:szCs w:val="24"/>
        </w:rPr>
        <w:t xml:space="preserve"> </w:t>
      </w:r>
      <w:r w:rsidR="00C527EC" w:rsidRPr="00F64ACC">
        <w:rPr>
          <w:rFonts w:ascii="Times New Roman" w:hAnsi="Times New Roman" w:cs="Times New Roman"/>
          <w:sz w:val="24"/>
          <w:szCs w:val="24"/>
        </w:rPr>
        <w:t>§ 24c sa dopĺňa odsekom 4, ktorý znie:</w:t>
      </w:r>
    </w:p>
    <w:p w14:paraId="524A5923" w14:textId="4F9D35AE" w:rsidR="00C527EC" w:rsidRPr="00F64ACC" w:rsidRDefault="00C527EC" w:rsidP="005F1018">
      <w:pPr>
        <w:pStyle w:val="Odsekzoznamu"/>
        <w:shd w:val="clear" w:color="auto" w:fill="FFFFFF"/>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„(4) </w:t>
      </w:r>
      <w:r w:rsidR="005F1018" w:rsidRPr="00F64ACC">
        <w:rPr>
          <w:rFonts w:ascii="Times New Roman" w:eastAsia="Times New Roman" w:hAnsi="Times New Roman" w:cs="Times New Roman"/>
          <w:sz w:val="24"/>
          <w:szCs w:val="24"/>
          <w:lang w:eastAsia="sk-SK"/>
        </w:rPr>
        <w:t>Náhrada za vykonávanie povinnosti vo všeobecnom hospodárskom záujme</w:t>
      </w:r>
      <w:r w:rsidR="005F1018" w:rsidRPr="00F64ACC" w:rsidDel="00F416CB">
        <w:rPr>
          <w:rFonts w:ascii="Times New Roman" w:eastAsia="Times New Roman" w:hAnsi="Times New Roman" w:cs="Times New Roman"/>
          <w:sz w:val="24"/>
          <w:szCs w:val="24"/>
          <w:lang w:eastAsia="sk-SK"/>
        </w:rPr>
        <w:t xml:space="preserve"> </w:t>
      </w:r>
      <w:r w:rsidR="005F1018" w:rsidRPr="00F64ACC">
        <w:rPr>
          <w:rFonts w:ascii="Times New Roman" w:eastAsia="Times New Roman" w:hAnsi="Times New Roman" w:cs="Times New Roman"/>
          <w:sz w:val="24"/>
          <w:szCs w:val="24"/>
          <w:lang w:eastAsia="sk-SK"/>
        </w:rPr>
        <w:t>môže byť Ministerstvom financií Slovenskej republiky uhradená poskytovateľovi povinnosti aj v kalendárnom roku, v ktorom poskytovateľ povinnosti poskytuje povinnosť vo všeobecnom hospodárskom záujme.</w:t>
      </w:r>
      <w:r w:rsidR="005F1018" w:rsidRPr="00F64ACC">
        <w:rPr>
          <w:rFonts w:ascii="Times New Roman" w:hAnsi="Times New Roman" w:cs="Times New Roman"/>
          <w:sz w:val="24"/>
          <w:szCs w:val="24"/>
        </w:rPr>
        <w:t xml:space="preserve"> </w:t>
      </w:r>
      <w:r w:rsidR="005F1018" w:rsidRPr="00F64ACC">
        <w:rPr>
          <w:rFonts w:ascii="Times New Roman" w:eastAsia="Times New Roman" w:hAnsi="Times New Roman" w:cs="Times New Roman"/>
          <w:sz w:val="24"/>
          <w:szCs w:val="24"/>
          <w:lang w:eastAsia="sk-SK"/>
        </w:rPr>
        <w:t>Výška úhrady v kalendárnom roku je určená v potvrdení o predpokladanej výške čistých nákladov povinnosti vo všeobecnom hospodárskom záujme vydanom úradom. Pri zúčtovaní poskytnutej náhrady sa odseky 2 a 3 použijú primerane.</w:t>
      </w:r>
      <w:r w:rsidRPr="00F64ACC">
        <w:rPr>
          <w:rFonts w:ascii="Times New Roman" w:eastAsia="Times New Roman" w:hAnsi="Times New Roman" w:cs="Times New Roman"/>
          <w:sz w:val="24"/>
          <w:szCs w:val="24"/>
          <w:lang w:eastAsia="sk-SK"/>
        </w:rPr>
        <w:t>“.</w:t>
      </w:r>
    </w:p>
    <w:p w14:paraId="453DB8F2" w14:textId="77777777" w:rsidR="00C527EC" w:rsidRPr="00F64ACC" w:rsidRDefault="00C527EC">
      <w:pPr>
        <w:pStyle w:val="Odsekzoznamu"/>
        <w:shd w:val="clear" w:color="auto" w:fill="FFFFFF"/>
        <w:spacing w:after="0" w:line="240" w:lineRule="auto"/>
        <w:ind w:left="426"/>
        <w:jc w:val="both"/>
        <w:rPr>
          <w:rFonts w:ascii="Times New Roman" w:hAnsi="Times New Roman" w:cs="Times New Roman"/>
          <w:sz w:val="24"/>
          <w:szCs w:val="24"/>
        </w:rPr>
      </w:pPr>
    </w:p>
    <w:p w14:paraId="41E836C8" w14:textId="5CE21B0A" w:rsidR="00D0279B" w:rsidRPr="00F64ACC" w:rsidRDefault="00D0279B">
      <w:pPr>
        <w:pStyle w:val="Odsekzoznamu"/>
        <w:numPr>
          <w:ilvl w:val="0"/>
          <w:numId w:val="16"/>
        </w:numPr>
        <w:shd w:val="clear" w:color="auto" w:fill="FFFFFF"/>
        <w:spacing w:after="0" w:line="240" w:lineRule="auto"/>
        <w:ind w:left="426" w:hanging="426"/>
        <w:jc w:val="both"/>
        <w:rPr>
          <w:rFonts w:ascii="Times New Roman" w:hAnsi="Times New Roman" w:cs="Times New Roman"/>
          <w:sz w:val="24"/>
          <w:szCs w:val="24"/>
        </w:rPr>
      </w:pPr>
      <w:r w:rsidRPr="00F64ACC">
        <w:rPr>
          <w:rFonts w:ascii="Times New Roman" w:hAnsi="Times New Roman" w:cs="Times New Roman"/>
          <w:sz w:val="24"/>
          <w:szCs w:val="24"/>
        </w:rPr>
        <w:t>V nadpise § 24d sa na konci pripájajú tieto slová: „</w:t>
      </w:r>
      <w:r w:rsidR="005F1018" w:rsidRPr="00F64ACC">
        <w:rPr>
          <w:rFonts w:ascii="Times New Roman" w:hAnsi="Times New Roman" w:cs="Times New Roman"/>
          <w:sz w:val="24"/>
          <w:szCs w:val="24"/>
        </w:rPr>
        <w:t>a potvrdenie o predpokladanej  výške  čistých nákladov povinnosti  vo všeobecnom hospodárskom záujme</w:t>
      </w:r>
      <w:r w:rsidRPr="00F64ACC">
        <w:rPr>
          <w:rFonts w:ascii="Times New Roman" w:hAnsi="Times New Roman" w:cs="Times New Roman"/>
          <w:sz w:val="24"/>
          <w:szCs w:val="24"/>
        </w:rPr>
        <w:t>“.</w:t>
      </w:r>
    </w:p>
    <w:p w14:paraId="048A6BDB" w14:textId="77777777" w:rsidR="00D0279B" w:rsidRPr="00F64ACC" w:rsidRDefault="00D0279B">
      <w:pPr>
        <w:shd w:val="clear" w:color="auto" w:fill="FFFFFF"/>
        <w:spacing w:after="0" w:line="240" w:lineRule="auto"/>
        <w:ind w:left="284" w:hanging="360"/>
        <w:jc w:val="both"/>
        <w:rPr>
          <w:rFonts w:ascii="Times New Roman" w:hAnsi="Times New Roman" w:cs="Times New Roman"/>
          <w:sz w:val="24"/>
          <w:szCs w:val="24"/>
        </w:rPr>
      </w:pPr>
    </w:p>
    <w:p w14:paraId="3B341532" w14:textId="22BBD482" w:rsidR="00C527EC" w:rsidRPr="00F64ACC" w:rsidRDefault="00D0279B">
      <w:pPr>
        <w:pStyle w:val="Odsekzoznamu"/>
        <w:numPr>
          <w:ilvl w:val="0"/>
          <w:numId w:val="16"/>
        </w:numPr>
        <w:shd w:val="clear" w:color="auto" w:fill="FFFFFF"/>
        <w:spacing w:after="0" w:line="240" w:lineRule="auto"/>
        <w:ind w:left="426" w:hanging="426"/>
        <w:jc w:val="both"/>
        <w:rPr>
          <w:rFonts w:ascii="Times New Roman" w:hAnsi="Times New Roman" w:cs="Times New Roman"/>
          <w:sz w:val="24"/>
          <w:szCs w:val="24"/>
        </w:rPr>
      </w:pPr>
      <w:r w:rsidRPr="00F64ACC">
        <w:rPr>
          <w:rFonts w:ascii="Times New Roman" w:hAnsi="Times New Roman" w:cs="Times New Roman"/>
          <w:sz w:val="24"/>
          <w:szCs w:val="24"/>
        </w:rPr>
        <w:t xml:space="preserve"> V </w:t>
      </w:r>
      <w:r w:rsidR="00A33658" w:rsidRPr="00F64ACC">
        <w:rPr>
          <w:rFonts w:ascii="Times New Roman" w:hAnsi="Times New Roman" w:cs="Times New Roman"/>
          <w:sz w:val="24"/>
          <w:szCs w:val="24"/>
        </w:rPr>
        <w:t>§ 24d ods. 1 prvej vete sa slová „</w:t>
      </w:r>
      <w:hyperlink r:id="rId43" w:anchor="paragraf-24.odsek-1.pismeno-g" w:tooltip="Odkaz na predpis alebo ustanovenie" w:history="1">
        <w:r w:rsidR="00A33658" w:rsidRPr="00F64ACC">
          <w:rPr>
            <w:rFonts w:ascii="Times New Roman" w:hAnsi="Times New Roman" w:cs="Times New Roman"/>
            <w:sz w:val="24"/>
            <w:szCs w:val="24"/>
          </w:rPr>
          <w:t>§ 24 ods. 1 písm. g)</w:t>
        </w:r>
      </w:hyperlink>
      <w:r w:rsidR="00A33658" w:rsidRPr="00F64ACC">
        <w:rPr>
          <w:rFonts w:ascii="Times New Roman" w:hAnsi="Times New Roman" w:cs="Times New Roman"/>
          <w:sz w:val="24"/>
          <w:szCs w:val="24"/>
        </w:rPr>
        <w:t>“ nahrádzajú slovami „</w:t>
      </w:r>
      <w:hyperlink r:id="rId44" w:anchor="paragraf-24.odsek-1.pismeno-g" w:tooltip="Odkaz na predpis alebo ustanovenie" w:history="1">
        <w:r w:rsidR="00A33658" w:rsidRPr="00F64ACC">
          <w:rPr>
            <w:rFonts w:ascii="Times New Roman" w:hAnsi="Times New Roman" w:cs="Times New Roman"/>
            <w:sz w:val="24"/>
            <w:szCs w:val="24"/>
          </w:rPr>
          <w:t>§ 24 ods. 1 písm. a) a g)</w:t>
        </w:r>
      </w:hyperlink>
      <w:r w:rsidR="00A33658" w:rsidRPr="00F64ACC">
        <w:rPr>
          <w:rFonts w:ascii="Times New Roman" w:hAnsi="Times New Roman" w:cs="Times New Roman"/>
          <w:sz w:val="24"/>
          <w:szCs w:val="24"/>
        </w:rPr>
        <w:t>“ a za slovo „záujme“ sa vkladajú slová „</w:t>
      </w:r>
      <w:r w:rsidR="00E6538E" w:rsidRPr="00F64ACC">
        <w:rPr>
          <w:rFonts w:ascii="Times New Roman" w:hAnsi="Times New Roman" w:cs="Times New Roman"/>
          <w:sz w:val="24"/>
          <w:szCs w:val="24"/>
        </w:rPr>
        <w:t>alebo</w:t>
      </w:r>
      <w:r w:rsidR="00FB21ED" w:rsidRPr="00F64ACC">
        <w:rPr>
          <w:rFonts w:ascii="Times New Roman" w:hAnsi="Times New Roman" w:cs="Times New Roman"/>
          <w:sz w:val="24"/>
          <w:szCs w:val="24"/>
        </w:rPr>
        <w:t>, ak sa poskytuje</w:t>
      </w:r>
      <w:r w:rsidR="00E6538E" w:rsidRPr="00F64ACC">
        <w:rPr>
          <w:rFonts w:ascii="Times New Roman" w:hAnsi="Times New Roman" w:cs="Times New Roman"/>
          <w:sz w:val="24"/>
          <w:szCs w:val="24"/>
        </w:rPr>
        <w:t xml:space="preserve"> </w:t>
      </w:r>
      <w:r w:rsidR="00FB21ED" w:rsidRPr="00F64ACC">
        <w:rPr>
          <w:rFonts w:ascii="Times New Roman" w:hAnsi="Times New Roman" w:cs="Times New Roman"/>
          <w:sz w:val="24"/>
          <w:szCs w:val="24"/>
        </w:rPr>
        <w:t>náhrada</w:t>
      </w:r>
      <w:r w:rsidR="00E6538E" w:rsidRPr="00F64ACC">
        <w:rPr>
          <w:rFonts w:ascii="Times New Roman" w:hAnsi="Times New Roman" w:cs="Times New Roman"/>
          <w:sz w:val="24"/>
          <w:szCs w:val="24"/>
        </w:rPr>
        <w:t xml:space="preserve"> podľa   §24c ods. 4</w:t>
      </w:r>
      <w:r w:rsidR="00FB21ED" w:rsidRPr="00F64ACC">
        <w:rPr>
          <w:rFonts w:ascii="Times New Roman" w:hAnsi="Times New Roman" w:cs="Times New Roman"/>
          <w:sz w:val="24"/>
          <w:szCs w:val="24"/>
        </w:rPr>
        <w:t>,</w:t>
      </w:r>
      <w:r w:rsidR="00E6538E" w:rsidRPr="00F64ACC">
        <w:rPr>
          <w:rFonts w:ascii="Times New Roman" w:hAnsi="Times New Roman" w:cs="Times New Roman"/>
          <w:sz w:val="24"/>
          <w:szCs w:val="24"/>
        </w:rPr>
        <w:t xml:space="preserve"> požiadať o potvrdenie o predpokladanej  výške čistých nákladov povinnosti vo všeobecnom hospodárskom záujme</w:t>
      </w:r>
      <w:r w:rsidR="00A33658" w:rsidRPr="00F64ACC">
        <w:rPr>
          <w:rFonts w:ascii="Times New Roman" w:hAnsi="Times New Roman" w:cs="Times New Roman"/>
          <w:sz w:val="24"/>
          <w:szCs w:val="24"/>
        </w:rPr>
        <w:t>“.</w:t>
      </w:r>
    </w:p>
    <w:p w14:paraId="671190D1" w14:textId="77777777" w:rsidR="00A33658" w:rsidRPr="00F64ACC" w:rsidRDefault="00A33658">
      <w:pPr>
        <w:pStyle w:val="Odsekzoznamu"/>
        <w:spacing w:line="240" w:lineRule="auto"/>
        <w:rPr>
          <w:rFonts w:ascii="Times New Roman" w:hAnsi="Times New Roman" w:cs="Times New Roman"/>
          <w:sz w:val="24"/>
          <w:szCs w:val="24"/>
        </w:rPr>
      </w:pPr>
    </w:p>
    <w:p w14:paraId="2E21D922" w14:textId="10AD8AA6" w:rsidR="00A33658" w:rsidRPr="00F64ACC" w:rsidRDefault="00A33658">
      <w:pPr>
        <w:pStyle w:val="Odsekzoznamu"/>
        <w:numPr>
          <w:ilvl w:val="0"/>
          <w:numId w:val="16"/>
        </w:numPr>
        <w:shd w:val="clear" w:color="auto" w:fill="FFFFFF"/>
        <w:spacing w:after="0" w:line="240" w:lineRule="auto"/>
        <w:ind w:left="426" w:hanging="426"/>
        <w:jc w:val="both"/>
        <w:rPr>
          <w:rFonts w:ascii="Times New Roman" w:hAnsi="Times New Roman" w:cs="Times New Roman"/>
          <w:sz w:val="24"/>
          <w:szCs w:val="24"/>
        </w:rPr>
      </w:pPr>
      <w:r w:rsidRPr="00F64ACC">
        <w:rPr>
          <w:rFonts w:ascii="Times New Roman" w:hAnsi="Times New Roman" w:cs="Times New Roman"/>
          <w:sz w:val="24"/>
          <w:szCs w:val="24"/>
        </w:rPr>
        <w:t xml:space="preserve">V § 24d ods. 2 písm. b) </w:t>
      </w:r>
      <w:r w:rsidR="00ED5113" w:rsidRPr="00F64ACC">
        <w:rPr>
          <w:rFonts w:ascii="Times New Roman" w:hAnsi="Times New Roman" w:cs="Times New Roman"/>
          <w:sz w:val="24"/>
          <w:szCs w:val="24"/>
        </w:rPr>
        <w:t xml:space="preserve">sa na konci pripájajú tieto slová: </w:t>
      </w:r>
      <w:r w:rsidRPr="00F64ACC">
        <w:rPr>
          <w:rFonts w:ascii="Times New Roman" w:hAnsi="Times New Roman" w:cs="Times New Roman"/>
          <w:sz w:val="24"/>
          <w:szCs w:val="24"/>
        </w:rPr>
        <w:t>„</w:t>
      </w:r>
      <w:r w:rsidR="00ED5113" w:rsidRPr="00F64ACC">
        <w:rPr>
          <w:rFonts w:ascii="Times New Roman" w:hAnsi="Times New Roman" w:cs="Times New Roman"/>
          <w:sz w:val="24"/>
          <w:szCs w:val="24"/>
        </w:rPr>
        <w:t>alebo vyčíslenie predpokladanej  výšky čistých nákladov povinnosti vo všeobecnom hospodárskom záujme</w:t>
      </w:r>
      <w:r w:rsidRPr="00F64ACC">
        <w:rPr>
          <w:rFonts w:ascii="Times New Roman" w:hAnsi="Times New Roman" w:cs="Times New Roman"/>
          <w:sz w:val="24"/>
          <w:szCs w:val="24"/>
        </w:rPr>
        <w:t>“.</w:t>
      </w:r>
    </w:p>
    <w:p w14:paraId="2007F945" w14:textId="3D3A6CF8" w:rsidR="00A33658" w:rsidRPr="00F64ACC" w:rsidRDefault="00A33658">
      <w:pPr>
        <w:shd w:val="clear" w:color="auto" w:fill="FFFFFF"/>
        <w:spacing w:after="0" w:line="240" w:lineRule="auto"/>
        <w:jc w:val="both"/>
        <w:rPr>
          <w:rFonts w:ascii="Times New Roman" w:hAnsi="Times New Roman" w:cs="Times New Roman"/>
          <w:sz w:val="24"/>
          <w:szCs w:val="24"/>
        </w:rPr>
      </w:pPr>
      <w:r w:rsidRPr="00F64ACC">
        <w:rPr>
          <w:rFonts w:ascii="Times New Roman" w:hAnsi="Times New Roman" w:cs="Times New Roman"/>
          <w:sz w:val="24"/>
          <w:szCs w:val="24"/>
        </w:rPr>
        <w:t xml:space="preserve"> </w:t>
      </w:r>
    </w:p>
    <w:p w14:paraId="6ED91A57" w14:textId="7A80BE68" w:rsidR="00D0279B" w:rsidRPr="00F64ACC" w:rsidRDefault="00D0279B">
      <w:pPr>
        <w:pStyle w:val="Odsekzoznamu"/>
        <w:numPr>
          <w:ilvl w:val="0"/>
          <w:numId w:val="16"/>
        </w:numPr>
        <w:shd w:val="clear" w:color="auto" w:fill="FFFFFF"/>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V § 24d ods. 2 písm. </w:t>
      </w:r>
      <w:r w:rsidR="00A33658" w:rsidRPr="00F64ACC">
        <w:rPr>
          <w:rFonts w:ascii="Times New Roman" w:hAnsi="Times New Roman" w:cs="Times New Roman"/>
          <w:sz w:val="24"/>
          <w:szCs w:val="24"/>
        </w:rPr>
        <w:t>d</w:t>
      </w:r>
      <w:r w:rsidRPr="00F64ACC">
        <w:rPr>
          <w:rFonts w:ascii="Times New Roman" w:hAnsi="Times New Roman" w:cs="Times New Roman"/>
          <w:sz w:val="24"/>
          <w:szCs w:val="24"/>
        </w:rPr>
        <w:t>) sa slovo „vykonávacieho“ nahrádza slovami „všeobecne záväzného právneho“.</w:t>
      </w:r>
    </w:p>
    <w:p w14:paraId="5295FB09" w14:textId="77777777" w:rsidR="00A33658" w:rsidRPr="00F64ACC" w:rsidRDefault="00A33658">
      <w:pPr>
        <w:pStyle w:val="Odsekzoznamu"/>
        <w:shd w:val="clear" w:color="auto" w:fill="FFFFFF"/>
        <w:spacing w:after="0" w:line="240" w:lineRule="auto"/>
        <w:ind w:left="426"/>
        <w:jc w:val="both"/>
        <w:rPr>
          <w:rFonts w:ascii="Times New Roman" w:hAnsi="Times New Roman" w:cs="Times New Roman"/>
          <w:sz w:val="24"/>
          <w:szCs w:val="24"/>
        </w:rPr>
      </w:pPr>
    </w:p>
    <w:p w14:paraId="53ECFC43" w14:textId="3B86CBA5" w:rsidR="00A33658" w:rsidRPr="00F64ACC" w:rsidRDefault="00A33658">
      <w:pPr>
        <w:pStyle w:val="Odsekzoznamu"/>
        <w:numPr>
          <w:ilvl w:val="0"/>
          <w:numId w:val="16"/>
        </w:numPr>
        <w:shd w:val="clear" w:color="auto" w:fill="FFFFFF"/>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V § 24d ods. 3 písm. b) sa za slovo „záujme“ vkladajú slová „alebo </w:t>
      </w:r>
      <w:r w:rsidR="00ED5113" w:rsidRPr="00F64ACC">
        <w:rPr>
          <w:rFonts w:ascii="Times New Roman" w:hAnsi="Times New Roman" w:cs="Times New Roman"/>
          <w:sz w:val="24"/>
          <w:szCs w:val="24"/>
        </w:rPr>
        <w:t>predpokladanú  výšku čistých nákladov povinnosti vo všeobecnom hospodárskom záujme</w:t>
      </w:r>
      <w:r w:rsidRPr="00F64ACC">
        <w:rPr>
          <w:rFonts w:ascii="Times New Roman" w:hAnsi="Times New Roman" w:cs="Times New Roman"/>
          <w:sz w:val="24"/>
          <w:szCs w:val="24"/>
        </w:rPr>
        <w:t>“.</w:t>
      </w:r>
    </w:p>
    <w:p w14:paraId="2BB206CD" w14:textId="77777777" w:rsidR="00A33658" w:rsidRPr="00F64ACC" w:rsidRDefault="00A33658">
      <w:pPr>
        <w:pStyle w:val="Odsekzoznamu"/>
        <w:spacing w:line="240" w:lineRule="auto"/>
        <w:rPr>
          <w:rFonts w:ascii="Times New Roman" w:hAnsi="Times New Roman" w:cs="Times New Roman"/>
          <w:sz w:val="24"/>
          <w:szCs w:val="24"/>
        </w:rPr>
      </w:pPr>
    </w:p>
    <w:p w14:paraId="6336EE09" w14:textId="2A42C736" w:rsidR="00A33658" w:rsidRPr="00F64ACC" w:rsidRDefault="00A33658">
      <w:pPr>
        <w:pStyle w:val="Odsekzoznamu"/>
        <w:numPr>
          <w:ilvl w:val="0"/>
          <w:numId w:val="16"/>
        </w:numPr>
        <w:shd w:val="clear" w:color="auto" w:fill="FFFFFF"/>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V § 24d ods</w:t>
      </w:r>
      <w:r w:rsidR="00B67BE4" w:rsidRPr="00F64ACC">
        <w:rPr>
          <w:rFonts w:ascii="Times New Roman" w:hAnsi="Times New Roman" w:cs="Times New Roman"/>
          <w:sz w:val="24"/>
          <w:szCs w:val="24"/>
        </w:rPr>
        <w:t>ek</w:t>
      </w:r>
      <w:r w:rsidRPr="00F64ACC">
        <w:rPr>
          <w:rFonts w:ascii="Times New Roman" w:hAnsi="Times New Roman" w:cs="Times New Roman"/>
          <w:sz w:val="24"/>
          <w:szCs w:val="24"/>
        </w:rPr>
        <w:t xml:space="preserve"> 4 znie:</w:t>
      </w:r>
    </w:p>
    <w:p w14:paraId="2A43F94B" w14:textId="6ACF0C5C" w:rsidR="00A33658" w:rsidRPr="00F64ACC" w:rsidRDefault="00A33658">
      <w:pPr>
        <w:shd w:val="clear" w:color="auto" w:fill="FFFFFF"/>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„(4) </w:t>
      </w:r>
      <w:r w:rsidR="0063746D" w:rsidRPr="00F64ACC">
        <w:rPr>
          <w:rFonts w:ascii="Times New Roman" w:eastAsia="Times New Roman" w:hAnsi="Times New Roman" w:cs="Times New Roman"/>
          <w:sz w:val="24"/>
          <w:szCs w:val="24"/>
          <w:lang w:eastAsia="sk-SK"/>
        </w:rPr>
        <w:t xml:space="preserve">Úrad je oprávnený na účely posúdenia a určenia čistých nákladov povinnosti vo všeobecnom hospodárskom záujme alebo posúdenia a určenia predpokladanej výšky </w:t>
      </w:r>
      <w:r w:rsidR="0063746D" w:rsidRPr="00F64ACC">
        <w:rPr>
          <w:rFonts w:ascii="Times New Roman" w:hAnsi="Times New Roman" w:cs="Times New Roman"/>
          <w:sz w:val="24"/>
          <w:szCs w:val="24"/>
        </w:rPr>
        <w:t xml:space="preserve"> čistých nákladov povinnosti vo všeobecnom hospodárskom záujme</w:t>
      </w:r>
      <w:r w:rsidR="0063746D" w:rsidRPr="00F64ACC" w:rsidDel="00902285">
        <w:rPr>
          <w:rFonts w:ascii="Times New Roman" w:eastAsia="Times New Roman" w:hAnsi="Times New Roman" w:cs="Times New Roman"/>
          <w:sz w:val="24"/>
          <w:szCs w:val="24"/>
          <w:lang w:eastAsia="sk-SK"/>
        </w:rPr>
        <w:t xml:space="preserve"> </w:t>
      </w:r>
      <w:r w:rsidR="0063746D" w:rsidRPr="00F64ACC">
        <w:rPr>
          <w:rFonts w:ascii="Times New Roman" w:eastAsia="Times New Roman" w:hAnsi="Times New Roman" w:cs="Times New Roman"/>
          <w:sz w:val="24"/>
          <w:szCs w:val="24"/>
          <w:lang w:eastAsia="sk-SK"/>
        </w:rPr>
        <w:t xml:space="preserve">overovať a kontrolovať podklady na výpočet čistých nákladov povinnosti vo všeobecnom hospodárskom záujme alebo na výpočet predpokladanej výšky </w:t>
      </w:r>
      <w:r w:rsidR="0063746D" w:rsidRPr="00F64ACC">
        <w:rPr>
          <w:rFonts w:ascii="Times New Roman" w:hAnsi="Times New Roman" w:cs="Times New Roman"/>
          <w:sz w:val="24"/>
          <w:szCs w:val="24"/>
        </w:rPr>
        <w:t>čistých nákladov povinnosti vo všeobecnom hospodárskom záujme</w:t>
      </w:r>
      <w:r w:rsidR="0063746D" w:rsidRPr="00F64ACC">
        <w:rPr>
          <w:rFonts w:ascii="Times New Roman" w:eastAsia="Times New Roman" w:hAnsi="Times New Roman" w:cs="Times New Roman"/>
          <w:sz w:val="24"/>
          <w:szCs w:val="24"/>
          <w:lang w:eastAsia="sk-SK"/>
        </w:rPr>
        <w:t xml:space="preserve"> sám alebo prostredníctvom ním poverenej odborne spôsobilej a nezávislej osoby, ako aj nahliadať do účtovných kníh a záznamov poskytovateľa povinnosti vo všeobecnom hospodárskom záujme. Úrad je tiež oprávnený písomne požiadať poskytovateľa povinnosti o predloženie údajov na účely posúdenia a určenia čistých nákladov povinnosti vo všeobecnom hospodárskom záujme alebo posúdenia a  určenia predpokladanej výšky </w:t>
      </w:r>
      <w:r w:rsidR="0063746D" w:rsidRPr="00F64ACC">
        <w:rPr>
          <w:rFonts w:ascii="Times New Roman" w:hAnsi="Times New Roman" w:cs="Times New Roman"/>
          <w:sz w:val="24"/>
          <w:szCs w:val="24"/>
        </w:rPr>
        <w:t>čistých nákladov povinností uložených vo všeobecnom hospodárskom záujme</w:t>
      </w:r>
      <w:r w:rsidR="0063746D" w:rsidRPr="00F64ACC">
        <w:rPr>
          <w:rFonts w:ascii="Times New Roman" w:eastAsia="Times New Roman" w:hAnsi="Times New Roman" w:cs="Times New Roman"/>
          <w:sz w:val="24"/>
          <w:szCs w:val="24"/>
          <w:lang w:eastAsia="sk-SK"/>
        </w:rPr>
        <w:t>, a to v určenej lehote, nie kratšej ako päť dní odo dňa doručenia.</w:t>
      </w:r>
      <w:r w:rsidRPr="00F64ACC">
        <w:rPr>
          <w:rFonts w:ascii="Times New Roman" w:eastAsia="Times New Roman" w:hAnsi="Times New Roman" w:cs="Times New Roman"/>
          <w:sz w:val="24"/>
          <w:szCs w:val="24"/>
          <w:lang w:eastAsia="sk-SK"/>
        </w:rPr>
        <w:t>“.</w:t>
      </w:r>
    </w:p>
    <w:p w14:paraId="692935A7" w14:textId="33255097" w:rsidR="00D0279B" w:rsidRDefault="00D0279B">
      <w:pPr>
        <w:pStyle w:val="Odsekzoznamu"/>
        <w:shd w:val="clear" w:color="auto" w:fill="FFFFFF"/>
        <w:spacing w:after="0" w:line="240" w:lineRule="auto"/>
        <w:ind w:left="426"/>
        <w:jc w:val="both"/>
        <w:rPr>
          <w:rFonts w:ascii="Times New Roman" w:hAnsi="Times New Roman" w:cs="Times New Roman"/>
          <w:sz w:val="24"/>
          <w:szCs w:val="24"/>
        </w:rPr>
      </w:pPr>
    </w:p>
    <w:p w14:paraId="39918FF1" w14:textId="04C070EB" w:rsidR="005608CA" w:rsidRDefault="005608CA">
      <w:pPr>
        <w:pStyle w:val="Odsekzoznamu"/>
        <w:shd w:val="clear" w:color="auto" w:fill="FFFFFF"/>
        <w:spacing w:after="0" w:line="240" w:lineRule="auto"/>
        <w:ind w:left="426"/>
        <w:jc w:val="both"/>
        <w:rPr>
          <w:rFonts w:ascii="Times New Roman" w:hAnsi="Times New Roman" w:cs="Times New Roman"/>
          <w:sz w:val="24"/>
          <w:szCs w:val="24"/>
        </w:rPr>
      </w:pPr>
    </w:p>
    <w:p w14:paraId="65B8A436" w14:textId="77777777" w:rsidR="005608CA" w:rsidRPr="00F64ACC" w:rsidRDefault="005608CA">
      <w:pPr>
        <w:pStyle w:val="Odsekzoznamu"/>
        <w:shd w:val="clear" w:color="auto" w:fill="FFFFFF"/>
        <w:spacing w:after="0" w:line="240" w:lineRule="auto"/>
        <w:ind w:left="426"/>
        <w:jc w:val="both"/>
        <w:rPr>
          <w:rFonts w:ascii="Times New Roman" w:hAnsi="Times New Roman" w:cs="Times New Roman"/>
          <w:sz w:val="24"/>
          <w:szCs w:val="24"/>
        </w:rPr>
      </w:pPr>
    </w:p>
    <w:p w14:paraId="13755CCB" w14:textId="77777777" w:rsidR="00D11C7A" w:rsidRPr="00F64ACC" w:rsidRDefault="00D11C7A" w:rsidP="005608CA">
      <w:pPr>
        <w:pStyle w:val="Odsekzoznamu"/>
        <w:numPr>
          <w:ilvl w:val="0"/>
          <w:numId w:val="16"/>
        </w:numPr>
        <w:spacing w:after="0" w:line="240" w:lineRule="auto"/>
        <w:ind w:left="426" w:hanging="284"/>
        <w:jc w:val="both"/>
        <w:rPr>
          <w:rFonts w:ascii="Times New Roman" w:hAnsi="Times New Roman" w:cs="Times New Roman"/>
          <w:sz w:val="24"/>
          <w:szCs w:val="24"/>
        </w:rPr>
      </w:pPr>
      <w:r w:rsidRPr="00F64ACC">
        <w:rPr>
          <w:rFonts w:ascii="Times New Roman" w:hAnsi="Times New Roman" w:cs="Times New Roman"/>
          <w:sz w:val="24"/>
          <w:szCs w:val="24"/>
        </w:rPr>
        <w:lastRenderedPageBreak/>
        <w:t>V § 27 sa odsek 2 dopĺňa písmenom v), ktoré znie:</w:t>
      </w:r>
    </w:p>
    <w:p w14:paraId="18759D48" w14:textId="77777777" w:rsidR="00D11C7A" w:rsidRPr="00F64ACC" w:rsidRDefault="00D11C7A">
      <w:pPr>
        <w:pStyle w:val="Odsekzoznamu"/>
        <w:spacing w:after="0" w:line="240" w:lineRule="auto"/>
        <w:ind w:left="363"/>
        <w:jc w:val="both"/>
        <w:rPr>
          <w:rFonts w:ascii="Times New Roman" w:hAnsi="Times New Roman" w:cs="Times New Roman"/>
          <w:sz w:val="24"/>
          <w:szCs w:val="24"/>
        </w:rPr>
      </w:pPr>
      <w:r w:rsidRPr="00F64ACC">
        <w:rPr>
          <w:rFonts w:ascii="Times New Roman" w:hAnsi="Times New Roman" w:cs="Times New Roman"/>
          <w:sz w:val="24"/>
          <w:szCs w:val="24"/>
        </w:rPr>
        <w:t>„v) plniť požiadavky ustanovené všeobecne záväzným právnym predpisom vydaným podľa § 95 ods. 2 písm. q).“.</w:t>
      </w:r>
    </w:p>
    <w:p w14:paraId="731F9C35" w14:textId="77777777" w:rsidR="00D11C7A" w:rsidRPr="00F64ACC" w:rsidRDefault="00D11C7A">
      <w:pPr>
        <w:pStyle w:val="Odsekzoznamu"/>
        <w:spacing w:after="0" w:line="240" w:lineRule="auto"/>
        <w:ind w:left="363"/>
        <w:jc w:val="both"/>
        <w:rPr>
          <w:rFonts w:ascii="Times New Roman" w:hAnsi="Times New Roman" w:cs="Times New Roman"/>
          <w:sz w:val="24"/>
          <w:szCs w:val="24"/>
        </w:rPr>
      </w:pPr>
    </w:p>
    <w:p w14:paraId="7C5F66E6" w14:textId="722771FF" w:rsidR="00D11C7A" w:rsidRPr="00F64ACC" w:rsidRDefault="00D11C7A" w:rsidP="005608CA">
      <w:pPr>
        <w:pStyle w:val="Odsekzoznamu"/>
        <w:numPr>
          <w:ilvl w:val="0"/>
          <w:numId w:val="16"/>
        </w:numPr>
        <w:spacing w:after="0" w:line="240" w:lineRule="auto"/>
        <w:ind w:left="426" w:hanging="284"/>
        <w:jc w:val="both"/>
        <w:rPr>
          <w:rFonts w:ascii="Times New Roman" w:hAnsi="Times New Roman" w:cs="Times New Roman"/>
          <w:sz w:val="24"/>
          <w:szCs w:val="24"/>
        </w:rPr>
      </w:pPr>
      <w:r w:rsidRPr="00F64ACC">
        <w:rPr>
          <w:rFonts w:ascii="Times New Roman" w:hAnsi="Times New Roman" w:cs="Times New Roman"/>
          <w:sz w:val="24"/>
          <w:szCs w:val="24"/>
        </w:rPr>
        <w:t>V § 28 sa odsek 2 dopĺňa písmeno</w:t>
      </w:r>
      <w:r w:rsidR="00D1719A" w:rsidRPr="00F64ACC">
        <w:rPr>
          <w:rFonts w:ascii="Times New Roman" w:hAnsi="Times New Roman" w:cs="Times New Roman"/>
          <w:sz w:val="24"/>
          <w:szCs w:val="24"/>
        </w:rPr>
        <w:t>m</w:t>
      </w:r>
      <w:r w:rsidRPr="00F64ACC">
        <w:rPr>
          <w:rFonts w:ascii="Times New Roman" w:hAnsi="Times New Roman" w:cs="Times New Roman"/>
          <w:sz w:val="24"/>
          <w:szCs w:val="24"/>
        </w:rPr>
        <w:t xml:space="preserve"> </w:t>
      </w:r>
      <w:proofErr w:type="spellStart"/>
      <w:r w:rsidRPr="00F64ACC">
        <w:rPr>
          <w:rFonts w:ascii="Times New Roman" w:hAnsi="Times New Roman" w:cs="Times New Roman"/>
          <w:sz w:val="24"/>
          <w:szCs w:val="24"/>
        </w:rPr>
        <w:t>ac</w:t>
      </w:r>
      <w:proofErr w:type="spellEnd"/>
      <w:r w:rsidRPr="00F64ACC">
        <w:rPr>
          <w:rFonts w:ascii="Times New Roman" w:hAnsi="Times New Roman" w:cs="Times New Roman"/>
          <w:sz w:val="24"/>
          <w:szCs w:val="24"/>
        </w:rPr>
        <w:t>), ktoré znie:</w:t>
      </w:r>
    </w:p>
    <w:p w14:paraId="72FB8501" w14:textId="50E0FC95" w:rsidR="00D11C7A" w:rsidRPr="00F64ACC" w:rsidRDefault="00D11C7A">
      <w:pPr>
        <w:pStyle w:val="Odsekzoznamu"/>
        <w:spacing w:line="240" w:lineRule="auto"/>
        <w:ind w:left="363"/>
        <w:jc w:val="both"/>
        <w:rPr>
          <w:rFonts w:ascii="Times New Roman" w:hAnsi="Times New Roman" w:cs="Times New Roman"/>
          <w:sz w:val="24"/>
          <w:szCs w:val="24"/>
        </w:rPr>
      </w:pPr>
      <w:r w:rsidRPr="00F64ACC">
        <w:rPr>
          <w:rFonts w:ascii="Times New Roman" w:hAnsi="Times New Roman" w:cs="Times New Roman"/>
          <w:sz w:val="24"/>
          <w:szCs w:val="24"/>
        </w:rPr>
        <w:t>„</w:t>
      </w:r>
      <w:proofErr w:type="spellStart"/>
      <w:r w:rsidRPr="00F64ACC">
        <w:rPr>
          <w:rFonts w:ascii="Times New Roman" w:hAnsi="Times New Roman" w:cs="Times New Roman"/>
          <w:sz w:val="24"/>
          <w:szCs w:val="24"/>
        </w:rPr>
        <w:t>ac</w:t>
      </w:r>
      <w:proofErr w:type="spellEnd"/>
      <w:r w:rsidRPr="00F64ACC">
        <w:rPr>
          <w:rFonts w:ascii="Times New Roman" w:hAnsi="Times New Roman" w:cs="Times New Roman"/>
          <w:sz w:val="24"/>
          <w:szCs w:val="24"/>
        </w:rPr>
        <w:t>) monitorovať plnenie požiadaviek ustanovených všeobecne záväzným právnym predpisom vydaným podľa § 95 ods. 2 písm. q) a</w:t>
      </w:r>
      <w:r w:rsidR="00D1719A" w:rsidRPr="00F64ACC">
        <w:rPr>
          <w:rFonts w:ascii="Times New Roman" w:hAnsi="Times New Roman" w:cs="Times New Roman"/>
          <w:sz w:val="24"/>
          <w:szCs w:val="24"/>
        </w:rPr>
        <w:t> </w:t>
      </w:r>
      <w:r w:rsidR="00A44D19" w:rsidRPr="00F64ACC">
        <w:rPr>
          <w:rFonts w:ascii="Times New Roman" w:hAnsi="Times New Roman" w:cs="Times New Roman"/>
          <w:sz w:val="24"/>
          <w:szCs w:val="24"/>
        </w:rPr>
        <w:t>každoročne</w:t>
      </w:r>
      <w:r w:rsidR="00D1719A" w:rsidRPr="00F64ACC">
        <w:rPr>
          <w:rFonts w:ascii="Times New Roman" w:hAnsi="Times New Roman" w:cs="Times New Roman"/>
          <w:sz w:val="24"/>
          <w:szCs w:val="24"/>
        </w:rPr>
        <w:t xml:space="preserve"> </w:t>
      </w:r>
      <w:r w:rsidR="00A16749" w:rsidRPr="00F64ACC">
        <w:rPr>
          <w:rFonts w:ascii="Times New Roman" w:hAnsi="Times New Roman" w:cs="Times New Roman"/>
          <w:sz w:val="24"/>
          <w:szCs w:val="24"/>
        </w:rPr>
        <w:t>v</w:t>
      </w:r>
      <w:r w:rsidR="00E36606" w:rsidRPr="00F64ACC">
        <w:rPr>
          <w:rFonts w:ascii="Times New Roman" w:hAnsi="Times New Roman" w:cs="Times New Roman"/>
          <w:sz w:val="24"/>
          <w:szCs w:val="24"/>
        </w:rPr>
        <w:t xml:space="preserve"> určen</w:t>
      </w:r>
      <w:r w:rsidR="008B570A" w:rsidRPr="00F64ACC">
        <w:rPr>
          <w:rFonts w:ascii="Times New Roman" w:hAnsi="Times New Roman" w:cs="Times New Roman"/>
          <w:sz w:val="24"/>
          <w:szCs w:val="24"/>
        </w:rPr>
        <w:t>om</w:t>
      </w:r>
      <w:r w:rsidR="00E36606" w:rsidRPr="00F64ACC">
        <w:rPr>
          <w:rFonts w:ascii="Times New Roman" w:hAnsi="Times New Roman" w:cs="Times New Roman"/>
          <w:sz w:val="24"/>
          <w:szCs w:val="24"/>
        </w:rPr>
        <w:t xml:space="preserve"> </w:t>
      </w:r>
      <w:r w:rsidR="008B570A" w:rsidRPr="00F64ACC">
        <w:rPr>
          <w:rFonts w:ascii="Times New Roman" w:hAnsi="Times New Roman" w:cs="Times New Roman"/>
          <w:sz w:val="24"/>
          <w:szCs w:val="24"/>
        </w:rPr>
        <w:t xml:space="preserve">termíne </w:t>
      </w:r>
      <w:r w:rsidRPr="00F64ACC">
        <w:rPr>
          <w:rFonts w:ascii="Times New Roman" w:hAnsi="Times New Roman" w:cs="Times New Roman"/>
          <w:sz w:val="24"/>
          <w:szCs w:val="24"/>
        </w:rPr>
        <w:t>predkladať úradu správu o monitorovaní plnenia požiadaviek</w:t>
      </w:r>
      <w:r w:rsidR="00E36606" w:rsidRPr="00F64ACC">
        <w:rPr>
          <w:rFonts w:ascii="Times New Roman" w:hAnsi="Times New Roman" w:cs="Times New Roman"/>
          <w:sz w:val="24"/>
          <w:szCs w:val="24"/>
        </w:rPr>
        <w:t xml:space="preserve"> za predchádzajúci rok</w:t>
      </w:r>
      <w:r w:rsidRPr="00F64ACC">
        <w:rPr>
          <w:rFonts w:ascii="Times New Roman" w:hAnsi="Times New Roman" w:cs="Times New Roman"/>
          <w:sz w:val="24"/>
          <w:szCs w:val="24"/>
        </w:rPr>
        <w:t>.“.</w:t>
      </w:r>
    </w:p>
    <w:p w14:paraId="395BF4EC" w14:textId="174F4CB2" w:rsidR="00E36606" w:rsidRPr="00F64ACC" w:rsidRDefault="00E36606">
      <w:pPr>
        <w:pStyle w:val="Odsekzoznamu"/>
        <w:spacing w:line="240" w:lineRule="auto"/>
        <w:ind w:left="363"/>
        <w:jc w:val="both"/>
        <w:rPr>
          <w:rFonts w:ascii="Times New Roman" w:hAnsi="Times New Roman" w:cs="Times New Roman"/>
          <w:sz w:val="24"/>
          <w:szCs w:val="24"/>
        </w:rPr>
      </w:pPr>
    </w:p>
    <w:p w14:paraId="5C426B8F" w14:textId="30D64B96" w:rsidR="00F418BD" w:rsidRPr="00F64ACC" w:rsidRDefault="00F418BD" w:rsidP="005608CA">
      <w:pPr>
        <w:pStyle w:val="Odsekzoznamu"/>
        <w:numPr>
          <w:ilvl w:val="0"/>
          <w:numId w:val="16"/>
        </w:numPr>
        <w:spacing w:after="0" w:line="240" w:lineRule="auto"/>
        <w:ind w:left="426" w:hanging="284"/>
        <w:jc w:val="both"/>
        <w:rPr>
          <w:rFonts w:ascii="Times New Roman" w:hAnsi="Times New Roman" w:cs="Times New Roman"/>
          <w:sz w:val="24"/>
          <w:szCs w:val="24"/>
        </w:rPr>
      </w:pPr>
      <w:r w:rsidRPr="00F64ACC">
        <w:rPr>
          <w:rFonts w:ascii="Times New Roman" w:hAnsi="Times New Roman" w:cs="Times New Roman"/>
          <w:sz w:val="24"/>
          <w:szCs w:val="24"/>
        </w:rPr>
        <w:t xml:space="preserve">V § 28 ods. 3 písm. z), § 31 ods. 3 písm. </w:t>
      </w:r>
      <w:r w:rsidR="00891986" w:rsidRPr="00F64ACC">
        <w:rPr>
          <w:rFonts w:ascii="Times New Roman" w:hAnsi="Times New Roman" w:cs="Times New Roman"/>
          <w:sz w:val="24"/>
          <w:szCs w:val="24"/>
        </w:rPr>
        <w:t xml:space="preserve">o), § 34 ods. 2 písm. r), § 49 ods. 7 písm. k), </w:t>
      </w:r>
      <w:r w:rsidR="00F43AF4">
        <w:rPr>
          <w:rFonts w:ascii="Times New Roman" w:hAnsi="Times New Roman" w:cs="Times New Roman"/>
          <w:sz w:val="24"/>
          <w:szCs w:val="24"/>
        </w:rPr>
        <w:t xml:space="preserve">  </w:t>
      </w:r>
      <w:r w:rsidR="00891986" w:rsidRPr="00F64ACC">
        <w:rPr>
          <w:rFonts w:ascii="Times New Roman" w:hAnsi="Times New Roman" w:cs="Times New Roman"/>
          <w:sz w:val="24"/>
          <w:szCs w:val="24"/>
        </w:rPr>
        <w:t>§ 64 ods. 7 písm. j) a § 69 ods. 2 písm. f)</w:t>
      </w:r>
      <w:r w:rsidRPr="00F64ACC">
        <w:rPr>
          <w:rFonts w:ascii="Times New Roman" w:hAnsi="Times New Roman" w:cs="Times New Roman"/>
          <w:sz w:val="24"/>
          <w:szCs w:val="24"/>
        </w:rPr>
        <w:t xml:space="preserve"> sa slová „</w:t>
      </w:r>
      <w:hyperlink r:id="rId45" w:anchor="paragraf-88.odsek-2.pismeno-q" w:tooltip="Odkaz na predpis alebo ustanovenie" w:history="1">
        <w:r w:rsidRPr="00F64ACC">
          <w:rPr>
            <w:rFonts w:ascii="Times New Roman" w:hAnsi="Times New Roman" w:cs="Times New Roman"/>
            <w:sz w:val="24"/>
            <w:szCs w:val="24"/>
          </w:rPr>
          <w:t>§ 88 ods. 2 písm. q)</w:t>
        </w:r>
      </w:hyperlink>
      <w:r w:rsidRPr="00F64ACC">
        <w:rPr>
          <w:rFonts w:ascii="Times New Roman" w:hAnsi="Times New Roman" w:cs="Times New Roman"/>
          <w:sz w:val="24"/>
          <w:szCs w:val="24"/>
        </w:rPr>
        <w:t>“ nahrádzajú slovami „</w:t>
      </w:r>
      <w:hyperlink r:id="rId46" w:anchor="paragraf-88.odsek-2.pismeno-q" w:tooltip="Odkaz na predpis alebo ustanovenie" w:history="1">
        <w:r w:rsidRPr="00F64ACC">
          <w:rPr>
            <w:rFonts w:ascii="Times New Roman" w:hAnsi="Times New Roman" w:cs="Times New Roman"/>
            <w:sz w:val="24"/>
            <w:szCs w:val="24"/>
          </w:rPr>
          <w:t>§ 88 ods. 2 písm. p)</w:t>
        </w:r>
      </w:hyperlink>
      <w:r w:rsidRPr="00F64ACC">
        <w:rPr>
          <w:rFonts w:ascii="Times New Roman" w:hAnsi="Times New Roman" w:cs="Times New Roman"/>
          <w:sz w:val="24"/>
          <w:szCs w:val="24"/>
        </w:rPr>
        <w:t>“.</w:t>
      </w:r>
    </w:p>
    <w:p w14:paraId="46189B2A" w14:textId="1402B71A" w:rsidR="00F418BD" w:rsidRPr="00F64ACC" w:rsidRDefault="00F418BD">
      <w:pPr>
        <w:pStyle w:val="Odsekzoznamu"/>
        <w:spacing w:after="0" w:line="240" w:lineRule="auto"/>
        <w:ind w:left="426"/>
        <w:jc w:val="both"/>
        <w:rPr>
          <w:rFonts w:ascii="Times New Roman" w:hAnsi="Times New Roman" w:cs="Times New Roman"/>
          <w:sz w:val="24"/>
          <w:szCs w:val="24"/>
        </w:rPr>
      </w:pPr>
    </w:p>
    <w:p w14:paraId="47372349" w14:textId="232AC33E" w:rsidR="000F7A8F" w:rsidRPr="00F64ACC" w:rsidRDefault="000F7A8F" w:rsidP="00CD2CCD">
      <w:pPr>
        <w:pStyle w:val="Odsekzoznamu"/>
        <w:numPr>
          <w:ilvl w:val="0"/>
          <w:numId w:val="16"/>
        </w:numPr>
        <w:spacing w:after="0" w:line="240" w:lineRule="auto"/>
        <w:ind w:left="426" w:hanging="284"/>
        <w:jc w:val="both"/>
        <w:rPr>
          <w:rFonts w:ascii="Times New Roman" w:hAnsi="Times New Roman" w:cs="Times New Roman"/>
          <w:sz w:val="24"/>
          <w:szCs w:val="24"/>
        </w:rPr>
      </w:pPr>
      <w:r w:rsidRPr="00CD2CCD">
        <w:rPr>
          <w:rFonts w:ascii="Times New Roman" w:hAnsi="Times New Roman" w:cs="Times New Roman"/>
          <w:sz w:val="24"/>
          <w:szCs w:val="24"/>
        </w:rPr>
        <w:t>V § 31 ods. 1 písm. e) treťom bode sa za slová „</w:t>
      </w:r>
      <w:bookmarkStart w:id="29" w:name="_Hlk167693970"/>
      <w:r w:rsidRPr="00CD2CCD">
        <w:rPr>
          <w:rFonts w:ascii="Times New Roman" w:hAnsi="Times New Roman" w:cs="Times New Roman"/>
          <w:sz w:val="24"/>
          <w:szCs w:val="24"/>
        </w:rPr>
        <w:t>závislým odberateľom elektriny</w:t>
      </w:r>
      <w:bookmarkEnd w:id="29"/>
      <w:r w:rsidRPr="00CD2CCD">
        <w:rPr>
          <w:rFonts w:ascii="Times New Roman" w:hAnsi="Times New Roman" w:cs="Times New Roman"/>
          <w:sz w:val="24"/>
          <w:szCs w:val="24"/>
        </w:rPr>
        <w:t>“ vkladajú slová „v domácnosti“.</w:t>
      </w:r>
    </w:p>
    <w:p w14:paraId="0E46842D" w14:textId="77777777" w:rsidR="000F7A8F" w:rsidRPr="00F64ACC" w:rsidRDefault="000F7A8F">
      <w:pPr>
        <w:pStyle w:val="Odsekzoznamu"/>
        <w:spacing w:after="0" w:line="240" w:lineRule="auto"/>
        <w:ind w:left="426"/>
        <w:jc w:val="both"/>
        <w:rPr>
          <w:rFonts w:ascii="Times New Roman" w:hAnsi="Times New Roman" w:cs="Times New Roman"/>
          <w:sz w:val="24"/>
          <w:szCs w:val="24"/>
        </w:rPr>
      </w:pPr>
    </w:p>
    <w:p w14:paraId="2B07E07C" w14:textId="6D404D29" w:rsidR="00D11C7A" w:rsidRPr="00F64ACC" w:rsidRDefault="00D11C7A" w:rsidP="005608CA">
      <w:pPr>
        <w:pStyle w:val="Odsekzoznamu"/>
        <w:numPr>
          <w:ilvl w:val="0"/>
          <w:numId w:val="16"/>
        </w:numPr>
        <w:spacing w:after="0" w:line="240" w:lineRule="auto"/>
        <w:ind w:left="426" w:hanging="284"/>
        <w:jc w:val="both"/>
        <w:rPr>
          <w:rFonts w:ascii="Times New Roman" w:hAnsi="Times New Roman" w:cs="Times New Roman"/>
          <w:sz w:val="24"/>
          <w:szCs w:val="24"/>
        </w:rPr>
      </w:pPr>
      <w:r w:rsidRPr="00F64ACC">
        <w:rPr>
          <w:rFonts w:ascii="Times New Roman" w:hAnsi="Times New Roman" w:cs="Times New Roman"/>
          <w:sz w:val="24"/>
          <w:szCs w:val="24"/>
        </w:rPr>
        <w:t xml:space="preserve">V § 31 </w:t>
      </w:r>
      <w:r w:rsidR="007E57AF" w:rsidRPr="00F64ACC">
        <w:rPr>
          <w:rFonts w:ascii="Times New Roman" w:hAnsi="Times New Roman" w:cs="Times New Roman"/>
          <w:sz w:val="24"/>
          <w:szCs w:val="24"/>
        </w:rPr>
        <w:t xml:space="preserve">sa </w:t>
      </w:r>
      <w:r w:rsidRPr="00F64ACC">
        <w:rPr>
          <w:rFonts w:ascii="Times New Roman" w:hAnsi="Times New Roman" w:cs="Times New Roman"/>
          <w:sz w:val="24"/>
          <w:szCs w:val="24"/>
        </w:rPr>
        <w:t>ods</w:t>
      </w:r>
      <w:r w:rsidR="007E57AF" w:rsidRPr="00F64ACC">
        <w:rPr>
          <w:rFonts w:ascii="Times New Roman" w:hAnsi="Times New Roman" w:cs="Times New Roman"/>
          <w:sz w:val="24"/>
          <w:szCs w:val="24"/>
        </w:rPr>
        <w:t>ek</w:t>
      </w:r>
      <w:r w:rsidRPr="00F64ACC">
        <w:rPr>
          <w:rFonts w:ascii="Times New Roman" w:hAnsi="Times New Roman" w:cs="Times New Roman"/>
          <w:sz w:val="24"/>
          <w:szCs w:val="24"/>
        </w:rPr>
        <w:t xml:space="preserve"> 2 dopĺňa </w:t>
      </w:r>
      <w:r w:rsidR="00762F89" w:rsidRPr="00F64ACC">
        <w:rPr>
          <w:rFonts w:ascii="Times New Roman" w:hAnsi="Times New Roman" w:cs="Times New Roman"/>
          <w:sz w:val="24"/>
          <w:szCs w:val="24"/>
        </w:rPr>
        <w:t xml:space="preserve">písmenami </w:t>
      </w:r>
      <w:proofErr w:type="spellStart"/>
      <w:r w:rsidRPr="00F64ACC">
        <w:rPr>
          <w:rFonts w:ascii="Times New Roman" w:hAnsi="Times New Roman" w:cs="Times New Roman"/>
          <w:sz w:val="24"/>
          <w:szCs w:val="24"/>
        </w:rPr>
        <w:t>af</w:t>
      </w:r>
      <w:proofErr w:type="spellEnd"/>
      <w:r w:rsidRPr="00F64ACC">
        <w:rPr>
          <w:rFonts w:ascii="Times New Roman" w:hAnsi="Times New Roman" w:cs="Times New Roman"/>
          <w:sz w:val="24"/>
          <w:szCs w:val="24"/>
        </w:rPr>
        <w:t>)</w:t>
      </w:r>
      <w:r w:rsidR="00762F89" w:rsidRPr="00F64ACC">
        <w:rPr>
          <w:rFonts w:ascii="Times New Roman" w:hAnsi="Times New Roman" w:cs="Times New Roman"/>
          <w:sz w:val="24"/>
          <w:szCs w:val="24"/>
        </w:rPr>
        <w:t xml:space="preserve"> a </w:t>
      </w:r>
      <w:proofErr w:type="spellStart"/>
      <w:r w:rsidR="00762F89" w:rsidRPr="00F64ACC">
        <w:rPr>
          <w:rFonts w:ascii="Times New Roman" w:hAnsi="Times New Roman" w:cs="Times New Roman"/>
          <w:sz w:val="24"/>
          <w:szCs w:val="24"/>
        </w:rPr>
        <w:t>ag</w:t>
      </w:r>
      <w:proofErr w:type="spellEnd"/>
      <w:r w:rsidR="00762F89" w:rsidRPr="00F64ACC">
        <w:rPr>
          <w:rFonts w:ascii="Times New Roman" w:hAnsi="Times New Roman" w:cs="Times New Roman"/>
          <w:sz w:val="24"/>
          <w:szCs w:val="24"/>
        </w:rPr>
        <w:t>)</w:t>
      </w:r>
      <w:r w:rsidRPr="00F64ACC">
        <w:rPr>
          <w:rFonts w:ascii="Times New Roman" w:hAnsi="Times New Roman" w:cs="Times New Roman"/>
          <w:sz w:val="24"/>
          <w:szCs w:val="24"/>
        </w:rPr>
        <w:t>, ktoré zn</w:t>
      </w:r>
      <w:r w:rsidR="00762F89" w:rsidRPr="00F64ACC">
        <w:rPr>
          <w:rFonts w:ascii="Times New Roman" w:hAnsi="Times New Roman" w:cs="Times New Roman"/>
          <w:sz w:val="24"/>
          <w:szCs w:val="24"/>
        </w:rPr>
        <w:t>ejú</w:t>
      </w:r>
      <w:r w:rsidRPr="00F64ACC">
        <w:rPr>
          <w:rFonts w:ascii="Times New Roman" w:hAnsi="Times New Roman" w:cs="Times New Roman"/>
          <w:sz w:val="24"/>
          <w:szCs w:val="24"/>
        </w:rPr>
        <w:t>:</w:t>
      </w:r>
    </w:p>
    <w:p w14:paraId="683BCC1D" w14:textId="7E13777D" w:rsidR="00D11C7A" w:rsidRPr="00F64ACC" w:rsidRDefault="00D11C7A">
      <w:pPr>
        <w:pStyle w:val="Odsekzoznamu"/>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w:t>
      </w:r>
      <w:proofErr w:type="spellStart"/>
      <w:r w:rsidRPr="00F64ACC">
        <w:rPr>
          <w:rFonts w:ascii="Times New Roman" w:hAnsi="Times New Roman" w:cs="Times New Roman"/>
          <w:sz w:val="24"/>
          <w:szCs w:val="24"/>
        </w:rPr>
        <w:t>af</w:t>
      </w:r>
      <w:proofErr w:type="spellEnd"/>
      <w:r w:rsidRPr="00F64ACC">
        <w:rPr>
          <w:rFonts w:ascii="Times New Roman" w:hAnsi="Times New Roman" w:cs="Times New Roman"/>
          <w:sz w:val="24"/>
          <w:szCs w:val="24"/>
        </w:rPr>
        <w:t>) poskytovať informácie prevádzkovateľovi prenosovej sústavy a spolupracovať pri kontrole plnenia požiadaviek ustanovených všeobecne záväzným právnym predpisom vydaným podľa § 95 ods. 2 písm. q)</w:t>
      </w:r>
      <w:r w:rsidR="00FD7385" w:rsidRPr="00F64ACC">
        <w:rPr>
          <w:rFonts w:ascii="Times New Roman" w:hAnsi="Times New Roman" w:cs="Times New Roman"/>
          <w:sz w:val="24"/>
          <w:szCs w:val="24"/>
        </w:rPr>
        <w:t>,</w:t>
      </w:r>
    </w:p>
    <w:p w14:paraId="7AC8A93D" w14:textId="00E23315" w:rsidR="008A16B6" w:rsidRPr="00F64ACC" w:rsidRDefault="00762F89">
      <w:pPr>
        <w:pStyle w:val="Odsekzoznamu"/>
        <w:spacing w:after="0" w:line="240" w:lineRule="auto"/>
        <w:ind w:left="426"/>
        <w:jc w:val="both"/>
        <w:rPr>
          <w:rFonts w:ascii="Times New Roman" w:hAnsi="Times New Roman" w:cs="Times New Roman"/>
          <w:sz w:val="24"/>
          <w:szCs w:val="24"/>
        </w:rPr>
      </w:pPr>
      <w:r w:rsidRPr="00F64ACC" w:rsidDel="00762F89">
        <w:rPr>
          <w:rFonts w:ascii="Times New Roman" w:hAnsi="Times New Roman" w:cs="Times New Roman"/>
          <w:sz w:val="24"/>
          <w:szCs w:val="24"/>
        </w:rPr>
        <w:t xml:space="preserve"> </w:t>
      </w:r>
      <w:proofErr w:type="spellStart"/>
      <w:r w:rsidR="008A16B6" w:rsidRPr="00F64ACC">
        <w:rPr>
          <w:rFonts w:ascii="Times New Roman" w:hAnsi="Times New Roman" w:cs="Times New Roman"/>
          <w:sz w:val="24"/>
          <w:szCs w:val="24"/>
        </w:rPr>
        <w:t>ag</w:t>
      </w:r>
      <w:proofErr w:type="spellEnd"/>
      <w:r w:rsidR="008A16B6" w:rsidRPr="00F64ACC">
        <w:rPr>
          <w:rFonts w:ascii="Times New Roman" w:hAnsi="Times New Roman" w:cs="Times New Roman"/>
          <w:sz w:val="24"/>
          <w:szCs w:val="24"/>
        </w:rPr>
        <w:t xml:space="preserve">) monitorovať plnenie požiadaviek ustanovených všeobecne záväzným právnym predpisom vydaným podľa § 95 ods. 2 písm. q) a každoročne </w:t>
      </w:r>
      <w:r w:rsidR="008B570A" w:rsidRPr="00F64ACC">
        <w:rPr>
          <w:rFonts w:ascii="Times New Roman" w:hAnsi="Times New Roman" w:cs="Times New Roman"/>
          <w:sz w:val="24"/>
          <w:szCs w:val="24"/>
        </w:rPr>
        <w:t>v určenom termíne</w:t>
      </w:r>
      <w:r w:rsidR="008A16B6" w:rsidRPr="00F64ACC">
        <w:rPr>
          <w:rFonts w:ascii="Times New Roman" w:hAnsi="Times New Roman" w:cs="Times New Roman"/>
          <w:sz w:val="24"/>
          <w:szCs w:val="24"/>
        </w:rPr>
        <w:t xml:space="preserve">  predkladať úradu správu o monitorovaní plnenia požiadaviek za predchádzajúci rok.“.</w:t>
      </w:r>
    </w:p>
    <w:p w14:paraId="72489409" w14:textId="4169A991" w:rsidR="008A16B6" w:rsidRPr="00F64ACC" w:rsidRDefault="008A16B6">
      <w:pPr>
        <w:pStyle w:val="Odsekzoznamu"/>
        <w:spacing w:after="0" w:line="240" w:lineRule="auto"/>
        <w:ind w:left="426"/>
        <w:jc w:val="both"/>
        <w:rPr>
          <w:rFonts w:ascii="Times New Roman" w:hAnsi="Times New Roman" w:cs="Times New Roman"/>
          <w:sz w:val="24"/>
          <w:szCs w:val="24"/>
        </w:rPr>
      </w:pPr>
    </w:p>
    <w:p w14:paraId="205247E7" w14:textId="77777777" w:rsidR="000F7A8F" w:rsidRPr="00CD2CCD" w:rsidRDefault="000F7A8F" w:rsidP="00CD2CCD">
      <w:pPr>
        <w:pStyle w:val="Odsekzoznamu"/>
        <w:numPr>
          <w:ilvl w:val="0"/>
          <w:numId w:val="16"/>
        </w:numPr>
        <w:spacing w:after="0" w:line="240" w:lineRule="auto"/>
        <w:ind w:left="426" w:hanging="284"/>
        <w:contextualSpacing w:val="0"/>
        <w:jc w:val="both"/>
        <w:rPr>
          <w:rFonts w:ascii="Times New Roman" w:hAnsi="Times New Roman" w:cs="Times New Roman"/>
          <w:sz w:val="24"/>
          <w:szCs w:val="24"/>
        </w:rPr>
      </w:pPr>
      <w:r w:rsidRPr="00CD2CCD">
        <w:rPr>
          <w:rFonts w:ascii="Times New Roman" w:hAnsi="Times New Roman" w:cs="Times New Roman"/>
          <w:sz w:val="24"/>
          <w:szCs w:val="24"/>
        </w:rPr>
        <w:t>V § 31 ods. 3 písmeno p) znie:</w:t>
      </w:r>
    </w:p>
    <w:p w14:paraId="0F9D3533" w14:textId="77777777" w:rsidR="000F7A8F" w:rsidRPr="00CD2CCD" w:rsidRDefault="000F7A8F" w:rsidP="00F64ACC">
      <w:pPr>
        <w:spacing w:after="0" w:line="240" w:lineRule="auto"/>
        <w:ind w:left="360"/>
        <w:jc w:val="both"/>
        <w:rPr>
          <w:rFonts w:ascii="Times New Roman" w:hAnsi="Times New Roman" w:cs="Times New Roman"/>
          <w:sz w:val="24"/>
          <w:szCs w:val="24"/>
        </w:rPr>
      </w:pPr>
      <w:r w:rsidRPr="00CD2CCD">
        <w:rPr>
          <w:rFonts w:ascii="Times New Roman" w:hAnsi="Times New Roman" w:cs="Times New Roman"/>
          <w:sz w:val="24"/>
          <w:szCs w:val="24"/>
        </w:rPr>
        <w:t>„p) viesť evidenciu závislých odberateľov elektriny, ktorých odberné miesta sú pripojené do jeho sústavy, a písomne informovať o tejto skutočnosti prevádzkovateľa nadradenej distribučnej sústavy, písomne informovať týchto odberateľov elektriny o každom plánovanom obmedzení alebo prerušení distribúcie elektriny do ich odberných miest, plánované prerušenie distribúcie elektriny vykonať až po tom, čo závislý odberateľ elektriny potvrdil prijatie informácie o prerušení distribúcie elektriny, a umožniť komunikáciu týchto odberateľov elektriny priamo s prevádzkovateľom distribučnej sústavy na účel nahlasovania porúch; podrobnosti o postupe pri vedení evidencie závislých odberateľov elektriny a komunikácii so závislými odberateľmi elektriny upravujú pravidlá trhu; evidencia závislých odberateľov elektriny obsahuje</w:t>
      </w:r>
    </w:p>
    <w:p w14:paraId="1D0E958F" w14:textId="77777777" w:rsidR="000F7A8F" w:rsidRPr="00CD2CCD" w:rsidRDefault="000F7A8F" w:rsidP="00F64ACC">
      <w:pPr>
        <w:spacing w:after="0" w:line="240" w:lineRule="auto"/>
        <w:ind w:left="360"/>
        <w:jc w:val="both"/>
        <w:rPr>
          <w:rFonts w:ascii="Times New Roman" w:hAnsi="Times New Roman" w:cs="Times New Roman"/>
          <w:sz w:val="24"/>
          <w:szCs w:val="24"/>
        </w:rPr>
      </w:pPr>
      <w:r w:rsidRPr="00CD2CCD">
        <w:rPr>
          <w:rFonts w:ascii="Times New Roman" w:hAnsi="Times New Roman" w:cs="Times New Roman"/>
          <w:sz w:val="24"/>
          <w:szCs w:val="24"/>
        </w:rPr>
        <w:t>1. meno, priezvisko alebo názov,</w:t>
      </w:r>
    </w:p>
    <w:p w14:paraId="538C52FC" w14:textId="77777777" w:rsidR="000F7A8F" w:rsidRPr="00CD2CCD" w:rsidRDefault="000F7A8F" w:rsidP="00F64ACC">
      <w:pPr>
        <w:spacing w:after="0" w:line="240" w:lineRule="auto"/>
        <w:ind w:left="360"/>
        <w:jc w:val="both"/>
        <w:rPr>
          <w:rFonts w:ascii="Times New Roman" w:hAnsi="Times New Roman" w:cs="Times New Roman"/>
          <w:sz w:val="24"/>
          <w:szCs w:val="24"/>
        </w:rPr>
      </w:pPr>
      <w:r w:rsidRPr="00CD2CCD">
        <w:rPr>
          <w:rFonts w:ascii="Times New Roman" w:hAnsi="Times New Roman" w:cs="Times New Roman"/>
          <w:sz w:val="24"/>
          <w:szCs w:val="24"/>
        </w:rPr>
        <w:t>2. adresu trvalého pobytu alebo sídlo,</w:t>
      </w:r>
    </w:p>
    <w:p w14:paraId="495864B0" w14:textId="77777777" w:rsidR="000F7A8F" w:rsidRPr="00CD2CCD" w:rsidRDefault="000F7A8F" w:rsidP="00F64ACC">
      <w:pPr>
        <w:spacing w:after="0" w:line="240" w:lineRule="auto"/>
        <w:ind w:left="360"/>
        <w:jc w:val="both"/>
        <w:rPr>
          <w:rFonts w:ascii="Times New Roman" w:hAnsi="Times New Roman" w:cs="Times New Roman"/>
          <w:sz w:val="24"/>
          <w:szCs w:val="24"/>
        </w:rPr>
      </w:pPr>
      <w:r w:rsidRPr="00CD2CCD">
        <w:rPr>
          <w:rFonts w:ascii="Times New Roman" w:hAnsi="Times New Roman" w:cs="Times New Roman"/>
          <w:sz w:val="24"/>
          <w:szCs w:val="24"/>
        </w:rPr>
        <w:t>3. kontaktné telefónne číslo, adresu elektronickej pošty, ak ich má,</w:t>
      </w:r>
    </w:p>
    <w:p w14:paraId="5F1B974A" w14:textId="77777777" w:rsidR="000F7A8F" w:rsidRPr="00CD2CCD" w:rsidRDefault="000F7A8F" w:rsidP="00F64ACC">
      <w:pPr>
        <w:spacing w:after="0" w:line="240" w:lineRule="auto"/>
        <w:ind w:left="360"/>
        <w:jc w:val="both"/>
        <w:rPr>
          <w:rFonts w:ascii="Times New Roman" w:hAnsi="Times New Roman" w:cs="Times New Roman"/>
          <w:sz w:val="24"/>
          <w:szCs w:val="24"/>
        </w:rPr>
      </w:pPr>
      <w:r w:rsidRPr="00CD2CCD">
        <w:rPr>
          <w:rFonts w:ascii="Times New Roman" w:hAnsi="Times New Roman" w:cs="Times New Roman"/>
          <w:sz w:val="24"/>
          <w:szCs w:val="24"/>
        </w:rPr>
        <w:t>4. dátum narodenia alebo identifikačné číslo,</w:t>
      </w:r>
    </w:p>
    <w:p w14:paraId="4087EC8A" w14:textId="77777777" w:rsidR="000F7A8F" w:rsidRPr="00CD2CCD" w:rsidRDefault="000F7A8F" w:rsidP="00F64ACC">
      <w:pPr>
        <w:spacing w:after="0" w:line="240" w:lineRule="auto"/>
        <w:ind w:left="360"/>
        <w:jc w:val="both"/>
        <w:rPr>
          <w:rFonts w:ascii="Times New Roman" w:hAnsi="Times New Roman" w:cs="Times New Roman"/>
          <w:sz w:val="24"/>
          <w:szCs w:val="24"/>
        </w:rPr>
      </w:pPr>
      <w:r w:rsidRPr="00CD2CCD">
        <w:rPr>
          <w:rFonts w:ascii="Times New Roman" w:hAnsi="Times New Roman" w:cs="Times New Roman"/>
          <w:sz w:val="24"/>
          <w:szCs w:val="24"/>
        </w:rPr>
        <w:t>5. adresu odberného miesta,</w:t>
      </w:r>
    </w:p>
    <w:p w14:paraId="398A513C" w14:textId="77777777" w:rsidR="000F7A8F" w:rsidRPr="00CD2CCD" w:rsidRDefault="000F7A8F" w:rsidP="00F64ACC">
      <w:pPr>
        <w:spacing w:after="0" w:line="240" w:lineRule="auto"/>
        <w:ind w:left="360"/>
        <w:jc w:val="both"/>
        <w:rPr>
          <w:rFonts w:ascii="Times New Roman" w:hAnsi="Times New Roman" w:cs="Times New Roman"/>
          <w:sz w:val="24"/>
          <w:szCs w:val="24"/>
        </w:rPr>
      </w:pPr>
      <w:r w:rsidRPr="00CD2CCD">
        <w:rPr>
          <w:rFonts w:ascii="Times New Roman" w:hAnsi="Times New Roman" w:cs="Times New Roman"/>
          <w:sz w:val="24"/>
          <w:szCs w:val="24"/>
        </w:rPr>
        <w:t>6. číslo odberného miesta závislého odberateľa elektriny,</w:t>
      </w:r>
    </w:p>
    <w:p w14:paraId="0A5B423E" w14:textId="276E2B5F" w:rsidR="000F7A8F" w:rsidRDefault="000F7A8F" w:rsidP="00F64ACC">
      <w:pPr>
        <w:shd w:val="clear" w:color="auto" w:fill="FFFFFF"/>
        <w:spacing w:after="0" w:line="240" w:lineRule="auto"/>
        <w:ind w:left="360"/>
        <w:jc w:val="both"/>
        <w:rPr>
          <w:rFonts w:ascii="Times New Roman" w:hAnsi="Times New Roman" w:cs="Times New Roman"/>
          <w:sz w:val="24"/>
          <w:szCs w:val="24"/>
        </w:rPr>
      </w:pPr>
      <w:r w:rsidRPr="00CD2CCD">
        <w:rPr>
          <w:rFonts w:ascii="Times New Roman" w:hAnsi="Times New Roman" w:cs="Times New Roman"/>
          <w:sz w:val="24"/>
          <w:szCs w:val="24"/>
        </w:rPr>
        <w:t>7. identifikačné údaje fyzickej osoby, ktorá využíva elektrinu na zabezpečenie svojich základných životných funkcií alebo je ťažko zdravotne postihnutá,</w:t>
      </w:r>
      <w:r w:rsidRPr="00CD2CCD">
        <w:rPr>
          <w:rFonts w:ascii="Times New Roman" w:hAnsi="Times New Roman" w:cs="Times New Roman"/>
          <w:sz w:val="24"/>
          <w:szCs w:val="24"/>
          <w:vertAlign w:val="superscript"/>
        </w:rPr>
        <w:t>8</w:t>
      </w:r>
      <w:r w:rsidRPr="00CD2CCD">
        <w:rPr>
          <w:rFonts w:ascii="Times New Roman" w:hAnsi="Times New Roman" w:cs="Times New Roman"/>
          <w:sz w:val="24"/>
          <w:szCs w:val="24"/>
        </w:rPr>
        <w:t>) ak ide o závislého odberateľa elektriny mimo domácnosti,“.</w:t>
      </w:r>
    </w:p>
    <w:p w14:paraId="4882A910" w14:textId="77777777" w:rsidR="00F64ACC" w:rsidRPr="00CD2CCD" w:rsidRDefault="00F64ACC" w:rsidP="00F64ACC">
      <w:pPr>
        <w:shd w:val="clear" w:color="auto" w:fill="FFFFFF"/>
        <w:spacing w:after="0" w:line="240" w:lineRule="auto"/>
        <w:ind w:left="360"/>
        <w:jc w:val="both"/>
        <w:rPr>
          <w:rFonts w:ascii="Times New Roman" w:hAnsi="Times New Roman" w:cs="Times New Roman"/>
          <w:sz w:val="24"/>
          <w:szCs w:val="24"/>
        </w:rPr>
      </w:pPr>
    </w:p>
    <w:p w14:paraId="6A066A5E" w14:textId="73BED39A" w:rsidR="00D11C7A" w:rsidRPr="00F64ACC" w:rsidRDefault="00D11C7A" w:rsidP="005608CA">
      <w:pPr>
        <w:pStyle w:val="Odsekzoznamu"/>
        <w:numPr>
          <w:ilvl w:val="0"/>
          <w:numId w:val="16"/>
        </w:numPr>
        <w:spacing w:after="0" w:line="240" w:lineRule="auto"/>
        <w:ind w:left="426" w:hanging="284"/>
        <w:jc w:val="both"/>
        <w:rPr>
          <w:rFonts w:ascii="Times New Roman" w:hAnsi="Times New Roman" w:cs="Times New Roman"/>
          <w:sz w:val="24"/>
          <w:szCs w:val="24"/>
        </w:rPr>
      </w:pPr>
      <w:r w:rsidRPr="00F64ACC">
        <w:rPr>
          <w:rFonts w:ascii="Times New Roman" w:hAnsi="Times New Roman" w:cs="Times New Roman"/>
          <w:sz w:val="24"/>
          <w:szCs w:val="24"/>
        </w:rPr>
        <w:t>V § 32a odsek 5 znie:</w:t>
      </w:r>
    </w:p>
    <w:p w14:paraId="132B859F" w14:textId="320262D2" w:rsidR="00D11C7A" w:rsidRPr="00F64ACC" w:rsidRDefault="00D11C7A">
      <w:pPr>
        <w:pStyle w:val="Odsekzoznamu"/>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„(5) </w:t>
      </w:r>
      <w:r w:rsidR="00D1719A" w:rsidRPr="00F64ACC">
        <w:rPr>
          <w:rFonts w:ascii="Times New Roman" w:hAnsi="Times New Roman" w:cs="Times New Roman"/>
          <w:sz w:val="24"/>
          <w:szCs w:val="24"/>
        </w:rPr>
        <w:t>Ak úrad udelí súhlas</w:t>
      </w:r>
      <w:r w:rsidRPr="00F64ACC">
        <w:rPr>
          <w:rFonts w:ascii="Times New Roman" w:hAnsi="Times New Roman" w:cs="Times New Roman"/>
          <w:sz w:val="24"/>
          <w:szCs w:val="24"/>
        </w:rPr>
        <w:t xml:space="preserve"> podľa odsek</w:t>
      </w:r>
      <w:r w:rsidR="00D1719A" w:rsidRPr="00F64ACC">
        <w:rPr>
          <w:rFonts w:ascii="Times New Roman" w:hAnsi="Times New Roman" w:cs="Times New Roman"/>
          <w:sz w:val="24"/>
          <w:szCs w:val="24"/>
        </w:rPr>
        <w:t>u</w:t>
      </w:r>
      <w:r w:rsidRPr="00F64ACC">
        <w:rPr>
          <w:rFonts w:ascii="Times New Roman" w:hAnsi="Times New Roman" w:cs="Times New Roman"/>
          <w:sz w:val="24"/>
          <w:szCs w:val="24"/>
        </w:rPr>
        <w:t xml:space="preserve"> 3 alebo </w:t>
      </w:r>
      <w:r w:rsidR="00D1719A" w:rsidRPr="00F64ACC">
        <w:rPr>
          <w:rFonts w:ascii="Times New Roman" w:hAnsi="Times New Roman" w:cs="Times New Roman"/>
          <w:sz w:val="24"/>
          <w:szCs w:val="24"/>
        </w:rPr>
        <w:t xml:space="preserve">odseku </w:t>
      </w:r>
      <w:r w:rsidRPr="00F64ACC">
        <w:rPr>
          <w:rFonts w:ascii="Times New Roman" w:hAnsi="Times New Roman" w:cs="Times New Roman"/>
          <w:sz w:val="24"/>
          <w:szCs w:val="24"/>
        </w:rPr>
        <w:t>4 prevádzkovateľovi prenosovej sústavy</w:t>
      </w:r>
      <w:r w:rsidR="00D1719A" w:rsidRPr="00F64ACC">
        <w:rPr>
          <w:rFonts w:ascii="Times New Roman" w:hAnsi="Times New Roman" w:cs="Times New Roman"/>
          <w:sz w:val="24"/>
          <w:szCs w:val="24"/>
        </w:rPr>
        <w:t>,</w:t>
      </w:r>
      <w:r w:rsidRPr="00F64ACC">
        <w:rPr>
          <w:rFonts w:ascii="Times New Roman" w:hAnsi="Times New Roman" w:cs="Times New Roman"/>
          <w:sz w:val="24"/>
          <w:szCs w:val="24"/>
        </w:rPr>
        <w:t xml:space="preserve"> oznámi toto rozhodnutie spolu s informáciami o žiadosti o udelenie súhlasu a dôvodmi na jeho udelenie Komisii a agentúre.“. </w:t>
      </w:r>
    </w:p>
    <w:p w14:paraId="07B1E6B4" w14:textId="7B6637A0" w:rsidR="00D11C7A" w:rsidRPr="00F64ACC" w:rsidRDefault="00D11C7A">
      <w:pPr>
        <w:pStyle w:val="Odsekzoznamu"/>
        <w:spacing w:after="0" w:line="240" w:lineRule="auto"/>
        <w:ind w:left="426"/>
        <w:jc w:val="both"/>
        <w:rPr>
          <w:rFonts w:ascii="Times New Roman" w:hAnsi="Times New Roman" w:cs="Times New Roman"/>
          <w:sz w:val="24"/>
          <w:szCs w:val="24"/>
        </w:rPr>
      </w:pPr>
    </w:p>
    <w:p w14:paraId="0FB2FD4D" w14:textId="77777777" w:rsidR="000F7A8F" w:rsidRPr="00CD2CCD" w:rsidRDefault="000F7A8F" w:rsidP="00CD2CCD">
      <w:pPr>
        <w:pStyle w:val="Odsekzoznamu"/>
        <w:numPr>
          <w:ilvl w:val="0"/>
          <w:numId w:val="16"/>
        </w:numPr>
        <w:spacing w:after="0" w:line="240" w:lineRule="auto"/>
        <w:ind w:left="426" w:hanging="426"/>
        <w:contextualSpacing w:val="0"/>
        <w:jc w:val="both"/>
        <w:rPr>
          <w:rFonts w:ascii="Times New Roman" w:hAnsi="Times New Roman" w:cs="Times New Roman"/>
          <w:sz w:val="24"/>
          <w:szCs w:val="24"/>
        </w:rPr>
      </w:pPr>
      <w:bookmarkStart w:id="30" w:name="_Hlk167282988"/>
      <w:r w:rsidRPr="00CD2CCD">
        <w:rPr>
          <w:rFonts w:ascii="Times New Roman" w:hAnsi="Times New Roman" w:cs="Times New Roman"/>
          <w:sz w:val="24"/>
          <w:szCs w:val="24"/>
        </w:rPr>
        <w:lastRenderedPageBreak/>
        <w:t xml:space="preserve">V § 34 sa odsek 2 dopĺňa písmenom </w:t>
      </w:r>
      <w:proofErr w:type="spellStart"/>
      <w:r w:rsidRPr="00CD2CCD">
        <w:rPr>
          <w:rFonts w:ascii="Times New Roman" w:hAnsi="Times New Roman" w:cs="Times New Roman"/>
          <w:sz w:val="24"/>
          <w:szCs w:val="24"/>
        </w:rPr>
        <w:t>ab</w:t>
      </w:r>
      <w:proofErr w:type="spellEnd"/>
      <w:r w:rsidRPr="00CD2CCD">
        <w:rPr>
          <w:rFonts w:ascii="Times New Roman" w:hAnsi="Times New Roman" w:cs="Times New Roman"/>
          <w:sz w:val="24"/>
          <w:szCs w:val="24"/>
        </w:rPr>
        <w:t xml:space="preserve">), </w:t>
      </w:r>
      <w:bookmarkEnd w:id="30"/>
      <w:r w:rsidRPr="00CD2CCD">
        <w:rPr>
          <w:rFonts w:ascii="Times New Roman" w:hAnsi="Times New Roman" w:cs="Times New Roman"/>
          <w:sz w:val="24"/>
          <w:szCs w:val="24"/>
        </w:rPr>
        <w:t xml:space="preserve">ktoré znie: </w:t>
      </w:r>
    </w:p>
    <w:p w14:paraId="60AC1F8E" w14:textId="77777777" w:rsidR="000F7A8F" w:rsidRPr="00CD2CCD" w:rsidRDefault="000F7A8F" w:rsidP="00F64ACC">
      <w:pPr>
        <w:spacing w:after="0" w:line="240" w:lineRule="auto"/>
        <w:ind w:left="357"/>
        <w:jc w:val="both"/>
        <w:rPr>
          <w:rFonts w:ascii="Times New Roman" w:hAnsi="Times New Roman" w:cs="Times New Roman"/>
          <w:sz w:val="24"/>
          <w:szCs w:val="24"/>
        </w:rPr>
      </w:pPr>
      <w:r w:rsidRPr="00CD2CCD">
        <w:rPr>
          <w:rFonts w:ascii="Times New Roman" w:hAnsi="Times New Roman" w:cs="Times New Roman"/>
          <w:sz w:val="24"/>
          <w:szCs w:val="24"/>
        </w:rPr>
        <w:t>„</w:t>
      </w:r>
      <w:proofErr w:type="spellStart"/>
      <w:r w:rsidRPr="00CD2CCD">
        <w:rPr>
          <w:rFonts w:ascii="Times New Roman" w:hAnsi="Times New Roman" w:cs="Times New Roman"/>
          <w:sz w:val="24"/>
          <w:szCs w:val="24"/>
        </w:rPr>
        <w:t>ab</w:t>
      </w:r>
      <w:proofErr w:type="spellEnd"/>
      <w:r w:rsidRPr="00CD2CCD">
        <w:rPr>
          <w:rFonts w:ascii="Times New Roman" w:hAnsi="Times New Roman" w:cs="Times New Roman"/>
          <w:sz w:val="24"/>
          <w:szCs w:val="24"/>
        </w:rPr>
        <w:t>) oznámiť prevádzkovateľovi distribučnej sústavy údaje o závislých odberateľoch elektriny vyplývajúce zo zmlúv o dodávke elektriny, a to</w:t>
      </w:r>
    </w:p>
    <w:p w14:paraId="46436759" w14:textId="77777777" w:rsidR="000F7A8F" w:rsidRPr="00CD2CCD" w:rsidRDefault="000F7A8F" w:rsidP="00F64ACC">
      <w:pPr>
        <w:spacing w:after="0" w:line="240" w:lineRule="auto"/>
        <w:ind w:left="360"/>
        <w:jc w:val="both"/>
        <w:rPr>
          <w:rFonts w:ascii="Times New Roman" w:hAnsi="Times New Roman" w:cs="Times New Roman"/>
          <w:sz w:val="24"/>
          <w:szCs w:val="24"/>
        </w:rPr>
      </w:pPr>
      <w:r w:rsidRPr="00CD2CCD">
        <w:rPr>
          <w:rFonts w:ascii="Times New Roman" w:hAnsi="Times New Roman" w:cs="Times New Roman"/>
          <w:sz w:val="24"/>
          <w:szCs w:val="24"/>
        </w:rPr>
        <w:t>1. meno, priezvisko alebo názov,</w:t>
      </w:r>
    </w:p>
    <w:p w14:paraId="22E0963A" w14:textId="77777777" w:rsidR="000F7A8F" w:rsidRPr="00CD2CCD" w:rsidRDefault="000F7A8F" w:rsidP="00F64ACC">
      <w:pPr>
        <w:spacing w:after="0" w:line="240" w:lineRule="auto"/>
        <w:ind w:left="360"/>
        <w:jc w:val="both"/>
        <w:rPr>
          <w:rFonts w:ascii="Times New Roman" w:hAnsi="Times New Roman" w:cs="Times New Roman"/>
          <w:sz w:val="24"/>
          <w:szCs w:val="24"/>
        </w:rPr>
      </w:pPr>
      <w:r w:rsidRPr="00CD2CCD">
        <w:rPr>
          <w:rFonts w:ascii="Times New Roman" w:hAnsi="Times New Roman" w:cs="Times New Roman"/>
          <w:sz w:val="24"/>
          <w:szCs w:val="24"/>
        </w:rPr>
        <w:t>2. adresu trvalého pobytu alebo sídlo,</w:t>
      </w:r>
    </w:p>
    <w:p w14:paraId="1CF00132" w14:textId="77777777" w:rsidR="000F7A8F" w:rsidRPr="00CD2CCD" w:rsidRDefault="000F7A8F" w:rsidP="00F64ACC">
      <w:pPr>
        <w:spacing w:after="0" w:line="240" w:lineRule="auto"/>
        <w:ind w:left="360"/>
        <w:jc w:val="both"/>
        <w:rPr>
          <w:rFonts w:ascii="Times New Roman" w:hAnsi="Times New Roman" w:cs="Times New Roman"/>
          <w:sz w:val="24"/>
          <w:szCs w:val="24"/>
        </w:rPr>
      </w:pPr>
      <w:r w:rsidRPr="00CD2CCD">
        <w:rPr>
          <w:rFonts w:ascii="Times New Roman" w:hAnsi="Times New Roman" w:cs="Times New Roman"/>
          <w:sz w:val="24"/>
          <w:szCs w:val="24"/>
        </w:rPr>
        <w:t>3. kontaktné telefónne číslo, adresu elektronickej pošty, ak ich má,</w:t>
      </w:r>
    </w:p>
    <w:p w14:paraId="3E6A91A3" w14:textId="77777777" w:rsidR="000F7A8F" w:rsidRPr="00CD2CCD" w:rsidRDefault="000F7A8F" w:rsidP="00F64ACC">
      <w:pPr>
        <w:spacing w:after="0" w:line="240" w:lineRule="auto"/>
        <w:ind w:left="360"/>
        <w:jc w:val="both"/>
        <w:rPr>
          <w:rFonts w:ascii="Times New Roman" w:hAnsi="Times New Roman" w:cs="Times New Roman"/>
          <w:sz w:val="24"/>
          <w:szCs w:val="24"/>
        </w:rPr>
      </w:pPr>
      <w:r w:rsidRPr="00CD2CCD">
        <w:rPr>
          <w:rFonts w:ascii="Times New Roman" w:hAnsi="Times New Roman" w:cs="Times New Roman"/>
          <w:sz w:val="24"/>
          <w:szCs w:val="24"/>
        </w:rPr>
        <w:t>4. dátum narodenia alebo identifikačné číslo,</w:t>
      </w:r>
    </w:p>
    <w:p w14:paraId="1961F614" w14:textId="77777777" w:rsidR="000F7A8F" w:rsidRPr="00CD2CCD" w:rsidRDefault="000F7A8F" w:rsidP="00F64ACC">
      <w:pPr>
        <w:spacing w:after="0" w:line="240" w:lineRule="auto"/>
        <w:ind w:left="360"/>
        <w:jc w:val="both"/>
        <w:rPr>
          <w:rFonts w:ascii="Times New Roman" w:hAnsi="Times New Roman" w:cs="Times New Roman"/>
          <w:sz w:val="24"/>
          <w:szCs w:val="24"/>
        </w:rPr>
      </w:pPr>
      <w:r w:rsidRPr="00CD2CCD">
        <w:rPr>
          <w:rFonts w:ascii="Times New Roman" w:hAnsi="Times New Roman" w:cs="Times New Roman"/>
          <w:sz w:val="24"/>
          <w:szCs w:val="24"/>
        </w:rPr>
        <w:t>5. adresu odberného miesta,</w:t>
      </w:r>
    </w:p>
    <w:p w14:paraId="5E2A2B44" w14:textId="77777777" w:rsidR="000F7A8F" w:rsidRPr="00CD2CCD" w:rsidRDefault="000F7A8F" w:rsidP="00F64ACC">
      <w:pPr>
        <w:spacing w:after="0" w:line="240" w:lineRule="auto"/>
        <w:ind w:left="360"/>
        <w:jc w:val="both"/>
        <w:rPr>
          <w:rFonts w:ascii="Times New Roman" w:hAnsi="Times New Roman" w:cs="Times New Roman"/>
          <w:sz w:val="24"/>
          <w:szCs w:val="24"/>
        </w:rPr>
      </w:pPr>
      <w:r w:rsidRPr="00CD2CCD">
        <w:rPr>
          <w:rFonts w:ascii="Times New Roman" w:hAnsi="Times New Roman" w:cs="Times New Roman"/>
          <w:sz w:val="24"/>
          <w:szCs w:val="24"/>
        </w:rPr>
        <w:t>6. číslo odberného miesta závislého odberateľa elektriny,</w:t>
      </w:r>
    </w:p>
    <w:p w14:paraId="1B70F2A2" w14:textId="4732EE26" w:rsidR="000F7A8F" w:rsidRPr="00F64ACC" w:rsidRDefault="000F7A8F" w:rsidP="00CD2CCD">
      <w:pPr>
        <w:spacing w:after="0" w:line="240" w:lineRule="auto"/>
        <w:ind w:left="357"/>
        <w:jc w:val="both"/>
        <w:rPr>
          <w:rFonts w:ascii="Times New Roman" w:hAnsi="Times New Roman" w:cs="Times New Roman"/>
          <w:sz w:val="24"/>
          <w:szCs w:val="24"/>
        </w:rPr>
      </w:pPr>
      <w:r w:rsidRPr="00CD2CCD">
        <w:rPr>
          <w:rFonts w:ascii="Times New Roman" w:hAnsi="Times New Roman" w:cs="Times New Roman"/>
          <w:sz w:val="24"/>
          <w:szCs w:val="24"/>
        </w:rPr>
        <w:t>7. identifikačné údaje fyzickej osoby, ktorá využíva elektrinu na zabezpečenie svojich základných životných funkcií alebo je ťažko zdravotne postihnutá,</w:t>
      </w:r>
      <w:r w:rsidRPr="00CD2CCD">
        <w:rPr>
          <w:rFonts w:ascii="Times New Roman" w:hAnsi="Times New Roman" w:cs="Times New Roman"/>
          <w:sz w:val="24"/>
          <w:szCs w:val="24"/>
          <w:vertAlign w:val="superscript"/>
        </w:rPr>
        <w:t>8</w:t>
      </w:r>
      <w:r w:rsidRPr="00CD2CCD">
        <w:rPr>
          <w:rFonts w:ascii="Times New Roman" w:hAnsi="Times New Roman" w:cs="Times New Roman"/>
          <w:sz w:val="24"/>
          <w:szCs w:val="24"/>
        </w:rPr>
        <w:t>) ak ide o závislého odberateľa elektriny mimo domácnosti,“.</w:t>
      </w:r>
    </w:p>
    <w:p w14:paraId="2F900CA4" w14:textId="77777777" w:rsidR="000F7A8F" w:rsidRPr="00F64ACC" w:rsidRDefault="000F7A8F">
      <w:pPr>
        <w:pStyle w:val="Odsekzoznamu"/>
        <w:spacing w:after="0" w:line="240" w:lineRule="auto"/>
        <w:ind w:left="426"/>
        <w:jc w:val="both"/>
        <w:rPr>
          <w:rFonts w:ascii="Times New Roman" w:hAnsi="Times New Roman" w:cs="Times New Roman"/>
          <w:sz w:val="24"/>
          <w:szCs w:val="24"/>
        </w:rPr>
      </w:pPr>
    </w:p>
    <w:p w14:paraId="60A8FD4E" w14:textId="3CEF186D" w:rsidR="0045359F" w:rsidRPr="00F64ACC" w:rsidRDefault="00A50454">
      <w:pPr>
        <w:pStyle w:val="Odsekzoznamu"/>
        <w:numPr>
          <w:ilvl w:val="0"/>
          <w:numId w:val="16"/>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 38 </w:t>
      </w:r>
      <w:r w:rsidR="008D2E2C" w:rsidRPr="00F64ACC">
        <w:rPr>
          <w:rFonts w:ascii="Times New Roman" w:hAnsi="Times New Roman" w:cs="Times New Roman"/>
          <w:sz w:val="24"/>
          <w:szCs w:val="24"/>
        </w:rPr>
        <w:t xml:space="preserve">sa </w:t>
      </w:r>
      <w:r w:rsidR="009950D5" w:rsidRPr="00F64ACC">
        <w:rPr>
          <w:rFonts w:ascii="Times New Roman" w:hAnsi="Times New Roman" w:cs="Times New Roman"/>
          <w:sz w:val="24"/>
          <w:szCs w:val="24"/>
        </w:rPr>
        <w:t xml:space="preserve">vrátane nadpisu </w:t>
      </w:r>
      <w:r w:rsidR="009E5BA3" w:rsidRPr="00F64ACC">
        <w:rPr>
          <w:rFonts w:ascii="Times New Roman" w:hAnsi="Times New Roman" w:cs="Times New Roman"/>
          <w:sz w:val="24"/>
          <w:szCs w:val="24"/>
        </w:rPr>
        <w:t>vypúšťa.</w:t>
      </w:r>
      <w:r w:rsidR="00517C2E" w:rsidRPr="00F64ACC">
        <w:rPr>
          <w:rFonts w:ascii="Times New Roman" w:hAnsi="Times New Roman" w:cs="Times New Roman"/>
          <w:sz w:val="24"/>
          <w:szCs w:val="24"/>
        </w:rPr>
        <w:t xml:space="preserve"> </w:t>
      </w:r>
    </w:p>
    <w:p w14:paraId="585BE2B9" w14:textId="66365AA3" w:rsidR="00A50454" w:rsidRPr="00F64ACC" w:rsidRDefault="00A50454">
      <w:pPr>
        <w:pStyle w:val="Odsekzoznamu"/>
        <w:spacing w:after="0" w:line="240" w:lineRule="auto"/>
        <w:jc w:val="both"/>
        <w:rPr>
          <w:rFonts w:ascii="Times New Roman" w:hAnsi="Times New Roman" w:cs="Times New Roman"/>
          <w:sz w:val="24"/>
          <w:szCs w:val="24"/>
        </w:rPr>
      </w:pPr>
    </w:p>
    <w:p w14:paraId="006593EE" w14:textId="44F99088" w:rsidR="00D11C7A" w:rsidRPr="00F64ACC" w:rsidRDefault="00D11C7A">
      <w:pPr>
        <w:pStyle w:val="Odsekzoznamu"/>
        <w:numPr>
          <w:ilvl w:val="0"/>
          <w:numId w:val="16"/>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V § 47 ods. 9 sa na konci pripája táto veta: </w:t>
      </w:r>
    </w:p>
    <w:p w14:paraId="53E8C1B7" w14:textId="45AC3CD0" w:rsidR="00D11C7A" w:rsidRPr="00F64ACC" w:rsidRDefault="00D11C7A">
      <w:pPr>
        <w:pStyle w:val="Odsekzoznamu"/>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,,Tieto zmluvy musia mať písomnú formu.“.</w:t>
      </w:r>
    </w:p>
    <w:p w14:paraId="235C626D" w14:textId="77777777" w:rsidR="00D11C7A" w:rsidRPr="00F64ACC" w:rsidRDefault="00D11C7A">
      <w:pPr>
        <w:pStyle w:val="Odsekzoznamu"/>
        <w:spacing w:line="240" w:lineRule="auto"/>
        <w:ind w:left="426"/>
        <w:jc w:val="both"/>
        <w:rPr>
          <w:rFonts w:ascii="Times New Roman" w:hAnsi="Times New Roman" w:cs="Times New Roman"/>
          <w:sz w:val="24"/>
          <w:szCs w:val="24"/>
        </w:rPr>
      </w:pPr>
    </w:p>
    <w:p w14:paraId="0C85DBA1" w14:textId="54BDACC5" w:rsidR="00B919ED" w:rsidRPr="00F64ACC" w:rsidRDefault="00B919ED">
      <w:pPr>
        <w:pStyle w:val="Odsekzoznamu"/>
        <w:numPr>
          <w:ilvl w:val="0"/>
          <w:numId w:val="16"/>
        </w:num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V § 67 ods. 6 písm. o) sa za slová „poskytovať ministerstvu“ </w:t>
      </w:r>
      <w:r w:rsidR="001F4013" w:rsidRPr="00F64ACC">
        <w:rPr>
          <w:rFonts w:ascii="Times New Roman" w:hAnsi="Times New Roman" w:cs="Times New Roman"/>
          <w:sz w:val="24"/>
          <w:szCs w:val="24"/>
        </w:rPr>
        <w:t xml:space="preserve">a „zásobníka ministerstvu“ </w:t>
      </w:r>
      <w:r w:rsidRPr="00F64ACC">
        <w:rPr>
          <w:rFonts w:ascii="Times New Roman" w:hAnsi="Times New Roman" w:cs="Times New Roman"/>
          <w:sz w:val="24"/>
          <w:szCs w:val="24"/>
        </w:rPr>
        <w:t>vkladajú</w:t>
      </w:r>
      <w:r w:rsidR="001F4013" w:rsidRPr="00F64ACC">
        <w:rPr>
          <w:rFonts w:ascii="Times New Roman" w:hAnsi="Times New Roman" w:cs="Times New Roman"/>
          <w:sz w:val="24"/>
          <w:szCs w:val="24"/>
        </w:rPr>
        <w:t xml:space="preserve"> slová „a úradu“.</w:t>
      </w:r>
    </w:p>
    <w:p w14:paraId="1299A6FA" w14:textId="77777777" w:rsidR="00B919ED" w:rsidRPr="00F64ACC" w:rsidRDefault="00B919ED">
      <w:pPr>
        <w:pStyle w:val="Odsekzoznamu"/>
        <w:spacing w:line="240" w:lineRule="auto"/>
        <w:ind w:left="426"/>
        <w:jc w:val="both"/>
        <w:rPr>
          <w:rFonts w:ascii="Times New Roman" w:hAnsi="Times New Roman" w:cs="Times New Roman"/>
          <w:sz w:val="24"/>
          <w:szCs w:val="24"/>
        </w:rPr>
      </w:pPr>
    </w:p>
    <w:p w14:paraId="164FECD9" w14:textId="230504E6" w:rsidR="00275829" w:rsidRPr="00F64ACC" w:rsidRDefault="00F8332F">
      <w:pPr>
        <w:pStyle w:val="Odsekzoznamu"/>
        <w:numPr>
          <w:ilvl w:val="0"/>
          <w:numId w:val="16"/>
        </w:num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V § 88 ods. 1 sa vypúšťa písmeno</w:t>
      </w:r>
      <w:r w:rsidR="00811050" w:rsidRPr="00F64ACC">
        <w:rPr>
          <w:rFonts w:ascii="Times New Roman" w:hAnsi="Times New Roman" w:cs="Times New Roman"/>
          <w:sz w:val="24"/>
          <w:szCs w:val="24"/>
        </w:rPr>
        <w:t xml:space="preserve"> c). </w:t>
      </w:r>
    </w:p>
    <w:p w14:paraId="401FEFAE" w14:textId="77777777" w:rsidR="004140EB" w:rsidRPr="00F64ACC" w:rsidRDefault="004140EB">
      <w:pPr>
        <w:pStyle w:val="Odsekzoznamu"/>
        <w:spacing w:line="240" w:lineRule="auto"/>
        <w:ind w:left="360"/>
        <w:jc w:val="both"/>
        <w:rPr>
          <w:rFonts w:ascii="Times New Roman" w:hAnsi="Times New Roman" w:cs="Times New Roman"/>
          <w:sz w:val="24"/>
          <w:szCs w:val="24"/>
        </w:rPr>
      </w:pPr>
    </w:p>
    <w:p w14:paraId="6BCA4CC5" w14:textId="7679EF77" w:rsidR="00F418BD" w:rsidRPr="00F64ACC" w:rsidRDefault="00F418BD">
      <w:pPr>
        <w:pStyle w:val="Odsekzoznamu"/>
        <w:numPr>
          <w:ilvl w:val="0"/>
          <w:numId w:val="16"/>
        </w:num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V § 88 ods. 2 sa vypúšťa písmeno m).</w:t>
      </w:r>
    </w:p>
    <w:p w14:paraId="2F855B29" w14:textId="77777777" w:rsidR="00F418BD" w:rsidRPr="00F64ACC" w:rsidRDefault="00F418BD">
      <w:p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Doterajšie písmená n) až </w:t>
      </w:r>
      <w:proofErr w:type="spellStart"/>
      <w:r w:rsidRPr="00F64ACC">
        <w:rPr>
          <w:rFonts w:ascii="Times New Roman" w:hAnsi="Times New Roman" w:cs="Times New Roman"/>
          <w:sz w:val="24"/>
          <w:szCs w:val="24"/>
        </w:rPr>
        <w:t>ab</w:t>
      </w:r>
      <w:proofErr w:type="spellEnd"/>
      <w:r w:rsidRPr="00F64ACC">
        <w:rPr>
          <w:rFonts w:ascii="Times New Roman" w:hAnsi="Times New Roman" w:cs="Times New Roman"/>
          <w:sz w:val="24"/>
          <w:szCs w:val="24"/>
        </w:rPr>
        <w:t xml:space="preserve">) sa označujú ako písmená m) až </w:t>
      </w:r>
      <w:proofErr w:type="spellStart"/>
      <w:r w:rsidRPr="00F64ACC">
        <w:rPr>
          <w:rFonts w:ascii="Times New Roman" w:hAnsi="Times New Roman" w:cs="Times New Roman"/>
          <w:sz w:val="24"/>
          <w:szCs w:val="24"/>
        </w:rPr>
        <w:t>aa</w:t>
      </w:r>
      <w:proofErr w:type="spellEnd"/>
      <w:r w:rsidRPr="00F64ACC">
        <w:rPr>
          <w:rFonts w:ascii="Times New Roman" w:hAnsi="Times New Roman" w:cs="Times New Roman"/>
          <w:sz w:val="24"/>
          <w:szCs w:val="24"/>
        </w:rPr>
        <w:t xml:space="preserve">). </w:t>
      </w:r>
    </w:p>
    <w:p w14:paraId="06E9B83C" w14:textId="5AEBCD5D" w:rsidR="00257EB7" w:rsidRPr="00F64ACC" w:rsidRDefault="00275829">
      <w:pPr>
        <w:pStyle w:val="Odsekzoznamu"/>
        <w:numPr>
          <w:ilvl w:val="0"/>
          <w:numId w:val="16"/>
        </w:num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 89 vrátane nadpisu </w:t>
      </w:r>
      <w:r w:rsidR="00257EB7" w:rsidRPr="00F64ACC">
        <w:rPr>
          <w:rFonts w:ascii="Times New Roman" w:hAnsi="Times New Roman" w:cs="Times New Roman"/>
          <w:sz w:val="24"/>
          <w:szCs w:val="24"/>
        </w:rPr>
        <w:t>znie:</w:t>
      </w:r>
    </w:p>
    <w:p w14:paraId="4D150A71" w14:textId="0BCF3461" w:rsidR="00257EB7" w:rsidRPr="00F64ACC" w:rsidRDefault="00257EB7">
      <w:pPr>
        <w:spacing w:after="0" w:line="240" w:lineRule="auto"/>
        <w:ind w:left="426"/>
        <w:jc w:val="center"/>
        <w:rPr>
          <w:rFonts w:ascii="Times New Roman" w:hAnsi="Times New Roman" w:cs="Times New Roman"/>
          <w:b/>
          <w:sz w:val="24"/>
          <w:szCs w:val="24"/>
        </w:rPr>
      </w:pPr>
      <w:r w:rsidRPr="00F64ACC">
        <w:rPr>
          <w:rFonts w:ascii="Times New Roman" w:hAnsi="Times New Roman" w:cs="Times New Roman"/>
          <w:b/>
          <w:sz w:val="24"/>
          <w:szCs w:val="24"/>
        </w:rPr>
        <w:t>„§ 89</w:t>
      </w:r>
    </w:p>
    <w:p w14:paraId="3B3E6EB6" w14:textId="77777777" w:rsidR="00257EB7" w:rsidRPr="00F64ACC" w:rsidRDefault="00257EB7">
      <w:pPr>
        <w:spacing w:line="240" w:lineRule="auto"/>
        <w:ind w:left="426"/>
        <w:jc w:val="center"/>
        <w:rPr>
          <w:rFonts w:ascii="Times New Roman" w:hAnsi="Times New Roman" w:cs="Times New Roman"/>
          <w:b/>
          <w:sz w:val="24"/>
          <w:szCs w:val="24"/>
        </w:rPr>
      </w:pPr>
      <w:r w:rsidRPr="00F64ACC">
        <w:rPr>
          <w:rFonts w:ascii="Times New Roman" w:hAnsi="Times New Roman" w:cs="Times New Roman"/>
          <w:b/>
          <w:sz w:val="24"/>
          <w:szCs w:val="24"/>
        </w:rPr>
        <w:t>Úrad</w:t>
      </w:r>
    </w:p>
    <w:p w14:paraId="1AE3E651" w14:textId="518555BB" w:rsidR="00257EB7" w:rsidRPr="00F64ACC" w:rsidRDefault="00257EB7">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(1) Úrad vykonáva dozor nad dodržiavaním povinností osôb podľa § 6 ods. 2 písm. d) až h), § 9, § 11, § 12 až 14, § 19 ods. 1 až 4, § 20 až 24, § 25 ods. 1, § 27 ods. 2 písm. d) až i), l) až q) a s), § 27a ods. 2 písm. d) až h), m) a n), § 28 ods. 2 písm. a) až h), r) až w), § 28 ods. 3 písm. b) až d), h), j) až o), v), z), ak) až </w:t>
      </w:r>
      <w:proofErr w:type="spellStart"/>
      <w:r w:rsidRPr="00F64ACC">
        <w:rPr>
          <w:rFonts w:ascii="Times New Roman" w:hAnsi="Times New Roman" w:cs="Times New Roman"/>
          <w:sz w:val="24"/>
          <w:szCs w:val="24"/>
        </w:rPr>
        <w:t>am</w:t>
      </w:r>
      <w:proofErr w:type="spellEnd"/>
      <w:r w:rsidRPr="00F64ACC">
        <w:rPr>
          <w:rFonts w:ascii="Times New Roman" w:hAnsi="Times New Roman" w:cs="Times New Roman"/>
          <w:sz w:val="24"/>
          <w:szCs w:val="24"/>
        </w:rPr>
        <w:t xml:space="preserve">), § 31 ods. 2 písm. a) až e), j) až n), p) až s), w), z), § 31 ods. 3 písm. a) až c), j), k), o), q), </w:t>
      </w:r>
      <w:proofErr w:type="spellStart"/>
      <w:r w:rsidRPr="00F64ACC">
        <w:rPr>
          <w:rFonts w:ascii="Times New Roman" w:hAnsi="Times New Roman" w:cs="Times New Roman"/>
          <w:sz w:val="24"/>
          <w:szCs w:val="24"/>
        </w:rPr>
        <w:t>ac</w:t>
      </w:r>
      <w:proofErr w:type="spellEnd"/>
      <w:r w:rsidRPr="00F64ACC">
        <w:rPr>
          <w:rFonts w:ascii="Times New Roman" w:hAnsi="Times New Roman" w:cs="Times New Roman"/>
          <w:sz w:val="24"/>
          <w:szCs w:val="24"/>
        </w:rPr>
        <w:t xml:space="preserve">) až </w:t>
      </w:r>
      <w:proofErr w:type="spellStart"/>
      <w:r w:rsidRPr="00F64ACC">
        <w:rPr>
          <w:rFonts w:ascii="Times New Roman" w:hAnsi="Times New Roman" w:cs="Times New Roman"/>
          <w:sz w:val="24"/>
          <w:szCs w:val="24"/>
        </w:rPr>
        <w:t>ae</w:t>
      </w:r>
      <w:proofErr w:type="spellEnd"/>
      <w:r w:rsidRPr="00F64ACC">
        <w:rPr>
          <w:rFonts w:ascii="Times New Roman" w:hAnsi="Times New Roman" w:cs="Times New Roman"/>
          <w:sz w:val="24"/>
          <w:szCs w:val="24"/>
        </w:rPr>
        <w:t>), § 33 ods. 1 až 6, 8, 9, § 34 ods. 2 písm. c) až e), n), p) až r), v), w),y) až z), § 35, § 39, § 40 ods. 1, 6, 7 a 12, § 41 ods. 1 až 5, § 42 až 46, § 48 ods. 2 písm. b), c), e) až g), j), § 49 ods. 6 písm. a), b), i), l), n), o), § 49 ods. 7 písm. b), d), e) až h), m), § 49 ods. 9 a 10, § 64 ods. 6 písm. a) až d), j) až l), o), § 64 ods. 7 písm. a), c), e) až g), j), l) až n), § 64 ods. 14 a 15, § 66, § 67 ods. 6 písm. a), b), g), j), k), m) až o), § 67 ods. 8, 11 a 12, § 69 ods. 2 písm. c), i), j), m) až o), t) a u), § 70 ods. 3 písm. b), d), e), § 72 ods. 4 až 7, § 72 ods. 9 písm. a), b) až d), § 73, § 76 ods. 3, 9 až 11, § 77 ods. 1 a 3, § 79 až 82, § 84 až 87, § 87a a podľa osobitných predpisov</w:t>
      </w:r>
      <w:r w:rsidRPr="00F64ACC">
        <w:rPr>
          <w:rFonts w:ascii="Times New Roman" w:hAnsi="Times New Roman" w:cs="Times New Roman"/>
          <w:sz w:val="24"/>
          <w:szCs w:val="24"/>
          <w:vertAlign w:val="superscript"/>
        </w:rPr>
        <w:t>91</w:t>
      </w:r>
      <w:r w:rsidRPr="00F64ACC">
        <w:rPr>
          <w:rFonts w:ascii="Times New Roman" w:hAnsi="Times New Roman" w:cs="Times New Roman"/>
          <w:sz w:val="24"/>
          <w:szCs w:val="24"/>
        </w:rPr>
        <w:t>) s osobitným zreteľom na plnenie povinností</w:t>
      </w:r>
    </w:p>
    <w:p w14:paraId="34076C65" w14:textId="77777777" w:rsidR="00257EB7" w:rsidRPr="00F64ACC" w:rsidRDefault="00257EB7">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a) účastníkov trhu s elektrinou a plynom týkajúcich sa plnenia úloh</w:t>
      </w:r>
    </w:p>
    <w:p w14:paraId="1BD636A9" w14:textId="77777777" w:rsidR="00257EB7" w:rsidRPr="00F64ACC" w:rsidRDefault="00257EB7">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1. vo všeobecnom hospodárskom záujme,</w:t>
      </w:r>
    </w:p>
    <w:p w14:paraId="03FBAE51" w14:textId="77777777" w:rsidR="00257EB7" w:rsidRPr="00F64ACC" w:rsidRDefault="00257EB7">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2. zabezpečenia bezpečnosti a spoľahlivosti prevádzkovania sústav a sietí,</w:t>
      </w:r>
    </w:p>
    <w:p w14:paraId="695B0063" w14:textId="77777777" w:rsidR="00257EB7" w:rsidRPr="00F64ACC" w:rsidRDefault="00257EB7">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3. na predchádzanie stavu núdze v </w:t>
      </w:r>
      <w:proofErr w:type="spellStart"/>
      <w:r w:rsidRPr="00F64ACC">
        <w:rPr>
          <w:rFonts w:ascii="Times New Roman" w:hAnsi="Times New Roman" w:cs="Times New Roman"/>
          <w:sz w:val="24"/>
          <w:szCs w:val="24"/>
        </w:rPr>
        <w:t>elektroenergetike</w:t>
      </w:r>
      <w:proofErr w:type="spellEnd"/>
      <w:r w:rsidRPr="00F64ACC">
        <w:rPr>
          <w:rFonts w:ascii="Times New Roman" w:hAnsi="Times New Roman" w:cs="Times New Roman"/>
          <w:sz w:val="24"/>
          <w:szCs w:val="24"/>
        </w:rPr>
        <w:t xml:space="preserve"> alebo krízovej situácie v plynárenstve a pri vyhlásení stavu núdze v </w:t>
      </w:r>
      <w:proofErr w:type="spellStart"/>
      <w:r w:rsidRPr="00F64ACC">
        <w:rPr>
          <w:rFonts w:ascii="Times New Roman" w:hAnsi="Times New Roman" w:cs="Times New Roman"/>
          <w:sz w:val="24"/>
          <w:szCs w:val="24"/>
        </w:rPr>
        <w:t>elektroenergetike</w:t>
      </w:r>
      <w:proofErr w:type="spellEnd"/>
      <w:r w:rsidRPr="00F64ACC">
        <w:rPr>
          <w:rFonts w:ascii="Times New Roman" w:hAnsi="Times New Roman" w:cs="Times New Roman"/>
          <w:sz w:val="24"/>
          <w:szCs w:val="24"/>
        </w:rPr>
        <w:t xml:space="preserve"> alebo krízovej situácie v plynárenstve,</w:t>
      </w:r>
    </w:p>
    <w:p w14:paraId="632AC12F" w14:textId="77777777" w:rsidR="00257EB7" w:rsidRPr="00F64ACC" w:rsidRDefault="00257EB7">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4. uložených v súvislosti s prijatím opatrení podľa § 88,</w:t>
      </w:r>
    </w:p>
    <w:p w14:paraId="7A422580" w14:textId="77777777" w:rsidR="00257EB7" w:rsidRPr="00F64ACC" w:rsidRDefault="00257EB7">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5. dodržiavať štandard bezpečnosti dodávok plynu,</w:t>
      </w:r>
    </w:p>
    <w:p w14:paraId="56A5A240" w14:textId="77777777" w:rsidR="00257EB7" w:rsidRPr="00F64ACC" w:rsidRDefault="00257EB7">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lastRenderedPageBreak/>
        <w:t>b) osôb, ktoré vykonávajú činnosti v energetike, na ktoré sa nevyžaduje povolenie v rozsahu podľa písmena a),</w:t>
      </w:r>
    </w:p>
    <w:p w14:paraId="2B4E49BE" w14:textId="77777777" w:rsidR="00257EB7" w:rsidRPr="00F64ACC" w:rsidRDefault="00257EB7">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c) iných osôb, ktorým sú ukladané povinnosti týkajúce sa plnenia úloh uvedených v písmene a),</w:t>
      </w:r>
    </w:p>
    <w:p w14:paraId="756FC55A" w14:textId="77777777" w:rsidR="00257EB7" w:rsidRPr="00F64ACC" w:rsidRDefault="00257EB7">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d) na vykonávanie činností v energetike a povinností v ochranných pásmach sústavy, ochranných pásmach a bezpečnostných pásmach plynárenských zariadení a v ochranných pásmach potrubí na prepravu pohonných látok alebo ropy,</w:t>
      </w:r>
    </w:p>
    <w:p w14:paraId="5BF30AE6" w14:textId="77777777" w:rsidR="00257EB7" w:rsidRPr="00F64ACC" w:rsidRDefault="00257EB7">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e) vyplývajúcich z opatrení uložených úradom.</w:t>
      </w:r>
    </w:p>
    <w:p w14:paraId="728F3807" w14:textId="77777777" w:rsidR="00344C23" w:rsidRPr="00F64ACC" w:rsidRDefault="00344C23">
      <w:pPr>
        <w:spacing w:after="0" w:line="240" w:lineRule="auto"/>
        <w:ind w:left="426"/>
        <w:jc w:val="both"/>
        <w:rPr>
          <w:rFonts w:ascii="Times New Roman" w:hAnsi="Times New Roman" w:cs="Times New Roman"/>
          <w:sz w:val="24"/>
          <w:szCs w:val="24"/>
        </w:rPr>
      </w:pPr>
    </w:p>
    <w:p w14:paraId="1A8998B5" w14:textId="26C87076" w:rsidR="00257EB7" w:rsidRPr="00F64ACC" w:rsidRDefault="00257EB7">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(2) Úrad</w:t>
      </w:r>
    </w:p>
    <w:p w14:paraId="2BB412E0" w14:textId="77777777" w:rsidR="00257EB7" w:rsidRPr="00F64ACC" w:rsidRDefault="00257EB7">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a) riadi výkon štátneho dozoru,</w:t>
      </w:r>
    </w:p>
    <w:p w14:paraId="3644DAEA" w14:textId="77777777" w:rsidR="00257EB7" w:rsidRPr="00F64ACC" w:rsidRDefault="00257EB7">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b) ukladá opatrenia na odstránenie zistených nedostatkov,</w:t>
      </w:r>
    </w:p>
    <w:p w14:paraId="2F808070" w14:textId="77777777" w:rsidR="00257EB7" w:rsidRPr="00F64ACC" w:rsidRDefault="00257EB7">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c) vydáva rozhodnutia a predbežné opatrenia v správnom konaní,</w:t>
      </w:r>
      <w:r w:rsidRPr="00F64ACC">
        <w:rPr>
          <w:rFonts w:ascii="Times New Roman" w:hAnsi="Times New Roman" w:cs="Times New Roman"/>
          <w:sz w:val="24"/>
          <w:szCs w:val="24"/>
          <w:vertAlign w:val="superscript"/>
        </w:rPr>
        <w:t>93</w:t>
      </w:r>
      <w:r w:rsidRPr="00F64ACC">
        <w:rPr>
          <w:rFonts w:ascii="Times New Roman" w:hAnsi="Times New Roman" w:cs="Times New Roman"/>
          <w:sz w:val="24"/>
          <w:szCs w:val="24"/>
        </w:rPr>
        <w:t>)</w:t>
      </w:r>
    </w:p>
    <w:p w14:paraId="6FCC0680" w14:textId="77777777" w:rsidR="00257EB7" w:rsidRPr="00F64ACC" w:rsidRDefault="00257EB7">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d) ukladá pokuty podľa § 91 ods. 1.</w:t>
      </w:r>
    </w:p>
    <w:p w14:paraId="5407F956" w14:textId="77777777" w:rsidR="00257EB7" w:rsidRPr="00F64ACC" w:rsidRDefault="00257EB7">
      <w:pPr>
        <w:spacing w:after="0" w:line="240" w:lineRule="auto"/>
        <w:ind w:left="426"/>
        <w:jc w:val="both"/>
        <w:rPr>
          <w:rFonts w:ascii="Times New Roman" w:hAnsi="Times New Roman" w:cs="Times New Roman"/>
          <w:sz w:val="24"/>
          <w:szCs w:val="24"/>
        </w:rPr>
      </w:pPr>
    </w:p>
    <w:p w14:paraId="3C19BE4C" w14:textId="2ADC2432" w:rsidR="00287DA1" w:rsidRPr="00F64ACC" w:rsidRDefault="00287DA1">
      <w:p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(3) Pri výkone štátneho dozoru úrad postupuje primerane podľa osobitného predpisu</w:t>
      </w:r>
      <w:r w:rsidR="00D6504D" w:rsidRPr="00F64ACC">
        <w:rPr>
          <w:rFonts w:ascii="Times New Roman" w:hAnsi="Times New Roman" w:cs="Times New Roman"/>
          <w:sz w:val="24"/>
          <w:szCs w:val="24"/>
        </w:rPr>
        <w:t>.</w:t>
      </w:r>
      <w:r w:rsidRPr="00F64ACC">
        <w:rPr>
          <w:rFonts w:ascii="Times New Roman" w:hAnsi="Times New Roman" w:cs="Times New Roman"/>
          <w:sz w:val="24"/>
          <w:szCs w:val="24"/>
          <w:vertAlign w:val="superscript"/>
        </w:rPr>
        <w:t>2</w:t>
      </w:r>
      <w:r w:rsidRPr="00F64ACC">
        <w:rPr>
          <w:rFonts w:ascii="Times New Roman" w:hAnsi="Times New Roman" w:cs="Times New Roman"/>
          <w:sz w:val="24"/>
          <w:szCs w:val="24"/>
        </w:rPr>
        <w:t>)</w:t>
      </w:r>
    </w:p>
    <w:p w14:paraId="1546376A" w14:textId="535A599B" w:rsidR="00257EB7" w:rsidRPr="00F64ACC" w:rsidRDefault="00257EB7">
      <w:p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w:t>
      </w:r>
      <w:r w:rsidR="00967F5E" w:rsidRPr="00F64ACC">
        <w:rPr>
          <w:rFonts w:ascii="Times New Roman" w:hAnsi="Times New Roman" w:cs="Times New Roman"/>
          <w:sz w:val="24"/>
          <w:szCs w:val="24"/>
        </w:rPr>
        <w:t>4</w:t>
      </w:r>
      <w:r w:rsidRPr="00F64ACC">
        <w:rPr>
          <w:rFonts w:ascii="Times New Roman" w:hAnsi="Times New Roman" w:cs="Times New Roman"/>
          <w:sz w:val="24"/>
          <w:szCs w:val="24"/>
        </w:rPr>
        <w:t>) Zamestnanci úradu pri výkone štátneho dozoru sú oprávnení vstupovať na pozemky, do objektov a zariadení kontrolovaných osôb, vykonávať potrebné zisťovania, požadovať potrebné doklady, údaje, písomné alebo ústne vysvetlenia, overovať totožnosť kontrolovaných osôb a vyhotovovať obrazové, zvukové a obrazovo-zvukové záznamy na zdokumentovanie zistených nedostatkov</w:t>
      </w:r>
      <w:r w:rsidR="005A6262" w:rsidRPr="00F64ACC">
        <w:rPr>
          <w:rFonts w:ascii="Times New Roman" w:hAnsi="Times New Roman" w:cs="Times New Roman"/>
          <w:sz w:val="24"/>
          <w:szCs w:val="24"/>
        </w:rPr>
        <w:t>; to neplatí, ak ide o objekty obrannej infraštruktúry, pozemky a objekty v správe Ministerstva obrany Slovenskej republiky, pri ktorých môžu zamestnanci úradu pri výkone štátneho dozoru vykonávať oprávnenia podľa tohto odseku len po predchádzajúcom súhlase ministra obrany Slovenskej republiky a v súlade s osobitnými predpismi.</w:t>
      </w:r>
      <w:r w:rsidR="005A6262" w:rsidRPr="00F64ACC">
        <w:rPr>
          <w:rFonts w:ascii="Times New Roman" w:hAnsi="Times New Roman" w:cs="Times New Roman"/>
          <w:sz w:val="24"/>
          <w:szCs w:val="24"/>
          <w:vertAlign w:val="superscript"/>
        </w:rPr>
        <w:t>94</w:t>
      </w:r>
      <w:r w:rsidR="005A6262" w:rsidRPr="00F64ACC">
        <w:rPr>
          <w:rFonts w:ascii="Times New Roman" w:hAnsi="Times New Roman" w:cs="Times New Roman"/>
          <w:sz w:val="24"/>
          <w:szCs w:val="24"/>
        </w:rPr>
        <w:t>)</w:t>
      </w:r>
    </w:p>
    <w:p w14:paraId="45DF2BAF" w14:textId="432CC018" w:rsidR="00257EB7" w:rsidRPr="00F64ACC" w:rsidRDefault="00257EB7">
      <w:p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w:t>
      </w:r>
      <w:r w:rsidR="00967F5E" w:rsidRPr="00F64ACC">
        <w:rPr>
          <w:rFonts w:ascii="Times New Roman" w:hAnsi="Times New Roman" w:cs="Times New Roman"/>
          <w:sz w:val="24"/>
          <w:szCs w:val="24"/>
        </w:rPr>
        <w:t>5</w:t>
      </w:r>
      <w:r w:rsidRPr="00F64ACC">
        <w:rPr>
          <w:rFonts w:ascii="Times New Roman" w:hAnsi="Times New Roman" w:cs="Times New Roman"/>
          <w:sz w:val="24"/>
          <w:szCs w:val="24"/>
        </w:rPr>
        <w:t>) Pri zistení nedostatkov sú zamestnanci úradu oprávnení ukladať opatrenia na odstránenie zistených nedostatkov. Z vykonaného dozoru vyhotovia zamestnanci úradu protokol, do ktorého zaznamenajú zistené nedostatky a uložené opatrenia. Protokol o výsledku vykonaného dozoru odovzdajú alebo  doručia držiteľovi povolenia alebo inej osobe, u ktorej bol dozor vykonaný.</w:t>
      </w:r>
    </w:p>
    <w:p w14:paraId="797DFFFB" w14:textId="7676E1ED" w:rsidR="00257EB7" w:rsidRPr="00F64ACC" w:rsidRDefault="00257EB7">
      <w:pPr>
        <w:spacing w:line="240" w:lineRule="auto"/>
        <w:ind w:left="426"/>
        <w:jc w:val="both"/>
        <w:rPr>
          <w:rFonts w:ascii="Times New Roman" w:hAnsi="Times New Roman" w:cs="Times New Roman"/>
          <w:sz w:val="24"/>
          <w:szCs w:val="24"/>
          <w:vertAlign w:val="superscript"/>
        </w:rPr>
      </w:pPr>
      <w:r w:rsidRPr="00F64ACC">
        <w:rPr>
          <w:rFonts w:ascii="Times New Roman" w:hAnsi="Times New Roman" w:cs="Times New Roman"/>
          <w:sz w:val="24"/>
          <w:szCs w:val="24"/>
        </w:rPr>
        <w:t>(</w:t>
      </w:r>
      <w:r w:rsidR="00967F5E" w:rsidRPr="00F64ACC">
        <w:rPr>
          <w:rFonts w:ascii="Times New Roman" w:hAnsi="Times New Roman" w:cs="Times New Roman"/>
          <w:sz w:val="24"/>
          <w:szCs w:val="24"/>
        </w:rPr>
        <w:t>6</w:t>
      </w:r>
      <w:r w:rsidRPr="00F64ACC">
        <w:rPr>
          <w:rFonts w:ascii="Times New Roman" w:hAnsi="Times New Roman" w:cs="Times New Roman"/>
          <w:sz w:val="24"/>
          <w:szCs w:val="24"/>
        </w:rPr>
        <w:t>) Osoba podliehajúca dozoru podľa tohto zákona, je povinná poskytovať zamestnancom úradu a prizvaným osobám potrebnú súčinnosť, umožniť im vstup na pozemky, do objektov a zariadení, predložiť im potrebné materiály, dokumentáciu a podať požadované vysvetlenia.</w:t>
      </w:r>
      <w:r w:rsidR="00AD60B4" w:rsidRPr="00F64ACC">
        <w:rPr>
          <w:rFonts w:ascii="Times New Roman" w:hAnsi="Times New Roman" w:cs="Times New Roman"/>
          <w:sz w:val="24"/>
          <w:szCs w:val="24"/>
        </w:rPr>
        <w:t xml:space="preserve"> Tým nie sú dotknuté ustanovenia osobitných predpisov.</w:t>
      </w:r>
      <w:r w:rsidR="00AD60B4" w:rsidRPr="00F64ACC">
        <w:rPr>
          <w:rFonts w:ascii="Times New Roman" w:hAnsi="Times New Roman" w:cs="Times New Roman"/>
          <w:sz w:val="24"/>
          <w:szCs w:val="24"/>
          <w:vertAlign w:val="superscript"/>
        </w:rPr>
        <w:t>94</w:t>
      </w:r>
      <w:r w:rsidR="009475A6" w:rsidRPr="00F64ACC">
        <w:rPr>
          <w:rFonts w:ascii="Times New Roman" w:hAnsi="Times New Roman" w:cs="Times New Roman"/>
          <w:sz w:val="24"/>
          <w:szCs w:val="24"/>
          <w:vertAlign w:val="superscript"/>
        </w:rPr>
        <w:t>a</w:t>
      </w:r>
      <w:r w:rsidR="00241456" w:rsidRPr="00F64ACC">
        <w:rPr>
          <w:rFonts w:ascii="Times New Roman" w:hAnsi="Times New Roman" w:cs="Times New Roman"/>
          <w:sz w:val="24"/>
          <w:szCs w:val="24"/>
        </w:rPr>
        <w:t>)</w:t>
      </w:r>
    </w:p>
    <w:p w14:paraId="27174914" w14:textId="6B444F43" w:rsidR="00257EB7" w:rsidRPr="00F64ACC" w:rsidRDefault="00257EB7">
      <w:p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w:t>
      </w:r>
      <w:r w:rsidR="00967F5E" w:rsidRPr="00F64ACC">
        <w:rPr>
          <w:rFonts w:ascii="Times New Roman" w:hAnsi="Times New Roman" w:cs="Times New Roman"/>
          <w:sz w:val="24"/>
          <w:szCs w:val="24"/>
        </w:rPr>
        <w:t>7</w:t>
      </w:r>
      <w:r w:rsidRPr="00F64ACC">
        <w:rPr>
          <w:rFonts w:ascii="Times New Roman" w:hAnsi="Times New Roman" w:cs="Times New Roman"/>
          <w:sz w:val="24"/>
          <w:szCs w:val="24"/>
        </w:rPr>
        <w:t xml:space="preserve">) Dozor podľa § 9, 11, 12, § 20 až 24, § 32 ods. 4 písm. d) a e), </w:t>
      </w:r>
      <w:r w:rsidR="008B570A" w:rsidRPr="00F64ACC">
        <w:rPr>
          <w:rFonts w:ascii="Times New Roman" w:hAnsi="Times New Roman" w:cs="Times New Roman"/>
          <w:sz w:val="24"/>
          <w:szCs w:val="24"/>
        </w:rPr>
        <w:t xml:space="preserve">§ </w:t>
      </w:r>
      <w:r w:rsidRPr="00F64ACC">
        <w:rPr>
          <w:rFonts w:ascii="Times New Roman" w:hAnsi="Times New Roman" w:cs="Times New Roman"/>
          <w:sz w:val="24"/>
          <w:szCs w:val="24"/>
        </w:rPr>
        <w:t>42, 44, § 65 ods. 3 písm. b) a písm. d) až g), § 65 ods. 5, § 72, § 77 až 79 a § 82 až 87 a podľa osobitných predpisov</w:t>
      </w:r>
      <w:r w:rsidRPr="00F64ACC">
        <w:rPr>
          <w:rFonts w:ascii="Times New Roman" w:hAnsi="Times New Roman" w:cs="Times New Roman"/>
          <w:sz w:val="24"/>
          <w:szCs w:val="24"/>
          <w:vertAlign w:val="superscript"/>
        </w:rPr>
        <w:t>91</w:t>
      </w:r>
      <w:r w:rsidRPr="00F64ACC">
        <w:rPr>
          <w:rFonts w:ascii="Times New Roman" w:hAnsi="Times New Roman" w:cs="Times New Roman"/>
          <w:sz w:val="24"/>
          <w:szCs w:val="24"/>
        </w:rPr>
        <w:t xml:space="preserve">) v energetických zariadeniach slúžiacich na zabezpečenie bezpečnosti štátu a vo vybraných objektoch a zariadeniach v pôsobnosti Ministerstva obrany Slovenskej republiky, ozbrojených síl Slovenskej republiky, </w:t>
      </w:r>
      <w:r w:rsidR="006F539C" w:rsidRPr="00F64ACC">
        <w:rPr>
          <w:rFonts w:ascii="Times New Roman" w:hAnsi="Times New Roman" w:cs="Times New Roman"/>
          <w:sz w:val="24"/>
          <w:szCs w:val="24"/>
        </w:rPr>
        <w:t>Ministerstva vnútra Slovenskej republiky</w:t>
      </w:r>
      <w:r w:rsidRPr="00F64ACC">
        <w:rPr>
          <w:rFonts w:ascii="Times New Roman" w:hAnsi="Times New Roman" w:cs="Times New Roman"/>
          <w:sz w:val="24"/>
          <w:szCs w:val="24"/>
        </w:rPr>
        <w:t xml:space="preserve">, Zboru väzenskej a justičnej stráže Slovenskej republiky, Železníc Slovenskej republiky, Slovenskej informačnej služby a Národného bezpečnostného úradu vykonávajú zamestnanci úradu, ktorých vymenúvajú a odvolávajú vedúci týchto orgánov, do ktorých pôsobnosti patria. </w:t>
      </w:r>
    </w:p>
    <w:p w14:paraId="6C065A87" w14:textId="1AFB176C" w:rsidR="00241456" w:rsidRPr="00F64ACC" w:rsidRDefault="00257EB7">
      <w:p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w:t>
      </w:r>
      <w:r w:rsidR="00967F5E" w:rsidRPr="00F64ACC">
        <w:rPr>
          <w:rFonts w:ascii="Times New Roman" w:hAnsi="Times New Roman" w:cs="Times New Roman"/>
          <w:sz w:val="24"/>
          <w:szCs w:val="24"/>
        </w:rPr>
        <w:t>8</w:t>
      </w:r>
      <w:r w:rsidRPr="00F64ACC">
        <w:rPr>
          <w:rFonts w:ascii="Times New Roman" w:hAnsi="Times New Roman" w:cs="Times New Roman"/>
          <w:sz w:val="24"/>
          <w:szCs w:val="24"/>
        </w:rPr>
        <w:t>) Úrad môže pri svojej činnosti požadovať od orgánov verejnej správy údaje a vysvetlenia nevyhnutné na kontrolnú činnosť. Orgány verejnej správy sú povinné úradu poskytnúť požadované údaje a</w:t>
      </w:r>
      <w:r w:rsidR="00823222" w:rsidRPr="00F64ACC">
        <w:rPr>
          <w:rFonts w:ascii="Times New Roman" w:hAnsi="Times New Roman" w:cs="Times New Roman"/>
          <w:sz w:val="24"/>
          <w:szCs w:val="24"/>
        </w:rPr>
        <w:t> </w:t>
      </w:r>
      <w:r w:rsidRPr="00F64ACC">
        <w:rPr>
          <w:rFonts w:ascii="Times New Roman" w:hAnsi="Times New Roman" w:cs="Times New Roman"/>
          <w:sz w:val="24"/>
          <w:szCs w:val="24"/>
        </w:rPr>
        <w:t>vysvetlenia</w:t>
      </w:r>
      <w:r w:rsidR="00823222" w:rsidRPr="00F64ACC">
        <w:rPr>
          <w:rFonts w:ascii="Times New Roman" w:hAnsi="Times New Roman" w:cs="Times New Roman"/>
          <w:sz w:val="24"/>
          <w:szCs w:val="24"/>
        </w:rPr>
        <w:t>, ak sprístupňovanie požadovaných údajov nevylučuje osobitný predpis.</w:t>
      </w:r>
      <w:r w:rsidR="00AD60B4" w:rsidRPr="00F64ACC">
        <w:rPr>
          <w:rFonts w:ascii="Times New Roman" w:hAnsi="Times New Roman" w:cs="Times New Roman"/>
          <w:sz w:val="24"/>
          <w:szCs w:val="24"/>
          <w:vertAlign w:val="superscript"/>
        </w:rPr>
        <w:t>94</w:t>
      </w:r>
      <w:r w:rsidR="009475A6" w:rsidRPr="00F64ACC">
        <w:rPr>
          <w:rFonts w:ascii="Times New Roman" w:hAnsi="Times New Roman" w:cs="Times New Roman"/>
          <w:sz w:val="24"/>
          <w:szCs w:val="24"/>
          <w:vertAlign w:val="superscript"/>
        </w:rPr>
        <w:t>a</w:t>
      </w:r>
      <w:r w:rsidR="00AD60B4" w:rsidRPr="00F64ACC">
        <w:rPr>
          <w:rFonts w:ascii="Times New Roman" w:hAnsi="Times New Roman" w:cs="Times New Roman"/>
          <w:sz w:val="24"/>
          <w:szCs w:val="24"/>
        </w:rPr>
        <w:t>)</w:t>
      </w:r>
      <w:r w:rsidRPr="00F64ACC">
        <w:rPr>
          <w:rFonts w:ascii="Times New Roman" w:hAnsi="Times New Roman" w:cs="Times New Roman"/>
          <w:sz w:val="24"/>
          <w:szCs w:val="24"/>
        </w:rPr>
        <w:t>“.</w:t>
      </w:r>
    </w:p>
    <w:p w14:paraId="6DF5150D" w14:textId="0BED865F" w:rsidR="00AD60B4" w:rsidRPr="00F64ACC" w:rsidRDefault="00AD60B4" w:rsidP="005608CA">
      <w:pPr>
        <w:spacing w:after="0" w:line="240" w:lineRule="auto"/>
        <w:ind w:left="425"/>
        <w:jc w:val="both"/>
        <w:rPr>
          <w:rFonts w:ascii="Times New Roman" w:hAnsi="Times New Roman" w:cs="Times New Roman"/>
          <w:sz w:val="24"/>
          <w:szCs w:val="24"/>
        </w:rPr>
      </w:pPr>
      <w:r w:rsidRPr="00F64ACC">
        <w:rPr>
          <w:rFonts w:ascii="Times New Roman" w:hAnsi="Times New Roman" w:cs="Times New Roman"/>
          <w:sz w:val="24"/>
          <w:szCs w:val="24"/>
        </w:rPr>
        <w:lastRenderedPageBreak/>
        <w:t>Poznámk</w:t>
      </w:r>
      <w:r w:rsidR="009475A6" w:rsidRPr="00F64ACC">
        <w:rPr>
          <w:rFonts w:ascii="Times New Roman" w:hAnsi="Times New Roman" w:cs="Times New Roman"/>
          <w:sz w:val="24"/>
          <w:szCs w:val="24"/>
        </w:rPr>
        <w:t>y</w:t>
      </w:r>
      <w:r w:rsidRPr="00F64ACC">
        <w:rPr>
          <w:rFonts w:ascii="Times New Roman" w:hAnsi="Times New Roman" w:cs="Times New Roman"/>
          <w:sz w:val="24"/>
          <w:szCs w:val="24"/>
        </w:rPr>
        <w:t xml:space="preserve"> pod čiarou k odkaz</w:t>
      </w:r>
      <w:r w:rsidR="009475A6" w:rsidRPr="00F64ACC">
        <w:rPr>
          <w:rFonts w:ascii="Times New Roman" w:hAnsi="Times New Roman" w:cs="Times New Roman"/>
          <w:sz w:val="24"/>
          <w:szCs w:val="24"/>
        </w:rPr>
        <w:t>om</w:t>
      </w:r>
      <w:r w:rsidRPr="00F64ACC">
        <w:rPr>
          <w:rFonts w:ascii="Times New Roman" w:hAnsi="Times New Roman" w:cs="Times New Roman"/>
          <w:sz w:val="24"/>
          <w:szCs w:val="24"/>
        </w:rPr>
        <w:t xml:space="preserve"> 94 </w:t>
      </w:r>
      <w:r w:rsidR="009475A6" w:rsidRPr="00F64ACC">
        <w:rPr>
          <w:rFonts w:ascii="Times New Roman" w:hAnsi="Times New Roman" w:cs="Times New Roman"/>
          <w:sz w:val="24"/>
          <w:szCs w:val="24"/>
        </w:rPr>
        <w:t xml:space="preserve">a 94a </w:t>
      </w:r>
      <w:r w:rsidRPr="00F64ACC">
        <w:rPr>
          <w:rFonts w:ascii="Times New Roman" w:hAnsi="Times New Roman" w:cs="Times New Roman"/>
          <w:sz w:val="24"/>
          <w:szCs w:val="24"/>
        </w:rPr>
        <w:t>zn</w:t>
      </w:r>
      <w:r w:rsidR="009475A6" w:rsidRPr="00F64ACC">
        <w:rPr>
          <w:rFonts w:ascii="Times New Roman" w:hAnsi="Times New Roman" w:cs="Times New Roman"/>
          <w:sz w:val="24"/>
          <w:szCs w:val="24"/>
        </w:rPr>
        <w:t>ejú</w:t>
      </w:r>
      <w:r w:rsidRPr="00F64ACC">
        <w:rPr>
          <w:rFonts w:ascii="Times New Roman" w:hAnsi="Times New Roman" w:cs="Times New Roman"/>
          <w:sz w:val="24"/>
          <w:szCs w:val="24"/>
        </w:rPr>
        <w:t xml:space="preserve">: </w:t>
      </w:r>
    </w:p>
    <w:p w14:paraId="32562232" w14:textId="599F7448" w:rsidR="009475A6" w:rsidRPr="00F64ACC" w:rsidRDefault="00AD60B4" w:rsidP="005608CA">
      <w:pPr>
        <w:spacing w:after="0" w:line="240" w:lineRule="auto"/>
        <w:ind w:left="425"/>
        <w:jc w:val="both"/>
        <w:rPr>
          <w:rFonts w:ascii="Times New Roman" w:hAnsi="Times New Roman" w:cs="Times New Roman"/>
          <w:sz w:val="24"/>
          <w:szCs w:val="24"/>
        </w:rPr>
      </w:pPr>
      <w:r w:rsidRPr="00F64ACC">
        <w:rPr>
          <w:rFonts w:ascii="Times New Roman" w:hAnsi="Times New Roman" w:cs="Times New Roman"/>
          <w:sz w:val="24"/>
          <w:szCs w:val="24"/>
        </w:rPr>
        <w:t>„</w:t>
      </w:r>
      <w:r w:rsidR="00241456" w:rsidRPr="00F64ACC">
        <w:rPr>
          <w:rFonts w:ascii="Times New Roman" w:hAnsi="Times New Roman" w:cs="Times New Roman"/>
          <w:sz w:val="24"/>
          <w:szCs w:val="24"/>
          <w:vertAlign w:val="superscript"/>
        </w:rPr>
        <w:t>94</w:t>
      </w:r>
      <w:r w:rsidR="00241456" w:rsidRPr="00F64ACC">
        <w:rPr>
          <w:rFonts w:ascii="Times New Roman" w:hAnsi="Times New Roman" w:cs="Times New Roman"/>
          <w:sz w:val="24"/>
          <w:szCs w:val="24"/>
        </w:rPr>
        <w:t xml:space="preserve">) </w:t>
      </w:r>
      <w:r w:rsidR="009475A6" w:rsidRPr="00F64ACC">
        <w:rPr>
          <w:rFonts w:ascii="Times New Roman" w:hAnsi="Times New Roman" w:cs="Times New Roman"/>
          <w:sz w:val="24"/>
          <w:szCs w:val="24"/>
        </w:rPr>
        <w:t>Napríklad zákon č. 215/2004 Z. z. o ochrane utajovaných skutočností a o zmene a doplnení niektorých zákonov v znení neskorších predpisov, zákon č. 500/2022 Z. z. o Vojenskom spravodajstve.</w:t>
      </w:r>
    </w:p>
    <w:p w14:paraId="3E9BA323" w14:textId="3D50E4B1" w:rsidR="00AD60B4" w:rsidRPr="00F64ACC" w:rsidRDefault="009475A6">
      <w:p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vertAlign w:val="superscript"/>
        </w:rPr>
        <w:t>94a</w:t>
      </w:r>
      <w:r w:rsidRPr="00F64ACC">
        <w:rPr>
          <w:rFonts w:ascii="Times New Roman" w:hAnsi="Times New Roman" w:cs="Times New Roman"/>
          <w:sz w:val="24"/>
          <w:szCs w:val="24"/>
        </w:rPr>
        <w:t>)</w:t>
      </w:r>
      <w:r w:rsidR="00FE4669" w:rsidRPr="00F64ACC">
        <w:rPr>
          <w:rFonts w:ascii="Times New Roman" w:hAnsi="Times New Roman" w:cs="Times New Roman"/>
          <w:sz w:val="24"/>
          <w:szCs w:val="24"/>
        </w:rPr>
        <w:t xml:space="preserve"> </w:t>
      </w:r>
      <w:r w:rsidR="00AD60B4" w:rsidRPr="00F64ACC">
        <w:rPr>
          <w:rFonts w:ascii="Times New Roman" w:hAnsi="Times New Roman" w:cs="Times New Roman"/>
          <w:sz w:val="24"/>
          <w:szCs w:val="24"/>
        </w:rPr>
        <w:t>Napríklad</w:t>
      </w:r>
      <w:r w:rsidR="00823222" w:rsidRPr="00F64ACC">
        <w:rPr>
          <w:rFonts w:ascii="Times New Roman" w:hAnsi="Times New Roman" w:cs="Times New Roman"/>
          <w:sz w:val="24"/>
          <w:szCs w:val="24"/>
        </w:rPr>
        <w:t xml:space="preserve"> § 2 ods. 2 písm. f) a 30 ods. 1 zákona č. 540/2001 Z. z. o štátnej štatistike v znení </w:t>
      </w:r>
      <w:r w:rsidR="00CD40D5" w:rsidRPr="00F64ACC">
        <w:rPr>
          <w:rFonts w:ascii="Times New Roman" w:hAnsi="Times New Roman" w:cs="Times New Roman"/>
          <w:sz w:val="24"/>
          <w:szCs w:val="24"/>
        </w:rPr>
        <w:t>neskorších predpisov</w:t>
      </w:r>
      <w:r w:rsidR="00823222" w:rsidRPr="00F64ACC">
        <w:rPr>
          <w:rFonts w:ascii="Times New Roman" w:hAnsi="Times New Roman" w:cs="Times New Roman"/>
          <w:sz w:val="24"/>
          <w:szCs w:val="24"/>
        </w:rPr>
        <w:t xml:space="preserve">, zákon č. 215/2004 Z. z. v znení neskorších predpisov, čl. 3 ods. 7 a čl. 20 ods. 2 nariadenia Európskeho parlamentu a Rady (ES) č. 223/2009 z 11. marca 2009 o európskej štatistike a o zrušení nariadenia (ES, </w:t>
      </w:r>
      <w:proofErr w:type="spellStart"/>
      <w:r w:rsidR="00823222" w:rsidRPr="00F64ACC">
        <w:rPr>
          <w:rFonts w:ascii="Times New Roman" w:hAnsi="Times New Roman" w:cs="Times New Roman"/>
          <w:sz w:val="24"/>
          <w:szCs w:val="24"/>
        </w:rPr>
        <w:t>Euratom</w:t>
      </w:r>
      <w:proofErr w:type="spellEnd"/>
      <w:r w:rsidR="00823222" w:rsidRPr="00F64ACC">
        <w:rPr>
          <w:rFonts w:ascii="Times New Roman" w:hAnsi="Times New Roman" w:cs="Times New Roman"/>
          <w:sz w:val="24"/>
          <w:szCs w:val="24"/>
        </w:rPr>
        <w:t xml:space="preserve">) č. 1101/2008 o prenose dôverných štatistických údajov Štatistickému úradu Európskych spoločenstiev, nariadenia Rady (ES) č. 322/97 o štatistike Spoločenstva a rozhodnutia Rady 89/382/EHS, </w:t>
      </w:r>
      <w:proofErr w:type="spellStart"/>
      <w:r w:rsidR="00823222" w:rsidRPr="00F64ACC">
        <w:rPr>
          <w:rFonts w:ascii="Times New Roman" w:hAnsi="Times New Roman" w:cs="Times New Roman"/>
          <w:sz w:val="24"/>
          <w:szCs w:val="24"/>
        </w:rPr>
        <w:t>Euratom</w:t>
      </w:r>
      <w:proofErr w:type="spellEnd"/>
      <w:r w:rsidR="00823222" w:rsidRPr="00F64ACC">
        <w:rPr>
          <w:rFonts w:ascii="Times New Roman" w:hAnsi="Times New Roman" w:cs="Times New Roman"/>
          <w:sz w:val="24"/>
          <w:szCs w:val="24"/>
        </w:rPr>
        <w:t xml:space="preserve"> o založení Výboru pre štatistické programy Európskych spoločenstiev (Ú. v. EÚ L 87, 31. 3. 2009) v platnom znení, </w:t>
      </w:r>
      <w:r w:rsidR="00241456" w:rsidRPr="00F64ACC">
        <w:rPr>
          <w:rFonts w:ascii="Times New Roman" w:hAnsi="Times New Roman" w:cs="Times New Roman"/>
          <w:sz w:val="24"/>
          <w:szCs w:val="24"/>
        </w:rPr>
        <w:t>z</w:t>
      </w:r>
      <w:r w:rsidR="00AD60B4" w:rsidRPr="00F64ACC">
        <w:rPr>
          <w:rFonts w:ascii="Times New Roman" w:hAnsi="Times New Roman" w:cs="Times New Roman"/>
          <w:sz w:val="24"/>
          <w:szCs w:val="24"/>
        </w:rPr>
        <w:t>ákon č. 500/2022 Z. z.</w:t>
      </w:r>
      <w:r w:rsidR="00BC7140" w:rsidRPr="00F64ACC">
        <w:rPr>
          <w:rFonts w:ascii="Times New Roman" w:hAnsi="Times New Roman" w:cs="Times New Roman"/>
          <w:sz w:val="24"/>
          <w:szCs w:val="24"/>
        </w:rPr>
        <w:t>“.</w:t>
      </w:r>
    </w:p>
    <w:p w14:paraId="3AB511B8" w14:textId="3D834875" w:rsidR="00C90FCF" w:rsidRPr="00F64ACC" w:rsidRDefault="00C90FCF">
      <w:pPr>
        <w:spacing w:after="0" w:line="240" w:lineRule="auto"/>
        <w:ind w:left="426"/>
        <w:jc w:val="both"/>
        <w:rPr>
          <w:rFonts w:ascii="Times New Roman" w:hAnsi="Times New Roman" w:cs="Times New Roman"/>
          <w:sz w:val="24"/>
          <w:szCs w:val="24"/>
        </w:rPr>
      </w:pPr>
    </w:p>
    <w:p w14:paraId="7BEDAB00" w14:textId="0DF8674D" w:rsidR="009E19EC" w:rsidRPr="00F64ACC" w:rsidRDefault="008D2E2C">
      <w:pPr>
        <w:pStyle w:val="Odsekzoznamu"/>
        <w:numPr>
          <w:ilvl w:val="0"/>
          <w:numId w:val="16"/>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Nadpis </w:t>
      </w:r>
      <w:r w:rsidR="009E19EC" w:rsidRPr="00F64ACC">
        <w:rPr>
          <w:rFonts w:ascii="Times New Roman" w:hAnsi="Times New Roman" w:cs="Times New Roman"/>
          <w:sz w:val="24"/>
          <w:szCs w:val="24"/>
        </w:rPr>
        <w:t>§ 90 sa vypúšťa.</w:t>
      </w:r>
    </w:p>
    <w:p w14:paraId="559C49FE" w14:textId="3B174806" w:rsidR="009E19EC" w:rsidRPr="00F64ACC" w:rsidRDefault="009E19EC">
      <w:pPr>
        <w:pStyle w:val="Odsekzoznamu"/>
        <w:spacing w:after="0" w:line="240" w:lineRule="auto"/>
        <w:ind w:left="426"/>
        <w:jc w:val="both"/>
        <w:rPr>
          <w:rFonts w:ascii="Times New Roman" w:hAnsi="Times New Roman" w:cs="Times New Roman"/>
          <w:sz w:val="24"/>
          <w:szCs w:val="24"/>
        </w:rPr>
      </w:pPr>
    </w:p>
    <w:p w14:paraId="7664E4C6" w14:textId="32814F21" w:rsidR="00D11C7A" w:rsidRDefault="00D11C7A">
      <w:pPr>
        <w:pStyle w:val="Odsekzoznamu"/>
        <w:numPr>
          <w:ilvl w:val="0"/>
          <w:numId w:val="16"/>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V § 90 písm. a) sa</w:t>
      </w:r>
      <w:r w:rsidR="00FF3860" w:rsidRPr="00F64ACC">
        <w:rPr>
          <w:rFonts w:ascii="Times New Roman" w:hAnsi="Times New Roman" w:cs="Times New Roman"/>
          <w:sz w:val="24"/>
          <w:szCs w:val="24"/>
        </w:rPr>
        <w:t xml:space="preserve"> slová „</w:t>
      </w:r>
      <w:hyperlink r:id="rId47" w:anchor="paragraf-15.odsek-7" w:tooltip="Odkaz na predpis alebo ustanovenie" w:history="1">
        <w:r w:rsidR="00FF3860" w:rsidRPr="00F64ACC">
          <w:rPr>
            <w:rFonts w:ascii="Times New Roman" w:hAnsi="Times New Roman" w:cs="Times New Roman"/>
            <w:sz w:val="24"/>
            <w:szCs w:val="24"/>
          </w:rPr>
          <w:t>§ 15 ods. 7</w:t>
        </w:r>
      </w:hyperlink>
      <w:r w:rsidR="00FF3860" w:rsidRPr="00F64ACC">
        <w:rPr>
          <w:rFonts w:ascii="Times New Roman" w:hAnsi="Times New Roman" w:cs="Times New Roman"/>
          <w:sz w:val="24"/>
          <w:szCs w:val="24"/>
        </w:rPr>
        <w:t>, </w:t>
      </w:r>
      <w:hyperlink r:id="rId48" w:anchor="paragraf-15.odsek-8" w:tooltip="Odkaz na predpis alebo ustanovenie" w:history="1">
        <w:r w:rsidR="00FF3860" w:rsidRPr="00F64ACC">
          <w:rPr>
            <w:rFonts w:ascii="Times New Roman" w:hAnsi="Times New Roman" w:cs="Times New Roman"/>
            <w:sz w:val="24"/>
            <w:szCs w:val="24"/>
          </w:rPr>
          <w:t>8</w:t>
        </w:r>
      </w:hyperlink>
      <w:r w:rsidR="00FF3860" w:rsidRPr="00F64ACC">
        <w:rPr>
          <w:rFonts w:ascii="Times New Roman" w:hAnsi="Times New Roman" w:cs="Times New Roman"/>
          <w:sz w:val="24"/>
          <w:szCs w:val="24"/>
        </w:rPr>
        <w:t>, </w:t>
      </w:r>
      <w:hyperlink r:id="rId49" w:anchor="paragraf-15.odsek-10" w:tooltip="Odkaz na predpis alebo ustanovenie" w:history="1">
        <w:r w:rsidR="00FF3860" w:rsidRPr="00F64ACC">
          <w:rPr>
            <w:rFonts w:ascii="Times New Roman" w:hAnsi="Times New Roman" w:cs="Times New Roman"/>
            <w:sz w:val="24"/>
            <w:szCs w:val="24"/>
          </w:rPr>
          <w:t>10</w:t>
        </w:r>
      </w:hyperlink>
      <w:r w:rsidR="00FF3860" w:rsidRPr="00F64ACC">
        <w:rPr>
          <w:rFonts w:ascii="Times New Roman" w:hAnsi="Times New Roman" w:cs="Times New Roman"/>
          <w:sz w:val="24"/>
          <w:szCs w:val="24"/>
        </w:rPr>
        <w:t>, </w:t>
      </w:r>
      <w:hyperlink r:id="rId50" w:anchor="paragraf-15.odsek-11" w:tooltip="Odkaz na predpis alebo ustanovenie" w:history="1">
        <w:r w:rsidR="00FF3860" w:rsidRPr="00F64ACC">
          <w:rPr>
            <w:rFonts w:ascii="Times New Roman" w:hAnsi="Times New Roman" w:cs="Times New Roman"/>
            <w:sz w:val="24"/>
            <w:szCs w:val="24"/>
          </w:rPr>
          <w:t>11</w:t>
        </w:r>
      </w:hyperlink>
      <w:r w:rsidR="00FF3860" w:rsidRPr="00F64ACC">
        <w:rPr>
          <w:rFonts w:ascii="Times New Roman" w:hAnsi="Times New Roman" w:cs="Times New Roman"/>
          <w:sz w:val="24"/>
          <w:szCs w:val="24"/>
        </w:rPr>
        <w:t>, </w:t>
      </w:r>
      <w:hyperlink r:id="rId51" w:anchor="paragraf-15.odsek-13" w:tooltip="Odkaz na predpis alebo ustanovenie" w:history="1">
        <w:r w:rsidR="00FF3860" w:rsidRPr="00F64ACC">
          <w:rPr>
            <w:rFonts w:ascii="Times New Roman" w:hAnsi="Times New Roman" w:cs="Times New Roman"/>
            <w:sz w:val="24"/>
            <w:szCs w:val="24"/>
          </w:rPr>
          <w:t>13</w:t>
        </w:r>
      </w:hyperlink>
      <w:r w:rsidR="00FF3860" w:rsidRPr="00F64ACC">
        <w:rPr>
          <w:rFonts w:ascii="Times New Roman" w:hAnsi="Times New Roman" w:cs="Times New Roman"/>
          <w:sz w:val="24"/>
          <w:szCs w:val="24"/>
        </w:rPr>
        <w:t> a </w:t>
      </w:r>
      <w:hyperlink r:id="rId52" w:anchor="paragraf-15.odsek-15" w:tooltip="Odkaz na predpis alebo ustanovenie" w:history="1">
        <w:r w:rsidR="00FF3860" w:rsidRPr="00F64ACC">
          <w:rPr>
            <w:rFonts w:ascii="Times New Roman" w:hAnsi="Times New Roman" w:cs="Times New Roman"/>
            <w:sz w:val="24"/>
            <w:szCs w:val="24"/>
          </w:rPr>
          <w:t>15</w:t>
        </w:r>
      </w:hyperlink>
      <w:r w:rsidR="00FF3860" w:rsidRPr="00F64ACC">
        <w:rPr>
          <w:rFonts w:ascii="Times New Roman" w:hAnsi="Times New Roman" w:cs="Times New Roman"/>
          <w:sz w:val="24"/>
          <w:szCs w:val="24"/>
        </w:rPr>
        <w:t>“ nahrádzajú slovami „</w:t>
      </w:r>
      <w:hyperlink r:id="rId53" w:anchor="paragraf-15.odsek-7" w:tooltip="Odkaz na predpis alebo ustanovenie" w:history="1">
        <w:r w:rsidR="00FF3860" w:rsidRPr="00F64ACC">
          <w:rPr>
            <w:rFonts w:ascii="Times New Roman" w:hAnsi="Times New Roman" w:cs="Times New Roman"/>
            <w:sz w:val="24"/>
            <w:szCs w:val="24"/>
          </w:rPr>
          <w:t>§ 15 ods. 7</w:t>
        </w:r>
      </w:hyperlink>
      <w:r w:rsidR="00FF3860" w:rsidRPr="00F64ACC">
        <w:rPr>
          <w:rFonts w:ascii="Times New Roman" w:hAnsi="Times New Roman" w:cs="Times New Roman"/>
          <w:sz w:val="24"/>
          <w:szCs w:val="24"/>
        </w:rPr>
        <w:t>, </w:t>
      </w:r>
      <w:hyperlink r:id="rId54" w:anchor="paragraf-15.odsek-8" w:tooltip="Odkaz na predpis alebo ustanovenie" w:history="1">
        <w:r w:rsidR="00FF3860" w:rsidRPr="00F64ACC">
          <w:rPr>
            <w:rFonts w:ascii="Times New Roman" w:hAnsi="Times New Roman" w:cs="Times New Roman"/>
            <w:sz w:val="24"/>
            <w:szCs w:val="24"/>
          </w:rPr>
          <w:t>8</w:t>
        </w:r>
      </w:hyperlink>
      <w:r w:rsidR="00FF3860" w:rsidRPr="00F64ACC">
        <w:rPr>
          <w:rFonts w:ascii="Times New Roman" w:hAnsi="Times New Roman" w:cs="Times New Roman"/>
          <w:sz w:val="24"/>
          <w:szCs w:val="24"/>
        </w:rPr>
        <w:t>, </w:t>
      </w:r>
      <w:hyperlink r:id="rId55" w:anchor="paragraf-15.odsek-10" w:tooltip="Odkaz na predpis alebo ustanovenie" w:history="1">
        <w:r w:rsidR="00FF3860" w:rsidRPr="00F64ACC">
          <w:rPr>
            <w:rFonts w:ascii="Times New Roman" w:hAnsi="Times New Roman" w:cs="Times New Roman"/>
            <w:sz w:val="24"/>
            <w:szCs w:val="24"/>
          </w:rPr>
          <w:t>10</w:t>
        </w:r>
      </w:hyperlink>
      <w:r w:rsidR="00FF3860" w:rsidRPr="00F64ACC">
        <w:rPr>
          <w:rFonts w:ascii="Times New Roman" w:hAnsi="Times New Roman" w:cs="Times New Roman"/>
          <w:sz w:val="24"/>
          <w:szCs w:val="24"/>
        </w:rPr>
        <w:t>, </w:t>
      </w:r>
      <w:hyperlink r:id="rId56" w:anchor="paragraf-15.odsek-11" w:tooltip="Odkaz na predpis alebo ustanovenie" w:history="1">
        <w:r w:rsidR="00FF3860" w:rsidRPr="00F64ACC">
          <w:rPr>
            <w:rFonts w:ascii="Times New Roman" w:hAnsi="Times New Roman" w:cs="Times New Roman"/>
            <w:sz w:val="24"/>
            <w:szCs w:val="24"/>
          </w:rPr>
          <w:t>11</w:t>
        </w:r>
      </w:hyperlink>
      <w:r w:rsidR="00FF3860" w:rsidRPr="00F64ACC">
        <w:rPr>
          <w:rFonts w:ascii="Times New Roman" w:hAnsi="Times New Roman" w:cs="Times New Roman"/>
          <w:sz w:val="24"/>
          <w:szCs w:val="24"/>
        </w:rPr>
        <w:t>, </w:t>
      </w:r>
      <w:hyperlink r:id="rId57" w:anchor="paragraf-15.odsek-13" w:tooltip="Odkaz na predpis alebo ustanovenie" w:history="1">
        <w:r w:rsidR="00FF3860" w:rsidRPr="00F64ACC">
          <w:rPr>
            <w:rFonts w:ascii="Times New Roman" w:hAnsi="Times New Roman" w:cs="Times New Roman"/>
            <w:sz w:val="24"/>
            <w:szCs w:val="24"/>
          </w:rPr>
          <w:t>13</w:t>
        </w:r>
      </w:hyperlink>
      <w:r w:rsidR="00FF3860" w:rsidRPr="00F64ACC">
        <w:rPr>
          <w:rFonts w:ascii="Times New Roman" w:hAnsi="Times New Roman" w:cs="Times New Roman"/>
          <w:sz w:val="24"/>
          <w:szCs w:val="24"/>
        </w:rPr>
        <w:t> a </w:t>
      </w:r>
      <w:hyperlink r:id="rId58" w:anchor="paragraf-15.odsek-15" w:tooltip="Odkaz na predpis alebo ustanovenie" w:history="1">
        <w:r w:rsidR="00FF3860" w:rsidRPr="00F64ACC">
          <w:rPr>
            <w:rFonts w:ascii="Times New Roman" w:hAnsi="Times New Roman" w:cs="Times New Roman"/>
            <w:sz w:val="24"/>
            <w:szCs w:val="24"/>
          </w:rPr>
          <w:t>14</w:t>
        </w:r>
      </w:hyperlink>
      <w:r w:rsidR="00FF3860" w:rsidRPr="00F64ACC">
        <w:rPr>
          <w:rFonts w:ascii="Times New Roman" w:hAnsi="Times New Roman" w:cs="Times New Roman"/>
          <w:sz w:val="24"/>
          <w:szCs w:val="24"/>
        </w:rPr>
        <w:t>“,</w:t>
      </w:r>
      <w:r w:rsidRPr="00F64ACC">
        <w:rPr>
          <w:rFonts w:ascii="Times New Roman" w:hAnsi="Times New Roman" w:cs="Times New Roman"/>
          <w:sz w:val="24"/>
          <w:szCs w:val="24"/>
        </w:rPr>
        <w:t xml:space="preserve"> slová „§ 27 ods. 2 písm. a) až c), j) až m), r), t) a u)“ </w:t>
      </w:r>
      <w:r w:rsidR="00FF3860" w:rsidRPr="00F64ACC">
        <w:rPr>
          <w:rFonts w:ascii="Times New Roman" w:hAnsi="Times New Roman" w:cs="Times New Roman"/>
          <w:sz w:val="24"/>
          <w:szCs w:val="24"/>
        </w:rPr>
        <w:t xml:space="preserve">sa </w:t>
      </w:r>
      <w:r w:rsidRPr="00F64ACC">
        <w:rPr>
          <w:rFonts w:ascii="Times New Roman" w:hAnsi="Times New Roman" w:cs="Times New Roman"/>
          <w:sz w:val="24"/>
          <w:szCs w:val="24"/>
        </w:rPr>
        <w:t xml:space="preserve">nahrádzajú slovami „§ 27 ods. 2 písm. a) až c), j) až m), r), t) až v)“, slová „§ 28 ods. 2 písm. i) až q), x) až z)“ </w:t>
      </w:r>
      <w:r w:rsidR="00C5264F" w:rsidRPr="00F64ACC">
        <w:rPr>
          <w:rFonts w:ascii="Times New Roman" w:hAnsi="Times New Roman" w:cs="Times New Roman"/>
          <w:sz w:val="24"/>
          <w:szCs w:val="24"/>
        </w:rPr>
        <w:t xml:space="preserve">sa </w:t>
      </w:r>
      <w:r w:rsidRPr="00F64ACC">
        <w:rPr>
          <w:rFonts w:ascii="Times New Roman" w:hAnsi="Times New Roman" w:cs="Times New Roman"/>
          <w:sz w:val="24"/>
          <w:szCs w:val="24"/>
        </w:rPr>
        <w:t xml:space="preserve">nahrádzajú slovami </w:t>
      </w:r>
      <w:r w:rsidR="00771A3D" w:rsidRPr="00F64ACC">
        <w:rPr>
          <w:rFonts w:ascii="Times New Roman" w:hAnsi="Times New Roman" w:cs="Times New Roman"/>
          <w:sz w:val="24"/>
          <w:szCs w:val="24"/>
        </w:rPr>
        <w:t xml:space="preserve">„§ 28 ods. 2 písm. </w:t>
      </w:r>
      <w:r w:rsidRPr="00F64ACC">
        <w:rPr>
          <w:rFonts w:ascii="Times New Roman" w:hAnsi="Times New Roman" w:cs="Times New Roman"/>
          <w:sz w:val="24"/>
          <w:szCs w:val="24"/>
        </w:rPr>
        <w:t>až q), x)</w:t>
      </w:r>
      <w:r w:rsidR="00E66BDB" w:rsidRPr="00F64ACC">
        <w:rPr>
          <w:rFonts w:ascii="Times New Roman" w:hAnsi="Times New Roman" w:cs="Times New Roman"/>
          <w:sz w:val="24"/>
          <w:szCs w:val="24"/>
        </w:rPr>
        <w:t xml:space="preserve"> až</w:t>
      </w:r>
      <w:r w:rsidRPr="00F64ACC">
        <w:rPr>
          <w:rFonts w:ascii="Times New Roman" w:hAnsi="Times New Roman" w:cs="Times New Roman"/>
          <w:sz w:val="24"/>
          <w:szCs w:val="24"/>
        </w:rPr>
        <w:t xml:space="preserve"> z), </w:t>
      </w:r>
      <w:proofErr w:type="spellStart"/>
      <w:r w:rsidRPr="00F64ACC">
        <w:rPr>
          <w:rFonts w:ascii="Times New Roman" w:hAnsi="Times New Roman" w:cs="Times New Roman"/>
          <w:sz w:val="24"/>
          <w:szCs w:val="24"/>
        </w:rPr>
        <w:t>ac</w:t>
      </w:r>
      <w:proofErr w:type="spellEnd"/>
      <w:r w:rsidRPr="00F64ACC">
        <w:rPr>
          <w:rFonts w:ascii="Times New Roman" w:hAnsi="Times New Roman" w:cs="Times New Roman"/>
          <w:sz w:val="24"/>
          <w:szCs w:val="24"/>
        </w:rPr>
        <w:t xml:space="preserve">)“ a slová „§ 31 ods. 2 písm. f) až i), o), t) až v), x), y), </w:t>
      </w:r>
      <w:proofErr w:type="spellStart"/>
      <w:r w:rsidRPr="00F64ACC">
        <w:rPr>
          <w:rFonts w:ascii="Times New Roman" w:hAnsi="Times New Roman" w:cs="Times New Roman"/>
          <w:sz w:val="24"/>
          <w:szCs w:val="24"/>
        </w:rPr>
        <w:t>aa</w:t>
      </w:r>
      <w:proofErr w:type="spellEnd"/>
      <w:r w:rsidRPr="00F64ACC">
        <w:rPr>
          <w:rFonts w:ascii="Times New Roman" w:hAnsi="Times New Roman" w:cs="Times New Roman"/>
          <w:sz w:val="24"/>
          <w:szCs w:val="24"/>
        </w:rPr>
        <w:t xml:space="preserve">) až </w:t>
      </w:r>
      <w:proofErr w:type="spellStart"/>
      <w:r w:rsidRPr="00F64ACC">
        <w:rPr>
          <w:rFonts w:ascii="Times New Roman" w:hAnsi="Times New Roman" w:cs="Times New Roman"/>
          <w:sz w:val="24"/>
          <w:szCs w:val="24"/>
        </w:rPr>
        <w:t>ae</w:t>
      </w:r>
      <w:proofErr w:type="spellEnd"/>
      <w:r w:rsidRPr="00F64ACC">
        <w:rPr>
          <w:rFonts w:ascii="Times New Roman" w:hAnsi="Times New Roman" w:cs="Times New Roman"/>
          <w:sz w:val="24"/>
          <w:szCs w:val="24"/>
        </w:rPr>
        <w:t xml:space="preserve">)“ </w:t>
      </w:r>
      <w:r w:rsidR="00C5264F" w:rsidRPr="00F64ACC">
        <w:rPr>
          <w:rFonts w:ascii="Times New Roman" w:hAnsi="Times New Roman" w:cs="Times New Roman"/>
          <w:sz w:val="24"/>
          <w:szCs w:val="24"/>
        </w:rPr>
        <w:t xml:space="preserve">sa </w:t>
      </w:r>
      <w:r w:rsidRPr="00F64ACC">
        <w:rPr>
          <w:rFonts w:ascii="Times New Roman" w:hAnsi="Times New Roman" w:cs="Times New Roman"/>
          <w:sz w:val="24"/>
          <w:szCs w:val="24"/>
        </w:rPr>
        <w:t xml:space="preserve">nahrádzajú slovami „§ 31 ods. 2 písm. f) až i), o), t) až v), x), y), </w:t>
      </w:r>
      <w:proofErr w:type="spellStart"/>
      <w:r w:rsidRPr="00F64ACC">
        <w:rPr>
          <w:rFonts w:ascii="Times New Roman" w:hAnsi="Times New Roman" w:cs="Times New Roman"/>
          <w:sz w:val="24"/>
          <w:szCs w:val="24"/>
        </w:rPr>
        <w:t>aa</w:t>
      </w:r>
      <w:proofErr w:type="spellEnd"/>
      <w:r w:rsidRPr="00F64ACC">
        <w:rPr>
          <w:rFonts w:ascii="Times New Roman" w:hAnsi="Times New Roman" w:cs="Times New Roman"/>
          <w:sz w:val="24"/>
          <w:szCs w:val="24"/>
        </w:rPr>
        <w:t xml:space="preserve">) až </w:t>
      </w:r>
      <w:proofErr w:type="spellStart"/>
      <w:r w:rsidRPr="00F64ACC">
        <w:rPr>
          <w:rFonts w:ascii="Times New Roman" w:hAnsi="Times New Roman" w:cs="Times New Roman"/>
          <w:sz w:val="24"/>
          <w:szCs w:val="24"/>
        </w:rPr>
        <w:t>a</w:t>
      </w:r>
      <w:r w:rsidR="00F53559" w:rsidRPr="00F64ACC">
        <w:rPr>
          <w:rFonts w:ascii="Times New Roman" w:hAnsi="Times New Roman" w:cs="Times New Roman"/>
          <w:sz w:val="24"/>
          <w:szCs w:val="24"/>
        </w:rPr>
        <w:t>g</w:t>
      </w:r>
      <w:proofErr w:type="spellEnd"/>
      <w:r w:rsidRPr="00F64ACC">
        <w:rPr>
          <w:rFonts w:ascii="Times New Roman" w:hAnsi="Times New Roman" w:cs="Times New Roman"/>
          <w:sz w:val="24"/>
          <w:szCs w:val="24"/>
        </w:rPr>
        <w:t>)“.</w:t>
      </w:r>
    </w:p>
    <w:p w14:paraId="7A118BB5" w14:textId="61C91E3B" w:rsidR="005608CA" w:rsidRDefault="005608CA" w:rsidP="005608CA">
      <w:pPr>
        <w:pStyle w:val="Odsekzoznamu"/>
        <w:spacing w:after="0" w:line="240" w:lineRule="auto"/>
        <w:ind w:left="426"/>
        <w:jc w:val="both"/>
        <w:rPr>
          <w:rFonts w:ascii="Times New Roman" w:hAnsi="Times New Roman" w:cs="Times New Roman"/>
          <w:sz w:val="24"/>
          <w:szCs w:val="24"/>
        </w:rPr>
      </w:pPr>
    </w:p>
    <w:p w14:paraId="02695D2D" w14:textId="017673FC" w:rsidR="0034080E" w:rsidRPr="005608CA" w:rsidRDefault="0034080E" w:rsidP="00CD2CCD">
      <w:pPr>
        <w:pStyle w:val="Odsekzoznamu"/>
        <w:numPr>
          <w:ilvl w:val="0"/>
          <w:numId w:val="16"/>
        </w:numPr>
        <w:spacing w:after="0" w:line="240" w:lineRule="auto"/>
        <w:ind w:left="426"/>
        <w:jc w:val="both"/>
        <w:rPr>
          <w:rFonts w:ascii="Times New Roman" w:hAnsi="Times New Roman" w:cs="Times New Roman"/>
          <w:sz w:val="24"/>
          <w:szCs w:val="24"/>
        </w:rPr>
      </w:pPr>
      <w:r w:rsidRPr="005608CA">
        <w:rPr>
          <w:rFonts w:ascii="Times New Roman" w:hAnsi="Times New Roman" w:cs="Times New Roman"/>
          <w:sz w:val="24"/>
          <w:szCs w:val="24"/>
        </w:rPr>
        <w:t>V § 91 ods. 1 sa slovo „Inšpekcia“ nahrádza slovom „Úrad“ a slová „inšpekcia“ vo všetkých tvaroch sa nahrádzajú slovami „úrad“ v príslušnom tvare.</w:t>
      </w:r>
    </w:p>
    <w:p w14:paraId="7DDC6C6A" w14:textId="537676C6" w:rsidR="0034080E" w:rsidRPr="00CD2CCD" w:rsidRDefault="0034080E" w:rsidP="00CD2CCD">
      <w:pPr>
        <w:pStyle w:val="Odsekzoznamu"/>
        <w:rPr>
          <w:rFonts w:ascii="Times New Roman" w:hAnsi="Times New Roman" w:cs="Times New Roman"/>
          <w:sz w:val="24"/>
          <w:szCs w:val="24"/>
        </w:rPr>
      </w:pPr>
    </w:p>
    <w:p w14:paraId="408F4991" w14:textId="5F6227D2" w:rsidR="00241456" w:rsidRPr="00F64ACC" w:rsidRDefault="00241456">
      <w:pPr>
        <w:pStyle w:val="Odsekzoznamu"/>
        <w:numPr>
          <w:ilvl w:val="0"/>
          <w:numId w:val="16"/>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V § 91 ods. 1 písm. c) sa vypúšťajú slová „§ 38,“.</w:t>
      </w:r>
    </w:p>
    <w:p w14:paraId="23C89B80" w14:textId="77777777" w:rsidR="00241456" w:rsidRPr="00F64ACC" w:rsidRDefault="00241456" w:rsidP="009A2B7D">
      <w:pPr>
        <w:pStyle w:val="Odsekzoznamu"/>
        <w:spacing w:line="240" w:lineRule="auto"/>
        <w:rPr>
          <w:rFonts w:ascii="Times New Roman" w:hAnsi="Times New Roman" w:cs="Times New Roman"/>
          <w:sz w:val="24"/>
          <w:szCs w:val="24"/>
        </w:rPr>
      </w:pPr>
    </w:p>
    <w:p w14:paraId="2B37740C" w14:textId="63623B8E" w:rsidR="00E66BDB" w:rsidRPr="00F64ACC" w:rsidRDefault="00E66BDB" w:rsidP="009A2B7D">
      <w:pPr>
        <w:pStyle w:val="Odsekzoznamu"/>
        <w:numPr>
          <w:ilvl w:val="0"/>
          <w:numId w:val="16"/>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V § 91 ods. 2 písm. a) </w:t>
      </w:r>
      <w:r w:rsidR="00FF3860" w:rsidRPr="00F64ACC">
        <w:rPr>
          <w:rFonts w:ascii="Times New Roman" w:hAnsi="Times New Roman" w:cs="Times New Roman"/>
          <w:sz w:val="24"/>
          <w:szCs w:val="24"/>
        </w:rPr>
        <w:t>sa slová „</w:t>
      </w:r>
      <w:hyperlink r:id="rId59" w:anchor="paragraf-15.odsek-10" w:tooltip="Odkaz na predpis alebo ustanovenie" w:history="1">
        <w:r w:rsidR="00B919ED" w:rsidRPr="00F64ACC">
          <w:rPr>
            <w:rFonts w:ascii="Times New Roman" w:hAnsi="Times New Roman" w:cs="Times New Roman"/>
            <w:sz w:val="24"/>
            <w:szCs w:val="24"/>
          </w:rPr>
          <w:t>§ 15 ods. 10</w:t>
        </w:r>
      </w:hyperlink>
      <w:r w:rsidR="00B919ED" w:rsidRPr="00F64ACC">
        <w:rPr>
          <w:rFonts w:ascii="Times New Roman" w:hAnsi="Times New Roman" w:cs="Times New Roman"/>
          <w:sz w:val="24"/>
          <w:szCs w:val="24"/>
        </w:rPr>
        <w:t>, </w:t>
      </w:r>
      <w:hyperlink r:id="rId60" w:anchor="paragraf-15.odsek-14" w:tooltip="Odkaz na predpis alebo ustanovenie" w:history="1">
        <w:r w:rsidR="00B919ED" w:rsidRPr="00F64ACC">
          <w:rPr>
            <w:rFonts w:ascii="Times New Roman" w:hAnsi="Times New Roman" w:cs="Times New Roman"/>
            <w:sz w:val="24"/>
            <w:szCs w:val="24"/>
          </w:rPr>
          <w:t>14</w:t>
        </w:r>
      </w:hyperlink>
      <w:r w:rsidR="00B919ED" w:rsidRPr="00F64ACC">
        <w:rPr>
          <w:rFonts w:ascii="Times New Roman" w:hAnsi="Times New Roman" w:cs="Times New Roman"/>
          <w:sz w:val="24"/>
          <w:szCs w:val="24"/>
        </w:rPr>
        <w:t>“ nahrádzajú slovami „</w:t>
      </w:r>
      <w:hyperlink r:id="rId61" w:anchor="paragraf-15.odsek-10" w:tooltip="Odkaz na predpis alebo ustanovenie" w:history="1">
        <w:r w:rsidR="00B919ED" w:rsidRPr="00F64ACC">
          <w:rPr>
            <w:rFonts w:ascii="Times New Roman" w:hAnsi="Times New Roman" w:cs="Times New Roman"/>
            <w:sz w:val="24"/>
            <w:szCs w:val="24"/>
          </w:rPr>
          <w:t>§ 15 ods. 10</w:t>
        </w:r>
      </w:hyperlink>
      <w:r w:rsidR="00B919ED" w:rsidRPr="00F64ACC">
        <w:rPr>
          <w:rFonts w:ascii="Times New Roman" w:hAnsi="Times New Roman" w:cs="Times New Roman"/>
          <w:sz w:val="24"/>
          <w:szCs w:val="24"/>
        </w:rPr>
        <w:t>“</w:t>
      </w:r>
      <w:r w:rsidR="00F53559" w:rsidRPr="00F64ACC">
        <w:rPr>
          <w:rFonts w:ascii="Times New Roman" w:hAnsi="Times New Roman" w:cs="Times New Roman"/>
          <w:sz w:val="24"/>
          <w:szCs w:val="24"/>
        </w:rPr>
        <w:t xml:space="preserve"> a</w:t>
      </w:r>
      <w:r w:rsidR="00B919ED" w:rsidRPr="00F64ACC">
        <w:rPr>
          <w:rFonts w:ascii="Times New Roman" w:hAnsi="Times New Roman" w:cs="Times New Roman"/>
          <w:sz w:val="24"/>
          <w:szCs w:val="24"/>
        </w:rPr>
        <w:t xml:space="preserve"> </w:t>
      </w:r>
      <w:r w:rsidRPr="00F64ACC">
        <w:rPr>
          <w:rFonts w:ascii="Times New Roman" w:hAnsi="Times New Roman" w:cs="Times New Roman"/>
          <w:sz w:val="24"/>
          <w:szCs w:val="24"/>
        </w:rPr>
        <w:t>slová „</w:t>
      </w:r>
      <w:hyperlink r:id="rId62" w:anchor="paragraf-28.odsek-2.pismeno-i" w:tooltip="Odkaz na predpis alebo ustanovenie" w:history="1">
        <w:r w:rsidRPr="00F64ACC">
          <w:rPr>
            <w:rFonts w:ascii="Times New Roman" w:hAnsi="Times New Roman" w:cs="Times New Roman"/>
            <w:sz w:val="24"/>
            <w:szCs w:val="24"/>
          </w:rPr>
          <w:t>§ 28 ods. 2 písm. i) až q)</w:t>
        </w:r>
      </w:hyperlink>
      <w:r w:rsidRPr="00F64ACC">
        <w:rPr>
          <w:rFonts w:ascii="Times New Roman" w:hAnsi="Times New Roman" w:cs="Times New Roman"/>
          <w:sz w:val="24"/>
          <w:szCs w:val="24"/>
        </w:rPr>
        <w:t>, </w:t>
      </w:r>
      <w:hyperlink r:id="rId63" w:anchor="paragraf-28.odsek-2.pismeno-x" w:tooltip="Odkaz na predpis alebo ustanovenie" w:history="1">
        <w:r w:rsidRPr="00F64ACC">
          <w:rPr>
            <w:rFonts w:ascii="Times New Roman" w:hAnsi="Times New Roman" w:cs="Times New Roman"/>
            <w:sz w:val="24"/>
            <w:szCs w:val="24"/>
          </w:rPr>
          <w:t>x) až z)</w:t>
        </w:r>
      </w:hyperlink>
      <w:r w:rsidRPr="00F64ACC">
        <w:rPr>
          <w:rFonts w:ascii="Times New Roman" w:hAnsi="Times New Roman" w:cs="Times New Roman"/>
          <w:sz w:val="24"/>
          <w:szCs w:val="24"/>
        </w:rPr>
        <w:t xml:space="preserve">“ </w:t>
      </w:r>
      <w:r w:rsidR="00B919ED" w:rsidRPr="00F64ACC">
        <w:rPr>
          <w:rFonts w:ascii="Times New Roman" w:hAnsi="Times New Roman" w:cs="Times New Roman"/>
          <w:sz w:val="24"/>
          <w:szCs w:val="24"/>
        </w:rPr>
        <w:t xml:space="preserve">sa </w:t>
      </w:r>
      <w:r w:rsidRPr="00F64ACC">
        <w:rPr>
          <w:rFonts w:ascii="Times New Roman" w:hAnsi="Times New Roman" w:cs="Times New Roman"/>
          <w:sz w:val="24"/>
          <w:szCs w:val="24"/>
        </w:rPr>
        <w:t xml:space="preserve">nahrádzajú slovami „§ 28 ods. 2 písm. i) až q), x) až z), </w:t>
      </w:r>
      <w:proofErr w:type="spellStart"/>
      <w:r w:rsidRPr="00F64ACC">
        <w:rPr>
          <w:rFonts w:ascii="Times New Roman" w:hAnsi="Times New Roman" w:cs="Times New Roman"/>
          <w:sz w:val="24"/>
          <w:szCs w:val="24"/>
        </w:rPr>
        <w:t>ac</w:t>
      </w:r>
      <w:proofErr w:type="spellEnd"/>
      <w:r w:rsidRPr="00F64ACC">
        <w:rPr>
          <w:rFonts w:ascii="Times New Roman" w:hAnsi="Times New Roman" w:cs="Times New Roman"/>
          <w:sz w:val="24"/>
          <w:szCs w:val="24"/>
        </w:rPr>
        <w:t>)“.</w:t>
      </w:r>
    </w:p>
    <w:p w14:paraId="123104EA" w14:textId="77777777" w:rsidR="00E66BDB" w:rsidRPr="00F64ACC" w:rsidRDefault="00E66BDB" w:rsidP="009A2B7D">
      <w:pPr>
        <w:pStyle w:val="Odsekzoznamu"/>
        <w:spacing w:line="240" w:lineRule="auto"/>
        <w:rPr>
          <w:rFonts w:ascii="Times New Roman" w:hAnsi="Times New Roman" w:cs="Times New Roman"/>
          <w:sz w:val="24"/>
          <w:szCs w:val="24"/>
        </w:rPr>
      </w:pPr>
    </w:p>
    <w:p w14:paraId="47450D9A" w14:textId="293CBF78" w:rsidR="00D11C7A" w:rsidRPr="00F64ACC" w:rsidRDefault="00D11C7A">
      <w:pPr>
        <w:pStyle w:val="Odsekzoznamu"/>
        <w:numPr>
          <w:ilvl w:val="0"/>
          <w:numId w:val="16"/>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V § 91 ods. 2 písm</w:t>
      </w:r>
      <w:r w:rsidR="00455505" w:rsidRPr="00F64ACC">
        <w:rPr>
          <w:rFonts w:ascii="Times New Roman" w:hAnsi="Times New Roman" w:cs="Times New Roman"/>
          <w:sz w:val="24"/>
          <w:szCs w:val="24"/>
        </w:rPr>
        <w:t>.</w:t>
      </w:r>
      <w:r w:rsidRPr="00F64ACC">
        <w:rPr>
          <w:rFonts w:ascii="Times New Roman" w:hAnsi="Times New Roman" w:cs="Times New Roman"/>
          <w:sz w:val="24"/>
          <w:szCs w:val="24"/>
        </w:rPr>
        <w:t xml:space="preserve"> d) </w:t>
      </w:r>
      <w:r w:rsidR="00B919ED" w:rsidRPr="00F64ACC">
        <w:rPr>
          <w:rFonts w:ascii="Times New Roman" w:hAnsi="Times New Roman" w:cs="Times New Roman"/>
          <w:sz w:val="24"/>
          <w:szCs w:val="24"/>
        </w:rPr>
        <w:t>sa slová „</w:t>
      </w:r>
      <w:hyperlink r:id="rId64" w:anchor="paragraf-15.odsek-10" w:tooltip="Odkaz na predpis alebo ustanovenie" w:history="1">
        <w:r w:rsidR="00B919ED" w:rsidRPr="00F64ACC">
          <w:rPr>
            <w:rFonts w:ascii="Times New Roman" w:hAnsi="Times New Roman" w:cs="Times New Roman"/>
            <w:sz w:val="24"/>
            <w:szCs w:val="24"/>
          </w:rPr>
          <w:t>§ 15 ods. 10</w:t>
        </w:r>
      </w:hyperlink>
      <w:r w:rsidR="00B919ED" w:rsidRPr="00F64ACC">
        <w:rPr>
          <w:rFonts w:ascii="Times New Roman" w:hAnsi="Times New Roman" w:cs="Times New Roman"/>
          <w:sz w:val="24"/>
          <w:szCs w:val="24"/>
        </w:rPr>
        <w:t>, </w:t>
      </w:r>
      <w:hyperlink r:id="rId65" w:anchor="paragraf-15.odsek-14" w:tooltip="Odkaz na predpis alebo ustanovenie" w:history="1">
        <w:r w:rsidR="00B919ED" w:rsidRPr="00F64ACC">
          <w:rPr>
            <w:rFonts w:ascii="Times New Roman" w:hAnsi="Times New Roman" w:cs="Times New Roman"/>
            <w:sz w:val="24"/>
            <w:szCs w:val="24"/>
          </w:rPr>
          <w:t>13,</w:t>
        </w:r>
      </w:hyperlink>
      <w:r w:rsidR="00B919ED" w:rsidRPr="00F64ACC">
        <w:rPr>
          <w:rFonts w:ascii="Times New Roman" w:hAnsi="Times New Roman" w:cs="Times New Roman"/>
          <w:sz w:val="24"/>
          <w:szCs w:val="24"/>
        </w:rPr>
        <w:t xml:space="preserve"> 15“ nahrádzajú slovami „</w:t>
      </w:r>
      <w:hyperlink r:id="rId66" w:anchor="paragraf-15.odsek-10" w:tooltip="Odkaz na predpis alebo ustanovenie" w:history="1">
        <w:r w:rsidR="00B919ED" w:rsidRPr="00F64ACC">
          <w:rPr>
            <w:rFonts w:ascii="Times New Roman" w:hAnsi="Times New Roman" w:cs="Times New Roman"/>
            <w:sz w:val="24"/>
            <w:szCs w:val="24"/>
          </w:rPr>
          <w:t>§ 15 ods. 10</w:t>
        </w:r>
      </w:hyperlink>
      <w:r w:rsidR="00B919ED" w:rsidRPr="00F64ACC">
        <w:rPr>
          <w:rFonts w:ascii="Times New Roman" w:hAnsi="Times New Roman" w:cs="Times New Roman"/>
          <w:sz w:val="24"/>
          <w:szCs w:val="24"/>
        </w:rPr>
        <w:t>, 13, 14“ a</w:t>
      </w:r>
      <w:r w:rsidRPr="00F64ACC">
        <w:rPr>
          <w:rFonts w:ascii="Times New Roman" w:hAnsi="Times New Roman" w:cs="Times New Roman"/>
          <w:sz w:val="24"/>
          <w:szCs w:val="24"/>
        </w:rPr>
        <w:t xml:space="preserve"> slová „§ 31 ods. 2 písm. f) až i), o), t) až v), x), y), </w:t>
      </w:r>
      <w:proofErr w:type="spellStart"/>
      <w:r w:rsidRPr="00F64ACC">
        <w:rPr>
          <w:rFonts w:ascii="Times New Roman" w:hAnsi="Times New Roman" w:cs="Times New Roman"/>
          <w:sz w:val="24"/>
          <w:szCs w:val="24"/>
        </w:rPr>
        <w:t>aa</w:t>
      </w:r>
      <w:proofErr w:type="spellEnd"/>
      <w:r w:rsidRPr="00F64ACC">
        <w:rPr>
          <w:rFonts w:ascii="Times New Roman" w:hAnsi="Times New Roman" w:cs="Times New Roman"/>
          <w:sz w:val="24"/>
          <w:szCs w:val="24"/>
        </w:rPr>
        <w:t xml:space="preserve">) až </w:t>
      </w:r>
      <w:proofErr w:type="spellStart"/>
      <w:r w:rsidRPr="00F64ACC">
        <w:rPr>
          <w:rFonts w:ascii="Times New Roman" w:hAnsi="Times New Roman" w:cs="Times New Roman"/>
          <w:sz w:val="24"/>
          <w:szCs w:val="24"/>
        </w:rPr>
        <w:t>ae</w:t>
      </w:r>
      <w:proofErr w:type="spellEnd"/>
      <w:r w:rsidRPr="00F64ACC">
        <w:rPr>
          <w:rFonts w:ascii="Times New Roman" w:hAnsi="Times New Roman" w:cs="Times New Roman"/>
          <w:sz w:val="24"/>
          <w:szCs w:val="24"/>
        </w:rPr>
        <w:t xml:space="preserve">)“ </w:t>
      </w:r>
      <w:r w:rsidR="00B919ED" w:rsidRPr="00F64ACC">
        <w:rPr>
          <w:rFonts w:ascii="Times New Roman" w:hAnsi="Times New Roman" w:cs="Times New Roman"/>
          <w:sz w:val="24"/>
          <w:szCs w:val="24"/>
        </w:rPr>
        <w:t xml:space="preserve">sa </w:t>
      </w:r>
      <w:r w:rsidRPr="00F64ACC">
        <w:rPr>
          <w:rFonts w:ascii="Times New Roman" w:hAnsi="Times New Roman" w:cs="Times New Roman"/>
          <w:sz w:val="24"/>
          <w:szCs w:val="24"/>
        </w:rPr>
        <w:t xml:space="preserve">nahrádzajú slovami „§ 31 ods. 2 písm. f) až i), o), t) až v), x), y), </w:t>
      </w:r>
      <w:proofErr w:type="spellStart"/>
      <w:r w:rsidRPr="00F64ACC">
        <w:rPr>
          <w:rFonts w:ascii="Times New Roman" w:hAnsi="Times New Roman" w:cs="Times New Roman"/>
          <w:sz w:val="24"/>
          <w:szCs w:val="24"/>
        </w:rPr>
        <w:t>aa</w:t>
      </w:r>
      <w:proofErr w:type="spellEnd"/>
      <w:r w:rsidRPr="00F64ACC">
        <w:rPr>
          <w:rFonts w:ascii="Times New Roman" w:hAnsi="Times New Roman" w:cs="Times New Roman"/>
          <w:sz w:val="24"/>
          <w:szCs w:val="24"/>
        </w:rPr>
        <w:t xml:space="preserve">) až </w:t>
      </w:r>
      <w:proofErr w:type="spellStart"/>
      <w:r w:rsidRPr="00F64ACC">
        <w:rPr>
          <w:rFonts w:ascii="Times New Roman" w:hAnsi="Times New Roman" w:cs="Times New Roman"/>
          <w:sz w:val="24"/>
          <w:szCs w:val="24"/>
        </w:rPr>
        <w:t>a</w:t>
      </w:r>
      <w:r w:rsidR="00F53559" w:rsidRPr="00F64ACC">
        <w:rPr>
          <w:rFonts w:ascii="Times New Roman" w:hAnsi="Times New Roman" w:cs="Times New Roman"/>
          <w:sz w:val="24"/>
          <w:szCs w:val="24"/>
        </w:rPr>
        <w:t>g</w:t>
      </w:r>
      <w:proofErr w:type="spellEnd"/>
      <w:r w:rsidRPr="00F64ACC">
        <w:rPr>
          <w:rFonts w:ascii="Times New Roman" w:hAnsi="Times New Roman" w:cs="Times New Roman"/>
          <w:sz w:val="24"/>
          <w:szCs w:val="24"/>
        </w:rPr>
        <w:t>)“.</w:t>
      </w:r>
    </w:p>
    <w:p w14:paraId="3F27A6DC" w14:textId="77777777" w:rsidR="00D11C7A" w:rsidRPr="00F64ACC" w:rsidRDefault="00D11C7A">
      <w:pPr>
        <w:pStyle w:val="Odsekzoznamu"/>
        <w:spacing w:after="0" w:line="240" w:lineRule="auto"/>
        <w:ind w:left="426"/>
        <w:jc w:val="both"/>
        <w:rPr>
          <w:rFonts w:ascii="Times New Roman" w:hAnsi="Times New Roman" w:cs="Times New Roman"/>
          <w:sz w:val="24"/>
          <w:szCs w:val="24"/>
        </w:rPr>
      </w:pPr>
    </w:p>
    <w:p w14:paraId="5102822A" w14:textId="27C54A5D" w:rsidR="00B919ED" w:rsidRPr="00F64ACC" w:rsidRDefault="00B919ED">
      <w:pPr>
        <w:pStyle w:val="Odsekzoznamu"/>
        <w:numPr>
          <w:ilvl w:val="0"/>
          <w:numId w:val="16"/>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V § 91 ods. 2 písm. f), g), i) a k) sa slová „§ 15 ods. 10, 15“ nahrádzajú slovami „§ 15 ods. 10, 14“.</w:t>
      </w:r>
    </w:p>
    <w:p w14:paraId="6F369921" w14:textId="77777777" w:rsidR="00B919ED" w:rsidRPr="00F64ACC" w:rsidRDefault="00B919ED">
      <w:pPr>
        <w:pStyle w:val="Odsekzoznamu"/>
        <w:spacing w:line="240" w:lineRule="auto"/>
        <w:rPr>
          <w:rFonts w:ascii="Times New Roman" w:hAnsi="Times New Roman" w:cs="Times New Roman"/>
          <w:sz w:val="24"/>
          <w:szCs w:val="24"/>
        </w:rPr>
      </w:pPr>
    </w:p>
    <w:p w14:paraId="7337D5E0" w14:textId="58859AC9" w:rsidR="00D11C7A" w:rsidRPr="00F64ACC" w:rsidRDefault="00D11C7A">
      <w:pPr>
        <w:pStyle w:val="Odsekzoznamu"/>
        <w:numPr>
          <w:ilvl w:val="0"/>
          <w:numId w:val="16"/>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V § 91 ods. 2 písm. j) sa slová „§ 27 ods. 2 písm. a) až c), j), k), t) a u)“ nahrádzajú slovami „§ 27 ods. 2 písm. a) až c), j), k), t) až v)“.</w:t>
      </w:r>
    </w:p>
    <w:p w14:paraId="3A01149F" w14:textId="77777777" w:rsidR="00771A3D" w:rsidRPr="00F64ACC" w:rsidRDefault="00771A3D">
      <w:pPr>
        <w:pStyle w:val="Odsekzoznamu"/>
        <w:spacing w:line="240" w:lineRule="auto"/>
        <w:rPr>
          <w:rFonts w:ascii="Times New Roman" w:hAnsi="Times New Roman" w:cs="Times New Roman"/>
          <w:sz w:val="24"/>
          <w:szCs w:val="24"/>
        </w:rPr>
      </w:pPr>
    </w:p>
    <w:p w14:paraId="29CBED1C" w14:textId="41F46C0E" w:rsidR="00771A3D" w:rsidRPr="00F64ACC" w:rsidRDefault="00771A3D">
      <w:pPr>
        <w:pStyle w:val="Odsekzoznamu"/>
        <w:numPr>
          <w:ilvl w:val="0"/>
          <w:numId w:val="16"/>
        </w:num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V § 91 ods. 4 sa vypúšťajú slová „inšpekcia alebo“.</w:t>
      </w:r>
    </w:p>
    <w:p w14:paraId="30B85C78" w14:textId="77777777" w:rsidR="00771A3D" w:rsidRPr="00F64ACC" w:rsidRDefault="00771A3D">
      <w:pPr>
        <w:pStyle w:val="Odsekzoznamu"/>
        <w:spacing w:line="240" w:lineRule="auto"/>
        <w:rPr>
          <w:rFonts w:ascii="Times New Roman" w:hAnsi="Times New Roman" w:cs="Times New Roman"/>
          <w:sz w:val="24"/>
          <w:szCs w:val="24"/>
        </w:rPr>
      </w:pPr>
    </w:p>
    <w:p w14:paraId="0CE213B1" w14:textId="552654F4" w:rsidR="005F69C3" w:rsidRPr="00F64ACC" w:rsidRDefault="005F69C3">
      <w:pPr>
        <w:pStyle w:val="Odsekzoznamu"/>
        <w:numPr>
          <w:ilvl w:val="0"/>
          <w:numId w:val="16"/>
        </w:num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V § 91 ods. 6 sa slová „inšpekcia alebo úrad zistili“ nahrádzajú slovami „úrad zistil“.</w:t>
      </w:r>
    </w:p>
    <w:p w14:paraId="2DE639BB" w14:textId="77777777" w:rsidR="005F69C3" w:rsidRPr="00F64ACC" w:rsidRDefault="005F69C3">
      <w:pPr>
        <w:pStyle w:val="Odsekzoznamu"/>
        <w:spacing w:line="240" w:lineRule="auto"/>
        <w:rPr>
          <w:rFonts w:ascii="Times New Roman" w:hAnsi="Times New Roman" w:cs="Times New Roman"/>
          <w:sz w:val="24"/>
          <w:szCs w:val="24"/>
        </w:rPr>
      </w:pPr>
    </w:p>
    <w:p w14:paraId="2492D988" w14:textId="4FEDB8FF" w:rsidR="00075E78" w:rsidRPr="00CD2CCD" w:rsidRDefault="00075E78" w:rsidP="00CD2CCD">
      <w:pPr>
        <w:pStyle w:val="Odsekzoznamu"/>
        <w:numPr>
          <w:ilvl w:val="0"/>
          <w:numId w:val="16"/>
        </w:numPr>
        <w:spacing w:after="0" w:line="240" w:lineRule="auto"/>
        <w:ind w:left="426"/>
        <w:contextualSpacing w:val="0"/>
        <w:rPr>
          <w:rFonts w:ascii="Times New Roman" w:hAnsi="Times New Roman" w:cs="Times New Roman"/>
          <w:sz w:val="24"/>
          <w:szCs w:val="24"/>
        </w:rPr>
      </w:pPr>
      <w:r w:rsidRPr="00CD2CCD">
        <w:rPr>
          <w:rFonts w:ascii="Times New Roman" w:hAnsi="Times New Roman" w:cs="Times New Roman"/>
          <w:sz w:val="24"/>
          <w:szCs w:val="24"/>
        </w:rPr>
        <w:t>V § 92 odsek 1 znie:</w:t>
      </w:r>
    </w:p>
    <w:p w14:paraId="30B00741" w14:textId="3ED6188F" w:rsidR="00075E78" w:rsidRPr="00CD2CCD" w:rsidRDefault="00075E78" w:rsidP="00F64ACC">
      <w:pPr>
        <w:spacing w:after="0" w:line="240" w:lineRule="auto"/>
        <w:ind w:left="360"/>
        <w:jc w:val="both"/>
        <w:rPr>
          <w:rFonts w:ascii="Times New Roman" w:hAnsi="Times New Roman" w:cs="Times New Roman"/>
          <w:sz w:val="24"/>
          <w:szCs w:val="24"/>
        </w:rPr>
      </w:pPr>
      <w:r w:rsidRPr="00CD2CCD">
        <w:rPr>
          <w:rFonts w:ascii="Times New Roman" w:hAnsi="Times New Roman" w:cs="Times New Roman"/>
          <w:sz w:val="24"/>
          <w:szCs w:val="24"/>
        </w:rPr>
        <w:t>„(1) Na konanie vo veciach upravených týmto zákonom sa vzťahuje všeobecný predpis o správnom konaní</w:t>
      </w:r>
      <w:r w:rsidRPr="00CD2CCD">
        <w:rPr>
          <w:rFonts w:ascii="Times New Roman" w:hAnsi="Times New Roman" w:cs="Times New Roman"/>
          <w:sz w:val="24"/>
          <w:szCs w:val="24"/>
          <w:vertAlign w:val="superscript"/>
        </w:rPr>
        <w:t>93</w:t>
      </w:r>
      <w:r w:rsidRPr="00CD2CCD">
        <w:rPr>
          <w:rFonts w:ascii="Times New Roman" w:hAnsi="Times New Roman" w:cs="Times New Roman"/>
          <w:sz w:val="24"/>
          <w:szCs w:val="24"/>
        </w:rPr>
        <w:t>) okrem § 61 v konaní vedenom úradom, ak tento zákon neustanovuje inak.“.</w:t>
      </w:r>
    </w:p>
    <w:p w14:paraId="2916D738" w14:textId="2D36EF8A" w:rsidR="00075E78" w:rsidRPr="00F64ACC" w:rsidRDefault="00075E78">
      <w:pPr>
        <w:pStyle w:val="Odsekzoznamu"/>
        <w:spacing w:line="240" w:lineRule="auto"/>
        <w:rPr>
          <w:rFonts w:ascii="Times New Roman" w:hAnsi="Times New Roman" w:cs="Times New Roman"/>
          <w:sz w:val="24"/>
          <w:szCs w:val="24"/>
        </w:rPr>
      </w:pPr>
    </w:p>
    <w:p w14:paraId="3324AEBB" w14:textId="2E8CF179" w:rsidR="00CD1D8F" w:rsidRPr="00F64ACC" w:rsidRDefault="00CD1D8F">
      <w:pPr>
        <w:pStyle w:val="Odsekzoznamu"/>
        <w:numPr>
          <w:ilvl w:val="0"/>
          <w:numId w:val="16"/>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lastRenderedPageBreak/>
        <w:t>V § 92 ods. 2 sa za slová „§ 24c“ vkladá čiarka a slová „potvrdenie podľa § 24d“</w:t>
      </w:r>
      <w:r w:rsidR="00F418BD" w:rsidRPr="00F64ACC">
        <w:rPr>
          <w:rFonts w:ascii="Times New Roman" w:hAnsi="Times New Roman" w:cs="Times New Roman"/>
          <w:sz w:val="24"/>
          <w:szCs w:val="24"/>
        </w:rPr>
        <w:t xml:space="preserve"> a slová „</w:t>
      </w:r>
      <w:hyperlink r:id="rId67" w:anchor="paragraf-88.odsek-2.pismeno-o" w:tooltip="Odkaz na predpis alebo ustanovenie" w:history="1">
        <w:r w:rsidR="00F418BD" w:rsidRPr="00F64ACC">
          <w:rPr>
            <w:rFonts w:ascii="Times New Roman" w:hAnsi="Times New Roman" w:cs="Times New Roman"/>
            <w:sz w:val="24"/>
            <w:szCs w:val="24"/>
          </w:rPr>
          <w:t>§ 88 ods. 2 písm. o)</w:t>
        </w:r>
      </w:hyperlink>
      <w:r w:rsidR="00F418BD" w:rsidRPr="00F64ACC">
        <w:rPr>
          <w:rFonts w:ascii="Times New Roman" w:hAnsi="Times New Roman" w:cs="Times New Roman"/>
          <w:sz w:val="24"/>
          <w:szCs w:val="24"/>
        </w:rPr>
        <w:t>“ sa nahrádzajú slovami „</w:t>
      </w:r>
      <w:hyperlink r:id="rId68" w:anchor="paragraf-88.odsek-2.pismeno-o" w:tooltip="Odkaz na predpis alebo ustanovenie" w:history="1">
        <w:r w:rsidR="00F418BD" w:rsidRPr="00F64ACC">
          <w:rPr>
            <w:rFonts w:ascii="Times New Roman" w:hAnsi="Times New Roman" w:cs="Times New Roman"/>
            <w:sz w:val="24"/>
            <w:szCs w:val="24"/>
          </w:rPr>
          <w:t>§ 88 ods. 2 písm. n)</w:t>
        </w:r>
      </w:hyperlink>
      <w:r w:rsidR="00F418BD" w:rsidRPr="00F64ACC">
        <w:rPr>
          <w:rFonts w:ascii="Times New Roman" w:hAnsi="Times New Roman" w:cs="Times New Roman"/>
          <w:sz w:val="24"/>
          <w:szCs w:val="24"/>
        </w:rPr>
        <w:t>“</w:t>
      </w:r>
      <w:r w:rsidRPr="00F64ACC">
        <w:rPr>
          <w:rFonts w:ascii="Times New Roman" w:hAnsi="Times New Roman" w:cs="Times New Roman"/>
          <w:sz w:val="24"/>
          <w:szCs w:val="24"/>
        </w:rPr>
        <w:t>.</w:t>
      </w:r>
    </w:p>
    <w:p w14:paraId="4014EEFB" w14:textId="77777777" w:rsidR="00D11C7A" w:rsidRPr="00F64ACC" w:rsidRDefault="00D11C7A">
      <w:pPr>
        <w:pStyle w:val="Odsekzoznamu"/>
        <w:spacing w:line="240" w:lineRule="auto"/>
        <w:ind w:left="426"/>
        <w:jc w:val="both"/>
        <w:rPr>
          <w:rFonts w:ascii="Times New Roman" w:hAnsi="Times New Roman" w:cs="Times New Roman"/>
          <w:sz w:val="24"/>
          <w:szCs w:val="24"/>
        </w:rPr>
      </w:pPr>
    </w:p>
    <w:p w14:paraId="0F14C78D" w14:textId="063ECDF7" w:rsidR="00300690" w:rsidRPr="00F64ACC" w:rsidRDefault="00300690">
      <w:pPr>
        <w:pStyle w:val="Odsekzoznamu"/>
        <w:numPr>
          <w:ilvl w:val="0"/>
          <w:numId w:val="16"/>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V § 94 ods. 9 písm. a) sa slová „analytické a štatistické účely“ nahrádzajú slovami „štatistické účely nad rámec úloh štátnej štatistiky a na analytické účely“.</w:t>
      </w:r>
    </w:p>
    <w:p w14:paraId="73A7FF35" w14:textId="77777777" w:rsidR="00300690" w:rsidRPr="00F64ACC" w:rsidRDefault="00300690" w:rsidP="0060322B">
      <w:pPr>
        <w:pStyle w:val="Odsekzoznamu"/>
        <w:rPr>
          <w:rFonts w:ascii="Times New Roman" w:hAnsi="Times New Roman" w:cs="Times New Roman"/>
          <w:sz w:val="24"/>
          <w:szCs w:val="24"/>
        </w:rPr>
      </w:pPr>
    </w:p>
    <w:p w14:paraId="362AC428" w14:textId="312261F5" w:rsidR="000C5D5A" w:rsidRPr="00F64ACC" w:rsidRDefault="000C5D5A">
      <w:pPr>
        <w:pStyle w:val="Odsekzoznamu"/>
        <w:numPr>
          <w:ilvl w:val="0"/>
          <w:numId w:val="16"/>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V § 95 ods. 2 písmeno n) znie:</w:t>
      </w:r>
    </w:p>
    <w:p w14:paraId="36524482" w14:textId="3CB585D1" w:rsidR="0061230A" w:rsidRPr="00F64ACC" w:rsidRDefault="0061230A">
      <w:p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„n) </w:t>
      </w:r>
      <w:r w:rsidRPr="00F64ACC">
        <w:rPr>
          <w:rFonts w:ascii="Times New Roman" w:hAnsi="Times New Roman" w:cs="Times New Roman"/>
          <w:bCs/>
          <w:sz w:val="24"/>
          <w:szCs w:val="24"/>
        </w:rPr>
        <w:t>podrobnosti, podmienky pripojenia, postup prevádzkovateľa sústavy pri pripájaní elektroenergetických zariadení a odberných elektrických zariadení do sústavy a ostatné náležitosti pripájania elektroenergetických zariadení a odberných elektrických zariadení do sústavy, ktorými sú najmä lehoty na uskutočnenie jednotlivých úkonov na strane prevádzkovateľa sústavy, podmienky rezervácie požadovanej kapacity uvedenej v</w:t>
      </w:r>
      <w:r w:rsidR="00276D5F" w:rsidRPr="00F64ACC">
        <w:rPr>
          <w:rFonts w:ascii="Times New Roman" w:hAnsi="Times New Roman" w:cs="Times New Roman"/>
          <w:bCs/>
          <w:sz w:val="24"/>
          <w:szCs w:val="24"/>
        </w:rPr>
        <w:t> </w:t>
      </w:r>
      <w:r w:rsidRPr="00F64ACC">
        <w:rPr>
          <w:rFonts w:ascii="Times New Roman" w:hAnsi="Times New Roman" w:cs="Times New Roman"/>
          <w:bCs/>
          <w:sz w:val="24"/>
          <w:szCs w:val="24"/>
        </w:rPr>
        <w:t>žiadosti</w:t>
      </w:r>
      <w:r w:rsidR="00E76F63" w:rsidRPr="00E76F63">
        <w:rPr>
          <w:rFonts w:ascii="Times New Roman" w:hAnsi="Times New Roman" w:cs="Times New Roman"/>
          <w:bCs/>
          <w:sz w:val="24"/>
          <w:szCs w:val="24"/>
        </w:rPr>
        <w:t xml:space="preserve"> o pripojenie</w:t>
      </w:r>
      <w:r w:rsidR="00276D5F" w:rsidRPr="00F64ACC">
        <w:rPr>
          <w:rFonts w:ascii="Times New Roman" w:hAnsi="Times New Roman" w:cs="Times New Roman"/>
          <w:bCs/>
          <w:sz w:val="24"/>
          <w:szCs w:val="24"/>
        </w:rPr>
        <w:t>,</w:t>
      </w:r>
      <w:r w:rsidR="00276D5F" w:rsidRPr="00F64ACC">
        <w:rPr>
          <w:rFonts w:ascii="Times New Roman" w:hAnsi="Times New Roman" w:cs="Times New Roman"/>
          <w:sz w:val="24"/>
          <w:szCs w:val="24"/>
        </w:rPr>
        <w:t xml:space="preserve"> </w:t>
      </w:r>
      <w:r w:rsidR="00276D5F" w:rsidRPr="00CD2CCD">
        <w:rPr>
          <w:rFonts w:ascii="Times New Roman" w:hAnsi="Times New Roman" w:cs="Times New Roman"/>
          <w:sz w:val="24"/>
          <w:szCs w:val="24"/>
        </w:rPr>
        <w:t>postup prevádzkovateľa sústavy pri zverejňovaní informácii o dostupných kapacitách a pridelených kapacitách vrátane rozsahu informácií zverejňovaných na webovom sídle prevádzkovateľa sústavy</w:t>
      </w:r>
      <w:r w:rsidRPr="00F64ACC">
        <w:rPr>
          <w:rFonts w:ascii="Times New Roman" w:hAnsi="Times New Roman" w:cs="Times New Roman"/>
          <w:bCs/>
          <w:sz w:val="24"/>
          <w:szCs w:val="24"/>
        </w:rPr>
        <w:t xml:space="preserve">, technické a netechnické náležitosti zmluvy o pripojení a postup jej </w:t>
      </w:r>
      <w:r w:rsidR="00D23339" w:rsidRPr="00F64ACC">
        <w:rPr>
          <w:rFonts w:ascii="Times New Roman" w:hAnsi="Times New Roman" w:cs="Times New Roman"/>
          <w:bCs/>
          <w:sz w:val="24"/>
          <w:szCs w:val="24"/>
        </w:rPr>
        <w:t>uzatvorenia</w:t>
      </w:r>
      <w:r w:rsidRPr="00F64ACC">
        <w:rPr>
          <w:rFonts w:ascii="Times New Roman" w:hAnsi="Times New Roman" w:cs="Times New Roman"/>
          <w:bCs/>
          <w:sz w:val="24"/>
          <w:szCs w:val="24"/>
        </w:rPr>
        <w:t>, zmeny a </w:t>
      </w:r>
      <w:r w:rsidR="00D23339" w:rsidRPr="00F64ACC">
        <w:rPr>
          <w:rFonts w:ascii="Times New Roman" w:hAnsi="Times New Roman" w:cs="Times New Roman"/>
          <w:bCs/>
          <w:sz w:val="24"/>
          <w:szCs w:val="24"/>
        </w:rPr>
        <w:t>ukončenia</w:t>
      </w:r>
      <w:r w:rsidRPr="00F64ACC">
        <w:rPr>
          <w:rFonts w:ascii="Times New Roman" w:hAnsi="Times New Roman" w:cs="Times New Roman"/>
          <w:bCs/>
          <w:sz w:val="24"/>
          <w:szCs w:val="24"/>
        </w:rPr>
        <w:t>,“.</w:t>
      </w:r>
    </w:p>
    <w:p w14:paraId="240CF8CD" w14:textId="4B311CCD" w:rsidR="00D11C7A" w:rsidRPr="00F64ACC" w:rsidRDefault="00D11C7A">
      <w:pPr>
        <w:pStyle w:val="Odsekzoznamu"/>
        <w:numPr>
          <w:ilvl w:val="0"/>
          <w:numId w:val="16"/>
        </w:numPr>
        <w:spacing w:after="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V § 95 sa odsek 2 dopĺňa písmenom q), ktoré znie:</w:t>
      </w:r>
    </w:p>
    <w:p w14:paraId="43ACC7E7" w14:textId="0A1A5BD8" w:rsidR="0061230A" w:rsidRPr="00F64ACC" w:rsidRDefault="00D11C7A">
      <w:pPr>
        <w:spacing w:after="0" w:line="240" w:lineRule="auto"/>
        <w:ind w:left="426"/>
        <w:jc w:val="both"/>
        <w:rPr>
          <w:rFonts w:ascii="Times New Roman" w:hAnsi="Times New Roman" w:cs="Times New Roman"/>
          <w:bCs/>
          <w:sz w:val="24"/>
          <w:szCs w:val="24"/>
        </w:rPr>
      </w:pPr>
      <w:r w:rsidRPr="00F64ACC">
        <w:rPr>
          <w:rFonts w:ascii="Times New Roman" w:hAnsi="Times New Roman" w:cs="Times New Roman"/>
          <w:sz w:val="24"/>
          <w:szCs w:val="24"/>
        </w:rPr>
        <w:t xml:space="preserve">„q) </w:t>
      </w:r>
      <w:r w:rsidR="0061230A" w:rsidRPr="00F64ACC">
        <w:rPr>
          <w:rFonts w:ascii="Times New Roman" w:hAnsi="Times New Roman" w:cs="Times New Roman"/>
          <w:bCs/>
          <w:sz w:val="24"/>
          <w:szCs w:val="24"/>
        </w:rPr>
        <w:t>podrobnosti uplatňovania požiadaviek na zariadenia na výrobu elektriny v oblasti frekvenčného nastavenia zariadení na výrobu elektriny</w:t>
      </w:r>
      <w:r w:rsidR="008B570A" w:rsidRPr="00F64ACC">
        <w:rPr>
          <w:rFonts w:ascii="Times New Roman" w:hAnsi="Times New Roman" w:cs="Times New Roman"/>
          <w:bCs/>
          <w:sz w:val="24"/>
          <w:szCs w:val="24"/>
        </w:rPr>
        <w:t xml:space="preserve"> </w:t>
      </w:r>
      <w:r w:rsidR="008B570A" w:rsidRPr="00F64ACC">
        <w:rPr>
          <w:rFonts w:ascii="Times New Roman" w:hAnsi="Times New Roman" w:cs="Times New Roman"/>
          <w:sz w:val="24"/>
          <w:szCs w:val="24"/>
        </w:rPr>
        <w:t>a termín predloženia správy o monitorovaní plnenia požiadaviek za predchádzajúci rok</w:t>
      </w:r>
      <w:r w:rsidR="0061230A" w:rsidRPr="00F64ACC">
        <w:rPr>
          <w:rFonts w:ascii="Times New Roman" w:hAnsi="Times New Roman" w:cs="Times New Roman"/>
          <w:bCs/>
          <w:sz w:val="24"/>
          <w:szCs w:val="24"/>
        </w:rPr>
        <w:t>.“.</w:t>
      </w:r>
    </w:p>
    <w:p w14:paraId="02558579" w14:textId="3CADCC03" w:rsidR="00A93D9A" w:rsidRPr="00F64ACC" w:rsidRDefault="00A93D9A">
      <w:pPr>
        <w:spacing w:after="0" w:line="240" w:lineRule="auto"/>
        <w:ind w:left="426"/>
        <w:jc w:val="both"/>
        <w:rPr>
          <w:rFonts w:ascii="Times New Roman" w:hAnsi="Times New Roman" w:cs="Times New Roman"/>
          <w:sz w:val="24"/>
          <w:szCs w:val="24"/>
        </w:rPr>
      </w:pPr>
    </w:p>
    <w:p w14:paraId="2E8E9594" w14:textId="493FF2A7" w:rsidR="00A93D9A" w:rsidRPr="00F64ACC" w:rsidRDefault="00A93D9A">
      <w:pPr>
        <w:pStyle w:val="Odsekzoznamu"/>
        <w:numPr>
          <w:ilvl w:val="0"/>
          <w:numId w:val="16"/>
        </w:numPr>
        <w:shd w:val="clear" w:color="auto" w:fill="FFFFFF"/>
        <w:spacing w:after="0" w:line="240" w:lineRule="auto"/>
        <w:ind w:left="426"/>
        <w:jc w:val="both"/>
        <w:rPr>
          <w:rFonts w:ascii="Times New Roman" w:hAnsi="Times New Roman" w:cs="Times New Roman"/>
          <w:sz w:val="24"/>
          <w:szCs w:val="24"/>
        </w:rPr>
      </w:pPr>
      <w:r w:rsidRPr="00F64ACC">
        <w:rPr>
          <w:rFonts w:ascii="Times New Roman" w:eastAsia="Times New Roman" w:hAnsi="Times New Roman" w:cs="Times New Roman"/>
          <w:sz w:val="24"/>
          <w:szCs w:val="24"/>
          <w:lang w:eastAsia="sk-SK"/>
        </w:rPr>
        <w:t>Z</w:t>
      </w:r>
      <w:r w:rsidR="007171F7">
        <w:rPr>
          <w:rFonts w:ascii="Times New Roman" w:hAnsi="Times New Roman" w:cs="Times New Roman"/>
          <w:sz w:val="24"/>
          <w:szCs w:val="24"/>
        </w:rPr>
        <w:t>a § 96la</w:t>
      </w:r>
      <w:r w:rsidR="007E156A" w:rsidRPr="00F64ACC">
        <w:rPr>
          <w:rFonts w:ascii="Times New Roman" w:hAnsi="Times New Roman" w:cs="Times New Roman"/>
          <w:sz w:val="24"/>
          <w:szCs w:val="24"/>
        </w:rPr>
        <w:t xml:space="preserve"> sa vkladá</w:t>
      </w:r>
      <w:r w:rsidR="00F64ACC">
        <w:rPr>
          <w:rFonts w:ascii="Times New Roman" w:hAnsi="Times New Roman" w:cs="Times New Roman"/>
          <w:sz w:val="24"/>
          <w:szCs w:val="24"/>
        </w:rPr>
        <w:t xml:space="preserve"> </w:t>
      </w:r>
      <w:r w:rsidR="00412CD8" w:rsidRPr="00F64ACC">
        <w:rPr>
          <w:rFonts w:ascii="Times New Roman" w:hAnsi="Times New Roman" w:cs="Times New Roman"/>
          <w:sz w:val="24"/>
          <w:szCs w:val="24"/>
        </w:rPr>
        <w:t>§ 96lb</w:t>
      </w:r>
      <w:r w:rsidRPr="00F64ACC">
        <w:rPr>
          <w:rFonts w:ascii="Times New Roman" w:hAnsi="Times New Roman" w:cs="Times New Roman"/>
          <w:sz w:val="24"/>
          <w:szCs w:val="24"/>
        </w:rPr>
        <w:t>, ktorý vrátane nadpisu znie:</w:t>
      </w:r>
    </w:p>
    <w:p w14:paraId="2F0D26CF" w14:textId="77777777" w:rsidR="00A93D9A" w:rsidRPr="00F64ACC" w:rsidRDefault="00A93D9A">
      <w:pPr>
        <w:pStyle w:val="Odsekzoznamu"/>
        <w:shd w:val="clear" w:color="auto" w:fill="FFFFFF"/>
        <w:spacing w:after="0" w:line="240" w:lineRule="auto"/>
        <w:ind w:right="75"/>
        <w:jc w:val="center"/>
        <w:rPr>
          <w:rFonts w:ascii="Times New Roman" w:hAnsi="Times New Roman" w:cs="Times New Roman"/>
          <w:sz w:val="24"/>
          <w:szCs w:val="24"/>
        </w:rPr>
      </w:pPr>
    </w:p>
    <w:p w14:paraId="34C4AF57" w14:textId="11948A39" w:rsidR="00412CD8" w:rsidRPr="00F64ACC" w:rsidRDefault="00A93D9A" w:rsidP="00412CD8">
      <w:pPr>
        <w:pStyle w:val="Odsekzoznamu"/>
        <w:shd w:val="clear" w:color="auto" w:fill="FFFFFF"/>
        <w:spacing w:after="0" w:line="240" w:lineRule="auto"/>
        <w:ind w:left="426" w:right="75"/>
        <w:jc w:val="center"/>
        <w:rPr>
          <w:rFonts w:ascii="Times New Roman" w:hAnsi="Times New Roman" w:cs="Times New Roman"/>
          <w:b/>
          <w:sz w:val="24"/>
          <w:szCs w:val="24"/>
        </w:rPr>
      </w:pPr>
      <w:r w:rsidRPr="00CD2CCD">
        <w:rPr>
          <w:rFonts w:ascii="Times New Roman" w:hAnsi="Times New Roman" w:cs="Times New Roman"/>
          <w:b/>
          <w:sz w:val="24"/>
          <w:szCs w:val="24"/>
        </w:rPr>
        <w:t>„</w:t>
      </w:r>
      <w:r w:rsidR="00412CD8" w:rsidRPr="00F64ACC">
        <w:rPr>
          <w:rFonts w:ascii="Times New Roman" w:hAnsi="Times New Roman" w:cs="Times New Roman"/>
          <w:b/>
          <w:sz w:val="24"/>
          <w:szCs w:val="24"/>
        </w:rPr>
        <w:t>§ 96lb</w:t>
      </w:r>
    </w:p>
    <w:p w14:paraId="7A2EF032" w14:textId="0A876ECC" w:rsidR="00A93D9A" w:rsidRPr="00F64ACC" w:rsidRDefault="00A93D9A">
      <w:pPr>
        <w:pStyle w:val="Odsekzoznamu"/>
        <w:shd w:val="clear" w:color="auto" w:fill="FFFFFF"/>
        <w:spacing w:after="300" w:line="240" w:lineRule="auto"/>
        <w:ind w:left="426"/>
        <w:jc w:val="center"/>
        <w:rPr>
          <w:rFonts w:ascii="Times New Roman" w:hAnsi="Times New Roman" w:cs="Times New Roman"/>
          <w:b/>
          <w:sz w:val="24"/>
          <w:szCs w:val="24"/>
        </w:rPr>
      </w:pPr>
      <w:r w:rsidRPr="00F64ACC">
        <w:rPr>
          <w:rFonts w:ascii="Times New Roman" w:hAnsi="Times New Roman" w:cs="Times New Roman"/>
          <w:b/>
          <w:sz w:val="24"/>
          <w:szCs w:val="24"/>
        </w:rPr>
        <w:t>Prechodné ustanoveni</w:t>
      </w:r>
      <w:r w:rsidR="00661B0B" w:rsidRPr="00F64ACC">
        <w:rPr>
          <w:rFonts w:ascii="Times New Roman" w:hAnsi="Times New Roman" w:cs="Times New Roman"/>
          <w:b/>
          <w:sz w:val="24"/>
          <w:szCs w:val="24"/>
        </w:rPr>
        <w:t>a</w:t>
      </w:r>
      <w:r w:rsidRPr="00F64ACC">
        <w:rPr>
          <w:rFonts w:ascii="Times New Roman" w:hAnsi="Times New Roman" w:cs="Times New Roman"/>
          <w:b/>
          <w:sz w:val="24"/>
          <w:szCs w:val="24"/>
        </w:rPr>
        <w:t xml:space="preserve"> k úpravám účinným od </w:t>
      </w:r>
      <w:r w:rsidR="004D2638">
        <w:rPr>
          <w:rFonts w:ascii="Times New Roman" w:hAnsi="Times New Roman" w:cs="Times New Roman"/>
          <w:b/>
          <w:sz w:val="24"/>
          <w:szCs w:val="24"/>
        </w:rPr>
        <w:t>1. augusta</w:t>
      </w:r>
      <w:r w:rsidRPr="00F64ACC">
        <w:rPr>
          <w:rFonts w:ascii="Times New Roman" w:hAnsi="Times New Roman" w:cs="Times New Roman"/>
          <w:b/>
          <w:sz w:val="24"/>
          <w:szCs w:val="24"/>
        </w:rPr>
        <w:t xml:space="preserve"> 2024</w:t>
      </w:r>
    </w:p>
    <w:p w14:paraId="75C199C2" w14:textId="77777777" w:rsidR="00A93D9A" w:rsidRPr="00F64ACC" w:rsidRDefault="00A93D9A">
      <w:pPr>
        <w:pStyle w:val="Odsekzoznamu"/>
        <w:shd w:val="clear" w:color="auto" w:fill="FFFFFF"/>
        <w:spacing w:after="300" w:line="240" w:lineRule="auto"/>
        <w:ind w:left="426"/>
        <w:jc w:val="center"/>
        <w:rPr>
          <w:rFonts w:ascii="Times New Roman" w:hAnsi="Times New Roman" w:cs="Times New Roman"/>
          <w:b/>
          <w:sz w:val="24"/>
          <w:szCs w:val="24"/>
        </w:rPr>
      </w:pPr>
    </w:p>
    <w:p w14:paraId="2C6BC497" w14:textId="39D56D75" w:rsidR="00661B0B" w:rsidRPr="00F64ACC" w:rsidRDefault="00661B0B">
      <w:pPr>
        <w:pStyle w:val="Odsekzoznamu"/>
        <w:shd w:val="clear" w:color="auto" w:fill="FFFFFF"/>
        <w:spacing w:after="300"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(1) </w:t>
      </w:r>
      <w:r w:rsidR="00A93D9A" w:rsidRPr="00F64ACC">
        <w:rPr>
          <w:rFonts w:ascii="Times New Roman" w:hAnsi="Times New Roman" w:cs="Times New Roman"/>
          <w:sz w:val="24"/>
          <w:szCs w:val="24"/>
        </w:rPr>
        <w:t>Konania o správnych de</w:t>
      </w:r>
      <w:r w:rsidR="007E156A" w:rsidRPr="00F64ACC">
        <w:rPr>
          <w:rFonts w:ascii="Times New Roman" w:hAnsi="Times New Roman" w:cs="Times New Roman"/>
          <w:sz w:val="24"/>
          <w:szCs w:val="24"/>
        </w:rPr>
        <w:t>liktoch začaté a právoplatne neu</w:t>
      </w:r>
      <w:r w:rsidR="00A93D9A" w:rsidRPr="00F64ACC">
        <w:rPr>
          <w:rFonts w:ascii="Times New Roman" w:hAnsi="Times New Roman" w:cs="Times New Roman"/>
          <w:sz w:val="24"/>
          <w:szCs w:val="24"/>
        </w:rPr>
        <w:t xml:space="preserve">končené </w:t>
      </w:r>
      <w:r w:rsidR="005A0FE5" w:rsidRPr="00F64ACC">
        <w:rPr>
          <w:rFonts w:ascii="Times New Roman" w:hAnsi="Times New Roman" w:cs="Times New Roman"/>
          <w:sz w:val="24"/>
          <w:szCs w:val="24"/>
        </w:rPr>
        <w:t xml:space="preserve">Slovenskou obchodnou inšpekciou </w:t>
      </w:r>
      <w:r w:rsidR="00A93D9A" w:rsidRPr="00F64ACC">
        <w:rPr>
          <w:rFonts w:ascii="Times New Roman" w:hAnsi="Times New Roman" w:cs="Times New Roman"/>
          <w:sz w:val="24"/>
          <w:szCs w:val="24"/>
        </w:rPr>
        <w:t xml:space="preserve">do </w:t>
      </w:r>
      <w:r w:rsidR="00B92DE9" w:rsidRPr="00F64ACC">
        <w:rPr>
          <w:rFonts w:ascii="Times New Roman" w:hAnsi="Times New Roman" w:cs="Times New Roman"/>
          <w:sz w:val="24"/>
          <w:szCs w:val="24"/>
        </w:rPr>
        <w:t>3</w:t>
      </w:r>
      <w:r w:rsidR="00B92DE9">
        <w:rPr>
          <w:rFonts w:ascii="Times New Roman" w:hAnsi="Times New Roman" w:cs="Times New Roman"/>
          <w:sz w:val="24"/>
          <w:szCs w:val="24"/>
        </w:rPr>
        <w:t>1</w:t>
      </w:r>
      <w:r w:rsidR="00B92DE9" w:rsidRPr="00F64ACC">
        <w:rPr>
          <w:rFonts w:ascii="Times New Roman" w:hAnsi="Times New Roman" w:cs="Times New Roman"/>
          <w:sz w:val="24"/>
          <w:szCs w:val="24"/>
        </w:rPr>
        <w:t>. jú</w:t>
      </w:r>
      <w:r w:rsidR="00B92DE9">
        <w:rPr>
          <w:rFonts w:ascii="Times New Roman" w:hAnsi="Times New Roman" w:cs="Times New Roman"/>
          <w:sz w:val="24"/>
          <w:szCs w:val="24"/>
        </w:rPr>
        <w:t>l</w:t>
      </w:r>
      <w:r w:rsidR="00B92DE9" w:rsidRPr="00F64ACC">
        <w:rPr>
          <w:rFonts w:ascii="Times New Roman" w:hAnsi="Times New Roman" w:cs="Times New Roman"/>
          <w:sz w:val="24"/>
          <w:szCs w:val="24"/>
        </w:rPr>
        <w:t>a</w:t>
      </w:r>
      <w:r w:rsidR="00A93D9A" w:rsidRPr="00F64ACC">
        <w:rPr>
          <w:rFonts w:ascii="Times New Roman" w:hAnsi="Times New Roman" w:cs="Times New Roman"/>
          <w:sz w:val="24"/>
          <w:szCs w:val="24"/>
        </w:rPr>
        <w:t xml:space="preserve"> 2024</w:t>
      </w:r>
      <w:r w:rsidR="00045964" w:rsidRPr="00F64ACC">
        <w:rPr>
          <w:rFonts w:ascii="Times New Roman" w:hAnsi="Times New Roman" w:cs="Times New Roman"/>
          <w:sz w:val="24"/>
          <w:szCs w:val="24"/>
        </w:rPr>
        <w:t xml:space="preserve"> </w:t>
      </w:r>
      <w:r w:rsidR="007E156A" w:rsidRPr="00F64ACC">
        <w:rPr>
          <w:rFonts w:ascii="Times New Roman" w:hAnsi="Times New Roman" w:cs="Times New Roman"/>
          <w:sz w:val="24"/>
          <w:szCs w:val="24"/>
        </w:rPr>
        <w:t xml:space="preserve"> dokonč</w:t>
      </w:r>
      <w:r w:rsidR="00045964" w:rsidRPr="00F64ACC">
        <w:rPr>
          <w:rFonts w:ascii="Times New Roman" w:hAnsi="Times New Roman" w:cs="Times New Roman"/>
          <w:sz w:val="24"/>
          <w:szCs w:val="24"/>
        </w:rPr>
        <w:t>í</w:t>
      </w:r>
      <w:r w:rsidR="007E156A" w:rsidRPr="00F64ACC">
        <w:rPr>
          <w:rFonts w:ascii="Times New Roman" w:hAnsi="Times New Roman" w:cs="Times New Roman"/>
          <w:sz w:val="24"/>
          <w:szCs w:val="24"/>
        </w:rPr>
        <w:t xml:space="preserve"> podľa predpisov účinných do </w:t>
      </w:r>
      <w:r w:rsidR="00B92DE9" w:rsidRPr="00F64ACC">
        <w:rPr>
          <w:rFonts w:ascii="Times New Roman" w:hAnsi="Times New Roman" w:cs="Times New Roman"/>
          <w:sz w:val="24"/>
          <w:szCs w:val="24"/>
        </w:rPr>
        <w:t>3</w:t>
      </w:r>
      <w:r w:rsidR="00B92DE9">
        <w:rPr>
          <w:rFonts w:ascii="Times New Roman" w:hAnsi="Times New Roman" w:cs="Times New Roman"/>
          <w:sz w:val="24"/>
          <w:szCs w:val="24"/>
        </w:rPr>
        <w:t>1</w:t>
      </w:r>
      <w:r w:rsidR="00B92DE9" w:rsidRPr="00F64ACC">
        <w:rPr>
          <w:rFonts w:ascii="Times New Roman" w:hAnsi="Times New Roman" w:cs="Times New Roman"/>
          <w:sz w:val="24"/>
          <w:szCs w:val="24"/>
        </w:rPr>
        <w:t>. jú</w:t>
      </w:r>
      <w:r w:rsidR="00B92DE9">
        <w:rPr>
          <w:rFonts w:ascii="Times New Roman" w:hAnsi="Times New Roman" w:cs="Times New Roman"/>
          <w:sz w:val="24"/>
          <w:szCs w:val="24"/>
        </w:rPr>
        <w:t>l</w:t>
      </w:r>
      <w:r w:rsidR="00B92DE9" w:rsidRPr="00F64ACC">
        <w:rPr>
          <w:rFonts w:ascii="Times New Roman" w:hAnsi="Times New Roman" w:cs="Times New Roman"/>
          <w:sz w:val="24"/>
          <w:szCs w:val="24"/>
        </w:rPr>
        <w:t>a</w:t>
      </w:r>
      <w:r w:rsidR="007E156A" w:rsidRPr="00F64ACC">
        <w:rPr>
          <w:rFonts w:ascii="Times New Roman" w:hAnsi="Times New Roman" w:cs="Times New Roman"/>
          <w:sz w:val="24"/>
          <w:szCs w:val="24"/>
        </w:rPr>
        <w:t xml:space="preserve"> 2024</w:t>
      </w:r>
      <w:r w:rsidR="00045964" w:rsidRPr="00F64ACC">
        <w:rPr>
          <w:rFonts w:ascii="Times New Roman" w:hAnsi="Times New Roman" w:cs="Times New Roman"/>
          <w:sz w:val="24"/>
          <w:szCs w:val="24"/>
        </w:rPr>
        <w:t xml:space="preserve"> Slovenská obchodná inšpekcia</w:t>
      </w:r>
      <w:r w:rsidR="00A93D9A" w:rsidRPr="00F64ACC">
        <w:rPr>
          <w:rFonts w:ascii="Times New Roman" w:hAnsi="Times New Roman" w:cs="Times New Roman"/>
          <w:sz w:val="24"/>
          <w:szCs w:val="24"/>
        </w:rPr>
        <w:t>.</w:t>
      </w:r>
    </w:p>
    <w:p w14:paraId="3789866A" w14:textId="77777777" w:rsidR="00661B0B" w:rsidRPr="00F64ACC" w:rsidRDefault="00661B0B">
      <w:pPr>
        <w:pStyle w:val="Odsekzoznamu"/>
        <w:shd w:val="clear" w:color="auto" w:fill="FFFFFF"/>
        <w:spacing w:after="300" w:line="240" w:lineRule="auto"/>
        <w:ind w:left="426"/>
        <w:jc w:val="both"/>
        <w:rPr>
          <w:rFonts w:ascii="Times New Roman" w:hAnsi="Times New Roman" w:cs="Times New Roman"/>
          <w:sz w:val="24"/>
          <w:szCs w:val="24"/>
        </w:rPr>
      </w:pPr>
    </w:p>
    <w:p w14:paraId="1328CCC1" w14:textId="07BA15E4" w:rsidR="008A6183" w:rsidRPr="00F64ACC" w:rsidRDefault="00661B0B">
      <w:pPr>
        <w:pStyle w:val="Odsekzoznamu"/>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(2)</w:t>
      </w:r>
      <w:r w:rsidR="008A6183" w:rsidRPr="00F64ACC">
        <w:rPr>
          <w:rFonts w:ascii="Times New Roman" w:hAnsi="Times New Roman" w:cs="Times New Roman"/>
          <w:sz w:val="24"/>
          <w:szCs w:val="24"/>
        </w:rPr>
        <w:t xml:space="preserve"> Pôsobnosť Slovenskej obchodnej inšpekcie v oblasti výkonu dozoru podľa tohto zákona</w:t>
      </w:r>
      <w:r w:rsidR="00A90FFE" w:rsidRPr="00F64ACC">
        <w:rPr>
          <w:rFonts w:ascii="Times New Roman" w:hAnsi="Times New Roman" w:cs="Times New Roman"/>
          <w:sz w:val="24"/>
          <w:szCs w:val="24"/>
        </w:rPr>
        <w:t xml:space="preserve"> okrem pôsobnosti podľa osobitného predpisu</w:t>
      </w:r>
      <w:r w:rsidR="00A90FFE" w:rsidRPr="00F64ACC">
        <w:rPr>
          <w:rFonts w:ascii="Times New Roman" w:hAnsi="Times New Roman" w:cs="Times New Roman"/>
          <w:sz w:val="24"/>
          <w:szCs w:val="24"/>
          <w:vertAlign w:val="superscript"/>
        </w:rPr>
        <w:t>98</w:t>
      </w:r>
      <w:r w:rsidR="00A90FFE" w:rsidRPr="00F64ACC">
        <w:rPr>
          <w:rFonts w:ascii="Times New Roman" w:hAnsi="Times New Roman" w:cs="Times New Roman"/>
          <w:sz w:val="24"/>
          <w:szCs w:val="24"/>
        </w:rPr>
        <w:t>)</w:t>
      </w:r>
      <w:r w:rsidR="008A6183" w:rsidRPr="00F64ACC">
        <w:rPr>
          <w:rFonts w:ascii="Times New Roman" w:hAnsi="Times New Roman" w:cs="Times New Roman"/>
          <w:sz w:val="24"/>
          <w:szCs w:val="24"/>
        </w:rPr>
        <w:t xml:space="preserve"> prechádza na Úrad pre reguláciu sieťových odvetví.</w:t>
      </w:r>
    </w:p>
    <w:p w14:paraId="277B3D1D" w14:textId="77777777" w:rsidR="008A6183" w:rsidRPr="00F64ACC" w:rsidRDefault="008A6183">
      <w:pPr>
        <w:pStyle w:val="Odsekzoznamu"/>
        <w:spacing w:line="240" w:lineRule="auto"/>
        <w:ind w:left="426"/>
        <w:jc w:val="both"/>
        <w:rPr>
          <w:rFonts w:ascii="Times New Roman" w:hAnsi="Times New Roman" w:cs="Times New Roman"/>
          <w:sz w:val="24"/>
          <w:szCs w:val="24"/>
        </w:rPr>
      </w:pPr>
    </w:p>
    <w:p w14:paraId="1F43D42B" w14:textId="4BD4EC0F" w:rsidR="008A6183" w:rsidRPr="00F64ACC" w:rsidRDefault="008A6183">
      <w:pPr>
        <w:pStyle w:val="Odsekzoznamu"/>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(3) V súvislosti s prechodom kompetencie podľa odseku 2 práva a povinnosti vyplývajúce zo štátnozamestnaneckých, pracovnoprávnych a iných právnych vzťahov zamestnancov zabezpečujúcich výkon týchto kompetencií, ako aj práva a povinnosti z iných právnych vzťahov prechádzajú od </w:t>
      </w:r>
      <w:r w:rsidR="004D2638">
        <w:rPr>
          <w:rFonts w:ascii="Times New Roman" w:hAnsi="Times New Roman" w:cs="Times New Roman"/>
          <w:sz w:val="24"/>
          <w:szCs w:val="24"/>
        </w:rPr>
        <w:t>1. augusta</w:t>
      </w:r>
      <w:r w:rsidRPr="00F64ACC">
        <w:rPr>
          <w:rFonts w:ascii="Times New Roman" w:hAnsi="Times New Roman" w:cs="Times New Roman"/>
          <w:sz w:val="24"/>
          <w:szCs w:val="24"/>
        </w:rPr>
        <w:t xml:space="preserve"> 2024 zo Slovenskej obchodnej inšpekcie na Úrad pre reguláciu sieťových odvetví.</w:t>
      </w:r>
    </w:p>
    <w:p w14:paraId="295708AE" w14:textId="77777777" w:rsidR="008A6183" w:rsidRPr="00F64ACC" w:rsidRDefault="008A6183">
      <w:pPr>
        <w:pStyle w:val="Odsekzoznamu"/>
        <w:spacing w:line="240" w:lineRule="auto"/>
        <w:ind w:left="426"/>
        <w:jc w:val="both"/>
        <w:rPr>
          <w:rFonts w:ascii="Times New Roman" w:hAnsi="Times New Roman" w:cs="Times New Roman"/>
          <w:sz w:val="24"/>
          <w:szCs w:val="24"/>
        </w:rPr>
      </w:pPr>
    </w:p>
    <w:p w14:paraId="082F371D" w14:textId="5CEEF64B" w:rsidR="008A6183" w:rsidRPr="00F64ACC" w:rsidRDefault="008A6183">
      <w:pPr>
        <w:pStyle w:val="Odsekzoznamu"/>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(4) Nároky zamestnancov, ktoré vyplývajú z prechodu práv a povinností podľa odseku 3, uspokojí Slovenská obchodná inšpekcia; na týchto zamestnancov sa vzťahuje kolektívna zmluva Slovenskej obchodnej inšpekcie platná na rok 2024.</w:t>
      </w:r>
    </w:p>
    <w:p w14:paraId="566B7FE0" w14:textId="56AA4967" w:rsidR="008A6183" w:rsidRPr="00F64ACC" w:rsidRDefault="008A6183">
      <w:pPr>
        <w:pStyle w:val="Odsekzoznamu"/>
        <w:spacing w:line="240" w:lineRule="auto"/>
        <w:ind w:left="426"/>
        <w:jc w:val="both"/>
        <w:rPr>
          <w:rFonts w:ascii="Times New Roman" w:hAnsi="Times New Roman" w:cs="Times New Roman"/>
          <w:sz w:val="24"/>
          <w:szCs w:val="24"/>
        </w:rPr>
      </w:pPr>
    </w:p>
    <w:p w14:paraId="54271F75" w14:textId="7C297B45" w:rsidR="008A6183" w:rsidRPr="00F64ACC" w:rsidRDefault="008A6183">
      <w:pPr>
        <w:pStyle w:val="Odsekzoznamu"/>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(5) Majetok štátu, ktorý bol </w:t>
      </w:r>
      <w:r w:rsidR="00B92DE9" w:rsidRPr="00F64ACC">
        <w:rPr>
          <w:rFonts w:ascii="Times New Roman" w:hAnsi="Times New Roman" w:cs="Times New Roman"/>
          <w:sz w:val="24"/>
          <w:szCs w:val="24"/>
        </w:rPr>
        <w:t>3</w:t>
      </w:r>
      <w:r w:rsidR="00B92DE9">
        <w:rPr>
          <w:rFonts w:ascii="Times New Roman" w:hAnsi="Times New Roman" w:cs="Times New Roman"/>
          <w:sz w:val="24"/>
          <w:szCs w:val="24"/>
        </w:rPr>
        <w:t>1</w:t>
      </w:r>
      <w:r w:rsidR="00B92DE9" w:rsidRPr="00F64ACC">
        <w:rPr>
          <w:rFonts w:ascii="Times New Roman" w:hAnsi="Times New Roman" w:cs="Times New Roman"/>
          <w:sz w:val="24"/>
          <w:szCs w:val="24"/>
        </w:rPr>
        <w:t>. jú</w:t>
      </w:r>
      <w:r w:rsidR="00B92DE9">
        <w:rPr>
          <w:rFonts w:ascii="Times New Roman" w:hAnsi="Times New Roman" w:cs="Times New Roman"/>
          <w:sz w:val="24"/>
          <w:szCs w:val="24"/>
        </w:rPr>
        <w:t>l</w:t>
      </w:r>
      <w:r w:rsidR="00B92DE9" w:rsidRPr="00F64ACC">
        <w:rPr>
          <w:rFonts w:ascii="Times New Roman" w:hAnsi="Times New Roman" w:cs="Times New Roman"/>
          <w:sz w:val="24"/>
          <w:szCs w:val="24"/>
        </w:rPr>
        <w:t>a</w:t>
      </w:r>
      <w:r w:rsidRPr="00F64ACC">
        <w:rPr>
          <w:rFonts w:ascii="Times New Roman" w:hAnsi="Times New Roman" w:cs="Times New Roman"/>
          <w:sz w:val="24"/>
          <w:szCs w:val="24"/>
        </w:rPr>
        <w:t xml:space="preserve"> 2024 v správe Slovenskej obchodnej inšpekcie a ktorý slúži na zabezpečenie výkonu kompetencií v oblasti výkonu dozoru podľa odseku 2, prechádza </w:t>
      </w:r>
      <w:r w:rsidR="004D2638">
        <w:rPr>
          <w:rFonts w:ascii="Times New Roman" w:hAnsi="Times New Roman" w:cs="Times New Roman"/>
          <w:sz w:val="24"/>
          <w:szCs w:val="24"/>
        </w:rPr>
        <w:t>1. augusta</w:t>
      </w:r>
      <w:r w:rsidRPr="00F64ACC">
        <w:rPr>
          <w:rFonts w:ascii="Times New Roman" w:hAnsi="Times New Roman" w:cs="Times New Roman"/>
          <w:sz w:val="24"/>
          <w:szCs w:val="24"/>
        </w:rPr>
        <w:t xml:space="preserve"> 2024 do správy Úradu pre reguláciu sieťových odvetví. Podrobnosti o prechode týchto práv a povinností a o prechode správy majetku štátu sa upravia dohodou medzi Slovenskou obchodnou inšpekciou a Úradom pre reguláciu sieťových odvetví, v ktorej sa vymedzí najmä druh a rozsah preberaného majetku, práv a povinností.</w:t>
      </w:r>
      <w:r w:rsidR="00661B0B" w:rsidRPr="00F64ACC">
        <w:rPr>
          <w:rFonts w:ascii="Times New Roman" w:hAnsi="Times New Roman" w:cs="Times New Roman"/>
          <w:sz w:val="24"/>
          <w:szCs w:val="24"/>
        </w:rPr>
        <w:t xml:space="preserve"> </w:t>
      </w:r>
    </w:p>
    <w:p w14:paraId="0C0DC0DF" w14:textId="77777777" w:rsidR="008A6183" w:rsidRPr="00F64ACC" w:rsidRDefault="008A6183">
      <w:pPr>
        <w:pStyle w:val="Odsekzoznamu"/>
        <w:spacing w:line="240" w:lineRule="auto"/>
        <w:ind w:left="426"/>
        <w:jc w:val="both"/>
        <w:rPr>
          <w:rFonts w:ascii="Times New Roman" w:hAnsi="Times New Roman" w:cs="Times New Roman"/>
          <w:sz w:val="24"/>
          <w:szCs w:val="24"/>
        </w:rPr>
      </w:pPr>
    </w:p>
    <w:p w14:paraId="59AFAB09" w14:textId="37776CB0" w:rsidR="00661B0B" w:rsidRPr="00F64ACC" w:rsidRDefault="008A6183">
      <w:pPr>
        <w:pStyle w:val="Odsekzoznamu"/>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(6) </w:t>
      </w:r>
      <w:r w:rsidR="00661B0B" w:rsidRPr="00F64ACC">
        <w:rPr>
          <w:rFonts w:ascii="Times New Roman" w:hAnsi="Times New Roman" w:cs="Times New Roman"/>
          <w:sz w:val="24"/>
          <w:szCs w:val="24"/>
        </w:rPr>
        <w:t xml:space="preserve">Financovanie povinností uložených vo všeobecnom hospodárskom záujme podľa § 24 ods. 1 písm. a) v januári 2024 sa vykoná spôsobom a v rozsahu podľa odsekov </w:t>
      </w:r>
      <w:r w:rsidR="002C2B33" w:rsidRPr="00F64ACC">
        <w:rPr>
          <w:rFonts w:ascii="Times New Roman" w:hAnsi="Times New Roman" w:cs="Times New Roman"/>
          <w:sz w:val="24"/>
          <w:szCs w:val="24"/>
        </w:rPr>
        <w:t>7</w:t>
      </w:r>
      <w:r w:rsidR="00661B0B" w:rsidRPr="00F64ACC">
        <w:rPr>
          <w:rFonts w:ascii="Times New Roman" w:hAnsi="Times New Roman" w:cs="Times New Roman"/>
          <w:sz w:val="24"/>
          <w:szCs w:val="24"/>
        </w:rPr>
        <w:t xml:space="preserve"> až </w:t>
      </w:r>
      <w:r w:rsidR="002C2B33" w:rsidRPr="00F64ACC">
        <w:rPr>
          <w:rFonts w:ascii="Times New Roman" w:hAnsi="Times New Roman" w:cs="Times New Roman"/>
          <w:sz w:val="24"/>
          <w:szCs w:val="24"/>
        </w:rPr>
        <w:t>10</w:t>
      </w:r>
      <w:r w:rsidR="00661B0B" w:rsidRPr="00F64ACC">
        <w:rPr>
          <w:rFonts w:ascii="Times New Roman" w:hAnsi="Times New Roman" w:cs="Times New Roman"/>
          <w:sz w:val="24"/>
          <w:szCs w:val="24"/>
        </w:rPr>
        <w:t xml:space="preserve"> prostredníctvom úhrady zo štátneho rozpočtu.</w:t>
      </w:r>
    </w:p>
    <w:p w14:paraId="3531D37D" w14:textId="55F99D3E" w:rsidR="00661B0B" w:rsidRPr="00F64ACC" w:rsidRDefault="00661B0B">
      <w:pPr>
        <w:pStyle w:val="Odsekzoznamu"/>
        <w:spacing w:line="240" w:lineRule="auto"/>
        <w:ind w:left="426"/>
        <w:jc w:val="both"/>
        <w:rPr>
          <w:rFonts w:ascii="Times New Roman" w:hAnsi="Times New Roman" w:cs="Times New Roman"/>
          <w:sz w:val="24"/>
          <w:szCs w:val="24"/>
        </w:rPr>
      </w:pPr>
    </w:p>
    <w:p w14:paraId="616010CD" w14:textId="0082EB69" w:rsidR="00661B0B" w:rsidRPr="00F64ACC" w:rsidRDefault="00661B0B">
      <w:pPr>
        <w:pStyle w:val="Odsekzoznamu"/>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w:t>
      </w:r>
      <w:r w:rsidR="008A6183" w:rsidRPr="00F64ACC">
        <w:rPr>
          <w:rFonts w:ascii="Times New Roman" w:hAnsi="Times New Roman" w:cs="Times New Roman"/>
          <w:sz w:val="24"/>
          <w:szCs w:val="24"/>
        </w:rPr>
        <w:t>7</w:t>
      </w:r>
      <w:r w:rsidRPr="00F64ACC">
        <w:rPr>
          <w:rFonts w:ascii="Times New Roman" w:hAnsi="Times New Roman" w:cs="Times New Roman"/>
          <w:sz w:val="24"/>
          <w:szCs w:val="24"/>
        </w:rPr>
        <w:t>) Ak z poskytovania povinnosti vo všeobecnom hospodárskom záujme v roku 2024 vznikne poskytovateľovi povinnosti neprimeraná finančná záťaž, poskytovateľ povinnosti má nárok na jej náhradu. Ustanovenia § 24c ods. 2 až 4, § 24d a 24e sa použijú primerane.</w:t>
      </w:r>
    </w:p>
    <w:p w14:paraId="5EC4EC36" w14:textId="2172D5B2" w:rsidR="00661B0B" w:rsidRPr="00F64ACC" w:rsidRDefault="00661B0B">
      <w:pPr>
        <w:pStyle w:val="Odsekzoznamu"/>
        <w:spacing w:line="240" w:lineRule="auto"/>
        <w:ind w:left="426"/>
        <w:jc w:val="both"/>
        <w:rPr>
          <w:rFonts w:ascii="Times New Roman" w:hAnsi="Times New Roman" w:cs="Times New Roman"/>
          <w:sz w:val="24"/>
          <w:szCs w:val="24"/>
        </w:rPr>
      </w:pPr>
    </w:p>
    <w:p w14:paraId="5A38A0D3" w14:textId="4E3D9019" w:rsidR="00661B0B" w:rsidRPr="00F64ACC" w:rsidRDefault="00661B0B">
      <w:pPr>
        <w:pStyle w:val="Odsekzoznamu"/>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w:t>
      </w:r>
      <w:r w:rsidR="008A6183" w:rsidRPr="00F64ACC">
        <w:rPr>
          <w:rFonts w:ascii="Times New Roman" w:hAnsi="Times New Roman" w:cs="Times New Roman"/>
          <w:sz w:val="24"/>
          <w:szCs w:val="24"/>
        </w:rPr>
        <w:t>8</w:t>
      </w:r>
      <w:r w:rsidRPr="00F64ACC">
        <w:rPr>
          <w:rFonts w:ascii="Times New Roman" w:hAnsi="Times New Roman" w:cs="Times New Roman"/>
          <w:sz w:val="24"/>
          <w:szCs w:val="24"/>
        </w:rPr>
        <w:t xml:space="preserve">) </w:t>
      </w:r>
      <w:r w:rsidR="0060322B" w:rsidRPr="00F64ACC">
        <w:rPr>
          <w:rFonts w:ascii="Times New Roman" w:hAnsi="Times New Roman" w:cs="Times New Roman"/>
          <w:sz w:val="24"/>
          <w:szCs w:val="24"/>
        </w:rPr>
        <w:t>Nárok na náhradu neprimeranej finančnej záťaže povinnosti vo všeobecnom hospodárskom záujme posúdi úrad.</w:t>
      </w:r>
    </w:p>
    <w:p w14:paraId="63E3B105" w14:textId="77777777" w:rsidR="00116CD5" w:rsidRPr="00F64ACC" w:rsidRDefault="00116CD5">
      <w:pPr>
        <w:pStyle w:val="Odsekzoznamu"/>
        <w:spacing w:line="240" w:lineRule="auto"/>
        <w:ind w:left="426"/>
        <w:jc w:val="both"/>
        <w:rPr>
          <w:rFonts w:ascii="Times New Roman" w:hAnsi="Times New Roman" w:cs="Times New Roman"/>
          <w:sz w:val="24"/>
          <w:szCs w:val="24"/>
        </w:rPr>
      </w:pPr>
    </w:p>
    <w:p w14:paraId="31E2910C" w14:textId="77777777" w:rsidR="004A706C" w:rsidRPr="00F64ACC" w:rsidRDefault="00661B0B" w:rsidP="00945F9F">
      <w:pPr>
        <w:pStyle w:val="Odsekzoznamu"/>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w:t>
      </w:r>
      <w:r w:rsidR="008A6183" w:rsidRPr="00F64ACC">
        <w:rPr>
          <w:rFonts w:ascii="Times New Roman" w:hAnsi="Times New Roman" w:cs="Times New Roman"/>
          <w:sz w:val="24"/>
          <w:szCs w:val="24"/>
        </w:rPr>
        <w:t>9</w:t>
      </w:r>
      <w:r w:rsidRPr="00F64ACC">
        <w:rPr>
          <w:rFonts w:ascii="Times New Roman" w:hAnsi="Times New Roman" w:cs="Times New Roman"/>
          <w:sz w:val="24"/>
          <w:szCs w:val="24"/>
        </w:rPr>
        <w:t xml:space="preserve">) </w:t>
      </w:r>
      <w:r w:rsidR="0049633D" w:rsidRPr="00F64ACC">
        <w:rPr>
          <w:rFonts w:ascii="Times New Roman" w:hAnsi="Times New Roman" w:cs="Times New Roman"/>
          <w:sz w:val="24"/>
          <w:szCs w:val="24"/>
        </w:rPr>
        <w:t>Úrad vypočíta predpokladanú výšku čistých nákladov povinnosti vo všeobecnom hospodárskom záujme pre poskytovateľa povinnosti v roku 2024. Úrad pri určení predpokladanej výšky čistých nákladov povinnosti vo všeobecnom hospodárskom záujme zohľadní zníženie výnosov poskytovateľa povinnosti vo všeobecnom hospodárskom záujme.</w:t>
      </w:r>
    </w:p>
    <w:p w14:paraId="3B202985" w14:textId="41BD352C" w:rsidR="004A706C" w:rsidRDefault="004A706C" w:rsidP="00CD2CCD">
      <w:pPr>
        <w:spacing w:after="0" w:line="240" w:lineRule="auto"/>
        <w:ind w:left="426"/>
        <w:jc w:val="both"/>
        <w:rPr>
          <w:rFonts w:ascii="Times New Roman" w:hAnsi="Times New Roman" w:cs="Times New Roman"/>
          <w:sz w:val="24"/>
          <w:szCs w:val="24"/>
        </w:rPr>
      </w:pPr>
      <w:r w:rsidRPr="00CD2CCD">
        <w:rPr>
          <w:rFonts w:ascii="Times New Roman" w:hAnsi="Times New Roman" w:cs="Times New Roman"/>
          <w:sz w:val="24"/>
          <w:szCs w:val="24"/>
        </w:rPr>
        <w:t>(10) Zmluvy o združenej dodávke elektriny za cenu regulovanú úradom podľa osobitného predpisu</w:t>
      </w:r>
      <w:r w:rsidRPr="00CD2CCD">
        <w:rPr>
          <w:rFonts w:ascii="Times New Roman" w:hAnsi="Times New Roman" w:cs="Times New Roman"/>
          <w:sz w:val="24"/>
          <w:szCs w:val="24"/>
          <w:vertAlign w:val="superscript"/>
        </w:rPr>
        <w:t>2</w:t>
      </w:r>
      <w:r w:rsidRPr="00CD2CCD">
        <w:rPr>
          <w:rFonts w:ascii="Times New Roman" w:hAnsi="Times New Roman" w:cs="Times New Roman"/>
          <w:sz w:val="24"/>
          <w:szCs w:val="24"/>
        </w:rPr>
        <w:t>) alebo zmluvy o združenej dodávke plynu za cenu regulovanú úradom podľa osobitného predpisu</w:t>
      </w:r>
      <w:r w:rsidRPr="00CD2CCD">
        <w:rPr>
          <w:rFonts w:ascii="Times New Roman" w:hAnsi="Times New Roman" w:cs="Times New Roman"/>
          <w:sz w:val="24"/>
          <w:szCs w:val="24"/>
          <w:vertAlign w:val="superscript"/>
        </w:rPr>
        <w:t>2</w:t>
      </w:r>
      <w:r w:rsidRPr="00CD2CCD">
        <w:rPr>
          <w:rFonts w:ascii="Times New Roman" w:hAnsi="Times New Roman" w:cs="Times New Roman"/>
          <w:sz w:val="24"/>
          <w:szCs w:val="24"/>
        </w:rPr>
        <w:t>) podľa doterajších predpisov sa považujú za zmluvy za cenu regulovanú úradom uzavreté na dobu neurčitú podľa § 17b ods. 2 v znení účinnom od 1. augusta 2024.</w:t>
      </w:r>
    </w:p>
    <w:p w14:paraId="12ADAB09" w14:textId="77777777" w:rsidR="001F23DB" w:rsidRPr="00CD2CCD" w:rsidRDefault="001F23DB" w:rsidP="00CD2CCD">
      <w:pPr>
        <w:spacing w:after="0" w:line="240" w:lineRule="auto"/>
        <w:ind w:left="426"/>
        <w:jc w:val="both"/>
        <w:rPr>
          <w:rFonts w:ascii="Times New Roman" w:hAnsi="Times New Roman" w:cs="Times New Roman"/>
          <w:sz w:val="24"/>
          <w:szCs w:val="24"/>
        </w:rPr>
      </w:pPr>
    </w:p>
    <w:p w14:paraId="5BE5A7D6" w14:textId="0EE52C9D" w:rsidR="004A706C" w:rsidRPr="00CD2CCD" w:rsidRDefault="004A706C" w:rsidP="00CD2CCD">
      <w:pPr>
        <w:pStyle w:val="Odsekzoznamu"/>
        <w:spacing w:after="0" w:line="240" w:lineRule="auto"/>
        <w:ind w:left="426"/>
        <w:contextualSpacing w:val="0"/>
        <w:jc w:val="both"/>
        <w:rPr>
          <w:rFonts w:ascii="Times New Roman" w:hAnsi="Times New Roman" w:cs="Times New Roman"/>
          <w:sz w:val="24"/>
          <w:szCs w:val="24"/>
        </w:rPr>
      </w:pPr>
      <w:r w:rsidRPr="00CD2CCD">
        <w:rPr>
          <w:rFonts w:ascii="Times New Roman" w:hAnsi="Times New Roman" w:cs="Times New Roman"/>
          <w:sz w:val="24"/>
          <w:szCs w:val="24"/>
        </w:rPr>
        <w:t>(11) Výpoveď zmluvy o združenej dodávke elektriny za cenu regulovanú úradom podľa osobitného predpisu</w:t>
      </w:r>
      <w:r w:rsidRPr="00CD2CCD">
        <w:rPr>
          <w:rFonts w:ascii="Times New Roman" w:hAnsi="Times New Roman" w:cs="Times New Roman"/>
          <w:sz w:val="24"/>
          <w:szCs w:val="24"/>
          <w:vertAlign w:val="superscript"/>
        </w:rPr>
        <w:t>2</w:t>
      </w:r>
      <w:r w:rsidRPr="00CD2CCD">
        <w:rPr>
          <w:rFonts w:ascii="Times New Roman" w:hAnsi="Times New Roman" w:cs="Times New Roman"/>
          <w:sz w:val="24"/>
          <w:szCs w:val="24"/>
        </w:rPr>
        <w:t>) alebo zmluvy o združenej dodávke plynu za cenu regulovanú úradom podľa osobitného predpisu</w:t>
      </w:r>
      <w:r w:rsidRPr="00CD2CCD">
        <w:rPr>
          <w:rFonts w:ascii="Times New Roman" w:hAnsi="Times New Roman" w:cs="Times New Roman"/>
          <w:sz w:val="24"/>
          <w:szCs w:val="24"/>
          <w:vertAlign w:val="superscript"/>
        </w:rPr>
        <w:t>2</w:t>
      </w:r>
      <w:r w:rsidRPr="00CD2CCD">
        <w:rPr>
          <w:rFonts w:ascii="Times New Roman" w:hAnsi="Times New Roman" w:cs="Times New Roman"/>
          <w:sz w:val="24"/>
          <w:szCs w:val="24"/>
        </w:rPr>
        <w:t>) podaná do 31. júla 2024 sa posudzuje podľa právnych predpisov účinných v čase podania výpovede.</w:t>
      </w:r>
    </w:p>
    <w:p w14:paraId="08ED3278" w14:textId="77777777" w:rsidR="004A706C" w:rsidRPr="00CD2CCD" w:rsidRDefault="004A706C" w:rsidP="00CD2CCD">
      <w:pPr>
        <w:pStyle w:val="Odsekzoznamu"/>
        <w:spacing w:after="0" w:line="240" w:lineRule="auto"/>
        <w:ind w:left="426"/>
        <w:contextualSpacing w:val="0"/>
        <w:jc w:val="both"/>
        <w:rPr>
          <w:rFonts w:ascii="Times New Roman" w:hAnsi="Times New Roman" w:cs="Times New Roman"/>
          <w:sz w:val="24"/>
          <w:szCs w:val="24"/>
        </w:rPr>
      </w:pPr>
    </w:p>
    <w:p w14:paraId="6D216346" w14:textId="710D1274" w:rsidR="00611909" w:rsidRPr="00F64ACC" w:rsidRDefault="004A706C" w:rsidP="00CD2CCD">
      <w:pPr>
        <w:pStyle w:val="Odsekzoznamu"/>
        <w:spacing w:after="0" w:line="240" w:lineRule="auto"/>
        <w:ind w:left="426"/>
        <w:contextualSpacing w:val="0"/>
        <w:jc w:val="both"/>
        <w:rPr>
          <w:rFonts w:ascii="Times New Roman" w:hAnsi="Times New Roman" w:cs="Times New Roman"/>
          <w:sz w:val="24"/>
          <w:szCs w:val="24"/>
        </w:rPr>
      </w:pPr>
      <w:r w:rsidRPr="00CD2CCD">
        <w:rPr>
          <w:rFonts w:ascii="Times New Roman" w:hAnsi="Times New Roman" w:cs="Times New Roman"/>
          <w:sz w:val="24"/>
          <w:szCs w:val="24"/>
        </w:rPr>
        <w:t>(12) Držiteľ povolenia je povinný zabezpečiť do 30. septembra 2024 splnenie podmienok podľa § 9 ods. 3 v znení účinnom od 1. augusta 2024.</w:t>
      </w:r>
      <w:r w:rsidR="00611909" w:rsidRPr="00F64ACC">
        <w:rPr>
          <w:rFonts w:ascii="Times New Roman" w:hAnsi="Times New Roman" w:cs="Times New Roman"/>
          <w:sz w:val="24"/>
          <w:szCs w:val="24"/>
          <w:lang w:eastAsia="sk-SK"/>
        </w:rPr>
        <w:t>“.</w:t>
      </w:r>
    </w:p>
    <w:p w14:paraId="0221C0AD" w14:textId="76E372C9" w:rsidR="00A90FFE" w:rsidRPr="00F64ACC" w:rsidRDefault="00A90FFE">
      <w:pPr>
        <w:pStyle w:val="Odsekzoznamu"/>
        <w:spacing w:after="0" w:line="240" w:lineRule="auto"/>
        <w:ind w:left="426"/>
        <w:jc w:val="both"/>
        <w:rPr>
          <w:rFonts w:ascii="Times New Roman" w:eastAsia="Times New Roman" w:hAnsi="Times New Roman" w:cs="Times New Roman"/>
          <w:sz w:val="24"/>
          <w:szCs w:val="24"/>
          <w:lang w:eastAsia="sk-SK"/>
        </w:rPr>
      </w:pPr>
    </w:p>
    <w:p w14:paraId="0EB78C26" w14:textId="20496941" w:rsidR="00A90FFE" w:rsidRPr="00F64ACC" w:rsidRDefault="00A90FFE">
      <w:pPr>
        <w:pStyle w:val="Odsekzoznamu"/>
        <w:spacing w:after="0" w:line="240" w:lineRule="auto"/>
        <w:ind w:left="426"/>
        <w:jc w:val="both"/>
        <w:rPr>
          <w:rFonts w:ascii="Times New Roman" w:eastAsia="Times New Roman" w:hAnsi="Times New Roman" w:cs="Times New Roman"/>
          <w:sz w:val="24"/>
          <w:szCs w:val="24"/>
          <w:lang w:eastAsia="sk-SK"/>
        </w:rPr>
      </w:pPr>
      <w:r w:rsidRPr="00F64ACC">
        <w:rPr>
          <w:rFonts w:ascii="Times New Roman" w:eastAsia="Times New Roman" w:hAnsi="Times New Roman" w:cs="Times New Roman"/>
          <w:sz w:val="24"/>
          <w:szCs w:val="24"/>
          <w:lang w:eastAsia="sk-SK"/>
        </w:rPr>
        <w:t>Poznámka pod čiarou k odkazu 98 znie:</w:t>
      </w:r>
    </w:p>
    <w:p w14:paraId="3B57B137" w14:textId="65A7310C" w:rsidR="00A90FFE" w:rsidRPr="00F64ACC" w:rsidRDefault="00A90FFE">
      <w:pPr>
        <w:pStyle w:val="Odsekzoznamu"/>
        <w:spacing w:after="0" w:line="240" w:lineRule="auto"/>
        <w:ind w:left="426"/>
        <w:jc w:val="both"/>
        <w:rPr>
          <w:rFonts w:ascii="Times New Roman" w:eastAsia="Times New Roman" w:hAnsi="Times New Roman" w:cs="Times New Roman"/>
          <w:sz w:val="24"/>
          <w:szCs w:val="24"/>
          <w:lang w:eastAsia="sk-SK"/>
        </w:rPr>
      </w:pPr>
      <w:r w:rsidRPr="00F64ACC">
        <w:rPr>
          <w:rFonts w:ascii="Times New Roman" w:eastAsia="Times New Roman" w:hAnsi="Times New Roman" w:cs="Times New Roman"/>
          <w:sz w:val="24"/>
          <w:szCs w:val="24"/>
          <w:lang w:eastAsia="sk-SK"/>
        </w:rPr>
        <w:t>„</w:t>
      </w:r>
      <w:r w:rsidRPr="00F64ACC">
        <w:rPr>
          <w:rFonts w:ascii="Times New Roman" w:eastAsia="Times New Roman" w:hAnsi="Times New Roman" w:cs="Times New Roman"/>
          <w:sz w:val="24"/>
          <w:szCs w:val="24"/>
          <w:vertAlign w:val="superscript"/>
          <w:lang w:eastAsia="sk-SK"/>
        </w:rPr>
        <w:t>98</w:t>
      </w:r>
      <w:r w:rsidRPr="00F64ACC">
        <w:rPr>
          <w:rFonts w:ascii="Times New Roman" w:eastAsia="Times New Roman" w:hAnsi="Times New Roman" w:cs="Times New Roman"/>
          <w:sz w:val="24"/>
          <w:szCs w:val="24"/>
          <w:lang w:eastAsia="sk-SK"/>
        </w:rPr>
        <w:t>) § 15a zákona č. 309/2009 Z. z. v znení zákona č. .../2024 Z. z.“.</w:t>
      </w:r>
    </w:p>
    <w:p w14:paraId="13FED6C2" w14:textId="6B3BEC97" w:rsidR="00661B0B" w:rsidRPr="00F64ACC" w:rsidRDefault="00661B0B">
      <w:pPr>
        <w:pStyle w:val="Odsekzoznamu"/>
        <w:spacing w:line="240" w:lineRule="auto"/>
        <w:ind w:left="426"/>
        <w:jc w:val="both"/>
        <w:rPr>
          <w:rFonts w:ascii="Times New Roman" w:hAnsi="Times New Roman" w:cs="Times New Roman"/>
          <w:sz w:val="24"/>
          <w:szCs w:val="24"/>
        </w:rPr>
      </w:pPr>
    </w:p>
    <w:p w14:paraId="3D2A22D9" w14:textId="0737CE7F" w:rsidR="00EE5909" w:rsidRPr="00F64ACC" w:rsidRDefault="00ED39D5">
      <w:pPr>
        <w:pStyle w:val="Odsekzoznamu"/>
        <w:spacing w:line="240" w:lineRule="auto"/>
        <w:ind w:left="0"/>
        <w:jc w:val="center"/>
        <w:rPr>
          <w:rFonts w:ascii="Times New Roman" w:hAnsi="Times New Roman" w:cs="Times New Roman"/>
          <w:b/>
          <w:sz w:val="24"/>
          <w:szCs w:val="24"/>
        </w:rPr>
      </w:pPr>
      <w:r w:rsidRPr="00F64ACC">
        <w:rPr>
          <w:rFonts w:ascii="Times New Roman" w:hAnsi="Times New Roman" w:cs="Times New Roman"/>
          <w:b/>
          <w:sz w:val="24"/>
          <w:szCs w:val="24"/>
        </w:rPr>
        <w:t>Čl. VI</w:t>
      </w:r>
    </w:p>
    <w:p w14:paraId="02F993CA" w14:textId="77777777" w:rsidR="00ED39D5" w:rsidRPr="00F64ACC" w:rsidRDefault="00ED39D5">
      <w:pPr>
        <w:pStyle w:val="Odsekzoznamu"/>
        <w:spacing w:line="240" w:lineRule="auto"/>
        <w:ind w:left="0"/>
        <w:jc w:val="center"/>
        <w:rPr>
          <w:rFonts w:ascii="Times New Roman" w:hAnsi="Times New Roman" w:cs="Times New Roman"/>
          <w:b/>
          <w:sz w:val="24"/>
          <w:szCs w:val="24"/>
        </w:rPr>
      </w:pPr>
    </w:p>
    <w:p w14:paraId="343C897A" w14:textId="50B42F92" w:rsidR="00EE5909" w:rsidRPr="00F64ACC" w:rsidRDefault="00EE5909">
      <w:pPr>
        <w:pStyle w:val="Odsekzoznamu"/>
        <w:spacing w:line="240" w:lineRule="auto"/>
        <w:ind w:left="0"/>
        <w:jc w:val="both"/>
        <w:rPr>
          <w:rFonts w:ascii="Times New Roman" w:hAnsi="Times New Roman" w:cs="Times New Roman"/>
          <w:sz w:val="24"/>
          <w:szCs w:val="24"/>
        </w:rPr>
      </w:pPr>
      <w:r w:rsidRPr="00F64ACC">
        <w:rPr>
          <w:rFonts w:ascii="Times New Roman" w:hAnsi="Times New Roman" w:cs="Times New Roman"/>
          <w:sz w:val="24"/>
          <w:szCs w:val="24"/>
        </w:rPr>
        <w:t xml:space="preserve">Zákon č. 314/2012 Z. z. </w:t>
      </w:r>
      <w:r w:rsidR="00447B30" w:rsidRPr="00F64ACC">
        <w:rPr>
          <w:rFonts w:ascii="Times New Roman" w:hAnsi="Times New Roman" w:cs="Times New Roman"/>
          <w:sz w:val="24"/>
          <w:szCs w:val="24"/>
        </w:rPr>
        <w:t>o pravidelnej kontrole vykurovacích systémov a klimatizačných systémov a o zmene zákona č. </w:t>
      </w:r>
      <w:hyperlink r:id="rId69" w:tooltip="Odkaz na predpis alebo ustanovenie" w:history="1">
        <w:r w:rsidR="00447B30" w:rsidRPr="00F64ACC">
          <w:rPr>
            <w:rFonts w:ascii="Times New Roman" w:hAnsi="Times New Roman" w:cs="Times New Roman"/>
            <w:sz w:val="24"/>
            <w:szCs w:val="24"/>
          </w:rPr>
          <w:t>455/1991 Zb.</w:t>
        </w:r>
      </w:hyperlink>
      <w:r w:rsidR="00447B30" w:rsidRPr="00F64ACC">
        <w:rPr>
          <w:rFonts w:ascii="Times New Roman" w:hAnsi="Times New Roman" w:cs="Times New Roman"/>
          <w:sz w:val="24"/>
          <w:szCs w:val="24"/>
        </w:rPr>
        <w:t> o živnostenskom podnikaní (živnostenský zákon) v znení neskorších predpisov v znení</w:t>
      </w:r>
      <w:r w:rsidRPr="00F64ACC">
        <w:rPr>
          <w:rFonts w:ascii="Times New Roman" w:hAnsi="Times New Roman" w:cs="Times New Roman"/>
          <w:sz w:val="24"/>
          <w:szCs w:val="24"/>
        </w:rPr>
        <w:t xml:space="preserve"> zákona č. 198/2020 Z. z. a zákona č. 419/2020 Z. z.. sa mení a dopĺňa takto: </w:t>
      </w:r>
    </w:p>
    <w:p w14:paraId="325AB65E" w14:textId="77777777" w:rsidR="00EE5909" w:rsidRPr="00F64ACC" w:rsidRDefault="00EE5909">
      <w:pPr>
        <w:pStyle w:val="Odsekzoznamu"/>
        <w:spacing w:line="240" w:lineRule="auto"/>
        <w:ind w:left="426"/>
        <w:jc w:val="both"/>
        <w:rPr>
          <w:rFonts w:ascii="Times New Roman" w:hAnsi="Times New Roman" w:cs="Times New Roman"/>
          <w:sz w:val="24"/>
          <w:szCs w:val="24"/>
        </w:rPr>
      </w:pPr>
    </w:p>
    <w:p w14:paraId="7A806340" w14:textId="6793FB3D" w:rsidR="00EE5909" w:rsidRPr="00F64ACC" w:rsidRDefault="00EE5909">
      <w:pPr>
        <w:pStyle w:val="Odsekzoznamu"/>
        <w:numPr>
          <w:ilvl w:val="0"/>
          <w:numId w:val="23"/>
        </w:num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V § 10 sa slová „Slovenská obchodná inšpekcia“ nahradzujú slovami „Úrad pre reguláciu sieťových odvetví“. </w:t>
      </w:r>
    </w:p>
    <w:p w14:paraId="41621994" w14:textId="77777777" w:rsidR="00EE5909" w:rsidRPr="00F64ACC" w:rsidRDefault="00EE5909">
      <w:pPr>
        <w:pStyle w:val="Odsekzoznamu"/>
        <w:spacing w:line="240" w:lineRule="auto"/>
        <w:ind w:left="426"/>
        <w:jc w:val="both"/>
        <w:rPr>
          <w:rFonts w:ascii="Times New Roman" w:hAnsi="Times New Roman" w:cs="Times New Roman"/>
          <w:sz w:val="24"/>
          <w:szCs w:val="24"/>
        </w:rPr>
      </w:pPr>
    </w:p>
    <w:p w14:paraId="12B14059" w14:textId="1D51DE76" w:rsidR="00EE5909" w:rsidRPr="00F64ACC" w:rsidRDefault="00447B30">
      <w:pPr>
        <w:pStyle w:val="Odsekzoznamu"/>
        <w:numPr>
          <w:ilvl w:val="0"/>
          <w:numId w:val="23"/>
        </w:num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V celom texte </w:t>
      </w:r>
      <w:r w:rsidR="00EE5909" w:rsidRPr="00F64ACC">
        <w:rPr>
          <w:rFonts w:ascii="Times New Roman" w:hAnsi="Times New Roman" w:cs="Times New Roman"/>
          <w:sz w:val="24"/>
          <w:szCs w:val="24"/>
        </w:rPr>
        <w:t>§ 11 a 12 sa slová „Slovenská obchodná inšpekcia“ vo všetkých tvaroch nahrádza</w:t>
      </w:r>
      <w:r w:rsidRPr="00F64ACC">
        <w:rPr>
          <w:rFonts w:ascii="Times New Roman" w:hAnsi="Times New Roman" w:cs="Times New Roman"/>
          <w:sz w:val="24"/>
          <w:szCs w:val="24"/>
        </w:rPr>
        <w:t>jú slovami</w:t>
      </w:r>
      <w:r w:rsidR="00EE5909" w:rsidRPr="00F64ACC">
        <w:rPr>
          <w:rFonts w:ascii="Times New Roman" w:hAnsi="Times New Roman" w:cs="Times New Roman"/>
          <w:sz w:val="24"/>
          <w:szCs w:val="24"/>
        </w:rPr>
        <w:t xml:space="preserve"> „Úrad pre reguláciu sieťových odvetví“ v príslušnom tvare. </w:t>
      </w:r>
    </w:p>
    <w:p w14:paraId="610C3D08" w14:textId="77777777" w:rsidR="00EE5909" w:rsidRPr="00F64ACC" w:rsidRDefault="00EE5909">
      <w:pPr>
        <w:pStyle w:val="Odsekzoznamu"/>
        <w:spacing w:line="240" w:lineRule="auto"/>
        <w:ind w:left="426"/>
        <w:jc w:val="both"/>
        <w:rPr>
          <w:rFonts w:ascii="Times New Roman" w:hAnsi="Times New Roman" w:cs="Times New Roman"/>
          <w:sz w:val="24"/>
          <w:szCs w:val="24"/>
        </w:rPr>
      </w:pPr>
    </w:p>
    <w:p w14:paraId="7535057F" w14:textId="122A1341" w:rsidR="00EE5909" w:rsidRPr="00F64ACC" w:rsidRDefault="00EE5909">
      <w:pPr>
        <w:pStyle w:val="Odsekzoznamu"/>
        <w:numPr>
          <w:ilvl w:val="0"/>
          <w:numId w:val="23"/>
        </w:num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V § 12 ods. 3 sa slovo „dozvedela“ nahrádza slovom „dozvedel“. </w:t>
      </w:r>
    </w:p>
    <w:p w14:paraId="230D864D" w14:textId="77777777" w:rsidR="00EE5909" w:rsidRPr="00F64ACC" w:rsidRDefault="00EE5909">
      <w:pPr>
        <w:pStyle w:val="Odsekzoznamu"/>
        <w:spacing w:line="240" w:lineRule="auto"/>
        <w:ind w:left="426"/>
        <w:jc w:val="both"/>
        <w:rPr>
          <w:rFonts w:ascii="Times New Roman" w:hAnsi="Times New Roman" w:cs="Times New Roman"/>
          <w:sz w:val="24"/>
          <w:szCs w:val="24"/>
        </w:rPr>
      </w:pPr>
    </w:p>
    <w:p w14:paraId="5A168831" w14:textId="77777777" w:rsidR="00447B30" w:rsidRPr="00F64ACC" w:rsidRDefault="00EE5909">
      <w:pPr>
        <w:pStyle w:val="Odsekzoznamu"/>
        <w:numPr>
          <w:ilvl w:val="0"/>
          <w:numId w:val="23"/>
        </w:num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Za § 14a sa vkladá § 14b, ktorý vrátane nadpisu znie: </w:t>
      </w:r>
    </w:p>
    <w:p w14:paraId="11184DBF" w14:textId="66D0EB54" w:rsidR="00447B30" w:rsidRPr="00CD2CCD" w:rsidRDefault="00EE5909" w:rsidP="00CD2CCD">
      <w:pPr>
        <w:spacing w:after="0"/>
        <w:ind w:left="66"/>
        <w:jc w:val="center"/>
        <w:rPr>
          <w:rFonts w:ascii="Times New Roman" w:hAnsi="Times New Roman" w:cs="Times New Roman"/>
          <w:b/>
          <w:sz w:val="24"/>
          <w:szCs w:val="24"/>
        </w:rPr>
      </w:pPr>
      <w:r w:rsidRPr="00CD2CCD">
        <w:rPr>
          <w:rFonts w:ascii="Times New Roman" w:hAnsi="Times New Roman" w:cs="Times New Roman"/>
          <w:b/>
          <w:sz w:val="24"/>
          <w:szCs w:val="24"/>
        </w:rPr>
        <w:lastRenderedPageBreak/>
        <w:t>„§</w:t>
      </w:r>
      <w:r w:rsidR="001A10B1" w:rsidRPr="00CD2CCD">
        <w:rPr>
          <w:rFonts w:ascii="Times New Roman" w:hAnsi="Times New Roman" w:cs="Times New Roman"/>
          <w:b/>
          <w:sz w:val="24"/>
          <w:szCs w:val="24"/>
        </w:rPr>
        <w:t xml:space="preserve"> </w:t>
      </w:r>
      <w:r w:rsidRPr="00CD2CCD">
        <w:rPr>
          <w:rFonts w:ascii="Times New Roman" w:hAnsi="Times New Roman" w:cs="Times New Roman"/>
          <w:b/>
          <w:sz w:val="24"/>
          <w:szCs w:val="24"/>
        </w:rPr>
        <w:t>14b</w:t>
      </w:r>
    </w:p>
    <w:p w14:paraId="37B173BF" w14:textId="5E6AFAF4" w:rsidR="00447B30" w:rsidRPr="00CD2CCD" w:rsidRDefault="00EE5909" w:rsidP="00CD2CCD">
      <w:pPr>
        <w:spacing w:after="0" w:line="240" w:lineRule="auto"/>
        <w:jc w:val="center"/>
        <w:rPr>
          <w:rFonts w:ascii="Times New Roman" w:hAnsi="Times New Roman" w:cs="Times New Roman"/>
          <w:b/>
          <w:sz w:val="24"/>
          <w:szCs w:val="24"/>
        </w:rPr>
      </w:pPr>
      <w:r w:rsidRPr="00CD2CCD">
        <w:rPr>
          <w:rFonts w:ascii="Times New Roman" w:hAnsi="Times New Roman" w:cs="Times New Roman"/>
          <w:b/>
          <w:sz w:val="24"/>
          <w:szCs w:val="24"/>
        </w:rPr>
        <w:t xml:space="preserve">Prechodné ustanovenie k úpravám účinným od </w:t>
      </w:r>
      <w:r w:rsidR="00A1733A">
        <w:rPr>
          <w:rFonts w:ascii="Times New Roman" w:hAnsi="Times New Roman" w:cs="Times New Roman"/>
          <w:b/>
          <w:sz w:val="24"/>
          <w:szCs w:val="24"/>
        </w:rPr>
        <w:t>1. augusta</w:t>
      </w:r>
      <w:r w:rsidRPr="00CD2CCD">
        <w:rPr>
          <w:rFonts w:ascii="Times New Roman" w:hAnsi="Times New Roman" w:cs="Times New Roman"/>
          <w:b/>
          <w:sz w:val="24"/>
          <w:szCs w:val="24"/>
        </w:rPr>
        <w:t xml:space="preserve"> 2024</w:t>
      </w:r>
    </w:p>
    <w:p w14:paraId="25BF6795" w14:textId="77777777" w:rsidR="00447B30" w:rsidRPr="00F64ACC" w:rsidRDefault="00447B30">
      <w:pPr>
        <w:pStyle w:val="Odsekzoznamu"/>
        <w:spacing w:line="240" w:lineRule="auto"/>
        <w:ind w:left="426"/>
        <w:jc w:val="center"/>
        <w:rPr>
          <w:rFonts w:ascii="Times New Roman" w:hAnsi="Times New Roman" w:cs="Times New Roman"/>
          <w:sz w:val="24"/>
          <w:szCs w:val="24"/>
        </w:rPr>
      </w:pPr>
    </w:p>
    <w:p w14:paraId="4A342F36" w14:textId="766FF48E" w:rsidR="00EE5909" w:rsidRPr="00F64ACC" w:rsidRDefault="00EE5909">
      <w:pPr>
        <w:pStyle w:val="Odsekzoznamu"/>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Konania o správnych deliktoch a priestupkoch začaté a právoplatné neukončené </w:t>
      </w:r>
      <w:r w:rsidR="005A0FE5" w:rsidRPr="00F64ACC">
        <w:rPr>
          <w:rFonts w:ascii="Times New Roman" w:hAnsi="Times New Roman" w:cs="Times New Roman"/>
          <w:sz w:val="24"/>
          <w:szCs w:val="24"/>
        </w:rPr>
        <w:t xml:space="preserve">Slovenskou obchodnou inšpekciou </w:t>
      </w:r>
      <w:r w:rsidRPr="00F64ACC">
        <w:rPr>
          <w:rFonts w:ascii="Times New Roman" w:hAnsi="Times New Roman" w:cs="Times New Roman"/>
          <w:sz w:val="24"/>
          <w:szCs w:val="24"/>
        </w:rPr>
        <w:t xml:space="preserve">do </w:t>
      </w:r>
      <w:r w:rsidR="00B92DE9" w:rsidRPr="00F64ACC">
        <w:rPr>
          <w:rFonts w:ascii="Times New Roman" w:hAnsi="Times New Roman" w:cs="Times New Roman"/>
          <w:sz w:val="24"/>
          <w:szCs w:val="24"/>
        </w:rPr>
        <w:t>3</w:t>
      </w:r>
      <w:r w:rsidR="00B92DE9">
        <w:rPr>
          <w:rFonts w:ascii="Times New Roman" w:hAnsi="Times New Roman" w:cs="Times New Roman"/>
          <w:sz w:val="24"/>
          <w:szCs w:val="24"/>
        </w:rPr>
        <w:t>1</w:t>
      </w:r>
      <w:r w:rsidR="00B92DE9" w:rsidRPr="00F64ACC">
        <w:rPr>
          <w:rFonts w:ascii="Times New Roman" w:hAnsi="Times New Roman" w:cs="Times New Roman"/>
          <w:sz w:val="24"/>
          <w:szCs w:val="24"/>
        </w:rPr>
        <w:t>. jú</w:t>
      </w:r>
      <w:r w:rsidR="00B92DE9">
        <w:rPr>
          <w:rFonts w:ascii="Times New Roman" w:hAnsi="Times New Roman" w:cs="Times New Roman"/>
          <w:sz w:val="24"/>
          <w:szCs w:val="24"/>
        </w:rPr>
        <w:t>l</w:t>
      </w:r>
      <w:r w:rsidR="00B92DE9" w:rsidRPr="00F64ACC">
        <w:rPr>
          <w:rFonts w:ascii="Times New Roman" w:hAnsi="Times New Roman" w:cs="Times New Roman"/>
          <w:sz w:val="24"/>
          <w:szCs w:val="24"/>
        </w:rPr>
        <w:t>a</w:t>
      </w:r>
      <w:r w:rsidRPr="00F64ACC">
        <w:rPr>
          <w:rFonts w:ascii="Times New Roman" w:hAnsi="Times New Roman" w:cs="Times New Roman"/>
          <w:sz w:val="24"/>
          <w:szCs w:val="24"/>
        </w:rPr>
        <w:t xml:space="preserve"> 2024</w:t>
      </w:r>
      <w:r w:rsidR="00045964" w:rsidRPr="00F64ACC">
        <w:rPr>
          <w:rFonts w:ascii="Times New Roman" w:hAnsi="Times New Roman" w:cs="Times New Roman"/>
          <w:sz w:val="24"/>
          <w:szCs w:val="24"/>
        </w:rPr>
        <w:t xml:space="preserve"> </w:t>
      </w:r>
      <w:r w:rsidRPr="00F64ACC">
        <w:rPr>
          <w:rFonts w:ascii="Times New Roman" w:hAnsi="Times New Roman" w:cs="Times New Roman"/>
          <w:sz w:val="24"/>
          <w:szCs w:val="24"/>
        </w:rPr>
        <w:t>dokonč</w:t>
      </w:r>
      <w:r w:rsidR="00045964" w:rsidRPr="00F64ACC">
        <w:rPr>
          <w:rFonts w:ascii="Times New Roman" w:hAnsi="Times New Roman" w:cs="Times New Roman"/>
          <w:sz w:val="24"/>
          <w:szCs w:val="24"/>
        </w:rPr>
        <w:t>í</w:t>
      </w:r>
      <w:r w:rsidRPr="00F64ACC">
        <w:rPr>
          <w:rFonts w:ascii="Times New Roman" w:hAnsi="Times New Roman" w:cs="Times New Roman"/>
          <w:sz w:val="24"/>
          <w:szCs w:val="24"/>
        </w:rPr>
        <w:t xml:space="preserve"> podľa predpisov účinných do </w:t>
      </w:r>
      <w:r w:rsidR="00B92DE9" w:rsidRPr="00F64ACC">
        <w:rPr>
          <w:rFonts w:ascii="Times New Roman" w:hAnsi="Times New Roman" w:cs="Times New Roman"/>
          <w:sz w:val="24"/>
          <w:szCs w:val="24"/>
        </w:rPr>
        <w:t>3</w:t>
      </w:r>
      <w:r w:rsidR="00B92DE9">
        <w:rPr>
          <w:rFonts w:ascii="Times New Roman" w:hAnsi="Times New Roman" w:cs="Times New Roman"/>
          <w:sz w:val="24"/>
          <w:szCs w:val="24"/>
        </w:rPr>
        <w:t>1</w:t>
      </w:r>
      <w:r w:rsidR="00B92DE9" w:rsidRPr="00F64ACC">
        <w:rPr>
          <w:rFonts w:ascii="Times New Roman" w:hAnsi="Times New Roman" w:cs="Times New Roman"/>
          <w:sz w:val="24"/>
          <w:szCs w:val="24"/>
        </w:rPr>
        <w:t>. jú</w:t>
      </w:r>
      <w:r w:rsidR="00B92DE9">
        <w:rPr>
          <w:rFonts w:ascii="Times New Roman" w:hAnsi="Times New Roman" w:cs="Times New Roman"/>
          <w:sz w:val="24"/>
          <w:szCs w:val="24"/>
        </w:rPr>
        <w:t>l</w:t>
      </w:r>
      <w:r w:rsidR="00B92DE9" w:rsidRPr="00F64ACC">
        <w:rPr>
          <w:rFonts w:ascii="Times New Roman" w:hAnsi="Times New Roman" w:cs="Times New Roman"/>
          <w:sz w:val="24"/>
          <w:szCs w:val="24"/>
        </w:rPr>
        <w:t>a</w:t>
      </w:r>
      <w:r w:rsidRPr="00F64ACC">
        <w:rPr>
          <w:rFonts w:ascii="Times New Roman" w:hAnsi="Times New Roman" w:cs="Times New Roman"/>
          <w:sz w:val="24"/>
          <w:szCs w:val="24"/>
        </w:rPr>
        <w:t xml:space="preserve"> 2024</w:t>
      </w:r>
      <w:r w:rsidR="00045964" w:rsidRPr="00F64ACC">
        <w:rPr>
          <w:rFonts w:ascii="Times New Roman" w:hAnsi="Times New Roman" w:cs="Times New Roman"/>
          <w:sz w:val="24"/>
          <w:szCs w:val="24"/>
        </w:rPr>
        <w:t xml:space="preserve"> Slovenská obchodná inšpekcia</w:t>
      </w:r>
      <w:r w:rsidRPr="00F64ACC">
        <w:rPr>
          <w:rFonts w:ascii="Times New Roman" w:hAnsi="Times New Roman" w:cs="Times New Roman"/>
          <w:sz w:val="24"/>
          <w:szCs w:val="24"/>
        </w:rPr>
        <w:t>.“.</w:t>
      </w:r>
    </w:p>
    <w:p w14:paraId="51E3F370" w14:textId="77777777" w:rsidR="00EE5909" w:rsidRPr="00F64ACC" w:rsidRDefault="00EE5909">
      <w:pPr>
        <w:pStyle w:val="Odsekzoznamu"/>
        <w:spacing w:line="240" w:lineRule="auto"/>
        <w:ind w:left="426"/>
        <w:jc w:val="center"/>
        <w:rPr>
          <w:rFonts w:ascii="Times New Roman" w:hAnsi="Times New Roman" w:cs="Times New Roman"/>
          <w:b/>
          <w:sz w:val="24"/>
          <w:szCs w:val="24"/>
        </w:rPr>
      </w:pPr>
    </w:p>
    <w:p w14:paraId="6FE42B58" w14:textId="4886F475" w:rsidR="00824ABE" w:rsidRPr="00F64ACC" w:rsidRDefault="00824ABE">
      <w:pPr>
        <w:pStyle w:val="Odsekzoznamu"/>
        <w:spacing w:line="240" w:lineRule="auto"/>
        <w:ind w:left="426"/>
        <w:jc w:val="center"/>
        <w:rPr>
          <w:rFonts w:ascii="Times New Roman" w:hAnsi="Times New Roman" w:cs="Times New Roman"/>
          <w:b/>
          <w:sz w:val="24"/>
          <w:szCs w:val="24"/>
        </w:rPr>
      </w:pPr>
      <w:r w:rsidRPr="00F64ACC">
        <w:rPr>
          <w:rFonts w:ascii="Times New Roman" w:hAnsi="Times New Roman" w:cs="Times New Roman"/>
          <w:b/>
          <w:sz w:val="24"/>
          <w:szCs w:val="24"/>
        </w:rPr>
        <w:t>Čl. VI</w:t>
      </w:r>
      <w:r w:rsidR="00ED39D5" w:rsidRPr="00F64ACC">
        <w:rPr>
          <w:rFonts w:ascii="Times New Roman" w:hAnsi="Times New Roman" w:cs="Times New Roman"/>
          <w:b/>
          <w:sz w:val="24"/>
          <w:szCs w:val="24"/>
        </w:rPr>
        <w:t>I</w:t>
      </w:r>
    </w:p>
    <w:p w14:paraId="70DB2143" w14:textId="77777777" w:rsidR="00824ABE" w:rsidRPr="00F64ACC" w:rsidRDefault="00824ABE">
      <w:pPr>
        <w:pStyle w:val="Odsekzoznamu"/>
        <w:spacing w:line="240" w:lineRule="auto"/>
        <w:ind w:left="426"/>
        <w:jc w:val="center"/>
        <w:rPr>
          <w:rFonts w:ascii="Times New Roman" w:hAnsi="Times New Roman" w:cs="Times New Roman"/>
          <w:b/>
          <w:sz w:val="24"/>
          <w:szCs w:val="24"/>
        </w:rPr>
      </w:pPr>
    </w:p>
    <w:p w14:paraId="542EFE32" w14:textId="6278F6FA" w:rsidR="00824ABE" w:rsidRPr="00F64ACC" w:rsidRDefault="00824ABE">
      <w:pPr>
        <w:pStyle w:val="Odsekzoznamu"/>
        <w:spacing w:line="240" w:lineRule="auto"/>
        <w:ind w:left="0"/>
        <w:jc w:val="both"/>
        <w:rPr>
          <w:rFonts w:ascii="Times New Roman" w:hAnsi="Times New Roman" w:cs="Times New Roman"/>
          <w:sz w:val="24"/>
          <w:szCs w:val="24"/>
        </w:rPr>
      </w:pPr>
      <w:r w:rsidRPr="00F64ACC">
        <w:rPr>
          <w:rFonts w:ascii="Times New Roman" w:hAnsi="Times New Roman" w:cs="Times New Roman"/>
          <w:sz w:val="24"/>
          <w:szCs w:val="24"/>
        </w:rPr>
        <w:t xml:space="preserve">Zákon č. 321/2014 Z. z. o energetickej efektívnosti a o zmene a doplnení niektorých zákonov v znení zákona č. 4/2019 Z. z., zákona č. 198/2020 Z. z. a zákona č. 419/2020 Z. z. sa mení a dopĺňa takto: </w:t>
      </w:r>
    </w:p>
    <w:p w14:paraId="1F3AA87A" w14:textId="77777777" w:rsidR="00824ABE" w:rsidRPr="00F64ACC" w:rsidRDefault="00824ABE">
      <w:pPr>
        <w:pStyle w:val="Odsekzoznamu"/>
        <w:spacing w:line="240" w:lineRule="auto"/>
        <w:ind w:left="426"/>
        <w:jc w:val="both"/>
        <w:rPr>
          <w:rFonts w:ascii="Times New Roman" w:hAnsi="Times New Roman" w:cs="Times New Roman"/>
          <w:sz w:val="24"/>
          <w:szCs w:val="24"/>
        </w:rPr>
      </w:pPr>
    </w:p>
    <w:p w14:paraId="5F248AAD" w14:textId="77777777" w:rsidR="00824ABE" w:rsidRPr="00F64ACC" w:rsidRDefault="00824ABE">
      <w:pPr>
        <w:pStyle w:val="Odsekzoznamu"/>
        <w:numPr>
          <w:ilvl w:val="0"/>
          <w:numId w:val="21"/>
        </w:num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V § 27 ods. 1 sa slová „Slovenská obchodná inšpekcia</w:t>
      </w:r>
      <w:r w:rsidRPr="00F64ACC">
        <w:rPr>
          <w:rFonts w:ascii="Times New Roman" w:hAnsi="Times New Roman" w:cs="Times New Roman"/>
          <w:sz w:val="24"/>
          <w:szCs w:val="24"/>
          <w:vertAlign w:val="superscript"/>
        </w:rPr>
        <w:t>83</w:t>
      </w:r>
      <w:r w:rsidRPr="00F64ACC">
        <w:rPr>
          <w:rFonts w:ascii="Times New Roman" w:hAnsi="Times New Roman" w:cs="Times New Roman"/>
          <w:sz w:val="24"/>
          <w:szCs w:val="24"/>
        </w:rPr>
        <w:t>) (ďalej len „inšpekcia“), ktorá“ nahrádzajú slovami „Úrad pre reguláciu sieťových odvetví</w:t>
      </w:r>
      <w:r w:rsidRPr="00F64ACC">
        <w:rPr>
          <w:rFonts w:ascii="Times New Roman" w:hAnsi="Times New Roman" w:cs="Times New Roman"/>
          <w:sz w:val="24"/>
          <w:szCs w:val="24"/>
          <w:vertAlign w:val="superscript"/>
        </w:rPr>
        <w:t>83</w:t>
      </w:r>
      <w:r w:rsidRPr="00F64ACC">
        <w:rPr>
          <w:rFonts w:ascii="Times New Roman" w:hAnsi="Times New Roman" w:cs="Times New Roman"/>
          <w:sz w:val="24"/>
          <w:szCs w:val="24"/>
        </w:rPr>
        <w:t xml:space="preserve">) (ďalej len „úrad“), ktorý“. </w:t>
      </w:r>
    </w:p>
    <w:p w14:paraId="11ABF270" w14:textId="77777777" w:rsidR="00824ABE" w:rsidRPr="00F64ACC" w:rsidRDefault="00824ABE">
      <w:pPr>
        <w:pStyle w:val="Odsekzoznamu"/>
        <w:spacing w:line="240" w:lineRule="auto"/>
        <w:ind w:left="426"/>
        <w:jc w:val="both"/>
        <w:rPr>
          <w:rFonts w:ascii="Times New Roman" w:hAnsi="Times New Roman" w:cs="Times New Roman"/>
          <w:sz w:val="24"/>
          <w:szCs w:val="24"/>
        </w:rPr>
      </w:pPr>
    </w:p>
    <w:p w14:paraId="2EA64DA0" w14:textId="77777777" w:rsidR="00824ABE" w:rsidRPr="00F64ACC" w:rsidRDefault="00824ABE">
      <w:pPr>
        <w:pStyle w:val="Odsekzoznamu"/>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Poznámka pod čiarou k odkazu 83 znie: </w:t>
      </w:r>
    </w:p>
    <w:p w14:paraId="6E8BC3FE" w14:textId="7AA0FF13" w:rsidR="00824ABE" w:rsidRPr="00F64ACC" w:rsidRDefault="00824ABE">
      <w:pPr>
        <w:pStyle w:val="Odsekzoznamu"/>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w:t>
      </w:r>
      <w:r w:rsidRPr="00F64ACC">
        <w:rPr>
          <w:rFonts w:ascii="Times New Roman" w:hAnsi="Times New Roman" w:cs="Times New Roman"/>
          <w:sz w:val="24"/>
          <w:szCs w:val="24"/>
          <w:vertAlign w:val="superscript"/>
        </w:rPr>
        <w:t>83</w:t>
      </w:r>
      <w:r w:rsidRPr="00F64ACC">
        <w:rPr>
          <w:rFonts w:ascii="Times New Roman" w:hAnsi="Times New Roman" w:cs="Times New Roman"/>
          <w:sz w:val="24"/>
          <w:szCs w:val="24"/>
        </w:rPr>
        <w:t xml:space="preserve">) </w:t>
      </w:r>
      <w:r w:rsidR="00DF24A8" w:rsidRPr="00F64ACC">
        <w:rPr>
          <w:rFonts w:ascii="Times New Roman" w:hAnsi="Times New Roman" w:cs="Times New Roman"/>
          <w:sz w:val="24"/>
          <w:szCs w:val="24"/>
        </w:rPr>
        <w:t>§ 9 ods. 1 písm. b) piaty bod z</w:t>
      </w:r>
      <w:r w:rsidRPr="00F64ACC">
        <w:rPr>
          <w:rFonts w:ascii="Times New Roman" w:hAnsi="Times New Roman" w:cs="Times New Roman"/>
          <w:sz w:val="24"/>
          <w:szCs w:val="24"/>
        </w:rPr>
        <w:t>ákon</w:t>
      </w:r>
      <w:r w:rsidR="00DF24A8" w:rsidRPr="00F64ACC">
        <w:rPr>
          <w:rFonts w:ascii="Times New Roman" w:hAnsi="Times New Roman" w:cs="Times New Roman"/>
          <w:sz w:val="24"/>
          <w:szCs w:val="24"/>
        </w:rPr>
        <w:t>a</w:t>
      </w:r>
      <w:r w:rsidRPr="00F64ACC">
        <w:rPr>
          <w:rFonts w:ascii="Times New Roman" w:hAnsi="Times New Roman" w:cs="Times New Roman"/>
          <w:sz w:val="24"/>
          <w:szCs w:val="24"/>
        </w:rPr>
        <w:t xml:space="preserve"> č. 250/2012 Z. z. v znení neskorších predpisov.“. </w:t>
      </w:r>
    </w:p>
    <w:p w14:paraId="0E59D983" w14:textId="77777777" w:rsidR="00824ABE" w:rsidRPr="00F64ACC" w:rsidRDefault="00824ABE">
      <w:pPr>
        <w:pStyle w:val="Odsekzoznamu"/>
        <w:spacing w:line="240" w:lineRule="auto"/>
        <w:ind w:left="426"/>
        <w:jc w:val="both"/>
        <w:rPr>
          <w:rFonts w:ascii="Times New Roman" w:hAnsi="Times New Roman" w:cs="Times New Roman"/>
          <w:sz w:val="24"/>
          <w:szCs w:val="24"/>
        </w:rPr>
      </w:pPr>
    </w:p>
    <w:p w14:paraId="4748128D" w14:textId="7D4AB0BC" w:rsidR="00824ABE" w:rsidRPr="00F64ACC" w:rsidRDefault="00824ABE">
      <w:pPr>
        <w:pStyle w:val="Odsekzoznamu"/>
        <w:numPr>
          <w:ilvl w:val="0"/>
          <w:numId w:val="21"/>
        </w:num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V § 27 ods. 2 sa slovo „inšpektori“ nahrádza </w:t>
      </w:r>
      <w:r w:rsidR="001A10B1" w:rsidRPr="00F64ACC">
        <w:rPr>
          <w:rFonts w:ascii="Times New Roman" w:hAnsi="Times New Roman" w:cs="Times New Roman"/>
          <w:sz w:val="24"/>
          <w:szCs w:val="24"/>
        </w:rPr>
        <w:t xml:space="preserve">slovami </w:t>
      </w:r>
      <w:r w:rsidRPr="00F64ACC">
        <w:rPr>
          <w:rFonts w:ascii="Times New Roman" w:hAnsi="Times New Roman" w:cs="Times New Roman"/>
          <w:sz w:val="24"/>
          <w:szCs w:val="24"/>
        </w:rPr>
        <w:t xml:space="preserve">„zamestnanci úradu“. </w:t>
      </w:r>
    </w:p>
    <w:p w14:paraId="15F33170" w14:textId="77777777" w:rsidR="00824ABE" w:rsidRPr="00F64ACC" w:rsidRDefault="00824ABE">
      <w:pPr>
        <w:pStyle w:val="Odsekzoznamu"/>
        <w:spacing w:line="240" w:lineRule="auto"/>
        <w:ind w:left="426"/>
        <w:jc w:val="both"/>
        <w:rPr>
          <w:rFonts w:ascii="Times New Roman" w:hAnsi="Times New Roman" w:cs="Times New Roman"/>
          <w:sz w:val="24"/>
          <w:szCs w:val="24"/>
        </w:rPr>
      </w:pPr>
    </w:p>
    <w:p w14:paraId="460ECD5D" w14:textId="77777777" w:rsidR="00824ABE" w:rsidRPr="00F64ACC" w:rsidRDefault="00824ABE">
      <w:pPr>
        <w:pStyle w:val="Odsekzoznamu"/>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Poznámka pod čiarou k odkazu 84 znie: </w:t>
      </w:r>
    </w:p>
    <w:p w14:paraId="00E16A4D" w14:textId="113370E9" w:rsidR="00824ABE" w:rsidRPr="00F64ACC" w:rsidRDefault="00824ABE">
      <w:pPr>
        <w:pStyle w:val="Odsekzoznamu"/>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w:t>
      </w:r>
      <w:r w:rsidRPr="00F64ACC">
        <w:rPr>
          <w:rFonts w:ascii="Times New Roman" w:hAnsi="Times New Roman" w:cs="Times New Roman"/>
          <w:sz w:val="24"/>
          <w:szCs w:val="24"/>
          <w:vertAlign w:val="superscript"/>
        </w:rPr>
        <w:t>84</w:t>
      </w:r>
      <w:r w:rsidRPr="00F64ACC">
        <w:rPr>
          <w:rFonts w:ascii="Times New Roman" w:hAnsi="Times New Roman" w:cs="Times New Roman"/>
          <w:sz w:val="24"/>
          <w:szCs w:val="24"/>
        </w:rPr>
        <w:t xml:space="preserve">) § 89 ods. </w:t>
      </w:r>
      <w:r w:rsidR="00241456" w:rsidRPr="00F64ACC">
        <w:rPr>
          <w:rFonts w:ascii="Times New Roman" w:hAnsi="Times New Roman" w:cs="Times New Roman"/>
          <w:sz w:val="24"/>
          <w:szCs w:val="24"/>
        </w:rPr>
        <w:t>7</w:t>
      </w:r>
      <w:r w:rsidRPr="00F64ACC">
        <w:rPr>
          <w:rFonts w:ascii="Times New Roman" w:hAnsi="Times New Roman" w:cs="Times New Roman"/>
          <w:sz w:val="24"/>
          <w:szCs w:val="24"/>
        </w:rPr>
        <w:t xml:space="preserve"> zákona č. 251/2012 Z. z. v znení neskorších predpisov.“.</w:t>
      </w:r>
    </w:p>
    <w:p w14:paraId="24636594" w14:textId="77777777" w:rsidR="00824ABE" w:rsidRPr="00F64ACC" w:rsidRDefault="00824ABE" w:rsidP="009A2B7D">
      <w:pPr>
        <w:pStyle w:val="Odsekzoznamu"/>
        <w:spacing w:line="240" w:lineRule="auto"/>
        <w:rPr>
          <w:rFonts w:ascii="Times New Roman" w:hAnsi="Times New Roman" w:cs="Times New Roman"/>
          <w:sz w:val="24"/>
          <w:szCs w:val="24"/>
        </w:rPr>
      </w:pPr>
    </w:p>
    <w:p w14:paraId="7FF3F87D" w14:textId="72A2D7E1" w:rsidR="00824ABE" w:rsidRPr="00F64ACC" w:rsidRDefault="004A706C" w:rsidP="009A2B7D">
      <w:pPr>
        <w:pStyle w:val="Odsekzoznamu"/>
        <w:numPr>
          <w:ilvl w:val="0"/>
          <w:numId w:val="21"/>
        </w:numPr>
        <w:spacing w:line="240" w:lineRule="auto"/>
        <w:ind w:left="426"/>
        <w:jc w:val="both"/>
        <w:rPr>
          <w:rFonts w:ascii="Times New Roman" w:hAnsi="Times New Roman" w:cs="Times New Roman"/>
          <w:sz w:val="24"/>
          <w:szCs w:val="24"/>
        </w:rPr>
      </w:pPr>
      <w:r w:rsidRPr="00CD2CCD">
        <w:rPr>
          <w:rFonts w:ascii="Times New Roman" w:hAnsi="Times New Roman" w:cs="Times New Roman"/>
          <w:sz w:val="24"/>
          <w:szCs w:val="24"/>
        </w:rPr>
        <w:t>V § 28 a 29 sa slovo „Inšpekcia“ nahrádza slovom „Úrad“ a slovo „inšpek</w:t>
      </w:r>
      <w:r w:rsidRPr="00F64ACC">
        <w:rPr>
          <w:rFonts w:ascii="Times New Roman" w:hAnsi="Times New Roman" w:cs="Times New Roman"/>
          <w:sz w:val="24"/>
          <w:szCs w:val="24"/>
        </w:rPr>
        <w:t>cia“ sa nahrádza slovom „úrad“.</w:t>
      </w:r>
    </w:p>
    <w:p w14:paraId="73476878" w14:textId="77777777" w:rsidR="00824ABE" w:rsidRPr="00F64ACC" w:rsidRDefault="00824ABE">
      <w:pPr>
        <w:pStyle w:val="Odsekzoznamu"/>
        <w:spacing w:line="240" w:lineRule="auto"/>
        <w:ind w:left="426"/>
        <w:jc w:val="both"/>
        <w:rPr>
          <w:rFonts w:ascii="Times New Roman" w:hAnsi="Times New Roman" w:cs="Times New Roman"/>
          <w:sz w:val="24"/>
          <w:szCs w:val="24"/>
        </w:rPr>
      </w:pPr>
    </w:p>
    <w:p w14:paraId="3D9D93B3" w14:textId="12D10299" w:rsidR="00824ABE" w:rsidRPr="00F64ACC" w:rsidRDefault="00824ABE">
      <w:pPr>
        <w:pStyle w:val="Odsekzoznamu"/>
        <w:numPr>
          <w:ilvl w:val="0"/>
          <w:numId w:val="21"/>
        </w:num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V § 29 ods. 5 sa slovo „zistila“ nahrádza slovom „zistil“. </w:t>
      </w:r>
    </w:p>
    <w:p w14:paraId="17EB5939" w14:textId="77777777" w:rsidR="00824ABE" w:rsidRPr="00F64ACC" w:rsidRDefault="00824ABE">
      <w:pPr>
        <w:pStyle w:val="Odsekzoznamu"/>
        <w:spacing w:line="240" w:lineRule="auto"/>
        <w:ind w:left="426"/>
        <w:jc w:val="both"/>
        <w:rPr>
          <w:rFonts w:ascii="Times New Roman" w:hAnsi="Times New Roman" w:cs="Times New Roman"/>
          <w:sz w:val="24"/>
          <w:szCs w:val="24"/>
        </w:rPr>
      </w:pPr>
    </w:p>
    <w:p w14:paraId="185016EC" w14:textId="1B177268" w:rsidR="00824ABE" w:rsidRPr="00F64ACC" w:rsidRDefault="00824ABE">
      <w:pPr>
        <w:pStyle w:val="Odsekzoznamu"/>
        <w:numPr>
          <w:ilvl w:val="0"/>
          <w:numId w:val="21"/>
        </w:numPr>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Za § 32b sa vkladá § 32c, ktorý vrátane nadpisu znie: </w:t>
      </w:r>
    </w:p>
    <w:p w14:paraId="290649FE" w14:textId="77777777" w:rsidR="00824ABE" w:rsidRPr="00F64ACC" w:rsidRDefault="00824ABE">
      <w:pPr>
        <w:pStyle w:val="Odsekzoznamu"/>
        <w:spacing w:line="240" w:lineRule="auto"/>
        <w:ind w:left="426" w:hanging="426"/>
        <w:jc w:val="both"/>
        <w:rPr>
          <w:rFonts w:ascii="Times New Roman" w:hAnsi="Times New Roman" w:cs="Times New Roman"/>
          <w:sz w:val="24"/>
          <w:szCs w:val="24"/>
        </w:rPr>
      </w:pPr>
    </w:p>
    <w:p w14:paraId="14575C0B" w14:textId="6C763CFE" w:rsidR="00824ABE" w:rsidRPr="00F64ACC" w:rsidRDefault="00824ABE">
      <w:pPr>
        <w:pStyle w:val="Odsekzoznamu"/>
        <w:spacing w:line="240" w:lineRule="auto"/>
        <w:ind w:left="426"/>
        <w:jc w:val="center"/>
        <w:rPr>
          <w:rFonts w:ascii="Times New Roman" w:hAnsi="Times New Roman" w:cs="Times New Roman"/>
          <w:sz w:val="24"/>
          <w:szCs w:val="24"/>
        </w:rPr>
      </w:pPr>
      <w:r w:rsidRPr="00F64ACC">
        <w:rPr>
          <w:rFonts w:ascii="Times New Roman" w:hAnsi="Times New Roman" w:cs="Times New Roman"/>
          <w:sz w:val="24"/>
          <w:szCs w:val="24"/>
        </w:rPr>
        <w:t>„</w:t>
      </w:r>
      <w:r w:rsidRPr="00F64ACC">
        <w:rPr>
          <w:rFonts w:ascii="Times New Roman" w:hAnsi="Times New Roman" w:cs="Times New Roman"/>
          <w:b/>
          <w:sz w:val="24"/>
          <w:szCs w:val="24"/>
        </w:rPr>
        <w:t>§</w:t>
      </w:r>
      <w:r w:rsidR="00DF24A8" w:rsidRPr="00F64ACC">
        <w:rPr>
          <w:rFonts w:ascii="Times New Roman" w:hAnsi="Times New Roman" w:cs="Times New Roman"/>
          <w:b/>
          <w:sz w:val="24"/>
          <w:szCs w:val="24"/>
        </w:rPr>
        <w:t xml:space="preserve"> </w:t>
      </w:r>
      <w:r w:rsidRPr="00F64ACC">
        <w:rPr>
          <w:rFonts w:ascii="Times New Roman" w:hAnsi="Times New Roman" w:cs="Times New Roman"/>
          <w:b/>
          <w:sz w:val="24"/>
          <w:szCs w:val="24"/>
        </w:rPr>
        <w:t>32c</w:t>
      </w:r>
    </w:p>
    <w:p w14:paraId="7E88D702" w14:textId="6C40C78D" w:rsidR="00824ABE" w:rsidRPr="00F64ACC" w:rsidRDefault="00824ABE">
      <w:pPr>
        <w:pStyle w:val="Odsekzoznamu"/>
        <w:spacing w:line="240" w:lineRule="auto"/>
        <w:ind w:left="426"/>
        <w:jc w:val="center"/>
        <w:rPr>
          <w:rFonts w:ascii="Times New Roman" w:hAnsi="Times New Roman" w:cs="Times New Roman"/>
          <w:b/>
          <w:sz w:val="24"/>
          <w:szCs w:val="24"/>
        </w:rPr>
      </w:pPr>
      <w:r w:rsidRPr="00F64ACC">
        <w:rPr>
          <w:rFonts w:ascii="Times New Roman" w:hAnsi="Times New Roman" w:cs="Times New Roman"/>
          <w:b/>
          <w:sz w:val="24"/>
          <w:szCs w:val="24"/>
        </w:rPr>
        <w:t xml:space="preserve">Prechodné ustanovenie k úpravám účinným od </w:t>
      </w:r>
      <w:r w:rsidR="00A1733A">
        <w:rPr>
          <w:rFonts w:ascii="Times New Roman" w:hAnsi="Times New Roman" w:cs="Times New Roman"/>
          <w:b/>
          <w:sz w:val="24"/>
          <w:szCs w:val="24"/>
        </w:rPr>
        <w:t>1. augusta</w:t>
      </w:r>
      <w:r w:rsidRPr="00F64ACC">
        <w:rPr>
          <w:rFonts w:ascii="Times New Roman" w:hAnsi="Times New Roman" w:cs="Times New Roman"/>
          <w:b/>
          <w:sz w:val="24"/>
          <w:szCs w:val="24"/>
        </w:rPr>
        <w:t xml:space="preserve"> 2024</w:t>
      </w:r>
    </w:p>
    <w:p w14:paraId="29E153AD" w14:textId="77777777" w:rsidR="00824ABE" w:rsidRPr="00F64ACC" w:rsidRDefault="00824ABE">
      <w:pPr>
        <w:pStyle w:val="Odsekzoznamu"/>
        <w:spacing w:line="240" w:lineRule="auto"/>
        <w:ind w:left="426"/>
        <w:jc w:val="both"/>
        <w:rPr>
          <w:rFonts w:ascii="Times New Roman" w:hAnsi="Times New Roman" w:cs="Times New Roman"/>
          <w:sz w:val="24"/>
          <w:szCs w:val="24"/>
        </w:rPr>
      </w:pPr>
    </w:p>
    <w:p w14:paraId="74F05E8E" w14:textId="4D7919A9" w:rsidR="00824ABE" w:rsidRPr="00F64ACC" w:rsidRDefault="00824ABE">
      <w:pPr>
        <w:pStyle w:val="Odsekzoznamu"/>
        <w:spacing w:line="240" w:lineRule="auto"/>
        <w:ind w:left="426"/>
        <w:jc w:val="both"/>
        <w:rPr>
          <w:rFonts w:ascii="Times New Roman" w:hAnsi="Times New Roman" w:cs="Times New Roman"/>
          <w:sz w:val="24"/>
          <w:szCs w:val="24"/>
        </w:rPr>
      </w:pPr>
      <w:r w:rsidRPr="00F64ACC">
        <w:rPr>
          <w:rFonts w:ascii="Times New Roman" w:hAnsi="Times New Roman" w:cs="Times New Roman"/>
          <w:sz w:val="24"/>
          <w:szCs w:val="24"/>
        </w:rPr>
        <w:t xml:space="preserve">Konania o správnych deliktoch a priestupkoch začaté a právoplatné neukončené </w:t>
      </w:r>
      <w:r w:rsidR="005A0FE5" w:rsidRPr="00F64ACC">
        <w:rPr>
          <w:rFonts w:ascii="Times New Roman" w:hAnsi="Times New Roman" w:cs="Times New Roman"/>
          <w:sz w:val="24"/>
          <w:szCs w:val="24"/>
        </w:rPr>
        <w:t xml:space="preserve">Slovenskou obchodnou inšpekciou </w:t>
      </w:r>
      <w:r w:rsidRPr="00F64ACC">
        <w:rPr>
          <w:rFonts w:ascii="Times New Roman" w:hAnsi="Times New Roman" w:cs="Times New Roman"/>
          <w:sz w:val="24"/>
          <w:szCs w:val="24"/>
        </w:rPr>
        <w:t xml:space="preserve">do </w:t>
      </w:r>
      <w:r w:rsidR="00A1733A">
        <w:rPr>
          <w:rFonts w:ascii="Times New Roman" w:hAnsi="Times New Roman" w:cs="Times New Roman"/>
          <w:sz w:val="24"/>
          <w:szCs w:val="24"/>
        </w:rPr>
        <w:t>31. júla</w:t>
      </w:r>
      <w:r w:rsidRPr="00F64ACC">
        <w:rPr>
          <w:rFonts w:ascii="Times New Roman" w:hAnsi="Times New Roman" w:cs="Times New Roman"/>
          <w:sz w:val="24"/>
          <w:szCs w:val="24"/>
        </w:rPr>
        <w:t xml:space="preserve"> 2024</w:t>
      </w:r>
      <w:r w:rsidR="00045964" w:rsidRPr="00F64ACC">
        <w:rPr>
          <w:rFonts w:ascii="Times New Roman" w:hAnsi="Times New Roman" w:cs="Times New Roman"/>
          <w:sz w:val="24"/>
          <w:szCs w:val="24"/>
        </w:rPr>
        <w:t xml:space="preserve"> </w:t>
      </w:r>
      <w:r w:rsidRPr="00F64ACC">
        <w:rPr>
          <w:rFonts w:ascii="Times New Roman" w:hAnsi="Times New Roman" w:cs="Times New Roman"/>
          <w:sz w:val="24"/>
          <w:szCs w:val="24"/>
        </w:rPr>
        <w:t>dokonč</w:t>
      </w:r>
      <w:r w:rsidR="00045964" w:rsidRPr="00F64ACC">
        <w:rPr>
          <w:rFonts w:ascii="Times New Roman" w:hAnsi="Times New Roman" w:cs="Times New Roman"/>
          <w:sz w:val="24"/>
          <w:szCs w:val="24"/>
        </w:rPr>
        <w:t>í</w:t>
      </w:r>
      <w:r w:rsidRPr="00F64ACC">
        <w:rPr>
          <w:rFonts w:ascii="Times New Roman" w:hAnsi="Times New Roman" w:cs="Times New Roman"/>
          <w:sz w:val="24"/>
          <w:szCs w:val="24"/>
        </w:rPr>
        <w:t xml:space="preserve"> podľa predpisov účinných do </w:t>
      </w:r>
      <w:r w:rsidR="00A1733A">
        <w:rPr>
          <w:rFonts w:ascii="Times New Roman" w:hAnsi="Times New Roman" w:cs="Times New Roman"/>
          <w:sz w:val="24"/>
          <w:szCs w:val="24"/>
        </w:rPr>
        <w:t>31. júla</w:t>
      </w:r>
      <w:r w:rsidRPr="00F64ACC">
        <w:rPr>
          <w:rFonts w:ascii="Times New Roman" w:hAnsi="Times New Roman" w:cs="Times New Roman"/>
          <w:sz w:val="24"/>
          <w:szCs w:val="24"/>
        </w:rPr>
        <w:t xml:space="preserve"> 2024</w:t>
      </w:r>
      <w:r w:rsidR="00045964" w:rsidRPr="00F64ACC">
        <w:rPr>
          <w:rFonts w:ascii="Times New Roman" w:hAnsi="Times New Roman" w:cs="Times New Roman"/>
          <w:sz w:val="24"/>
          <w:szCs w:val="24"/>
        </w:rPr>
        <w:t xml:space="preserve"> Slovenská obchodná inšpekcia</w:t>
      </w:r>
      <w:r w:rsidRPr="00F64ACC">
        <w:rPr>
          <w:rFonts w:ascii="Times New Roman" w:hAnsi="Times New Roman" w:cs="Times New Roman"/>
          <w:sz w:val="24"/>
          <w:szCs w:val="24"/>
        </w:rPr>
        <w:t>.“.</w:t>
      </w:r>
    </w:p>
    <w:p w14:paraId="2BF25D51" w14:textId="23E9390B" w:rsidR="00661B0B" w:rsidRPr="00F64ACC" w:rsidRDefault="00661B0B">
      <w:pPr>
        <w:pStyle w:val="Odsekzoznamu"/>
        <w:spacing w:line="240" w:lineRule="auto"/>
        <w:ind w:left="426"/>
        <w:jc w:val="both"/>
        <w:rPr>
          <w:rFonts w:ascii="Times New Roman" w:hAnsi="Times New Roman" w:cs="Times New Roman"/>
          <w:sz w:val="24"/>
          <w:szCs w:val="24"/>
        </w:rPr>
      </w:pPr>
    </w:p>
    <w:p w14:paraId="46DC3008" w14:textId="4BB59CEB" w:rsidR="00684146" w:rsidRDefault="00684146" w:rsidP="00CD2CCD">
      <w:pPr>
        <w:spacing w:after="0" w:line="240" w:lineRule="auto"/>
        <w:jc w:val="center"/>
        <w:rPr>
          <w:rFonts w:ascii="Times New Roman" w:hAnsi="Times New Roman" w:cs="Times New Roman"/>
          <w:b/>
          <w:bCs/>
          <w:sz w:val="24"/>
          <w:szCs w:val="24"/>
        </w:rPr>
      </w:pPr>
      <w:r w:rsidRPr="00CD2CCD">
        <w:rPr>
          <w:rFonts w:ascii="Times New Roman" w:hAnsi="Times New Roman" w:cs="Times New Roman"/>
          <w:b/>
          <w:bCs/>
          <w:sz w:val="24"/>
          <w:szCs w:val="24"/>
        </w:rPr>
        <w:t>Čl. VIII</w:t>
      </w:r>
    </w:p>
    <w:p w14:paraId="1151D198" w14:textId="77777777" w:rsidR="001F23DB" w:rsidRPr="00CD2CCD" w:rsidRDefault="001F23DB" w:rsidP="00CD2CCD">
      <w:pPr>
        <w:spacing w:after="0" w:line="240" w:lineRule="auto"/>
        <w:jc w:val="center"/>
        <w:rPr>
          <w:rFonts w:ascii="Times New Roman" w:hAnsi="Times New Roman" w:cs="Times New Roman"/>
          <w:b/>
          <w:bCs/>
          <w:sz w:val="24"/>
          <w:szCs w:val="24"/>
        </w:rPr>
      </w:pPr>
    </w:p>
    <w:p w14:paraId="05695391" w14:textId="77777777" w:rsidR="00684146" w:rsidRPr="00CD2CCD" w:rsidRDefault="00684146" w:rsidP="00CD2CCD">
      <w:pPr>
        <w:spacing w:after="0" w:line="240" w:lineRule="auto"/>
        <w:jc w:val="both"/>
        <w:rPr>
          <w:rFonts w:ascii="Times New Roman" w:hAnsi="Times New Roman" w:cs="Times New Roman"/>
          <w:sz w:val="24"/>
          <w:szCs w:val="24"/>
        </w:rPr>
      </w:pPr>
      <w:r w:rsidRPr="00CD2CCD">
        <w:rPr>
          <w:rFonts w:ascii="Times New Roman" w:hAnsi="Times New Roman" w:cs="Times New Roman"/>
          <w:sz w:val="24"/>
          <w:szCs w:val="24"/>
        </w:rPr>
        <w:t xml:space="preserve">Zákon </w:t>
      </w:r>
      <w:bookmarkStart w:id="31" w:name="_Hlk168565868"/>
      <w:r w:rsidRPr="00CD2CCD">
        <w:rPr>
          <w:rFonts w:ascii="Times New Roman" w:hAnsi="Times New Roman" w:cs="Times New Roman"/>
          <w:sz w:val="24"/>
          <w:szCs w:val="24"/>
        </w:rPr>
        <w:t xml:space="preserve">č. 350/2018 Z. z. o ochrane majetku v plynárenstve </w:t>
      </w:r>
      <w:bookmarkEnd w:id="31"/>
      <w:r w:rsidRPr="00CD2CCD">
        <w:rPr>
          <w:rFonts w:ascii="Times New Roman" w:hAnsi="Times New Roman" w:cs="Times New Roman"/>
          <w:sz w:val="24"/>
          <w:szCs w:val="24"/>
        </w:rPr>
        <w:t>a o doplnení zákona č. 160/2015 Z. z. Civilný sporový poriadok v znení zákona č. 87/2017 Z. z. sa dopĺňa takto:</w:t>
      </w:r>
    </w:p>
    <w:p w14:paraId="34B788DD" w14:textId="77777777" w:rsidR="00684146" w:rsidRPr="00CD2CCD" w:rsidRDefault="00684146" w:rsidP="00CD2CCD">
      <w:pPr>
        <w:pStyle w:val="Odsekzoznamu"/>
        <w:spacing w:after="0" w:line="240" w:lineRule="auto"/>
        <w:contextualSpacing w:val="0"/>
        <w:jc w:val="both"/>
        <w:rPr>
          <w:rFonts w:ascii="Times New Roman" w:hAnsi="Times New Roman" w:cs="Times New Roman"/>
          <w:sz w:val="24"/>
          <w:szCs w:val="24"/>
        </w:rPr>
      </w:pPr>
    </w:p>
    <w:p w14:paraId="000A600E" w14:textId="77777777" w:rsidR="00684146" w:rsidRPr="00CD2CCD" w:rsidRDefault="00684146" w:rsidP="00CD2CCD">
      <w:pPr>
        <w:spacing w:after="0" w:line="240" w:lineRule="auto"/>
        <w:jc w:val="both"/>
        <w:rPr>
          <w:rFonts w:ascii="Times New Roman" w:hAnsi="Times New Roman" w:cs="Times New Roman"/>
          <w:sz w:val="24"/>
          <w:szCs w:val="24"/>
        </w:rPr>
      </w:pPr>
      <w:r w:rsidRPr="00CD2CCD">
        <w:rPr>
          <w:rFonts w:ascii="Times New Roman" w:hAnsi="Times New Roman" w:cs="Times New Roman"/>
          <w:sz w:val="24"/>
          <w:szCs w:val="24"/>
        </w:rPr>
        <w:t>1. Za § 1 sa vkladajú § 1a a § 1b, ktoré znejú:</w:t>
      </w:r>
    </w:p>
    <w:p w14:paraId="5A1FE736" w14:textId="77777777" w:rsidR="001F23DB" w:rsidRDefault="001F23DB" w:rsidP="00CD2CCD">
      <w:pPr>
        <w:jc w:val="center"/>
        <w:rPr>
          <w:rFonts w:ascii="Times New Roman" w:hAnsi="Times New Roman" w:cs="Times New Roman"/>
          <w:sz w:val="24"/>
        </w:rPr>
      </w:pPr>
    </w:p>
    <w:p w14:paraId="708B3C1B" w14:textId="5638BFB8" w:rsidR="00684146" w:rsidRPr="00CD2CCD" w:rsidRDefault="00684146" w:rsidP="00CD2CCD">
      <w:pPr>
        <w:spacing w:after="0" w:line="240" w:lineRule="auto"/>
        <w:jc w:val="center"/>
        <w:rPr>
          <w:rFonts w:ascii="Times New Roman" w:hAnsi="Times New Roman" w:cs="Times New Roman"/>
          <w:b/>
          <w:sz w:val="24"/>
        </w:rPr>
      </w:pPr>
      <w:r w:rsidRPr="00CD2CCD">
        <w:rPr>
          <w:rFonts w:ascii="Times New Roman" w:hAnsi="Times New Roman" w:cs="Times New Roman"/>
          <w:b/>
          <w:sz w:val="24"/>
        </w:rPr>
        <w:t>„§ 1a</w:t>
      </w:r>
    </w:p>
    <w:p w14:paraId="64E3F9FD" w14:textId="77777777" w:rsidR="00684146" w:rsidRPr="00CD2CCD" w:rsidRDefault="00684146" w:rsidP="00CD2CCD">
      <w:pPr>
        <w:spacing w:after="0" w:line="240" w:lineRule="auto"/>
        <w:ind w:left="284"/>
        <w:rPr>
          <w:rFonts w:ascii="Times New Roman" w:hAnsi="Times New Roman" w:cs="Times New Roman"/>
          <w:sz w:val="24"/>
          <w:szCs w:val="24"/>
        </w:rPr>
      </w:pPr>
      <w:r w:rsidRPr="00CD2CCD">
        <w:rPr>
          <w:rFonts w:ascii="Times New Roman" w:hAnsi="Times New Roman" w:cs="Times New Roman"/>
          <w:sz w:val="24"/>
          <w:szCs w:val="24"/>
        </w:rPr>
        <w:t>Výkonu rozhodnutia podľa osobitných predpisov</w:t>
      </w:r>
      <w:r w:rsidRPr="00CD2CCD">
        <w:rPr>
          <w:rFonts w:ascii="Times New Roman" w:hAnsi="Times New Roman" w:cs="Times New Roman"/>
          <w:sz w:val="24"/>
          <w:szCs w:val="24"/>
          <w:vertAlign w:val="superscript"/>
        </w:rPr>
        <w:t>1</w:t>
      </w:r>
      <w:r w:rsidRPr="00CD2CCD">
        <w:rPr>
          <w:rFonts w:ascii="Times New Roman" w:hAnsi="Times New Roman" w:cs="Times New Roman"/>
          <w:sz w:val="24"/>
          <w:szCs w:val="24"/>
        </w:rPr>
        <w:t>) nepodlieha plyn nachádzajúci sa v </w:t>
      </w:r>
    </w:p>
    <w:p w14:paraId="18FA57B3" w14:textId="77777777" w:rsidR="00684146" w:rsidRPr="00CD2CCD" w:rsidRDefault="00684146" w:rsidP="00CD2CCD">
      <w:pPr>
        <w:spacing w:after="0" w:line="240" w:lineRule="auto"/>
        <w:ind w:left="284"/>
        <w:jc w:val="both"/>
        <w:rPr>
          <w:rFonts w:ascii="Times New Roman" w:hAnsi="Times New Roman" w:cs="Times New Roman"/>
          <w:sz w:val="24"/>
          <w:szCs w:val="24"/>
        </w:rPr>
      </w:pPr>
      <w:r w:rsidRPr="00CD2CCD">
        <w:rPr>
          <w:rFonts w:ascii="Times New Roman" w:hAnsi="Times New Roman" w:cs="Times New Roman"/>
          <w:sz w:val="24"/>
          <w:szCs w:val="24"/>
        </w:rPr>
        <w:t xml:space="preserve">a) prepravnej sieti, </w:t>
      </w:r>
    </w:p>
    <w:p w14:paraId="2D09B078" w14:textId="1040E8C9" w:rsidR="00684146" w:rsidRPr="00CD2CCD" w:rsidRDefault="00684146" w:rsidP="00CD2CCD">
      <w:pPr>
        <w:spacing w:after="0" w:line="240" w:lineRule="auto"/>
        <w:ind w:left="284"/>
        <w:jc w:val="both"/>
        <w:rPr>
          <w:rFonts w:ascii="Times New Roman" w:hAnsi="Times New Roman" w:cs="Times New Roman"/>
          <w:sz w:val="24"/>
          <w:szCs w:val="24"/>
        </w:rPr>
      </w:pPr>
      <w:r w:rsidRPr="00CD2CCD">
        <w:rPr>
          <w:rFonts w:ascii="Times New Roman" w:hAnsi="Times New Roman" w:cs="Times New Roman"/>
          <w:sz w:val="24"/>
          <w:szCs w:val="24"/>
        </w:rPr>
        <w:t>b) distribučnej sieti.</w:t>
      </w:r>
    </w:p>
    <w:p w14:paraId="30F11D8F" w14:textId="77777777" w:rsidR="001F23DB" w:rsidRDefault="001F23DB" w:rsidP="00CD2CCD">
      <w:pPr>
        <w:spacing w:after="0" w:line="240" w:lineRule="auto"/>
        <w:jc w:val="center"/>
        <w:rPr>
          <w:rFonts w:ascii="Times New Roman" w:hAnsi="Times New Roman" w:cs="Times New Roman"/>
          <w:sz w:val="24"/>
          <w:szCs w:val="24"/>
        </w:rPr>
      </w:pPr>
    </w:p>
    <w:p w14:paraId="67C3BB17" w14:textId="02E1F142" w:rsidR="00684146" w:rsidRPr="00CD2CCD" w:rsidRDefault="00684146" w:rsidP="00CD2CCD">
      <w:pPr>
        <w:spacing w:after="0" w:line="240" w:lineRule="auto"/>
        <w:jc w:val="center"/>
        <w:rPr>
          <w:rFonts w:ascii="Times New Roman" w:hAnsi="Times New Roman" w:cs="Times New Roman"/>
          <w:b/>
          <w:sz w:val="24"/>
          <w:szCs w:val="24"/>
        </w:rPr>
      </w:pPr>
      <w:r w:rsidRPr="00CD2CCD">
        <w:rPr>
          <w:rFonts w:ascii="Times New Roman" w:hAnsi="Times New Roman" w:cs="Times New Roman"/>
          <w:b/>
          <w:sz w:val="24"/>
          <w:szCs w:val="24"/>
        </w:rPr>
        <w:t>§ 1b</w:t>
      </w:r>
    </w:p>
    <w:p w14:paraId="5E296F1D" w14:textId="3E8A9310" w:rsidR="00684146" w:rsidRDefault="00684146" w:rsidP="00CD2CCD">
      <w:pPr>
        <w:spacing w:after="0" w:line="240" w:lineRule="auto"/>
        <w:ind w:left="284"/>
        <w:jc w:val="both"/>
        <w:rPr>
          <w:rFonts w:ascii="Times New Roman" w:hAnsi="Times New Roman" w:cs="Times New Roman"/>
          <w:sz w:val="24"/>
          <w:szCs w:val="24"/>
        </w:rPr>
      </w:pPr>
      <w:r w:rsidRPr="00CD2CCD">
        <w:rPr>
          <w:rFonts w:ascii="Times New Roman" w:hAnsi="Times New Roman" w:cs="Times New Roman"/>
          <w:sz w:val="24"/>
          <w:szCs w:val="24"/>
        </w:rPr>
        <w:t>(1) Výkonu rozhodnutia podľa osobitných predpisov</w:t>
      </w:r>
      <w:r w:rsidRPr="00CD2CCD">
        <w:rPr>
          <w:rFonts w:ascii="Times New Roman" w:hAnsi="Times New Roman" w:cs="Times New Roman"/>
          <w:sz w:val="24"/>
          <w:szCs w:val="24"/>
          <w:vertAlign w:val="superscript"/>
        </w:rPr>
        <w:t>1</w:t>
      </w:r>
      <w:r w:rsidRPr="00CD2CCD">
        <w:rPr>
          <w:rFonts w:ascii="Times New Roman" w:hAnsi="Times New Roman" w:cs="Times New Roman"/>
          <w:sz w:val="24"/>
          <w:szCs w:val="24"/>
        </w:rPr>
        <w:t>) nepodliehajú pohľadávky vyplývajúce zo zmluvy o dodávke plynu uzatvorenej držiteľom povolenia na dodávku plynu, ktorý je dodávateľom poslednej inštancie, predmetom ktorej je dodávka plynu pre tohto držiteľa povolenia v dohodnutom predpokladanom ročnom množstve, ktoré v danom kalendárnom roku prevyšuje 50 % celkovej spotreby zemného plynu v Slovenskej republike uvedenej v správe o výsledkoch monitorovania bezpečnosti dodávok plynu</w:t>
      </w:r>
      <w:r w:rsidRPr="00CD2CCD">
        <w:rPr>
          <w:rFonts w:ascii="Times New Roman" w:hAnsi="Times New Roman" w:cs="Times New Roman"/>
          <w:sz w:val="24"/>
          <w:szCs w:val="24"/>
          <w:vertAlign w:val="superscript"/>
        </w:rPr>
        <w:t>2</w:t>
      </w:r>
      <w:r w:rsidRPr="00CD2CCD">
        <w:rPr>
          <w:rFonts w:ascii="Times New Roman" w:hAnsi="Times New Roman" w:cs="Times New Roman"/>
          <w:sz w:val="24"/>
          <w:szCs w:val="24"/>
        </w:rPr>
        <w:t xml:space="preserve">) za kalendárny rok dva roky predchádzajúci danému kalendárnemu roku (ďalej len „osobitne významná zmluva o dodávke plynu“). </w:t>
      </w:r>
    </w:p>
    <w:p w14:paraId="63FC0771" w14:textId="77777777" w:rsidR="001F23DB" w:rsidRPr="00CD2CCD" w:rsidRDefault="001F23DB" w:rsidP="00CD2CCD">
      <w:pPr>
        <w:spacing w:after="0" w:line="240" w:lineRule="auto"/>
        <w:ind w:left="284"/>
        <w:jc w:val="both"/>
        <w:rPr>
          <w:rFonts w:ascii="Times New Roman" w:hAnsi="Times New Roman" w:cs="Times New Roman"/>
          <w:sz w:val="24"/>
          <w:szCs w:val="24"/>
        </w:rPr>
      </w:pPr>
    </w:p>
    <w:p w14:paraId="56440E65" w14:textId="77777777" w:rsidR="00684146" w:rsidRPr="00CD2CCD" w:rsidRDefault="00684146" w:rsidP="00CD2CCD">
      <w:pPr>
        <w:spacing w:after="0" w:line="240" w:lineRule="auto"/>
        <w:ind w:left="284"/>
        <w:jc w:val="both"/>
        <w:rPr>
          <w:rFonts w:ascii="Times New Roman" w:hAnsi="Times New Roman" w:cs="Times New Roman"/>
          <w:sz w:val="24"/>
          <w:szCs w:val="24"/>
        </w:rPr>
      </w:pPr>
      <w:bookmarkStart w:id="32" w:name="_Hlk168565079"/>
      <w:r w:rsidRPr="00CD2CCD">
        <w:rPr>
          <w:rFonts w:ascii="Times New Roman" w:hAnsi="Times New Roman" w:cs="Times New Roman"/>
          <w:sz w:val="24"/>
          <w:szCs w:val="24"/>
        </w:rPr>
        <w:t>(2) Exekútor poverený vykonaním exekúcie je povinný pred doručením príkazu na začatie exekúcie prikázaním pohľadávky</w:t>
      </w:r>
      <w:r w:rsidRPr="00CD2CCD">
        <w:rPr>
          <w:rFonts w:ascii="Times New Roman" w:hAnsi="Times New Roman" w:cs="Times New Roman"/>
          <w:sz w:val="24"/>
          <w:szCs w:val="24"/>
          <w:vertAlign w:val="superscript"/>
        </w:rPr>
        <w:t>3</w:t>
      </w:r>
      <w:r w:rsidRPr="00CD2CCD">
        <w:rPr>
          <w:rFonts w:ascii="Times New Roman" w:hAnsi="Times New Roman" w:cs="Times New Roman"/>
          <w:sz w:val="24"/>
          <w:szCs w:val="24"/>
        </w:rPr>
        <w:t>) držiteľovi povolenia na dodávku plynu, ktorý je dodávateľom poslednej inštancie, požiadať tohto držiteľa povolenia o poskytnutie informácie, či pohľadávka, ktorá má byť postihnutá exekúciou, predstavuje pohľadávku vyplývajúcu z osobitne významnej zmluvy o dodávke plynu. Držiteľ povolenia na dodávku plynu, ktorý je dodávateľom poslednej inštancie, je povinný bezodkladne a bezodplatne poskytnúť exekútorovi informáciu podľa prvej vety.</w:t>
      </w:r>
      <w:bookmarkEnd w:id="32"/>
    </w:p>
    <w:p w14:paraId="168369D5" w14:textId="77777777" w:rsidR="001F23DB" w:rsidRDefault="001F23DB" w:rsidP="00CD2CCD">
      <w:pPr>
        <w:spacing w:after="0" w:line="240" w:lineRule="auto"/>
        <w:ind w:left="284"/>
        <w:jc w:val="both"/>
        <w:rPr>
          <w:rFonts w:ascii="Times New Roman" w:hAnsi="Times New Roman" w:cs="Times New Roman"/>
          <w:sz w:val="24"/>
          <w:szCs w:val="24"/>
        </w:rPr>
      </w:pPr>
    </w:p>
    <w:p w14:paraId="0BD9CAA5" w14:textId="5BBDAC2F" w:rsidR="00684146" w:rsidRPr="00CD2CCD" w:rsidRDefault="00684146" w:rsidP="00CD2CCD">
      <w:pPr>
        <w:spacing w:after="0" w:line="240" w:lineRule="auto"/>
        <w:ind w:left="284"/>
        <w:jc w:val="both"/>
        <w:rPr>
          <w:rFonts w:ascii="Times New Roman" w:hAnsi="Times New Roman" w:cs="Times New Roman"/>
          <w:sz w:val="24"/>
          <w:szCs w:val="24"/>
        </w:rPr>
      </w:pPr>
      <w:r w:rsidRPr="00CD2CCD">
        <w:rPr>
          <w:rFonts w:ascii="Times New Roman" w:hAnsi="Times New Roman" w:cs="Times New Roman"/>
          <w:sz w:val="24"/>
          <w:szCs w:val="24"/>
        </w:rPr>
        <w:t>(3) Pri exekúcii prikázaním pohľadávky vyplývajúcej z osobitne významnej zmluvy o dodávke plynu patrí právo namietať neprípustnosť exekúcie aj dlžníkovi povinného. Pri uplatnení práva podľa prvej vety sa primerane použijú ustanovenia osobitného prepisu.</w:t>
      </w:r>
      <w:r w:rsidRPr="00CD2CCD">
        <w:rPr>
          <w:rFonts w:ascii="Times New Roman" w:hAnsi="Times New Roman" w:cs="Times New Roman"/>
          <w:sz w:val="24"/>
          <w:szCs w:val="24"/>
          <w:vertAlign w:val="superscript"/>
        </w:rPr>
        <w:t>4</w:t>
      </w:r>
      <w:r w:rsidRPr="00CD2CCD">
        <w:rPr>
          <w:rFonts w:ascii="Times New Roman" w:hAnsi="Times New Roman" w:cs="Times New Roman"/>
          <w:sz w:val="24"/>
          <w:szCs w:val="24"/>
        </w:rPr>
        <w:t xml:space="preserve">)“.  </w:t>
      </w:r>
    </w:p>
    <w:p w14:paraId="3D3FD304" w14:textId="77777777" w:rsidR="00684146" w:rsidRPr="00CD2CCD" w:rsidRDefault="00684146" w:rsidP="00CD2CCD">
      <w:pPr>
        <w:pStyle w:val="Odsekzoznamu"/>
        <w:spacing w:after="0" w:line="240" w:lineRule="auto"/>
        <w:ind w:left="284"/>
        <w:contextualSpacing w:val="0"/>
        <w:jc w:val="both"/>
        <w:rPr>
          <w:rFonts w:ascii="Times New Roman" w:hAnsi="Times New Roman" w:cs="Times New Roman"/>
          <w:sz w:val="24"/>
          <w:szCs w:val="24"/>
        </w:rPr>
      </w:pPr>
    </w:p>
    <w:p w14:paraId="548F0756" w14:textId="77777777" w:rsidR="00684146" w:rsidRPr="00CD2CCD" w:rsidRDefault="00684146" w:rsidP="00CD2CCD">
      <w:pPr>
        <w:spacing w:after="0" w:line="240" w:lineRule="auto"/>
        <w:ind w:left="284"/>
        <w:jc w:val="both"/>
        <w:rPr>
          <w:rFonts w:ascii="Times New Roman" w:hAnsi="Times New Roman" w:cs="Times New Roman"/>
          <w:sz w:val="24"/>
          <w:szCs w:val="24"/>
        </w:rPr>
      </w:pPr>
      <w:r w:rsidRPr="00CD2CCD">
        <w:rPr>
          <w:rFonts w:ascii="Times New Roman" w:hAnsi="Times New Roman" w:cs="Times New Roman"/>
          <w:sz w:val="24"/>
          <w:szCs w:val="24"/>
        </w:rPr>
        <w:t>Poznámky pod čiarou k odkazom 1 až 4 znejú:</w:t>
      </w:r>
    </w:p>
    <w:p w14:paraId="0E1941A4" w14:textId="77777777" w:rsidR="00684146" w:rsidRPr="00CD2CCD" w:rsidRDefault="00684146" w:rsidP="00CD2CCD">
      <w:pPr>
        <w:spacing w:after="0" w:line="240" w:lineRule="auto"/>
        <w:ind w:left="284"/>
        <w:jc w:val="both"/>
        <w:rPr>
          <w:rFonts w:ascii="Times New Roman" w:hAnsi="Times New Roman" w:cs="Times New Roman"/>
          <w:sz w:val="24"/>
          <w:szCs w:val="24"/>
        </w:rPr>
      </w:pPr>
      <w:r w:rsidRPr="00CD2CCD">
        <w:rPr>
          <w:rFonts w:ascii="Times New Roman" w:hAnsi="Times New Roman" w:cs="Times New Roman"/>
          <w:sz w:val="24"/>
          <w:szCs w:val="24"/>
        </w:rPr>
        <w:t>„</w:t>
      </w:r>
      <w:r w:rsidRPr="00CD2CCD">
        <w:rPr>
          <w:rFonts w:ascii="Times New Roman" w:hAnsi="Times New Roman" w:cs="Times New Roman"/>
          <w:sz w:val="24"/>
          <w:szCs w:val="24"/>
          <w:vertAlign w:val="superscript"/>
        </w:rPr>
        <w:t>1</w:t>
      </w:r>
      <w:r w:rsidRPr="00CD2CCD">
        <w:rPr>
          <w:rFonts w:ascii="Times New Roman" w:hAnsi="Times New Roman" w:cs="Times New Roman"/>
          <w:sz w:val="24"/>
          <w:szCs w:val="24"/>
        </w:rPr>
        <w:t>) Napríklad zákon Národnej rady Slovenskej republiky č. 233/1995 Z. z. o súdnych exekútoroch a exekučnej činnosti (Exekučný poriadok) a o zmene a doplnení ďalších zákonov v znení neskorších predpisov, zákon Národnej rady Slovenskej republiky č. 563/2009 Z. z. o správe daní (daňový poriadok) a o zmene a doplnení niektorých zákonov v znení neskorších predpisov.</w:t>
      </w:r>
    </w:p>
    <w:p w14:paraId="79F7EA6B" w14:textId="6C1B4570" w:rsidR="00684146" w:rsidRPr="00CD2CCD" w:rsidRDefault="00684146" w:rsidP="00CD2CCD">
      <w:pPr>
        <w:spacing w:after="0" w:line="240" w:lineRule="auto"/>
        <w:ind w:left="284"/>
        <w:jc w:val="both"/>
        <w:rPr>
          <w:rFonts w:ascii="Times New Roman" w:hAnsi="Times New Roman" w:cs="Times New Roman"/>
          <w:sz w:val="24"/>
          <w:szCs w:val="24"/>
        </w:rPr>
      </w:pPr>
      <w:r w:rsidRPr="00CD2CCD">
        <w:rPr>
          <w:rFonts w:ascii="Times New Roman" w:hAnsi="Times New Roman" w:cs="Times New Roman"/>
          <w:sz w:val="24"/>
          <w:szCs w:val="24"/>
          <w:vertAlign w:val="superscript"/>
        </w:rPr>
        <w:t>2</w:t>
      </w:r>
      <w:r w:rsidRPr="00CD2CCD">
        <w:rPr>
          <w:rFonts w:ascii="Times New Roman" w:hAnsi="Times New Roman" w:cs="Times New Roman"/>
          <w:sz w:val="24"/>
          <w:szCs w:val="24"/>
        </w:rPr>
        <w:t>) § 88 ods. 2 písm. j) zákona Národnej rady Slovenskej republiky č. 251/2012 Z. z. o energetike a o zmene a doplnení niektorých zákonov</w:t>
      </w:r>
      <w:r w:rsidRPr="00CD2CCD" w:rsidDel="00C8345D">
        <w:rPr>
          <w:rFonts w:ascii="Times New Roman" w:hAnsi="Times New Roman" w:cs="Times New Roman"/>
          <w:sz w:val="24"/>
          <w:szCs w:val="24"/>
        </w:rPr>
        <w:t xml:space="preserve"> </w:t>
      </w:r>
      <w:r w:rsidRPr="00CD2CCD">
        <w:rPr>
          <w:rFonts w:ascii="Times New Roman" w:hAnsi="Times New Roman" w:cs="Times New Roman"/>
          <w:sz w:val="24"/>
          <w:szCs w:val="24"/>
        </w:rPr>
        <w:t>v znení zákona č. 256</w:t>
      </w:r>
      <w:r w:rsidR="007171F7">
        <w:rPr>
          <w:rFonts w:ascii="Times New Roman" w:hAnsi="Times New Roman" w:cs="Times New Roman"/>
          <w:sz w:val="24"/>
          <w:szCs w:val="24"/>
        </w:rPr>
        <w:t>/2022 Z. z.</w:t>
      </w:r>
    </w:p>
    <w:p w14:paraId="36E913C4" w14:textId="77777777" w:rsidR="00684146" w:rsidRPr="00CD2CCD" w:rsidRDefault="00684146" w:rsidP="00CD2CCD">
      <w:pPr>
        <w:spacing w:after="0" w:line="240" w:lineRule="auto"/>
        <w:ind w:left="284"/>
        <w:jc w:val="both"/>
        <w:rPr>
          <w:rFonts w:ascii="Times New Roman" w:hAnsi="Times New Roman" w:cs="Times New Roman"/>
          <w:sz w:val="24"/>
          <w:szCs w:val="24"/>
        </w:rPr>
      </w:pPr>
      <w:r w:rsidRPr="00CD2CCD">
        <w:rPr>
          <w:rFonts w:ascii="Times New Roman" w:hAnsi="Times New Roman" w:cs="Times New Roman"/>
          <w:sz w:val="24"/>
          <w:szCs w:val="24"/>
          <w:vertAlign w:val="superscript"/>
        </w:rPr>
        <w:t>3</w:t>
      </w:r>
      <w:r w:rsidRPr="00CD2CCD">
        <w:rPr>
          <w:rFonts w:ascii="Times New Roman" w:hAnsi="Times New Roman" w:cs="Times New Roman"/>
          <w:sz w:val="24"/>
          <w:szCs w:val="24"/>
        </w:rPr>
        <w:t>) § 106 zákona Národnej rady Slovenskej republiky č. 233/1995 Z. z.</w:t>
      </w:r>
    </w:p>
    <w:p w14:paraId="26A81AA6" w14:textId="71B464F3" w:rsidR="00684146" w:rsidRPr="00CD2CCD" w:rsidRDefault="00684146" w:rsidP="00CD2CCD">
      <w:pPr>
        <w:spacing w:after="0" w:line="240" w:lineRule="auto"/>
        <w:ind w:left="284"/>
        <w:jc w:val="both"/>
        <w:rPr>
          <w:rFonts w:ascii="Times New Roman" w:hAnsi="Times New Roman" w:cs="Times New Roman"/>
          <w:sz w:val="24"/>
          <w:szCs w:val="24"/>
        </w:rPr>
      </w:pPr>
      <w:r w:rsidRPr="00CD2CCD">
        <w:rPr>
          <w:rFonts w:ascii="Times New Roman" w:hAnsi="Times New Roman" w:cs="Times New Roman"/>
          <w:sz w:val="24"/>
          <w:szCs w:val="24"/>
          <w:vertAlign w:val="superscript"/>
        </w:rPr>
        <w:t>4</w:t>
      </w:r>
      <w:r w:rsidRPr="00CD2CCD">
        <w:rPr>
          <w:rFonts w:ascii="Times New Roman" w:hAnsi="Times New Roman" w:cs="Times New Roman"/>
          <w:sz w:val="24"/>
          <w:szCs w:val="24"/>
        </w:rPr>
        <w:t>) § 44 ods. 1 až 6 zákona Národnej rady Slovenskej republiky č. 233/1995 Z. z. v</w:t>
      </w:r>
      <w:r w:rsidRPr="00F64ACC">
        <w:rPr>
          <w:rFonts w:ascii="Times New Roman" w:hAnsi="Times New Roman" w:cs="Times New Roman"/>
          <w:sz w:val="24"/>
          <w:szCs w:val="24"/>
        </w:rPr>
        <w:t xml:space="preserve"> znení neskorších predpisov.“.</w:t>
      </w:r>
    </w:p>
    <w:p w14:paraId="1A1320FB" w14:textId="77777777" w:rsidR="00684146" w:rsidRPr="00CD2CCD" w:rsidRDefault="00684146" w:rsidP="00CD2CCD">
      <w:pPr>
        <w:pStyle w:val="Odsekzoznamu"/>
        <w:spacing w:after="0" w:line="240" w:lineRule="auto"/>
        <w:ind w:left="284"/>
        <w:contextualSpacing w:val="0"/>
        <w:jc w:val="both"/>
        <w:rPr>
          <w:rFonts w:ascii="Times New Roman" w:hAnsi="Times New Roman" w:cs="Times New Roman"/>
          <w:sz w:val="24"/>
          <w:szCs w:val="24"/>
        </w:rPr>
      </w:pPr>
    </w:p>
    <w:p w14:paraId="6AE50C61" w14:textId="77777777" w:rsidR="00684146" w:rsidRPr="00CD2CCD" w:rsidRDefault="00684146" w:rsidP="00CD2CCD">
      <w:pPr>
        <w:spacing w:after="0" w:line="240" w:lineRule="auto"/>
        <w:jc w:val="both"/>
        <w:rPr>
          <w:rFonts w:ascii="Times New Roman" w:hAnsi="Times New Roman" w:cs="Times New Roman"/>
          <w:sz w:val="24"/>
          <w:szCs w:val="24"/>
        </w:rPr>
      </w:pPr>
      <w:r w:rsidRPr="00CD2CCD">
        <w:rPr>
          <w:rFonts w:ascii="Times New Roman" w:hAnsi="Times New Roman" w:cs="Times New Roman"/>
          <w:sz w:val="24"/>
          <w:szCs w:val="24"/>
        </w:rPr>
        <w:t>2. Za § 2 sa vkladá § 3, ktorý znie:</w:t>
      </w:r>
    </w:p>
    <w:p w14:paraId="73E0B4A5" w14:textId="77777777" w:rsidR="001F23DB" w:rsidRDefault="001F23DB" w:rsidP="00CD2CCD">
      <w:pPr>
        <w:spacing w:after="0" w:line="240" w:lineRule="auto"/>
        <w:jc w:val="center"/>
        <w:rPr>
          <w:rFonts w:ascii="Times New Roman" w:hAnsi="Times New Roman" w:cs="Times New Roman"/>
          <w:sz w:val="24"/>
          <w:szCs w:val="24"/>
        </w:rPr>
      </w:pPr>
    </w:p>
    <w:p w14:paraId="061E521D" w14:textId="6777A423" w:rsidR="00684146" w:rsidRPr="00CD2CCD" w:rsidRDefault="00684146" w:rsidP="00CD2CCD">
      <w:pPr>
        <w:spacing w:after="0" w:line="240" w:lineRule="auto"/>
        <w:jc w:val="center"/>
        <w:rPr>
          <w:rFonts w:ascii="Times New Roman" w:hAnsi="Times New Roman" w:cs="Times New Roman"/>
          <w:b/>
          <w:sz w:val="24"/>
          <w:szCs w:val="24"/>
        </w:rPr>
      </w:pPr>
      <w:r w:rsidRPr="00CD2CCD">
        <w:rPr>
          <w:rFonts w:ascii="Times New Roman" w:hAnsi="Times New Roman" w:cs="Times New Roman"/>
          <w:b/>
          <w:sz w:val="24"/>
          <w:szCs w:val="24"/>
        </w:rPr>
        <w:t>„§ 3</w:t>
      </w:r>
    </w:p>
    <w:p w14:paraId="582AEE12" w14:textId="77777777" w:rsidR="00684146" w:rsidRPr="00CD2CCD" w:rsidRDefault="00684146" w:rsidP="00CD2CCD">
      <w:pPr>
        <w:spacing w:after="0" w:line="240" w:lineRule="auto"/>
        <w:ind w:left="284"/>
        <w:jc w:val="both"/>
        <w:rPr>
          <w:rFonts w:ascii="Times New Roman" w:hAnsi="Times New Roman" w:cs="Times New Roman"/>
          <w:sz w:val="24"/>
          <w:szCs w:val="24"/>
        </w:rPr>
      </w:pPr>
      <w:r w:rsidRPr="00CD2CCD">
        <w:rPr>
          <w:rFonts w:ascii="Times New Roman" w:hAnsi="Times New Roman" w:cs="Times New Roman"/>
          <w:sz w:val="24"/>
          <w:szCs w:val="24"/>
        </w:rPr>
        <w:t>(1) Ustanovenie § 1b sa vzťahuje na pohľadávky z osobitne významnej zmluvy o dodávke plynu, ktoré vznikli alebo vzniknú do 31. decembra 2026.</w:t>
      </w:r>
    </w:p>
    <w:p w14:paraId="3ACEE21A" w14:textId="17C386B6" w:rsidR="00684146" w:rsidRPr="00CD2CCD" w:rsidRDefault="00684146" w:rsidP="00CD2CCD">
      <w:pPr>
        <w:spacing w:after="0" w:line="240" w:lineRule="auto"/>
        <w:ind w:left="284"/>
        <w:jc w:val="both"/>
        <w:rPr>
          <w:rFonts w:ascii="Times New Roman" w:hAnsi="Times New Roman" w:cs="Times New Roman"/>
          <w:sz w:val="24"/>
          <w:szCs w:val="24"/>
        </w:rPr>
      </w:pPr>
      <w:r w:rsidRPr="00CD2CCD">
        <w:rPr>
          <w:rFonts w:ascii="Times New Roman" w:hAnsi="Times New Roman" w:cs="Times New Roman"/>
          <w:sz w:val="24"/>
          <w:szCs w:val="24"/>
        </w:rPr>
        <w:t>(2) Konania podľa osobitných predpisov</w:t>
      </w:r>
      <w:r w:rsidRPr="00CD2CCD">
        <w:rPr>
          <w:rFonts w:ascii="Times New Roman" w:hAnsi="Times New Roman" w:cs="Times New Roman"/>
          <w:sz w:val="24"/>
          <w:szCs w:val="24"/>
          <w:vertAlign w:val="superscript"/>
        </w:rPr>
        <w:t>1)</w:t>
      </w:r>
      <w:r w:rsidRPr="00CD2CCD">
        <w:rPr>
          <w:rFonts w:ascii="Times New Roman" w:hAnsi="Times New Roman" w:cs="Times New Roman"/>
          <w:sz w:val="24"/>
          <w:szCs w:val="24"/>
        </w:rPr>
        <w:t xml:space="preserve"> začaté pred</w:t>
      </w:r>
      <w:r w:rsidR="007171F7">
        <w:rPr>
          <w:rFonts w:ascii="Times New Roman" w:hAnsi="Times New Roman" w:cs="Times New Roman"/>
          <w:sz w:val="24"/>
          <w:szCs w:val="24"/>
        </w:rPr>
        <w:t>o</w:t>
      </w:r>
      <w:bookmarkStart w:id="33" w:name="_GoBack"/>
      <w:bookmarkEnd w:id="33"/>
      <w:r w:rsidRPr="00CD2CCD">
        <w:rPr>
          <w:rFonts w:ascii="Times New Roman" w:hAnsi="Times New Roman" w:cs="Times New Roman"/>
          <w:sz w:val="24"/>
          <w:szCs w:val="24"/>
        </w:rPr>
        <w:t xml:space="preserve"> dňom účinnosti tohto zákona, súd v rozsahu, v akom postihujú majetok podľa § 1a alebo § 1b ods. 1, bezodkladne zastaví.“.</w:t>
      </w:r>
    </w:p>
    <w:p w14:paraId="453E27A6" w14:textId="77777777" w:rsidR="00684146" w:rsidRPr="00F64ACC" w:rsidRDefault="00684146">
      <w:pPr>
        <w:pStyle w:val="Odsekzoznamu"/>
        <w:spacing w:line="240" w:lineRule="auto"/>
        <w:ind w:left="426"/>
        <w:jc w:val="both"/>
        <w:rPr>
          <w:rFonts w:ascii="Times New Roman" w:hAnsi="Times New Roman" w:cs="Times New Roman"/>
          <w:sz w:val="24"/>
          <w:szCs w:val="24"/>
        </w:rPr>
      </w:pPr>
    </w:p>
    <w:p w14:paraId="209D649D" w14:textId="77777777" w:rsidR="001F23DB" w:rsidRDefault="001F23DB">
      <w:pPr>
        <w:rPr>
          <w:rFonts w:ascii="Times New Roman" w:hAnsi="Times New Roman" w:cs="Times New Roman"/>
          <w:b/>
          <w:sz w:val="24"/>
          <w:szCs w:val="24"/>
        </w:rPr>
      </w:pPr>
      <w:r>
        <w:rPr>
          <w:rFonts w:ascii="Times New Roman" w:hAnsi="Times New Roman" w:cs="Times New Roman"/>
          <w:b/>
          <w:sz w:val="24"/>
          <w:szCs w:val="24"/>
        </w:rPr>
        <w:br w:type="page"/>
      </w:r>
    </w:p>
    <w:p w14:paraId="6F666F11" w14:textId="088FC1CD" w:rsidR="004155C2" w:rsidRDefault="004155C2" w:rsidP="00AD5968">
      <w:pPr>
        <w:pStyle w:val="Odsekzoznamu"/>
        <w:spacing w:after="0" w:line="240" w:lineRule="auto"/>
        <w:ind w:left="0"/>
        <w:contextualSpacing w:val="0"/>
        <w:jc w:val="center"/>
        <w:rPr>
          <w:rFonts w:ascii="Times New Roman" w:hAnsi="Times New Roman" w:cs="Times New Roman"/>
          <w:b/>
          <w:sz w:val="24"/>
          <w:szCs w:val="24"/>
        </w:rPr>
      </w:pPr>
      <w:r w:rsidRPr="00F64ACC">
        <w:rPr>
          <w:rFonts w:ascii="Times New Roman" w:hAnsi="Times New Roman" w:cs="Times New Roman"/>
          <w:b/>
          <w:sz w:val="24"/>
          <w:szCs w:val="24"/>
        </w:rPr>
        <w:lastRenderedPageBreak/>
        <w:t xml:space="preserve">Čl. </w:t>
      </w:r>
      <w:r w:rsidR="00684146" w:rsidRPr="00F64ACC">
        <w:rPr>
          <w:rFonts w:ascii="Times New Roman" w:hAnsi="Times New Roman" w:cs="Times New Roman"/>
          <w:b/>
          <w:sz w:val="24"/>
          <w:szCs w:val="24"/>
        </w:rPr>
        <w:t>IX</w:t>
      </w:r>
    </w:p>
    <w:p w14:paraId="790D44C7" w14:textId="77777777" w:rsidR="00AD5968" w:rsidRPr="00F64ACC" w:rsidRDefault="00AD5968" w:rsidP="00AD5968">
      <w:pPr>
        <w:pStyle w:val="Odsekzoznamu"/>
        <w:spacing w:after="0" w:line="240" w:lineRule="auto"/>
        <w:ind w:left="0"/>
        <w:contextualSpacing w:val="0"/>
        <w:jc w:val="center"/>
        <w:rPr>
          <w:rFonts w:ascii="Times New Roman" w:hAnsi="Times New Roman" w:cs="Times New Roman"/>
          <w:b/>
          <w:sz w:val="24"/>
          <w:szCs w:val="24"/>
        </w:rPr>
      </w:pPr>
    </w:p>
    <w:p w14:paraId="1882A25A" w14:textId="7D5AEC49" w:rsidR="004155C2" w:rsidRPr="00F64ACC" w:rsidRDefault="004155C2" w:rsidP="00AD5968">
      <w:pPr>
        <w:spacing w:after="0" w:line="240" w:lineRule="auto"/>
        <w:jc w:val="both"/>
        <w:rPr>
          <w:rFonts w:ascii="Times New Roman" w:hAnsi="Times New Roman" w:cs="Times New Roman"/>
          <w:sz w:val="24"/>
          <w:szCs w:val="24"/>
        </w:rPr>
      </w:pPr>
      <w:r w:rsidRPr="00F64ACC">
        <w:rPr>
          <w:rFonts w:ascii="Times New Roman" w:hAnsi="Times New Roman" w:cs="Times New Roman"/>
          <w:sz w:val="24"/>
          <w:szCs w:val="24"/>
        </w:rPr>
        <w:t xml:space="preserve">Tento zákon nadobúda účinnosť </w:t>
      </w:r>
      <w:r w:rsidR="00684146" w:rsidRPr="00F64ACC">
        <w:rPr>
          <w:rFonts w:ascii="Times New Roman" w:hAnsi="Times New Roman" w:cs="Times New Roman"/>
          <w:sz w:val="24"/>
          <w:szCs w:val="24"/>
        </w:rPr>
        <w:t xml:space="preserve">dňom vyhlásenia okrem čl. I až IV, čl. V bodov 1 až 14 a 17 až 57, </w:t>
      </w:r>
      <w:r w:rsidR="00DF0A98" w:rsidRPr="00F64ACC">
        <w:rPr>
          <w:rFonts w:ascii="Times New Roman" w:hAnsi="Times New Roman" w:cs="Times New Roman"/>
          <w:sz w:val="24"/>
          <w:szCs w:val="24"/>
        </w:rPr>
        <w:t xml:space="preserve">čl. VI a VII, </w:t>
      </w:r>
      <w:r w:rsidR="00684146" w:rsidRPr="00F64ACC">
        <w:rPr>
          <w:rFonts w:ascii="Times New Roman" w:hAnsi="Times New Roman" w:cs="Times New Roman"/>
          <w:sz w:val="24"/>
          <w:szCs w:val="24"/>
        </w:rPr>
        <w:t xml:space="preserve">ktoré nadobúdajú účinnosť </w:t>
      </w:r>
      <w:r w:rsidR="00EC287C">
        <w:rPr>
          <w:rFonts w:ascii="Times New Roman" w:hAnsi="Times New Roman" w:cs="Times New Roman"/>
          <w:sz w:val="24"/>
          <w:szCs w:val="24"/>
        </w:rPr>
        <w:t>1. augusta</w:t>
      </w:r>
      <w:r w:rsidRPr="00F64ACC">
        <w:rPr>
          <w:rFonts w:ascii="Times New Roman" w:hAnsi="Times New Roman" w:cs="Times New Roman"/>
          <w:sz w:val="24"/>
          <w:szCs w:val="24"/>
        </w:rPr>
        <w:t xml:space="preserve"> 2024</w:t>
      </w:r>
      <w:r w:rsidR="007E479F">
        <w:rPr>
          <w:rFonts w:ascii="Times New Roman" w:hAnsi="Times New Roman" w:cs="Times New Roman"/>
          <w:sz w:val="24"/>
          <w:szCs w:val="24"/>
        </w:rPr>
        <w:t>,</w:t>
      </w:r>
      <w:r w:rsidR="00131F6D" w:rsidRPr="00F64ACC">
        <w:rPr>
          <w:rFonts w:ascii="Times New Roman" w:hAnsi="Times New Roman" w:cs="Times New Roman"/>
          <w:sz w:val="24"/>
          <w:szCs w:val="24"/>
        </w:rPr>
        <w:t xml:space="preserve"> </w:t>
      </w:r>
      <w:r w:rsidR="00684146" w:rsidRPr="00F64ACC">
        <w:rPr>
          <w:rFonts w:ascii="Times New Roman" w:hAnsi="Times New Roman" w:cs="Times New Roman"/>
          <w:sz w:val="24"/>
          <w:szCs w:val="24"/>
        </w:rPr>
        <w:t xml:space="preserve">a </w:t>
      </w:r>
      <w:r w:rsidR="00131F6D" w:rsidRPr="00F64ACC">
        <w:rPr>
          <w:rFonts w:ascii="Times New Roman" w:hAnsi="Times New Roman" w:cs="Times New Roman"/>
          <w:sz w:val="24"/>
          <w:szCs w:val="24"/>
        </w:rPr>
        <w:t>okrem čl. V bod</w:t>
      </w:r>
      <w:r w:rsidR="00684146" w:rsidRPr="00F64ACC">
        <w:rPr>
          <w:rFonts w:ascii="Times New Roman" w:hAnsi="Times New Roman" w:cs="Times New Roman"/>
          <w:sz w:val="24"/>
          <w:szCs w:val="24"/>
        </w:rPr>
        <w:t>ov</w:t>
      </w:r>
      <w:r w:rsidR="00131F6D" w:rsidRPr="00F64ACC">
        <w:rPr>
          <w:rFonts w:ascii="Times New Roman" w:hAnsi="Times New Roman" w:cs="Times New Roman"/>
          <w:sz w:val="24"/>
          <w:szCs w:val="24"/>
        </w:rPr>
        <w:t xml:space="preserve"> </w:t>
      </w:r>
      <w:r w:rsidR="00DF0A98" w:rsidRPr="00F64ACC">
        <w:rPr>
          <w:rFonts w:ascii="Times New Roman" w:hAnsi="Times New Roman" w:cs="Times New Roman"/>
          <w:sz w:val="24"/>
          <w:szCs w:val="24"/>
        </w:rPr>
        <w:t>15</w:t>
      </w:r>
      <w:r w:rsidR="004B3F1C" w:rsidRPr="00F64ACC">
        <w:rPr>
          <w:rFonts w:ascii="Times New Roman" w:hAnsi="Times New Roman" w:cs="Times New Roman"/>
          <w:sz w:val="24"/>
          <w:szCs w:val="24"/>
        </w:rPr>
        <w:t xml:space="preserve"> a </w:t>
      </w:r>
      <w:r w:rsidR="00DF0A98" w:rsidRPr="00F64ACC">
        <w:rPr>
          <w:rFonts w:ascii="Times New Roman" w:hAnsi="Times New Roman" w:cs="Times New Roman"/>
          <w:sz w:val="24"/>
          <w:szCs w:val="24"/>
        </w:rPr>
        <w:t>16</w:t>
      </w:r>
      <w:r w:rsidR="00131F6D" w:rsidRPr="00F64ACC">
        <w:rPr>
          <w:rFonts w:ascii="Times New Roman" w:hAnsi="Times New Roman" w:cs="Times New Roman"/>
          <w:sz w:val="24"/>
          <w:szCs w:val="24"/>
        </w:rPr>
        <w:t>, ktor</w:t>
      </w:r>
      <w:r w:rsidR="004B3F1C" w:rsidRPr="00F64ACC">
        <w:rPr>
          <w:rFonts w:ascii="Times New Roman" w:hAnsi="Times New Roman" w:cs="Times New Roman"/>
          <w:sz w:val="24"/>
          <w:szCs w:val="24"/>
        </w:rPr>
        <w:t>é</w:t>
      </w:r>
      <w:r w:rsidR="00131F6D" w:rsidRPr="00F64ACC">
        <w:rPr>
          <w:rFonts w:ascii="Times New Roman" w:hAnsi="Times New Roman" w:cs="Times New Roman"/>
          <w:sz w:val="24"/>
          <w:szCs w:val="24"/>
        </w:rPr>
        <w:t xml:space="preserve"> nadobúda</w:t>
      </w:r>
      <w:r w:rsidR="004B3F1C" w:rsidRPr="00F64ACC">
        <w:rPr>
          <w:rFonts w:ascii="Times New Roman" w:hAnsi="Times New Roman" w:cs="Times New Roman"/>
          <w:sz w:val="24"/>
          <w:szCs w:val="24"/>
        </w:rPr>
        <w:t>jú</w:t>
      </w:r>
      <w:r w:rsidR="00131F6D" w:rsidRPr="00F64ACC">
        <w:rPr>
          <w:rFonts w:ascii="Times New Roman" w:hAnsi="Times New Roman" w:cs="Times New Roman"/>
          <w:sz w:val="24"/>
          <w:szCs w:val="24"/>
        </w:rPr>
        <w:t xml:space="preserve"> účinnosť 1. januára 2025.</w:t>
      </w:r>
      <w:r w:rsidRPr="00F64ACC">
        <w:rPr>
          <w:rFonts w:ascii="Times New Roman" w:hAnsi="Times New Roman" w:cs="Times New Roman"/>
          <w:sz w:val="24"/>
          <w:szCs w:val="24"/>
        </w:rPr>
        <w:t xml:space="preserve"> </w:t>
      </w:r>
    </w:p>
    <w:p w14:paraId="45976DD2" w14:textId="41199BDA" w:rsidR="00E81EFF" w:rsidRDefault="00E81EFF">
      <w:pPr>
        <w:pStyle w:val="Odsekzoznamu"/>
        <w:spacing w:line="240" w:lineRule="auto"/>
        <w:jc w:val="both"/>
        <w:rPr>
          <w:rFonts w:ascii="Times New Roman" w:hAnsi="Times New Roman" w:cs="Times New Roman"/>
          <w:sz w:val="24"/>
          <w:szCs w:val="24"/>
        </w:rPr>
      </w:pPr>
    </w:p>
    <w:p w14:paraId="0E7CC9EC" w14:textId="6FD82886" w:rsidR="00A925F0" w:rsidRDefault="00A925F0">
      <w:pPr>
        <w:pStyle w:val="Odsekzoznamu"/>
        <w:spacing w:line="240" w:lineRule="auto"/>
        <w:jc w:val="both"/>
        <w:rPr>
          <w:rFonts w:ascii="Times New Roman" w:hAnsi="Times New Roman" w:cs="Times New Roman"/>
          <w:sz w:val="24"/>
          <w:szCs w:val="24"/>
        </w:rPr>
      </w:pPr>
    </w:p>
    <w:p w14:paraId="79D20BFD" w14:textId="77777777" w:rsidR="00A925F0" w:rsidRPr="00A925F0" w:rsidRDefault="00A925F0" w:rsidP="00A925F0">
      <w:pPr>
        <w:suppressAutoHyphens/>
        <w:spacing w:after="0" w:line="100" w:lineRule="atLeast"/>
        <w:rPr>
          <w:rFonts w:ascii="Times New Roman" w:eastAsia="Times New Roman" w:hAnsi="Times New Roman" w:cs="Times New Roman"/>
          <w:kern w:val="1"/>
          <w:sz w:val="24"/>
          <w:szCs w:val="24"/>
          <w:lang w:eastAsia="ar-SA"/>
        </w:rPr>
      </w:pPr>
    </w:p>
    <w:p w14:paraId="0A22EAD7" w14:textId="35282065" w:rsidR="00A925F0" w:rsidRDefault="00A925F0" w:rsidP="00A925F0">
      <w:pPr>
        <w:suppressAutoHyphens/>
        <w:spacing w:after="0" w:line="100" w:lineRule="atLeast"/>
        <w:rPr>
          <w:rFonts w:ascii="Times New Roman" w:eastAsia="Times New Roman" w:hAnsi="Times New Roman" w:cs="Times New Roman"/>
          <w:kern w:val="1"/>
          <w:sz w:val="24"/>
          <w:szCs w:val="24"/>
          <w:lang w:eastAsia="ar-SA"/>
        </w:rPr>
      </w:pPr>
    </w:p>
    <w:p w14:paraId="5F6F8633" w14:textId="396D1B5E" w:rsidR="00AD5968" w:rsidRDefault="00AD5968" w:rsidP="00A925F0">
      <w:pPr>
        <w:suppressAutoHyphens/>
        <w:spacing w:after="0" w:line="100" w:lineRule="atLeast"/>
        <w:rPr>
          <w:rFonts w:ascii="Times New Roman" w:eastAsia="Times New Roman" w:hAnsi="Times New Roman" w:cs="Times New Roman"/>
          <w:kern w:val="1"/>
          <w:sz w:val="24"/>
          <w:szCs w:val="24"/>
          <w:lang w:eastAsia="ar-SA"/>
        </w:rPr>
      </w:pPr>
    </w:p>
    <w:p w14:paraId="29BFC668" w14:textId="7EE3EFBA" w:rsidR="00AD5968" w:rsidRDefault="00AD5968" w:rsidP="00A925F0">
      <w:pPr>
        <w:suppressAutoHyphens/>
        <w:spacing w:after="0" w:line="100" w:lineRule="atLeast"/>
        <w:rPr>
          <w:rFonts w:ascii="Times New Roman" w:eastAsia="Times New Roman" w:hAnsi="Times New Roman" w:cs="Times New Roman"/>
          <w:kern w:val="1"/>
          <w:sz w:val="24"/>
          <w:szCs w:val="24"/>
          <w:lang w:eastAsia="ar-SA"/>
        </w:rPr>
      </w:pPr>
    </w:p>
    <w:p w14:paraId="0970AD62" w14:textId="5F060F56" w:rsidR="00AD5968" w:rsidRDefault="00AD5968" w:rsidP="00A925F0">
      <w:pPr>
        <w:suppressAutoHyphens/>
        <w:spacing w:after="0" w:line="100" w:lineRule="atLeast"/>
        <w:rPr>
          <w:rFonts w:ascii="Times New Roman" w:eastAsia="Times New Roman" w:hAnsi="Times New Roman" w:cs="Times New Roman"/>
          <w:kern w:val="1"/>
          <w:sz w:val="24"/>
          <w:szCs w:val="24"/>
          <w:lang w:eastAsia="ar-SA"/>
        </w:rPr>
      </w:pPr>
    </w:p>
    <w:p w14:paraId="06874E82" w14:textId="77777777" w:rsidR="00AD5968" w:rsidRPr="00A925F0" w:rsidRDefault="00AD5968" w:rsidP="00A925F0">
      <w:pPr>
        <w:suppressAutoHyphens/>
        <w:spacing w:after="0" w:line="100" w:lineRule="atLeast"/>
        <w:rPr>
          <w:rFonts w:ascii="Times New Roman" w:eastAsia="Times New Roman" w:hAnsi="Times New Roman" w:cs="Times New Roman"/>
          <w:kern w:val="1"/>
          <w:sz w:val="24"/>
          <w:szCs w:val="24"/>
          <w:lang w:eastAsia="ar-SA"/>
        </w:rPr>
      </w:pPr>
    </w:p>
    <w:p w14:paraId="7897EC61" w14:textId="77777777" w:rsidR="00A925F0" w:rsidRPr="00A925F0" w:rsidRDefault="00A925F0" w:rsidP="00A925F0">
      <w:pPr>
        <w:suppressAutoHyphens/>
        <w:spacing w:after="0" w:line="100" w:lineRule="atLeast"/>
        <w:rPr>
          <w:rFonts w:ascii="Times New Roman" w:eastAsia="Times New Roman" w:hAnsi="Times New Roman" w:cs="Times New Roman"/>
          <w:kern w:val="1"/>
          <w:sz w:val="24"/>
          <w:szCs w:val="24"/>
          <w:lang w:eastAsia="ar-SA"/>
        </w:rPr>
      </w:pPr>
    </w:p>
    <w:p w14:paraId="775440DE" w14:textId="3F6B9F66" w:rsidR="00A925F0" w:rsidRPr="00A925F0" w:rsidRDefault="00A925F0" w:rsidP="00A925F0">
      <w:pPr>
        <w:suppressAutoHyphens/>
        <w:spacing w:after="0" w:line="100" w:lineRule="atLeast"/>
        <w:ind w:firstLine="426"/>
        <w:jc w:val="center"/>
        <w:rPr>
          <w:rFonts w:ascii="Times New Roman" w:eastAsia="Times New Roman" w:hAnsi="Times New Roman" w:cs="Times New Roman"/>
          <w:kern w:val="1"/>
          <w:sz w:val="24"/>
          <w:szCs w:val="24"/>
          <w:lang w:eastAsia="ar-SA"/>
        </w:rPr>
      </w:pPr>
      <w:r w:rsidRPr="00A925F0">
        <w:rPr>
          <w:rFonts w:ascii="Times New Roman" w:eastAsia="Times New Roman" w:hAnsi="Times New Roman" w:cs="Times New Roman"/>
          <w:kern w:val="1"/>
          <w:sz w:val="24"/>
          <w:szCs w:val="24"/>
          <w:lang w:eastAsia="ar-SA"/>
        </w:rPr>
        <w:tab/>
      </w:r>
      <w:r w:rsidR="00AD5968">
        <w:rPr>
          <w:rFonts w:ascii="Times New Roman" w:eastAsia="Times New Roman" w:hAnsi="Times New Roman" w:cs="Times New Roman"/>
          <w:kern w:val="1"/>
          <w:sz w:val="24"/>
          <w:szCs w:val="24"/>
          <w:lang w:eastAsia="ar-SA"/>
        </w:rPr>
        <w:t>prezident</w:t>
      </w:r>
      <w:r w:rsidRPr="00A925F0">
        <w:rPr>
          <w:rFonts w:ascii="Times New Roman" w:eastAsia="Times New Roman" w:hAnsi="Times New Roman" w:cs="Times New Roman"/>
          <w:kern w:val="1"/>
          <w:sz w:val="24"/>
          <w:szCs w:val="24"/>
          <w:lang w:eastAsia="ar-SA"/>
        </w:rPr>
        <w:t xml:space="preserve"> Slovenskej republiky</w:t>
      </w:r>
    </w:p>
    <w:p w14:paraId="764979C2" w14:textId="77777777" w:rsidR="00A925F0" w:rsidRPr="00A925F0" w:rsidRDefault="00A925F0" w:rsidP="00A925F0">
      <w:pPr>
        <w:suppressAutoHyphens/>
        <w:spacing w:after="0" w:line="100" w:lineRule="atLeast"/>
        <w:ind w:firstLine="426"/>
        <w:jc w:val="center"/>
        <w:rPr>
          <w:rFonts w:ascii="Times New Roman" w:eastAsia="Times New Roman" w:hAnsi="Times New Roman" w:cs="Times New Roman"/>
          <w:kern w:val="1"/>
          <w:sz w:val="24"/>
          <w:szCs w:val="24"/>
          <w:lang w:eastAsia="ar-SA"/>
        </w:rPr>
      </w:pPr>
    </w:p>
    <w:p w14:paraId="7BD10414" w14:textId="77777777" w:rsidR="00A925F0" w:rsidRPr="00A925F0" w:rsidRDefault="00A925F0" w:rsidP="00A925F0">
      <w:pPr>
        <w:suppressAutoHyphens/>
        <w:spacing w:after="0" w:line="100" w:lineRule="atLeast"/>
        <w:ind w:firstLine="426"/>
        <w:jc w:val="center"/>
        <w:rPr>
          <w:rFonts w:ascii="Times New Roman" w:eastAsia="Times New Roman" w:hAnsi="Times New Roman" w:cs="Times New Roman"/>
          <w:kern w:val="1"/>
          <w:sz w:val="24"/>
          <w:szCs w:val="24"/>
          <w:lang w:eastAsia="ar-SA"/>
        </w:rPr>
      </w:pPr>
    </w:p>
    <w:p w14:paraId="1C96762B" w14:textId="77777777" w:rsidR="00A925F0" w:rsidRPr="00A925F0" w:rsidRDefault="00A925F0" w:rsidP="00A925F0">
      <w:pPr>
        <w:suppressAutoHyphens/>
        <w:spacing w:after="0" w:line="100" w:lineRule="atLeast"/>
        <w:ind w:firstLine="426"/>
        <w:jc w:val="center"/>
        <w:rPr>
          <w:rFonts w:ascii="Times New Roman" w:eastAsia="Times New Roman" w:hAnsi="Times New Roman" w:cs="Times New Roman"/>
          <w:kern w:val="1"/>
          <w:sz w:val="24"/>
          <w:szCs w:val="24"/>
          <w:lang w:eastAsia="ar-SA"/>
        </w:rPr>
      </w:pPr>
    </w:p>
    <w:p w14:paraId="53400FAF" w14:textId="77777777" w:rsidR="00A925F0" w:rsidRPr="00A925F0" w:rsidRDefault="00A925F0" w:rsidP="00A925F0">
      <w:pPr>
        <w:suppressAutoHyphens/>
        <w:spacing w:after="0" w:line="100" w:lineRule="atLeast"/>
        <w:ind w:firstLine="426"/>
        <w:jc w:val="center"/>
        <w:rPr>
          <w:rFonts w:ascii="Times New Roman" w:eastAsia="Times New Roman" w:hAnsi="Times New Roman" w:cs="Times New Roman"/>
          <w:kern w:val="1"/>
          <w:sz w:val="24"/>
          <w:szCs w:val="24"/>
          <w:lang w:eastAsia="ar-SA"/>
        </w:rPr>
      </w:pPr>
    </w:p>
    <w:p w14:paraId="5BA69207" w14:textId="77777777" w:rsidR="00A925F0" w:rsidRPr="00A925F0" w:rsidRDefault="00A925F0" w:rsidP="00A925F0">
      <w:pPr>
        <w:suppressAutoHyphens/>
        <w:spacing w:after="0" w:line="100" w:lineRule="atLeast"/>
        <w:ind w:firstLine="426"/>
        <w:jc w:val="center"/>
        <w:rPr>
          <w:rFonts w:ascii="Times New Roman" w:eastAsia="Times New Roman" w:hAnsi="Times New Roman" w:cs="Times New Roman"/>
          <w:kern w:val="1"/>
          <w:sz w:val="24"/>
          <w:szCs w:val="24"/>
          <w:lang w:eastAsia="ar-SA"/>
        </w:rPr>
      </w:pPr>
    </w:p>
    <w:p w14:paraId="203CEE23" w14:textId="77777777" w:rsidR="00A925F0" w:rsidRPr="00A925F0" w:rsidRDefault="00A925F0" w:rsidP="00A925F0">
      <w:pPr>
        <w:suppressAutoHyphens/>
        <w:spacing w:after="0" w:line="100" w:lineRule="atLeast"/>
        <w:ind w:firstLine="426"/>
        <w:jc w:val="center"/>
        <w:rPr>
          <w:rFonts w:ascii="Times New Roman" w:eastAsia="Times New Roman" w:hAnsi="Times New Roman" w:cs="Times New Roman"/>
          <w:kern w:val="1"/>
          <w:sz w:val="24"/>
          <w:szCs w:val="24"/>
          <w:lang w:eastAsia="ar-SA"/>
        </w:rPr>
      </w:pPr>
    </w:p>
    <w:p w14:paraId="5C887527" w14:textId="77777777" w:rsidR="00A925F0" w:rsidRPr="00A925F0" w:rsidRDefault="00A925F0" w:rsidP="00A925F0">
      <w:pPr>
        <w:suppressAutoHyphens/>
        <w:spacing w:after="0" w:line="100" w:lineRule="atLeast"/>
        <w:ind w:firstLine="426"/>
        <w:jc w:val="center"/>
        <w:rPr>
          <w:rFonts w:ascii="Times New Roman" w:eastAsia="Times New Roman" w:hAnsi="Times New Roman" w:cs="Times New Roman"/>
          <w:kern w:val="1"/>
          <w:sz w:val="24"/>
          <w:szCs w:val="24"/>
          <w:lang w:eastAsia="ar-SA"/>
        </w:rPr>
      </w:pPr>
    </w:p>
    <w:p w14:paraId="7A033B19" w14:textId="77777777" w:rsidR="00A925F0" w:rsidRPr="00A925F0" w:rsidRDefault="00A925F0" w:rsidP="00A925F0">
      <w:pPr>
        <w:suppressAutoHyphens/>
        <w:spacing w:after="0" w:line="100" w:lineRule="atLeast"/>
        <w:ind w:firstLine="426"/>
        <w:jc w:val="center"/>
        <w:rPr>
          <w:rFonts w:ascii="Times New Roman" w:eastAsia="Times New Roman" w:hAnsi="Times New Roman" w:cs="Times New Roman"/>
          <w:kern w:val="1"/>
          <w:sz w:val="24"/>
          <w:szCs w:val="24"/>
          <w:lang w:eastAsia="ar-SA"/>
        </w:rPr>
      </w:pPr>
    </w:p>
    <w:p w14:paraId="68FF176E" w14:textId="77777777" w:rsidR="00A925F0" w:rsidRPr="00A925F0" w:rsidRDefault="00A925F0" w:rsidP="00A925F0">
      <w:pPr>
        <w:suppressAutoHyphens/>
        <w:spacing w:after="0" w:line="100" w:lineRule="atLeast"/>
        <w:ind w:firstLine="426"/>
        <w:jc w:val="center"/>
        <w:rPr>
          <w:rFonts w:ascii="Times New Roman" w:eastAsia="Times New Roman" w:hAnsi="Times New Roman" w:cs="Times New Roman"/>
          <w:kern w:val="1"/>
          <w:sz w:val="24"/>
          <w:szCs w:val="24"/>
          <w:lang w:eastAsia="ar-SA"/>
        </w:rPr>
      </w:pPr>
      <w:r w:rsidRPr="00A925F0">
        <w:rPr>
          <w:rFonts w:ascii="Times New Roman" w:eastAsia="Times New Roman" w:hAnsi="Times New Roman" w:cs="Times New Roman"/>
          <w:kern w:val="1"/>
          <w:sz w:val="24"/>
          <w:szCs w:val="24"/>
          <w:lang w:eastAsia="ar-SA"/>
        </w:rPr>
        <w:t>predseda Národnej rady Slovenskej republiky</w:t>
      </w:r>
    </w:p>
    <w:p w14:paraId="1D32BFCA" w14:textId="77777777" w:rsidR="00A925F0" w:rsidRPr="00A925F0" w:rsidRDefault="00A925F0" w:rsidP="00A925F0">
      <w:pPr>
        <w:suppressAutoHyphens/>
        <w:spacing w:after="0" w:line="100" w:lineRule="atLeast"/>
        <w:ind w:firstLine="426"/>
        <w:jc w:val="center"/>
        <w:rPr>
          <w:rFonts w:ascii="Times New Roman" w:eastAsia="Times New Roman" w:hAnsi="Times New Roman" w:cs="Times New Roman"/>
          <w:kern w:val="1"/>
          <w:sz w:val="24"/>
          <w:szCs w:val="24"/>
          <w:lang w:eastAsia="ar-SA"/>
        </w:rPr>
      </w:pPr>
    </w:p>
    <w:p w14:paraId="3EF46048" w14:textId="77777777" w:rsidR="00A925F0" w:rsidRPr="00A925F0" w:rsidRDefault="00A925F0" w:rsidP="00A925F0">
      <w:pPr>
        <w:suppressAutoHyphens/>
        <w:spacing w:after="0" w:line="100" w:lineRule="atLeast"/>
        <w:ind w:firstLine="426"/>
        <w:jc w:val="center"/>
        <w:rPr>
          <w:rFonts w:ascii="Times New Roman" w:eastAsia="Times New Roman" w:hAnsi="Times New Roman" w:cs="Times New Roman"/>
          <w:kern w:val="1"/>
          <w:sz w:val="24"/>
          <w:szCs w:val="24"/>
          <w:lang w:eastAsia="ar-SA"/>
        </w:rPr>
      </w:pPr>
    </w:p>
    <w:p w14:paraId="401E70F7" w14:textId="77777777" w:rsidR="00A925F0" w:rsidRPr="00A925F0" w:rsidRDefault="00A925F0" w:rsidP="00A925F0">
      <w:pPr>
        <w:suppressAutoHyphens/>
        <w:spacing w:after="0" w:line="100" w:lineRule="atLeast"/>
        <w:ind w:firstLine="426"/>
        <w:jc w:val="center"/>
        <w:rPr>
          <w:rFonts w:ascii="Times New Roman" w:eastAsia="Times New Roman" w:hAnsi="Times New Roman" w:cs="Times New Roman"/>
          <w:kern w:val="1"/>
          <w:sz w:val="24"/>
          <w:szCs w:val="24"/>
          <w:lang w:eastAsia="ar-SA"/>
        </w:rPr>
      </w:pPr>
    </w:p>
    <w:p w14:paraId="6AE08028" w14:textId="77777777" w:rsidR="00A925F0" w:rsidRPr="00A925F0" w:rsidRDefault="00A925F0" w:rsidP="00A925F0">
      <w:pPr>
        <w:suppressAutoHyphens/>
        <w:spacing w:after="0" w:line="100" w:lineRule="atLeast"/>
        <w:ind w:firstLine="426"/>
        <w:jc w:val="center"/>
        <w:rPr>
          <w:rFonts w:ascii="Times New Roman" w:eastAsia="Times New Roman" w:hAnsi="Times New Roman" w:cs="Times New Roman"/>
          <w:kern w:val="1"/>
          <w:sz w:val="24"/>
          <w:szCs w:val="24"/>
          <w:lang w:eastAsia="ar-SA"/>
        </w:rPr>
      </w:pPr>
    </w:p>
    <w:p w14:paraId="41A162DC" w14:textId="77777777" w:rsidR="00A925F0" w:rsidRPr="00A925F0" w:rsidRDefault="00A925F0" w:rsidP="00A925F0">
      <w:pPr>
        <w:suppressAutoHyphens/>
        <w:spacing w:after="0" w:line="100" w:lineRule="atLeast"/>
        <w:ind w:firstLine="426"/>
        <w:jc w:val="center"/>
        <w:rPr>
          <w:rFonts w:ascii="Times New Roman" w:eastAsia="Times New Roman" w:hAnsi="Times New Roman" w:cs="Times New Roman"/>
          <w:kern w:val="1"/>
          <w:sz w:val="24"/>
          <w:szCs w:val="24"/>
          <w:lang w:eastAsia="ar-SA"/>
        </w:rPr>
      </w:pPr>
    </w:p>
    <w:p w14:paraId="675A7427" w14:textId="77777777" w:rsidR="00A925F0" w:rsidRPr="00A925F0" w:rsidRDefault="00A925F0" w:rsidP="00A925F0">
      <w:pPr>
        <w:suppressAutoHyphens/>
        <w:spacing w:after="0" w:line="100" w:lineRule="atLeast"/>
        <w:ind w:firstLine="426"/>
        <w:jc w:val="center"/>
        <w:rPr>
          <w:rFonts w:ascii="Times New Roman" w:eastAsia="Times New Roman" w:hAnsi="Times New Roman" w:cs="Times New Roman"/>
          <w:kern w:val="1"/>
          <w:sz w:val="24"/>
          <w:szCs w:val="24"/>
          <w:lang w:eastAsia="ar-SA"/>
        </w:rPr>
      </w:pPr>
    </w:p>
    <w:p w14:paraId="1426DB08" w14:textId="77777777" w:rsidR="00A925F0" w:rsidRPr="00A925F0" w:rsidRDefault="00A925F0" w:rsidP="00A925F0">
      <w:pPr>
        <w:suppressAutoHyphens/>
        <w:spacing w:after="0" w:line="100" w:lineRule="atLeast"/>
        <w:ind w:firstLine="426"/>
        <w:jc w:val="center"/>
        <w:rPr>
          <w:rFonts w:ascii="Times New Roman" w:eastAsia="Times New Roman" w:hAnsi="Times New Roman" w:cs="Times New Roman"/>
          <w:kern w:val="1"/>
          <w:sz w:val="24"/>
          <w:szCs w:val="24"/>
          <w:lang w:eastAsia="ar-SA"/>
        </w:rPr>
      </w:pPr>
    </w:p>
    <w:p w14:paraId="31AD73BC" w14:textId="77777777" w:rsidR="00A925F0" w:rsidRPr="00A925F0" w:rsidRDefault="00A925F0" w:rsidP="00A925F0">
      <w:pPr>
        <w:suppressAutoHyphens/>
        <w:spacing w:after="0" w:line="100" w:lineRule="atLeast"/>
        <w:ind w:firstLine="426"/>
        <w:jc w:val="center"/>
        <w:rPr>
          <w:rFonts w:ascii="Times New Roman" w:eastAsia="Times New Roman" w:hAnsi="Times New Roman" w:cs="Times New Roman"/>
          <w:kern w:val="1"/>
          <w:sz w:val="24"/>
          <w:szCs w:val="24"/>
          <w:lang w:eastAsia="ar-SA"/>
        </w:rPr>
      </w:pPr>
    </w:p>
    <w:p w14:paraId="663DC51E" w14:textId="77777777" w:rsidR="00A925F0" w:rsidRPr="00A925F0" w:rsidRDefault="00A925F0" w:rsidP="00A925F0">
      <w:pPr>
        <w:suppressAutoHyphens/>
        <w:spacing w:after="0" w:line="100" w:lineRule="atLeast"/>
        <w:ind w:firstLine="426"/>
        <w:jc w:val="center"/>
        <w:rPr>
          <w:rFonts w:ascii="Times New Roman" w:eastAsia="Times New Roman" w:hAnsi="Times New Roman" w:cs="Times New Roman"/>
          <w:kern w:val="1"/>
          <w:sz w:val="24"/>
          <w:szCs w:val="24"/>
          <w:lang w:eastAsia="ar-SA"/>
        </w:rPr>
      </w:pPr>
    </w:p>
    <w:p w14:paraId="6ABFF739" w14:textId="77777777" w:rsidR="00A925F0" w:rsidRPr="00A925F0" w:rsidRDefault="00A925F0" w:rsidP="00A925F0">
      <w:pPr>
        <w:suppressAutoHyphens/>
        <w:spacing w:after="0" w:line="100" w:lineRule="atLeast"/>
        <w:ind w:firstLine="426"/>
        <w:jc w:val="center"/>
        <w:rPr>
          <w:rFonts w:ascii="Times New Roman" w:eastAsia="Times New Roman" w:hAnsi="Times New Roman" w:cs="Times New Roman"/>
          <w:kern w:val="1"/>
          <w:sz w:val="24"/>
          <w:szCs w:val="24"/>
          <w:lang w:eastAsia="ar-SA"/>
        </w:rPr>
      </w:pPr>
      <w:r w:rsidRPr="00A925F0">
        <w:rPr>
          <w:rFonts w:ascii="Times New Roman" w:eastAsia="Times New Roman" w:hAnsi="Times New Roman" w:cs="Times New Roman"/>
          <w:kern w:val="1"/>
          <w:sz w:val="24"/>
          <w:szCs w:val="24"/>
          <w:lang w:eastAsia="ar-SA"/>
        </w:rPr>
        <w:t xml:space="preserve">    predseda vlády Slovenskej republiky</w:t>
      </w:r>
    </w:p>
    <w:p w14:paraId="617C320D" w14:textId="77777777" w:rsidR="00A925F0" w:rsidRPr="00A925F0" w:rsidRDefault="00A925F0" w:rsidP="00A925F0">
      <w:pPr>
        <w:suppressAutoHyphens/>
        <w:spacing w:after="0" w:line="100" w:lineRule="atLeast"/>
        <w:rPr>
          <w:rFonts w:ascii="Times New Roman" w:eastAsia="Times New Roman" w:hAnsi="Times New Roman" w:cs="Times New Roman"/>
          <w:kern w:val="1"/>
          <w:sz w:val="24"/>
          <w:szCs w:val="24"/>
          <w:lang w:eastAsia="ar-SA"/>
        </w:rPr>
      </w:pPr>
    </w:p>
    <w:p w14:paraId="52978774" w14:textId="77777777" w:rsidR="00A925F0" w:rsidRPr="00F64ACC" w:rsidRDefault="00A925F0">
      <w:pPr>
        <w:pStyle w:val="Odsekzoznamu"/>
        <w:spacing w:line="240" w:lineRule="auto"/>
        <w:jc w:val="both"/>
        <w:rPr>
          <w:rFonts w:ascii="Times New Roman" w:hAnsi="Times New Roman" w:cs="Times New Roman"/>
          <w:sz w:val="24"/>
          <w:szCs w:val="24"/>
        </w:rPr>
      </w:pPr>
    </w:p>
    <w:sectPr w:rsidR="00A925F0" w:rsidRPr="00F64ACC">
      <w:footerReference w:type="default" r:id="rId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F4081" w14:textId="77777777" w:rsidR="00BF608B" w:rsidRDefault="00BF608B" w:rsidP="00F4159C">
      <w:pPr>
        <w:spacing w:after="0" w:line="240" w:lineRule="auto"/>
      </w:pPr>
      <w:r>
        <w:separator/>
      </w:r>
    </w:p>
  </w:endnote>
  <w:endnote w:type="continuationSeparator" w:id="0">
    <w:p w14:paraId="50E60787" w14:textId="77777777" w:rsidR="00BF608B" w:rsidRDefault="00BF608B" w:rsidP="00F41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31012890"/>
      <w:docPartObj>
        <w:docPartGallery w:val="Page Numbers (Bottom of Page)"/>
        <w:docPartUnique/>
      </w:docPartObj>
    </w:sdtPr>
    <w:sdtEndPr/>
    <w:sdtContent>
      <w:p w14:paraId="36B263C1" w14:textId="218C6FF2" w:rsidR="004D2638" w:rsidRPr="00684A95" w:rsidRDefault="004D2638">
        <w:pPr>
          <w:pStyle w:val="Pta"/>
          <w:jc w:val="center"/>
          <w:rPr>
            <w:rFonts w:ascii="Times New Roman" w:hAnsi="Times New Roman" w:cs="Times New Roman"/>
            <w:sz w:val="24"/>
            <w:szCs w:val="24"/>
          </w:rPr>
        </w:pPr>
        <w:r w:rsidRPr="00684A95">
          <w:rPr>
            <w:rFonts w:ascii="Times New Roman" w:hAnsi="Times New Roman" w:cs="Times New Roman"/>
            <w:sz w:val="24"/>
            <w:szCs w:val="24"/>
          </w:rPr>
          <w:fldChar w:fldCharType="begin"/>
        </w:r>
        <w:r w:rsidRPr="00E115E6">
          <w:rPr>
            <w:rFonts w:ascii="Times New Roman" w:hAnsi="Times New Roman" w:cs="Times New Roman"/>
            <w:sz w:val="24"/>
            <w:szCs w:val="24"/>
          </w:rPr>
          <w:instrText>PAGE   \* MERGEFORMAT</w:instrText>
        </w:r>
        <w:r w:rsidRPr="00684A95">
          <w:rPr>
            <w:rFonts w:ascii="Times New Roman" w:hAnsi="Times New Roman" w:cs="Times New Roman"/>
            <w:sz w:val="24"/>
            <w:szCs w:val="24"/>
          </w:rPr>
          <w:fldChar w:fldCharType="separate"/>
        </w:r>
        <w:r w:rsidR="007171F7">
          <w:rPr>
            <w:rFonts w:ascii="Times New Roman" w:hAnsi="Times New Roman" w:cs="Times New Roman"/>
            <w:noProof/>
            <w:sz w:val="24"/>
            <w:szCs w:val="24"/>
          </w:rPr>
          <w:t>24</w:t>
        </w:r>
        <w:r w:rsidRPr="00684A95">
          <w:rPr>
            <w:rFonts w:ascii="Times New Roman" w:hAnsi="Times New Roman" w:cs="Times New Roman"/>
            <w:sz w:val="24"/>
            <w:szCs w:val="24"/>
          </w:rPr>
          <w:fldChar w:fldCharType="end"/>
        </w:r>
      </w:p>
    </w:sdtContent>
  </w:sdt>
  <w:p w14:paraId="232289D8" w14:textId="77777777" w:rsidR="004D2638" w:rsidRDefault="004D263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548E1" w14:textId="77777777" w:rsidR="00BF608B" w:rsidRDefault="00BF608B" w:rsidP="00F4159C">
      <w:pPr>
        <w:spacing w:after="0" w:line="240" w:lineRule="auto"/>
      </w:pPr>
      <w:r>
        <w:separator/>
      </w:r>
    </w:p>
  </w:footnote>
  <w:footnote w:type="continuationSeparator" w:id="0">
    <w:p w14:paraId="4B165898" w14:textId="77777777" w:rsidR="00BF608B" w:rsidRDefault="00BF608B" w:rsidP="00F41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0846"/>
    <w:multiLevelType w:val="hybridMultilevel"/>
    <w:tmpl w:val="1390E03C"/>
    <w:lvl w:ilvl="0" w:tplc="53CAC712">
      <w:start w:val="1"/>
      <w:numFmt w:val="decimal"/>
      <w:lvlText w:val="%1."/>
      <w:lvlJc w:val="left"/>
      <w:pPr>
        <w:ind w:left="1506"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5216038"/>
    <w:multiLevelType w:val="hybridMultilevel"/>
    <w:tmpl w:val="3F8C2F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0E4EA9"/>
    <w:multiLevelType w:val="hybridMultilevel"/>
    <w:tmpl w:val="049ADC9C"/>
    <w:lvl w:ilvl="0" w:tplc="2BB2B3A0">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6D6FF8"/>
    <w:multiLevelType w:val="hybridMultilevel"/>
    <w:tmpl w:val="A0C890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9E5CB1"/>
    <w:multiLevelType w:val="hybridMultilevel"/>
    <w:tmpl w:val="8FE0084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0DE66530"/>
    <w:multiLevelType w:val="hybridMultilevel"/>
    <w:tmpl w:val="3F5E625A"/>
    <w:lvl w:ilvl="0" w:tplc="CF2A1E1A">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D16819"/>
    <w:multiLevelType w:val="hybridMultilevel"/>
    <w:tmpl w:val="9028EA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691841"/>
    <w:multiLevelType w:val="hybridMultilevel"/>
    <w:tmpl w:val="73E0F460"/>
    <w:lvl w:ilvl="0" w:tplc="AFFC08AC">
      <w:start w:val="1"/>
      <w:numFmt w:val="decimal"/>
      <w:lvlText w:val="%1."/>
      <w:lvlJc w:val="left"/>
      <w:pPr>
        <w:ind w:left="720" w:hanging="360"/>
      </w:pPr>
      <w:rPr>
        <w:rFonts w:ascii="Times New Roman" w:hAnsi="Times New Roman" w:cs="Times New Roman" w:hint="default"/>
        <w:b w:val="0"/>
        <w:i w:val="0"/>
        <w:color w:val="auto"/>
      </w:rPr>
    </w:lvl>
    <w:lvl w:ilvl="1" w:tplc="2C589C7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9D82DDB"/>
    <w:multiLevelType w:val="hybridMultilevel"/>
    <w:tmpl w:val="E3C6DAEA"/>
    <w:lvl w:ilvl="0" w:tplc="88407550">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D336A4"/>
    <w:multiLevelType w:val="hybridMultilevel"/>
    <w:tmpl w:val="F37C6B74"/>
    <w:lvl w:ilvl="0" w:tplc="AFFC08AC">
      <w:start w:val="1"/>
      <w:numFmt w:val="decimal"/>
      <w:lvlText w:val="%1."/>
      <w:lvlJc w:val="left"/>
      <w:pPr>
        <w:ind w:left="786" w:hanging="360"/>
      </w:pPr>
      <w:rPr>
        <w:rFonts w:ascii="Times New Roman" w:hAnsi="Times New Roman" w:cs="Times New Roman" w:hint="default"/>
        <w:b w:val="0"/>
        <w:i w:val="0"/>
        <w:color w:val="auto"/>
      </w:rPr>
    </w:lvl>
    <w:lvl w:ilvl="1" w:tplc="2C589C7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5B1389"/>
    <w:multiLevelType w:val="hybridMultilevel"/>
    <w:tmpl w:val="3076847A"/>
    <w:lvl w:ilvl="0" w:tplc="E62CCB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AB52284"/>
    <w:multiLevelType w:val="hybridMultilevel"/>
    <w:tmpl w:val="76F4DBAC"/>
    <w:lvl w:ilvl="0" w:tplc="4DC0293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191042"/>
    <w:multiLevelType w:val="hybridMultilevel"/>
    <w:tmpl w:val="B30ECBFA"/>
    <w:lvl w:ilvl="0" w:tplc="53CAC712">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3BCD6D74"/>
    <w:multiLevelType w:val="hybridMultilevel"/>
    <w:tmpl w:val="91A86C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8273BAE"/>
    <w:multiLevelType w:val="hybridMultilevel"/>
    <w:tmpl w:val="5F5810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1DE0073"/>
    <w:multiLevelType w:val="hybridMultilevel"/>
    <w:tmpl w:val="ED4644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312155F"/>
    <w:multiLevelType w:val="hybridMultilevel"/>
    <w:tmpl w:val="EC96FF98"/>
    <w:lvl w:ilvl="0" w:tplc="2BB2B3A0">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2744E0"/>
    <w:multiLevelType w:val="hybridMultilevel"/>
    <w:tmpl w:val="FD22B51A"/>
    <w:lvl w:ilvl="0" w:tplc="6F7075EE">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2E0B67"/>
    <w:multiLevelType w:val="hybridMultilevel"/>
    <w:tmpl w:val="85ACBD48"/>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6273D75"/>
    <w:multiLevelType w:val="hybridMultilevel"/>
    <w:tmpl w:val="38D4B0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A9D4F12"/>
    <w:multiLevelType w:val="hybridMultilevel"/>
    <w:tmpl w:val="67DCC2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C8C78D9"/>
    <w:multiLevelType w:val="hybridMultilevel"/>
    <w:tmpl w:val="B12ECAE8"/>
    <w:lvl w:ilvl="0" w:tplc="85742DB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F35079A"/>
    <w:multiLevelType w:val="hybridMultilevel"/>
    <w:tmpl w:val="82F2EB0C"/>
    <w:lvl w:ilvl="0" w:tplc="D37CC95A">
      <w:start w:val="1"/>
      <w:numFmt w:val="decimal"/>
      <w:lvlText w:val="%1."/>
      <w:lvlJc w:val="left"/>
      <w:pPr>
        <w:ind w:left="720" w:hanging="360"/>
      </w:pPr>
      <w:rPr>
        <w:i w:val="0"/>
      </w:rPr>
    </w:lvl>
    <w:lvl w:ilvl="1" w:tplc="953A6BE2">
      <w:start w:val="26"/>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48B57B5"/>
    <w:multiLevelType w:val="hybridMultilevel"/>
    <w:tmpl w:val="3314E620"/>
    <w:lvl w:ilvl="0" w:tplc="CBBEB55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754224AB"/>
    <w:multiLevelType w:val="hybridMultilevel"/>
    <w:tmpl w:val="F75C390C"/>
    <w:lvl w:ilvl="0" w:tplc="F2FC4F7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5FA3EF7"/>
    <w:multiLevelType w:val="hybridMultilevel"/>
    <w:tmpl w:val="8FD8D4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86218C1"/>
    <w:multiLevelType w:val="hybridMultilevel"/>
    <w:tmpl w:val="6B74D772"/>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7"/>
  </w:num>
  <w:num w:numId="3">
    <w:abstractNumId w:val="22"/>
  </w:num>
  <w:num w:numId="4">
    <w:abstractNumId w:val="13"/>
  </w:num>
  <w:num w:numId="5">
    <w:abstractNumId w:val="2"/>
  </w:num>
  <w:num w:numId="6">
    <w:abstractNumId w:val="5"/>
  </w:num>
  <w:num w:numId="7">
    <w:abstractNumId w:val="25"/>
  </w:num>
  <w:num w:numId="8">
    <w:abstractNumId w:val="8"/>
  </w:num>
  <w:num w:numId="9">
    <w:abstractNumId w:val="3"/>
  </w:num>
  <w:num w:numId="10">
    <w:abstractNumId w:val="6"/>
  </w:num>
  <w:num w:numId="11">
    <w:abstractNumId w:val="17"/>
  </w:num>
  <w:num w:numId="12">
    <w:abstractNumId w:val="10"/>
  </w:num>
  <w:num w:numId="13">
    <w:abstractNumId w:val="26"/>
  </w:num>
  <w:num w:numId="14">
    <w:abstractNumId w:val="18"/>
  </w:num>
  <w:num w:numId="15">
    <w:abstractNumId w:val="16"/>
  </w:num>
  <w:num w:numId="16">
    <w:abstractNumId w:val="9"/>
  </w:num>
  <w:num w:numId="17">
    <w:abstractNumId w:val="11"/>
  </w:num>
  <w:num w:numId="18">
    <w:abstractNumId w:val="19"/>
  </w:num>
  <w:num w:numId="19">
    <w:abstractNumId w:val="24"/>
  </w:num>
  <w:num w:numId="20">
    <w:abstractNumId w:val="14"/>
  </w:num>
  <w:num w:numId="21">
    <w:abstractNumId w:val="15"/>
  </w:num>
  <w:num w:numId="22">
    <w:abstractNumId w:val="4"/>
  </w:num>
  <w:num w:numId="23">
    <w:abstractNumId w:val="12"/>
  </w:num>
  <w:num w:numId="24">
    <w:abstractNumId w:val="0"/>
  </w:num>
  <w:num w:numId="25">
    <w:abstractNumId w:val="21"/>
  </w:num>
  <w:num w:numId="26">
    <w:abstractNumId w:val="2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43"/>
    <w:rsid w:val="0000345F"/>
    <w:rsid w:val="00004B65"/>
    <w:rsid w:val="00005015"/>
    <w:rsid w:val="00005D4E"/>
    <w:rsid w:val="00014DF8"/>
    <w:rsid w:val="000154AA"/>
    <w:rsid w:val="00015592"/>
    <w:rsid w:val="00023CA4"/>
    <w:rsid w:val="00024AA5"/>
    <w:rsid w:val="000316E3"/>
    <w:rsid w:val="000324E2"/>
    <w:rsid w:val="00032FF3"/>
    <w:rsid w:val="00033C75"/>
    <w:rsid w:val="00035989"/>
    <w:rsid w:val="0003742F"/>
    <w:rsid w:val="000405B6"/>
    <w:rsid w:val="00045964"/>
    <w:rsid w:val="00046D86"/>
    <w:rsid w:val="00047302"/>
    <w:rsid w:val="000572CA"/>
    <w:rsid w:val="000653AE"/>
    <w:rsid w:val="00066B47"/>
    <w:rsid w:val="00067E13"/>
    <w:rsid w:val="00075E78"/>
    <w:rsid w:val="000833AA"/>
    <w:rsid w:val="00090D96"/>
    <w:rsid w:val="000948AD"/>
    <w:rsid w:val="000A16A6"/>
    <w:rsid w:val="000A34D0"/>
    <w:rsid w:val="000B39BF"/>
    <w:rsid w:val="000C0429"/>
    <w:rsid w:val="000C0CDA"/>
    <w:rsid w:val="000C1A8B"/>
    <w:rsid w:val="000C244F"/>
    <w:rsid w:val="000C36BF"/>
    <w:rsid w:val="000C5D5A"/>
    <w:rsid w:val="000C6093"/>
    <w:rsid w:val="000D5E2B"/>
    <w:rsid w:val="000D6071"/>
    <w:rsid w:val="000E27FA"/>
    <w:rsid w:val="000E6166"/>
    <w:rsid w:val="000F6697"/>
    <w:rsid w:val="000F71DB"/>
    <w:rsid w:val="000F7A8F"/>
    <w:rsid w:val="00101C24"/>
    <w:rsid w:val="00103205"/>
    <w:rsid w:val="00103C3E"/>
    <w:rsid w:val="0010624C"/>
    <w:rsid w:val="0010715A"/>
    <w:rsid w:val="00110F86"/>
    <w:rsid w:val="0011239E"/>
    <w:rsid w:val="00116CD5"/>
    <w:rsid w:val="00117205"/>
    <w:rsid w:val="00126D24"/>
    <w:rsid w:val="0013161E"/>
    <w:rsid w:val="00131F6D"/>
    <w:rsid w:val="00136811"/>
    <w:rsid w:val="00154E2F"/>
    <w:rsid w:val="00157B1C"/>
    <w:rsid w:val="00165EF2"/>
    <w:rsid w:val="00167450"/>
    <w:rsid w:val="0017478B"/>
    <w:rsid w:val="00174FF3"/>
    <w:rsid w:val="001758BF"/>
    <w:rsid w:val="001810BA"/>
    <w:rsid w:val="0018172E"/>
    <w:rsid w:val="00183B49"/>
    <w:rsid w:val="001842E5"/>
    <w:rsid w:val="00185059"/>
    <w:rsid w:val="001854A1"/>
    <w:rsid w:val="001859C5"/>
    <w:rsid w:val="00185C6A"/>
    <w:rsid w:val="00193E3E"/>
    <w:rsid w:val="001A10B1"/>
    <w:rsid w:val="001A284A"/>
    <w:rsid w:val="001B016A"/>
    <w:rsid w:val="001B6B3B"/>
    <w:rsid w:val="001C5C02"/>
    <w:rsid w:val="001C6955"/>
    <w:rsid w:val="001D0457"/>
    <w:rsid w:val="001D263E"/>
    <w:rsid w:val="001D4E9C"/>
    <w:rsid w:val="001E16C1"/>
    <w:rsid w:val="001E64FF"/>
    <w:rsid w:val="001F0F69"/>
    <w:rsid w:val="001F23DB"/>
    <w:rsid w:val="001F4013"/>
    <w:rsid w:val="00200041"/>
    <w:rsid w:val="0020519D"/>
    <w:rsid w:val="00230083"/>
    <w:rsid w:val="002317E1"/>
    <w:rsid w:val="00231DA9"/>
    <w:rsid w:val="00237006"/>
    <w:rsid w:val="00241456"/>
    <w:rsid w:val="00247DE3"/>
    <w:rsid w:val="002514A7"/>
    <w:rsid w:val="0025326D"/>
    <w:rsid w:val="002537F6"/>
    <w:rsid w:val="00254536"/>
    <w:rsid w:val="0025633E"/>
    <w:rsid w:val="00257EB7"/>
    <w:rsid w:val="00262513"/>
    <w:rsid w:val="00263210"/>
    <w:rsid w:val="00266055"/>
    <w:rsid w:val="00267A45"/>
    <w:rsid w:val="002734F0"/>
    <w:rsid w:val="00273EEF"/>
    <w:rsid w:val="00275829"/>
    <w:rsid w:val="00276D5F"/>
    <w:rsid w:val="00277B0D"/>
    <w:rsid w:val="0028038E"/>
    <w:rsid w:val="0028065D"/>
    <w:rsid w:val="00283BED"/>
    <w:rsid w:val="00285B22"/>
    <w:rsid w:val="00286449"/>
    <w:rsid w:val="00287DA1"/>
    <w:rsid w:val="0029420F"/>
    <w:rsid w:val="002A5F47"/>
    <w:rsid w:val="002B09EA"/>
    <w:rsid w:val="002B15A6"/>
    <w:rsid w:val="002B6F15"/>
    <w:rsid w:val="002C2B33"/>
    <w:rsid w:val="002C6E2D"/>
    <w:rsid w:val="002C7E60"/>
    <w:rsid w:val="002D2FFA"/>
    <w:rsid w:val="002E004C"/>
    <w:rsid w:val="002E0FC9"/>
    <w:rsid w:val="002E7439"/>
    <w:rsid w:val="002E7C96"/>
    <w:rsid w:val="002F3309"/>
    <w:rsid w:val="00300690"/>
    <w:rsid w:val="0030422B"/>
    <w:rsid w:val="003048A9"/>
    <w:rsid w:val="003101BA"/>
    <w:rsid w:val="003105AB"/>
    <w:rsid w:val="00311633"/>
    <w:rsid w:val="00312E90"/>
    <w:rsid w:val="00314EFF"/>
    <w:rsid w:val="0031676F"/>
    <w:rsid w:val="00322E76"/>
    <w:rsid w:val="003236EF"/>
    <w:rsid w:val="0032464E"/>
    <w:rsid w:val="00325510"/>
    <w:rsid w:val="00325BD0"/>
    <w:rsid w:val="003264E2"/>
    <w:rsid w:val="00336306"/>
    <w:rsid w:val="0034080E"/>
    <w:rsid w:val="003417DF"/>
    <w:rsid w:val="003424DC"/>
    <w:rsid w:val="00344C23"/>
    <w:rsid w:val="00347E3F"/>
    <w:rsid w:val="00347E6B"/>
    <w:rsid w:val="00352178"/>
    <w:rsid w:val="00361010"/>
    <w:rsid w:val="00372B0E"/>
    <w:rsid w:val="00373B55"/>
    <w:rsid w:val="00375B02"/>
    <w:rsid w:val="00380A8E"/>
    <w:rsid w:val="003813F2"/>
    <w:rsid w:val="00384A59"/>
    <w:rsid w:val="00391200"/>
    <w:rsid w:val="003A1DD0"/>
    <w:rsid w:val="003A3A02"/>
    <w:rsid w:val="003A46B4"/>
    <w:rsid w:val="003A7F12"/>
    <w:rsid w:val="003B1D7F"/>
    <w:rsid w:val="003B3D31"/>
    <w:rsid w:val="003B48EA"/>
    <w:rsid w:val="003C09D8"/>
    <w:rsid w:val="003C0B9E"/>
    <w:rsid w:val="003C2B31"/>
    <w:rsid w:val="003C3E16"/>
    <w:rsid w:val="003C527E"/>
    <w:rsid w:val="003C6423"/>
    <w:rsid w:val="003D081C"/>
    <w:rsid w:val="003D0FDA"/>
    <w:rsid w:val="003D2D6C"/>
    <w:rsid w:val="003D74A2"/>
    <w:rsid w:val="003E1409"/>
    <w:rsid w:val="003F2682"/>
    <w:rsid w:val="003F3312"/>
    <w:rsid w:val="003F492D"/>
    <w:rsid w:val="003F5554"/>
    <w:rsid w:val="00406084"/>
    <w:rsid w:val="00406415"/>
    <w:rsid w:val="00411458"/>
    <w:rsid w:val="00411EA8"/>
    <w:rsid w:val="00412CD8"/>
    <w:rsid w:val="00413097"/>
    <w:rsid w:val="004140EB"/>
    <w:rsid w:val="00414D24"/>
    <w:rsid w:val="004155C2"/>
    <w:rsid w:val="0041762E"/>
    <w:rsid w:val="0042359B"/>
    <w:rsid w:val="004256AB"/>
    <w:rsid w:val="0043225A"/>
    <w:rsid w:val="00436A5E"/>
    <w:rsid w:val="00444CFB"/>
    <w:rsid w:val="00447B30"/>
    <w:rsid w:val="0045359F"/>
    <w:rsid w:val="00455505"/>
    <w:rsid w:val="00455AFC"/>
    <w:rsid w:val="00457EBF"/>
    <w:rsid w:val="00466CBA"/>
    <w:rsid w:val="004700CE"/>
    <w:rsid w:val="00471B35"/>
    <w:rsid w:val="0048415B"/>
    <w:rsid w:val="00486584"/>
    <w:rsid w:val="0049633D"/>
    <w:rsid w:val="004A075B"/>
    <w:rsid w:val="004A410A"/>
    <w:rsid w:val="004A4253"/>
    <w:rsid w:val="004A706C"/>
    <w:rsid w:val="004B3F1C"/>
    <w:rsid w:val="004B4296"/>
    <w:rsid w:val="004B5352"/>
    <w:rsid w:val="004C0927"/>
    <w:rsid w:val="004C164D"/>
    <w:rsid w:val="004C7A16"/>
    <w:rsid w:val="004C7C7C"/>
    <w:rsid w:val="004D2638"/>
    <w:rsid w:val="004D2EA9"/>
    <w:rsid w:val="004D740D"/>
    <w:rsid w:val="004E1131"/>
    <w:rsid w:val="004F41AE"/>
    <w:rsid w:val="004F52C2"/>
    <w:rsid w:val="004F5553"/>
    <w:rsid w:val="00500805"/>
    <w:rsid w:val="00502FA4"/>
    <w:rsid w:val="005040C4"/>
    <w:rsid w:val="005118AB"/>
    <w:rsid w:val="00511CB5"/>
    <w:rsid w:val="00513248"/>
    <w:rsid w:val="00513A7A"/>
    <w:rsid w:val="00513D8E"/>
    <w:rsid w:val="00514F84"/>
    <w:rsid w:val="00517C2E"/>
    <w:rsid w:val="0052298B"/>
    <w:rsid w:val="00530325"/>
    <w:rsid w:val="00530948"/>
    <w:rsid w:val="00532BEC"/>
    <w:rsid w:val="00536C8A"/>
    <w:rsid w:val="00540E57"/>
    <w:rsid w:val="005607EB"/>
    <w:rsid w:val="005608CA"/>
    <w:rsid w:val="00562222"/>
    <w:rsid w:val="00566BFA"/>
    <w:rsid w:val="00567537"/>
    <w:rsid w:val="00574176"/>
    <w:rsid w:val="005754B6"/>
    <w:rsid w:val="00581560"/>
    <w:rsid w:val="00584EED"/>
    <w:rsid w:val="00586381"/>
    <w:rsid w:val="00586B1B"/>
    <w:rsid w:val="00586B1F"/>
    <w:rsid w:val="00587290"/>
    <w:rsid w:val="00590363"/>
    <w:rsid w:val="00592886"/>
    <w:rsid w:val="00595196"/>
    <w:rsid w:val="0059596B"/>
    <w:rsid w:val="0059722B"/>
    <w:rsid w:val="00597828"/>
    <w:rsid w:val="005A062D"/>
    <w:rsid w:val="005A0FE5"/>
    <w:rsid w:val="005A55ED"/>
    <w:rsid w:val="005A6262"/>
    <w:rsid w:val="005A6C26"/>
    <w:rsid w:val="005B3197"/>
    <w:rsid w:val="005B5CA8"/>
    <w:rsid w:val="005B6149"/>
    <w:rsid w:val="005C19CB"/>
    <w:rsid w:val="005C1E9F"/>
    <w:rsid w:val="005C3593"/>
    <w:rsid w:val="005D18E9"/>
    <w:rsid w:val="005D229E"/>
    <w:rsid w:val="005D4FDE"/>
    <w:rsid w:val="005D64D6"/>
    <w:rsid w:val="005D6783"/>
    <w:rsid w:val="005D6B98"/>
    <w:rsid w:val="005E04C2"/>
    <w:rsid w:val="005E0AD0"/>
    <w:rsid w:val="005E35AE"/>
    <w:rsid w:val="005E3EA3"/>
    <w:rsid w:val="005E52E3"/>
    <w:rsid w:val="005F00BC"/>
    <w:rsid w:val="005F02B1"/>
    <w:rsid w:val="005F1018"/>
    <w:rsid w:val="005F3C6D"/>
    <w:rsid w:val="005F52B9"/>
    <w:rsid w:val="005F6074"/>
    <w:rsid w:val="005F69C3"/>
    <w:rsid w:val="00600B14"/>
    <w:rsid w:val="006011DB"/>
    <w:rsid w:val="0060135E"/>
    <w:rsid w:val="00601438"/>
    <w:rsid w:val="006017A3"/>
    <w:rsid w:val="0060322B"/>
    <w:rsid w:val="0060451C"/>
    <w:rsid w:val="006066EA"/>
    <w:rsid w:val="00606FE0"/>
    <w:rsid w:val="00611246"/>
    <w:rsid w:val="00611909"/>
    <w:rsid w:val="0061230A"/>
    <w:rsid w:val="006241F5"/>
    <w:rsid w:val="006250F8"/>
    <w:rsid w:val="006259F6"/>
    <w:rsid w:val="00631AE5"/>
    <w:rsid w:val="0063746D"/>
    <w:rsid w:val="00641A1B"/>
    <w:rsid w:val="00641CB2"/>
    <w:rsid w:val="00645945"/>
    <w:rsid w:val="006479CC"/>
    <w:rsid w:val="00647ADF"/>
    <w:rsid w:val="00650960"/>
    <w:rsid w:val="0065109F"/>
    <w:rsid w:val="00652DF2"/>
    <w:rsid w:val="00653637"/>
    <w:rsid w:val="00653BC7"/>
    <w:rsid w:val="0065446C"/>
    <w:rsid w:val="00655503"/>
    <w:rsid w:val="006557AF"/>
    <w:rsid w:val="006566B4"/>
    <w:rsid w:val="00661B0B"/>
    <w:rsid w:val="006630C2"/>
    <w:rsid w:val="00665A02"/>
    <w:rsid w:val="006662A3"/>
    <w:rsid w:val="00675699"/>
    <w:rsid w:val="00675B74"/>
    <w:rsid w:val="00677DE4"/>
    <w:rsid w:val="00684146"/>
    <w:rsid w:val="00684A95"/>
    <w:rsid w:val="00692EB4"/>
    <w:rsid w:val="006957D9"/>
    <w:rsid w:val="00696537"/>
    <w:rsid w:val="006A3549"/>
    <w:rsid w:val="006A3B3C"/>
    <w:rsid w:val="006A3C8F"/>
    <w:rsid w:val="006A49D8"/>
    <w:rsid w:val="006B43E0"/>
    <w:rsid w:val="006C4A8D"/>
    <w:rsid w:val="006C568D"/>
    <w:rsid w:val="006D13A4"/>
    <w:rsid w:val="006D1CEA"/>
    <w:rsid w:val="006D680E"/>
    <w:rsid w:val="006D7380"/>
    <w:rsid w:val="006E01D2"/>
    <w:rsid w:val="006E3FE8"/>
    <w:rsid w:val="006E6DF5"/>
    <w:rsid w:val="006F3343"/>
    <w:rsid w:val="006F539C"/>
    <w:rsid w:val="006F6B1F"/>
    <w:rsid w:val="006F79E8"/>
    <w:rsid w:val="007011F8"/>
    <w:rsid w:val="00702497"/>
    <w:rsid w:val="00712CFC"/>
    <w:rsid w:val="00713147"/>
    <w:rsid w:val="00715A0A"/>
    <w:rsid w:val="007160C5"/>
    <w:rsid w:val="007171F7"/>
    <w:rsid w:val="0072195C"/>
    <w:rsid w:val="00724234"/>
    <w:rsid w:val="00730B02"/>
    <w:rsid w:val="00731630"/>
    <w:rsid w:val="00732A9A"/>
    <w:rsid w:val="00742580"/>
    <w:rsid w:val="00742D94"/>
    <w:rsid w:val="00742E1B"/>
    <w:rsid w:val="00744824"/>
    <w:rsid w:val="0074484A"/>
    <w:rsid w:val="0075201D"/>
    <w:rsid w:val="00752787"/>
    <w:rsid w:val="00753B34"/>
    <w:rsid w:val="00753C9F"/>
    <w:rsid w:val="00762F89"/>
    <w:rsid w:val="0076552A"/>
    <w:rsid w:val="00765E0B"/>
    <w:rsid w:val="007665D9"/>
    <w:rsid w:val="007670C3"/>
    <w:rsid w:val="00771A3D"/>
    <w:rsid w:val="007721DF"/>
    <w:rsid w:val="007740E7"/>
    <w:rsid w:val="00776024"/>
    <w:rsid w:val="00785EDE"/>
    <w:rsid w:val="00786DEE"/>
    <w:rsid w:val="00791527"/>
    <w:rsid w:val="00793625"/>
    <w:rsid w:val="007A1436"/>
    <w:rsid w:val="007A7F2B"/>
    <w:rsid w:val="007B40E7"/>
    <w:rsid w:val="007B54F2"/>
    <w:rsid w:val="007B7ACA"/>
    <w:rsid w:val="007C2CAD"/>
    <w:rsid w:val="007C4C6F"/>
    <w:rsid w:val="007C5632"/>
    <w:rsid w:val="007C619D"/>
    <w:rsid w:val="007D7E02"/>
    <w:rsid w:val="007D7F57"/>
    <w:rsid w:val="007E156A"/>
    <w:rsid w:val="007E25C0"/>
    <w:rsid w:val="007E2766"/>
    <w:rsid w:val="007E479F"/>
    <w:rsid w:val="007E57AF"/>
    <w:rsid w:val="007F1703"/>
    <w:rsid w:val="007F2B40"/>
    <w:rsid w:val="007F4EC6"/>
    <w:rsid w:val="007F5756"/>
    <w:rsid w:val="007F75F6"/>
    <w:rsid w:val="008028E9"/>
    <w:rsid w:val="00811050"/>
    <w:rsid w:val="00811944"/>
    <w:rsid w:val="008125F2"/>
    <w:rsid w:val="0081276F"/>
    <w:rsid w:val="00813798"/>
    <w:rsid w:val="00823222"/>
    <w:rsid w:val="00823F39"/>
    <w:rsid w:val="00824ABE"/>
    <w:rsid w:val="00824D6C"/>
    <w:rsid w:val="008278BC"/>
    <w:rsid w:val="008304D6"/>
    <w:rsid w:val="00834BD8"/>
    <w:rsid w:val="00836B07"/>
    <w:rsid w:val="00836E96"/>
    <w:rsid w:val="00842E62"/>
    <w:rsid w:val="00843272"/>
    <w:rsid w:val="00850243"/>
    <w:rsid w:val="00850590"/>
    <w:rsid w:val="00854225"/>
    <w:rsid w:val="0085441C"/>
    <w:rsid w:val="00854A46"/>
    <w:rsid w:val="008577CF"/>
    <w:rsid w:val="00875563"/>
    <w:rsid w:val="00883342"/>
    <w:rsid w:val="00883E93"/>
    <w:rsid w:val="008864E6"/>
    <w:rsid w:val="00891986"/>
    <w:rsid w:val="00892FF1"/>
    <w:rsid w:val="0089305D"/>
    <w:rsid w:val="00893510"/>
    <w:rsid w:val="0089480A"/>
    <w:rsid w:val="008A1666"/>
    <w:rsid w:val="008A16B6"/>
    <w:rsid w:val="008A29F3"/>
    <w:rsid w:val="008A350D"/>
    <w:rsid w:val="008A4CB4"/>
    <w:rsid w:val="008A6183"/>
    <w:rsid w:val="008A7BC9"/>
    <w:rsid w:val="008B080D"/>
    <w:rsid w:val="008B1DFA"/>
    <w:rsid w:val="008B37DC"/>
    <w:rsid w:val="008B570A"/>
    <w:rsid w:val="008B61C4"/>
    <w:rsid w:val="008B6C2F"/>
    <w:rsid w:val="008B76E2"/>
    <w:rsid w:val="008B79E6"/>
    <w:rsid w:val="008C3227"/>
    <w:rsid w:val="008C76B3"/>
    <w:rsid w:val="008D2E2C"/>
    <w:rsid w:val="008E313C"/>
    <w:rsid w:val="008E6022"/>
    <w:rsid w:val="008F3950"/>
    <w:rsid w:val="008F5E1F"/>
    <w:rsid w:val="009005A6"/>
    <w:rsid w:val="00900A0A"/>
    <w:rsid w:val="00900BB5"/>
    <w:rsid w:val="00902A74"/>
    <w:rsid w:val="00903301"/>
    <w:rsid w:val="00903FD6"/>
    <w:rsid w:val="0091194C"/>
    <w:rsid w:val="00914F8B"/>
    <w:rsid w:val="00915051"/>
    <w:rsid w:val="0091576E"/>
    <w:rsid w:val="00922C66"/>
    <w:rsid w:val="00926082"/>
    <w:rsid w:val="0092676A"/>
    <w:rsid w:val="00926792"/>
    <w:rsid w:val="0093180C"/>
    <w:rsid w:val="00945F9F"/>
    <w:rsid w:val="009475A6"/>
    <w:rsid w:val="0095682D"/>
    <w:rsid w:val="00957883"/>
    <w:rsid w:val="00967F5E"/>
    <w:rsid w:val="0098638F"/>
    <w:rsid w:val="00987818"/>
    <w:rsid w:val="009950D5"/>
    <w:rsid w:val="009A19B6"/>
    <w:rsid w:val="009A2B7D"/>
    <w:rsid w:val="009A764D"/>
    <w:rsid w:val="009A7F36"/>
    <w:rsid w:val="009B3706"/>
    <w:rsid w:val="009B3FD7"/>
    <w:rsid w:val="009B5D31"/>
    <w:rsid w:val="009B6F5B"/>
    <w:rsid w:val="009C010A"/>
    <w:rsid w:val="009C378E"/>
    <w:rsid w:val="009D6BC7"/>
    <w:rsid w:val="009E1319"/>
    <w:rsid w:val="009E19EC"/>
    <w:rsid w:val="009E4263"/>
    <w:rsid w:val="009E5BA3"/>
    <w:rsid w:val="009E65D4"/>
    <w:rsid w:val="009F61B3"/>
    <w:rsid w:val="00A005F9"/>
    <w:rsid w:val="00A00DB2"/>
    <w:rsid w:val="00A012BE"/>
    <w:rsid w:val="00A01457"/>
    <w:rsid w:val="00A02A22"/>
    <w:rsid w:val="00A1158C"/>
    <w:rsid w:val="00A12461"/>
    <w:rsid w:val="00A12900"/>
    <w:rsid w:val="00A163CB"/>
    <w:rsid w:val="00A16749"/>
    <w:rsid w:val="00A1733A"/>
    <w:rsid w:val="00A251F3"/>
    <w:rsid w:val="00A3059E"/>
    <w:rsid w:val="00A30659"/>
    <w:rsid w:val="00A33658"/>
    <w:rsid w:val="00A37FFD"/>
    <w:rsid w:val="00A42C60"/>
    <w:rsid w:val="00A43F35"/>
    <w:rsid w:val="00A440A1"/>
    <w:rsid w:val="00A44D19"/>
    <w:rsid w:val="00A50454"/>
    <w:rsid w:val="00A524B8"/>
    <w:rsid w:val="00A55013"/>
    <w:rsid w:val="00A571BB"/>
    <w:rsid w:val="00A57630"/>
    <w:rsid w:val="00A6105C"/>
    <w:rsid w:val="00A66383"/>
    <w:rsid w:val="00A70C5B"/>
    <w:rsid w:val="00A71F3D"/>
    <w:rsid w:val="00A736DD"/>
    <w:rsid w:val="00A80794"/>
    <w:rsid w:val="00A90FFE"/>
    <w:rsid w:val="00A925F0"/>
    <w:rsid w:val="00A93D9A"/>
    <w:rsid w:val="00A94E97"/>
    <w:rsid w:val="00A97B6D"/>
    <w:rsid w:val="00AA0768"/>
    <w:rsid w:val="00AA21D2"/>
    <w:rsid w:val="00AA44ED"/>
    <w:rsid w:val="00AB1B03"/>
    <w:rsid w:val="00AB56AA"/>
    <w:rsid w:val="00AB78FE"/>
    <w:rsid w:val="00AC0A26"/>
    <w:rsid w:val="00AC20C0"/>
    <w:rsid w:val="00AC2B93"/>
    <w:rsid w:val="00AD2E0D"/>
    <w:rsid w:val="00AD3575"/>
    <w:rsid w:val="00AD5968"/>
    <w:rsid w:val="00AD60B4"/>
    <w:rsid w:val="00AD6F80"/>
    <w:rsid w:val="00AD7846"/>
    <w:rsid w:val="00AE0B6F"/>
    <w:rsid w:val="00AE1FC6"/>
    <w:rsid w:val="00AE3DD0"/>
    <w:rsid w:val="00AE3F2B"/>
    <w:rsid w:val="00AE4D2F"/>
    <w:rsid w:val="00AE57A1"/>
    <w:rsid w:val="00AE6DC5"/>
    <w:rsid w:val="00AE7C74"/>
    <w:rsid w:val="00AF4127"/>
    <w:rsid w:val="00B01B66"/>
    <w:rsid w:val="00B020BE"/>
    <w:rsid w:val="00B06E09"/>
    <w:rsid w:val="00B20585"/>
    <w:rsid w:val="00B20B42"/>
    <w:rsid w:val="00B222B8"/>
    <w:rsid w:val="00B34339"/>
    <w:rsid w:val="00B37769"/>
    <w:rsid w:val="00B42F97"/>
    <w:rsid w:val="00B44F35"/>
    <w:rsid w:val="00B50D41"/>
    <w:rsid w:val="00B50D85"/>
    <w:rsid w:val="00B55616"/>
    <w:rsid w:val="00B567AC"/>
    <w:rsid w:val="00B56A44"/>
    <w:rsid w:val="00B57726"/>
    <w:rsid w:val="00B676E9"/>
    <w:rsid w:val="00B67BE4"/>
    <w:rsid w:val="00B72BF8"/>
    <w:rsid w:val="00B73F9F"/>
    <w:rsid w:val="00B77F0C"/>
    <w:rsid w:val="00B81742"/>
    <w:rsid w:val="00B86B9E"/>
    <w:rsid w:val="00B919D9"/>
    <w:rsid w:val="00B919ED"/>
    <w:rsid w:val="00B9240D"/>
    <w:rsid w:val="00B92DE9"/>
    <w:rsid w:val="00B93F6B"/>
    <w:rsid w:val="00B96B41"/>
    <w:rsid w:val="00BA2FA4"/>
    <w:rsid w:val="00BA3E3F"/>
    <w:rsid w:val="00BA64C9"/>
    <w:rsid w:val="00BA7A09"/>
    <w:rsid w:val="00BB0E1E"/>
    <w:rsid w:val="00BB3288"/>
    <w:rsid w:val="00BB5102"/>
    <w:rsid w:val="00BC11B9"/>
    <w:rsid w:val="00BC28E3"/>
    <w:rsid w:val="00BC34FE"/>
    <w:rsid w:val="00BC3A70"/>
    <w:rsid w:val="00BC3ADF"/>
    <w:rsid w:val="00BC7140"/>
    <w:rsid w:val="00BC743D"/>
    <w:rsid w:val="00BD05D7"/>
    <w:rsid w:val="00BD0957"/>
    <w:rsid w:val="00BD4F60"/>
    <w:rsid w:val="00BE0E0C"/>
    <w:rsid w:val="00BE56DF"/>
    <w:rsid w:val="00BE6E7C"/>
    <w:rsid w:val="00BF5AB9"/>
    <w:rsid w:val="00BF608B"/>
    <w:rsid w:val="00C0295C"/>
    <w:rsid w:val="00C02B33"/>
    <w:rsid w:val="00C05EAF"/>
    <w:rsid w:val="00C071D4"/>
    <w:rsid w:val="00C07283"/>
    <w:rsid w:val="00C15395"/>
    <w:rsid w:val="00C22B16"/>
    <w:rsid w:val="00C2345E"/>
    <w:rsid w:val="00C24D66"/>
    <w:rsid w:val="00C30309"/>
    <w:rsid w:val="00C3243C"/>
    <w:rsid w:val="00C36778"/>
    <w:rsid w:val="00C41A45"/>
    <w:rsid w:val="00C43BA6"/>
    <w:rsid w:val="00C45EA4"/>
    <w:rsid w:val="00C46409"/>
    <w:rsid w:val="00C46A1E"/>
    <w:rsid w:val="00C46BA6"/>
    <w:rsid w:val="00C47183"/>
    <w:rsid w:val="00C51AC6"/>
    <w:rsid w:val="00C5264F"/>
    <w:rsid w:val="00C527EC"/>
    <w:rsid w:val="00C628EB"/>
    <w:rsid w:val="00C634C4"/>
    <w:rsid w:val="00C8512E"/>
    <w:rsid w:val="00C90FCF"/>
    <w:rsid w:val="00C92B0C"/>
    <w:rsid w:val="00C96DE9"/>
    <w:rsid w:val="00CA129C"/>
    <w:rsid w:val="00CA615A"/>
    <w:rsid w:val="00CA754F"/>
    <w:rsid w:val="00CB1920"/>
    <w:rsid w:val="00CB1942"/>
    <w:rsid w:val="00CB4C68"/>
    <w:rsid w:val="00CB5872"/>
    <w:rsid w:val="00CC6B6F"/>
    <w:rsid w:val="00CC7930"/>
    <w:rsid w:val="00CD1D8F"/>
    <w:rsid w:val="00CD2CCD"/>
    <w:rsid w:val="00CD40D5"/>
    <w:rsid w:val="00CE5CEE"/>
    <w:rsid w:val="00CE76F8"/>
    <w:rsid w:val="00CF253A"/>
    <w:rsid w:val="00CF4866"/>
    <w:rsid w:val="00CF6FE2"/>
    <w:rsid w:val="00D0079B"/>
    <w:rsid w:val="00D0219D"/>
    <w:rsid w:val="00D0279B"/>
    <w:rsid w:val="00D106FB"/>
    <w:rsid w:val="00D11C7A"/>
    <w:rsid w:val="00D141D8"/>
    <w:rsid w:val="00D14CF3"/>
    <w:rsid w:val="00D15D9F"/>
    <w:rsid w:val="00D1719A"/>
    <w:rsid w:val="00D1793F"/>
    <w:rsid w:val="00D2068C"/>
    <w:rsid w:val="00D23339"/>
    <w:rsid w:val="00D35528"/>
    <w:rsid w:val="00D435AF"/>
    <w:rsid w:val="00D44BA5"/>
    <w:rsid w:val="00D4554A"/>
    <w:rsid w:val="00D50E53"/>
    <w:rsid w:val="00D6044B"/>
    <w:rsid w:val="00D62CF0"/>
    <w:rsid w:val="00D6504D"/>
    <w:rsid w:val="00D70B20"/>
    <w:rsid w:val="00D71AF1"/>
    <w:rsid w:val="00D74E9B"/>
    <w:rsid w:val="00D80373"/>
    <w:rsid w:val="00D80AA6"/>
    <w:rsid w:val="00D86859"/>
    <w:rsid w:val="00D87738"/>
    <w:rsid w:val="00D90522"/>
    <w:rsid w:val="00D91BC1"/>
    <w:rsid w:val="00DA0417"/>
    <w:rsid w:val="00DA662F"/>
    <w:rsid w:val="00DB4B94"/>
    <w:rsid w:val="00DB6806"/>
    <w:rsid w:val="00DB6FC6"/>
    <w:rsid w:val="00DB70C6"/>
    <w:rsid w:val="00DB7DC3"/>
    <w:rsid w:val="00DD4B51"/>
    <w:rsid w:val="00DE35EC"/>
    <w:rsid w:val="00DE3637"/>
    <w:rsid w:val="00DE3C9C"/>
    <w:rsid w:val="00DE45AD"/>
    <w:rsid w:val="00DF0A98"/>
    <w:rsid w:val="00DF168D"/>
    <w:rsid w:val="00DF24A8"/>
    <w:rsid w:val="00DF39A1"/>
    <w:rsid w:val="00E00F35"/>
    <w:rsid w:val="00E0150D"/>
    <w:rsid w:val="00E047BE"/>
    <w:rsid w:val="00E05C01"/>
    <w:rsid w:val="00E115E6"/>
    <w:rsid w:val="00E3342A"/>
    <w:rsid w:val="00E33E01"/>
    <w:rsid w:val="00E33E19"/>
    <w:rsid w:val="00E34CD5"/>
    <w:rsid w:val="00E36606"/>
    <w:rsid w:val="00E46FC2"/>
    <w:rsid w:val="00E5095F"/>
    <w:rsid w:val="00E51B5B"/>
    <w:rsid w:val="00E51F59"/>
    <w:rsid w:val="00E567E2"/>
    <w:rsid w:val="00E6538E"/>
    <w:rsid w:val="00E66BDB"/>
    <w:rsid w:val="00E76F63"/>
    <w:rsid w:val="00E802D3"/>
    <w:rsid w:val="00E81EFF"/>
    <w:rsid w:val="00E8372A"/>
    <w:rsid w:val="00E85CCB"/>
    <w:rsid w:val="00E8641F"/>
    <w:rsid w:val="00E9151F"/>
    <w:rsid w:val="00E96081"/>
    <w:rsid w:val="00E96991"/>
    <w:rsid w:val="00EC2342"/>
    <w:rsid w:val="00EC287C"/>
    <w:rsid w:val="00EC2A9B"/>
    <w:rsid w:val="00EC6769"/>
    <w:rsid w:val="00EC7917"/>
    <w:rsid w:val="00EC7C8E"/>
    <w:rsid w:val="00EC7CF9"/>
    <w:rsid w:val="00ED0FBA"/>
    <w:rsid w:val="00ED1C42"/>
    <w:rsid w:val="00ED2741"/>
    <w:rsid w:val="00ED39D5"/>
    <w:rsid w:val="00ED48F9"/>
    <w:rsid w:val="00ED5113"/>
    <w:rsid w:val="00ED6C49"/>
    <w:rsid w:val="00EE5909"/>
    <w:rsid w:val="00EE7A59"/>
    <w:rsid w:val="00EF1580"/>
    <w:rsid w:val="00EF2D97"/>
    <w:rsid w:val="00EF58ED"/>
    <w:rsid w:val="00EF722A"/>
    <w:rsid w:val="00F0182A"/>
    <w:rsid w:val="00F02E6F"/>
    <w:rsid w:val="00F11456"/>
    <w:rsid w:val="00F12BAC"/>
    <w:rsid w:val="00F17867"/>
    <w:rsid w:val="00F27AA6"/>
    <w:rsid w:val="00F3294E"/>
    <w:rsid w:val="00F332D2"/>
    <w:rsid w:val="00F35FAC"/>
    <w:rsid w:val="00F40A22"/>
    <w:rsid w:val="00F4159C"/>
    <w:rsid w:val="00F418BD"/>
    <w:rsid w:val="00F41DD7"/>
    <w:rsid w:val="00F43AF4"/>
    <w:rsid w:val="00F513E6"/>
    <w:rsid w:val="00F53559"/>
    <w:rsid w:val="00F5531F"/>
    <w:rsid w:val="00F5789E"/>
    <w:rsid w:val="00F64ACC"/>
    <w:rsid w:val="00F662D2"/>
    <w:rsid w:val="00F66FC8"/>
    <w:rsid w:val="00F71805"/>
    <w:rsid w:val="00F8332F"/>
    <w:rsid w:val="00F96DBD"/>
    <w:rsid w:val="00FA0D64"/>
    <w:rsid w:val="00FA38D2"/>
    <w:rsid w:val="00FB21ED"/>
    <w:rsid w:val="00FB2702"/>
    <w:rsid w:val="00FB3448"/>
    <w:rsid w:val="00FC4AC8"/>
    <w:rsid w:val="00FD0163"/>
    <w:rsid w:val="00FD1041"/>
    <w:rsid w:val="00FD1293"/>
    <w:rsid w:val="00FD3F0A"/>
    <w:rsid w:val="00FD6AF0"/>
    <w:rsid w:val="00FD7385"/>
    <w:rsid w:val="00FE1107"/>
    <w:rsid w:val="00FE20DF"/>
    <w:rsid w:val="00FE2D0C"/>
    <w:rsid w:val="00FE42DA"/>
    <w:rsid w:val="00FE4669"/>
    <w:rsid w:val="00FF0143"/>
    <w:rsid w:val="00FF0974"/>
    <w:rsid w:val="00FF2F79"/>
    <w:rsid w:val="00FF38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06EEDB"/>
  <w15:chartTrackingRefBased/>
  <w15:docId w15:val="{91F88444-EF00-45CF-830E-5E6148EB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159C"/>
  </w:style>
  <w:style w:type="paragraph" w:styleId="Nadpis4">
    <w:name w:val="heading 4"/>
    <w:basedOn w:val="Normlny"/>
    <w:next w:val="Normlny"/>
    <w:link w:val="Nadpis4Char"/>
    <w:uiPriority w:val="9"/>
    <w:qFormat/>
    <w:rsid w:val="00AD2E0D"/>
    <w:pPr>
      <w:keepNext/>
      <w:widowControl w:val="0"/>
      <w:autoSpaceDE w:val="0"/>
      <w:autoSpaceDN w:val="0"/>
      <w:adjustRightInd w:val="0"/>
      <w:spacing w:after="0" w:line="240" w:lineRule="auto"/>
      <w:ind w:left="3969"/>
      <w:outlineLvl w:val="3"/>
    </w:pPr>
    <w:rPr>
      <w:rFonts w:ascii="AT*Toronto" w:eastAsia="Times New Roman" w:hAnsi="AT*Toronto" w:cs="Arial"/>
      <w:b/>
      <w:bCs/>
      <w:i/>
      <w:i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F4159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F4159C"/>
    <w:rPr>
      <w:sz w:val="20"/>
      <w:szCs w:val="20"/>
    </w:rPr>
  </w:style>
  <w:style w:type="character" w:styleId="Odkaznapoznmkupodiarou">
    <w:name w:val="footnote reference"/>
    <w:basedOn w:val="Predvolenpsmoodseku"/>
    <w:uiPriority w:val="99"/>
    <w:semiHidden/>
    <w:unhideWhenUsed/>
    <w:rsid w:val="00F4159C"/>
    <w:rPr>
      <w:vertAlign w:val="superscript"/>
    </w:rPr>
  </w:style>
  <w:style w:type="paragraph" w:styleId="Odsekzoznamu">
    <w:name w:val="List Paragraph"/>
    <w:aliases w:val="Odsek zoznamu1,Odsek,body,Odsek zoznamu2,Odsek zákon,Table of contents numbered,Bullet 1,Bullet Points,Colorful List - Accent 11,Dot pt,F5 List Paragraph,Indicator Text,List Paragraph Char Char Char,List Paragraph à moi,numbered list,2"/>
    <w:basedOn w:val="Normlny"/>
    <w:link w:val="OdsekzoznamuChar"/>
    <w:uiPriority w:val="34"/>
    <w:qFormat/>
    <w:rsid w:val="00F4159C"/>
    <w:pPr>
      <w:ind w:left="720"/>
      <w:contextualSpacing/>
    </w:pPr>
  </w:style>
  <w:style w:type="character" w:styleId="Odkaznakomentr">
    <w:name w:val="annotation reference"/>
    <w:basedOn w:val="Predvolenpsmoodseku"/>
    <w:uiPriority w:val="99"/>
    <w:semiHidden/>
    <w:unhideWhenUsed/>
    <w:rsid w:val="00F4159C"/>
    <w:rPr>
      <w:sz w:val="16"/>
      <w:szCs w:val="16"/>
    </w:rPr>
  </w:style>
  <w:style w:type="paragraph" w:styleId="Textkomentra">
    <w:name w:val="annotation text"/>
    <w:basedOn w:val="Normlny"/>
    <w:link w:val="TextkomentraChar"/>
    <w:uiPriority w:val="99"/>
    <w:unhideWhenUsed/>
    <w:rsid w:val="00F4159C"/>
    <w:pPr>
      <w:spacing w:line="240" w:lineRule="auto"/>
    </w:pPr>
    <w:rPr>
      <w:kern w:val="2"/>
      <w:sz w:val="20"/>
      <w:szCs w:val="20"/>
      <w14:ligatures w14:val="standardContextual"/>
    </w:rPr>
  </w:style>
  <w:style w:type="character" w:customStyle="1" w:styleId="TextkomentraChar">
    <w:name w:val="Text komentára Char"/>
    <w:basedOn w:val="Predvolenpsmoodseku"/>
    <w:link w:val="Textkomentra"/>
    <w:uiPriority w:val="99"/>
    <w:rsid w:val="00F4159C"/>
    <w:rPr>
      <w:kern w:val="2"/>
      <w:sz w:val="20"/>
      <w:szCs w:val="20"/>
      <w14:ligatures w14:val="standardContextual"/>
    </w:rPr>
  </w:style>
  <w:style w:type="paragraph" w:styleId="Textbubliny">
    <w:name w:val="Balloon Text"/>
    <w:basedOn w:val="Normlny"/>
    <w:link w:val="TextbublinyChar"/>
    <w:uiPriority w:val="99"/>
    <w:semiHidden/>
    <w:unhideWhenUsed/>
    <w:rsid w:val="00F4159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159C"/>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F4159C"/>
    <w:rPr>
      <w:b/>
      <w:bCs/>
      <w:kern w:val="0"/>
      <w14:ligatures w14:val="none"/>
    </w:rPr>
  </w:style>
  <w:style w:type="character" w:customStyle="1" w:styleId="PredmetkomentraChar">
    <w:name w:val="Predmet komentára Char"/>
    <w:basedOn w:val="TextkomentraChar"/>
    <w:link w:val="Predmetkomentra"/>
    <w:uiPriority w:val="99"/>
    <w:semiHidden/>
    <w:rsid w:val="00F4159C"/>
    <w:rPr>
      <w:b/>
      <w:bCs/>
      <w:kern w:val="2"/>
      <w:sz w:val="20"/>
      <w:szCs w:val="20"/>
      <w14:ligatures w14:val="standardContextual"/>
    </w:rPr>
  </w:style>
  <w:style w:type="character" w:styleId="Hypertextovprepojenie">
    <w:name w:val="Hyperlink"/>
    <w:basedOn w:val="Predvolenpsmoodseku"/>
    <w:uiPriority w:val="99"/>
    <w:semiHidden/>
    <w:unhideWhenUsed/>
    <w:rsid w:val="00FB3448"/>
    <w:rPr>
      <w:color w:val="0000FF"/>
      <w:u w:val="single"/>
    </w:rPr>
  </w:style>
  <w:style w:type="character" w:customStyle="1" w:styleId="ZkladntextChar">
    <w:name w:val="Základný text Char"/>
    <w:basedOn w:val="Predvolenpsmoodseku"/>
    <w:link w:val="Zkladntext"/>
    <w:uiPriority w:val="99"/>
    <w:qFormat/>
    <w:rsid w:val="00665A02"/>
    <w:rPr>
      <w:rFonts w:ascii="Times New Roman" w:eastAsiaTheme="minorEastAsia" w:hAnsi="Times New Roman" w:cs="Times New Roman"/>
      <w:sz w:val="24"/>
      <w:szCs w:val="24"/>
      <w:lang w:eastAsia="sk-SK"/>
    </w:rPr>
  </w:style>
  <w:style w:type="paragraph" w:styleId="Zkladntext">
    <w:name w:val="Body Text"/>
    <w:basedOn w:val="Normlny"/>
    <w:link w:val="ZkladntextChar"/>
    <w:uiPriority w:val="99"/>
    <w:unhideWhenUsed/>
    <w:rsid w:val="00665A02"/>
    <w:pPr>
      <w:spacing w:after="0" w:line="240" w:lineRule="auto"/>
      <w:jc w:val="both"/>
    </w:pPr>
    <w:rPr>
      <w:rFonts w:ascii="Times New Roman" w:eastAsiaTheme="minorEastAsia" w:hAnsi="Times New Roman" w:cs="Times New Roman"/>
      <w:sz w:val="24"/>
      <w:szCs w:val="24"/>
      <w:lang w:eastAsia="sk-SK"/>
    </w:rPr>
  </w:style>
  <w:style w:type="character" w:customStyle="1" w:styleId="ZkladntextChar1">
    <w:name w:val="Základný text Char1"/>
    <w:basedOn w:val="Predvolenpsmoodseku"/>
    <w:uiPriority w:val="99"/>
    <w:semiHidden/>
    <w:rsid w:val="00665A02"/>
  </w:style>
  <w:style w:type="paragraph" w:styleId="Hlavika">
    <w:name w:val="header"/>
    <w:basedOn w:val="Normlny"/>
    <w:link w:val="HlavikaChar"/>
    <w:uiPriority w:val="99"/>
    <w:unhideWhenUsed/>
    <w:rsid w:val="00D8773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7738"/>
  </w:style>
  <w:style w:type="paragraph" w:styleId="Pta">
    <w:name w:val="footer"/>
    <w:basedOn w:val="Normlny"/>
    <w:link w:val="PtaChar"/>
    <w:uiPriority w:val="99"/>
    <w:unhideWhenUsed/>
    <w:rsid w:val="00D87738"/>
    <w:pPr>
      <w:tabs>
        <w:tab w:val="center" w:pos="4536"/>
        <w:tab w:val="right" w:pos="9072"/>
      </w:tabs>
      <w:spacing w:after="0" w:line="240" w:lineRule="auto"/>
    </w:pPr>
  </w:style>
  <w:style w:type="character" w:customStyle="1" w:styleId="PtaChar">
    <w:name w:val="Päta Char"/>
    <w:basedOn w:val="Predvolenpsmoodseku"/>
    <w:link w:val="Pta"/>
    <w:uiPriority w:val="99"/>
    <w:rsid w:val="00D87738"/>
  </w:style>
  <w:style w:type="paragraph" w:styleId="Revzia">
    <w:name w:val="Revision"/>
    <w:hidden/>
    <w:uiPriority w:val="99"/>
    <w:semiHidden/>
    <w:rsid w:val="009B3FD7"/>
    <w:pPr>
      <w:spacing w:after="0" w:line="240" w:lineRule="auto"/>
    </w:pPr>
  </w:style>
  <w:style w:type="character" w:styleId="Zvraznenie">
    <w:name w:val="Emphasis"/>
    <w:basedOn w:val="Predvolenpsmoodseku"/>
    <w:uiPriority w:val="20"/>
    <w:qFormat/>
    <w:rsid w:val="0065109F"/>
    <w:rPr>
      <w:i/>
      <w:iCs/>
    </w:rPr>
  </w:style>
  <w:style w:type="paragraph" w:customStyle="1" w:styleId="Default">
    <w:name w:val="Default"/>
    <w:rsid w:val="001E64FF"/>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4Char">
    <w:name w:val="Nadpis 4 Char"/>
    <w:basedOn w:val="Predvolenpsmoodseku"/>
    <w:link w:val="Nadpis4"/>
    <w:uiPriority w:val="9"/>
    <w:rsid w:val="00AD2E0D"/>
    <w:rPr>
      <w:rFonts w:ascii="AT*Toronto" w:eastAsia="Times New Roman" w:hAnsi="AT*Toronto" w:cs="Arial"/>
      <w:b/>
      <w:bCs/>
      <w:i/>
      <w:iCs/>
      <w:sz w:val="24"/>
      <w:szCs w:val="24"/>
      <w:lang w:eastAsia="sk-SK"/>
    </w:rPr>
  </w:style>
  <w:style w:type="character" w:customStyle="1" w:styleId="OdsekzoznamuChar">
    <w:name w:val="Odsek zoznamu Char"/>
    <w:aliases w:val="Odsek zoznamu1 Char,Odsek Char,body Char,Odsek zoznamu2 Char,Odsek zákon Char,Table of contents numbered Char,Bullet 1 Char,Bullet Points Char,Colorful List - Accent 11 Char,Dot pt Char,F5 List Paragraph Char,Indicator Text Char"/>
    <w:link w:val="Odsekzoznamu"/>
    <w:uiPriority w:val="34"/>
    <w:qFormat/>
    <w:locked/>
    <w:rsid w:val="00304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669130">
      <w:bodyDiv w:val="1"/>
      <w:marLeft w:val="0"/>
      <w:marRight w:val="0"/>
      <w:marTop w:val="0"/>
      <w:marBottom w:val="0"/>
      <w:divBdr>
        <w:top w:val="none" w:sz="0" w:space="0" w:color="auto"/>
        <w:left w:val="none" w:sz="0" w:space="0" w:color="auto"/>
        <w:bottom w:val="none" w:sz="0" w:space="0" w:color="auto"/>
        <w:right w:val="none" w:sz="0" w:space="0" w:color="auto"/>
      </w:divBdr>
      <w:divsChild>
        <w:div w:id="198977730">
          <w:marLeft w:val="75"/>
          <w:marRight w:val="0"/>
          <w:marTop w:val="0"/>
          <w:marBottom w:val="0"/>
          <w:divBdr>
            <w:top w:val="none" w:sz="0" w:space="0" w:color="auto"/>
            <w:left w:val="none" w:sz="0" w:space="0" w:color="auto"/>
            <w:bottom w:val="none" w:sz="0" w:space="0" w:color="auto"/>
            <w:right w:val="none" w:sz="0" w:space="0" w:color="auto"/>
          </w:divBdr>
        </w:div>
        <w:div w:id="592977122">
          <w:marLeft w:val="75"/>
          <w:marRight w:val="0"/>
          <w:marTop w:val="0"/>
          <w:marBottom w:val="0"/>
          <w:divBdr>
            <w:top w:val="none" w:sz="0" w:space="0" w:color="auto"/>
            <w:left w:val="none" w:sz="0" w:space="0" w:color="auto"/>
            <w:bottom w:val="none" w:sz="0" w:space="0" w:color="auto"/>
            <w:right w:val="none" w:sz="0" w:space="0" w:color="auto"/>
          </w:divBdr>
        </w:div>
        <w:div w:id="796949094">
          <w:marLeft w:val="75"/>
          <w:marRight w:val="0"/>
          <w:marTop w:val="0"/>
          <w:marBottom w:val="0"/>
          <w:divBdr>
            <w:top w:val="none" w:sz="0" w:space="0" w:color="auto"/>
            <w:left w:val="none" w:sz="0" w:space="0" w:color="auto"/>
            <w:bottom w:val="none" w:sz="0" w:space="0" w:color="auto"/>
            <w:right w:val="none" w:sz="0" w:space="0" w:color="auto"/>
          </w:divBdr>
        </w:div>
        <w:div w:id="1218589466">
          <w:marLeft w:val="75"/>
          <w:marRight w:val="0"/>
          <w:marTop w:val="0"/>
          <w:marBottom w:val="0"/>
          <w:divBdr>
            <w:top w:val="none" w:sz="0" w:space="0" w:color="auto"/>
            <w:left w:val="none" w:sz="0" w:space="0" w:color="auto"/>
            <w:bottom w:val="none" w:sz="0" w:space="0" w:color="auto"/>
            <w:right w:val="none" w:sz="0" w:space="0" w:color="auto"/>
          </w:divBdr>
        </w:div>
      </w:divsChild>
    </w:div>
    <w:div w:id="977147345">
      <w:bodyDiv w:val="1"/>
      <w:marLeft w:val="0"/>
      <w:marRight w:val="0"/>
      <w:marTop w:val="0"/>
      <w:marBottom w:val="0"/>
      <w:divBdr>
        <w:top w:val="none" w:sz="0" w:space="0" w:color="auto"/>
        <w:left w:val="none" w:sz="0" w:space="0" w:color="auto"/>
        <w:bottom w:val="none" w:sz="0" w:space="0" w:color="auto"/>
        <w:right w:val="none" w:sz="0" w:space="0" w:color="auto"/>
      </w:divBdr>
      <w:divsChild>
        <w:div w:id="425922229">
          <w:marLeft w:val="0"/>
          <w:marRight w:val="0"/>
          <w:marTop w:val="0"/>
          <w:marBottom w:val="0"/>
          <w:divBdr>
            <w:top w:val="none" w:sz="0" w:space="0" w:color="auto"/>
            <w:left w:val="none" w:sz="0" w:space="0" w:color="auto"/>
            <w:bottom w:val="none" w:sz="0" w:space="0" w:color="auto"/>
            <w:right w:val="none" w:sz="0" w:space="0" w:color="auto"/>
          </w:divBdr>
          <w:divsChild>
            <w:div w:id="161511781">
              <w:marLeft w:val="0"/>
              <w:marRight w:val="0"/>
              <w:marTop w:val="0"/>
              <w:marBottom w:val="0"/>
              <w:divBdr>
                <w:top w:val="none" w:sz="0" w:space="0" w:color="auto"/>
                <w:left w:val="none" w:sz="0" w:space="0" w:color="auto"/>
                <w:bottom w:val="none" w:sz="0" w:space="0" w:color="auto"/>
                <w:right w:val="none" w:sz="0" w:space="0" w:color="auto"/>
              </w:divBdr>
            </w:div>
            <w:div w:id="451366463">
              <w:marLeft w:val="0"/>
              <w:marRight w:val="0"/>
              <w:marTop w:val="0"/>
              <w:marBottom w:val="0"/>
              <w:divBdr>
                <w:top w:val="none" w:sz="0" w:space="0" w:color="auto"/>
                <w:left w:val="none" w:sz="0" w:space="0" w:color="auto"/>
                <w:bottom w:val="none" w:sz="0" w:space="0" w:color="auto"/>
                <w:right w:val="none" w:sz="0" w:space="0" w:color="auto"/>
              </w:divBdr>
            </w:div>
            <w:div w:id="464813534">
              <w:marLeft w:val="0"/>
              <w:marRight w:val="0"/>
              <w:marTop w:val="0"/>
              <w:marBottom w:val="0"/>
              <w:divBdr>
                <w:top w:val="none" w:sz="0" w:space="0" w:color="auto"/>
                <w:left w:val="none" w:sz="0" w:space="0" w:color="auto"/>
                <w:bottom w:val="none" w:sz="0" w:space="0" w:color="auto"/>
                <w:right w:val="none" w:sz="0" w:space="0" w:color="auto"/>
              </w:divBdr>
            </w:div>
            <w:div w:id="658195260">
              <w:marLeft w:val="0"/>
              <w:marRight w:val="0"/>
              <w:marTop w:val="0"/>
              <w:marBottom w:val="0"/>
              <w:divBdr>
                <w:top w:val="none" w:sz="0" w:space="0" w:color="auto"/>
                <w:left w:val="none" w:sz="0" w:space="0" w:color="auto"/>
                <w:bottom w:val="none" w:sz="0" w:space="0" w:color="auto"/>
                <w:right w:val="none" w:sz="0" w:space="0" w:color="auto"/>
              </w:divBdr>
            </w:div>
            <w:div w:id="906261306">
              <w:marLeft w:val="0"/>
              <w:marRight w:val="0"/>
              <w:marTop w:val="0"/>
              <w:marBottom w:val="0"/>
              <w:divBdr>
                <w:top w:val="none" w:sz="0" w:space="0" w:color="auto"/>
                <w:left w:val="none" w:sz="0" w:space="0" w:color="auto"/>
                <w:bottom w:val="none" w:sz="0" w:space="0" w:color="auto"/>
                <w:right w:val="none" w:sz="0" w:space="0" w:color="auto"/>
              </w:divBdr>
            </w:div>
            <w:div w:id="975338028">
              <w:marLeft w:val="0"/>
              <w:marRight w:val="0"/>
              <w:marTop w:val="0"/>
              <w:marBottom w:val="0"/>
              <w:divBdr>
                <w:top w:val="none" w:sz="0" w:space="0" w:color="auto"/>
                <w:left w:val="none" w:sz="0" w:space="0" w:color="auto"/>
                <w:bottom w:val="none" w:sz="0" w:space="0" w:color="auto"/>
                <w:right w:val="none" w:sz="0" w:space="0" w:color="auto"/>
              </w:divBdr>
            </w:div>
            <w:div w:id="1533031922">
              <w:marLeft w:val="0"/>
              <w:marRight w:val="0"/>
              <w:marTop w:val="0"/>
              <w:marBottom w:val="0"/>
              <w:divBdr>
                <w:top w:val="none" w:sz="0" w:space="0" w:color="auto"/>
                <w:left w:val="none" w:sz="0" w:space="0" w:color="auto"/>
                <w:bottom w:val="none" w:sz="0" w:space="0" w:color="auto"/>
                <w:right w:val="none" w:sz="0" w:space="0" w:color="auto"/>
              </w:divBdr>
            </w:div>
            <w:div w:id="1646004291">
              <w:marLeft w:val="0"/>
              <w:marRight w:val="0"/>
              <w:marTop w:val="0"/>
              <w:marBottom w:val="0"/>
              <w:divBdr>
                <w:top w:val="none" w:sz="0" w:space="0" w:color="auto"/>
                <w:left w:val="none" w:sz="0" w:space="0" w:color="auto"/>
                <w:bottom w:val="none" w:sz="0" w:space="0" w:color="auto"/>
                <w:right w:val="none" w:sz="0" w:space="0" w:color="auto"/>
              </w:divBdr>
            </w:div>
            <w:div w:id="1794202463">
              <w:marLeft w:val="0"/>
              <w:marRight w:val="0"/>
              <w:marTop w:val="0"/>
              <w:marBottom w:val="0"/>
              <w:divBdr>
                <w:top w:val="none" w:sz="0" w:space="0" w:color="auto"/>
                <w:left w:val="none" w:sz="0" w:space="0" w:color="auto"/>
                <w:bottom w:val="none" w:sz="0" w:space="0" w:color="auto"/>
                <w:right w:val="none" w:sz="0" w:space="0" w:color="auto"/>
              </w:divBdr>
            </w:div>
            <w:div w:id="1844663363">
              <w:marLeft w:val="0"/>
              <w:marRight w:val="0"/>
              <w:marTop w:val="0"/>
              <w:marBottom w:val="0"/>
              <w:divBdr>
                <w:top w:val="none" w:sz="0" w:space="0" w:color="auto"/>
                <w:left w:val="none" w:sz="0" w:space="0" w:color="auto"/>
                <w:bottom w:val="none" w:sz="0" w:space="0" w:color="auto"/>
                <w:right w:val="none" w:sz="0" w:space="0" w:color="auto"/>
              </w:divBdr>
            </w:div>
            <w:div w:id="1917088645">
              <w:marLeft w:val="0"/>
              <w:marRight w:val="0"/>
              <w:marTop w:val="0"/>
              <w:marBottom w:val="0"/>
              <w:divBdr>
                <w:top w:val="none" w:sz="0" w:space="0" w:color="auto"/>
                <w:left w:val="none" w:sz="0" w:space="0" w:color="auto"/>
                <w:bottom w:val="none" w:sz="0" w:space="0" w:color="auto"/>
                <w:right w:val="none" w:sz="0" w:space="0" w:color="auto"/>
              </w:divBdr>
            </w:div>
            <w:div w:id="1983460456">
              <w:marLeft w:val="0"/>
              <w:marRight w:val="0"/>
              <w:marTop w:val="0"/>
              <w:marBottom w:val="0"/>
              <w:divBdr>
                <w:top w:val="none" w:sz="0" w:space="0" w:color="auto"/>
                <w:left w:val="none" w:sz="0" w:space="0" w:color="auto"/>
                <w:bottom w:val="none" w:sz="0" w:space="0" w:color="auto"/>
                <w:right w:val="none" w:sz="0" w:space="0" w:color="auto"/>
              </w:divBdr>
            </w:div>
          </w:divsChild>
        </w:div>
        <w:div w:id="1822118467">
          <w:marLeft w:val="0"/>
          <w:marRight w:val="0"/>
          <w:marTop w:val="0"/>
          <w:marBottom w:val="0"/>
          <w:divBdr>
            <w:top w:val="none" w:sz="0" w:space="0" w:color="auto"/>
            <w:left w:val="none" w:sz="0" w:space="0" w:color="auto"/>
            <w:bottom w:val="none" w:sz="0" w:space="0" w:color="auto"/>
            <w:right w:val="none" w:sz="0" w:space="0" w:color="auto"/>
          </w:divBdr>
        </w:div>
      </w:divsChild>
    </w:div>
    <w:div w:id="1311254825">
      <w:bodyDiv w:val="1"/>
      <w:marLeft w:val="0"/>
      <w:marRight w:val="0"/>
      <w:marTop w:val="0"/>
      <w:marBottom w:val="0"/>
      <w:divBdr>
        <w:top w:val="none" w:sz="0" w:space="0" w:color="auto"/>
        <w:left w:val="none" w:sz="0" w:space="0" w:color="auto"/>
        <w:bottom w:val="none" w:sz="0" w:space="0" w:color="auto"/>
        <w:right w:val="none" w:sz="0" w:space="0" w:color="auto"/>
      </w:divBdr>
      <w:divsChild>
        <w:div w:id="625694985">
          <w:marLeft w:val="0"/>
          <w:marRight w:val="75"/>
          <w:marTop w:val="0"/>
          <w:marBottom w:val="0"/>
          <w:divBdr>
            <w:top w:val="none" w:sz="0" w:space="0" w:color="auto"/>
            <w:left w:val="none" w:sz="0" w:space="0" w:color="auto"/>
            <w:bottom w:val="none" w:sz="0" w:space="0" w:color="auto"/>
            <w:right w:val="none" w:sz="0" w:space="0" w:color="auto"/>
          </w:divBdr>
        </w:div>
        <w:div w:id="679310069">
          <w:marLeft w:val="255"/>
          <w:marRight w:val="0"/>
          <w:marTop w:val="75"/>
          <w:marBottom w:val="0"/>
          <w:divBdr>
            <w:top w:val="none" w:sz="0" w:space="0" w:color="auto"/>
            <w:left w:val="none" w:sz="0" w:space="0" w:color="auto"/>
            <w:bottom w:val="none" w:sz="0" w:space="0" w:color="auto"/>
            <w:right w:val="none" w:sz="0" w:space="0" w:color="auto"/>
          </w:divBdr>
        </w:div>
        <w:div w:id="1333414361">
          <w:marLeft w:val="255"/>
          <w:marRight w:val="0"/>
          <w:marTop w:val="75"/>
          <w:marBottom w:val="0"/>
          <w:divBdr>
            <w:top w:val="none" w:sz="0" w:space="0" w:color="auto"/>
            <w:left w:val="none" w:sz="0" w:space="0" w:color="auto"/>
            <w:bottom w:val="none" w:sz="0" w:space="0" w:color="auto"/>
            <w:right w:val="none" w:sz="0" w:space="0" w:color="auto"/>
          </w:divBdr>
        </w:div>
        <w:div w:id="1360935630">
          <w:marLeft w:val="0"/>
          <w:marRight w:val="0"/>
          <w:marTop w:val="0"/>
          <w:marBottom w:val="300"/>
          <w:divBdr>
            <w:top w:val="none" w:sz="0" w:space="0" w:color="auto"/>
            <w:left w:val="none" w:sz="0" w:space="0" w:color="auto"/>
            <w:bottom w:val="none" w:sz="0" w:space="0" w:color="auto"/>
            <w:right w:val="none" w:sz="0" w:space="0" w:color="auto"/>
          </w:divBdr>
        </w:div>
        <w:div w:id="1762019038">
          <w:marLeft w:val="255"/>
          <w:marRight w:val="0"/>
          <w:marTop w:val="75"/>
          <w:marBottom w:val="0"/>
          <w:divBdr>
            <w:top w:val="none" w:sz="0" w:space="0" w:color="auto"/>
            <w:left w:val="none" w:sz="0" w:space="0" w:color="auto"/>
            <w:bottom w:val="none" w:sz="0" w:space="0" w:color="auto"/>
            <w:right w:val="none" w:sz="0" w:space="0" w:color="auto"/>
          </w:divBdr>
        </w:div>
        <w:div w:id="1849060672">
          <w:marLeft w:val="255"/>
          <w:marRight w:val="0"/>
          <w:marTop w:val="75"/>
          <w:marBottom w:val="0"/>
          <w:divBdr>
            <w:top w:val="none" w:sz="0" w:space="0" w:color="auto"/>
            <w:left w:val="none" w:sz="0" w:space="0" w:color="auto"/>
            <w:bottom w:val="none" w:sz="0" w:space="0" w:color="auto"/>
            <w:right w:val="none" w:sz="0" w:space="0" w:color="auto"/>
          </w:divBdr>
          <w:divsChild>
            <w:div w:id="191958643">
              <w:marLeft w:val="255"/>
              <w:marRight w:val="0"/>
              <w:marTop w:val="0"/>
              <w:marBottom w:val="0"/>
              <w:divBdr>
                <w:top w:val="none" w:sz="0" w:space="0" w:color="auto"/>
                <w:left w:val="none" w:sz="0" w:space="0" w:color="auto"/>
                <w:bottom w:val="none" w:sz="0" w:space="0" w:color="auto"/>
                <w:right w:val="none" w:sz="0" w:space="0" w:color="auto"/>
              </w:divBdr>
            </w:div>
            <w:div w:id="484593844">
              <w:marLeft w:val="255"/>
              <w:marRight w:val="0"/>
              <w:marTop w:val="0"/>
              <w:marBottom w:val="0"/>
              <w:divBdr>
                <w:top w:val="none" w:sz="0" w:space="0" w:color="auto"/>
                <w:left w:val="none" w:sz="0" w:space="0" w:color="auto"/>
                <w:bottom w:val="none" w:sz="0" w:space="0" w:color="auto"/>
                <w:right w:val="none" w:sz="0" w:space="0" w:color="auto"/>
              </w:divBdr>
            </w:div>
            <w:div w:id="5134934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1100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12/250/20221208" TargetMode="External"/><Relationship Id="rId18" Type="http://schemas.openxmlformats.org/officeDocument/2006/relationships/hyperlink" Target="https://www.slov-lex.sk/pravne-predpisy/SK/ZZ/2012/250/20221208" TargetMode="External"/><Relationship Id="rId26" Type="http://schemas.openxmlformats.org/officeDocument/2006/relationships/hyperlink" Target="https://www.slov-lex.sk/pravne-predpisy/SK/ZZ/2012/250/20221208" TargetMode="External"/><Relationship Id="rId39" Type="http://schemas.openxmlformats.org/officeDocument/2006/relationships/hyperlink" Target="https://www.slov-lex.sk/pravne-predpisy/SK/ZZ/2012/251/20240401.html" TargetMode="External"/><Relationship Id="rId21" Type="http://schemas.openxmlformats.org/officeDocument/2006/relationships/hyperlink" Target="https://www.slov-lex.sk/pravne-predpisy/SK/ZZ/2012/250/20221208" TargetMode="External"/><Relationship Id="rId34" Type="http://schemas.openxmlformats.org/officeDocument/2006/relationships/hyperlink" Target="https://www.slov-lex.sk/pravne-predpisy/SK/ZZ/2012/250/20221208" TargetMode="External"/><Relationship Id="rId42" Type="http://schemas.openxmlformats.org/officeDocument/2006/relationships/hyperlink" Target="https://www.slov-lex.sk/pravne-predpisy/SK/ZZ/2012/251/20230205" TargetMode="External"/><Relationship Id="rId47" Type="http://schemas.openxmlformats.org/officeDocument/2006/relationships/hyperlink" Target="https://www.slov-lex.sk/pravne-predpisy/SK/ZZ/2012/251/20240401.html" TargetMode="External"/><Relationship Id="rId50" Type="http://schemas.openxmlformats.org/officeDocument/2006/relationships/hyperlink" Target="https://www.slov-lex.sk/pravne-predpisy/SK/ZZ/2012/251/20240401.html" TargetMode="External"/><Relationship Id="rId55" Type="http://schemas.openxmlformats.org/officeDocument/2006/relationships/hyperlink" Target="https://www.slov-lex.sk/pravne-predpisy/SK/ZZ/2012/251/20240401.html" TargetMode="External"/><Relationship Id="rId63" Type="http://schemas.openxmlformats.org/officeDocument/2006/relationships/hyperlink" Target="https://www.slov-lex.sk/pravne-predpisy/SK/ZZ/2012/251/20230205" TargetMode="External"/><Relationship Id="rId68" Type="http://schemas.openxmlformats.org/officeDocument/2006/relationships/hyperlink" Target="https://www.slov-lex.sk/pravne-predpisy/SK/ZZ/2012/251/20240401.html"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lov-lex.sk/pravne-predpisy/SK/ZZ/2012/250/20221208" TargetMode="External"/><Relationship Id="rId29" Type="http://schemas.openxmlformats.org/officeDocument/2006/relationships/hyperlink" Target="https://www.slov-lex.sk/pravne-predpisy/SK/ZZ/2012/250/202212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2/250/20221208" TargetMode="External"/><Relationship Id="rId24" Type="http://schemas.openxmlformats.org/officeDocument/2006/relationships/hyperlink" Target="https://www.slov-lex.sk/pravne-predpisy/SK/ZZ/2012/250/20221208" TargetMode="External"/><Relationship Id="rId32" Type="http://schemas.openxmlformats.org/officeDocument/2006/relationships/hyperlink" Target="https://www.slov-lex.sk/pravne-predpisy/SK/ZZ/2012/250/20221208" TargetMode="External"/><Relationship Id="rId37" Type="http://schemas.openxmlformats.org/officeDocument/2006/relationships/hyperlink" Target="https://www.slov-lex.sk/pravne-predpisy/SK/ZZ/2012/250/20221208" TargetMode="External"/><Relationship Id="rId40" Type="http://schemas.openxmlformats.org/officeDocument/2006/relationships/hyperlink" Target="https://www.slov-lex.sk/pravne-predpisy/SK/ZZ/2012/251/20240401.html" TargetMode="External"/><Relationship Id="rId45" Type="http://schemas.openxmlformats.org/officeDocument/2006/relationships/hyperlink" Target="https://www.slov-lex.sk/pravne-predpisy/SK/ZZ/2012/251/20240401.html" TargetMode="External"/><Relationship Id="rId53" Type="http://schemas.openxmlformats.org/officeDocument/2006/relationships/hyperlink" Target="https://www.slov-lex.sk/pravne-predpisy/SK/ZZ/2012/251/20240401.html" TargetMode="External"/><Relationship Id="rId58" Type="http://schemas.openxmlformats.org/officeDocument/2006/relationships/hyperlink" Target="https://www.slov-lex.sk/pravne-predpisy/SK/ZZ/2012/251/20240401.html" TargetMode="External"/><Relationship Id="rId66" Type="http://schemas.openxmlformats.org/officeDocument/2006/relationships/hyperlink" Target="https://www.slov-lex.sk/pravne-predpisy/SK/ZZ/2012/251/20240401.html" TargetMode="External"/><Relationship Id="rId5" Type="http://schemas.openxmlformats.org/officeDocument/2006/relationships/webSettings" Target="webSettings.xml"/><Relationship Id="rId15" Type="http://schemas.openxmlformats.org/officeDocument/2006/relationships/hyperlink" Target="https://www.slov-lex.sk/pravne-predpisy/SK/ZZ/2012/250/20221208" TargetMode="External"/><Relationship Id="rId23" Type="http://schemas.openxmlformats.org/officeDocument/2006/relationships/hyperlink" Target="https://www.slov-lex.sk/pravne-predpisy/SK/ZZ/2012/250/20221208" TargetMode="External"/><Relationship Id="rId28" Type="http://schemas.openxmlformats.org/officeDocument/2006/relationships/hyperlink" Target="https://www.slov-lex.sk/pravne-predpisy/SK/ZZ/2012/250/20221208" TargetMode="External"/><Relationship Id="rId36" Type="http://schemas.openxmlformats.org/officeDocument/2006/relationships/hyperlink" Target="https://www.slov-lex.sk/pravne-predpisy/SK/ZZ/2012/250/20221208" TargetMode="External"/><Relationship Id="rId49" Type="http://schemas.openxmlformats.org/officeDocument/2006/relationships/hyperlink" Target="https://www.slov-lex.sk/pravne-predpisy/SK/ZZ/2012/251/20240401.html" TargetMode="External"/><Relationship Id="rId57" Type="http://schemas.openxmlformats.org/officeDocument/2006/relationships/hyperlink" Target="https://www.slov-lex.sk/pravne-predpisy/SK/ZZ/2012/251/20240401.html" TargetMode="External"/><Relationship Id="rId61" Type="http://schemas.openxmlformats.org/officeDocument/2006/relationships/hyperlink" Target="https://www.slov-lex.sk/pravne-predpisy/SK/ZZ/2012/251/20240401.html" TargetMode="External"/><Relationship Id="rId10" Type="http://schemas.openxmlformats.org/officeDocument/2006/relationships/hyperlink" Target="https://www.slov-lex.sk/pravne-predpisy/SK/ZZ/2012/250/20221208" TargetMode="External"/><Relationship Id="rId19" Type="http://schemas.openxmlformats.org/officeDocument/2006/relationships/hyperlink" Target="https://www.slov-lex.sk/pravne-predpisy/SK/ZZ/2012/250/20221208" TargetMode="External"/><Relationship Id="rId31" Type="http://schemas.openxmlformats.org/officeDocument/2006/relationships/hyperlink" Target="https://www.slov-lex.sk/pravne-predpisy/SK/ZZ/2012/250/20221208" TargetMode="External"/><Relationship Id="rId44" Type="http://schemas.openxmlformats.org/officeDocument/2006/relationships/hyperlink" Target="https://www.slov-lex.sk/pravne-predpisy/SK/ZZ/2012/251/20230205" TargetMode="External"/><Relationship Id="rId52" Type="http://schemas.openxmlformats.org/officeDocument/2006/relationships/hyperlink" Target="https://www.slov-lex.sk/pravne-predpisy/SK/ZZ/2012/251/20240401.html" TargetMode="External"/><Relationship Id="rId60" Type="http://schemas.openxmlformats.org/officeDocument/2006/relationships/hyperlink" Target="https://www.slov-lex.sk/pravne-predpisy/SK/ZZ/2012/251/20240401.html" TargetMode="External"/><Relationship Id="rId65" Type="http://schemas.openxmlformats.org/officeDocument/2006/relationships/hyperlink" Target="https://www.slov-lex.sk/pravne-predpisy/SK/ZZ/2012/251/20240401.html" TargetMode="External"/><Relationship Id="rId4" Type="http://schemas.openxmlformats.org/officeDocument/2006/relationships/settings" Target="settings.xml"/><Relationship Id="rId9" Type="http://schemas.openxmlformats.org/officeDocument/2006/relationships/hyperlink" Target="https://www.slov-lex.sk/pravne-predpisy/SK/ZZ/2012/250/20221208" TargetMode="External"/><Relationship Id="rId14" Type="http://schemas.openxmlformats.org/officeDocument/2006/relationships/hyperlink" Target="https://www.slov-lex.sk/pravne-predpisy/SK/ZZ/2012/250/20221208" TargetMode="External"/><Relationship Id="rId22" Type="http://schemas.openxmlformats.org/officeDocument/2006/relationships/hyperlink" Target="https://www.slov-lex.sk/pravne-predpisy/SK/ZZ/2012/250/20221208" TargetMode="External"/><Relationship Id="rId27" Type="http://schemas.openxmlformats.org/officeDocument/2006/relationships/hyperlink" Target="https://www.slov-lex.sk/pravne-predpisy/SK/ZZ/2012/250/20221208" TargetMode="External"/><Relationship Id="rId30" Type="http://schemas.openxmlformats.org/officeDocument/2006/relationships/hyperlink" Target="https://www.slov-lex.sk/pravne-predpisy/SK/ZZ/2012/250/20221208" TargetMode="External"/><Relationship Id="rId35" Type="http://schemas.openxmlformats.org/officeDocument/2006/relationships/hyperlink" Target="https://www.slov-lex.sk/pravne-predpisy/SK/ZZ/2012/250/20221208" TargetMode="External"/><Relationship Id="rId43" Type="http://schemas.openxmlformats.org/officeDocument/2006/relationships/hyperlink" Target="https://www.slov-lex.sk/pravne-predpisy/SK/ZZ/2012/251/20240401.html" TargetMode="External"/><Relationship Id="rId48" Type="http://schemas.openxmlformats.org/officeDocument/2006/relationships/hyperlink" Target="https://www.slov-lex.sk/pravne-predpisy/SK/ZZ/2012/251/20240401.html" TargetMode="External"/><Relationship Id="rId56" Type="http://schemas.openxmlformats.org/officeDocument/2006/relationships/hyperlink" Target="https://www.slov-lex.sk/pravne-predpisy/SK/ZZ/2012/251/20240401.html" TargetMode="External"/><Relationship Id="rId64" Type="http://schemas.openxmlformats.org/officeDocument/2006/relationships/hyperlink" Target="https://www.slov-lex.sk/pravne-predpisy/SK/ZZ/2012/251/20240401.html" TargetMode="External"/><Relationship Id="rId69" Type="http://schemas.openxmlformats.org/officeDocument/2006/relationships/hyperlink" Target="https://www.slov-lex.sk/pravne-predpisy/SK/ZZ/1991/455/" TargetMode="External"/><Relationship Id="rId8" Type="http://schemas.openxmlformats.org/officeDocument/2006/relationships/hyperlink" Target="https://www.slov-lex.sk/pravne-predpisy/SK/ZZ/2012/250/20221208" TargetMode="External"/><Relationship Id="rId51" Type="http://schemas.openxmlformats.org/officeDocument/2006/relationships/hyperlink" Target="https://www.slov-lex.sk/pravne-predpisy/SK/ZZ/2012/251/20240401.htm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slov-lex.sk/pravne-predpisy/SK/ZZ/2012/250/20221208" TargetMode="External"/><Relationship Id="rId17" Type="http://schemas.openxmlformats.org/officeDocument/2006/relationships/hyperlink" Target="https://www.slov-lex.sk/pravne-predpisy/SK/ZZ/2012/250/20221208" TargetMode="External"/><Relationship Id="rId25" Type="http://schemas.openxmlformats.org/officeDocument/2006/relationships/hyperlink" Target="https://www.slov-lex.sk/pravne-predpisy/SK/ZZ/2012/250/20221208" TargetMode="External"/><Relationship Id="rId33" Type="http://schemas.openxmlformats.org/officeDocument/2006/relationships/hyperlink" Target="https://www.slov-lex.sk/pravne-predpisy/SK/ZZ/2012/250/20221208" TargetMode="External"/><Relationship Id="rId38" Type="http://schemas.openxmlformats.org/officeDocument/2006/relationships/hyperlink" Target="https://www.slov-lex.sk/pravne-predpisy/SK/ZZ/2005/555/" TargetMode="External"/><Relationship Id="rId46" Type="http://schemas.openxmlformats.org/officeDocument/2006/relationships/hyperlink" Target="https://www.slov-lex.sk/pravne-predpisy/SK/ZZ/2012/251/20240401.html" TargetMode="External"/><Relationship Id="rId59" Type="http://schemas.openxmlformats.org/officeDocument/2006/relationships/hyperlink" Target="https://www.slov-lex.sk/pravne-predpisy/SK/ZZ/2012/251/20240401.html" TargetMode="External"/><Relationship Id="rId67" Type="http://schemas.openxmlformats.org/officeDocument/2006/relationships/hyperlink" Target="https://www.slov-lex.sk/pravne-predpisy/SK/ZZ/2012/251/20240401.html" TargetMode="External"/><Relationship Id="rId20" Type="http://schemas.openxmlformats.org/officeDocument/2006/relationships/hyperlink" Target="https://www.slov-lex.sk/pravne-predpisy/SK/ZZ/2012/250/20221208" TargetMode="External"/><Relationship Id="rId41" Type="http://schemas.openxmlformats.org/officeDocument/2006/relationships/hyperlink" Target="https://www.slov-lex.sk/pravne-predpisy/SK/ZZ/2012/251/20240401.html" TargetMode="External"/><Relationship Id="rId54" Type="http://schemas.openxmlformats.org/officeDocument/2006/relationships/hyperlink" Target="https://www.slov-lex.sk/pravne-predpisy/SK/ZZ/2012/251/20240401.html" TargetMode="External"/><Relationship Id="rId62" Type="http://schemas.openxmlformats.org/officeDocument/2006/relationships/hyperlink" Target="https://www.slov-lex.sk/pravne-predpisy/SK/ZZ/2012/251/20230205" TargetMode="External"/><Relationship Id="rId70"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753D1-94FC-4C33-B963-E2DB2A21C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10578</Words>
  <Characters>60298</Characters>
  <Application>Microsoft Office Word</Application>
  <DocSecurity>0</DocSecurity>
  <Lines>502</Lines>
  <Paragraphs>141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Kralovič, Richard, Mgr.</dc:creator>
  <cp:keywords/>
  <dc:description/>
  <cp:lastModifiedBy>Durgalová, Veronika</cp:lastModifiedBy>
  <cp:revision>7</cp:revision>
  <cp:lastPrinted>2024-06-14T06:56:00Z</cp:lastPrinted>
  <dcterms:created xsi:type="dcterms:W3CDTF">2024-06-13T13:58:00Z</dcterms:created>
  <dcterms:modified xsi:type="dcterms:W3CDTF">2024-06-14T06:56:00Z</dcterms:modified>
</cp:coreProperties>
</file>