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E0" w:rsidRDefault="00A26BE0" w:rsidP="00A26BE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A26BE0" w:rsidRDefault="00A26BE0" w:rsidP="00A26BE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A26BE0" w:rsidRDefault="00A26BE0" w:rsidP="00A26BE0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A26BE0" w:rsidRDefault="00A26BE0" w:rsidP="00A26BE0">
      <w:pPr>
        <w:rPr>
          <w:rFonts w:ascii="Times New Roman" w:hAnsi="Times New Roman"/>
          <w:b/>
          <w:i/>
          <w:szCs w:val="24"/>
          <w:lang w:val="sk-SK"/>
        </w:rPr>
      </w:pP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>1</w:t>
      </w:r>
      <w:r>
        <w:rPr>
          <w:rFonts w:ascii="Times New Roman" w:hAnsi="Times New Roman"/>
          <w:b/>
          <w:lang w:val="sk-SK"/>
        </w:rPr>
        <w:t>5</w:t>
      </w:r>
      <w:r>
        <w:rPr>
          <w:rFonts w:ascii="Times New Roman" w:hAnsi="Times New Roman"/>
          <w:b/>
          <w:lang w:val="sk-SK"/>
        </w:rPr>
        <w:t xml:space="preserve">. </w:t>
      </w:r>
      <w:r>
        <w:rPr>
          <w:rFonts w:ascii="Times New Roman" w:hAnsi="Times New Roman"/>
          <w:lang w:val="sk-SK"/>
        </w:rPr>
        <w:t xml:space="preserve"> schôdza výboru 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</w:t>
      </w:r>
      <w:r>
        <w:rPr>
          <w:rFonts w:ascii="Times New Roman" w:hAnsi="Times New Roman"/>
          <w:lang w:val="sk-SK"/>
        </w:rPr>
        <w:t>1115</w:t>
      </w:r>
      <w:r>
        <w:rPr>
          <w:rFonts w:ascii="Times New Roman" w:hAnsi="Times New Roman"/>
          <w:lang w:val="sk-SK"/>
        </w:rPr>
        <w:t>/2024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35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z 11. </w:t>
      </w:r>
      <w:r>
        <w:rPr>
          <w:rFonts w:ascii="Times New Roman" w:hAnsi="Times New Roman"/>
          <w:b/>
          <w:szCs w:val="24"/>
          <w:lang w:val="sk-SK"/>
        </w:rPr>
        <w:t>júna</w:t>
      </w:r>
      <w:r>
        <w:rPr>
          <w:rFonts w:ascii="Times New Roman" w:hAnsi="Times New Roman"/>
          <w:b/>
          <w:szCs w:val="24"/>
          <w:lang w:val="sk-SK"/>
        </w:rPr>
        <w:t xml:space="preserve"> 2024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26BE0" w:rsidRDefault="00A26BE0" w:rsidP="00A26BE0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A26BE0">
        <w:rPr>
          <w:rFonts w:ascii="Times New Roman" w:hAnsi="Times New Roman"/>
          <w:szCs w:val="24"/>
          <w:lang w:val="sk-SK"/>
        </w:rPr>
        <w:t>v</w:t>
      </w:r>
      <w:proofErr w:type="spellStart"/>
      <w:r w:rsidRPr="00A26BE0">
        <w:rPr>
          <w:rFonts w:ascii="Times New Roman" w:hAnsi="Times New Roman"/>
          <w:szCs w:val="24"/>
        </w:rPr>
        <w:t>ládn</w:t>
      </w:r>
      <w:r w:rsidRPr="00A26BE0">
        <w:rPr>
          <w:rFonts w:ascii="Times New Roman" w:hAnsi="Times New Roman"/>
          <w:szCs w:val="24"/>
        </w:rPr>
        <w:t>om</w:t>
      </w:r>
      <w:proofErr w:type="spellEnd"/>
      <w:r w:rsidRPr="00A26BE0">
        <w:rPr>
          <w:rFonts w:ascii="Times New Roman" w:hAnsi="Times New Roman"/>
          <w:szCs w:val="24"/>
        </w:rPr>
        <w:t xml:space="preserve"> návrh</w:t>
      </w:r>
      <w:r w:rsidRPr="00A26BE0">
        <w:rPr>
          <w:rFonts w:ascii="Times New Roman" w:hAnsi="Times New Roman"/>
          <w:szCs w:val="24"/>
        </w:rPr>
        <w:t>u</w:t>
      </w:r>
      <w:r w:rsidRPr="00A26BE0">
        <w:rPr>
          <w:rFonts w:ascii="Times New Roman" w:hAnsi="Times New Roman"/>
          <w:szCs w:val="24"/>
        </w:rPr>
        <w:t xml:space="preserve"> zákona, </w:t>
      </w:r>
      <w:proofErr w:type="spellStart"/>
      <w:r w:rsidRPr="00A26BE0">
        <w:rPr>
          <w:rFonts w:ascii="Times New Roman" w:hAnsi="Times New Roman"/>
          <w:szCs w:val="24"/>
        </w:rPr>
        <w:t>ktorým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sa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mení</w:t>
      </w:r>
      <w:proofErr w:type="spellEnd"/>
      <w:r w:rsidRPr="00A26BE0">
        <w:rPr>
          <w:rFonts w:ascii="Times New Roman" w:hAnsi="Times New Roman"/>
          <w:szCs w:val="24"/>
        </w:rPr>
        <w:t xml:space="preserve"> zákon č. </w:t>
      </w:r>
      <w:proofErr w:type="gramStart"/>
      <w:r w:rsidRPr="00A26BE0">
        <w:rPr>
          <w:rFonts w:ascii="Times New Roman" w:hAnsi="Times New Roman"/>
          <w:szCs w:val="24"/>
        </w:rPr>
        <w:t xml:space="preserve">325/2022 Z. z., </w:t>
      </w:r>
      <w:proofErr w:type="spellStart"/>
      <w:r w:rsidRPr="00A26BE0">
        <w:rPr>
          <w:rFonts w:ascii="Times New Roman" w:hAnsi="Times New Roman"/>
          <w:szCs w:val="24"/>
        </w:rPr>
        <w:t>ktorým</w:t>
      </w:r>
      <w:proofErr w:type="spellEnd"/>
      <w:proofErr w:type="gram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sa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mení</w:t>
      </w:r>
      <w:proofErr w:type="spellEnd"/>
      <w:r w:rsidRPr="00A26BE0">
        <w:rPr>
          <w:rFonts w:ascii="Times New Roman" w:hAnsi="Times New Roman"/>
          <w:szCs w:val="24"/>
        </w:rPr>
        <w:t xml:space="preserve"> a </w:t>
      </w:r>
      <w:proofErr w:type="spellStart"/>
      <w:r w:rsidRPr="00A26BE0">
        <w:rPr>
          <w:rFonts w:ascii="Times New Roman" w:hAnsi="Times New Roman"/>
          <w:szCs w:val="24"/>
        </w:rPr>
        <w:t>dopĺňa</w:t>
      </w:r>
      <w:proofErr w:type="spellEnd"/>
      <w:r w:rsidRPr="00A26BE0">
        <w:rPr>
          <w:rFonts w:ascii="Times New Roman" w:hAnsi="Times New Roman"/>
          <w:szCs w:val="24"/>
        </w:rPr>
        <w:t xml:space="preserve"> zákon č. 305/2013 Z. z. o </w:t>
      </w:r>
      <w:proofErr w:type="spellStart"/>
      <w:r w:rsidRPr="00A26BE0">
        <w:rPr>
          <w:rFonts w:ascii="Times New Roman" w:hAnsi="Times New Roman"/>
          <w:szCs w:val="24"/>
        </w:rPr>
        <w:t>elektronickej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podobe</w:t>
      </w:r>
      <w:proofErr w:type="spellEnd"/>
      <w:r w:rsidRPr="00A26BE0">
        <w:rPr>
          <w:rFonts w:ascii="Times New Roman" w:hAnsi="Times New Roman"/>
          <w:szCs w:val="24"/>
        </w:rPr>
        <w:t xml:space="preserve"> výkonu </w:t>
      </w:r>
      <w:proofErr w:type="spellStart"/>
      <w:r w:rsidRPr="00A26BE0">
        <w:rPr>
          <w:rFonts w:ascii="Times New Roman" w:hAnsi="Times New Roman"/>
          <w:szCs w:val="24"/>
        </w:rPr>
        <w:t>pôsobnosti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orgánov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verejnej</w:t>
      </w:r>
      <w:proofErr w:type="spellEnd"/>
      <w:r w:rsidRPr="00A26BE0">
        <w:rPr>
          <w:rFonts w:ascii="Times New Roman" w:hAnsi="Times New Roman"/>
          <w:szCs w:val="24"/>
        </w:rPr>
        <w:t xml:space="preserve"> moci a o </w:t>
      </w:r>
      <w:proofErr w:type="spellStart"/>
      <w:r w:rsidRPr="00A26BE0">
        <w:rPr>
          <w:rFonts w:ascii="Times New Roman" w:hAnsi="Times New Roman"/>
          <w:szCs w:val="24"/>
        </w:rPr>
        <w:t>zmene</w:t>
      </w:r>
      <w:proofErr w:type="spellEnd"/>
      <w:r w:rsidRPr="00A26BE0">
        <w:rPr>
          <w:rFonts w:ascii="Times New Roman" w:hAnsi="Times New Roman"/>
          <w:szCs w:val="24"/>
        </w:rPr>
        <w:t xml:space="preserve"> a </w:t>
      </w:r>
      <w:proofErr w:type="spellStart"/>
      <w:r w:rsidRPr="00A26BE0">
        <w:rPr>
          <w:rFonts w:ascii="Times New Roman" w:hAnsi="Times New Roman"/>
          <w:szCs w:val="24"/>
        </w:rPr>
        <w:t>doplnení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niektorých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zákonov</w:t>
      </w:r>
      <w:proofErr w:type="spellEnd"/>
      <w:r w:rsidRPr="00A26BE0">
        <w:rPr>
          <w:rFonts w:ascii="Times New Roman" w:hAnsi="Times New Roman"/>
          <w:szCs w:val="24"/>
        </w:rPr>
        <w:t xml:space="preserve"> (zákon o e-</w:t>
      </w:r>
      <w:proofErr w:type="spellStart"/>
      <w:r w:rsidRPr="00A26BE0">
        <w:rPr>
          <w:rFonts w:ascii="Times New Roman" w:hAnsi="Times New Roman"/>
          <w:szCs w:val="24"/>
        </w:rPr>
        <w:t>Governmente</w:t>
      </w:r>
      <w:proofErr w:type="spellEnd"/>
      <w:r w:rsidRPr="00A26BE0">
        <w:rPr>
          <w:rFonts w:ascii="Times New Roman" w:hAnsi="Times New Roman"/>
          <w:szCs w:val="24"/>
        </w:rPr>
        <w:t xml:space="preserve">) v </w:t>
      </w:r>
      <w:proofErr w:type="spellStart"/>
      <w:r w:rsidRPr="00A26BE0">
        <w:rPr>
          <w:rFonts w:ascii="Times New Roman" w:hAnsi="Times New Roman"/>
          <w:szCs w:val="24"/>
        </w:rPr>
        <w:t>znení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neskorších</w:t>
      </w:r>
      <w:proofErr w:type="spellEnd"/>
      <w:r w:rsidRPr="00A26BE0">
        <w:rPr>
          <w:rFonts w:ascii="Times New Roman" w:hAnsi="Times New Roman"/>
          <w:szCs w:val="24"/>
        </w:rPr>
        <w:t xml:space="preserve">  </w:t>
      </w:r>
      <w:proofErr w:type="spellStart"/>
      <w:r w:rsidRPr="00A26BE0">
        <w:rPr>
          <w:rFonts w:ascii="Times New Roman" w:hAnsi="Times New Roman"/>
          <w:szCs w:val="24"/>
        </w:rPr>
        <w:t>predpisov</w:t>
      </w:r>
      <w:proofErr w:type="spellEnd"/>
      <w:r w:rsidRPr="00A26BE0">
        <w:rPr>
          <w:rFonts w:ascii="Times New Roman" w:hAnsi="Times New Roman"/>
          <w:szCs w:val="24"/>
        </w:rPr>
        <w:t xml:space="preserve"> a </w:t>
      </w:r>
      <w:proofErr w:type="spellStart"/>
      <w:r w:rsidRPr="00A26BE0">
        <w:rPr>
          <w:rFonts w:ascii="Times New Roman" w:hAnsi="Times New Roman"/>
          <w:szCs w:val="24"/>
        </w:rPr>
        <w:t>ktorým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sa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menia</w:t>
      </w:r>
      <w:proofErr w:type="spellEnd"/>
      <w:r w:rsidRPr="00A26BE0">
        <w:rPr>
          <w:rFonts w:ascii="Times New Roman" w:hAnsi="Times New Roman"/>
          <w:szCs w:val="24"/>
        </w:rPr>
        <w:t xml:space="preserve"> a </w:t>
      </w:r>
      <w:proofErr w:type="spellStart"/>
      <w:r w:rsidRPr="00A26BE0">
        <w:rPr>
          <w:rFonts w:ascii="Times New Roman" w:hAnsi="Times New Roman"/>
          <w:szCs w:val="24"/>
        </w:rPr>
        <w:t>dopĺňajú</w:t>
      </w:r>
      <w:proofErr w:type="spellEnd"/>
      <w:r w:rsidRPr="00A26BE0">
        <w:rPr>
          <w:rFonts w:ascii="Times New Roman" w:hAnsi="Times New Roman"/>
          <w:szCs w:val="24"/>
        </w:rPr>
        <w:t xml:space="preserve"> </w:t>
      </w:r>
      <w:proofErr w:type="spellStart"/>
      <w:r w:rsidRPr="00A26BE0">
        <w:rPr>
          <w:rFonts w:ascii="Times New Roman" w:hAnsi="Times New Roman"/>
          <w:szCs w:val="24"/>
        </w:rPr>
        <w:t>niektoré</w:t>
      </w:r>
      <w:proofErr w:type="spellEnd"/>
      <w:r w:rsidRPr="00A26BE0">
        <w:rPr>
          <w:rFonts w:ascii="Times New Roman" w:hAnsi="Times New Roman"/>
          <w:szCs w:val="24"/>
        </w:rPr>
        <w:t xml:space="preserve"> zákony v </w:t>
      </w:r>
      <w:proofErr w:type="spellStart"/>
      <w:r w:rsidRPr="00A26BE0">
        <w:rPr>
          <w:rFonts w:ascii="Times New Roman" w:hAnsi="Times New Roman"/>
          <w:szCs w:val="24"/>
        </w:rPr>
        <w:t>znení</w:t>
      </w:r>
      <w:proofErr w:type="spellEnd"/>
      <w:r w:rsidRPr="00A26BE0">
        <w:rPr>
          <w:rFonts w:ascii="Times New Roman" w:hAnsi="Times New Roman"/>
          <w:szCs w:val="24"/>
        </w:rPr>
        <w:t xml:space="preserve"> zákona č. 301/2023 Z. z.</w:t>
      </w:r>
      <w:r w:rsidRPr="00A26BE0">
        <w:rPr>
          <w:rFonts w:ascii="Times New Roman" w:hAnsi="Times New Roman"/>
          <w:b/>
          <w:szCs w:val="24"/>
        </w:rPr>
        <w:t xml:space="preserve"> </w:t>
      </w:r>
      <w:r w:rsidRPr="00A26BE0">
        <w:rPr>
          <w:rFonts w:ascii="Times New Roman" w:hAnsi="Times New Roman"/>
          <w:szCs w:val="24"/>
        </w:rPr>
        <w:t>(tlač 309)</w:t>
      </w:r>
      <w:r>
        <w:rPr>
          <w:rFonts w:ascii="Times New Roman" w:hAnsi="Times New Roman"/>
          <w:b/>
          <w:szCs w:val="24"/>
        </w:rPr>
        <w:t xml:space="preserve"> 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A26BE0" w:rsidRDefault="00A26BE0" w:rsidP="00A26BE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ca</w:t>
      </w:r>
      <w:r>
        <w:rPr>
          <w:rFonts w:ascii="Times New Roman" w:hAnsi="Times New Roman"/>
          <w:lang w:val="sk-SK"/>
        </w:rPr>
        <w:t xml:space="preserve">  </w:t>
      </w:r>
      <w:r>
        <w:rPr>
          <w:rFonts w:ascii="Times New Roman" w:hAnsi="Times New Roman"/>
          <w:b/>
          <w:lang w:val="sk-SK"/>
        </w:rPr>
        <w:t xml:space="preserve">Vladimíra FAIČA </w:t>
      </w:r>
      <w:r>
        <w:rPr>
          <w:rFonts w:ascii="Times New Roman" w:hAnsi="Times New Roman"/>
          <w:lang w:val="sk-SK"/>
        </w:rPr>
        <w:t xml:space="preserve">(náhradníka </w:t>
      </w:r>
      <w:r>
        <w:rPr>
          <w:rFonts w:ascii="Times New Roman" w:hAnsi="Times New Roman"/>
          <w:b/>
          <w:lang w:val="sk-SK"/>
        </w:rPr>
        <w:t>Viliama ZAHORČÁKA</w:t>
      </w:r>
      <w:r>
        <w:rPr>
          <w:rFonts w:ascii="Times New Roman" w:hAnsi="Times New Roman"/>
          <w:lang w:val="sk-SK"/>
        </w:rPr>
        <w:t>)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spravodajkyňu k predmetnému návrhu zákona v prvom čítaní;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26BE0" w:rsidRDefault="00A26BE0" w:rsidP="00A26BE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A26BE0" w:rsidRDefault="00A26BE0" w:rsidP="00A26BE0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A26BE0" w:rsidRDefault="00A26BE0" w:rsidP="00A26BE0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26BE0" w:rsidRDefault="00A26BE0" w:rsidP="00A26BE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26BE0" w:rsidRDefault="00A26BE0" w:rsidP="00A26BE0">
      <w:pPr>
        <w:pStyle w:val="Zkladntext"/>
        <w:spacing w:after="0"/>
      </w:pPr>
    </w:p>
    <w:p w:rsidR="00A26BE0" w:rsidRDefault="00A26BE0" w:rsidP="00A26BE0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Michal  Š I P O Š, v. r.  </w:t>
      </w:r>
      <w:bookmarkStart w:id="0" w:name="_GoBack"/>
      <w:bookmarkEnd w:id="0"/>
    </w:p>
    <w:p w:rsidR="00A26BE0" w:rsidRDefault="00A26BE0" w:rsidP="00A26BE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szCs w:val="24"/>
        </w:rPr>
        <w:t>predseda</w:t>
      </w:r>
      <w:proofErr w:type="spellEnd"/>
      <w:r>
        <w:rPr>
          <w:szCs w:val="24"/>
        </w:rPr>
        <w:t xml:space="preserve"> výboru                                               </w:t>
      </w:r>
    </w:p>
    <w:p w:rsidR="00A26BE0" w:rsidRDefault="00A26BE0" w:rsidP="00A26BE0">
      <w:pPr>
        <w:rPr>
          <w:b/>
          <w:szCs w:val="24"/>
        </w:rPr>
      </w:pPr>
    </w:p>
    <w:p w:rsidR="00A26BE0" w:rsidRDefault="00A26BE0" w:rsidP="00A26BE0">
      <w:pPr>
        <w:rPr>
          <w:b/>
          <w:szCs w:val="24"/>
        </w:rPr>
      </w:pPr>
      <w:r>
        <w:rPr>
          <w:b/>
          <w:szCs w:val="24"/>
        </w:rPr>
        <w:t>Viliam  ZAHORČÁK,</w:t>
      </w:r>
      <w:r>
        <w:rPr>
          <w:b/>
          <w:szCs w:val="24"/>
        </w:rPr>
        <w:t xml:space="preserve"> v. r. </w:t>
      </w:r>
    </w:p>
    <w:p w:rsidR="00A26BE0" w:rsidRDefault="00A26BE0" w:rsidP="00A26BE0">
      <w:proofErr w:type="spellStart"/>
      <w:r>
        <w:rPr>
          <w:szCs w:val="24"/>
        </w:rPr>
        <w:t>overovateľ</w:t>
      </w:r>
      <w:proofErr w:type="spellEnd"/>
      <w:r>
        <w:rPr>
          <w:szCs w:val="24"/>
        </w:rPr>
        <w:t xml:space="preserve"> výboru </w:t>
      </w:r>
    </w:p>
    <w:p w:rsidR="00CA3843" w:rsidRDefault="00CA3843"/>
    <w:sectPr w:rsidR="00CA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73"/>
    <w:rsid w:val="00966D73"/>
    <w:rsid w:val="00A26BE0"/>
    <w:rsid w:val="00C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02B2"/>
  <w15:chartTrackingRefBased/>
  <w15:docId w15:val="{68A4F591-CA6D-4088-BDDB-5F9641A6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6BE0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26BE0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A26BE0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6BE0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6B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26BE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6B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BE0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2024-06-12T09:16:00Z</cp:lastPrinted>
  <dcterms:created xsi:type="dcterms:W3CDTF">2024-06-12T09:11:00Z</dcterms:created>
  <dcterms:modified xsi:type="dcterms:W3CDTF">2024-06-12T09:16:00Z</dcterms:modified>
</cp:coreProperties>
</file>