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5242C8" w:rsidRPr="008A7B04" w:rsidP="005242C8">
      <w:pPr>
        <w:pStyle w:val="Heading1"/>
        <w:spacing w:line="240" w:lineRule="auto"/>
        <w:ind w:firstLine="540"/>
        <w:rPr>
          <w:b w:val="0"/>
          <w:bCs/>
          <w:i/>
          <w:iCs/>
        </w:rPr>
      </w:pPr>
      <w:r w:rsidRPr="008A7B04">
        <w:rPr>
          <w:b w:val="0"/>
          <w:bCs/>
          <w:i/>
          <w:iCs/>
        </w:rPr>
        <w:t xml:space="preserve">              Výbor</w:t>
      </w:r>
    </w:p>
    <w:p w:rsidR="005242C8" w:rsidRPr="008A7B04" w:rsidP="005242C8">
      <w:pPr>
        <w:jc w:val="both"/>
        <w:rPr>
          <w:i/>
        </w:rPr>
      </w:pPr>
      <w:r w:rsidRPr="008A7B04">
        <w:rPr>
          <w:i/>
        </w:rPr>
        <w:t xml:space="preserve"> Národnej rady Slovenskej republiky</w:t>
      </w:r>
    </w:p>
    <w:p w:rsidR="005242C8" w:rsidRPr="008A7B04" w:rsidP="005242C8">
      <w:pPr>
        <w:jc w:val="both"/>
      </w:pPr>
      <w:r w:rsidRPr="008A7B04" w:rsidR="00FC368F">
        <w:rPr>
          <w:i/>
        </w:rPr>
        <w:t xml:space="preserve">      </w:t>
      </w:r>
      <w:r w:rsidRPr="008A7B04">
        <w:rPr>
          <w:i/>
        </w:rPr>
        <w:t xml:space="preserve">pre </w:t>
      </w:r>
      <w:r w:rsidRPr="008A7B04" w:rsidR="00FC368F">
        <w:rPr>
          <w:i/>
        </w:rPr>
        <w:t>hospodárske záležitosti</w:t>
      </w:r>
      <w:r w:rsidRPr="008A7B04">
        <w:rPr>
          <w:i/>
        </w:rPr>
        <w:t xml:space="preserve"> </w:t>
      </w:r>
      <w:r w:rsidRPr="008A7B04">
        <w:t xml:space="preserve">              </w:t>
      </w:r>
    </w:p>
    <w:p w:rsidR="005242C8" w:rsidRPr="008A7B04" w:rsidP="005242C8">
      <w:pPr>
        <w:jc w:val="both"/>
      </w:pPr>
      <w:r w:rsidRPr="008A7B04">
        <w:t xml:space="preserve">                                                     </w:t>
      </w:r>
      <w:r w:rsidRPr="008A7B04" w:rsidR="00304408">
        <w:t xml:space="preserve">    </w:t>
      </w:r>
      <w:r w:rsidRPr="008A7B04" w:rsidR="00FC368F">
        <w:t xml:space="preserve">            </w:t>
      </w:r>
      <w:r w:rsidRPr="008A7B04" w:rsidR="00B00040">
        <w:tab/>
        <w:tab/>
      </w:r>
      <w:r w:rsidR="008224C9">
        <w:tab/>
        <w:t>21</w:t>
      </w:r>
      <w:r w:rsidRPr="008A7B04">
        <w:t>. schôdza výboru</w:t>
      </w:r>
    </w:p>
    <w:p w:rsidR="005242C8" w:rsidRPr="008A7B04" w:rsidP="008A7B04">
      <w:pPr>
        <w:pStyle w:val="BodyTextIndent"/>
        <w:ind w:firstLine="708"/>
        <w:rPr>
          <w:rFonts w:ascii="Times New Roman" w:hAnsi="Times New Roman"/>
          <w:iCs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 xml:space="preserve">                                             </w:t>
      </w:r>
      <w:r w:rsidRPr="008A7B04" w:rsidR="00304408">
        <w:rPr>
          <w:rFonts w:ascii="Times New Roman" w:hAnsi="Times New Roman"/>
          <w:color w:val="auto"/>
          <w:lang w:val="sk-SK"/>
        </w:rPr>
        <w:t xml:space="preserve">             </w:t>
      </w:r>
      <w:r w:rsidRPr="008A7B04" w:rsidR="00FC368F">
        <w:rPr>
          <w:rFonts w:ascii="Times New Roman" w:hAnsi="Times New Roman"/>
          <w:color w:val="auto"/>
          <w:lang w:val="sk-SK"/>
        </w:rPr>
        <w:t xml:space="preserve">  </w:t>
      </w:r>
      <w:r w:rsidRPr="008A7B04" w:rsidR="00FC368F">
        <w:rPr>
          <w:rFonts w:ascii="Times New Roman" w:hAnsi="Times New Roman"/>
          <w:color w:val="auto"/>
          <w:lang w:val="sk-SK"/>
        </w:rPr>
        <w:t xml:space="preserve"> </w:t>
      </w:r>
      <w:r w:rsidRPr="008A7B04" w:rsidR="00B00040">
        <w:rPr>
          <w:rFonts w:ascii="Times New Roman" w:hAnsi="Times New Roman"/>
          <w:color w:val="auto"/>
          <w:lang w:val="sk-SK"/>
        </w:rPr>
        <w:tab/>
        <w:tab/>
      </w:r>
      <w:r w:rsidRPr="003C4C46" w:rsidR="003A6E0D">
        <w:rPr>
          <w:rFonts w:ascii="Times New Roman" w:hAnsi="Times New Roman"/>
          <w:color w:val="auto"/>
          <w:lang w:val="sk-SK"/>
        </w:rPr>
        <w:t xml:space="preserve">Číslo: CRD </w:t>
      </w:r>
      <w:r w:rsidRPr="003C4C46" w:rsidR="003702FA">
        <w:rPr>
          <w:rFonts w:ascii="Times New Roman" w:hAnsi="Times New Roman"/>
          <w:color w:val="auto"/>
          <w:lang w:val="sk-SK"/>
        </w:rPr>
        <w:t>-</w:t>
      </w:r>
      <w:r w:rsidR="008224C9">
        <w:rPr>
          <w:rFonts w:ascii="Times New Roman" w:hAnsi="Times New Roman"/>
          <w:color w:val="auto"/>
          <w:lang w:val="sk-SK"/>
        </w:rPr>
        <w:t xml:space="preserve"> 967</w:t>
      </w:r>
      <w:r w:rsidR="008224C9">
        <w:rPr>
          <w:rFonts w:ascii="Times New Roman" w:hAnsi="Times New Roman"/>
          <w:iCs/>
          <w:color w:val="auto"/>
          <w:lang w:val="sk-SK"/>
        </w:rPr>
        <w:t>/2024</w:t>
      </w:r>
      <w:r w:rsidRPr="008A7B04" w:rsidR="003702FA">
        <w:rPr>
          <w:rFonts w:ascii="Times New Roman" w:hAnsi="Times New Roman"/>
          <w:iCs/>
          <w:color w:val="auto"/>
          <w:lang w:val="sk-SK"/>
        </w:rPr>
        <w:t xml:space="preserve"> </w:t>
      </w:r>
      <w:r w:rsidRPr="008A7B04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3662A" w:rsidRPr="003630D0" w:rsidP="005242C8">
      <w:pPr>
        <w:jc w:val="center"/>
        <w:rPr>
          <w:b/>
          <w:sz w:val="22"/>
          <w:szCs w:val="28"/>
        </w:rPr>
      </w:pPr>
    </w:p>
    <w:p w:rsidR="00C64B60" w:rsidRPr="00C64B60" w:rsidP="005242C8">
      <w:pPr>
        <w:pStyle w:val="Heading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C64B60">
        <w:rPr>
          <w:rFonts w:ascii="Times New Roman" w:hAnsi="Times New Roman"/>
          <w:b/>
          <w:color w:val="auto"/>
          <w:lang w:val="sk-SK"/>
        </w:rPr>
        <w:t>73</w:t>
      </w:r>
    </w:p>
    <w:p w:rsidR="005242C8" w:rsidRPr="00C64B60" w:rsidP="005242C8">
      <w:pPr>
        <w:pStyle w:val="Heading2"/>
        <w:spacing w:line="240" w:lineRule="auto"/>
        <w:rPr>
          <w:rFonts w:ascii="Times New Roman" w:hAnsi="Times New Roman"/>
          <w:b/>
          <w:color w:val="auto"/>
          <w:szCs w:val="28"/>
          <w:lang w:val="sk-SK"/>
        </w:rPr>
      </w:pPr>
      <w:r w:rsidRPr="00C64B60">
        <w:rPr>
          <w:rFonts w:ascii="Times New Roman" w:hAnsi="Times New Roman"/>
          <w:b/>
          <w:color w:val="auto"/>
          <w:szCs w:val="28"/>
          <w:lang w:val="sk-SK"/>
        </w:rPr>
        <w:t>U z n e s e n i e</w:t>
      </w:r>
    </w:p>
    <w:p w:rsidR="005242C8" w:rsidRPr="008A7B04" w:rsidP="005242C8">
      <w:pPr>
        <w:jc w:val="center"/>
        <w:rPr>
          <w:b/>
        </w:rPr>
      </w:pPr>
      <w:r w:rsidRPr="008A7B04">
        <w:rPr>
          <w:b/>
        </w:rPr>
        <w:t>Výboru Národnej rady Slovenskej republiky</w:t>
      </w:r>
    </w:p>
    <w:p w:rsidR="005242C8" w:rsidRPr="008A7B04" w:rsidP="005242C8">
      <w:pPr>
        <w:jc w:val="center"/>
        <w:rPr>
          <w:b/>
        </w:rPr>
      </w:pPr>
      <w:r w:rsidRPr="008A7B04">
        <w:rPr>
          <w:b/>
        </w:rPr>
        <w:t xml:space="preserve">pre </w:t>
      </w:r>
      <w:r w:rsidRPr="008A7B04" w:rsidR="00FC368F">
        <w:rPr>
          <w:b/>
        </w:rPr>
        <w:t>hospodárske záležitosti</w:t>
      </w:r>
    </w:p>
    <w:p w:rsidR="005242C8" w:rsidRPr="008A7B04" w:rsidP="005242C8">
      <w:pPr>
        <w:jc w:val="center"/>
      </w:pPr>
      <w:r w:rsidRPr="008A7B04" w:rsidR="008743DC">
        <w:t xml:space="preserve">z </w:t>
      </w:r>
      <w:r w:rsidR="003C4C46">
        <w:t xml:space="preserve"> </w:t>
      </w:r>
      <w:r w:rsidR="008224C9">
        <w:t>11</w:t>
      </w:r>
      <w:r w:rsidRPr="008A7B04">
        <w:t xml:space="preserve">. </w:t>
      </w:r>
      <w:r w:rsidR="003C4C46">
        <w:t>júna</w:t>
      </w:r>
      <w:r w:rsidR="008224C9">
        <w:t xml:space="preserve"> 2024</w:t>
      </w:r>
    </w:p>
    <w:p w:rsidR="00231426" w:rsidRPr="003630D0" w:rsidP="00231426">
      <w:pPr>
        <w:pStyle w:val="ListParagraph"/>
        <w:ind w:left="0"/>
        <w:jc w:val="both"/>
        <w:rPr>
          <w:sz w:val="18"/>
        </w:rPr>
      </w:pPr>
    </w:p>
    <w:p w:rsidR="003F0248" w:rsidRPr="001C2375" w:rsidP="00BD6678">
      <w:pPr>
        <w:pStyle w:val="ListParagraph"/>
        <w:ind w:left="0" w:firstLine="360"/>
        <w:jc w:val="both"/>
      </w:pPr>
      <w:r w:rsidRPr="001C2375" w:rsidR="005242C8">
        <w:t>k</w:t>
      </w:r>
      <w:r w:rsidRPr="001C2375" w:rsidR="00050568">
        <w:t> </w:t>
      </w:r>
      <w:r w:rsidRPr="001C2375" w:rsidR="00583661">
        <w:t>z</w:t>
      </w:r>
      <w:r w:rsidRPr="001C2375" w:rsidR="00304408">
        <w:t xml:space="preserve">ákonu </w:t>
      </w:r>
      <w:r w:rsidRPr="001C2375" w:rsidR="003C4C46">
        <w:t>z</w:t>
      </w:r>
      <w:r w:rsidRPr="001C2375" w:rsidR="00245B52">
        <w:t xml:space="preserve"> </w:t>
      </w:r>
      <w:r w:rsidRPr="001C2375" w:rsidR="008224C9">
        <w:rPr>
          <w:bCs/>
        </w:rPr>
        <w:t>24. apríla 2024 o mimoriadnych opatreniach pre strategické investície a pre výstavbu transeurópskej dopravn</w:t>
      </w:r>
      <w:r w:rsidRPr="001C2375" w:rsidR="008224C9">
        <w:rPr>
          <w:bCs/>
        </w:rPr>
        <w:t>ej siete a o zmene a doplnení niektorých zákonov,</w:t>
      </w:r>
      <w:r w:rsidRPr="001C2375" w:rsidR="008224C9">
        <w:rPr>
          <w:b/>
          <w:bCs/>
        </w:rPr>
        <w:t xml:space="preserve"> </w:t>
      </w:r>
      <w:r w:rsidRPr="001C2375" w:rsidR="008224C9">
        <w:rPr>
          <w:bCs/>
        </w:rPr>
        <w:t>vrátený prezidentkou Slovenskej republiky na opätovné prerokovanie Národnou radou Slovenskej republiky</w:t>
      </w:r>
      <w:r w:rsidRPr="001C2375" w:rsidR="008224C9">
        <w:rPr>
          <w:b/>
          <w:bCs/>
        </w:rPr>
        <w:t xml:space="preserve"> (tlač 301</w:t>
      </w:r>
      <w:r w:rsidRPr="001C2375" w:rsidR="003A6E0D">
        <w:rPr>
          <w:b/>
        </w:rPr>
        <w:t>)</w:t>
      </w:r>
    </w:p>
    <w:p w:rsidR="00231426" w:rsidRPr="001C2375" w:rsidP="00231426">
      <w:pPr>
        <w:pStyle w:val="ListParagraph"/>
        <w:ind w:left="0" w:firstLine="360"/>
        <w:jc w:val="both"/>
      </w:pPr>
    </w:p>
    <w:p w:rsidR="005242C8" w:rsidRPr="001C2375" w:rsidP="005242C8">
      <w:pPr>
        <w:pStyle w:val="BodyTextIndent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1C2375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5242C8" w:rsidRPr="001C2375" w:rsidP="005242C8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1C2375">
        <w:rPr>
          <w:rFonts w:ascii="Times New Roman" w:hAnsi="Times New Roman"/>
          <w:b/>
          <w:color w:val="auto"/>
          <w:lang w:val="sk-SK"/>
        </w:rPr>
        <w:t>pre hospodár</w:t>
      </w:r>
      <w:r w:rsidRPr="001C2375" w:rsidR="00FC368F">
        <w:rPr>
          <w:rFonts w:ascii="Times New Roman" w:hAnsi="Times New Roman"/>
          <w:b/>
          <w:color w:val="auto"/>
          <w:lang w:val="sk-SK"/>
        </w:rPr>
        <w:t>ske záležitosti</w:t>
      </w:r>
      <w:r w:rsidRPr="001C2375">
        <w:rPr>
          <w:rFonts w:ascii="Times New Roman" w:hAnsi="Times New Roman"/>
          <w:color w:val="auto"/>
          <w:lang w:val="sk-SK"/>
        </w:rPr>
        <w:t xml:space="preserve"> </w:t>
      </w:r>
    </w:p>
    <w:p w:rsidR="003E1970" w:rsidRPr="003630D0" w:rsidP="005242C8">
      <w:pPr>
        <w:pStyle w:val="BodyTextIndent2"/>
        <w:ind w:firstLine="360"/>
        <w:rPr>
          <w:rFonts w:ascii="Times New Roman" w:hAnsi="Times New Roman"/>
          <w:color w:val="auto"/>
          <w:sz w:val="18"/>
          <w:lang w:val="sk-SK"/>
        </w:rPr>
      </w:pPr>
    </w:p>
    <w:p w:rsidR="005242C8" w:rsidRPr="001C2375" w:rsidP="005242C8">
      <w:pPr>
        <w:pStyle w:val="Heading3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1C2375" w:rsidR="003E1970">
        <w:rPr>
          <w:rFonts w:ascii="Times New Roman" w:hAnsi="Times New Roman"/>
          <w:color w:val="auto"/>
          <w:lang w:val="sk-SK"/>
        </w:rPr>
        <w:t>p r e r o k o v a l</w:t>
      </w:r>
    </w:p>
    <w:p w:rsidR="003E1970" w:rsidRPr="001C2375" w:rsidP="00304408">
      <w:pPr>
        <w:pStyle w:val="BodyTextIndent2"/>
        <w:ind w:firstLine="708"/>
        <w:rPr>
          <w:rFonts w:ascii="Times New Roman" w:hAnsi="Times New Roman"/>
          <w:color w:val="auto"/>
          <w:sz w:val="20"/>
          <w:lang w:val="sk-SK"/>
        </w:rPr>
      </w:pPr>
    </w:p>
    <w:p w:rsidR="00DB1538" w:rsidRPr="008A7B04" w:rsidP="001E34A7">
      <w:pPr>
        <w:pStyle w:val="BodyTextIndent2"/>
        <w:ind w:firstLine="348"/>
        <w:rPr>
          <w:rFonts w:ascii="Times New Roman" w:hAnsi="Times New Roman"/>
          <w:color w:val="auto"/>
        </w:rPr>
      </w:pPr>
      <w:r w:rsidRPr="001C2375" w:rsidR="003F0248">
        <w:rPr>
          <w:rFonts w:ascii="Times New Roman" w:hAnsi="Times New Roman"/>
          <w:color w:val="auto"/>
        </w:rPr>
        <w:t>návrh prezidentky</w:t>
      </w:r>
      <w:r w:rsidRPr="001C2375">
        <w:rPr>
          <w:rFonts w:ascii="Times New Roman" w:hAnsi="Times New Roman"/>
          <w:color w:val="auto"/>
        </w:rPr>
        <w:t xml:space="preserve"> </w:t>
      </w:r>
      <w:r w:rsidRPr="001C2375" w:rsidR="00231426">
        <w:rPr>
          <w:rFonts w:ascii="Times New Roman" w:hAnsi="Times New Roman"/>
          <w:color w:val="auto"/>
        </w:rPr>
        <w:t xml:space="preserve">Slovenskej </w:t>
      </w:r>
      <w:r w:rsidRPr="001C2375">
        <w:rPr>
          <w:rFonts w:ascii="Times New Roman" w:hAnsi="Times New Roman"/>
          <w:color w:val="auto"/>
        </w:rPr>
        <w:t xml:space="preserve">republiky uvedený </w:t>
      </w:r>
      <w:r w:rsidRPr="001C2375" w:rsidR="001C2375">
        <w:rPr>
          <w:rFonts w:ascii="Times New Roman" w:hAnsi="Times New Roman"/>
          <w:color w:val="auto"/>
        </w:rPr>
        <w:t xml:space="preserve">v </w:t>
      </w:r>
      <w:r w:rsidRPr="001C2375">
        <w:rPr>
          <w:rFonts w:ascii="Times New Roman" w:hAnsi="Times New Roman"/>
          <w:color w:val="auto"/>
        </w:rPr>
        <w:t>časti I</w:t>
      </w:r>
      <w:r w:rsidRPr="001C2375" w:rsidR="00C67270">
        <w:rPr>
          <w:rFonts w:ascii="Times New Roman" w:hAnsi="Times New Roman"/>
          <w:color w:val="auto"/>
        </w:rPr>
        <w:t>II</w:t>
      </w:r>
      <w:r w:rsidRPr="001C2375" w:rsidR="00041CD4">
        <w:rPr>
          <w:rFonts w:ascii="Times New Roman" w:hAnsi="Times New Roman"/>
          <w:color w:val="auto"/>
        </w:rPr>
        <w:t xml:space="preserve"> rozhodnutia prezidentky</w:t>
      </w:r>
      <w:r w:rsidRPr="001C2375">
        <w:rPr>
          <w:rFonts w:ascii="Times New Roman" w:hAnsi="Times New Roman"/>
          <w:color w:val="auto"/>
        </w:rPr>
        <w:t xml:space="preserve"> Slovenskej republiky z</w:t>
      </w:r>
      <w:r w:rsidRPr="001C2375" w:rsidR="001C2375">
        <w:rPr>
          <w:rFonts w:ascii="Times New Roman" w:hAnsi="Times New Roman"/>
          <w:color w:val="auto"/>
        </w:rPr>
        <w:t>o</w:t>
      </w:r>
      <w:r w:rsidRPr="001C2375">
        <w:rPr>
          <w:rFonts w:ascii="Times New Roman" w:hAnsi="Times New Roman"/>
          <w:color w:val="auto"/>
        </w:rPr>
        <w:t> </w:t>
      </w:r>
      <w:r w:rsidRPr="001C2375" w:rsidR="001C2375">
        <w:rPr>
          <w:rFonts w:ascii="Times New Roman" w:hAnsi="Times New Roman"/>
          <w:color w:val="auto"/>
        </w:rPr>
        <w:t>7</w:t>
      </w:r>
      <w:r w:rsidRPr="001C2375" w:rsidR="0039714F">
        <w:rPr>
          <w:rFonts w:ascii="Times New Roman" w:hAnsi="Times New Roman"/>
          <w:color w:val="auto"/>
        </w:rPr>
        <w:t xml:space="preserve">. </w:t>
      </w:r>
      <w:r w:rsidRPr="001C2375" w:rsidR="001C2375">
        <w:rPr>
          <w:rFonts w:ascii="Times New Roman" w:hAnsi="Times New Roman"/>
          <w:color w:val="auto"/>
        </w:rPr>
        <w:t>mája 2024</w:t>
      </w:r>
      <w:r w:rsidRPr="001C2375" w:rsidR="0039714F">
        <w:rPr>
          <w:rFonts w:ascii="Times New Roman" w:hAnsi="Times New Roman"/>
          <w:color w:val="auto"/>
        </w:rPr>
        <w:t xml:space="preserve"> </w:t>
      </w:r>
      <w:r w:rsidRPr="001C2375" w:rsidR="0039714F">
        <w:rPr>
          <w:rFonts w:ascii="Times New Roman" w:hAnsi="Times New Roman"/>
          <w:color w:val="000000"/>
        </w:rPr>
        <w:t xml:space="preserve">č. </w:t>
      </w:r>
      <w:r w:rsidRPr="001C2375" w:rsidR="001C2375">
        <w:rPr>
          <w:rFonts w:ascii="Times New Roman" w:hAnsi="Times New Roman"/>
          <w:color w:val="000000"/>
        </w:rPr>
        <w:t>2250-2024</w:t>
      </w:r>
      <w:r w:rsidRPr="001C2375" w:rsidR="0039714F">
        <w:rPr>
          <w:rFonts w:ascii="Times New Roman" w:hAnsi="Times New Roman"/>
          <w:color w:val="000000"/>
        </w:rPr>
        <w:t>-KPSR</w:t>
      </w:r>
      <w:r w:rsidRPr="001C2375" w:rsidR="00C67270">
        <w:rPr>
          <w:rFonts w:ascii="Times New Roman" w:hAnsi="Times New Roman"/>
          <w:color w:val="auto"/>
        </w:rPr>
        <w:t xml:space="preserve">, aby Národná rada Slovenskej republiky </w:t>
      </w:r>
      <w:r w:rsidRPr="001C2375">
        <w:rPr>
          <w:rFonts w:ascii="Times New Roman" w:hAnsi="Times New Roman"/>
          <w:color w:val="auto"/>
        </w:rPr>
        <w:t xml:space="preserve">pri opätovnom </w:t>
      </w:r>
      <w:r w:rsidRPr="008B158A">
        <w:rPr>
          <w:rFonts w:ascii="Times New Roman" w:hAnsi="Times New Roman"/>
          <w:color w:val="auto"/>
        </w:rPr>
        <w:t xml:space="preserve">prerokovaní zákon </w:t>
      </w:r>
      <w:r w:rsidRPr="008B158A">
        <w:rPr>
          <w:rFonts w:ascii="Times New Roman" w:hAnsi="Times New Roman"/>
          <w:b/>
          <w:color w:val="auto"/>
        </w:rPr>
        <w:t>neprija</w:t>
      </w:r>
      <w:r w:rsidRPr="008B158A" w:rsidR="00C67270">
        <w:rPr>
          <w:rFonts w:ascii="Times New Roman" w:hAnsi="Times New Roman"/>
          <w:b/>
          <w:color w:val="auto"/>
        </w:rPr>
        <w:t>la</w:t>
      </w:r>
      <w:r w:rsidRPr="008B158A">
        <w:rPr>
          <w:rFonts w:ascii="Times New Roman" w:hAnsi="Times New Roman"/>
          <w:b/>
          <w:color w:val="auto"/>
        </w:rPr>
        <w:t xml:space="preserve"> ako celok;</w:t>
      </w:r>
    </w:p>
    <w:p w:rsidR="001E34A7" w:rsidRPr="003630D0" w:rsidP="001E34A7">
      <w:pPr>
        <w:pStyle w:val="BodyTextIndent2"/>
        <w:ind w:left="360" w:firstLine="348"/>
        <w:rPr>
          <w:rFonts w:ascii="Times New Roman" w:hAnsi="Times New Roman"/>
          <w:color w:val="auto"/>
          <w:sz w:val="20"/>
          <w:lang w:val="sk-SK"/>
        </w:rPr>
      </w:pPr>
    </w:p>
    <w:p w:rsidR="005242C8" w:rsidRPr="008A7B04" w:rsidP="005242C8">
      <w:pPr>
        <w:pStyle w:val="Heading4"/>
        <w:numPr>
          <w:ilvl w:val="0"/>
          <w:numId w:val="9"/>
        </w:numPr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>o d p o r ú č a</w:t>
      </w:r>
    </w:p>
    <w:p w:rsidR="00FE5ADA" w:rsidRPr="003630D0" w:rsidP="005242C8">
      <w:pPr>
        <w:pStyle w:val="Heading1"/>
        <w:spacing w:line="240" w:lineRule="auto"/>
        <w:ind w:firstLine="360"/>
        <w:rPr>
          <w:sz w:val="20"/>
        </w:rPr>
      </w:pPr>
      <w:r w:rsidRPr="008A7B04" w:rsidR="005242C8">
        <w:t xml:space="preserve">     </w:t>
      </w:r>
    </w:p>
    <w:p w:rsidR="005242C8" w:rsidRPr="008A7B04" w:rsidP="00FE5ADA">
      <w:pPr>
        <w:pStyle w:val="Heading1"/>
        <w:spacing w:line="240" w:lineRule="auto"/>
        <w:ind w:firstLine="708"/>
      </w:pPr>
      <w:r w:rsidRPr="008A7B04">
        <w:t>N</w:t>
      </w:r>
      <w:r w:rsidRPr="008A7B04">
        <w:t>árodnej rade Slovenskej republiky</w:t>
      </w:r>
    </w:p>
    <w:p w:rsidR="00FE5ADA" w:rsidRPr="003630D0" w:rsidP="005242C8">
      <w:pPr>
        <w:pStyle w:val="BodyTextIndent2"/>
        <w:ind w:firstLine="360"/>
        <w:rPr>
          <w:rFonts w:ascii="Times New Roman" w:hAnsi="Times New Roman"/>
          <w:color w:val="auto"/>
          <w:sz w:val="20"/>
          <w:lang w:val="sk-SK"/>
        </w:rPr>
      </w:pPr>
      <w:r w:rsidRPr="008A7B04" w:rsidR="005242C8">
        <w:rPr>
          <w:rFonts w:ascii="Times New Roman" w:hAnsi="Times New Roman"/>
          <w:color w:val="auto"/>
          <w:lang w:val="sk-SK"/>
        </w:rPr>
        <w:t xml:space="preserve">   </w:t>
      </w:r>
    </w:p>
    <w:p w:rsidR="00CB644F" w:rsidP="00636CDE">
      <w:pPr>
        <w:pStyle w:val="ListParagraph"/>
        <w:ind w:left="0" w:firstLine="360"/>
        <w:jc w:val="both"/>
        <w:rPr>
          <w:b/>
          <w:bCs/>
        </w:rPr>
      </w:pPr>
      <w:r w:rsidRPr="008A7B04" w:rsidR="005242C8">
        <w:t xml:space="preserve"> </w:t>
      </w:r>
      <w:r w:rsidRPr="008A7B04" w:rsidR="00FE5ADA">
        <w:tab/>
      </w:r>
      <w:r w:rsidR="003F0248">
        <w:t>z</w:t>
      </w:r>
      <w:r w:rsidRPr="00C671DF" w:rsidR="003F0248">
        <w:t xml:space="preserve">ákon </w:t>
      </w:r>
      <w:r w:rsidRPr="003C4C46" w:rsidR="003C4C46">
        <w:t xml:space="preserve">z </w:t>
      </w:r>
      <w:r w:rsidRPr="00DB6056" w:rsidR="00DB6056">
        <w:rPr>
          <w:bCs/>
        </w:rPr>
        <w:t>24. apríla 2024 o mimoriadnych opatreniach pre strategické investície a pre výstavbu transeurópskej dopravnej siete a o zmene a doplnení niektorých zákonov,</w:t>
      </w:r>
      <w:r w:rsidRPr="00DB6056" w:rsidR="00DB6056">
        <w:rPr>
          <w:b/>
          <w:bCs/>
        </w:rPr>
        <w:t xml:space="preserve"> </w:t>
      </w:r>
      <w:r w:rsidRPr="00DB6056" w:rsidR="00DB6056">
        <w:rPr>
          <w:bCs/>
        </w:rPr>
        <w:t>vrátený prezidentkou Slovenskej republiky na opätovné prerokovanie Národnou radou Slovenskej republiky</w:t>
      </w:r>
      <w:r w:rsidRPr="00DB6056" w:rsidR="00DB6056">
        <w:rPr>
          <w:b/>
          <w:bCs/>
        </w:rPr>
        <w:t xml:space="preserve"> (tlač 301</w:t>
      </w:r>
      <w:r w:rsidRPr="003C4C46" w:rsidR="003C4C46">
        <w:rPr>
          <w:b/>
        </w:rPr>
        <w:t>)</w:t>
      </w:r>
      <w:r w:rsidR="0039714F">
        <w:rPr>
          <w:b/>
        </w:rPr>
        <w:t xml:space="preserve"> </w:t>
      </w:r>
      <w:r w:rsidRPr="008A7B04" w:rsidR="0039714F">
        <w:rPr>
          <w:b/>
        </w:rPr>
        <w:t>s</w:t>
      </w:r>
      <w:r w:rsidRPr="008A7B04" w:rsidR="0039714F">
        <w:rPr>
          <w:b/>
          <w:bCs/>
        </w:rPr>
        <w:t>chváliť</w:t>
      </w:r>
      <w:r w:rsidR="003630D0">
        <w:rPr>
          <w:b/>
          <w:bCs/>
        </w:rPr>
        <w:t xml:space="preserve"> s</w:t>
      </w:r>
      <w:r w:rsidR="00865514">
        <w:rPr>
          <w:b/>
          <w:bCs/>
        </w:rPr>
        <w:t> </w:t>
      </w:r>
      <w:r w:rsidR="003630D0">
        <w:rPr>
          <w:b/>
          <w:bCs/>
        </w:rPr>
        <w:t>t</w:t>
      </w:r>
      <w:r w:rsidR="00865514">
        <w:rPr>
          <w:b/>
          <w:bCs/>
        </w:rPr>
        <w:t>ýmto pozmeňujúcim návrhom</w:t>
      </w:r>
      <w:r w:rsidR="003630D0">
        <w:rPr>
          <w:b/>
          <w:bCs/>
        </w:rPr>
        <w:t>:</w:t>
      </w:r>
    </w:p>
    <w:p w:rsidR="003630D0" w:rsidP="00636CDE">
      <w:pPr>
        <w:pStyle w:val="ListParagraph"/>
        <w:ind w:left="0" w:firstLine="360"/>
        <w:jc w:val="both"/>
        <w:rPr>
          <w:b/>
          <w:bCs/>
        </w:rPr>
      </w:pPr>
    </w:p>
    <w:p w:rsidR="003630D0" w:rsidRPr="00C64B60" w:rsidP="003630D0">
      <w:pPr>
        <w:ind w:firstLine="708"/>
        <w:jc w:val="both"/>
        <w:rPr>
          <w:i/>
          <w:sz w:val="23"/>
          <w:szCs w:val="23"/>
        </w:rPr>
      </w:pPr>
      <w:r w:rsidRPr="00C64B60">
        <w:rPr>
          <w:i/>
          <w:sz w:val="23"/>
          <w:szCs w:val="23"/>
        </w:rPr>
        <w:t>V čl. XIV sa vypúšťajú slová „okrem čl. XIII, ktorý nadobúda účinnosť 1. júna 2024“. V tejto súvislosti sa v čl. XIII bode 7 v  nadpise § 40d slová „od 1. júna 2024“ nahrádzajú slovami „dňom vyhlásenia“ a v § 40d sa slová „od 1. júna 2024“ nahrádzajú slovami „odo dňa nadobudnutia účinnosti tohto zákona“ a slová „do 31. mája 2024“ sa nahrádzajú slovami „predo dňom nadobudnutia účinnosti tohto zákona“.</w:t>
      </w:r>
    </w:p>
    <w:p w:rsidR="003630D0" w:rsidRPr="00C64B60" w:rsidP="003630D0">
      <w:pPr>
        <w:ind w:left="2832"/>
        <w:rPr>
          <w:b/>
          <w:i/>
          <w:sz w:val="23"/>
          <w:szCs w:val="23"/>
        </w:rPr>
      </w:pPr>
      <w:r w:rsidRPr="00C64B60">
        <w:rPr>
          <w:b/>
          <w:i/>
          <w:sz w:val="23"/>
          <w:szCs w:val="23"/>
        </w:rPr>
        <w:t>Odôvodnenie:</w:t>
      </w:r>
    </w:p>
    <w:p w:rsidR="003630D0" w:rsidRPr="00C64B60" w:rsidP="003630D0">
      <w:pPr>
        <w:pStyle w:val="ListParagraph"/>
        <w:ind w:left="2832"/>
        <w:jc w:val="both"/>
        <w:rPr>
          <w:i/>
          <w:sz w:val="23"/>
          <w:szCs w:val="23"/>
        </w:rPr>
      </w:pPr>
      <w:r w:rsidRPr="00C64B60">
        <w:rPr>
          <w:i/>
          <w:sz w:val="23"/>
          <w:szCs w:val="23"/>
        </w:rPr>
        <w:t>Navrhuje sa úprava účinnosti zákona a súvisiaceho prechodného ustanovenia, ktorá zohľadňuje legislatívny proces prerokovania zákona vráteného prezidentkou Slovenskej republiky.</w:t>
      </w:r>
    </w:p>
    <w:p w:rsidR="005242C8" w:rsidRPr="008A7B04" w:rsidP="003630D0">
      <w:pPr>
        <w:pStyle w:val="Heading4"/>
        <w:numPr>
          <w:ilvl w:val="0"/>
          <w:numId w:val="8"/>
        </w:numPr>
        <w:rPr>
          <w:rFonts w:ascii="Times New Roman" w:hAnsi="Times New Roman"/>
          <w:color w:val="auto"/>
          <w:lang w:val="sk-SK"/>
        </w:rPr>
      </w:pPr>
      <w:r w:rsidRPr="008A7B04">
        <w:rPr>
          <w:rFonts w:ascii="Times New Roman" w:hAnsi="Times New Roman"/>
          <w:color w:val="auto"/>
          <w:lang w:val="sk-SK"/>
        </w:rPr>
        <w:t>p o v e r u j e</w:t>
      </w:r>
    </w:p>
    <w:p w:rsidR="00FE5ADA" w:rsidRPr="003630D0" w:rsidP="003630D0">
      <w:pPr>
        <w:rPr>
          <w:sz w:val="18"/>
        </w:rPr>
      </w:pPr>
    </w:p>
    <w:p w:rsidR="005242C8" w:rsidP="003630D0">
      <w:pPr>
        <w:ind w:firstLine="708"/>
        <w:jc w:val="both"/>
      </w:pPr>
      <w:r w:rsidRPr="008A7B04">
        <w:t>predsed</w:t>
      </w:r>
      <w:r w:rsidR="003F0248">
        <w:t>u</w:t>
      </w:r>
      <w:r w:rsidRPr="008A7B04">
        <w:t xml:space="preserve"> výboru, aby výsledky rokovania výboru v dru</w:t>
      </w:r>
      <w:r w:rsidRPr="002A57C4">
        <w:t xml:space="preserve">hom čítaní </w:t>
      </w:r>
      <w:r w:rsidR="003C4C46">
        <w:t xml:space="preserve">z  </w:t>
      </w:r>
      <w:r w:rsidR="00DB6056">
        <w:t>11</w:t>
      </w:r>
      <w:r w:rsidRPr="002A57C4" w:rsidR="0039714F">
        <w:t xml:space="preserve">. </w:t>
      </w:r>
      <w:r w:rsidR="00DB6056">
        <w:t>júna 2024</w:t>
      </w:r>
      <w:r w:rsidR="003C4C46">
        <w:t xml:space="preserve"> </w:t>
      </w:r>
      <w:r w:rsidRPr="008A7B04">
        <w:t xml:space="preserve">spolu s výsledkami rokovania </w:t>
      </w:r>
      <w:r w:rsidRPr="008A7B04" w:rsidR="00FE5ADA">
        <w:t xml:space="preserve">Ústavnoprávneho výboru Národnej rady Slovenskej republiky </w:t>
      </w:r>
      <w:r w:rsidRPr="008A7B04">
        <w:t xml:space="preserve">spracoval do písomnej spoločnej správy výborov v súlade s § 79 ods. 1 </w:t>
      </w:r>
      <w:r w:rsidRPr="008A7B04" w:rsidR="00FE5ADA">
        <w:t xml:space="preserve">rokovacieho poriadku </w:t>
      </w:r>
      <w:r w:rsidRPr="008A7B04">
        <w:t>Národnej rady Slovenskej republiky a predložil ju n</w:t>
      </w:r>
      <w:r w:rsidRPr="008A7B04" w:rsidR="008605C6">
        <w:t>a schválenie gestorskému výboru.</w:t>
      </w:r>
      <w:r w:rsidRPr="008A7B04">
        <w:t xml:space="preserve">                                                                     </w:t>
      </w:r>
      <w:r w:rsidRPr="008A7B04" w:rsidR="00F54400">
        <w:t xml:space="preserve">                              </w:t>
      </w:r>
    </w:p>
    <w:p w:rsidR="00DB6056" w:rsidRPr="00B5287E" w:rsidP="00DB6056">
      <w:pPr>
        <w:spacing w:line="240" w:lineRule="atLeast"/>
        <w:ind w:left="6381"/>
        <w:jc w:val="both"/>
        <w:rPr>
          <w:b/>
        </w:rPr>
      </w:pPr>
      <w:r w:rsidRPr="00B5287E">
        <w:rPr>
          <w:b/>
        </w:rPr>
        <w:t xml:space="preserve">   </w:t>
      </w:r>
    </w:p>
    <w:p w:rsidR="00DB6056" w:rsidRPr="00A00DCE" w:rsidP="00DB6056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</w:p>
    <w:p w:rsidR="00DB6056" w:rsidRPr="00BC127D" w:rsidP="00DB6056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  <w:r w:rsidRPr="003630D0" w:rsidR="003630D0">
        <w:t xml:space="preserve"> </w:t>
      </w:r>
      <w:r w:rsidR="003630D0">
        <w:tab/>
        <w:tab/>
        <w:tab/>
        <w:tab/>
        <w:tab/>
        <w:tab/>
      </w:r>
      <w:r w:rsidR="00482A96">
        <w:tab/>
      </w:r>
      <w:r w:rsidRPr="002220F6" w:rsidR="003630D0">
        <w:t>Róbert</w:t>
      </w:r>
      <w:r w:rsidRPr="00B5287E" w:rsidR="003630D0">
        <w:rPr>
          <w:b/>
        </w:rPr>
        <w:t xml:space="preserve"> P u c i, v.r.</w:t>
      </w:r>
    </w:p>
    <w:p w:rsidR="00DB6056" w:rsidP="00DB6056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  <w:r w:rsidRPr="003630D0" w:rsidR="003630D0">
        <w:t xml:space="preserve"> </w:t>
      </w:r>
      <w:r w:rsidR="003630D0">
        <w:tab/>
        <w:tab/>
        <w:tab/>
        <w:tab/>
        <w:tab/>
        <w:tab/>
        <w:t xml:space="preserve">  </w:t>
      </w:r>
      <w:r w:rsidR="00482A96">
        <w:tab/>
        <w:t xml:space="preserve">  </w:t>
      </w:r>
      <w:r w:rsidRPr="00A00DCE" w:rsidR="003630D0">
        <w:t>predsed</w:t>
      </w:r>
      <w:r w:rsidR="003630D0">
        <w:t xml:space="preserve">a </w:t>
      </w:r>
      <w:r w:rsidRPr="00A00DCE" w:rsidR="003630D0">
        <w:t>výboru</w:t>
      </w:r>
    </w:p>
    <w:p w:rsidR="00636CDE" w:rsidP="003630D0">
      <w:pPr>
        <w:spacing w:line="240" w:lineRule="atLeast"/>
        <w:jc w:val="both"/>
      </w:pPr>
      <w:r w:rsidRPr="007F3CEC" w:rsidR="00DB6056">
        <w:t>overovatelia výboru</w:t>
      </w:r>
    </w:p>
    <w:sectPr w:rsidSect="00636CDE">
      <w:footerReference w:type="even" r:id="rId4"/>
      <w:footerReference w:type="default" r:id="rId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7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B0E7F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7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4B60">
      <w:rPr>
        <w:rStyle w:val="PageNumber"/>
        <w:noProof/>
      </w:rPr>
      <w:t>2</w:t>
    </w:r>
    <w:r>
      <w:rPr>
        <w:rStyle w:val="PageNumber"/>
      </w:rPr>
      <w:fldChar w:fldCharType="end"/>
    </w:r>
  </w:p>
  <w:p w:rsidR="009B0E7F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3932B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B3801"/>
    <w:multiLevelType w:val="hybridMultilevel"/>
    <w:tmpl w:val="0986DE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7D42978"/>
    <w:multiLevelType w:val="hybridMultilevel"/>
    <w:tmpl w:val="56C65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1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BB390A"/>
    <w:multiLevelType w:val="multilevel"/>
    <w:tmpl w:val="F0BABC1E"/>
    <w:styleLink w:val="List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420"/>
      </w:pPr>
      <w:rPr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554"/>
        </w:tabs>
        <w:ind w:left="2554" w:hanging="345"/>
      </w:pPr>
      <w:rPr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  <w:rPr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420"/>
      </w:pPr>
      <w:rPr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714"/>
        </w:tabs>
        <w:ind w:left="4714" w:hanging="345"/>
      </w:pPr>
      <w:rPr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420"/>
      </w:pPr>
      <w:rPr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420"/>
      </w:pPr>
      <w:rPr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874"/>
        </w:tabs>
        <w:ind w:left="6874" w:hanging="345"/>
      </w:pPr>
      <w:rPr>
        <w:i/>
        <w:iCs/>
        <w:position w:val="0"/>
        <w:sz w:val="28"/>
        <w:szCs w:val="28"/>
      </w:rPr>
    </w:lvl>
  </w:abstractNum>
  <w:abstractNum w:abstractNumId="24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D1B0704"/>
    <w:multiLevelType w:val="hybridMultilevel"/>
    <w:tmpl w:val="9776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9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0B03DD"/>
    <w:multiLevelType w:val="hybridMultilevel"/>
    <w:tmpl w:val="6696F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100BE1"/>
    <w:multiLevelType w:val="hybridMultilevel"/>
    <w:tmpl w:val="437A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"/>
  </w:num>
  <w:num w:numId="4">
    <w:abstractNumId w:val="31"/>
  </w:num>
  <w:num w:numId="5">
    <w:abstractNumId w:val="38"/>
  </w:num>
  <w:num w:numId="6">
    <w:abstractNumId w:val="1"/>
  </w:num>
  <w:num w:numId="7">
    <w:abstractNumId w:val="33"/>
  </w:num>
  <w:num w:numId="8">
    <w:abstractNumId w:val="37"/>
  </w:num>
  <w:num w:numId="9">
    <w:abstractNumId w:val="32"/>
  </w:num>
  <w:num w:numId="10">
    <w:abstractNumId w:val="9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3"/>
  </w:num>
  <w:num w:numId="18">
    <w:abstractNumId w:val="8"/>
  </w:num>
  <w:num w:numId="19">
    <w:abstractNumId w:val="40"/>
  </w:num>
  <w:num w:numId="20">
    <w:abstractNumId w:val="6"/>
  </w:num>
  <w:num w:numId="21">
    <w:abstractNumId w:val="42"/>
  </w:num>
  <w:num w:numId="22">
    <w:abstractNumId w:val="7"/>
  </w:num>
  <w:num w:numId="23">
    <w:abstractNumId w:val="21"/>
  </w:num>
  <w:num w:numId="24">
    <w:abstractNumId w:val="22"/>
  </w:num>
  <w:num w:numId="25">
    <w:abstractNumId w:val="4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29"/>
  </w:num>
  <w:num w:numId="32">
    <w:abstractNumId w:val="14"/>
  </w:num>
  <w:num w:numId="33">
    <w:abstractNumId w:val="27"/>
  </w:num>
  <w:num w:numId="34">
    <w:abstractNumId w:val="18"/>
  </w:num>
  <w:num w:numId="35">
    <w:abstractNumId w:val="41"/>
  </w:num>
  <w:num w:numId="36">
    <w:abstractNumId w:val="26"/>
  </w:num>
  <w:num w:numId="37">
    <w:abstractNumId w:val="35"/>
  </w:num>
  <w:num w:numId="38">
    <w:abstractNumId w:val="30"/>
  </w:num>
  <w:num w:numId="39">
    <w:abstractNumId w:val="20"/>
  </w:num>
  <w:num w:numId="40">
    <w:abstractNumId w:val="25"/>
  </w:num>
  <w:num w:numId="41">
    <w:abstractNumId w:val="23"/>
  </w:num>
  <w:num w:numId="42">
    <w:abstractNumId w:val="11"/>
  </w:num>
  <w:num w:numId="43">
    <w:abstractNumId w:val="16"/>
  </w:num>
  <w:num w:numId="44">
    <w:abstractNumId w:val="0"/>
  </w:num>
  <w:num w:numId="45">
    <w:abstractNumId w:val="39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99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semiHidden/>
    <w:rsid w:val="004B72E6"/>
    <w:rPr>
      <w:rFonts w:ascii="Times New Roman" w:hAnsi="Times New Roman"/>
      <w:color w:val="808080"/>
    </w:rPr>
  </w:style>
  <w:style w:type="paragraph" w:styleId="NoSpacing">
    <w:name w:val="No Spacing"/>
    <w:uiPriority w:val="1"/>
    <w:qFormat/>
    <w:rsid w:val="00A02584"/>
    <w:rPr>
      <w:rFonts w:eastAsia="Arial Unicode MS" w:hAnsi="Arial Unicode MS" w:cs="Arial Unicode MS"/>
      <w:color w:val="000000"/>
      <w:sz w:val="24"/>
      <w:szCs w:val="24"/>
      <w:u w:color="000000"/>
      <w:lang w:val="sk-SK" w:eastAsia="sk-SK" w:bidi="ar-SA"/>
    </w:rPr>
  </w:style>
  <w:style w:type="numbering" w:customStyle="1" w:styleId="List1">
    <w:name w:val="List 1"/>
    <w:basedOn w:val="NoList"/>
    <w:rsid w:val="00A02584"/>
    <w:pPr>
      <w:numPr>
        <w:numId w:val="41"/>
      </w:numPr>
    </w:p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99"/>
    <w:qFormat/>
    <w:locked/>
    <w:rsid w:val="003630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64</cp:revision>
  <cp:lastPrinted>2015-01-15T09:38:00Z</cp:lastPrinted>
  <dcterms:created xsi:type="dcterms:W3CDTF">2011-04-26T08:44:00Z</dcterms:created>
  <dcterms:modified xsi:type="dcterms:W3CDTF">2024-06-10T16:25:00Z</dcterms:modified>
</cp:coreProperties>
</file>