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B779F4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A971F3">
        <w:t>11</w:t>
      </w:r>
      <w:r w:rsidR="00CA24FE" w:rsidRPr="00713EAD">
        <w:t>. schôdza výboru</w:t>
      </w:r>
    </w:p>
    <w:p w:rsidR="00C13206" w:rsidRDefault="00CA24FE" w:rsidP="00B779F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C74358">
        <w:t>966</w:t>
      </w:r>
      <w:r w:rsidR="00C13206" w:rsidRPr="00C33BFF">
        <w:t>/20</w:t>
      </w:r>
      <w:r w:rsidR="00032FBB">
        <w:t>2</w:t>
      </w:r>
      <w:r w:rsidR="0005131D">
        <w:t>4</w:t>
      </w:r>
    </w:p>
    <w:p w:rsidR="00FA5752" w:rsidRDefault="00A971F3" w:rsidP="00A971F3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CA24FE" w:rsidRDefault="00FA5752" w:rsidP="00FA5752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DA7186">
        <w:rPr>
          <w:b/>
          <w:sz w:val="28"/>
          <w:szCs w:val="28"/>
        </w:rPr>
        <w:t>28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377E33" w:rsidP="000408A6">
      <w:pPr>
        <w:jc w:val="center"/>
        <w:rPr>
          <w:b/>
        </w:rPr>
      </w:pPr>
      <w:r>
        <w:rPr>
          <w:b/>
        </w:rPr>
        <w:t>z 11</w:t>
      </w:r>
      <w:r w:rsidR="009010CD">
        <w:rPr>
          <w:b/>
        </w:rPr>
        <w:t xml:space="preserve">. </w:t>
      </w:r>
      <w:r>
        <w:rPr>
          <w:b/>
        </w:rPr>
        <w:t>júna</w:t>
      </w:r>
      <w:r w:rsidR="009010CD">
        <w:rPr>
          <w:b/>
        </w:rPr>
        <w:t xml:space="preserve"> 202</w:t>
      </w:r>
      <w:r w:rsidR="0005131D">
        <w:rPr>
          <w:b/>
        </w:rPr>
        <w:t>4</w:t>
      </w:r>
      <w:r w:rsidR="00CA24FE" w:rsidRPr="00713EAD">
        <w:rPr>
          <w:b/>
        </w:rPr>
        <w:t xml:space="preserve">  </w:t>
      </w:r>
    </w:p>
    <w:p w:rsidR="00C74358" w:rsidRDefault="00C74358" w:rsidP="00C01921">
      <w:pPr>
        <w:jc w:val="both"/>
      </w:pPr>
    </w:p>
    <w:p w:rsidR="00C74358" w:rsidRDefault="00C74358" w:rsidP="00C01921">
      <w:pPr>
        <w:jc w:val="both"/>
      </w:pPr>
    </w:p>
    <w:p w:rsidR="00C74358" w:rsidRDefault="00C74358" w:rsidP="00C74358">
      <w:pPr>
        <w:jc w:val="both"/>
      </w:pPr>
      <w:r>
        <w:t>k spoločnej správe výborov Národnej rady Slovenskej republiky o prerokovaní z</w:t>
      </w:r>
      <w:r>
        <w:rPr>
          <w:bCs/>
        </w:rPr>
        <w:t xml:space="preserve">ákona </w:t>
      </w:r>
      <w:r w:rsidRPr="00A707F5">
        <w:rPr>
          <w:bCs/>
        </w:rPr>
        <w:t>z 24. apríla 2024, ktorým sa mení a dopĺňa zákon č. 206/2009 Z. z. o múzeách a galériách a o ochrane predmetov kultúrnej hodnoty a o zmene zákona Slovenskej národnej rady č. 372/1990 Zb. o priestupkoch v znení neskorších predpisov v znení neskorších predpisov, vrátený prezidentkou Slovenskej republiky na opätovné prerokovanie Národnou radou Slovenskej republiky</w:t>
      </w:r>
      <w:r>
        <w:rPr>
          <w:bCs/>
        </w:rPr>
        <w:t xml:space="preserve"> </w:t>
      </w:r>
      <w:r w:rsidRPr="00A707F5">
        <w:rPr>
          <w:b/>
          <w:bCs/>
        </w:rPr>
        <w:t>(tlač 300)</w:t>
      </w:r>
    </w:p>
    <w:p w:rsidR="00C74358" w:rsidRDefault="00C74358" w:rsidP="00C74358"/>
    <w:p w:rsidR="00C74358" w:rsidRDefault="00C74358" w:rsidP="00C74358">
      <w:pPr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C74358" w:rsidRDefault="00C74358" w:rsidP="00C74358"/>
    <w:p w:rsidR="00C74358" w:rsidRDefault="00C74358" w:rsidP="00C74358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schvaľuje </w:t>
      </w:r>
    </w:p>
    <w:p w:rsidR="00C74358" w:rsidRDefault="00C74358" w:rsidP="00C74358">
      <w:pPr>
        <w:tabs>
          <w:tab w:val="left" w:pos="-1985"/>
          <w:tab w:val="left" w:pos="360"/>
        </w:tabs>
        <w:jc w:val="both"/>
      </w:pPr>
    </w:p>
    <w:p w:rsidR="00C74358" w:rsidRDefault="00C74358" w:rsidP="00C74358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</w:t>
      </w:r>
      <w:r>
        <w:t>výborov Národnej rady Slovenskej republiky o prerokovaní z</w:t>
      </w:r>
      <w:r>
        <w:rPr>
          <w:bCs/>
        </w:rPr>
        <w:t xml:space="preserve">ákona </w:t>
      </w:r>
      <w:r w:rsidRPr="00A707F5">
        <w:rPr>
          <w:bCs/>
        </w:rPr>
        <w:t>z 24. apríla 2024, ktorým sa mení a dopĺňa zákon č. 206/2009 Z. z. o múzeách a galériách a o ochrane predmetov kultúrnej hodnoty a o zmene zákona Slovenskej národnej rady č. 372/1990 Zb. o priestupkoch v znení neskorších predpisov v znení neskorších predpisov, vrátený prezidentkou Slovenskej republiky na opätovné prerokovanie Národnou radou Slovenskej republiky</w:t>
      </w:r>
      <w:r>
        <w:rPr>
          <w:bCs/>
        </w:rPr>
        <w:t xml:space="preserve"> </w:t>
      </w:r>
      <w:r>
        <w:rPr>
          <w:b/>
          <w:bCs/>
        </w:rPr>
        <w:t>(tlač 300a)</w:t>
      </w:r>
    </w:p>
    <w:p w:rsidR="00C74358" w:rsidRDefault="00C74358" w:rsidP="00C74358">
      <w:pPr>
        <w:tabs>
          <w:tab w:val="left" w:pos="-1985"/>
          <w:tab w:val="left" w:pos="360"/>
        </w:tabs>
        <w:jc w:val="both"/>
      </w:pPr>
    </w:p>
    <w:p w:rsidR="00FA5752" w:rsidRDefault="00FA5752" w:rsidP="00FA5752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>B</w:t>
      </w:r>
      <w:r w:rsidR="00C74358">
        <w:rPr>
          <w:b/>
        </w:rPr>
        <w:t xml:space="preserve">.  </w:t>
      </w:r>
      <w:r w:rsidR="00C74358">
        <w:rPr>
          <w:b/>
        </w:rPr>
        <w:tab/>
      </w:r>
      <w:r>
        <w:rPr>
          <w:b/>
          <w:spacing w:val="20"/>
        </w:rPr>
        <w:t>poveruje</w:t>
      </w:r>
      <w:r w:rsidR="00C74358">
        <w:rPr>
          <w:b/>
          <w:spacing w:val="20"/>
        </w:rPr>
        <w:t xml:space="preserve"> </w:t>
      </w:r>
    </w:p>
    <w:p w:rsidR="00FA5752" w:rsidRPr="00FA5752" w:rsidRDefault="00FA5752" w:rsidP="00FA5752">
      <w:pPr>
        <w:tabs>
          <w:tab w:val="left" w:pos="-1985"/>
          <w:tab w:val="left" w:pos="360"/>
          <w:tab w:val="left" w:pos="709"/>
          <w:tab w:val="left" w:pos="1080"/>
        </w:tabs>
        <w:jc w:val="both"/>
      </w:pPr>
    </w:p>
    <w:p w:rsidR="00FA5752" w:rsidRDefault="00FA5752" w:rsidP="00FA5752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 w:rsidRPr="00FA5752">
        <w:t>spravodajcu, poslanca Národnej rady Slov</w:t>
      </w:r>
      <w:r>
        <w:t xml:space="preserve">enskej republiky </w:t>
      </w:r>
      <w:r w:rsidR="00994018">
        <w:rPr>
          <w:b/>
        </w:rPr>
        <w:t>Petra Náhlika</w:t>
      </w:r>
      <w:r w:rsidRPr="00FA5752">
        <w:t>, aby podľa § 80 ods. 2 zákona Národnej rady Slovenskej republiky č.  350/1996 Z. z. o rokovacom poriadku Národnej rady Slovenskej republiky v znení neskorších predpisov informoval o výsledku rokovania výboru a aby odôvodnil návrh a stanovisko gestorského výboru k zákonu.</w:t>
      </w:r>
    </w:p>
    <w:p w:rsidR="00C74358" w:rsidRDefault="00C74358" w:rsidP="00C74358"/>
    <w:p w:rsidR="00C74358" w:rsidRDefault="00C74358" w:rsidP="00C74358"/>
    <w:p w:rsidR="00C74358" w:rsidRDefault="00C74358" w:rsidP="00C74358">
      <w:pPr>
        <w:pStyle w:val="Zkladntext"/>
        <w:widowControl/>
        <w:suppressAutoHyphens w:val="0"/>
        <w:spacing w:after="0"/>
        <w:jc w:val="both"/>
      </w:pPr>
    </w:p>
    <w:p w:rsidR="00C74358" w:rsidRDefault="00C74358" w:rsidP="00C7435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Roman </w:t>
      </w:r>
      <w:r w:rsidRPr="004A207B">
        <w:rPr>
          <w:b/>
        </w:rPr>
        <w:t>Michelko</w:t>
      </w:r>
      <w:r w:rsidR="00A15D02">
        <w:rPr>
          <w:b/>
        </w:rPr>
        <w:t>, v. r.</w:t>
      </w:r>
      <w:bookmarkStart w:id="0" w:name="_GoBack"/>
      <w:bookmarkEnd w:id="0"/>
    </w:p>
    <w:p w:rsidR="00C74358" w:rsidRDefault="00C74358" w:rsidP="00C74358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C74358" w:rsidRDefault="00C74358" w:rsidP="00C74358">
      <w:pPr>
        <w:rPr>
          <w:b/>
        </w:rPr>
      </w:pPr>
      <w:r>
        <w:rPr>
          <w:b/>
        </w:rPr>
        <w:t>Peter Náhlik</w:t>
      </w:r>
      <w:r w:rsidR="00A15D02">
        <w:rPr>
          <w:b/>
        </w:rPr>
        <w:t>, v. 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74358" w:rsidRDefault="00B779F4" w:rsidP="00C74358">
      <w:pPr>
        <w:jc w:val="both"/>
      </w:pPr>
      <w:r>
        <w:t xml:space="preserve">overovateľ </w:t>
      </w:r>
      <w:r w:rsidR="00C74358">
        <w:t>výboru</w:t>
      </w:r>
      <w:r w:rsidR="00C74358">
        <w:rPr>
          <w:b/>
        </w:rPr>
        <w:tab/>
      </w:r>
      <w:r w:rsidR="00C74358">
        <w:tab/>
      </w:r>
      <w:r w:rsidR="00C74358">
        <w:tab/>
      </w:r>
    </w:p>
    <w:p w:rsidR="00C01921" w:rsidRPr="002F0140" w:rsidRDefault="0005131D" w:rsidP="00C01921">
      <w:pPr>
        <w:jc w:val="both"/>
      </w:pPr>
      <w:r>
        <w:tab/>
      </w:r>
      <w:r>
        <w:tab/>
      </w:r>
      <w:r>
        <w:tab/>
      </w:r>
    </w:p>
    <w:sectPr w:rsidR="00C01921" w:rsidRPr="002F0140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A5752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 w15:restartNumberingAfterBreak="0">
    <w:nsid w:val="62674ABA"/>
    <w:multiLevelType w:val="hybridMultilevel"/>
    <w:tmpl w:val="5442F202"/>
    <w:lvl w:ilvl="0" w:tplc="9D6E33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22867"/>
    <w:multiLevelType w:val="hybridMultilevel"/>
    <w:tmpl w:val="DF462ABE"/>
    <w:lvl w:ilvl="0" w:tplc="111CC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A59D4"/>
    <w:multiLevelType w:val="multilevel"/>
    <w:tmpl w:val="DE0CFECE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6" w15:restartNumberingAfterBreak="0">
    <w:nsid w:val="6E092B71"/>
    <w:multiLevelType w:val="hybridMultilevel"/>
    <w:tmpl w:val="72464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B0F9D"/>
    <w:multiLevelType w:val="hybridMultilevel"/>
    <w:tmpl w:val="C958C802"/>
    <w:lvl w:ilvl="0" w:tplc="8C647FC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73580F"/>
    <w:multiLevelType w:val="multilevel"/>
    <w:tmpl w:val="EA5EA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7"/>
  </w:num>
  <w:num w:numId="6">
    <w:abstractNumId w:val="19"/>
  </w:num>
  <w:num w:numId="7">
    <w:abstractNumId w:val="18"/>
  </w:num>
  <w:num w:numId="8">
    <w:abstractNumId w:val="14"/>
  </w:num>
  <w:num w:numId="9">
    <w:abstractNumId w:val="28"/>
  </w:num>
  <w:num w:numId="10">
    <w:abstractNumId w:val="11"/>
  </w:num>
  <w:num w:numId="11">
    <w:abstractNumId w:val="25"/>
  </w:num>
  <w:num w:numId="12">
    <w:abstractNumId w:val="16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4"/>
  </w:num>
  <w:num w:numId="30">
    <w:abstractNumId w:val="26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32FBB"/>
    <w:rsid w:val="000344D3"/>
    <w:rsid w:val="000358C8"/>
    <w:rsid w:val="000408A6"/>
    <w:rsid w:val="00044EEF"/>
    <w:rsid w:val="0005131D"/>
    <w:rsid w:val="00053FDB"/>
    <w:rsid w:val="00062912"/>
    <w:rsid w:val="00062CCE"/>
    <w:rsid w:val="00063493"/>
    <w:rsid w:val="00063845"/>
    <w:rsid w:val="00063ECD"/>
    <w:rsid w:val="00072125"/>
    <w:rsid w:val="00092A72"/>
    <w:rsid w:val="000A474A"/>
    <w:rsid w:val="000B265E"/>
    <w:rsid w:val="000B4C4D"/>
    <w:rsid w:val="000C1E58"/>
    <w:rsid w:val="000C3DA3"/>
    <w:rsid w:val="000D30DD"/>
    <w:rsid w:val="000E136B"/>
    <w:rsid w:val="000E5F3B"/>
    <w:rsid w:val="000F6620"/>
    <w:rsid w:val="0010460E"/>
    <w:rsid w:val="00111A97"/>
    <w:rsid w:val="00117192"/>
    <w:rsid w:val="001206B2"/>
    <w:rsid w:val="001270E7"/>
    <w:rsid w:val="00131362"/>
    <w:rsid w:val="00132B3C"/>
    <w:rsid w:val="00141069"/>
    <w:rsid w:val="00161690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7300"/>
    <w:rsid w:val="001D2367"/>
    <w:rsid w:val="001D6993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20ED"/>
    <w:rsid w:val="00293EAB"/>
    <w:rsid w:val="00293FA0"/>
    <w:rsid w:val="00296270"/>
    <w:rsid w:val="002A448D"/>
    <w:rsid w:val="002C1850"/>
    <w:rsid w:val="002E230F"/>
    <w:rsid w:val="002E6ED3"/>
    <w:rsid w:val="002F0140"/>
    <w:rsid w:val="002F13DF"/>
    <w:rsid w:val="00304055"/>
    <w:rsid w:val="00312AB4"/>
    <w:rsid w:val="00313301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77E33"/>
    <w:rsid w:val="003839AF"/>
    <w:rsid w:val="003A78C8"/>
    <w:rsid w:val="003B11A4"/>
    <w:rsid w:val="003B3B75"/>
    <w:rsid w:val="003B411D"/>
    <w:rsid w:val="003B4CF4"/>
    <w:rsid w:val="003B76ED"/>
    <w:rsid w:val="003C32C8"/>
    <w:rsid w:val="003F2850"/>
    <w:rsid w:val="003F5816"/>
    <w:rsid w:val="00400552"/>
    <w:rsid w:val="00402F88"/>
    <w:rsid w:val="00407BB8"/>
    <w:rsid w:val="00415A33"/>
    <w:rsid w:val="00416305"/>
    <w:rsid w:val="00421096"/>
    <w:rsid w:val="00423DC6"/>
    <w:rsid w:val="00424DE5"/>
    <w:rsid w:val="00430143"/>
    <w:rsid w:val="00430CBC"/>
    <w:rsid w:val="00437B20"/>
    <w:rsid w:val="00437ED3"/>
    <w:rsid w:val="00451647"/>
    <w:rsid w:val="00462DDD"/>
    <w:rsid w:val="00474870"/>
    <w:rsid w:val="004759EB"/>
    <w:rsid w:val="00483B72"/>
    <w:rsid w:val="00483F8F"/>
    <w:rsid w:val="00490748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200A9"/>
    <w:rsid w:val="005460D5"/>
    <w:rsid w:val="0055305A"/>
    <w:rsid w:val="00553B2D"/>
    <w:rsid w:val="00562573"/>
    <w:rsid w:val="00566121"/>
    <w:rsid w:val="00566BEE"/>
    <w:rsid w:val="00567648"/>
    <w:rsid w:val="005739EE"/>
    <w:rsid w:val="005849B1"/>
    <w:rsid w:val="0058555A"/>
    <w:rsid w:val="00592D3D"/>
    <w:rsid w:val="00593442"/>
    <w:rsid w:val="00594DA0"/>
    <w:rsid w:val="00595AC6"/>
    <w:rsid w:val="00597CFC"/>
    <w:rsid w:val="005B1999"/>
    <w:rsid w:val="005D0284"/>
    <w:rsid w:val="005F5626"/>
    <w:rsid w:val="005F60F5"/>
    <w:rsid w:val="005F6784"/>
    <w:rsid w:val="00602191"/>
    <w:rsid w:val="00603B1D"/>
    <w:rsid w:val="00604B9F"/>
    <w:rsid w:val="006059BA"/>
    <w:rsid w:val="00611E46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91EC1"/>
    <w:rsid w:val="006A0148"/>
    <w:rsid w:val="006A337A"/>
    <w:rsid w:val="006B1470"/>
    <w:rsid w:val="006B259B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301B"/>
    <w:rsid w:val="007A32CC"/>
    <w:rsid w:val="007D1811"/>
    <w:rsid w:val="00812A05"/>
    <w:rsid w:val="008413E5"/>
    <w:rsid w:val="00846109"/>
    <w:rsid w:val="00870E4E"/>
    <w:rsid w:val="00871C26"/>
    <w:rsid w:val="00877237"/>
    <w:rsid w:val="0088505B"/>
    <w:rsid w:val="008A086B"/>
    <w:rsid w:val="008A5674"/>
    <w:rsid w:val="008B632F"/>
    <w:rsid w:val="008C0180"/>
    <w:rsid w:val="008C396C"/>
    <w:rsid w:val="008C4AF5"/>
    <w:rsid w:val="008C6471"/>
    <w:rsid w:val="008D1149"/>
    <w:rsid w:val="008D4970"/>
    <w:rsid w:val="008E239E"/>
    <w:rsid w:val="008F1D24"/>
    <w:rsid w:val="008F720A"/>
    <w:rsid w:val="009010CD"/>
    <w:rsid w:val="00913882"/>
    <w:rsid w:val="0091421E"/>
    <w:rsid w:val="00920683"/>
    <w:rsid w:val="00922249"/>
    <w:rsid w:val="009231BB"/>
    <w:rsid w:val="00936C62"/>
    <w:rsid w:val="00944E4F"/>
    <w:rsid w:val="00946D70"/>
    <w:rsid w:val="00947278"/>
    <w:rsid w:val="00951F3D"/>
    <w:rsid w:val="00955AD8"/>
    <w:rsid w:val="00956461"/>
    <w:rsid w:val="00962257"/>
    <w:rsid w:val="00974CC1"/>
    <w:rsid w:val="0098217B"/>
    <w:rsid w:val="00990AC0"/>
    <w:rsid w:val="00993B13"/>
    <w:rsid w:val="00994018"/>
    <w:rsid w:val="009C1C18"/>
    <w:rsid w:val="009C2D56"/>
    <w:rsid w:val="009D4BD9"/>
    <w:rsid w:val="009D5B7D"/>
    <w:rsid w:val="009E3D7F"/>
    <w:rsid w:val="009F2268"/>
    <w:rsid w:val="00A00E54"/>
    <w:rsid w:val="00A15D02"/>
    <w:rsid w:val="00A21A2B"/>
    <w:rsid w:val="00A27AB7"/>
    <w:rsid w:val="00A30C5B"/>
    <w:rsid w:val="00A42200"/>
    <w:rsid w:val="00A42BAA"/>
    <w:rsid w:val="00A46036"/>
    <w:rsid w:val="00A47461"/>
    <w:rsid w:val="00A501EA"/>
    <w:rsid w:val="00A54D77"/>
    <w:rsid w:val="00A55A98"/>
    <w:rsid w:val="00A565D5"/>
    <w:rsid w:val="00A62F8E"/>
    <w:rsid w:val="00A71DE7"/>
    <w:rsid w:val="00A9579A"/>
    <w:rsid w:val="00A971F3"/>
    <w:rsid w:val="00AC12B9"/>
    <w:rsid w:val="00AC22A2"/>
    <w:rsid w:val="00B028FC"/>
    <w:rsid w:val="00B0588A"/>
    <w:rsid w:val="00B12890"/>
    <w:rsid w:val="00B15D55"/>
    <w:rsid w:val="00B16181"/>
    <w:rsid w:val="00B2564E"/>
    <w:rsid w:val="00B34C27"/>
    <w:rsid w:val="00B44204"/>
    <w:rsid w:val="00B61ECD"/>
    <w:rsid w:val="00B655E3"/>
    <w:rsid w:val="00B71708"/>
    <w:rsid w:val="00B759D3"/>
    <w:rsid w:val="00B779F4"/>
    <w:rsid w:val="00B924DC"/>
    <w:rsid w:val="00BA5D3B"/>
    <w:rsid w:val="00BB3885"/>
    <w:rsid w:val="00BB49AE"/>
    <w:rsid w:val="00BC35CA"/>
    <w:rsid w:val="00BC5F2E"/>
    <w:rsid w:val="00BD09AF"/>
    <w:rsid w:val="00BF7369"/>
    <w:rsid w:val="00C0084F"/>
    <w:rsid w:val="00C01921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428ED"/>
    <w:rsid w:val="00C51A55"/>
    <w:rsid w:val="00C62554"/>
    <w:rsid w:val="00C63AA7"/>
    <w:rsid w:val="00C716B3"/>
    <w:rsid w:val="00C74358"/>
    <w:rsid w:val="00C75E03"/>
    <w:rsid w:val="00C81C95"/>
    <w:rsid w:val="00C8218A"/>
    <w:rsid w:val="00C824DA"/>
    <w:rsid w:val="00C82FB3"/>
    <w:rsid w:val="00C936C3"/>
    <w:rsid w:val="00C95CED"/>
    <w:rsid w:val="00CA211C"/>
    <w:rsid w:val="00CA24FE"/>
    <w:rsid w:val="00CB24D2"/>
    <w:rsid w:val="00CC12C3"/>
    <w:rsid w:val="00CC3248"/>
    <w:rsid w:val="00CC7FC3"/>
    <w:rsid w:val="00CD7957"/>
    <w:rsid w:val="00CE2896"/>
    <w:rsid w:val="00CF05C9"/>
    <w:rsid w:val="00CF62A6"/>
    <w:rsid w:val="00D178C8"/>
    <w:rsid w:val="00D340EF"/>
    <w:rsid w:val="00D36108"/>
    <w:rsid w:val="00D442D1"/>
    <w:rsid w:val="00D47446"/>
    <w:rsid w:val="00D522EF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A7186"/>
    <w:rsid w:val="00DC4D4E"/>
    <w:rsid w:val="00DE57A8"/>
    <w:rsid w:val="00DE70C4"/>
    <w:rsid w:val="00DF0355"/>
    <w:rsid w:val="00E011F9"/>
    <w:rsid w:val="00E02046"/>
    <w:rsid w:val="00E223E1"/>
    <w:rsid w:val="00E43B1D"/>
    <w:rsid w:val="00E5589D"/>
    <w:rsid w:val="00E646AB"/>
    <w:rsid w:val="00E716DC"/>
    <w:rsid w:val="00E84AF2"/>
    <w:rsid w:val="00E91C4A"/>
    <w:rsid w:val="00EA72A4"/>
    <w:rsid w:val="00EB621D"/>
    <w:rsid w:val="00EF10E9"/>
    <w:rsid w:val="00EF2D94"/>
    <w:rsid w:val="00F06112"/>
    <w:rsid w:val="00F0681C"/>
    <w:rsid w:val="00F13A02"/>
    <w:rsid w:val="00F147C9"/>
    <w:rsid w:val="00F324F7"/>
    <w:rsid w:val="00F37A4A"/>
    <w:rsid w:val="00F44730"/>
    <w:rsid w:val="00F542DA"/>
    <w:rsid w:val="00F559E2"/>
    <w:rsid w:val="00F565F2"/>
    <w:rsid w:val="00F570F2"/>
    <w:rsid w:val="00F642A8"/>
    <w:rsid w:val="00F7187F"/>
    <w:rsid w:val="00F73506"/>
    <w:rsid w:val="00F810C4"/>
    <w:rsid w:val="00F831F1"/>
    <w:rsid w:val="00F84782"/>
    <w:rsid w:val="00F87264"/>
    <w:rsid w:val="00FA5752"/>
    <w:rsid w:val="00FA67DE"/>
    <w:rsid w:val="00FB54F0"/>
    <w:rsid w:val="00FC15EF"/>
    <w:rsid w:val="00FC5CF3"/>
    <w:rsid w:val="00FD0A12"/>
    <w:rsid w:val="00FD72F3"/>
    <w:rsid w:val="00FE1A3D"/>
    <w:rsid w:val="00FE5495"/>
    <w:rsid w:val="00FE62A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2497C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141069"/>
    <w:rPr>
      <w:rFonts w:ascii="Consolas" w:hAnsi="Consolas"/>
      <w:sz w:val="21"/>
      <w:szCs w:val="21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141069"/>
    <w:pPr>
      <w:suppressAutoHyphens/>
    </w:pPr>
    <w:rPr>
      <w:rFonts w:ascii="Consolas" w:hAnsi="Consolas"/>
      <w:sz w:val="21"/>
      <w:szCs w:val="21"/>
    </w:rPr>
  </w:style>
  <w:style w:type="character" w:customStyle="1" w:styleId="ObyajntextChar1">
    <w:name w:val="Obyčajný text Char1"/>
    <w:basedOn w:val="Predvolenpsmoodseku"/>
    <w:rsid w:val="001410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61402-B227-493E-9E60-94BC955C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7</cp:revision>
  <cp:lastPrinted>2024-06-11T06:27:00Z</cp:lastPrinted>
  <dcterms:created xsi:type="dcterms:W3CDTF">2024-05-27T06:50:00Z</dcterms:created>
  <dcterms:modified xsi:type="dcterms:W3CDTF">2024-06-11T06:27:00Z</dcterms:modified>
</cp:coreProperties>
</file>