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4861A" w14:textId="5E833C5E" w:rsidR="00BA393D" w:rsidRPr="00D67AF2" w:rsidRDefault="00BA393D" w:rsidP="00BA393D">
      <w:pPr>
        <w:pStyle w:val="Bezriadkovania"/>
        <w:rPr>
          <w:b/>
        </w:rPr>
      </w:pPr>
      <w:r w:rsidRPr="00D67AF2">
        <w:rPr>
          <w:b/>
        </w:rPr>
        <w:t xml:space="preserve">  </w:t>
      </w:r>
    </w:p>
    <w:p w14:paraId="5381E669" w14:textId="2246FF80" w:rsidR="00BA393D" w:rsidRPr="00D67AF2" w:rsidRDefault="00BA393D" w:rsidP="00BA393D">
      <w:pPr>
        <w:pStyle w:val="Bezriadkovania"/>
        <w:rPr>
          <w:b/>
        </w:rPr>
      </w:pPr>
      <w:r w:rsidRPr="00D67AF2">
        <w:rPr>
          <w:b/>
        </w:rPr>
        <w:t xml:space="preserve">              ÚSTAVNOPRÁVNY VÝBOR</w:t>
      </w:r>
    </w:p>
    <w:p w14:paraId="39712243" w14:textId="77777777" w:rsidR="00BA393D" w:rsidRPr="00D67AF2" w:rsidRDefault="00BA393D" w:rsidP="00BA393D">
      <w:pPr>
        <w:pStyle w:val="Bezriadkovania"/>
        <w:rPr>
          <w:b/>
        </w:rPr>
      </w:pPr>
      <w:r w:rsidRPr="00D67AF2">
        <w:rPr>
          <w:b/>
        </w:rPr>
        <w:t>NÁRODNEJ RADY SLOVENSKEJ REPUBLIKY</w:t>
      </w:r>
    </w:p>
    <w:p w14:paraId="53EB563F" w14:textId="171A9D95" w:rsidR="00BA393D" w:rsidRPr="00D67AF2" w:rsidRDefault="00BA393D" w:rsidP="00BA393D">
      <w:pPr>
        <w:tabs>
          <w:tab w:val="left" w:pos="5670"/>
        </w:tabs>
      </w:pPr>
      <w:r w:rsidRPr="00D67AF2">
        <w:tab/>
      </w:r>
      <w:r w:rsidRPr="00D67AF2">
        <w:tab/>
      </w:r>
      <w:r w:rsidR="000C76E2" w:rsidRPr="00D67AF2">
        <w:t>42</w:t>
      </w:r>
      <w:r w:rsidRPr="00D67AF2">
        <w:t>. schôdza</w:t>
      </w:r>
    </w:p>
    <w:p w14:paraId="06589ADD" w14:textId="7A4EDA2E" w:rsidR="00BA393D" w:rsidRPr="00D67AF2" w:rsidRDefault="00BA393D" w:rsidP="00BA393D">
      <w:pPr>
        <w:ind w:left="5670"/>
        <w:rPr>
          <w:lang w:eastAsia="en-US"/>
        </w:rPr>
      </w:pPr>
      <w:r w:rsidRPr="00D67AF2">
        <w:tab/>
        <w:t xml:space="preserve">Číslo: </w:t>
      </w:r>
      <w:r w:rsidR="00892E6A" w:rsidRPr="00D67AF2">
        <w:t>CRD-966/2024</w:t>
      </w:r>
    </w:p>
    <w:p w14:paraId="1039B9F3" w14:textId="77777777" w:rsidR="00BA393D" w:rsidRPr="00D67AF2" w:rsidRDefault="00BA393D" w:rsidP="00BA393D">
      <w:pPr>
        <w:ind w:left="5670"/>
        <w:rPr>
          <w:lang w:eastAsia="en-US"/>
        </w:rPr>
      </w:pPr>
    </w:p>
    <w:p w14:paraId="119F5275" w14:textId="77777777" w:rsidR="00BA393D" w:rsidRPr="00D67AF2" w:rsidRDefault="00BA393D" w:rsidP="00BA393D">
      <w:pPr>
        <w:pStyle w:val="Bezriadkovania"/>
        <w:rPr>
          <w:sz w:val="20"/>
          <w:szCs w:val="20"/>
        </w:rPr>
      </w:pPr>
    </w:p>
    <w:p w14:paraId="282B084E" w14:textId="4D665D7B" w:rsidR="00BA393D" w:rsidRPr="00D67AF2" w:rsidRDefault="00173C14" w:rsidP="00BA393D">
      <w:pPr>
        <w:jc w:val="center"/>
        <w:rPr>
          <w:sz w:val="36"/>
          <w:szCs w:val="36"/>
        </w:rPr>
      </w:pPr>
      <w:r>
        <w:rPr>
          <w:sz w:val="36"/>
          <w:szCs w:val="36"/>
        </w:rPr>
        <w:t>107</w:t>
      </w:r>
      <w:bookmarkStart w:id="0" w:name="_GoBack"/>
      <w:bookmarkEnd w:id="0"/>
    </w:p>
    <w:p w14:paraId="15EA5BD9" w14:textId="77777777" w:rsidR="00BA393D" w:rsidRPr="00D67AF2" w:rsidRDefault="00BA393D" w:rsidP="00BA393D">
      <w:pPr>
        <w:jc w:val="center"/>
        <w:rPr>
          <w:b/>
        </w:rPr>
      </w:pPr>
      <w:r w:rsidRPr="00D67AF2">
        <w:t xml:space="preserve">  </w:t>
      </w:r>
      <w:r w:rsidRPr="00D67AF2">
        <w:rPr>
          <w:b/>
        </w:rPr>
        <w:t>U z n e s e n i e</w:t>
      </w:r>
    </w:p>
    <w:p w14:paraId="5AD2608F" w14:textId="77777777" w:rsidR="00BA393D" w:rsidRPr="00D67AF2" w:rsidRDefault="00BA393D" w:rsidP="00BA393D">
      <w:pPr>
        <w:jc w:val="center"/>
        <w:rPr>
          <w:b/>
        </w:rPr>
      </w:pPr>
      <w:r w:rsidRPr="00D67AF2">
        <w:t xml:space="preserve"> </w:t>
      </w:r>
      <w:r w:rsidRPr="00D67AF2">
        <w:rPr>
          <w:b/>
        </w:rPr>
        <w:t>Ústavnoprávneho výboru Národnej rady Slovenskej republiky</w:t>
      </w:r>
    </w:p>
    <w:p w14:paraId="53CF27CA" w14:textId="48574CFB" w:rsidR="00BA393D" w:rsidRPr="00D67AF2" w:rsidRDefault="00BA393D" w:rsidP="00BA393D">
      <w:pPr>
        <w:jc w:val="center"/>
        <w:rPr>
          <w:b/>
        </w:rPr>
      </w:pPr>
      <w:r w:rsidRPr="00D67AF2">
        <w:t xml:space="preserve"> </w:t>
      </w:r>
      <w:r w:rsidR="000C76E2" w:rsidRPr="00D67AF2">
        <w:rPr>
          <w:b/>
        </w:rPr>
        <w:t>zo 7. júna</w:t>
      </w:r>
      <w:r w:rsidRPr="00D67AF2">
        <w:rPr>
          <w:b/>
        </w:rPr>
        <w:t xml:space="preserve"> 202</w:t>
      </w:r>
      <w:r w:rsidR="00892E6A" w:rsidRPr="00D67AF2">
        <w:rPr>
          <w:b/>
        </w:rPr>
        <w:t>4</w:t>
      </w:r>
    </w:p>
    <w:p w14:paraId="4D36420E" w14:textId="77777777" w:rsidR="00BA393D" w:rsidRPr="00D67AF2" w:rsidRDefault="00BA393D" w:rsidP="00BA393D">
      <w:pPr>
        <w:jc w:val="both"/>
      </w:pPr>
    </w:p>
    <w:p w14:paraId="45A1DB86" w14:textId="2F2ECD47" w:rsidR="00892E6A" w:rsidRPr="00D67AF2" w:rsidRDefault="00BA393D" w:rsidP="00BA393D">
      <w:pPr>
        <w:jc w:val="both"/>
      </w:pPr>
      <w:r w:rsidRPr="00D67AF2">
        <w:t>k </w:t>
      </w:r>
      <w:r w:rsidR="00892E6A" w:rsidRPr="00D67AF2">
        <w:t xml:space="preserve">zákonu z 24. apríla 2024, ktorým sa mení a dopĺňa </w:t>
      </w:r>
      <w:r w:rsidR="00892E6A" w:rsidRPr="00D67AF2">
        <w:rPr>
          <w:b/>
        </w:rPr>
        <w:t>zákon č. 206/2009 Z. z. o múzeách a galériách a o ochrane predmetov kultúrnej hodnoty</w:t>
      </w:r>
      <w:r w:rsidR="00892E6A" w:rsidRPr="00D67AF2">
        <w:t xml:space="preserve"> a o zmene zákona Slovenskej národnej rady č. 372/1990 Zb. o priestupkoch v znení neskorších predpisov v znení neskorších predpisov, </w:t>
      </w:r>
      <w:r w:rsidR="00892E6A" w:rsidRPr="00D67AF2">
        <w:rPr>
          <w:b/>
        </w:rPr>
        <w:t>vráten</w:t>
      </w:r>
      <w:r w:rsidR="00863A90" w:rsidRPr="00D67AF2">
        <w:rPr>
          <w:b/>
        </w:rPr>
        <w:t>ému</w:t>
      </w:r>
      <w:r w:rsidR="00892E6A" w:rsidRPr="00D67AF2">
        <w:rPr>
          <w:b/>
        </w:rPr>
        <w:t xml:space="preserve"> prezidentkou</w:t>
      </w:r>
      <w:r w:rsidR="00892E6A" w:rsidRPr="00D67AF2">
        <w:t xml:space="preserve"> Slovenskej republiky na opätovné prerokovanie Národnou radou Slovenskej republiky (tlač 300)</w:t>
      </w:r>
    </w:p>
    <w:p w14:paraId="684C1334" w14:textId="77777777" w:rsidR="00892E6A" w:rsidRPr="00D67AF2" w:rsidRDefault="00892E6A" w:rsidP="00BA393D">
      <w:pPr>
        <w:jc w:val="both"/>
      </w:pPr>
    </w:p>
    <w:p w14:paraId="33B6109D" w14:textId="77777777" w:rsidR="00BA393D" w:rsidRPr="00D67AF2" w:rsidRDefault="00BA393D" w:rsidP="00BA393D">
      <w:pPr>
        <w:spacing w:before="120"/>
        <w:jc w:val="both"/>
        <w:rPr>
          <w:b/>
        </w:rPr>
      </w:pPr>
      <w:r w:rsidRPr="00D67AF2">
        <w:tab/>
      </w:r>
      <w:r w:rsidRPr="00D67AF2">
        <w:rPr>
          <w:b/>
        </w:rPr>
        <w:t>Ústavnoprávny výbor Národnej rady Slovenskej republiky</w:t>
      </w:r>
    </w:p>
    <w:p w14:paraId="6AA82303" w14:textId="77777777" w:rsidR="00BA393D" w:rsidRPr="00D67AF2" w:rsidRDefault="00BA393D" w:rsidP="00BA393D">
      <w:pPr>
        <w:jc w:val="both"/>
      </w:pPr>
    </w:p>
    <w:p w14:paraId="4F540AF9" w14:textId="77777777" w:rsidR="00BA393D" w:rsidRPr="00D67AF2" w:rsidRDefault="00BA393D" w:rsidP="00BA393D">
      <w:pPr>
        <w:jc w:val="both"/>
      </w:pPr>
      <w:r w:rsidRPr="00D67AF2">
        <w:tab/>
      </w:r>
      <w:r w:rsidRPr="00D67AF2">
        <w:rPr>
          <w:b/>
        </w:rPr>
        <w:t xml:space="preserve">A.   p r e r o k o v a l </w:t>
      </w:r>
    </w:p>
    <w:p w14:paraId="6635C6F9" w14:textId="77777777" w:rsidR="00BA393D" w:rsidRPr="00D67AF2" w:rsidRDefault="00BA393D" w:rsidP="00BA393D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sz w:val="24"/>
        </w:rPr>
      </w:pPr>
      <w:r w:rsidRPr="00D67AF2">
        <w:tab/>
      </w:r>
      <w:r w:rsidRPr="00D67AF2">
        <w:rPr>
          <w:sz w:val="24"/>
        </w:rPr>
        <w:tab/>
      </w:r>
    </w:p>
    <w:p w14:paraId="381F3A77" w14:textId="3986AB29" w:rsidR="00BA393D" w:rsidRPr="00D67AF2" w:rsidRDefault="00BA393D" w:rsidP="00BA393D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sz w:val="24"/>
        </w:rPr>
      </w:pPr>
      <w:r w:rsidRPr="00D67AF2">
        <w:rPr>
          <w:sz w:val="24"/>
        </w:rPr>
        <w:tab/>
      </w:r>
      <w:r w:rsidRPr="00D67AF2">
        <w:rPr>
          <w:sz w:val="24"/>
        </w:rPr>
        <w:tab/>
      </w:r>
      <w:proofErr w:type="spellStart"/>
      <w:proofErr w:type="gramStart"/>
      <w:r w:rsidRPr="00D67AF2">
        <w:rPr>
          <w:sz w:val="24"/>
        </w:rPr>
        <w:t>návrh</w:t>
      </w:r>
      <w:proofErr w:type="spellEnd"/>
      <w:proofErr w:type="gramEnd"/>
      <w:r w:rsidRPr="00D67AF2">
        <w:rPr>
          <w:sz w:val="24"/>
        </w:rPr>
        <w:t xml:space="preserve"> </w:t>
      </w:r>
      <w:proofErr w:type="spellStart"/>
      <w:r w:rsidRPr="00D67AF2">
        <w:rPr>
          <w:sz w:val="24"/>
        </w:rPr>
        <w:t>uvedený</w:t>
      </w:r>
      <w:proofErr w:type="spellEnd"/>
      <w:r w:rsidRPr="00D67AF2">
        <w:rPr>
          <w:sz w:val="24"/>
        </w:rPr>
        <w:t xml:space="preserve"> v </w:t>
      </w:r>
      <w:proofErr w:type="spellStart"/>
      <w:r w:rsidRPr="00D67AF2">
        <w:rPr>
          <w:sz w:val="24"/>
        </w:rPr>
        <w:t>časti</w:t>
      </w:r>
      <w:proofErr w:type="spellEnd"/>
      <w:r w:rsidRPr="00D67AF2">
        <w:rPr>
          <w:sz w:val="24"/>
        </w:rPr>
        <w:t xml:space="preserve"> III </w:t>
      </w:r>
      <w:proofErr w:type="spellStart"/>
      <w:r w:rsidRPr="00D67AF2">
        <w:rPr>
          <w:sz w:val="24"/>
        </w:rPr>
        <w:t>rozhodnutia</w:t>
      </w:r>
      <w:proofErr w:type="spellEnd"/>
      <w:r w:rsidRPr="00D67AF2">
        <w:rPr>
          <w:sz w:val="24"/>
        </w:rPr>
        <w:t xml:space="preserve"> </w:t>
      </w:r>
      <w:proofErr w:type="spellStart"/>
      <w:r w:rsidRPr="00D67AF2">
        <w:rPr>
          <w:sz w:val="24"/>
        </w:rPr>
        <w:t>prezidentky</w:t>
      </w:r>
      <w:proofErr w:type="spellEnd"/>
      <w:r w:rsidRPr="00D67AF2">
        <w:rPr>
          <w:sz w:val="24"/>
        </w:rPr>
        <w:t xml:space="preserve"> </w:t>
      </w:r>
      <w:proofErr w:type="spellStart"/>
      <w:r w:rsidRPr="00D67AF2">
        <w:rPr>
          <w:sz w:val="24"/>
        </w:rPr>
        <w:t>Slovenskej</w:t>
      </w:r>
      <w:proofErr w:type="spellEnd"/>
      <w:r w:rsidRPr="00D67AF2">
        <w:rPr>
          <w:sz w:val="24"/>
        </w:rPr>
        <w:t xml:space="preserve"> </w:t>
      </w:r>
      <w:proofErr w:type="spellStart"/>
      <w:r w:rsidRPr="00D67AF2">
        <w:rPr>
          <w:sz w:val="24"/>
        </w:rPr>
        <w:t>republiky</w:t>
      </w:r>
      <w:proofErr w:type="spellEnd"/>
      <w:r w:rsidRPr="00D67AF2">
        <w:rPr>
          <w:sz w:val="24"/>
        </w:rPr>
        <w:t xml:space="preserve"> z</w:t>
      </w:r>
      <w:r w:rsidR="00892E6A" w:rsidRPr="00D67AF2">
        <w:rPr>
          <w:sz w:val="24"/>
        </w:rPr>
        <w:t>o</w:t>
      </w:r>
      <w:r w:rsidRPr="00D67AF2">
        <w:rPr>
          <w:sz w:val="24"/>
        </w:rPr>
        <w:t xml:space="preserve"> </w:t>
      </w:r>
      <w:r w:rsidR="00892E6A" w:rsidRPr="00D67AF2">
        <w:rPr>
          <w:sz w:val="24"/>
        </w:rPr>
        <w:t xml:space="preserve">7. </w:t>
      </w:r>
      <w:proofErr w:type="spellStart"/>
      <w:proofErr w:type="gramStart"/>
      <w:r w:rsidR="00892E6A" w:rsidRPr="00D67AF2">
        <w:rPr>
          <w:sz w:val="24"/>
        </w:rPr>
        <w:t>mája</w:t>
      </w:r>
      <w:proofErr w:type="spellEnd"/>
      <w:proofErr w:type="gramEnd"/>
      <w:r w:rsidR="00892E6A" w:rsidRPr="00D67AF2">
        <w:rPr>
          <w:sz w:val="24"/>
        </w:rPr>
        <w:t xml:space="preserve"> 20</w:t>
      </w:r>
      <w:r w:rsidRPr="00D67AF2">
        <w:rPr>
          <w:sz w:val="24"/>
        </w:rPr>
        <w:t>2</w:t>
      </w:r>
      <w:r w:rsidR="00892E6A" w:rsidRPr="00D67AF2">
        <w:rPr>
          <w:sz w:val="24"/>
        </w:rPr>
        <w:t>4</w:t>
      </w:r>
      <w:r w:rsidRPr="00D67AF2">
        <w:rPr>
          <w:sz w:val="24"/>
        </w:rPr>
        <w:t xml:space="preserve"> č. </w:t>
      </w:r>
      <w:r w:rsidR="00892E6A" w:rsidRPr="00D67AF2">
        <w:rPr>
          <w:sz w:val="24"/>
        </w:rPr>
        <w:t>2244</w:t>
      </w:r>
      <w:r w:rsidRPr="00D67AF2">
        <w:rPr>
          <w:sz w:val="24"/>
        </w:rPr>
        <w:t>-202</w:t>
      </w:r>
      <w:r w:rsidR="00892E6A" w:rsidRPr="00D67AF2">
        <w:rPr>
          <w:sz w:val="24"/>
        </w:rPr>
        <w:t>4</w:t>
      </w:r>
      <w:r w:rsidRPr="00D67AF2">
        <w:rPr>
          <w:sz w:val="24"/>
        </w:rPr>
        <w:t xml:space="preserve">-KPSR, aby </w:t>
      </w:r>
      <w:proofErr w:type="spellStart"/>
      <w:r w:rsidRPr="00D67AF2">
        <w:rPr>
          <w:sz w:val="24"/>
        </w:rPr>
        <w:t>Národná</w:t>
      </w:r>
      <w:proofErr w:type="spellEnd"/>
      <w:r w:rsidRPr="00D67AF2">
        <w:rPr>
          <w:sz w:val="24"/>
        </w:rPr>
        <w:t xml:space="preserve"> </w:t>
      </w:r>
      <w:proofErr w:type="spellStart"/>
      <w:r w:rsidRPr="00D67AF2">
        <w:rPr>
          <w:sz w:val="24"/>
        </w:rPr>
        <w:t>rada</w:t>
      </w:r>
      <w:proofErr w:type="spellEnd"/>
      <w:r w:rsidRPr="00D67AF2">
        <w:rPr>
          <w:sz w:val="24"/>
        </w:rPr>
        <w:t xml:space="preserve"> </w:t>
      </w:r>
      <w:proofErr w:type="spellStart"/>
      <w:r w:rsidRPr="00D67AF2">
        <w:rPr>
          <w:sz w:val="24"/>
        </w:rPr>
        <w:t>Slovenskej</w:t>
      </w:r>
      <w:proofErr w:type="spellEnd"/>
      <w:r w:rsidRPr="00D67AF2">
        <w:rPr>
          <w:sz w:val="24"/>
        </w:rPr>
        <w:t xml:space="preserve"> </w:t>
      </w:r>
      <w:proofErr w:type="spellStart"/>
      <w:r w:rsidRPr="00D67AF2">
        <w:rPr>
          <w:sz w:val="24"/>
        </w:rPr>
        <w:t>republiky</w:t>
      </w:r>
      <w:proofErr w:type="spellEnd"/>
      <w:r w:rsidRPr="00D67AF2">
        <w:rPr>
          <w:sz w:val="24"/>
        </w:rPr>
        <w:t xml:space="preserve"> </w:t>
      </w:r>
      <w:proofErr w:type="spellStart"/>
      <w:r w:rsidRPr="00D67AF2">
        <w:rPr>
          <w:sz w:val="24"/>
        </w:rPr>
        <w:t>pri</w:t>
      </w:r>
      <w:proofErr w:type="spellEnd"/>
      <w:r w:rsidRPr="00D67AF2">
        <w:rPr>
          <w:sz w:val="24"/>
        </w:rPr>
        <w:t xml:space="preserve">  </w:t>
      </w:r>
      <w:proofErr w:type="spellStart"/>
      <w:r w:rsidRPr="00D67AF2">
        <w:rPr>
          <w:sz w:val="24"/>
        </w:rPr>
        <w:t>opätovnom</w:t>
      </w:r>
      <w:proofErr w:type="spellEnd"/>
      <w:r w:rsidRPr="00D67AF2">
        <w:rPr>
          <w:sz w:val="24"/>
        </w:rPr>
        <w:t xml:space="preserve"> </w:t>
      </w:r>
      <w:proofErr w:type="spellStart"/>
      <w:r w:rsidRPr="00D67AF2">
        <w:rPr>
          <w:sz w:val="24"/>
        </w:rPr>
        <w:t>prerokovaní</w:t>
      </w:r>
      <w:proofErr w:type="spellEnd"/>
      <w:r w:rsidRPr="00D67AF2">
        <w:rPr>
          <w:sz w:val="24"/>
        </w:rPr>
        <w:t xml:space="preserve"> </w:t>
      </w:r>
      <w:proofErr w:type="spellStart"/>
      <w:r w:rsidRPr="00D67AF2">
        <w:rPr>
          <w:sz w:val="24"/>
        </w:rPr>
        <w:t>zákon</w:t>
      </w:r>
      <w:proofErr w:type="spellEnd"/>
      <w:r w:rsidRPr="00D67AF2">
        <w:rPr>
          <w:sz w:val="24"/>
        </w:rPr>
        <w:t xml:space="preserve"> </w:t>
      </w:r>
      <w:proofErr w:type="spellStart"/>
      <w:r w:rsidRPr="00D67AF2">
        <w:rPr>
          <w:sz w:val="24"/>
        </w:rPr>
        <w:t>neprijala</w:t>
      </w:r>
      <w:proofErr w:type="spellEnd"/>
      <w:r w:rsidRPr="00D67AF2">
        <w:rPr>
          <w:sz w:val="24"/>
        </w:rPr>
        <w:t xml:space="preserve"> </w:t>
      </w:r>
      <w:proofErr w:type="spellStart"/>
      <w:r w:rsidRPr="00D67AF2">
        <w:rPr>
          <w:sz w:val="24"/>
        </w:rPr>
        <w:t>ako</w:t>
      </w:r>
      <w:proofErr w:type="spellEnd"/>
      <w:r w:rsidRPr="00D67AF2">
        <w:rPr>
          <w:sz w:val="24"/>
        </w:rPr>
        <w:t xml:space="preserve"> </w:t>
      </w:r>
      <w:proofErr w:type="spellStart"/>
      <w:r w:rsidRPr="00D67AF2">
        <w:rPr>
          <w:sz w:val="24"/>
        </w:rPr>
        <w:t>celok</w:t>
      </w:r>
      <w:proofErr w:type="spellEnd"/>
      <w:r w:rsidRPr="00D67AF2">
        <w:rPr>
          <w:sz w:val="24"/>
        </w:rPr>
        <w:t>;</w:t>
      </w:r>
    </w:p>
    <w:p w14:paraId="2112B250" w14:textId="77777777" w:rsidR="00BA393D" w:rsidRPr="00D67AF2" w:rsidRDefault="00BA393D" w:rsidP="00BA393D">
      <w:pPr>
        <w:pStyle w:val="TxBrp9"/>
        <w:tabs>
          <w:tab w:val="clear" w:pos="204"/>
          <w:tab w:val="left" w:pos="426"/>
          <w:tab w:val="left" w:pos="1134"/>
        </w:tabs>
        <w:spacing w:line="240" w:lineRule="auto"/>
      </w:pPr>
    </w:p>
    <w:p w14:paraId="654F5AB0" w14:textId="77777777" w:rsidR="00BA393D" w:rsidRPr="00D67AF2" w:rsidRDefault="00BA393D" w:rsidP="00BA393D">
      <w:pPr>
        <w:jc w:val="both"/>
      </w:pPr>
      <w:r w:rsidRPr="00D67AF2">
        <w:tab/>
      </w:r>
      <w:r w:rsidRPr="00D67AF2">
        <w:rPr>
          <w:b/>
        </w:rPr>
        <w:t>B.   o d p o r ú č a</w:t>
      </w:r>
    </w:p>
    <w:p w14:paraId="3056F18C" w14:textId="77777777" w:rsidR="00BA393D" w:rsidRPr="00D67AF2" w:rsidRDefault="00BA393D" w:rsidP="00BA393D">
      <w:pPr>
        <w:jc w:val="both"/>
      </w:pPr>
    </w:p>
    <w:p w14:paraId="127D5903" w14:textId="77777777" w:rsidR="00BA393D" w:rsidRPr="00D67AF2" w:rsidRDefault="00BA393D" w:rsidP="00BA393D">
      <w:pPr>
        <w:tabs>
          <w:tab w:val="left" w:pos="1080"/>
        </w:tabs>
        <w:jc w:val="both"/>
      </w:pPr>
      <w:r w:rsidRPr="00D67AF2">
        <w:tab/>
        <w:t xml:space="preserve"> Národnej rade Slovenskej republiky </w:t>
      </w:r>
    </w:p>
    <w:p w14:paraId="6DCC70B3" w14:textId="77777777" w:rsidR="00BA393D" w:rsidRPr="00D67AF2" w:rsidRDefault="00BA393D" w:rsidP="00BA393D">
      <w:pPr>
        <w:tabs>
          <w:tab w:val="left" w:pos="1080"/>
        </w:tabs>
        <w:jc w:val="both"/>
      </w:pPr>
    </w:p>
    <w:p w14:paraId="570C6E19" w14:textId="6DE130ED" w:rsidR="00BA393D" w:rsidRPr="00D67AF2" w:rsidRDefault="00BA393D" w:rsidP="00BA393D">
      <w:pPr>
        <w:tabs>
          <w:tab w:val="left" w:pos="1134"/>
        </w:tabs>
        <w:jc w:val="both"/>
        <w:rPr>
          <w:b/>
        </w:rPr>
      </w:pPr>
      <w:r w:rsidRPr="00D67AF2">
        <w:tab/>
      </w:r>
      <w:r w:rsidR="00892E6A" w:rsidRPr="00D67AF2">
        <w:t>zákon z 24. apríla 2024, ktorým sa mení a dopĺňa zákon č. 206/2009 Z. z. o múzeách a galériách a o ochrane predmetov kultúrnej hodnoty a o zmene zákona Slovenskej národnej rady č. 372/1990 Zb. o priestupkoch v znení neskorších predpisov v znení neskorších predpisov, vrátený prezidentkou Slovenskej republiky na opätovné prerokovanie Národnou radou Slovenskej republiky (tlač 300)</w:t>
      </w:r>
      <w:r w:rsidRPr="00D67AF2">
        <w:t xml:space="preserve"> </w:t>
      </w:r>
      <w:r w:rsidRPr="00D67AF2">
        <w:rPr>
          <w:b/>
        </w:rPr>
        <w:t>schváliť;</w:t>
      </w:r>
    </w:p>
    <w:p w14:paraId="12E8A4A7" w14:textId="77777777" w:rsidR="00BA393D" w:rsidRPr="00D67AF2" w:rsidRDefault="00BA393D" w:rsidP="00BA393D">
      <w:pPr>
        <w:jc w:val="both"/>
        <w:rPr>
          <w:b/>
        </w:rPr>
      </w:pPr>
    </w:p>
    <w:p w14:paraId="02015FE8" w14:textId="77777777" w:rsidR="00BA393D" w:rsidRPr="00D67AF2" w:rsidRDefault="00BA393D" w:rsidP="00BA393D">
      <w:pPr>
        <w:jc w:val="both"/>
      </w:pPr>
    </w:p>
    <w:p w14:paraId="09C8F477" w14:textId="77777777" w:rsidR="00BA393D" w:rsidRPr="00D67AF2" w:rsidRDefault="00BA393D" w:rsidP="00BA393D">
      <w:pPr>
        <w:ind w:firstLine="708"/>
        <w:jc w:val="both"/>
      </w:pPr>
      <w:r w:rsidRPr="00D67AF2">
        <w:rPr>
          <w:b/>
        </w:rPr>
        <w:t xml:space="preserve">C.  p o v e r u j e </w:t>
      </w:r>
    </w:p>
    <w:p w14:paraId="7D574103" w14:textId="77777777" w:rsidR="00BA393D" w:rsidRPr="00D67AF2" w:rsidRDefault="00BA393D" w:rsidP="00BA393D">
      <w:pPr>
        <w:jc w:val="both"/>
      </w:pPr>
      <w:r w:rsidRPr="00D67AF2">
        <w:tab/>
      </w:r>
      <w:r w:rsidRPr="00D67AF2">
        <w:tab/>
      </w:r>
    </w:p>
    <w:p w14:paraId="17660160" w14:textId="77777777" w:rsidR="00BA393D" w:rsidRPr="00D67AF2" w:rsidRDefault="00BA393D" w:rsidP="00BA393D">
      <w:pPr>
        <w:jc w:val="both"/>
      </w:pPr>
      <w:r w:rsidRPr="00D67AF2">
        <w:tab/>
        <w:t xml:space="preserve">      predsedu výboru</w:t>
      </w:r>
    </w:p>
    <w:p w14:paraId="3F4F7CCB" w14:textId="77777777" w:rsidR="00BA393D" w:rsidRPr="00D67AF2" w:rsidRDefault="00BA393D" w:rsidP="00BA393D">
      <w:pPr>
        <w:jc w:val="both"/>
      </w:pPr>
    </w:p>
    <w:p w14:paraId="67734512" w14:textId="231A316D" w:rsidR="00BA393D" w:rsidRPr="00D67AF2" w:rsidRDefault="00BA393D" w:rsidP="00BA393D">
      <w:pPr>
        <w:jc w:val="both"/>
      </w:pPr>
      <w:r w:rsidRPr="00D67AF2">
        <w:t xml:space="preserve">                  informovať o stanovisku výboru predsedu gestorského Výboru Národnej rady Slovenskej republiky pre </w:t>
      </w:r>
      <w:r w:rsidR="00892E6A" w:rsidRPr="00D67AF2">
        <w:t>kultúru a médiá.</w:t>
      </w:r>
      <w:r w:rsidRPr="00D67AF2">
        <w:t xml:space="preserve"> </w:t>
      </w:r>
    </w:p>
    <w:p w14:paraId="44324C69" w14:textId="58AA3FC5" w:rsidR="00F85562" w:rsidRDefault="00F85562" w:rsidP="00BA393D">
      <w:pPr>
        <w:pStyle w:val="Zkladntext"/>
        <w:tabs>
          <w:tab w:val="left" w:pos="1021"/>
        </w:tabs>
        <w:rPr>
          <w:b/>
        </w:rPr>
      </w:pPr>
    </w:p>
    <w:p w14:paraId="16BD7C64" w14:textId="77777777" w:rsidR="00F85562" w:rsidRPr="00D67AF2" w:rsidRDefault="00F85562" w:rsidP="00BA393D">
      <w:pPr>
        <w:pStyle w:val="Zkladntext"/>
        <w:tabs>
          <w:tab w:val="left" w:pos="1021"/>
        </w:tabs>
        <w:rPr>
          <w:b/>
        </w:rPr>
      </w:pPr>
    </w:p>
    <w:p w14:paraId="4D58474D" w14:textId="77777777" w:rsidR="00587979" w:rsidRPr="00D67AF2" w:rsidRDefault="00587979" w:rsidP="00587979">
      <w:pPr>
        <w:ind w:left="6372" w:firstLine="708"/>
        <w:jc w:val="both"/>
      </w:pPr>
      <w:r w:rsidRPr="00D67AF2">
        <w:t xml:space="preserve">Miroslav Čellár </w:t>
      </w:r>
    </w:p>
    <w:p w14:paraId="72382A70" w14:textId="55A02753" w:rsidR="00587979" w:rsidRPr="00F85562" w:rsidRDefault="00587979" w:rsidP="00F85562">
      <w:pPr>
        <w:jc w:val="both"/>
        <w:rPr>
          <w:rFonts w:ascii="AT*Toronto" w:hAnsi="AT*Toronto"/>
        </w:rPr>
      </w:pPr>
      <w:r w:rsidRPr="00D67AF2">
        <w:t xml:space="preserve">                                                                                                                       predseda výboru</w:t>
      </w:r>
    </w:p>
    <w:p w14:paraId="6FC0FEC0" w14:textId="77777777" w:rsidR="00587979" w:rsidRPr="00D67AF2" w:rsidRDefault="00587979" w:rsidP="00587979">
      <w:pPr>
        <w:tabs>
          <w:tab w:val="left" w:pos="1021"/>
        </w:tabs>
        <w:jc w:val="both"/>
      </w:pPr>
      <w:r w:rsidRPr="00D67AF2">
        <w:t>overovatelia výboru:</w:t>
      </w:r>
    </w:p>
    <w:p w14:paraId="59F9F386" w14:textId="77777777" w:rsidR="00587979" w:rsidRPr="00D67AF2" w:rsidRDefault="00587979" w:rsidP="00587979">
      <w:r w:rsidRPr="00D67AF2">
        <w:t>Štefan Gašparovič</w:t>
      </w:r>
    </w:p>
    <w:p w14:paraId="0F9645E9" w14:textId="3EFB7A76" w:rsidR="00BA393D" w:rsidRPr="00D67AF2" w:rsidRDefault="00587979" w:rsidP="00C64D3F">
      <w:r w:rsidRPr="00D67AF2">
        <w:t xml:space="preserve">Branislav Vančo </w:t>
      </w:r>
    </w:p>
    <w:sectPr w:rsidR="00BA393D" w:rsidRPr="00D67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42B4"/>
    <w:multiLevelType w:val="hybridMultilevel"/>
    <w:tmpl w:val="8AE63F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1B42"/>
    <w:multiLevelType w:val="hybridMultilevel"/>
    <w:tmpl w:val="5F0EFE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53"/>
    <w:rsid w:val="000C76E2"/>
    <w:rsid w:val="000F5740"/>
    <w:rsid w:val="001040F4"/>
    <w:rsid w:val="00173C14"/>
    <w:rsid w:val="001A68AF"/>
    <w:rsid w:val="001E3BA8"/>
    <w:rsid w:val="0020536D"/>
    <w:rsid w:val="00252853"/>
    <w:rsid w:val="002547EA"/>
    <w:rsid w:val="002829F3"/>
    <w:rsid w:val="00376B72"/>
    <w:rsid w:val="00473914"/>
    <w:rsid w:val="00587979"/>
    <w:rsid w:val="005919F3"/>
    <w:rsid w:val="005C31CA"/>
    <w:rsid w:val="005E63BD"/>
    <w:rsid w:val="00633B22"/>
    <w:rsid w:val="00636E98"/>
    <w:rsid w:val="00660BC9"/>
    <w:rsid w:val="006A6CB4"/>
    <w:rsid w:val="007127E8"/>
    <w:rsid w:val="007236E8"/>
    <w:rsid w:val="007625E9"/>
    <w:rsid w:val="00863A90"/>
    <w:rsid w:val="00892E6A"/>
    <w:rsid w:val="008E41CB"/>
    <w:rsid w:val="008F0831"/>
    <w:rsid w:val="009707E0"/>
    <w:rsid w:val="00A457FE"/>
    <w:rsid w:val="00AA7371"/>
    <w:rsid w:val="00B734CE"/>
    <w:rsid w:val="00B93EB8"/>
    <w:rsid w:val="00BA0661"/>
    <w:rsid w:val="00BA393D"/>
    <w:rsid w:val="00BA7BF7"/>
    <w:rsid w:val="00C2357E"/>
    <w:rsid w:val="00C64D3F"/>
    <w:rsid w:val="00D01AEC"/>
    <w:rsid w:val="00D13A50"/>
    <w:rsid w:val="00D57CD4"/>
    <w:rsid w:val="00D67AF2"/>
    <w:rsid w:val="00DF356E"/>
    <w:rsid w:val="00E3453F"/>
    <w:rsid w:val="00E36F81"/>
    <w:rsid w:val="00E647E2"/>
    <w:rsid w:val="00EB53FD"/>
    <w:rsid w:val="00F568F0"/>
    <w:rsid w:val="00F71123"/>
    <w:rsid w:val="00F85562"/>
    <w:rsid w:val="00FE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EE0B"/>
  <w15:chartTrackingRefBased/>
  <w15:docId w15:val="{8487C884-8D7F-4B1C-B583-19C27F9A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040F4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1040F4"/>
    <w:pPr>
      <w:keepNext/>
      <w:keepLines/>
      <w:spacing w:before="200"/>
      <w:outlineLvl w:val="4"/>
    </w:pPr>
    <w:rPr>
      <w:rFonts w:asciiTheme="majorHAnsi" w:eastAsiaTheme="majorEastAsia" w:hAnsiTheme="majorHAns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040F4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1040F4"/>
    <w:rPr>
      <w:rFonts w:asciiTheme="majorHAnsi" w:eastAsiaTheme="majorEastAsia" w:hAnsiTheme="majorHAnsi" w:cs="Times New Roman"/>
      <w:color w:val="1F3763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040F4"/>
    <w:pPr>
      <w:jc w:val="both"/>
    </w:pPr>
    <w:rPr>
      <w:rFonts w:ascii="AT*Toronto" w:hAnsi="AT*Toronto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040F4"/>
    <w:rPr>
      <w:rFonts w:ascii="AT*Toronto" w:eastAsia="Times New Roman" w:hAnsi="AT*Toronto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040F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040F4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TxBrp9">
    <w:name w:val="TxBr_p9"/>
    <w:basedOn w:val="Normlny"/>
    <w:rsid w:val="001040F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ezriadkovania">
    <w:name w:val="No Spacing"/>
    <w:uiPriority w:val="1"/>
    <w:qFormat/>
    <w:rsid w:val="001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E2B6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33B22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47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47E2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xBrp7">
    <w:name w:val="TxBr_p7"/>
    <w:basedOn w:val="Normlny"/>
    <w:rsid w:val="00D57CD4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ED8FE-7C9D-4F63-B1FE-60A501B7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52</cp:revision>
  <cp:lastPrinted>2023-06-13T06:35:00Z</cp:lastPrinted>
  <dcterms:created xsi:type="dcterms:W3CDTF">2023-01-03T08:19:00Z</dcterms:created>
  <dcterms:modified xsi:type="dcterms:W3CDTF">2024-06-05T10:38:00Z</dcterms:modified>
</cp:coreProperties>
</file>