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62AFA" w14:textId="77777777" w:rsidR="00EC495F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  <w:t>Doložka zlučiteľnosti</w:t>
      </w:r>
    </w:p>
    <w:p w14:paraId="5FCBB9EC" w14:textId="77777777" w:rsidR="00EC495F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právneho predpisu s právom Európskej únie </w:t>
      </w:r>
    </w:p>
    <w:p w14:paraId="25A86B60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492C1725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3B80B50B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Predkladateľ právneho predpisu: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Poslanci Národnej rady Slovenskej republiky. </w:t>
      </w:r>
    </w:p>
    <w:p w14:paraId="53AE2F3A" w14:textId="77777777" w:rsidR="00EC495F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37E4D347" w14:textId="4298964A" w:rsidR="0022356F" w:rsidRPr="0022356F" w:rsidRDefault="00EC495F" w:rsidP="002235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2.</w:t>
      </w:r>
      <w:r w:rsidR="00C94975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Názov návrhu právneho </w:t>
      </w:r>
      <w:r w:rsidRPr="004A2541">
        <w:rPr>
          <w:rFonts w:ascii="Times New Roman" w:hAnsi="Times New Roman" w:cs="Times New Roman"/>
          <w:b/>
          <w:bCs/>
          <w:sz w:val="24"/>
          <w:szCs w:val="24"/>
          <w:lang w:val="sk-SK"/>
        </w:rPr>
        <w:t>predpisu:</w:t>
      </w:r>
      <w:r w:rsidRPr="004A254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35211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440653" w:rsidRPr="0022356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Návrh</w:t>
      </w:r>
      <w:proofErr w:type="spellEnd"/>
      <w:r w:rsidR="00440653" w:rsidRPr="0022356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sk-SK"/>
        </w:rPr>
        <w:t xml:space="preserve"> </w:t>
      </w:r>
      <w:proofErr w:type="spellStart"/>
      <w:r w:rsidR="00440653" w:rsidRPr="0022356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proofErr w:type="spellEnd"/>
      <w:r w:rsidR="00440653" w:rsidRPr="0022356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440653" w:rsidRPr="0022356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sk-SK"/>
        </w:rPr>
        <w:t xml:space="preserve"> </w:t>
      </w:r>
      <w:bookmarkStart w:id="0" w:name="_Hlk111382520"/>
      <w:proofErr w:type="spellStart"/>
      <w:r w:rsidR="0022356F" w:rsidRPr="0022356F">
        <w:rPr>
          <w:rFonts w:ascii="Times New Roman" w:hAnsi="Times New Roman" w:cs="Times New Roman"/>
          <w:sz w:val="24"/>
          <w:szCs w:val="24"/>
        </w:rPr>
        <w:t>ktorým</w:t>
      </w:r>
      <w:proofErr w:type="spellEnd"/>
      <w:r w:rsidR="0022356F" w:rsidRPr="00223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2356F" w:rsidRPr="00223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sz w:val="24"/>
          <w:szCs w:val="24"/>
        </w:rPr>
        <w:t>dopĺňa</w:t>
      </w:r>
      <w:proofErr w:type="spellEnd"/>
      <w:r w:rsidR="0022356F" w:rsidRPr="00223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sz w:val="24"/>
          <w:szCs w:val="24"/>
        </w:rPr>
        <w:t>z</w:t>
      </w:r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ákon</w:t>
      </w:r>
      <w:proofErr w:type="spellEnd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</w:t>
      </w:r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č. 577/2004 Z. z. </w:t>
      </w:r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rozsahu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zdravotnej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starostlivosti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uhrádzanej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základe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verejného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zdravotného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poistenia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o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úhradách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služby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súvisiace</w:t>
      </w:r>
      <w:proofErr w:type="spellEnd"/>
      <w:r w:rsidR="0022356F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 </w:t>
      </w:r>
      <w:proofErr w:type="spellStart"/>
      <w:r w:rsidR="0022356F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>poskytovaním</w:t>
      </w:r>
      <w:proofErr w:type="spellEnd"/>
      <w:r w:rsidR="0022356F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>zdravotnej</w:t>
      </w:r>
      <w:proofErr w:type="spellEnd"/>
      <w:r w:rsidR="0022356F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2356F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>starostlivosti</w:t>
      </w:r>
      <w:proofErr w:type="spellEnd"/>
      <w:r w:rsidR="0022356F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v </w:t>
      </w:r>
      <w:proofErr w:type="spellStart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znení</w:t>
      </w:r>
      <w:proofErr w:type="spellEnd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neskorších</w:t>
      </w:r>
      <w:proofErr w:type="spellEnd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predpisov</w:t>
      </w:r>
      <w:proofErr w:type="spellEnd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o </w:t>
      </w:r>
      <w:proofErr w:type="spellStart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doplnení</w:t>
      </w:r>
      <w:proofErr w:type="spellEnd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niektorých</w:t>
      </w:r>
      <w:proofErr w:type="spellEnd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22356F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zákonov</w:t>
      </w:r>
      <w:proofErr w:type="spellEnd"/>
    </w:p>
    <w:p w14:paraId="69532DBB" w14:textId="77777777" w:rsidR="0022356F" w:rsidRPr="00581E83" w:rsidRDefault="0022356F" w:rsidP="0022356F">
      <w:pPr>
        <w:spacing w:after="0"/>
        <w:jc w:val="both"/>
        <w:rPr>
          <w:b/>
          <w:bCs/>
        </w:rPr>
      </w:pPr>
    </w:p>
    <w:bookmarkEnd w:id="0"/>
    <w:p w14:paraId="0DC7A3B3" w14:textId="608A2D19" w:rsidR="00EC495F" w:rsidRDefault="000976DD" w:rsidP="0022356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Problematika návrhu právneho predpisu:</w:t>
      </w:r>
    </w:p>
    <w:p w14:paraId="3EDFCF1A" w14:textId="77777777" w:rsidR="00EC495F" w:rsidRDefault="00EC495F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</w:p>
    <w:p w14:paraId="2B18F52C" w14:textId="05505A59" w:rsidR="00EC495F" w:rsidRDefault="000976DD" w:rsidP="0044065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440653">
        <w:rPr>
          <w:rFonts w:ascii="Times New Roman" w:hAnsi="Times New Roman" w:cs="Times New Roman"/>
          <w:sz w:val="24"/>
          <w:szCs w:val="24"/>
          <w:lang w:val="sk-SK"/>
        </w:rPr>
        <w:t>je upravená v práve Európskej únie</w:t>
      </w:r>
    </w:p>
    <w:p w14:paraId="7031912F" w14:textId="40395556" w:rsidR="00336C10" w:rsidRPr="00983F86" w:rsidRDefault="00772337" w:rsidP="00C56BCE">
      <w:pPr>
        <w:pStyle w:val="title-doc-first"/>
        <w:numPr>
          <w:ilvl w:val="0"/>
          <w:numId w:val="2"/>
        </w:numPr>
        <w:shd w:val="clear" w:color="auto" w:fill="FFFFFF"/>
        <w:spacing w:before="120" w:beforeAutospacing="0" w:after="0" w:afterAutospacing="0" w:line="312" w:lineRule="atLeast"/>
        <w:ind w:left="720"/>
      </w:pPr>
      <w:r w:rsidRPr="00514571">
        <w:t>s</w:t>
      </w:r>
      <w:r w:rsidR="00336C10" w:rsidRPr="00514571">
        <w:t xml:space="preserve">mernica Rady 2006/112/ES z 28. novembra 2006 o spoločnom systéme dane z pridanej </w:t>
      </w:r>
      <w:r w:rsidR="00336C10" w:rsidRPr="00983F86">
        <w:t>hodnoty</w:t>
      </w:r>
      <w:r w:rsidR="00983F86" w:rsidRPr="00983F86">
        <w:t xml:space="preserve"> </w:t>
      </w:r>
      <w:r w:rsidR="00983F86" w:rsidRPr="00983F86">
        <w:rPr>
          <w:shd w:val="clear" w:color="auto" w:fill="FFFFFF"/>
        </w:rPr>
        <w:t>(Ú. v. EÚ L 347, 11. 12. 2006) </w:t>
      </w:r>
    </w:p>
    <w:p w14:paraId="7782572C" w14:textId="77777777" w:rsidR="00EC495F" w:rsidRDefault="00EC495F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E572A0B" w14:textId="77777777" w:rsidR="00EC495F" w:rsidRDefault="000976DD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b)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nie je obsiahnutá v judikatúre Súdneho dvora Európskej únie.</w:t>
      </w:r>
    </w:p>
    <w:p w14:paraId="50F4D9F6" w14:textId="77777777" w:rsidR="00EC495F" w:rsidRDefault="00EC495F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C5A96C5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Záväzky Slovenskej republiky vo vzťahu k Európskej únii: </w:t>
      </w:r>
    </w:p>
    <w:p w14:paraId="1A56ECB2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13C31613" w14:textId="77777777" w:rsidR="00EC495F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bezpredmetné </w:t>
      </w:r>
    </w:p>
    <w:p w14:paraId="3E328D3A" w14:textId="77777777" w:rsidR="00EC495F" w:rsidRDefault="00EC495F" w:rsidP="00EC495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k-SK"/>
        </w:rPr>
      </w:pPr>
    </w:p>
    <w:p w14:paraId="3460B7FF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Stupeň zlučiteľnosti návrhu právneho predpisu s právom Európskej únie:</w:t>
      </w:r>
    </w:p>
    <w:p w14:paraId="7D7F87E0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208C9F34" w14:textId="77777777" w:rsidR="00EC495F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Stupeň zlučiteľnosti - úplný </w:t>
      </w:r>
    </w:p>
    <w:p w14:paraId="4DC4470F" w14:textId="77777777" w:rsidR="00EC495F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br/>
      </w:r>
    </w:p>
    <w:p w14:paraId="7DE6FAFD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137B55F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7135C1EB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65D4E5B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493C7CF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465265E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577DB9A4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0D47AC16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11A183DD" w14:textId="6292A503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ED14593" w14:textId="77777777" w:rsidR="009744AD" w:rsidRDefault="009744A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C157BBB" w14:textId="77777777" w:rsidR="00EC495F" w:rsidRDefault="000976D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lastRenderedPageBreak/>
        <w:t>Doložka vybraných vplyvov</w:t>
      </w:r>
    </w:p>
    <w:p w14:paraId="0EC75692" w14:textId="2A9CCAF2" w:rsidR="00CE7FB2" w:rsidRPr="0022356F" w:rsidRDefault="000976DD" w:rsidP="00CE7F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lang w:val="sk-SK"/>
        </w:rPr>
        <w:t xml:space="preserve">A.1. Názov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materiálu</w:t>
      </w:r>
      <w:r w:rsidRPr="004A2541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: </w:t>
      </w:r>
      <w:proofErr w:type="spellStart"/>
      <w:r w:rsidR="00CE7FB2" w:rsidRPr="0022356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Návrh</w:t>
      </w:r>
      <w:proofErr w:type="spellEnd"/>
      <w:r w:rsidR="00CE7FB2" w:rsidRPr="0022356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sk-SK"/>
        </w:rPr>
        <w:t xml:space="preserve"> </w:t>
      </w:r>
      <w:proofErr w:type="spellStart"/>
      <w:r w:rsidR="00CE7FB2" w:rsidRPr="0022356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zákona</w:t>
      </w:r>
      <w:proofErr w:type="spellEnd"/>
      <w:r w:rsidR="00CE7FB2" w:rsidRPr="0022356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CE7FB2" w:rsidRPr="0022356F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sk-SK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sz w:val="24"/>
          <w:szCs w:val="24"/>
        </w:rPr>
        <w:t>ktorým</w:t>
      </w:r>
      <w:proofErr w:type="spellEnd"/>
      <w:r w:rsidR="00CE7FB2" w:rsidRPr="00223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CE7FB2" w:rsidRPr="00223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sz w:val="24"/>
          <w:szCs w:val="24"/>
        </w:rPr>
        <w:t>dopĺňa</w:t>
      </w:r>
      <w:proofErr w:type="spellEnd"/>
      <w:r w:rsidR="00CE7FB2" w:rsidRPr="002235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sz w:val="24"/>
          <w:szCs w:val="24"/>
        </w:rPr>
        <w:t>z</w:t>
      </w:r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ákon</w:t>
      </w:r>
      <w:proofErr w:type="spellEnd"/>
      <w:r w:rsidR="00CE7FB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č. 577/2004 Z. z. </w:t>
      </w:r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rozsahu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zdravotnej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starostlivosti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uhrádzanej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základe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verejného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zdravotného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poistenia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o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úhradách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služby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súvisiace</w:t>
      </w:r>
      <w:proofErr w:type="spellEnd"/>
      <w:r w:rsidR="00CE7FB2" w:rsidRPr="002235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 </w:t>
      </w:r>
      <w:proofErr w:type="spellStart"/>
      <w:r w:rsidR="00CE7FB2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>poskytovaním</w:t>
      </w:r>
      <w:proofErr w:type="spellEnd"/>
      <w:r w:rsidR="00CE7FB2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>zdravotnej</w:t>
      </w:r>
      <w:proofErr w:type="spellEnd"/>
      <w:r w:rsidR="00CE7FB2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E7FB2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>starostlivosti</w:t>
      </w:r>
      <w:proofErr w:type="spellEnd"/>
      <w:r w:rsidR="00CE7FB2" w:rsidRPr="002235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v </w:t>
      </w:r>
      <w:proofErr w:type="spellStart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znení</w:t>
      </w:r>
      <w:proofErr w:type="spellEnd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neskorších</w:t>
      </w:r>
      <w:proofErr w:type="spellEnd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predpisov</w:t>
      </w:r>
      <w:proofErr w:type="spellEnd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o </w:t>
      </w:r>
      <w:proofErr w:type="spellStart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doplnení</w:t>
      </w:r>
      <w:proofErr w:type="spellEnd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niektorých</w:t>
      </w:r>
      <w:proofErr w:type="spellEnd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="00CE7FB2" w:rsidRPr="0022356F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zákonov</w:t>
      </w:r>
      <w:proofErr w:type="spellEnd"/>
    </w:p>
    <w:p w14:paraId="4F387CDD" w14:textId="5AB9740E" w:rsidR="00C94975" w:rsidRPr="002869FC" w:rsidRDefault="00C94975" w:rsidP="00B6244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A1F878" w14:textId="2BD430D3" w:rsidR="002E0639" w:rsidRDefault="002E0639" w:rsidP="002E0639">
      <w:pPr>
        <w:spacing w:line="240" w:lineRule="auto"/>
        <w:outlineLvl w:val="0"/>
        <w:rPr>
          <w:rFonts w:ascii="Times New Roman" w:hAnsi="Times New Roman" w:cs="Times New Roman"/>
          <w:b/>
          <w:bCs/>
          <w:lang w:val="sk-SK"/>
        </w:rPr>
      </w:pPr>
      <w:r>
        <w:rPr>
          <w:rFonts w:ascii="Times New Roman" w:hAnsi="Times New Roman" w:cs="Times New Roman"/>
          <w:b/>
          <w:bCs/>
          <w:lang w:val="sk-SK"/>
        </w:rPr>
        <w:t>A.2. Vplyvy:</w:t>
      </w:r>
    </w:p>
    <w:tbl>
      <w:tblPr>
        <w:tblW w:w="7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737"/>
        <w:gridCol w:w="1245"/>
        <w:gridCol w:w="1263"/>
        <w:gridCol w:w="1340"/>
      </w:tblGrid>
      <w:tr w:rsidR="003F360E" w14:paraId="36045B29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64CA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643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Pozitívne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  <w:r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3D3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Žiadne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5F7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Negatívne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</w:tr>
      <w:tr w:rsidR="003F360E" w14:paraId="368FB06D" w14:textId="77777777" w:rsidTr="00D5185C">
        <w:trPr>
          <w:trHeight w:val="829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0D6F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1. Vplyvy na rozpočet verejnej správy</w:t>
            </w:r>
          </w:p>
          <w:p w14:paraId="4852377C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79E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1F76" w14:textId="78068EB1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BB5" w14:textId="2E9D0833" w:rsidR="003F360E" w:rsidRDefault="009C468A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</w:tr>
      <w:tr w:rsidR="003F360E" w14:paraId="27BEFCEC" w14:textId="77777777" w:rsidTr="00D5185C">
        <w:trPr>
          <w:trHeight w:val="864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1EFD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2. Vplyvy na podnikateľské prostredie – dochádza k zvýšeniu regulačného zaťaženia?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9E24" w14:textId="3EEE5ECF" w:rsidR="003F360E" w:rsidRDefault="00514571" w:rsidP="00D518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7079" w14:textId="59B7F72D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792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035A397C" w14:textId="77777777" w:rsidTr="00D5185C">
        <w:trPr>
          <w:trHeight w:val="1881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BE40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3, Sociálne vplyvy </w:t>
            </w:r>
          </w:p>
          <w:p w14:paraId="5C049941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– vplyvy  na hospodárenie obyvateľstva,</w:t>
            </w:r>
          </w:p>
          <w:p w14:paraId="3778440E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-sociálnu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exklúziu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,</w:t>
            </w:r>
          </w:p>
          <w:p w14:paraId="1BD7A714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-  rovnosť príležitostí a rodovú rovnosť a vplyvy na zamestnanosť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6383" w14:textId="0BED9351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  <w:p w14:paraId="70C369B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  <w:p w14:paraId="13BC46A3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6C61" w14:textId="77777777" w:rsidR="000558A0" w:rsidRDefault="000558A0" w:rsidP="000558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  <w:p w14:paraId="38EEA013" w14:textId="7B5889AD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CFF8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5B3F3716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FC1A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4. Vplyvy na životné prostredie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31C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AD29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B5D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0A828214" w14:textId="77777777" w:rsidTr="00D5185C">
        <w:trPr>
          <w:trHeight w:val="548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1AD7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5. Vplyvy na informatizáciu spoločnosti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6766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7DD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3789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5071C604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DDC1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6. Vplyvy na manželstvo, rodičovstvo a rodinu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208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F9E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A2C3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1EC8FE72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639E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7. Vplyvy na služby verejnej správy pre občana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67E8" w14:textId="13091DB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25E" w14:textId="1FD39508" w:rsidR="003F360E" w:rsidRDefault="009C468A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705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14:paraId="3BB81DE6" w14:textId="77777777" w:rsidR="002E0639" w:rsidRDefault="002E0639" w:rsidP="002E0639">
      <w:pPr>
        <w:pStyle w:val="Zkladntext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* Predkladateľ označí znakom x zodpovedajúci vplyv (pozitívny, negatívny, žiadny), ktorý návrh prináša v každej oblasti posudzovania vplyvov. Návrh môže mať v jednej oblasti zároveň pozitívny aj negatívny vplyv, v tom prípade predkladateľ označí obe možnosti. Bližšie vysvetlenie označených vplyvov bude obsahovať analýza vplyvov. Isté vysvetlenie, či bilanciu vplyvov (sumárne zhodnotenie, ktorý vplyv v danej oblasti prevažuje) môže predkladateľ uviesť v poznámke.</w:t>
      </w:r>
    </w:p>
    <w:p w14:paraId="215FC3C4" w14:textId="77777777" w:rsidR="00EC495F" w:rsidRDefault="00EC495F" w:rsidP="00EC495F">
      <w:pPr>
        <w:pStyle w:val="Zkladntex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71E60D6B" w14:textId="77777777" w:rsidR="00EC495F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A.3. Poznámky</w:t>
      </w:r>
    </w:p>
    <w:p w14:paraId="219DAC32" w14:textId="77777777" w:rsidR="002E0639" w:rsidRDefault="002E0639" w:rsidP="002E0639">
      <w:r>
        <w:rPr>
          <w:rFonts w:ascii="Times New Roman" w:hAnsi="Times New Roman" w:cs="Times New Roman"/>
          <w:lang w:val="sk-SK"/>
        </w:rPr>
        <w:t xml:space="preserve">Bezpredmetné </w:t>
      </w:r>
    </w:p>
    <w:p w14:paraId="15D90C97" w14:textId="77777777" w:rsidR="00EC495F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A.4. Alternatívne riešenia</w:t>
      </w:r>
    </w:p>
    <w:p w14:paraId="42C4CCA7" w14:textId="77777777" w:rsidR="00EC495F" w:rsidRDefault="000976DD" w:rsidP="00EC495F">
      <w:pPr>
        <w:pStyle w:val="Zkladntex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Nepredkladajú sa. </w:t>
      </w:r>
    </w:p>
    <w:p w14:paraId="04D51B49" w14:textId="1FD61569" w:rsidR="00EC495F" w:rsidRDefault="000976DD" w:rsidP="00EC495F">
      <w:pPr>
        <w:pStyle w:val="Zkladntext2"/>
        <w:spacing w:line="240" w:lineRule="auto"/>
        <w:outlineLvl w:val="0"/>
        <w:rPr>
          <w:b/>
          <w:bCs/>
        </w:rPr>
      </w:pPr>
      <w:r>
        <w:rPr>
          <w:b/>
          <w:bCs/>
        </w:rPr>
        <w:t xml:space="preserve">A.5. </w:t>
      </w:r>
      <w:proofErr w:type="spellStart"/>
      <w:r>
        <w:rPr>
          <w:b/>
          <w:bCs/>
        </w:rPr>
        <w:t>Stanovisko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gestorov</w:t>
      </w:r>
      <w:proofErr w:type="spellEnd"/>
      <w:r>
        <w:rPr>
          <w:b/>
          <w:bCs/>
        </w:rPr>
        <w:t xml:space="preserve"> </w:t>
      </w:r>
    </w:p>
    <w:p w14:paraId="7E8481E7" w14:textId="77777777" w:rsidR="00207304" w:rsidRDefault="000976DD">
      <w:r>
        <w:rPr>
          <w:rFonts w:ascii="Times New Roman" w:hAnsi="Times New Roman" w:cs="Times New Roman"/>
          <w:lang w:val="sk-SK"/>
        </w:rPr>
        <w:t xml:space="preserve">Bezpredmetné </w:t>
      </w:r>
    </w:p>
    <w:sectPr w:rsidR="00207304" w:rsidSect="00BD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04A9"/>
    <w:multiLevelType w:val="hybridMultilevel"/>
    <w:tmpl w:val="2542AFD2"/>
    <w:lvl w:ilvl="0" w:tplc="504C0AC2">
      <w:start w:val="3"/>
      <w:numFmt w:val="bullet"/>
      <w:lvlText w:val="-"/>
      <w:lvlJc w:val="left"/>
      <w:pPr>
        <w:ind w:left="1080" w:hanging="360"/>
      </w:pPr>
      <w:rPr>
        <w:rFonts w:ascii="Arial Unicode MS" w:eastAsia="Times New Roman" w:hAnsi="Arial Unicode M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140267"/>
    <w:multiLevelType w:val="hybridMultilevel"/>
    <w:tmpl w:val="4E941D3E"/>
    <w:lvl w:ilvl="0" w:tplc="CC08E2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807403">
    <w:abstractNumId w:val="1"/>
  </w:num>
  <w:num w:numId="2" w16cid:durableId="18522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5F"/>
    <w:rsid w:val="000558A0"/>
    <w:rsid w:val="000976DD"/>
    <w:rsid w:val="000D61EF"/>
    <w:rsid w:val="000F6EDD"/>
    <w:rsid w:val="0011122B"/>
    <w:rsid w:val="00122611"/>
    <w:rsid w:val="001917A5"/>
    <w:rsid w:val="00207304"/>
    <w:rsid w:val="0022356F"/>
    <w:rsid w:val="00277DDF"/>
    <w:rsid w:val="002869FC"/>
    <w:rsid w:val="002E0639"/>
    <w:rsid w:val="003214E8"/>
    <w:rsid w:val="003241B5"/>
    <w:rsid w:val="00336C10"/>
    <w:rsid w:val="00342BC1"/>
    <w:rsid w:val="0035211B"/>
    <w:rsid w:val="0038780A"/>
    <w:rsid w:val="003F0FD3"/>
    <w:rsid w:val="003F360E"/>
    <w:rsid w:val="00440653"/>
    <w:rsid w:val="00462C77"/>
    <w:rsid w:val="004A2541"/>
    <w:rsid w:val="004A7EDC"/>
    <w:rsid w:val="004C2E69"/>
    <w:rsid w:val="00505D04"/>
    <w:rsid w:val="00510D8A"/>
    <w:rsid w:val="00514571"/>
    <w:rsid w:val="00534F7F"/>
    <w:rsid w:val="005527B4"/>
    <w:rsid w:val="00561D54"/>
    <w:rsid w:val="0057676F"/>
    <w:rsid w:val="005C1450"/>
    <w:rsid w:val="005E2159"/>
    <w:rsid w:val="00700036"/>
    <w:rsid w:val="00740399"/>
    <w:rsid w:val="00772337"/>
    <w:rsid w:val="00867747"/>
    <w:rsid w:val="008D61E2"/>
    <w:rsid w:val="008E3464"/>
    <w:rsid w:val="008E5829"/>
    <w:rsid w:val="00903A4E"/>
    <w:rsid w:val="009744AD"/>
    <w:rsid w:val="00983F86"/>
    <w:rsid w:val="009C468A"/>
    <w:rsid w:val="00A43788"/>
    <w:rsid w:val="00A5681B"/>
    <w:rsid w:val="00A940D2"/>
    <w:rsid w:val="00AA2869"/>
    <w:rsid w:val="00AC44A0"/>
    <w:rsid w:val="00B06E1A"/>
    <w:rsid w:val="00B62449"/>
    <w:rsid w:val="00BD3F48"/>
    <w:rsid w:val="00C057D3"/>
    <w:rsid w:val="00C776B5"/>
    <w:rsid w:val="00C94975"/>
    <w:rsid w:val="00CE7FB2"/>
    <w:rsid w:val="00EA5E33"/>
    <w:rsid w:val="00EC495F"/>
    <w:rsid w:val="00F77767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66A67"/>
  <w15:docId w15:val="{2689F5B2-0EFD-44C6-AF86-9E70674C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C495F"/>
    <w:pPr>
      <w:widowControl w:val="0"/>
      <w:adjustRightInd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EC495F"/>
    <w:pPr>
      <w:widowControl/>
      <w:adjustRightInd/>
      <w:spacing w:after="120" w:line="240" w:lineRule="auto"/>
    </w:pPr>
    <w:rPr>
      <w:sz w:val="24"/>
      <w:szCs w:val="24"/>
      <w:lang w:val="sk-SK"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EC495F"/>
    <w:rPr>
      <w:rFonts w:ascii="Calibri" w:hAnsi="Calibri" w:cs="Calibri"/>
      <w:sz w:val="24"/>
      <w:szCs w:val="24"/>
      <w:rtl w:val="0"/>
      <w:cs w:val="0"/>
      <w:lang w:val="x-none" w:eastAsia="sk-SK"/>
    </w:rPr>
  </w:style>
  <w:style w:type="paragraph" w:styleId="Zkladntext2">
    <w:name w:val="Body Text 2"/>
    <w:basedOn w:val="Normlny"/>
    <w:link w:val="Zkladntext2Char1"/>
    <w:uiPriority w:val="99"/>
    <w:semiHidden/>
    <w:unhideWhenUsed/>
    <w:rsid w:val="00EC495F"/>
    <w:pPr>
      <w:widowControl/>
      <w:adjustRightInd/>
      <w:spacing w:after="120" w:line="48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uiPriority w:val="99"/>
    <w:semiHidden/>
    <w:locked/>
    <w:rsid w:val="00EC495F"/>
    <w:rPr>
      <w:rFonts w:ascii="Calibri" w:hAnsi="Calibri" w:cs="Calibri"/>
      <w:rtl w:val="0"/>
      <w:cs w:val="0"/>
      <w:lang w:val="en-US" w:eastAsia="x-none"/>
    </w:rPr>
  </w:style>
  <w:style w:type="character" w:customStyle="1" w:styleId="Zkladntext2Char1">
    <w:name w:val="Základný text 2 Char1"/>
    <w:link w:val="Zkladntext2"/>
    <w:uiPriority w:val="99"/>
    <w:semiHidden/>
    <w:locked/>
    <w:rsid w:val="00EC495F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customStyle="1" w:styleId="titulok">
    <w:name w:val="titulok"/>
    <w:basedOn w:val="Normlny"/>
    <w:rsid w:val="002E0639"/>
    <w:pPr>
      <w:widowControl/>
      <w:adjustRightInd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440653"/>
    <w:pPr>
      <w:ind w:left="720"/>
      <w:contextualSpacing/>
    </w:pPr>
  </w:style>
  <w:style w:type="paragraph" w:customStyle="1" w:styleId="title-doc-first">
    <w:name w:val="title-doc-fir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title-doc-last">
    <w:name w:val="title-doc-la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2060</Characters>
  <Application>Microsoft Office Word</Application>
  <DocSecurity>0</DocSecurity>
  <Lines>42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klubSaS</dc:creator>
  <cp:lastModifiedBy>Andrej Pitonak</cp:lastModifiedBy>
  <cp:revision>8</cp:revision>
  <cp:lastPrinted>2024-04-17T06:25:00Z</cp:lastPrinted>
  <dcterms:created xsi:type="dcterms:W3CDTF">2024-04-16T20:36:00Z</dcterms:created>
  <dcterms:modified xsi:type="dcterms:W3CDTF">2024-05-24T10:09:00Z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d9f498a5d5fc89dbed526ae94b4b1b44f3a9317ef73acfbd1011fc9791c95c39</vt:lpwstr>
  </property>
</Properties>
</file>