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631D2" w14:textId="77777777" w:rsidR="00F720EB" w:rsidRPr="00A45EFE" w:rsidRDefault="00F720EB" w:rsidP="00F720EB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  <w:r w:rsidRPr="00A45EFE">
        <w:rPr>
          <w:rFonts w:eastAsia="Times New Roman"/>
          <w:b/>
          <w:bCs/>
          <w:color w:val="000000"/>
          <w:lang w:eastAsia="sk-SK"/>
        </w:rPr>
        <w:t>D ô v o d o v á   s p r á v a</w:t>
      </w:r>
    </w:p>
    <w:p w14:paraId="6BF221D3" w14:textId="77777777" w:rsidR="00F720EB" w:rsidRPr="00A45EFE" w:rsidRDefault="00F720EB" w:rsidP="00F720EB">
      <w:pPr>
        <w:spacing w:before="240" w:after="12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A45EFE">
        <w:rPr>
          <w:rFonts w:eastAsia="Times New Roman"/>
          <w:b/>
          <w:bCs/>
          <w:color w:val="000000"/>
          <w:lang w:eastAsia="sk-SK"/>
        </w:rPr>
        <w:t>A. Všeobecná časť</w:t>
      </w:r>
    </w:p>
    <w:p w14:paraId="43088201" w14:textId="77777777" w:rsidR="00F720EB" w:rsidRPr="00A45EFE" w:rsidRDefault="00F720EB" w:rsidP="00F720EB">
      <w:pPr>
        <w:spacing w:after="0" w:line="240" w:lineRule="auto"/>
        <w:ind w:firstLine="709"/>
        <w:jc w:val="both"/>
      </w:pPr>
      <w:r w:rsidRPr="00A45EFE">
        <w:t xml:space="preserve">Návrh zákona, </w:t>
      </w:r>
      <w:bookmarkStart w:id="0" w:name="_Hlk111382520"/>
      <w:r w:rsidRPr="00A45EFE">
        <w:t>ktorým sa dopĺňa z</w:t>
      </w:r>
      <w:r w:rsidRPr="00A45EFE">
        <w:rPr>
          <w:rFonts w:eastAsia="Times New Roman"/>
          <w:lang w:eastAsia="sk-SK"/>
        </w:rPr>
        <w:t>ákon č. 577/2004 Z. z. </w:t>
      </w:r>
      <w:r w:rsidRPr="00A45EFE">
        <w:rPr>
          <w:color w:val="000000"/>
          <w:shd w:val="clear" w:color="auto" w:fill="FFFFFF"/>
        </w:rPr>
        <w:t xml:space="preserve">o rozsahu zdravotnej starostlivosti uhrádzanej na základe verejného zdravotného poistenia a o úhradách za služby súvisiace s </w:t>
      </w:r>
      <w:r w:rsidRPr="00A45EFE">
        <w:rPr>
          <w:shd w:val="clear" w:color="auto" w:fill="FFFFFF"/>
        </w:rPr>
        <w:t xml:space="preserve">poskytovaním zdravotnej starostlivosti </w:t>
      </w:r>
      <w:r w:rsidRPr="00A45EFE">
        <w:rPr>
          <w:rFonts w:eastAsia="Times New Roman"/>
          <w:lang w:eastAsia="sk-SK"/>
        </w:rPr>
        <w:t xml:space="preserve">v znení neskorších predpisov a o  doplnení niektorých zákonov </w:t>
      </w:r>
      <w:bookmarkEnd w:id="0"/>
      <w:r w:rsidRPr="00A45EFE">
        <w:t xml:space="preserve">predkladajú na rokovanie Národnej rady Slovenskej republiky poslanci Národnej rady Slovenskej republiky Jana </w:t>
      </w:r>
      <w:proofErr w:type="spellStart"/>
      <w:r w:rsidRPr="00A45EFE">
        <w:t>Bittó</w:t>
      </w:r>
      <w:proofErr w:type="spellEnd"/>
      <w:r w:rsidRPr="00A45EFE">
        <w:t xml:space="preserve"> </w:t>
      </w:r>
      <w:proofErr w:type="spellStart"/>
      <w:r w:rsidRPr="00A45EFE">
        <w:t>Cigániková</w:t>
      </w:r>
      <w:proofErr w:type="spellEnd"/>
      <w:r w:rsidRPr="00A45EFE">
        <w:t>, Tomáš Szalay a Marián Viskupič.</w:t>
      </w:r>
    </w:p>
    <w:p w14:paraId="38703F00" w14:textId="77777777" w:rsidR="00F720EB" w:rsidRPr="00A45EFE" w:rsidRDefault="00F720EB" w:rsidP="00F720EB">
      <w:pPr>
        <w:spacing w:after="0" w:line="240" w:lineRule="auto"/>
        <w:ind w:firstLine="709"/>
        <w:jc w:val="both"/>
      </w:pPr>
    </w:p>
    <w:p w14:paraId="452DA649" w14:textId="77777777" w:rsidR="00F720EB" w:rsidRPr="00A45EFE" w:rsidRDefault="00F720EB" w:rsidP="00F720E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  <w:r w:rsidRPr="00A45EFE">
        <w:rPr>
          <w:rFonts w:eastAsia="Times New Roman"/>
          <w:b/>
          <w:bCs/>
          <w:lang w:eastAsia="sk-SK"/>
        </w:rPr>
        <w:t xml:space="preserve">Cieľom predloženého návrhu zákona je </w:t>
      </w:r>
      <w:r>
        <w:rPr>
          <w:rFonts w:eastAsia="Times New Roman"/>
          <w:b/>
          <w:bCs/>
          <w:lang w:eastAsia="sk-SK"/>
        </w:rPr>
        <w:t xml:space="preserve">opäť </w:t>
      </w:r>
      <w:r w:rsidRPr="00A45EFE">
        <w:rPr>
          <w:rFonts w:eastAsia="Times New Roman"/>
          <w:b/>
          <w:bCs/>
          <w:lang w:eastAsia="sk-SK"/>
        </w:rPr>
        <w:t xml:space="preserve">umožniť poskytovateľom zdravotnej starostlivosti objednávať pacientov za poplatok v rozsahu najviac ¼ jeho ordinačných hodín. </w:t>
      </w:r>
    </w:p>
    <w:p w14:paraId="03511CB5" w14:textId="77777777" w:rsidR="00F720EB" w:rsidRPr="00A45EFE" w:rsidRDefault="00F720EB" w:rsidP="00F720EB">
      <w:pPr>
        <w:spacing w:after="0" w:line="240" w:lineRule="auto"/>
        <w:ind w:firstLine="709"/>
        <w:jc w:val="both"/>
      </w:pPr>
    </w:p>
    <w:p w14:paraId="59C70B97" w14:textId="77777777" w:rsidR="00F720EB" w:rsidRPr="00A45EFE" w:rsidRDefault="00F720EB" w:rsidP="00F720EB">
      <w:pPr>
        <w:spacing w:after="0" w:line="240" w:lineRule="auto"/>
        <w:ind w:firstLine="709"/>
        <w:jc w:val="both"/>
      </w:pPr>
      <w:r w:rsidRPr="00A45EFE">
        <w:t xml:space="preserve">Podľa súčasného stavu je objednávanie pacienta na vyšetrenie  vrátane objednania na konkrétny čas súčasťou zdravotného výkonu a preto </w:t>
      </w:r>
      <w:r>
        <w:t xml:space="preserve">by </w:t>
      </w:r>
      <w:r w:rsidRPr="00A45EFE">
        <w:t xml:space="preserve">tento úkon mal byť pre poistencov poistených v zmluvnej zdravotnej poisťovni </w:t>
      </w:r>
      <w:r>
        <w:t>a</w:t>
      </w:r>
      <w:r w:rsidRPr="00A45EFE">
        <w:t xml:space="preserve">ko súčasť zdravotného výkonu bezplatný. </w:t>
      </w:r>
    </w:p>
    <w:p w14:paraId="441496C5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</w:p>
    <w:p w14:paraId="64E8D829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  <w:r w:rsidRPr="00A45EFE">
        <w:rPr>
          <w:color w:val="222222"/>
          <w:shd w:val="clear" w:color="auto" w:fill="FFFFFF"/>
        </w:rPr>
        <w:t xml:space="preserve">Mnohí poskytovatelia zdravotnej starostlivosti </w:t>
      </w:r>
      <w:r>
        <w:rPr>
          <w:color w:val="222222"/>
          <w:shd w:val="clear" w:color="auto" w:fill="FFFFFF"/>
        </w:rPr>
        <w:t>zákaz výberu poplatkov obchádzajú. Napríklad o</w:t>
      </w:r>
      <w:r w:rsidRPr="00A45EFE">
        <w:rPr>
          <w:color w:val="222222"/>
          <w:shd w:val="clear" w:color="auto" w:fill="FFFFFF"/>
        </w:rPr>
        <w:t xml:space="preserve">bjednávanie delegujú na spoločnosť prevádzkujúcu internetový portál, </w:t>
      </w:r>
      <w:r>
        <w:rPr>
          <w:color w:val="222222"/>
          <w:shd w:val="clear" w:color="auto" w:fill="FFFFFF"/>
        </w:rPr>
        <w:t xml:space="preserve">ktorá  </w:t>
      </w:r>
      <w:proofErr w:type="spellStart"/>
      <w:r>
        <w:rPr>
          <w:color w:val="222222"/>
          <w:shd w:val="clear" w:color="auto" w:fill="FFFFFF"/>
        </w:rPr>
        <w:t>sprocesuje</w:t>
      </w:r>
      <w:proofErr w:type="spellEnd"/>
      <w:r>
        <w:rPr>
          <w:color w:val="222222"/>
          <w:shd w:val="clear" w:color="auto" w:fill="FFFFFF"/>
        </w:rPr>
        <w:t xml:space="preserve"> platbu od pacienta za objednanie termínu</w:t>
      </w:r>
      <w:r w:rsidRPr="00A45EFE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Dobre ošetrenými právnymi kľučkami tým úspešne maria zámer zákonodarcu z roku 2015, ktorým sa legislatívne zakázal výber poplatkov v ambulanciách.</w:t>
      </w:r>
      <w:r w:rsidRPr="00A45EFE">
        <w:rPr>
          <w:color w:val="222222"/>
          <w:shd w:val="clear" w:color="auto" w:fill="FFFFFF"/>
        </w:rPr>
        <w:t xml:space="preserve"> Pacienti tak </w:t>
      </w:r>
      <w:r>
        <w:rPr>
          <w:color w:val="222222"/>
          <w:shd w:val="clear" w:color="auto" w:fill="FFFFFF"/>
        </w:rPr>
        <w:t>či tak za objednanie platia</w:t>
      </w:r>
      <w:r w:rsidRPr="00A45EFE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Akurát už na výšku poplatku na rozdiel od minulosti neplatí žiadna regulácia, a rovnako neplatí obmedzenie na max. ¼ ordinačných hodín. </w:t>
      </w:r>
    </w:p>
    <w:p w14:paraId="53B97981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</w:p>
    <w:p w14:paraId="0D773730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  <w:r w:rsidRPr="00A45EFE">
        <w:rPr>
          <w:color w:val="222222"/>
          <w:shd w:val="clear" w:color="auto" w:fill="FFFFFF"/>
        </w:rPr>
        <w:t xml:space="preserve">Súčasný stav dokazuje, že doterajšie zákazy boli neúčinné, pretože každý zákaz a jeho neskoršie spresňovanie následne vyvolávalo kreatívnu tvorbu rôznych okľúk na porušenie daného zákazu. </w:t>
      </w:r>
      <w:r>
        <w:rPr>
          <w:color w:val="222222"/>
          <w:shd w:val="clear" w:color="auto" w:fill="FFFFFF"/>
        </w:rPr>
        <w:t>Domnievame sa, že súčasný stav predstieranej bezplatnosti je pre pacientov horší, než transparentné regulované poplatky s ochranným limitom.</w:t>
      </w:r>
    </w:p>
    <w:p w14:paraId="318CE070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</w:p>
    <w:p w14:paraId="048B04C7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  <w:r w:rsidRPr="00A45EFE">
        <w:rPr>
          <w:color w:val="222222"/>
          <w:shd w:val="clear" w:color="auto" w:fill="FFFFFF"/>
        </w:rPr>
        <w:t xml:space="preserve">V súčasnosti je možné spoplatňovať objednávanie len v rámci doplnkových ordinačných hodín, no faktom je, že doplnkové ordinačné hodiny </w:t>
      </w:r>
      <w:r>
        <w:rPr>
          <w:color w:val="222222"/>
          <w:shd w:val="clear" w:color="auto" w:fill="FFFFFF"/>
        </w:rPr>
        <w:t>na Slovensku prakticky nikto ne</w:t>
      </w:r>
      <w:r w:rsidRPr="00A45EFE">
        <w:rPr>
          <w:color w:val="222222"/>
          <w:shd w:val="clear" w:color="auto" w:fill="FFFFFF"/>
        </w:rPr>
        <w:t xml:space="preserve">využíva </w:t>
      </w:r>
      <w:r>
        <w:rPr>
          <w:color w:val="222222"/>
          <w:shd w:val="clear" w:color="auto" w:fill="FFFFFF"/>
        </w:rPr>
        <w:t>pre neskutočne preregulované a komplikované podmienky.</w:t>
      </w:r>
      <w:r w:rsidRPr="00A45EFE">
        <w:rPr>
          <w:color w:val="222222"/>
          <w:shd w:val="clear" w:color="auto" w:fill="FFFFFF"/>
        </w:rPr>
        <w:t xml:space="preserve"> </w:t>
      </w:r>
    </w:p>
    <w:p w14:paraId="644302D5" w14:textId="77777777" w:rsidR="00F720EB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</w:p>
    <w:p w14:paraId="79D09C96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  <w:r w:rsidRPr="00A45EFE">
        <w:rPr>
          <w:color w:val="222222"/>
          <w:shd w:val="clear" w:color="auto" w:fill="FFFFFF"/>
        </w:rPr>
        <w:t xml:space="preserve">Sú rôzne názory na to, či je spoplatňovanie objednávania na určitý termín filozoficky správne alebo nesprávne. Vždy však bude skupina najmä pracujúcich pacientov, ktorí s ohľadom na svoje časové možnosti budú preferovať objednanie aj za cenu úhrady. Ak táto možnosť nebude legálna, cez riadne zdanené poplatky, budú vznikať rôzne alternatívne mechanizmy patriace </w:t>
      </w:r>
      <w:r>
        <w:rPr>
          <w:color w:val="222222"/>
          <w:shd w:val="clear" w:color="auto" w:fill="FFFFFF"/>
        </w:rPr>
        <w:t>do kreatívnej</w:t>
      </w:r>
      <w:r w:rsidRPr="00A45EFE">
        <w:rPr>
          <w:color w:val="222222"/>
          <w:shd w:val="clear" w:color="auto" w:fill="FFFFFF"/>
        </w:rPr>
        <w:t xml:space="preserve"> sféry, ktorá nemusí byť vždy len legálna. Aj s ohľadom na túto skupinu pacientov bude prijateľnejší stav, ak poplatok za objednanie bude môcť byť nižší, keď </w:t>
      </w:r>
      <w:r>
        <w:rPr>
          <w:color w:val="222222"/>
          <w:shd w:val="clear" w:color="auto" w:fill="FFFFFF"/>
        </w:rPr>
        <w:t xml:space="preserve">bude </w:t>
      </w:r>
      <w:r w:rsidRPr="00A45EFE">
        <w:rPr>
          <w:color w:val="222222"/>
          <w:shd w:val="clear" w:color="auto" w:fill="FFFFFF"/>
        </w:rPr>
        <w:t xml:space="preserve">priamo </w:t>
      </w:r>
      <w:r>
        <w:rPr>
          <w:color w:val="222222"/>
          <w:shd w:val="clear" w:color="auto" w:fill="FFFFFF"/>
        </w:rPr>
        <w:t xml:space="preserve">príjmom </w:t>
      </w:r>
      <w:r w:rsidRPr="00A45EFE">
        <w:rPr>
          <w:color w:val="222222"/>
          <w:shd w:val="clear" w:color="auto" w:fill="FFFFFF"/>
        </w:rPr>
        <w:t>lekárov, ako by tento poplatok mal byť navyšovaný o časť, ktorú si možno ponechá nejaký sprostredkujúci medzičlánok, prípadne ak bude figurovať ako nikde neevidovaná platba.</w:t>
      </w:r>
    </w:p>
    <w:p w14:paraId="53142652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</w:p>
    <w:p w14:paraId="470EED22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color w:val="222222"/>
          <w:shd w:val="clear" w:color="auto" w:fill="FFFFFF"/>
        </w:rPr>
      </w:pPr>
      <w:r w:rsidRPr="00A45EFE">
        <w:rPr>
          <w:color w:val="222222"/>
          <w:shd w:val="clear" w:color="auto" w:fill="FFFFFF"/>
        </w:rPr>
        <w:t xml:space="preserve">Predložený návrh navrhuje vrátiť režim objednávania pacientov do stavu spred novely z roku 2015; išlo o zákon č. 53/2015 Z. z. Predkladaný návrh zákona nevracia všetko, čo sa týka poplatkov u lekára mechanicky do stavu </w:t>
      </w:r>
      <w:r w:rsidRPr="00A45EFE">
        <w:rPr>
          <w:i/>
          <w:iCs/>
          <w:color w:val="222222"/>
          <w:shd w:val="clear" w:color="auto" w:fill="FFFFFF"/>
        </w:rPr>
        <w:t xml:space="preserve">status </w:t>
      </w:r>
      <w:proofErr w:type="spellStart"/>
      <w:r w:rsidRPr="00A45EFE">
        <w:rPr>
          <w:i/>
          <w:iCs/>
          <w:color w:val="222222"/>
          <w:shd w:val="clear" w:color="auto" w:fill="FFFFFF"/>
        </w:rPr>
        <w:t>quo</w:t>
      </w:r>
      <w:proofErr w:type="spellEnd"/>
      <w:r w:rsidRPr="00A45EF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A45EFE">
        <w:rPr>
          <w:i/>
          <w:iCs/>
          <w:color w:val="222222"/>
          <w:shd w:val="clear" w:color="auto" w:fill="FFFFFF"/>
        </w:rPr>
        <w:t>ante</w:t>
      </w:r>
      <w:proofErr w:type="spellEnd"/>
      <w:r w:rsidRPr="00A45EFE">
        <w:rPr>
          <w:color w:val="222222"/>
          <w:shd w:val="clear" w:color="auto" w:fill="FFFFFF"/>
        </w:rPr>
        <w:t xml:space="preserve">, ale preberá niektoré čiastkové prvky objednávania pacientov do stavu pred novelou č. 53/2015 Z. z., konkrétne, že poskytovateľ zdravotnej starostlivosti môže na odplatné objednávanie pacienta vyčleniť najviac ¼-inu </w:t>
      </w:r>
      <w:r>
        <w:rPr>
          <w:color w:val="222222"/>
          <w:shd w:val="clear" w:color="auto" w:fill="FFFFFF"/>
        </w:rPr>
        <w:t xml:space="preserve">svojich </w:t>
      </w:r>
      <w:r w:rsidRPr="00A45EFE">
        <w:rPr>
          <w:color w:val="222222"/>
          <w:shd w:val="clear" w:color="auto" w:fill="FFFFFF"/>
        </w:rPr>
        <w:t xml:space="preserve">ordinačných hodín. Novela č. 53/2015 Z. z. obsahovala aj niektoré dobré prvky, </w:t>
      </w:r>
      <w:r w:rsidRPr="00A45EFE">
        <w:rPr>
          <w:color w:val="222222"/>
          <w:shd w:val="clear" w:color="auto" w:fill="FFFFFF"/>
        </w:rPr>
        <w:lastRenderedPageBreak/>
        <w:t xml:space="preserve">ktoré zaviedli poriadok do dovtedy svojvoľnej tvorby poplatkov u lekára. Tieto dobré prvky zabraňujúce svojvoľnej tvorbe </w:t>
      </w:r>
      <w:r>
        <w:rPr>
          <w:color w:val="222222"/>
          <w:shd w:val="clear" w:color="auto" w:fill="FFFFFF"/>
        </w:rPr>
        <w:t xml:space="preserve">poplatkov </w:t>
      </w:r>
      <w:r w:rsidRPr="00A45EFE">
        <w:rPr>
          <w:color w:val="222222"/>
          <w:shd w:val="clear" w:color="auto" w:fill="FFFFFF"/>
        </w:rPr>
        <w:t>v zákone ponechávame.</w:t>
      </w:r>
    </w:p>
    <w:p w14:paraId="22AC06EC" w14:textId="77777777" w:rsidR="00F720EB" w:rsidRPr="00A45EFE" w:rsidRDefault="00F720EB" w:rsidP="00F720E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C924FD8" w14:textId="77777777" w:rsidR="00F720EB" w:rsidRPr="00A45EFE" w:rsidRDefault="00F720EB" w:rsidP="00F720E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  <w:r w:rsidRPr="00A45EFE">
        <w:rPr>
          <w:rFonts w:eastAsia="Times New Roman"/>
          <w:color w:val="000000"/>
          <w:lang w:eastAsia="sk-SK"/>
        </w:rPr>
        <w:t>Predložený návrh zákona nebude mať vplyv na rozpočet verejnej správy</w:t>
      </w:r>
      <w:r>
        <w:rPr>
          <w:rFonts w:eastAsia="Times New Roman"/>
          <w:color w:val="000000"/>
          <w:lang w:eastAsia="sk-SK"/>
        </w:rPr>
        <w:t xml:space="preserve"> a bude mať pozitívny vplyv na </w:t>
      </w:r>
      <w:r w:rsidRPr="00A45EFE">
        <w:rPr>
          <w:rFonts w:eastAsia="Times New Roman"/>
          <w:color w:val="000000"/>
          <w:lang w:eastAsia="sk-SK"/>
        </w:rPr>
        <w:t xml:space="preserve">podnikateľské prostredie. Predložený návrh zákona nebude mať sociálne vplyvy, ani vplyvy na životné prostredie a informatizáciu spoločnosti. Návrh zákona taktiež nebude mať vplyv na manželstvo, rodičovstvo a rodinu a ani na služby verejnej správy pre občana. </w:t>
      </w:r>
    </w:p>
    <w:p w14:paraId="540DEF94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5ACE000" w14:textId="77777777" w:rsidR="00F720EB" w:rsidRPr="00A45EFE" w:rsidRDefault="00F720EB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  <w:r w:rsidRPr="00A45EFE">
        <w:rPr>
          <w:rFonts w:eastAsia="Times New Roman"/>
          <w:color w:val="000000"/>
          <w:lang w:eastAsia="sk-SK"/>
        </w:rPr>
        <w:t>Návrh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zákona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je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v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súlade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s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Ústavou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Slovenskej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republiky,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ústavnými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zákonmi</w:t>
      </w:r>
      <w:r w:rsidRPr="00A45EFE">
        <w:rPr>
          <w:rFonts w:eastAsia="Times New Roman"/>
          <w:color w:val="000000"/>
          <w:spacing w:val="42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a ostatnými</w:t>
      </w:r>
      <w:r w:rsidRPr="00A45EFE">
        <w:rPr>
          <w:rFonts w:eastAsia="Times New Roman"/>
          <w:color w:val="000000"/>
          <w:spacing w:val="-9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všeobecne</w:t>
      </w:r>
      <w:r w:rsidRPr="00A45EFE">
        <w:rPr>
          <w:rFonts w:eastAsia="Times New Roman"/>
          <w:color w:val="000000"/>
          <w:spacing w:val="-9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záväznými</w:t>
      </w:r>
      <w:r w:rsidRPr="00A45EFE">
        <w:rPr>
          <w:rFonts w:eastAsia="Times New Roman"/>
          <w:color w:val="000000"/>
          <w:spacing w:val="-9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právnymi</w:t>
      </w:r>
      <w:r w:rsidRPr="00A45EFE">
        <w:rPr>
          <w:rFonts w:eastAsia="Times New Roman"/>
          <w:color w:val="000000"/>
          <w:spacing w:val="-9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predpismi</w:t>
      </w:r>
      <w:r w:rsidRPr="00A45EFE">
        <w:rPr>
          <w:rFonts w:eastAsia="Times New Roman"/>
          <w:color w:val="000000"/>
          <w:spacing w:val="-9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Slovenskej</w:t>
      </w:r>
      <w:r w:rsidRPr="00A45EFE">
        <w:rPr>
          <w:rFonts w:eastAsia="Times New Roman"/>
          <w:color w:val="000000"/>
          <w:spacing w:val="-9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republiky,</w:t>
      </w:r>
      <w:r w:rsidRPr="00A45EFE">
        <w:rPr>
          <w:rFonts w:eastAsia="Times New Roman"/>
          <w:color w:val="000000"/>
          <w:spacing w:val="-9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medzinárodnými zmluvami</w:t>
      </w:r>
      <w:r w:rsidRPr="00A45EFE">
        <w:rPr>
          <w:rFonts w:eastAsia="Times New Roman"/>
          <w:color w:val="000000"/>
          <w:spacing w:val="21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a</w:t>
      </w:r>
      <w:r w:rsidRPr="00A45EFE">
        <w:rPr>
          <w:rFonts w:eastAsia="Times New Roman"/>
          <w:color w:val="000000"/>
          <w:spacing w:val="21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inými</w:t>
      </w:r>
      <w:r w:rsidRPr="00A45EFE">
        <w:rPr>
          <w:rFonts w:eastAsia="Times New Roman"/>
          <w:color w:val="000000"/>
          <w:spacing w:val="21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medzinárodnými</w:t>
      </w:r>
      <w:r w:rsidRPr="00A45EFE">
        <w:rPr>
          <w:rFonts w:eastAsia="Times New Roman"/>
          <w:color w:val="000000"/>
          <w:spacing w:val="21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dokumentmi,</w:t>
      </w:r>
      <w:r w:rsidRPr="00A45EFE">
        <w:rPr>
          <w:rFonts w:eastAsia="Times New Roman"/>
          <w:color w:val="000000"/>
          <w:spacing w:val="21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ktorými</w:t>
      </w:r>
      <w:r w:rsidRPr="00A45EFE">
        <w:rPr>
          <w:rFonts w:eastAsia="Times New Roman"/>
          <w:color w:val="000000"/>
          <w:spacing w:val="21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je</w:t>
      </w:r>
      <w:r w:rsidRPr="00A45EFE">
        <w:rPr>
          <w:rFonts w:eastAsia="Times New Roman"/>
          <w:color w:val="000000"/>
          <w:spacing w:val="21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Slovenská</w:t>
      </w:r>
      <w:r w:rsidRPr="00A45EFE">
        <w:rPr>
          <w:rFonts w:eastAsia="Times New Roman"/>
          <w:color w:val="000000"/>
          <w:spacing w:val="21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republika</w:t>
      </w:r>
      <w:r w:rsidRPr="00A45EFE">
        <w:rPr>
          <w:rFonts w:eastAsia="Times New Roman"/>
          <w:color w:val="000000"/>
          <w:spacing w:val="21"/>
          <w:lang w:eastAsia="sk-SK"/>
        </w:rPr>
        <w:t xml:space="preserve"> </w:t>
      </w:r>
      <w:r w:rsidRPr="00A45EFE">
        <w:rPr>
          <w:rFonts w:eastAsia="Times New Roman"/>
          <w:color w:val="000000"/>
          <w:lang w:eastAsia="sk-SK"/>
        </w:rPr>
        <w:t>viazaná, ako aj s právom Európskej únie.</w:t>
      </w:r>
    </w:p>
    <w:p w14:paraId="441A34AB" w14:textId="77777777" w:rsidR="00F720EB" w:rsidRDefault="00F720EB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29709A35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14E740EB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7AFD65B1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5594A53B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5CABD55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2DA8996C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922604C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66B28F26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5B34AFFD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1878D149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504EF3D7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4DB9A1C3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6847E86F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682CE00B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251A4D11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7E73286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9CA8FC9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75CCF8E3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4C1C3D6C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64575B5B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0E3B0562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02548B8F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793020E0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722ABC7B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12841C98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2CEBDDA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44F76387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0747E5B9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2213F536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5182F86C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7F1D8DB5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CD1619A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7D4636C5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451CB11B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713915F8" w14:textId="77777777" w:rsidR="002E0A12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2178D009" w14:textId="77777777" w:rsidR="002E0A12" w:rsidRPr="00A45EFE" w:rsidRDefault="002E0A12" w:rsidP="00F720EB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C6367B4" w14:textId="77777777" w:rsidR="00F720EB" w:rsidRPr="00A45EFE" w:rsidRDefault="00F720EB" w:rsidP="00F720EB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A45EFE">
        <w:rPr>
          <w:rFonts w:eastAsia="Times New Roman"/>
          <w:b/>
          <w:bCs/>
          <w:color w:val="000000"/>
          <w:lang w:eastAsia="sk-SK"/>
        </w:rPr>
        <w:lastRenderedPageBreak/>
        <w:t xml:space="preserve">B. Osobitná časť </w:t>
      </w:r>
    </w:p>
    <w:p w14:paraId="4C8E273A" w14:textId="77777777" w:rsidR="00F720EB" w:rsidRPr="00A45EFE" w:rsidRDefault="00F720EB" w:rsidP="00F720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0483B6D0" w14:textId="77777777" w:rsidR="00F720EB" w:rsidRDefault="00F720EB" w:rsidP="00F720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A45EFE">
        <w:rPr>
          <w:rFonts w:eastAsia="Times New Roman"/>
          <w:b/>
          <w:bCs/>
          <w:color w:val="000000"/>
          <w:lang w:eastAsia="sk-SK"/>
        </w:rPr>
        <w:t>K čl. I</w:t>
      </w:r>
    </w:p>
    <w:p w14:paraId="4C08FBC4" w14:textId="77777777" w:rsidR="00F720EB" w:rsidRDefault="00F720EB" w:rsidP="00F720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0FAF5C82" w14:textId="77777777" w:rsidR="00F720EB" w:rsidRPr="004A55CD" w:rsidRDefault="00F720EB" w:rsidP="00F720EB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4A55CD">
        <w:rPr>
          <w:rFonts w:eastAsia="Times New Roman"/>
          <w:lang w:eastAsia="sk-SK"/>
        </w:rPr>
        <w:t>V čl. I sa novelizuje zákon č. 5</w:t>
      </w:r>
      <w:r w:rsidRPr="004A55CD">
        <w:rPr>
          <w:shd w:val="clear" w:color="auto" w:fill="FFFFFF"/>
        </w:rPr>
        <w:t xml:space="preserve">77/2004 Z. z. o rozsahu zdravotnej starostlivosti uhrádzanej na základe verejného zdravotného poistenia a o úhradách za služby súvisiace </w:t>
      </w:r>
      <w:r>
        <w:rPr>
          <w:shd w:val="clear" w:color="auto" w:fill="FFFFFF"/>
        </w:rPr>
        <w:t xml:space="preserve">                        </w:t>
      </w:r>
      <w:r w:rsidRPr="004A55CD">
        <w:rPr>
          <w:shd w:val="clear" w:color="auto" w:fill="FFFFFF"/>
        </w:rPr>
        <w:t xml:space="preserve">s poskytovaním zdravotnej starostlivosti v znení neskorších predpisov. </w:t>
      </w:r>
    </w:p>
    <w:p w14:paraId="557C9395" w14:textId="77777777" w:rsidR="00F720EB" w:rsidRPr="004A55CD" w:rsidRDefault="00F720EB" w:rsidP="00F720EB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2736A95A" w14:textId="77777777" w:rsidR="00F720EB" w:rsidRPr="004A55CD" w:rsidRDefault="00F720EB" w:rsidP="00F720EB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4A55CD">
        <w:rPr>
          <w:rFonts w:eastAsia="Times New Roman"/>
          <w:lang w:eastAsia="sk-SK"/>
        </w:rPr>
        <w:t>V § 44, ktorý upravuje</w:t>
      </w:r>
      <w:r>
        <w:rPr>
          <w:rFonts w:eastAsia="Times New Roman"/>
          <w:lang w:eastAsia="sk-SK"/>
        </w:rPr>
        <w:t>,</w:t>
      </w:r>
      <w:r w:rsidRPr="004A55CD">
        <w:rPr>
          <w:rFonts w:eastAsia="Times New Roman"/>
          <w:lang w:eastAsia="sk-SK"/>
        </w:rPr>
        <w:t xml:space="preserve"> aké jednotlivé formy úhrad p</w:t>
      </w:r>
      <w:r w:rsidRPr="004A55CD">
        <w:rPr>
          <w:shd w:val="clear" w:color="auto" w:fill="FFFFFF"/>
        </w:rPr>
        <w:t>oskytovateľ zdravotnej starostlivosti nesmie alebo naopak môže požadovať od poistenca, sa dopĺňajú odseky 5 a 6.</w:t>
      </w:r>
    </w:p>
    <w:p w14:paraId="770B9C96" w14:textId="77777777" w:rsidR="00F720EB" w:rsidRPr="004A55CD" w:rsidRDefault="00F720EB" w:rsidP="00F720EB">
      <w:pPr>
        <w:spacing w:after="0" w:line="240" w:lineRule="auto"/>
        <w:ind w:firstLine="708"/>
        <w:jc w:val="both"/>
        <w:rPr>
          <w:shd w:val="clear" w:color="auto" w:fill="FFFFFF"/>
        </w:rPr>
      </w:pPr>
    </w:p>
    <w:p w14:paraId="13831DDB" w14:textId="77777777" w:rsidR="00F720EB" w:rsidRDefault="00F720EB" w:rsidP="00F720E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4A55CD">
        <w:rPr>
          <w:shd w:val="clear" w:color="auto" w:fill="FFFFFF"/>
        </w:rPr>
        <w:t xml:space="preserve">V dopĺňanom odseku 5 sa zakotvuje, že poskytovateľ </w:t>
      </w:r>
      <w:r w:rsidRPr="004A55CD">
        <w:rPr>
          <w:rFonts w:eastAsia="Times New Roman"/>
          <w:lang w:eastAsia="sk-SK"/>
        </w:rPr>
        <w:t xml:space="preserve">môže požadovať úhradu za prednostné poskytnutie ambulantnej starostlivosti. Táto možnosť je podmienená troma  podmienkami </w:t>
      </w:r>
      <w:r w:rsidRPr="004A55CD">
        <w:rPr>
          <w:rFonts w:eastAsia="Times New Roman"/>
          <w:b/>
          <w:bCs/>
          <w:lang w:eastAsia="sk-SK"/>
        </w:rPr>
        <w:t>i)</w:t>
      </w:r>
      <w:r w:rsidRPr="004A55CD">
        <w:rPr>
          <w:rFonts w:eastAsia="Times New Roman"/>
          <w:lang w:eastAsia="sk-SK"/>
        </w:rPr>
        <w:t xml:space="preserve"> môže tak urobiť len v rámci na to vyhradených ordinačných hodín, ktoré musí schváliť samosprávny kraj, </w:t>
      </w:r>
      <w:r w:rsidRPr="004A55CD">
        <w:rPr>
          <w:rFonts w:eastAsia="Times New Roman"/>
          <w:b/>
          <w:bCs/>
          <w:lang w:eastAsia="sk-SK"/>
        </w:rPr>
        <w:t>ii)</w:t>
      </w:r>
      <w:r w:rsidRPr="004A55CD">
        <w:rPr>
          <w:rFonts w:eastAsia="Times New Roman"/>
          <w:lang w:eastAsia="sk-SK"/>
        </w:rPr>
        <w:t xml:space="preserve"> rozsah týchto ordinačných hodín nesmie presiahnuť jednu štvrtinu jeho ordinačných hodín medzi ordinačnými hodinami vyhradenými na prednostné poskytnutie ambulantnej starostlivosti </w:t>
      </w:r>
      <w:r>
        <w:rPr>
          <w:rFonts w:eastAsia="Times New Roman"/>
          <w:lang w:eastAsia="sk-SK"/>
        </w:rPr>
        <w:t xml:space="preserve">a </w:t>
      </w:r>
      <w:r w:rsidRPr="004A55CD">
        <w:rPr>
          <w:rFonts w:eastAsia="Times New Roman"/>
          <w:b/>
          <w:bCs/>
          <w:lang w:eastAsia="sk-SK"/>
        </w:rPr>
        <w:t>iii)</w:t>
      </w:r>
      <w:r w:rsidRPr="004A55CD">
        <w:rPr>
          <w:rFonts w:eastAsia="Times New Roman"/>
          <w:lang w:eastAsia="sk-SK"/>
        </w:rPr>
        <w:t xml:space="preserve"> výšku úhrady si nemôže poskytovateľ stanovovať svojvoľne, ale ju schvaľuje samosprávny kraj podľa miesta prevádzkovania zdravotníckeho zariadenia. </w:t>
      </w:r>
    </w:p>
    <w:p w14:paraId="281D1BAC" w14:textId="77777777" w:rsidR="00F720EB" w:rsidRDefault="00F720EB" w:rsidP="00F720E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7FBB6967" w14:textId="77777777" w:rsidR="00F720EB" w:rsidRPr="004A55CD" w:rsidRDefault="00F720EB" w:rsidP="00F720E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4A55CD">
        <w:rPr>
          <w:shd w:val="clear" w:color="auto" w:fill="FFFFFF"/>
        </w:rPr>
        <w:t xml:space="preserve">V dopĺňanom odseku </w:t>
      </w:r>
      <w:r>
        <w:rPr>
          <w:shd w:val="clear" w:color="auto" w:fill="FFFFFF"/>
        </w:rPr>
        <w:t>6</w:t>
      </w:r>
      <w:r w:rsidRPr="004A55CD">
        <w:rPr>
          <w:shd w:val="clear" w:color="auto" w:fill="FFFFFF"/>
        </w:rPr>
        <w:t xml:space="preserve"> sa zakotvuje</w:t>
      </w:r>
      <w:r>
        <w:rPr>
          <w:shd w:val="clear" w:color="auto" w:fill="FFFFFF"/>
        </w:rPr>
        <w:t xml:space="preserve">, že vyššie uvedené ustanovenie o možnosti </w:t>
      </w:r>
      <w:r w:rsidRPr="004A55CD">
        <w:rPr>
          <w:rFonts w:eastAsia="Times New Roman"/>
          <w:lang w:eastAsia="sk-SK"/>
        </w:rPr>
        <w:t>požadovať úhradu za prednostné poskytnutie ambulantnej starostlivosti</w:t>
      </w:r>
      <w:r>
        <w:rPr>
          <w:rFonts w:eastAsia="Times New Roman"/>
          <w:lang w:eastAsia="sk-SK"/>
        </w:rPr>
        <w:t xml:space="preserve"> </w:t>
      </w:r>
      <w:r w:rsidRPr="005B3835">
        <w:rPr>
          <w:rFonts w:eastAsia="Times New Roman"/>
          <w:lang w:eastAsia="sk-SK"/>
        </w:rPr>
        <w:t>sa nevzťahuje na poskytovanie plánovanej zdravotnej starostlivosti  a na poskytovanie ambulantnej starostlivosti počas doplnkových ordinačných hodín.</w:t>
      </w:r>
      <w:r>
        <w:rPr>
          <w:rFonts w:eastAsia="Times New Roman"/>
          <w:lang w:eastAsia="sk-SK"/>
        </w:rPr>
        <w:t xml:space="preserve"> Režim doplnkových ordinačných hodín zostáva touto novelou nedotknutý.</w:t>
      </w:r>
    </w:p>
    <w:p w14:paraId="53C77F0A" w14:textId="77777777" w:rsidR="00F720EB" w:rsidRDefault="00F720EB" w:rsidP="00F720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27618EC2" w14:textId="77777777" w:rsidR="00F720EB" w:rsidRPr="00A45EFE" w:rsidRDefault="00F720EB" w:rsidP="00F720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A45EFE">
        <w:rPr>
          <w:rFonts w:eastAsia="Times New Roman"/>
          <w:b/>
          <w:bCs/>
          <w:color w:val="000000"/>
          <w:lang w:eastAsia="sk-SK"/>
        </w:rPr>
        <w:t>K čl. II</w:t>
      </w:r>
    </w:p>
    <w:p w14:paraId="64AE6012" w14:textId="77777777" w:rsidR="00F720EB" w:rsidRDefault="00F720EB" w:rsidP="00F720EB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10A88A34" w14:textId="77777777" w:rsidR="00F720EB" w:rsidRPr="004A55CD" w:rsidRDefault="00F720EB" w:rsidP="00F720EB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4A55CD">
        <w:rPr>
          <w:rFonts w:eastAsia="Times New Roman"/>
          <w:lang w:eastAsia="sk-SK"/>
        </w:rPr>
        <w:t>V čl. I</w:t>
      </w:r>
      <w:r>
        <w:rPr>
          <w:rFonts w:eastAsia="Times New Roman"/>
          <w:lang w:eastAsia="sk-SK"/>
        </w:rPr>
        <w:t>I</w:t>
      </w:r>
      <w:r w:rsidRPr="004A55CD">
        <w:rPr>
          <w:rFonts w:eastAsia="Times New Roman"/>
          <w:lang w:eastAsia="sk-SK"/>
        </w:rPr>
        <w:t xml:space="preserve"> sa novelizuje zákon </w:t>
      </w:r>
      <w:r w:rsidRPr="00581E83">
        <w:rPr>
          <w:shd w:val="clear" w:color="auto" w:fill="FFFFFF"/>
        </w:rPr>
        <w:t xml:space="preserve">č. 576/2004 Z. z. o zdravotnej starostlivosti, službách súvisiacich s poskytovaním zdravotnej starostlivosti a o zmene a doplnení niektorých zákonov </w:t>
      </w:r>
      <w:r w:rsidRPr="004A55CD">
        <w:rPr>
          <w:shd w:val="clear" w:color="auto" w:fill="FFFFFF"/>
        </w:rPr>
        <w:t xml:space="preserve">v znení neskorších predpisov. </w:t>
      </w:r>
    </w:p>
    <w:p w14:paraId="2CCAA371" w14:textId="77777777" w:rsidR="00F720EB" w:rsidRDefault="00F720EB" w:rsidP="00F720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4ECE284" w14:textId="77777777" w:rsidR="00F720EB" w:rsidRPr="00E418C5" w:rsidRDefault="00F720EB" w:rsidP="00F720E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E418C5">
        <w:rPr>
          <w:rFonts w:eastAsia="Times New Roman"/>
          <w:lang w:eastAsia="sk-SK"/>
        </w:rPr>
        <w:t>V § 46</w:t>
      </w:r>
      <w:r>
        <w:rPr>
          <w:rFonts w:eastAsia="Times New Roman"/>
          <w:lang w:eastAsia="sk-SK"/>
        </w:rPr>
        <w:t>, ktorý upravuje právomoci samosprávneho kraja na úseku zdravotníctva, sa v </w:t>
      </w:r>
      <w:r w:rsidRPr="00E418C5">
        <w:rPr>
          <w:rFonts w:eastAsia="Times New Roman"/>
          <w:lang w:eastAsia="sk-SK"/>
        </w:rPr>
        <w:t>ods</w:t>
      </w:r>
      <w:r>
        <w:rPr>
          <w:rFonts w:eastAsia="Times New Roman"/>
          <w:lang w:eastAsia="sk-SK"/>
        </w:rPr>
        <w:t xml:space="preserve">eku </w:t>
      </w:r>
      <w:r w:rsidRPr="00E418C5">
        <w:rPr>
          <w:rFonts w:eastAsia="Times New Roman"/>
          <w:lang w:eastAsia="sk-SK"/>
        </w:rPr>
        <w:t>1 písm</w:t>
      </w:r>
      <w:r>
        <w:rPr>
          <w:rFonts w:eastAsia="Times New Roman"/>
          <w:lang w:eastAsia="sk-SK"/>
        </w:rPr>
        <w:t>eno</w:t>
      </w:r>
      <w:r w:rsidRPr="00E418C5">
        <w:rPr>
          <w:rFonts w:eastAsia="Times New Roman"/>
          <w:lang w:eastAsia="sk-SK"/>
        </w:rPr>
        <w:t xml:space="preserve"> m)</w:t>
      </w:r>
      <w:r>
        <w:rPr>
          <w:rFonts w:eastAsia="Times New Roman"/>
          <w:lang w:eastAsia="sk-SK"/>
        </w:rPr>
        <w:t>, ktoré upravuje schvaľovanie a potvrdzovanie ordinačných hodín,</w:t>
      </w:r>
      <w:r w:rsidRPr="00E418C5">
        <w:t xml:space="preserve"> </w:t>
      </w:r>
      <w:r>
        <w:t>dopĺňa o </w:t>
      </w:r>
      <w:r w:rsidRPr="00111C11">
        <w:t xml:space="preserve">zmienku o ordinačných hodinách </w:t>
      </w:r>
      <w:r w:rsidRPr="00111C11">
        <w:rPr>
          <w:rFonts w:eastAsia="Times New Roman"/>
          <w:lang w:eastAsia="sk-SK"/>
        </w:rPr>
        <w:t xml:space="preserve">vyhradených na prednostné poskytnutie zdravotnej starostlivosti,  pričom príslušný odkaz cez poznámku pod čiarou odkazuje na </w:t>
      </w:r>
      <w:r>
        <w:rPr>
          <w:rFonts w:eastAsia="Times New Roman"/>
          <w:lang w:eastAsia="sk-SK"/>
        </w:rPr>
        <w:t xml:space="preserve">§ 44 ods. 5 zákona č. 577/2004 Z. z.; ide o kľúčové ustanovenie tejto novely, ktorým sa zavádza možnosť vyčleniť ¼-inu ordinačných hodín na prednostné vyšetrenie.  </w:t>
      </w:r>
    </w:p>
    <w:p w14:paraId="3EBAD232" w14:textId="77777777" w:rsidR="00F720EB" w:rsidRDefault="00F720EB" w:rsidP="00F720EB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201EA5E7" w14:textId="77777777" w:rsidR="00F720EB" w:rsidRDefault="00F720EB" w:rsidP="00F720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A45EFE">
        <w:rPr>
          <w:rFonts w:eastAsia="Times New Roman"/>
          <w:b/>
          <w:bCs/>
          <w:color w:val="000000"/>
          <w:lang w:eastAsia="sk-SK"/>
        </w:rPr>
        <w:t>K čl. I</w:t>
      </w:r>
      <w:r>
        <w:rPr>
          <w:rFonts w:eastAsia="Times New Roman"/>
          <w:b/>
          <w:bCs/>
          <w:color w:val="000000"/>
          <w:lang w:eastAsia="sk-SK"/>
        </w:rPr>
        <w:t>I</w:t>
      </w:r>
      <w:r w:rsidRPr="00A45EFE">
        <w:rPr>
          <w:rFonts w:eastAsia="Times New Roman"/>
          <w:b/>
          <w:bCs/>
          <w:color w:val="000000"/>
          <w:lang w:eastAsia="sk-SK"/>
        </w:rPr>
        <w:t>I</w:t>
      </w:r>
    </w:p>
    <w:p w14:paraId="52CF4B4F" w14:textId="77777777" w:rsidR="00F720EB" w:rsidRDefault="00F720EB" w:rsidP="00F720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588FEF8" w14:textId="77777777" w:rsidR="00F720EB" w:rsidRDefault="00F720EB" w:rsidP="00F720E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6B6E06">
        <w:rPr>
          <w:shd w:val="clear" w:color="auto" w:fill="FFFFFF"/>
        </w:rPr>
        <w:t xml:space="preserve">V § 79 ods. 1 písm. za) </w:t>
      </w:r>
      <w:r>
        <w:rPr>
          <w:shd w:val="clear" w:color="auto" w:fill="FFFFFF"/>
        </w:rPr>
        <w:t xml:space="preserve">upravujúcom povinnosť umiestniť na viditeľnom mieste ordinačné hodiny </w:t>
      </w:r>
      <w:r w:rsidRPr="006B6E06">
        <w:rPr>
          <w:shd w:val="clear" w:color="auto" w:fill="FFFFFF"/>
        </w:rPr>
        <w:t xml:space="preserve">a doplnkové ordinačné hodiny schválené a potvrdené samosprávnym </w:t>
      </w:r>
      <w:proofErr w:type="spellStart"/>
      <w:r w:rsidRPr="006B6E06">
        <w:rPr>
          <w:shd w:val="clear" w:color="auto" w:fill="FFFFFF"/>
        </w:rPr>
        <w:t>krajom</w:t>
      </w:r>
      <w:r>
        <w:rPr>
          <w:shd w:val="clear" w:color="auto" w:fill="FFFFFF"/>
        </w:rPr>
        <w:t>,sa</w:t>
      </w:r>
      <w:proofErr w:type="spellEnd"/>
      <w:r>
        <w:rPr>
          <w:shd w:val="clear" w:color="auto" w:fill="FFFFFF"/>
        </w:rPr>
        <w:t xml:space="preserve"> dopĺňa zmienka o </w:t>
      </w:r>
      <w:r w:rsidRPr="00A8106C">
        <w:rPr>
          <w:shd w:val="clear" w:color="auto" w:fill="FFFFFF"/>
        </w:rPr>
        <w:t>ordinačných hod</w:t>
      </w:r>
      <w:r>
        <w:rPr>
          <w:shd w:val="clear" w:color="auto" w:fill="FFFFFF"/>
        </w:rPr>
        <w:t xml:space="preserve">inách </w:t>
      </w:r>
      <w:r w:rsidRPr="00A8106C">
        <w:rPr>
          <w:shd w:val="clear" w:color="auto" w:fill="FFFFFF"/>
        </w:rPr>
        <w:t>vyhradených na prednostné poskytovanie zdravotnej starostlivosti</w:t>
      </w:r>
      <w:r>
        <w:rPr>
          <w:shd w:val="clear" w:color="auto" w:fill="FFFFFF"/>
        </w:rPr>
        <w:t xml:space="preserve">. </w:t>
      </w:r>
      <w:r w:rsidRPr="006B6E0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Rovnako aj tu </w:t>
      </w:r>
      <w:r w:rsidRPr="00111C11">
        <w:rPr>
          <w:rFonts w:eastAsia="Times New Roman"/>
          <w:lang w:eastAsia="sk-SK"/>
        </w:rPr>
        <w:t xml:space="preserve">príslušný odkaz cez poznámku pod čiarou odkazuje na </w:t>
      </w:r>
      <w:r>
        <w:rPr>
          <w:rFonts w:eastAsia="Times New Roman"/>
          <w:lang w:eastAsia="sk-SK"/>
        </w:rPr>
        <w:t xml:space="preserve">§ 44 ods. 5 zákona č. 577/2004 Z. z.; ide o kľúčové ustanovenie tejto novely, ktorým sa zavádza možnosť vyčleniť ¼-inu ordinačných hodín na prednostné vyšetrenie.  </w:t>
      </w:r>
    </w:p>
    <w:p w14:paraId="23AA782A" w14:textId="77777777" w:rsidR="00F720EB" w:rsidRDefault="00F720EB" w:rsidP="00F720E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2F5FF296" w14:textId="77777777" w:rsidR="002E0A12" w:rsidRDefault="002E0A12" w:rsidP="00F720E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474CE3C1" w14:textId="77777777" w:rsidR="002E0A12" w:rsidRPr="00A45EFE" w:rsidRDefault="002E0A12" w:rsidP="00F720E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5DD0B7B3" w14:textId="77777777" w:rsidR="00F720EB" w:rsidRPr="00A45EFE" w:rsidRDefault="00F720EB" w:rsidP="00F720EB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A45EFE">
        <w:rPr>
          <w:rFonts w:eastAsia="Times New Roman"/>
          <w:b/>
          <w:bCs/>
          <w:color w:val="000000"/>
          <w:lang w:eastAsia="sk-SK"/>
        </w:rPr>
        <w:lastRenderedPageBreak/>
        <w:t>K čl. I</w:t>
      </w:r>
      <w:r>
        <w:rPr>
          <w:rFonts w:eastAsia="Times New Roman"/>
          <w:b/>
          <w:bCs/>
          <w:color w:val="000000"/>
          <w:lang w:eastAsia="sk-SK"/>
        </w:rPr>
        <w:t>V</w:t>
      </w:r>
    </w:p>
    <w:p w14:paraId="2B244311" w14:textId="77777777" w:rsidR="00F720EB" w:rsidRPr="00CE086F" w:rsidRDefault="00F720EB" w:rsidP="00F720EB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292DB260" w14:textId="77777777" w:rsidR="00F720EB" w:rsidRPr="00A45EFE" w:rsidRDefault="00F720EB" w:rsidP="00F720EB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A45EFE">
        <w:rPr>
          <w:rFonts w:eastAsia="Times New Roman"/>
          <w:color w:val="000000"/>
          <w:lang w:eastAsia="sk-SK"/>
        </w:rPr>
        <w:t xml:space="preserve">Nadobudnutie účinnosti predloženého návrhu zákona sa navrhuje na 1. </w:t>
      </w:r>
      <w:r>
        <w:rPr>
          <w:rFonts w:eastAsia="Times New Roman"/>
          <w:color w:val="000000"/>
          <w:lang w:eastAsia="sk-SK"/>
        </w:rPr>
        <w:t>októbra 2024.</w:t>
      </w:r>
      <w:r w:rsidRPr="00A45EFE">
        <w:rPr>
          <w:rFonts w:eastAsia="Times New Roman"/>
          <w:color w:val="000000"/>
          <w:lang w:eastAsia="sk-SK"/>
        </w:rPr>
        <w:t xml:space="preserve"> </w:t>
      </w:r>
    </w:p>
    <w:p w14:paraId="5920E67D" w14:textId="77777777" w:rsidR="00F720EB" w:rsidRPr="00A45EFE" w:rsidRDefault="00F720EB" w:rsidP="00F720EB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E372C8A" w14:textId="77777777" w:rsidR="00F720EB" w:rsidRPr="00A45EFE" w:rsidRDefault="00F720EB" w:rsidP="00F720EB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5B48FE4" w14:textId="77777777" w:rsidR="00F720EB" w:rsidRPr="00A45EFE" w:rsidRDefault="00F720EB" w:rsidP="00F720EB">
      <w:pPr>
        <w:spacing w:after="0" w:line="240" w:lineRule="auto"/>
        <w:ind w:firstLine="708"/>
        <w:jc w:val="both"/>
      </w:pPr>
    </w:p>
    <w:p w14:paraId="7B00C490" w14:textId="77777777" w:rsidR="00F720EB" w:rsidRPr="00A45EFE" w:rsidRDefault="00F720EB" w:rsidP="00F720EB"/>
    <w:p w14:paraId="1E835F06" w14:textId="77777777" w:rsidR="002D304D" w:rsidRPr="00BC1A6A" w:rsidRDefault="002D304D" w:rsidP="00BC1A6A"/>
    <w:sectPr w:rsidR="002D304D" w:rsidRPr="00BC1A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FB3B5" w14:textId="77777777" w:rsidR="00D71063" w:rsidRDefault="00D71063" w:rsidP="00ED5801">
      <w:pPr>
        <w:spacing w:after="0" w:line="240" w:lineRule="auto"/>
      </w:pPr>
      <w:r>
        <w:separator/>
      </w:r>
    </w:p>
  </w:endnote>
  <w:endnote w:type="continuationSeparator" w:id="0">
    <w:p w14:paraId="2D04ECDD" w14:textId="77777777" w:rsidR="00D71063" w:rsidRDefault="00D71063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6C477" w14:textId="77777777" w:rsidR="00D71063" w:rsidRDefault="00D71063" w:rsidP="00ED5801">
      <w:pPr>
        <w:spacing w:after="0" w:line="240" w:lineRule="auto"/>
      </w:pPr>
      <w:r>
        <w:separator/>
      </w:r>
    </w:p>
  </w:footnote>
  <w:footnote w:type="continuationSeparator" w:id="0">
    <w:p w14:paraId="50B4C137" w14:textId="77777777" w:rsidR="00D71063" w:rsidRDefault="00D71063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6EDB"/>
    <w:multiLevelType w:val="hybridMultilevel"/>
    <w:tmpl w:val="15E69046"/>
    <w:lvl w:ilvl="0" w:tplc="443E49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1F03E9"/>
    <w:multiLevelType w:val="hybridMultilevel"/>
    <w:tmpl w:val="0050393A"/>
    <w:lvl w:ilvl="0" w:tplc="F668785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314303">
    <w:abstractNumId w:val="0"/>
  </w:num>
  <w:num w:numId="2" w16cid:durableId="19474313">
    <w:abstractNumId w:val="2"/>
  </w:num>
  <w:num w:numId="3" w16cid:durableId="496850244">
    <w:abstractNumId w:val="1"/>
  </w:num>
  <w:num w:numId="4" w16cid:durableId="1445349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45FEA"/>
    <w:rsid w:val="000713B3"/>
    <w:rsid w:val="00074968"/>
    <w:rsid w:val="00082B94"/>
    <w:rsid w:val="00082CCE"/>
    <w:rsid w:val="00083040"/>
    <w:rsid w:val="00083CA6"/>
    <w:rsid w:val="00094927"/>
    <w:rsid w:val="00096EF0"/>
    <w:rsid w:val="000A3C72"/>
    <w:rsid w:val="000B5F7C"/>
    <w:rsid w:val="000F20BD"/>
    <w:rsid w:val="000F2ECC"/>
    <w:rsid w:val="00106212"/>
    <w:rsid w:val="00111C11"/>
    <w:rsid w:val="00131D67"/>
    <w:rsid w:val="0013526D"/>
    <w:rsid w:val="001358C5"/>
    <w:rsid w:val="0014328A"/>
    <w:rsid w:val="00144279"/>
    <w:rsid w:val="00144EB2"/>
    <w:rsid w:val="001661C8"/>
    <w:rsid w:val="00174DF4"/>
    <w:rsid w:val="00175EC2"/>
    <w:rsid w:val="00192FA7"/>
    <w:rsid w:val="001A2554"/>
    <w:rsid w:val="001A40FD"/>
    <w:rsid w:val="001B0C52"/>
    <w:rsid w:val="001B7D0D"/>
    <w:rsid w:val="001D34AE"/>
    <w:rsid w:val="001D3795"/>
    <w:rsid w:val="001D7269"/>
    <w:rsid w:val="001F43D7"/>
    <w:rsid w:val="002069DD"/>
    <w:rsid w:val="002208E7"/>
    <w:rsid w:val="0022794D"/>
    <w:rsid w:val="00232EED"/>
    <w:rsid w:val="00242054"/>
    <w:rsid w:val="00261704"/>
    <w:rsid w:val="0026570C"/>
    <w:rsid w:val="0028089F"/>
    <w:rsid w:val="002866CD"/>
    <w:rsid w:val="00295513"/>
    <w:rsid w:val="002A2721"/>
    <w:rsid w:val="002A3DDF"/>
    <w:rsid w:val="002B5F56"/>
    <w:rsid w:val="002D304D"/>
    <w:rsid w:val="002D3FD8"/>
    <w:rsid w:val="002E0A12"/>
    <w:rsid w:val="002E5F36"/>
    <w:rsid w:val="0031070D"/>
    <w:rsid w:val="00314D06"/>
    <w:rsid w:val="0032151A"/>
    <w:rsid w:val="00326D10"/>
    <w:rsid w:val="003954E1"/>
    <w:rsid w:val="003A54BC"/>
    <w:rsid w:val="003B3659"/>
    <w:rsid w:val="003C3FC1"/>
    <w:rsid w:val="003D1347"/>
    <w:rsid w:val="003D1D47"/>
    <w:rsid w:val="003E2A47"/>
    <w:rsid w:val="00405BE7"/>
    <w:rsid w:val="00424849"/>
    <w:rsid w:val="00445409"/>
    <w:rsid w:val="00454013"/>
    <w:rsid w:val="00490BFF"/>
    <w:rsid w:val="00495801"/>
    <w:rsid w:val="004A55CD"/>
    <w:rsid w:val="004D1B9A"/>
    <w:rsid w:val="004D282A"/>
    <w:rsid w:val="004E21F5"/>
    <w:rsid w:val="004E77A4"/>
    <w:rsid w:val="004F49BF"/>
    <w:rsid w:val="004F4FC4"/>
    <w:rsid w:val="00521E79"/>
    <w:rsid w:val="005302E5"/>
    <w:rsid w:val="005441AF"/>
    <w:rsid w:val="005461FA"/>
    <w:rsid w:val="00547A34"/>
    <w:rsid w:val="005603E7"/>
    <w:rsid w:val="00565F37"/>
    <w:rsid w:val="00567CAE"/>
    <w:rsid w:val="0057017F"/>
    <w:rsid w:val="005C653A"/>
    <w:rsid w:val="00604889"/>
    <w:rsid w:val="00606C1B"/>
    <w:rsid w:val="00622A1A"/>
    <w:rsid w:val="00633794"/>
    <w:rsid w:val="00635602"/>
    <w:rsid w:val="00636103"/>
    <w:rsid w:val="0065539E"/>
    <w:rsid w:val="00665FC4"/>
    <w:rsid w:val="00685B70"/>
    <w:rsid w:val="006A6574"/>
    <w:rsid w:val="006B6E06"/>
    <w:rsid w:val="006D092E"/>
    <w:rsid w:val="006D60AE"/>
    <w:rsid w:val="006E3EAE"/>
    <w:rsid w:val="006E48FD"/>
    <w:rsid w:val="006E725D"/>
    <w:rsid w:val="00713A36"/>
    <w:rsid w:val="00720F54"/>
    <w:rsid w:val="00734A30"/>
    <w:rsid w:val="00735BF8"/>
    <w:rsid w:val="0074768C"/>
    <w:rsid w:val="007536FF"/>
    <w:rsid w:val="00767998"/>
    <w:rsid w:val="00767A44"/>
    <w:rsid w:val="00777385"/>
    <w:rsid w:val="00783EE4"/>
    <w:rsid w:val="00794D8D"/>
    <w:rsid w:val="007A1161"/>
    <w:rsid w:val="007A42E6"/>
    <w:rsid w:val="007B1B0B"/>
    <w:rsid w:val="007B28D6"/>
    <w:rsid w:val="007B4B40"/>
    <w:rsid w:val="007C2047"/>
    <w:rsid w:val="007E7389"/>
    <w:rsid w:val="007F233B"/>
    <w:rsid w:val="0081271F"/>
    <w:rsid w:val="00813170"/>
    <w:rsid w:val="00814306"/>
    <w:rsid w:val="00822B85"/>
    <w:rsid w:val="00823801"/>
    <w:rsid w:val="0084015C"/>
    <w:rsid w:val="00843B7E"/>
    <w:rsid w:val="00850491"/>
    <w:rsid w:val="008559B5"/>
    <w:rsid w:val="00863D94"/>
    <w:rsid w:val="00871000"/>
    <w:rsid w:val="00886B9C"/>
    <w:rsid w:val="008A0292"/>
    <w:rsid w:val="008B039B"/>
    <w:rsid w:val="008B7ABC"/>
    <w:rsid w:val="008D2616"/>
    <w:rsid w:val="008D38B2"/>
    <w:rsid w:val="008E538F"/>
    <w:rsid w:val="008F602C"/>
    <w:rsid w:val="009037E7"/>
    <w:rsid w:val="009141ED"/>
    <w:rsid w:val="00920BF3"/>
    <w:rsid w:val="00926F35"/>
    <w:rsid w:val="00942D27"/>
    <w:rsid w:val="009473E3"/>
    <w:rsid w:val="009536E3"/>
    <w:rsid w:val="00956565"/>
    <w:rsid w:val="00980CE6"/>
    <w:rsid w:val="00984AEB"/>
    <w:rsid w:val="00994269"/>
    <w:rsid w:val="009A4576"/>
    <w:rsid w:val="009A7EBA"/>
    <w:rsid w:val="009B39C4"/>
    <w:rsid w:val="009B5786"/>
    <w:rsid w:val="009D24AD"/>
    <w:rsid w:val="009F7788"/>
    <w:rsid w:val="00A03AF5"/>
    <w:rsid w:val="00A17B95"/>
    <w:rsid w:val="00A25ABB"/>
    <w:rsid w:val="00A40CE6"/>
    <w:rsid w:val="00A45A59"/>
    <w:rsid w:val="00A45EFE"/>
    <w:rsid w:val="00A914F6"/>
    <w:rsid w:val="00AD5684"/>
    <w:rsid w:val="00AD7374"/>
    <w:rsid w:val="00AE39A7"/>
    <w:rsid w:val="00AE6176"/>
    <w:rsid w:val="00AE64D6"/>
    <w:rsid w:val="00AF2FEB"/>
    <w:rsid w:val="00B14A8A"/>
    <w:rsid w:val="00B32FF1"/>
    <w:rsid w:val="00B43564"/>
    <w:rsid w:val="00B504F9"/>
    <w:rsid w:val="00B520D0"/>
    <w:rsid w:val="00B52105"/>
    <w:rsid w:val="00B645C1"/>
    <w:rsid w:val="00B74BA6"/>
    <w:rsid w:val="00B81F9E"/>
    <w:rsid w:val="00B935BA"/>
    <w:rsid w:val="00BA46A6"/>
    <w:rsid w:val="00BB254B"/>
    <w:rsid w:val="00BB59BF"/>
    <w:rsid w:val="00BC1A6A"/>
    <w:rsid w:val="00BD0A69"/>
    <w:rsid w:val="00BD27E1"/>
    <w:rsid w:val="00BF3269"/>
    <w:rsid w:val="00C17099"/>
    <w:rsid w:val="00C21011"/>
    <w:rsid w:val="00C22DA2"/>
    <w:rsid w:val="00C363FF"/>
    <w:rsid w:val="00C367C9"/>
    <w:rsid w:val="00C410A0"/>
    <w:rsid w:val="00C47548"/>
    <w:rsid w:val="00C51938"/>
    <w:rsid w:val="00C568F0"/>
    <w:rsid w:val="00C61AE4"/>
    <w:rsid w:val="00C6333E"/>
    <w:rsid w:val="00C811F2"/>
    <w:rsid w:val="00C9310A"/>
    <w:rsid w:val="00CA2A54"/>
    <w:rsid w:val="00CD17DE"/>
    <w:rsid w:val="00CE086F"/>
    <w:rsid w:val="00CE1BC7"/>
    <w:rsid w:val="00D05B18"/>
    <w:rsid w:val="00D13469"/>
    <w:rsid w:val="00D134CD"/>
    <w:rsid w:val="00D22433"/>
    <w:rsid w:val="00D438FC"/>
    <w:rsid w:val="00D47B8B"/>
    <w:rsid w:val="00D527EB"/>
    <w:rsid w:val="00D71063"/>
    <w:rsid w:val="00D74C6F"/>
    <w:rsid w:val="00D77666"/>
    <w:rsid w:val="00D86E5C"/>
    <w:rsid w:val="00DA4CA3"/>
    <w:rsid w:val="00DA5842"/>
    <w:rsid w:val="00DA7AEF"/>
    <w:rsid w:val="00DC6C73"/>
    <w:rsid w:val="00DD0327"/>
    <w:rsid w:val="00DD15D9"/>
    <w:rsid w:val="00DD220B"/>
    <w:rsid w:val="00DE0A66"/>
    <w:rsid w:val="00DE6291"/>
    <w:rsid w:val="00DF2228"/>
    <w:rsid w:val="00E020A2"/>
    <w:rsid w:val="00E12B36"/>
    <w:rsid w:val="00E13359"/>
    <w:rsid w:val="00E52D7A"/>
    <w:rsid w:val="00E67D16"/>
    <w:rsid w:val="00E85615"/>
    <w:rsid w:val="00ED5801"/>
    <w:rsid w:val="00EE1417"/>
    <w:rsid w:val="00EF1942"/>
    <w:rsid w:val="00F07B57"/>
    <w:rsid w:val="00F17BFB"/>
    <w:rsid w:val="00F51936"/>
    <w:rsid w:val="00F55700"/>
    <w:rsid w:val="00F716FC"/>
    <w:rsid w:val="00F720EB"/>
    <w:rsid w:val="00F900C3"/>
    <w:rsid w:val="00F90457"/>
    <w:rsid w:val="00FA30B8"/>
    <w:rsid w:val="00FB3F3A"/>
    <w:rsid w:val="00FC03A8"/>
    <w:rsid w:val="00FC1AD6"/>
    <w:rsid w:val="00FC4BAD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952</Words>
  <Characters>5950</Characters>
  <Application>Microsoft Office Word</Application>
  <DocSecurity>0</DocSecurity>
  <Lines>160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38</cp:revision>
  <cp:lastPrinted>2020-12-17T09:22:00Z</cp:lastPrinted>
  <dcterms:created xsi:type="dcterms:W3CDTF">2024-04-16T20:35:00Z</dcterms:created>
  <dcterms:modified xsi:type="dcterms:W3CDTF">2024-05-24T13:19:00Z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563e8a5ffb750c93e6fe37c74cc52051207552c9b574391caa86606c3d5a2cbd</vt:lpwstr>
  </property>
</Properties>
</file>