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183C7EF4" w:rsidR="003F2E12" w:rsidRPr="00185E5B" w:rsidRDefault="0030161A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>
        <w:rPr>
          <w:rFonts w:eastAsia="Times New Roman"/>
          <w:b/>
          <w:bCs/>
          <w:color w:val="222222"/>
          <w:lang w:eastAsia="sk-SK"/>
        </w:rPr>
        <w:t>IX</w:t>
      </w:r>
      <w:r w:rsidR="003F2E12" w:rsidRPr="00185E5B">
        <w:rPr>
          <w:rFonts w:eastAsia="Times New Roman"/>
          <w:b/>
          <w:bCs/>
          <w:color w:val="222222"/>
          <w:lang w:eastAsia="sk-SK"/>
        </w:rPr>
        <w:t>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5576B545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46150709" w14:textId="77777777" w:rsidR="00A97D7B" w:rsidRDefault="00A97D7B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C662B2C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1014AE93" w:rsidR="00D62966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764EF9E9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3BF17F65" w14:textId="2FBBBE7C" w:rsidR="003F2E12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1A37419" w14:textId="77777777" w:rsidR="00D54246" w:rsidRDefault="00D5424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DADFCEA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30161A">
        <w:rPr>
          <w:rFonts w:eastAsia="Times New Roman"/>
          <w:color w:val="222222"/>
          <w:lang w:eastAsia="sk-SK"/>
        </w:rPr>
        <w:t>4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5DB8E4F" w:rsidR="00D62966" w:rsidRPr="00335A40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40"/>
          <w:szCs w:val="40"/>
          <w:lang w:eastAsia="sk-SK"/>
        </w:rPr>
      </w:pPr>
    </w:p>
    <w:p w14:paraId="1A37C897" w14:textId="77777777" w:rsidR="00335A40" w:rsidRPr="00185E5B" w:rsidRDefault="00335A40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8C9490D" w14:textId="660AEAB2" w:rsidR="00126C29" w:rsidRPr="00581E83" w:rsidRDefault="002153B7" w:rsidP="00126C29">
      <w:pPr>
        <w:spacing w:after="0"/>
        <w:jc w:val="center"/>
        <w:rPr>
          <w:b/>
          <w:bCs/>
        </w:rPr>
      </w:pPr>
      <w:bookmarkStart w:id="0" w:name="_Hlk111382520"/>
      <w:bookmarkStart w:id="1" w:name="_Hlk110351615"/>
      <w:r w:rsidRPr="003B2E0B">
        <w:rPr>
          <w:b/>
          <w:bCs/>
        </w:rPr>
        <w:t>ktorým sa dopĺňa z</w:t>
      </w:r>
      <w:r w:rsidRPr="003B2E0B">
        <w:rPr>
          <w:rFonts w:eastAsia="Times New Roman"/>
          <w:b/>
          <w:bCs/>
          <w:lang w:eastAsia="sk-SK"/>
        </w:rPr>
        <w:t xml:space="preserve">ákon č. </w:t>
      </w:r>
      <w:r w:rsidR="00C01696" w:rsidRPr="003B2E0B">
        <w:rPr>
          <w:rFonts w:eastAsia="Times New Roman"/>
          <w:b/>
          <w:bCs/>
          <w:lang w:eastAsia="sk-SK"/>
        </w:rPr>
        <w:t>577</w:t>
      </w:r>
      <w:r w:rsidRPr="003B2E0B">
        <w:rPr>
          <w:rFonts w:eastAsia="Times New Roman"/>
          <w:b/>
          <w:bCs/>
          <w:lang w:eastAsia="sk-SK"/>
        </w:rPr>
        <w:t>/2004 Z. z. </w:t>
      </w:r>
      <w:r w:rsidR="00C01696" w:rsidRPr="003B2E0B">
        <w:rPr>
          <w:b/>
          <w:bCs/>
          <w:color w:val="000000"/>
          <w:shd w:val="clear" w:color="auto" w:fill="FFFFFF"/>
        </w:rPr>
        <w:t xml:space="preserve">o rozsahu zdravotnej starostlivosti uhrádzanej na základe verejného zdravotného poistenia a o úhradách za služby súvisiace s </w:t>
      </w:r>
      <w:r w:rsidR="00C01696" w:rsidRPr="003B2E0B">
        <w:rPr>
          <w:b/>
          <w:bCs/>
          <w:shd w:val="clear" w:color="auto" w:fill="FFFFFF"/>
        </w:rPr>
        <w:t xml:space="preserve">poskytovaním zdravotnej starostlivosti </w:t>
      </w:r>
      <w:r w:rsidRPr="003B2E0B">
        <w:rPr>
          <w:rFonts w:eastAsia="Times New Roman"/>
          <w:b/>
          <w:bCs/>
          <w:lang w:eastAsia="sk-SK"/>
        </w:rPr>
        <w:t>v znení neskorších predpisov</w:t>
      </w:r>
      <w:r w:rsidR="00702BA7" w:rsidRPr="003B2E0B">
        <w:rPr>
          <w:rFonts w:eastAsia="Times New Roman"/>
          <w:b/>
          <w:bCs/>
          <w:lang w:eastAsia="sk-SK"/>
        </w:rPr>
        <w:t xml:space="preserve"> a o doplnení</w:t>
      </w:r>
      <w:r w:rsidR="00702BA7" w:rsidRPr="00581E83">
        <w:rPr>
          <w:rFonts w:eastAsia="Times New Roman"/>
          <w:b/>
          <w:bCs/>
          <w:lang w:eastAsia="sk-SK"/>
        </w:rPr>
        <w:t xml:space="preserve"> niektorých zákonov</w:t>
      </w:r>
    </w:p>
    <w:bookmarkEnd w:id="0"/>
    <w:p w14:paraId="7D0424C0" w14:textId="34BBFC7A" w:rsidR="00126C29" w:rsidRPr="00581E83" w:rsidRDefault="00126C29" w:rsidP="00126C29">
      <w:pPr>
        <w:spacing w:after="0"/>
        <w:jc w:val="center"/>
      </w:pPr>
    </w:p>
    <w:p w14:paraId="2302E053" w14:textId="77777777" w:rsidR="00126C29" w:rsidRPr="00581E83" w:rsidRDefault="00126C29" w:rsidP="00126C29">
      <w:pPr>
        <w:pStyle w:val="Zkladntext"/>
        <w:ind w:firstLine="708"/>
        <w:rPr>
          <w:color w:val="auto"/>
          <w:szCs w:val="24"/>
        </w:rPr>
      </w:pPr>
      <w:r w:rsidRPr="00581E83">
        <w:rPr>
          <w:color w:val="auto"/>
          <w:szCs w:val="24"/>
        </w:rPr>
        <w:t>Národná rada Slovenskej republiky sa uzniesla na tomto zákone:</w:t>
      </w:r>
    </w:p>
    <w:p w14:paraId="621437E1" w14:textId="77777777" w:rsidR="00A97D7B" w:rsidRPr="00581E83" w:rsidRDefault="00A97D7B" w:rsidP="00126C29">
      <w:pPr>
        <w:spacing w:after="0"/>
        <w:jc w:val="center"/>
        <w:rPr>
          <w:b/>
          <w:bCs/>
        </w:rPr>
      </w:pPr>
    </w:p>
    <w:p w14:paraId="7177EF56" w14:textId="77777777" w:rsidR="00D54246" w:rsidRPr="00581E83" w:rsidRDefault="00D54246" w:rsidP="00126C29">
      <w:pPr>
        <w:spacing w:after="0"/>
        <w:jc w:val="center"/>
        <w:rPr>
          <w:b/>
          <w:bCs/>
        </w:rPr>
      </w:pPr>
    </w:p>
    <w:p w14:paraId="6BF4BE99" w14:textId="162344D4" w:rsidR="00126C29" w:rsidRPr="00581E83" w:rsidRDefault="00126C29" w:rsidP="00126C29">
      <w:pPr>
        <w:spacing w:after="0"/>
        <w:jc w:val="center"/>
        <w:rPr>
          <w:b/>
          <w:bCs/>
        </w:rPr>
      </w:pPr>
      <w:r w:rsidRPr="00581E83">
        <w:rPr>
          <w:b/>
          <w:bCs/>
        </w:rPr>
        <w:t>Čl. I</w:t>
      </w:r>
    </w:p>
    <w:p w14:paraId="57BCD037" w14:textId="77777777" w:rsidR="000B7687" w:rsidRPr="00581E83" w:rsidRDefault="000B7687" w:rsidP="000B7687">
      <w:pPr>
        <w:spacing w:after="0" w:line="240" w:lineRule="auto"/>
        <w:jc w:val="center"/>
        <w:rPr>
          <w:b/>
          <w:bCs/>
        </w:rPr>
      </w:pPr>
    </w:p>
    <w:p w14:paraId="018CA367" w14:textId="64E8A2F5" w:rsidR="000B7687" w:rsidRPr="00581E83" w:rsidRDefault="00702BA7" w:rsidP="000B7687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581E83">
        <w:rPr>
          <w:shd w:val="clear" w:color="auto" w:fill="FFFFFF"/>
        </w:rPr>
        <w:t>Zákon č. 577/2004 Z. z. 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z., zákona č. 133/2021 Z. z., zákona č. 532/2021 Z. z., zákona č. 540/2021 Z. z., zákona č. 267/2022 Z. z., zákona č. 420/2022 Z. z., zákona č. 423/2022 Z. z.</w:t>
      </w:r>
      <w:r w:rsidR="00B0392B">
        <w:rPr>
          <w:shd w:val="clear" w:color="auto" w:fill="FFFFFF"/>
        </w:rPr>
        <w:t>,</w:t>
      </w:r>
      <w:r w:rsidRPr="00581E83">
        <w:rPr>
          <w:shd w:val="clear" w:color="auto" w:fill="FFFFFF"/>
        </w:rPr>
        <w:t xml:space="preserve"> zákona č. 518/2022 Z. z. </w:t>
      </w:r>
      <w:r w:rsidR="00B0392B" w:rsidRPr="00581E83">
        <w:rPr>
          <w:shd w:val="clear" w:color="auto" w:fill="FFFFFF"/>
        </w:rPr>
        <w:t xml:space="preserve">a zákona č. 285/2023 Z. z. </w:t>
      </w:r>
      <w:r w:rsidR="0030161A" w:rsidRPr="00581E83">
        <w:rPr>
          <w:shd w:val="clear" w:color="auto" w:fill="FFFFFF"/>
        </w:rPr>
        <w:t>sa dopĺňa takto:</w:t>
      </w:r>
    </w:p>
    <w:p w14:paraId="7C5C122B" w14:textId="6966C605" w:rsidR="003F3B85" w:rsidRPr="00581E83" w:rsidRDefault="003F3B85" w:rsidP="00B0392B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0B655C98" w14:textId="154F1D7B" w:rsidR="000B7687" w:rsidRDefault="00F93F7F" w:rsidP="008241D1">
      <w:pPr>
        <w:spacing w:after="0" w:line="240" w:lineRule="auto"/>
        <w:ind w:firstLine="708"/>
        <w:jc w:val="both"/>
      </w:pPr>
      <w:r>
        <w:t>§ 44 sa dopĺňa odsekmi 5 a 6, ktoré znejú:</w:t>
      </w:r>
    </w:p>
    <w:p w14:paraId="3847E51E" w14:textId="77777777" w:rsidR="00F93F7F" w:rsidRPr="00F93F7F" w:rsidRDefault="00F93F7F" w:rsidP="000B7687">
      <w:pPr>
        <w:spacing w:after="0" w:line="240" w:lineRule="auto"/>
        <w:jc w:val="both"/>
      </w:pPr>
    </w:p>
    <w:p w14:paraId="4AD8CA76" w14:textId="4939E89C" w:rsidR="00F93F7F" w:rsidRPr="005B3835" w:rsidRDefault="005B3835" w:rsidP="00F93F7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„</w:t>
      </w:r>
      <w:r w:rsidR="00F93F7F" w:rsidRPr="005B3835">
        <w:rPr>
          <w:rFonts w:eastAsia="Times New Roman"/>
          <w:lang w:eastAsia="sk-SK"/>
        </w:rPr>
        <w:t>(5) Poskytovateľ, s ktorým má zdravotná poisťovňa poistenca uzatvorenú zmluvu podľa osobitného predpisu</w:t>
      </w:r>
      <w:r>
        <w:rPr>
          <w:rFonts w:eastAsia="Times New Roman"/>
          <w:lang w:eastAsia="sk-SK"/>
        </w:rPr>
        <w:t>,</w:t>
      </w:r>
      <w:r w:rsidRPr="005B3835">
        <w:rPr>
          <w:rFonts w:eastAsia="Times New Roman"/>
          <w:vertAlign w:val="superscript"/>
          <w:lang w:eastAsia="sk-SK"/>
        </w:rPr>
        <w:t>30)</w:t>
      </w:r>
      <w:r w:rsidR="00F93F7F" w:rsidRPr="005B3835">
        <w:rPr>
          <w:rFonts w:eastAsia="Times New Roman"/>
          <w:lang w:eastAsia="sk-SK"/>
        </w:rPr>
        <w:t xml:space="preserve"> môže požadovať úhradu za prednostné poskytnutie ambulantnej starostlivosti len v rámci na to vyhradených ordinačných hodín, ktoré musí schváliť samosprávny kraj a ktoré nesmú presiahnuť jednu štvrtinu jeho ordinačných hodín medzi ordinačnými hodinami vyhradenými na prednostné poskytnutie ambulantnej starostlivosti. Výšku úhrady schvaľuje samosprávny kraj podľa miesta prevádzkovania zdravotníckeho zariadenia. </w:t>
      </w:r>
    </w:p>
    <w:p w14:paraId="79DBEE26" w14:textId="475DE528" w:rsidR="00F93F7F" w:rsidRPr="005B3835" w:rsidRDefault="00F93F7F" w:rsidP="00F93F7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5B3835">
        <w:rPr>
          <w:rFonts w:eastAsia="Times New Roman"/>
          <w:lang w:eastAsia="sk-SK"/>
        </w:rPr>
        <w:lastRenderedPageBreak/>
        <w:t>(6) Ustanovenie odseku 5 sa nevzťahuje na poskytovanie plánovanej zdravotnej starostlivosti  a na poskytovanie ambulantnej starostlivosti počas doplnkových ordinačných hodín.</w:t>
      </w:r>
      <w:r w:rsidR="005B3835">
        <w:rPr>
          <w:rFonts w:eastAsia="Times New Roman"/>
          <w:lang w:eastAsia="sk-SK"/>
        </w:rPr>
        <w:t>“.</w:t>
      </w:r>
    </w:p>
    <w:p w14:paraId="200A6BDD" w14:textId="77777777" w:rsidR="00F93F7F" w:rsidRPr="00F93F7F" w:rsidRDefault="00F93F7F" w:rsidP="000B7687">
      <w:pPr>
        <w:spacing w:after="0" w:line="240" w:lineRule="auto"/>
        <w:jc w:val="both"/>
      </w:pPr>
    </w:p>
    <w:p w14:paraId="513C17FC" w14:textId="3CB6C81B" w:rsidR="00126C29" w:rsidRDefault="00126C29" w:rsidP="00126C29">
      <w:pPr>
        <w:spacing w:after="0" w:line="240" w:lineRule="auto"/>
        <w:jc w:val="center"/>
        <w:rPr>
          <w:b/>
          <w:bCs/>
        </w:rPr>
      </w:pPr>
      <w:r w:rsidRPr="00581E83">
        <w:rPr>
          <w:b/>
          <w:bCs/>
        </w:rPr>
        <w:t xml:space="preserve">Čl. </w:t>
      </w:r>
      <w:r w:rsidR="000B7687" w:rsidRPr="00581E83">
        <w:rPr>
          <w:b/>
          <w:bCs/>
        </w:rPr>
        <w:t>II</w:t>
      </w:r>
    </w:p>
    <w:p w14:paraId="2A421264" w14:textId="77777777" w:rsidR="00E3061E" w:rsidRPr="00581E83" w:rsidRDefault="00E3061E" w:rsidP="00126C29">
      <w:pPr>
        <w:spacing w:after="0" w:line="240" w:lineRule="auto"/>
        <w:jc w:val="center"/>
        <w:rPr>
          <w:b/>
          <w:bCs/>
        </w:rPr>
      </w:pPr>
    </w:p>
    <w:p w14:paraId="6DF34BF0" w14:textId="433C9881" w:rsidR="003F3B85" w:rsidRPr="00581E83" w:rsidRDefault="00581E83" w:rsidP="00581E83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581E83">
        <w:rPr>
          <w:shd w:val="clear" w:color="auto" w:fill="FFFFFF"/>
        </w:rPr>
        <w:t>Zákon č. 576/2004 Z. z. 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 č. 420/2022 Z. z., zákona č. 494/2022 Z. z., zákona č. 495/2022 Z. z., zákona č. 518/2022 Z. z., zákona č. 110/2023 Z. z., zákona č. 119/2023 Z. z., zákona č. 293/2023 Z. z.</w:t>
      </w:r>
      <w:r>
        <w:rPr>
          <w:shd w:val="clear" w:color="auto" w:fill="FFFFFF"/>
        </w:rPr>
        <w:t xml:space="preserve">, </w:t>
      </w:r>
      <w:r w:rsidRPr="00581E83">
        <w:rPr>
          <w:shd w:val="clear" w:color="auto" w:fill="FFFFFF"/>
        </w:rPr>
        <w:t xml:space="preserve">zákona č. 529/2023 Z. z. </w:t>
      </w:r>
      <w:r>
        <w:rPr>
          <w:shd w:val="clear" w:color="auto" w:fill="FFFFFF"/>
        </w:rPr>
        <w:t>a z</w:t>
      </w:r>
      <w:r w:rsidR="00EA5DFA">
        <w:rPr>
          <w:shd w:val="clear" w:color="auto" w:fill="FFFFFF"/>
        </w:rPr>
        <w:t>á</w:t>
      </w:r>
      <w:r>
        <w:rPr>
          <w:shd w:val="clear" w:color="auto" w:fill="FFFFFF"/>
        </w:rPr>
        <w:t xml:space="preserve">kona č. 40/2024 Z. z. </w:t>
      </w:r>
      <w:r w:rsidRPr="00581E83">
        <w:rPr>
          <w:shd w:val="clear" w:color="auto" w:fill="FFFFFF"/>
        </w:rPr>
        <w:t>sa dopĺňa takto:</w:t>
      </w:r>
    </w:p>
    <w:p w14:paraId="6DB3F3EB" w14:textId="77777777" w:rsidR="00581E83" w:rsidRPr="00E418C5" w:rsidRDefault="00581E83" w:rsidP="00126C29">
      <w:pPr>
        <w:spacing w:after="0" w:line="240" w:lineRule="auto"/>
        <w:jc w:val="center"/>
        <w:rPr>
          <w:b/>
          <w:bCs/>
        </w:rPr>
      </w:pPr>
    </w:p>
    <w:p w14:paraId="4D48176F" w14:textId="77777777" w:rsidR="00E418C5" w:rsidRPr="00E418C5" w:rsidRDefault="00E418C5" w:rsidP="008241D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E418C5">
        <w:rPr>
          <w:rFonts w:eastAsia="Times New Roman"/>
          <w:lang w:eastAsia="sk-SK"/>
        </w:rPr>
        <w:t xml:space="preserve">V § 46 ods. 1 písm. m) </w:t>
      </w:r>
      <w:r w:rsidRPr="00E418C5">
        <w:t>sa za slová „potvrdzuje ordinačné hodiny“ vkladajú slová „</w:t>
      </w:r>
      <w:r w:rsidRPr="00E418C5">
        <w:rPr>
          <w:rFonts w:eastAsia="Times New Roman"/>
          <w:lang w:eastAsia="sk-SK"/>
        </w:rPr>
        <w:t>vrátane ordinačných hodín vyhradených na prednostné poskytnutie zdravotnej starostlivosti</w:t>
      </w:r>
      <w:r w:rsidRPr="00E418C5">
        <w:rPr>
          <w:rFonts w:eastAsia="Times New Roman"/>
          <w:vertAlign w:val="superscript"/>
          <w:lang w:eastAsia="sk-SK"/>
        </w:rPr>
        <w:t>53aaab</w:t>
      </w:r>
      <w:r w:rsidRPr="00E418C5">
        <w:rPr>
          <w:rFonts w:eastAsia="Times New Roman"/>
          <w:lang w:eastAsia="sk-SK"/>
        </w:rPr>
        <w:t>)“, za slová „schválených ordinačných hodinách“ sa vkladajú slová „vrátane ordinačných hodín vyhradených na prednostné poskytnutie zdravotnej starostlivosti</w:t>
      </w:r>
      <w:r w:rsidRPr="00E418C5">
        <w:rPr>
          <w:rFonts w:eastAsia="Times New Roman"/>
          <w:vertAlign w:val="superscript"/>
          <w:lang w:eastAsia="sk-SK"/>
        </w:rPr>
        <w:t>53aaab</w:t>
      </w:r>
      <w:r w:rsidRPr="00E418C5">
        <w:rPr>
          <w:rFonts w:eastAsia="Times New Roman"/>
          <w:lang w:eastAsia="sk-SK"/>
        </w:rPr>
        <w:t>)“ a za slová „schválených ordinačných hodín“ sa vkladajú slová „vrátane ordinačných hodín vyhradených na prednostné poskytnutie zdravotnej starostlivosti</w:t>
      </w:r>
      <w:r w:rsidRPr="00E418C5">
        <w:rPr>
          <w:rFonts w:eastAsia="Times New Roman"/>
          <w:vertAlign w:val="superscript"/>
          <w:lang w:eastAsia="sk-SK"/>
        </w:rPr>
        <w:t>53aaab</w:t>
      </w:r>
      <w:r w:rsidRPr="00E418C5">
        <w:rPr>
          <w:rFonts w:eastAsia="Times New Roman"/>
          <w:lang w:eastAsia="sk-SK"/>
        </w:rPr>
        <w:t>)“.</w:t>
      </w:r>
    </w:p>
    <w:p w14:paraId="61B7D43D" w14:textId="77777777" w:rsidR="00E418C5" w:rsidRPr="00E418C5" w:rsidRDefault="00E418C5" w:rsidP="00E418C5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64561CF9" w14:textId="77777777" w:rsidR="00E418C5" w:rsidRPr="00E418C5" w:rsidRDefault="00E418C5" w:rsidP="008241D1">
      <w:pPr>
        <w:shd w:val="clear" w:color="auto" w:fill="FFFFFF"/>
        <w:spacing w:after="0" w:line="240" w:lineRule="auto"/>
        <w:ind w:firstLine="708"/>
      </w:pPr>
      <w:r w:rsidRPr="00E418C5">
        <w:rPr>
          <w:rFonts w:eastAsia="Times New Roman"/>
          <w:lang w:eastAsia="sk-SK"/>
        </w:rPr>
        <w:t>P</w:t>
      </w:r>
      <w:r w:rsidRPr="00E418C5">
        <w:t xml:space="preserve">oznámka pod čiarou k odkazu 53aaab znie: </w:t>
      </w:r>
    </w:p>
    <w:p w14:paraId="56A25D1D" w14:textId="6AF4F59D" w:rsidR="00E418C5" w:rsidRPr="00E418C5" w:rsidRDefault="00E418C5" w:rsidP="009065D8">
      <w:pPr>
        <w:shd w:val="clear" w:color="auto" w:fill="FFFFFF"/>
        <w:spacing w:after="0" w:line="240" w:lineRule="auto"/>
        <w:ind w:firstLine="708"/>
      </w:pPr>
      <w:r w:rsidRPr="00E418C5">
        <w:t>„</w:t>
      </w:r>
      <w:r w:rsidR="00A8106C" w:rsidRPr="00A8106C">
        <w:rPr>
          <w:vertAlign w:val="superscript"/>
        </w:rPr>
        <w:t>53aaab</w:t>
      </w:r>
      <w:r w:rsidR="00A8106C">
        <w:t xml:space="preserve">) </w:t>
      </w:r>
      <w:r w:rsidRPr="00E418C5">
        <w:t xml:space="preserve">§ 44 ods. 5 zákona č. 577/2004 Z. z. v znení zákona č. .../2024 Z. z.“. </w:t>
      </w:r>
    </w:p>
    <w:p w14:paraId="20E1F5AF" w14:textId="77777777" w:rsidR="005B3835" w:rsidRPr="00581E83" w:rsidRDefault="005B3835" w:rsidP="00126C29">
      <w:pPr>
        <w:spacing w:after="0" w:line="240" w:lineRule="auto"/>
        <w:jc w:val="center"/>
        <w:rPr>
          <w:b/>
          <w:bCs/>
        </w:rPr>
      </w:pPr>
    </w:p>
    <w:p w14:paraId="7A335A4D" w14:textId="34508A32" w:rsidR="003F3B85" w:rsidRPr="00581E83" w:rsidRDefault="003F3B85" w:rsidP="003F3B85">
      <w:pPr>
        <w:spacing w:after="0" w:line="240" w:lineRule="auto"/>
        <w:jc w:val="center"/>
        <w:rPr>
          <w:b/>
          <w:bCs/>
        </w:rPr>
      </w:pPr>
      <w:r w:rsidRPr="00581E83">
        <w:rPr>
          <w:b/>
          <w:bCs/>
        </w:rPr>
        <w:t>Čl. III</w:t>
      </w:r>
    </w:p>
    <w:p w14:paraId="4C69E3C2" w14:textId="77777777" w:rsidR="003F3B85" w:rsidRDefault="003F3B85" w:rsidP="00126C29">
      <w:pPr>
        <w:spacing w:after="0" w:line="240" w:lineRule="auto"/>
        <w:jc w:val="center"/>
        <w:rPr>
          <w:b/>
          <w:bCs/>
        </w:rPr>
      </w:pPr>
    </w:p>
    <w:p w14:paraId="7CF8A587" w14:textId="7F99F5B4" w:rsidR="00581E83" w:rsidRPr="00581E83" w:rsidRDefault="00581E83" w:rsidP="00E3061E">
      <w:pPr>
        <w:spacing w:after="0" w:line="240" w:lineRule="auto"/>
        <w:ind w:firstLine="708"/>
        <w:jc w:val="both"/>
        <w:rPr>
          <w:b/>
          <w:bCs/>
        </w:rPr>
      </w:pPr>
      <w:r w:rsidRPr="00581E83">
        <w:rPr>
          <w:shd w:val="clear" w:color="auto" w:fill="FFFFFF"/>
        </w:rPr>
        <w:t xml:space="preserve">Zákon č. 578/2004 Z. z. 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</w:t>
      </w:r>
      <w:r w:rsidRPr="00581E83">
        <w:rPr>
          <w:shd w:val="clear" w:color="auto" w:fill="FFFFFF"/>
        </w:rPr>
        <w:lastRenderedPageBreak/>
        <w:t>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 zákona č. 92/2022 Z. z., zákona č. 266/2022 Z. z., zákona č. 267/2022 Z. z., zákona č. 341/2022 Z. z., zákona č. 390/2022 Z. z., zákona č. 419/2022 Z. z., zákona č. 495/2022 Z. z., zákona č. 518/2022 Z. z.</w:t>
      </w:r>
      <w:r>
        <w:rPr>
          <w:shd w:val="clear" w:color="auto" w:fill="FFFFFF"/>
        </w:rPr>
        <w:t>,</w:t>
      </w:r>
      <w:r w:rsidRPr="00581E83">
        <w:rPr>
          <w:shd w:val="clear" w:color="auto" w:fill="FFFFFF"/>
        </w:rPr>
        <w:t xml:space="preserve"> zákona č. 119/2023 Z. z. a zákona č. 285/2023 Z. z. sa dopĺňa takto:</w:t>
      </w:r>
    </w:p>
    <w:p w14:paraId="72B0A00A" w14:textId="77777777" w:rsidR="00581E83" w:rsidRPr="00A8106C" w:rsidRDefault="00581E83" w:rsidP="00126C29">
      <w:pPr>
        <w:spacing w:after="0" w:line="240" w:lineRule="auto"/>
        <w:jc w:val="center"/>
        <w:rPr>
          <w:b/>
          <w:bCs/>
        </w:rPr>
      </w:pPr>
    </w:p>
    <w:p w14:paraId="1BC40D63" w14:textId="3082E408" w:rsidR="00E418C5" w:rsidRPr="00A8106C" w:rsidRDefault="00A3351A" w:rsidP="003F7B63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A8106C">
        <w:rPr>
          <w:shd w:val="clear" w:color="auto" w:fill="FFFFFF"/>
        </w:rPr>
        <w:t>V § 79 ods. 1 písm. za) sa slová „krajom a“ nahrádzajú slovami „krajom s osobitným vyznačením ordinačných hodín vyhradených na prednostné poskytovanie zdravotnej starostlivosti</w:t>
      </w:r>
      <w:r w:rsidR="00A8106C" w:rsidRPr="00A8106C">
        <w:rPr>
          <w:shd w:val="clear" w:color="auto" w:fill="FFFFFF"/>
          <w:vertAlign w:val="superscript"/>
        </w:rPr>
        <w:t>55ad</w:t>
      </w:r>
      <w:r w:rsidRPr="00A8106C">
        <w:rPr>
          <w:shd w:val="clear" w:color="auto" w:fill="FFFFFF"/>
          <w:vertAlign w:val="superscript"/>
        </w:rPr>
        <w:t>)</w:t>
      </w:r>
      <w:r w:rsidRPr="00A8106C">
        <w:rPr>
          <w:shd w:val="clear" w:color="auto" w:fill="FFFFFF"/>
        </w:rPr>
        <w:t xml:space="preserve"> a“.</w:t>
      </w:r>
    </w:p>
    <w:p w14:paraId="49000242" w14:textId="77777777" w:rsidR="00A8106C" w:rsidRPr="00A8106C" w:rsidRDefault="00A8106C" w:rsidP="00E418C5">
      <w:pPr>
        <w:shd w:val="clear" w:color="auto" w:fill="FFFFFF"/>
        <w:spacing w:after="0" w:line="240" w:lineRule="auto"/>
        <w:rPr>
          <w:shd w:val="clear" w:color="auto" w:fill="FFFFFF"/>
        </w:rPr>
      </w:pPr>
    </w:p>
    <w:p w14:paraId="54A83512" w14:textId="7BE436DD" w:rsidR="00A8106C" w:rsidRPr="00A8106C" w:rsidRDefault="00A8106C" w:rsidP="003F7B63">
      <w:pPr>
        <w:shd w:val="clear" w:color="auto" w:fill="FFFFFF"/>
        <w:spacing w:after="0" w:line="240" w:lineRule="auto"/>
        <w:ind w:firstLine="708"/>
      </w:pPr>
      <w:r w:rsidRPr="00A8106C">
        <w:rPr>
          <w:rFonts w:eastAsia="Times New Roman"/>
          <w:lang w:eastAsia="sk-SK"/>
        </w:rPr>
        <w:t>P</w:t>
      </w:r>
      <w:r w:rsidRPr="00A8106C">
        <w:t>oznámka pod čiarou k odkazu 53a</w:t>
      </w:r>
      <w:r w:rsidR="003F7B63">
        <w:t>d</w:t>
      </w:r>
      <w:r w:rsidRPr="00A8106C">
        <w:t xml:space="preserve"> znie: </w:t>
      </w:r>
    </w:p>
    <w:p w14:paraId="5408DB9D" w14:textId="788DBB5B" w:rsidR="00A8106C" w:rsidRPr="00A8106C" w:rsidRDefault="00A8106C" w:rsidP="003F7B63">
      <w:pPr>
        <w:shd w:val="clear" w:color="auto" w:fill="FFFFFF"/>
        <w:spacing w:after="0" w:line="240" w:lineRule="auto"/>
        <w:ind w:firstLine="708"/>
      </w:pPr>
      <w:r w:rsidRPr="00A8106C">
        <w:t>„</w:t>
      </w:r>
      <w:r w:rsidRPr="00A8106C">
        <w:rPr>
          <w:vertAlign w:val="superscript"/>
        </w:rPr>
        <w:t>53a</w:t>
      </w:r>
      <w:r w:rsidR="003F7B63">
        <w:rPr>
          <w:vertAlign w:val="superscript"/>
        </w:rPr>
        <w:t>d</w:t>
      </w:r>
      <w:r w:rsidRPr="00A8106C">
        <w:t xml:space="preserve">) § 44 ods. 5 zákona č. 577/2004 Z. z. v znení zákona č. .../2024 Z. z.“. </w:t>
      </w:r>
    </w:p>
    <w:p w14:paraId="53933DA8" w14:textId="77777777" w:rsidR="00A3351A" w:rsidRPr="002A5B1E" w:rsidRDefault="00A3351A" w:rsidP="00E418C5">
      <w:pPr>
        <w:shd w:val="clear" w:color="auto" w:fill="FFFFFF"/>
        <w:spacing w:after="0" w:line="240" w:lineRule="auto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4113EBF9" w14:textId="756E6C3B" w:rsidR="003F3B85" w:rsidRPr="00581E83" w:rsidRDefault="003F3B85" w:rsidP="003F3B85">
      <w:pPr>
        <w:spacing w:after="0" w:line="240" w:lineRule="auto"/>
        <w:jc w:val="center"/>
        <w:rPr>
          <w:b/>
          <w:bCs/>
        </w:rPr>
      </w:pPr>
      <w:r w:rsidRPr="00581E83">
        <w:rPr>
          <w:b/>
          <w:bCs/>
        </w:rPr>
        <w:t>Čl. IV</w:t>
      </w:r>
    </w:p>
    <w:bookmarkEnd w:id="1"/>
    <w:p w14:paraId="5DE7D2C5" w14:textId="0CF85517" w:rsidR="00555840" w:rsidRPr="00581E83" w:rsidRDefault="00B117A6" w:rsidP="00A04D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lang w:eastAsia="sk-SK"/>
        </w:rPr>
      </w:pPr>
      <w:r w:rsidRPr="00581E83">
        <w:rPr>
          <w:rFonts w:eastAsia="Times New Roman"/>
          <w:lang w:eastAsia="sk-SK"/>
        </w:rPr>
        <w:t>T</w:t>
      </w:r>
      <w:r w:rsidR="00881600" w:rsidRPr="00581E83">
        <w:rPr>
          <w:rFonts w:eastAsia="Times New Roman"/>
          <w:lang w:eastAsia="sk-SK"/>
        </w:rPr>
        <w:t>ent</w:t>
      </w:r>
      <w:r w:rsidR="00555840" w:rsidRPr="00581E83">
        <w:rPr>
          <w:rFonts w:eastAsia="Times New Roman"/>
          <w:lang w:eastAsia="sk-SK"/>
        </w:rPr>
        <w:t xml:space="preserve">o zákon nadobúda účinnosť 1. </w:t>
      </w:r>
      <w:r w:rsidR="001B1564" w:rsidRPr="00581E83">
        <w:rPr>
          <w:rFonts w:eastAsia="Times New Roman"/>
          <w:lang w:eastAsia="sk-SK"/>
        </w:rPr>
        <w:t>októbra</w:t>
      </w:r>
      <w:r w:rsidR="00EF27CE" w:rsidRPr="00581E83">
        <w:rPr>
          <w:rFonts w:eastAsia="Times New Roman"/>
          <w:lang w:eastAsia="sk-SK"/>
        </w:rPr>
        <w:t xml:space="preserve"> </w:t>
      </w:r>
      <w:r w:rsidR="00555840" w:rsidRPr="00581E83">
        <w:rPr>
          <w:rFonts w:eastAsia="Times New Roman"/>
          <w:lang w:eastAsia="sk-SK"/>
        </w:rPr>
        <w:t>202</w:t>
      </w:r>
      <w:r w:rsidR="00EF27CE" w:rsidRPr="00581E83">
        <w:rPr>
          <w:rFonts w:eastAsia="Times New Roman"/>
          <w:lang w:eastAsia="sk-SK"/>
        </w:rPr>
        <w:t>4</w:t>
      </w:r>
      <w:r w:rsidR="00555840" w:rsidRPr="00581E83">
        <w:rPr>
          <w:rFonts w:eastAsia="Times New Roman"/>
          <w:lang w:eastAsia="sk-SK"/>
        </w:rPr>
        <w:t>.</w:t>
      </w:r>
    </w:p>
    <w:p w14:paraId="74926065" w14:textId="77777777" w:rsidR="00126C29" w:rsidRDefault="00126C29" w:rsidP="00FA632B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eastAsia="Times New Roman"/>
          <w:b/>
          <w:bCs/>
          <w:color w:val="000000"/>
          <w:lang w:eastAsia="sk-SK"/>
        </w:rPr>
      </w:pPr>
    </w:p>
    <w:sectPr w:rsidR="00126C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9EC5A" w14:textId="77777777" w:rsidR="00005519" w:rsidRDefault="00005519" w:rsidP="00ED5801">
      <w:pPr>
        <w:spacing w:after="0" w:line="240" w:lineRule="auto"/>
      </w:pPr>
      <w:r>
        <w:separator/>
      </w:r>
    </w:p>
  </w:endnote>
  <w:endnote w:type="continuationSeparator" w:id="0">
    <w:p w14:paraId="22F4E778" w14:textId="77777777" w:rsidR="00005519" w:rsidRDefault="00005519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FCFFE" w14:textId="77777777" w:rsidR="00005519" w:rsidRDefault="00005519" w:rsidP="00ED5801">
      <w:pPr>
        <w:spacing w:after="0" w:line="240" w:lineRule="auto"/>
      </w:pPr>
      <w:r>
        <w:separator/>
      </w:r>
    </w:p>
  </w:footnote>
  <w:footnote w:type="continuationSeparator" w:id="0">
    <w:p w14:paraId="16BC9651" w14:textId="77777777" w:rsidR="00005519" w:rsidRDefault="00005519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34506">
    <w:abstractNumId w:val="5"/>
  </w:num>
  <w:num w:numId="2" w16cid:durableId="613944093">
    <w:abstractNumId w:val="2"/>
  </w:num>
  <w:num w:numId="3" w16cid:durableId="901604265">
    <w:abstractNumId w:val="4"/>
  </w:num>
  <w:num w:numId="4" w16cid:durableId="592129355">
    <w:abstractNumId w:val="1"/>
  </w:num>
  <w:num w:numId="5" w16cid:durableId="1502502373">
    <w:abstractNumId w:val="7"/>
  </w:num>
  <w:num w:numId="6" w16cid:durableId="662777016">
    <w:abstractNumId w:val="0"/>
  </w:num>
  <w:num w:numId="7" w16cid:durableId="1770660737">
    <w:abstractNumId w:val="3"/>
  </w:num>
  <w:num w:numId="8" w16cid:durableId="748230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3AC9"/>
    <w:rsid w:val="00005519"/>
    <w:rsid w:val="000205BA"/>
    <w:rsid w:val="00024789"/>
    <w:rsid w:val="00026632"/>
    <w:rsid w:val="00054BAE"/>
    <w:rsid w:val="0005771C"/>
    <w:rsid w:val="00072277"/>
    <w:rsid w:val="00074535"/>
    <w:rsid w:val="00083704"/>
    <w:rsid w:val="00085126"/>
    <w:rsid w:val="000879FE"/>
    <w:rsid w:val="000A2333"/>
    <w:rsid w:val="000B7687"/>
    <w:rsid w:val="000C15A5"/>
    <w:rsid w:val="000C66A7"/>
    <w:rsid w:val="000C779C"/>
    <w:rsid w:val="000D1D08"/>
    <w:rsid w:val="000D6087"/>
    <w:rsid w:val="000E6925"/>
    <w:rsid w:val="00102A32"/>
    <w:rsid w:val="0010591E"/>
    <w:rsid w:val="00111837"/>
    <w:rsid w:val="00114E5D"/>
    <w:rsid w:val="00126C29"/>
    <w:rsid w:val="00130B98"/>
    <w:rsid w:val="00131D67"/>
    <w:rsid w:val="0014328A"/>
    <w:rsid w:val="0015685B"/>
    <w:rsid w:val="001619AE"/>
    <w:rsid w:val="001A19A9"/>
    <w:rsid w:val="001A6032"/>
    <w:rsid w:val="001A6E7E"/>
    <w:rsid w:val="001B1564"/>
    <w:rsid w:val="001B6DC4"/>
    <w:rsid w:val="001C74E8"/>
    <w:rsid w:val="001E1AD1"/>
    <w:rsid w:val="001E3BBD"/>
    <w:rsid w:val="001E55E8"/>
    <w:rsid w:val="001F5FBE"/>
    <w:rsid w:val="002046AA"/>
    <w:rsid w:val="00207053"/>
    <w:rsid w:val="002153B7"/>
    <w:rsid w:val="00234912"/>
    <w:rsid w:val="00235D8B"/>
    <w:rsid w:val="00240680"/>
    <w:rsid w:val="00245584"/>
    <w:rsid w:val="00255048"/>
    <w:rsid w:val="002618A9"/>
    <w:rsid w:val="00285BF0"/>
    <w:rsid w:val="0028621C"/>
    <w:rsid w:val="002B49CD"/>
    <w:rsid w:val="002B4F7B"/>
    <w:rsid w:val="002D0D65"/>
    <w:rsid w:val="002E1028"/>
    <w:rsid w:val="002E5303"/>
    <w:rsid w:val="0030161A"/>
    <w:rsid w:val="003033D3"/>
    <w:rsid w:val="00305F9F"/>
    <w:rsid w:val="003172B3"/>
    <w:rsid w:val="00335A40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28A"/>
    <w:rsid w:val="003A4F9E"/>
    <w:rsid w:val="003A6646"/>
    <w:rsid w:val="003B2E0B"/>
    <w:rsid w:val="003C2378"/>
    <w:rsid w:val="003C5540"/>
    <w:rsid w:val="003C59F0"/>
    <w:rsid w:val="003D306B"/>
    <w:rsid w:val="003F1776"/>
    <w:rsid w:val="003F2E12"/>
    <w:rsid w:val="003F2ECB"/>
    <w:rsid w:val="003F3B85"/>
    <w:rsid w:val="003F7B63"/>
    <w:rsid w:val="004059A4"/>
    <w:rsid w:val="004133D2"/>
    <w:rsid w:val="004138D6"/>
    <w:rsid w:val="00413E3B"/>
    <w:rsid w:val="004255BB"/>
    <w:rsid w:val="00426870"/>
    <w:rsid w:val="004719AE"/>
    <w:rsid w:val="004722D2"/>
    <w:rsid w:val="00475E7C"/>
    <w:rsid w:val="004768B2"/>
    <w:rsid w:val="0048006F"/>
    <w:rsid w:val="00494C81"/>
    <w:rsid w:val="004A371C"/>
    <w:rsid w:val="004B3BBA"/>
    <w:rsid w:val="004C34C8"/>
    <w:rsid w:val="004E2E65"/>
    <w:rsid w:val="004E3291"/>
    <w:rsid w:val="004F34C9"/>
    <w:rsid w:val="004F49BF"/>
    <w:rsid w:val="0050575E"/>
    <w:rsid w:val="00507F8C"/>
    <w:rsid w:val="00511D3C"/>
    <w:rsid w:val="00523BDF"/>
    <w:rsid w:val="00530DC5"/>
    <w:rsid w:val="005379E7"/>
    <w:rsid w:val="00555840"/>
    <w:rsid w:val="00581E83"/>
    <w:rsid w:val="00590B25"/>
    <w:rsid w:val="00590DDD"/>
    <w:rsid w:val="005957E7"/>
    <w:rsid w:val="005B19E4"/>
    <w:rsid w:val="005B3835"/>
    <w:rsid w:val="005C2D1D"/>
    <w:rsid w:val="005C61C1"/>
    <w:rsid w:val="005D442D"/>
    <w:rsid w:val="005E5A0E"/>
    <w:rsid w:val="005E5A79"/>
    <w:rsid w:val="005F7D6A"/>
    <w:rsid w:val="00603587"/>
    <w:rsid w:val="00622A3A"/>
    <w:rsid w:val="00636103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95CE3"/>
    <w:rsid w:val="006A2D81"/>
    <w:rsid w:val="006B1C38"/>
    <w:rsid w:val="006B5B30"/>
    <w:rsid w:val="006B62F7"/>
    <w:rsid w:val="006D2333"/>
    <w:rsid w:val="006D6D56"/>
    <w:rsid w:val="006E23BF"/>
    <w:rsid w:val="006E7407"/>
    <w:rsid w:val="006E787C"/>
    <w:rsid w:val="006F37B2"/>
    <w:rsid w:val="006F6069"/>
    <w:rsid w:val="006F7264"/>
    <w:rsid w:val="00701453"/>
    <w:rsid w:val="00702BA7"/>
    <w:rsid w:val="00712C60"/>
    <w:rsid w:val="00721BFE"/>
    <w:rsid w:val="00732E15"/>
    <w:rsid w:val="007347E8"/>
    <w:rsid w:val="007360FB"/>
    <w:rsid w:val="00737E13"/>
    <w:rsid w:val="00740399"/>
    <w:rsid w:val="00747FDC"/>
    <w:rsid w:val="007565EE"/>
    <w:rsid w:val="00760AA9"/>
    <w:rsid w:val="00764836"/>
    <w:rsid w:val="00771B34"/>
    <w:rsid w:val="00776070"/>
    <w:rsid w:val="007A4107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1D1"/>
    <w:rsid w:val="00824456"/>
    <w:rsid w:val="008336BF"/>
    <w:rsid w:val="0084084D"/>
    <w:rsid w:val="00851C72"/>
    <w:rsid w:val="008602E7"/>
    <w:rsid w:val="00862214"/>
    <w:rsid w:val="008707B9"/>
    <w:rsid w:val="00881600"/>
    <w:rsid w:val="00896C80"/>
    <w:rsid w:val="008A376F"/>
    <w:rsid w:val="008B279B"/>
    <w:rsid w:val="008B5167"/>
    <w:rsid w:val="008C0513"/>
    <w:rsid w:val="008D38B2"/>
    <w:rsid w:val="008D657B"/>
    <w:rsid w:val="008E4472"/>
    <w:rsid w:val="008F55F7"/>
    <w:rsid w:val="00901C71"/>
    <w:rsid w:val="009065D8"/>
    <w:rsid w:val="00924BAD"/>
    <w:rsid w:val="00930B7D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B5C36"/>
    <w:rsid w:val="009D2CDB"/>
    <w:rsid w:val="009D39E5"/>
    <w:rsid w:val="009E2BF6"/>
    <w:rsid w:val="009E6EA6"/>
    <w:rsid w:val="00A04D9B"/>
    <w:rsid w:val="00A0511F"/>
    <w:rsid w:val="00A05217"/>
    <w:rsid w:val="00A22C43"/>
    <w:rsid w:val="00A3351A"/>
    <w:rsid w:val="00A3661D"/>
    <w:rsid w:val="00A439DE"/>
    <w:rsid w:val="00A46CC9"/>
    <w:rsid w:val="00A522E6"/>
    <w:rsid w:val="00A61979"/>
    <w:rsid w:val="00A64D67"/>
    <w:rsid w:val="00A65719"/>
    <w:rsid w:val="00A71412"/>
    <w:rsid w:val="00A8106C"/>
    <w:rsid w:val="00A82AAC"/>
    <w:rsid w:val="00A915B6"/>
    <w:rsid w:val="00A97D7B"/>
    <w:rsid w:val="00AA57EB"/>
    <w:rsid w:val="00AC5A5B"/>
    <w:rsid w:val="00AD2B4B"/>
    <w:rsid w:val="00B0392B"/>
    <w:rsid w:val="00B0605A"/>
    <w:rsid w:val="00B117A6"/>
    <w:rsid w:val="00B11C96"/>
    <w:rsid w:val="00B1439E"/>
    <w:rsid w:val="00B44C3A"/>
    <w:rsid w:val="00B5397A"/>
    <w:rsid w:val="00B608A7"/>
    <w:rsid w:val="00B61D89"/>
    <w:rsid w:val="00B64EC9"/>
    <w:rsid w:val="00B8212F"/>
    <w:rsid w:val="00B93786"/>
    <w:rsid w:val="00BA1831"/>
    <w:rsid w:val="00BA1A6E"/>
    <w:rsid w:val="00BA38B3"/>
    <w:rsid w:val="00BC4000"/>
    <w:rsid w:val="00BD27E1"/>
    <w:rsid w:val="00BD7171"/>
    <w:rsid w:val="00BE1116"/>
    <w:rsid w:val="00BF7228"/>
    <w:rsid w:val="00C00808"/>
    <w:rsid w:val="00C01696"/>
    <w:rsid w:val="00C06D48"/>
    <w:rsid w:val="00C23A80"/>
    <w:rsid w:val="00C3025F"/>
    <w:rsid w:val="00C539A9"/>
    <w:rsid w:val="00C55628"/>
    <w:rsid w:val="00C63E48"/>
    <w:rsid w:val="00C70CC5"/>
    <w:rsid w:val="00C90285"/>
    <w:rsid w:val="00C92983"/>
    <w:rsid w:val="00C93ADC"/>
    <w:rsid w:val="00CB27E4"/>
    <w:rsid w:val="00CC004A"/>
    <w:rsid w:val="00CF2C1C"/>
    <w:rsid w:val="00D12E80"/>
    <w:rsid w:val="00D22433"/>
    <w:rsid w:val="00D2561A"/>
    <w:rsid w:val="00D32316"/>
    <w:rsid w:val="00D365F5"/>
    <w:rsid w:val="00D41D37"/>
    <w:rsid w:val="00D54246"/>
    <w:rsid w:val="00D62966"/>
    <w:rsid w:val="00D63985"/>
    <w:rsid w:val="00D6456F"/>
    <w:rsid w:val="00D76AC2"/>
    <w:rsid w:val="00D83514"/>
    <w:rsid w:val="00D92F82"/>
    <w:rsid w:val="00D9774A"/>
    <w:rsid w:val="00DA2B63"/>
    <w:rsid w:val="00DB58D3"/>
    <w:rsid w:val="00DC2DB7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23FC"/>
    <w:rsid w:val="00E1398B"/>
    <w:rsid w:val="00E140EE"/>
    <w:rsid w:val="00E24DC6"/>
    <w:rsid w:val="00E3061E"/>
    <w:rsid w:val="00E40AFE"/>
    <w:rsid w:val="00E418C5"/>
    <w:rsid w:val="00E42B0D"/>
    <w:rsid w:val="00E773F9"/>
    <w:rsid w:val="00E8796D"/>
    <w:rsid w:val="00E94207"/>
    <w:rsid w:val="00E95231"/>
    <w:rsid w:val="00E96313"/>
    <w:rsid w:val="00EA5DFA"/>
    <w:rsid w:val="00EA6C20"/>
    <w:rsid w:val="00EC5AF8"/>
    <w:rsid w:val="00ED5801"/>
    <w:rsid w:val="00ED7B7A"/>
    <w:rsid w:val="00EE4DB8"/>
    <w:rsid w:val="00EF27CE"/>
    <w:rsid w:val="00EF41A3"/>
    <w:rsid w:val="00F05676"/>
    <w:rsid w:val="00F13F6E"/>
    <w:rsid w:val="00F155F3"/>
    <w:rsid w:val="00F35840"/>
    <w:rsid w:val="00F35A02"/>
    <w:rsid w:val="00F44410"/>
    <w:rsid w:val="00F47D81"/>
    <w:rsid w:val="00F577AF"/>
    <w:rsid w:val="00F600F9"/>
    <w:rsid w:val="00F65E7C"/>
    <w:rsid w:val="00F73F4F"/>
    <w:rsid w:val="00F80FDF"/>
    <w:rsid w:val="00F821D3"/>
    <w:rsid w:val="00F90457"/>
    <w:rsid w:val="00F93F7F"/>
    <w:rsid w:val="00F964C5"/>
    <w:rsid w:val="00FA3EC6"/>
    <w:rsid w:val="00FA632B"/>
    <w:rsid w:val="00FB1EAD"/>
    <w:rsid w:val="00FB6385"/>
    <w:rsid w:val="00FD31B8"/>
    <w:rsid w:val="00FD3EB1"/>
    <w:rsid w:val="00FE0E9A"/>
    <w:rsid w:val="00FE47E1"/>
    <w:rsid w:val="00FE67F3"/>
    <w:rsid w:val="00FF0CCA"/>
    <w:rsid w:val="00FF243F"/>
    <w:rsid w:val="00FF245F"/>
    <w:rsid w:val="00FF55B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E123F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E123FC"/>
    <w:rPr>
      <w:rFonts w:eastAsia="Times New Roman"/>
      <w:b/>
      <w:bCs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1412</Words>
  <Characters>6777</Characters>
  <Application>Microsoft Office Word</Application>
  <DocSecurity>0</DocSecurity>
  <Lines>130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37</cp:revision>
  <cp:lastPrinted>2020-12-17T09:04:00Z</cp:lastPrinted>
  <dcterms:created xsi:type="dcterms:W3CDTF">2024-04-16T20:35:00Z</dcterms:created>
  <dcterms:modified xsi:type="dcterms:W3CDTF">2024-05-24T10:05:00Z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67b883a947a55f32f99670069239464e4955b67c2b49755eb1e844023292452c</vt:lpwstr>
  </property>
</Properties>
</file>