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C4383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>NÁRODNÁ RADA SLOVENSKEJ REPUBLIKY</w:t>
      </w:r>
    </w:p>
    <w:p w14:paraId="3286D128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rFonts w:eastAsia="Times New Roman"/>
          <w:b/>
          <w:color w:val="222222"/>
        </w:rPr>
        <w:t>IX. volebné obdobie</w:t>
      </w:r>
    </w:p>
    <w:p w14:paraId="7912B9D4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  <w:r>
        <w:rPr>
          <w:rFonts w:eastAsia="Times New Roman"/>
          <w:b/>
          <w:color w:val="222222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E6FF319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222222"/>
        </w:rPr>
      </w:pPr>
    </w:p>
    <w:p w14:paraId="07CDF44E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222222"/>
        </w:rPr>
      </w:pPr>
    </w:p>
    <w:p w14:paraId="03220F3C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222222"/>
        </w:rPr>
      </w:pPr>
    </w:p>
    <w:p w14:paraId="4CAF1B6E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222222"/>
        </w:rPr>
      </w:pPr>
      <w:r>
        <w:rPr>
          <w:rFonts w:eastAsia="Times New Roman"/>
          <w:i/>
          <w:color w:val="222222"/>
        </w:rPr>
        <w:t>Návrh</w:t>
      </w:r>
    </w:p>
    <w:p w14:paraId="74BC325D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</w:p>
    <w:p w14:paraId="72E4FDBD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22222"/>
        </w:rPr>
      </w:pPr>
    </w:p>
    <w:p w14:paraId="55E7217D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>ZÁKON</w:t>
      </w:r>
    </w:p>
    <w:p w14:paraId="1EFC8C8F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59A8FCC0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42F5316F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z .... 2024,</w:t>
      </w:r>
    </w:p>
    <w:p w14:paraId="53764770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7B9F84E7" w14:textId="77777777" w:rsidR="005172D0" w:rsidRDefault="005172D0" w:rsidP="005172D0">
      <w:pPr>
        <w:shd w:val="clear" w:color="auto" w:fill="FFFFFF"/>
        <w:spacing w:after="0" w:line="240" w:lineRule="auto"/>
        <w:jc w:val="center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31BA7D5E" w14:textId="77777777" w:rsidR="005172D0" w:rsidRDefault="005172D0" w:rsidP="005172D0">
      <w:pPr>
        <w:spacing w:after="0"/>
        <w:jc w:val="center"/>
        <w:rPr>
          <w:rFonts w:eastAsia="Times New Roman"/>
          <w:b/>
        </w:rPr>
      </w:pPr>
      <w:bookmarkStart w:id="0" w:name="_gjdgxs" w:colFirst="0" w:colLast="0"/>
      <w:bookmarkEnd w:id="0"/>
      <w:r>
        <w:rPr>
          <w:rFonts w:eastAsia="Times New Roman"/>
          <w:b/>
        </w:rPr>
        <w:t>ktorým sa dopĺňa zákon č. 578/2004 Z. z. o poskytovateľoch zdravotnej starostlivosti, zdravotníckych pracovníkoch, stavovských organizáciách v zdravotníctve a o zmene a doplnení niektorých zákonov v znení neskorších predpisov</w:t>
      </w:r>
    </w:p>
    <w:p w14:paraId="5A6844E8" w14:textId="77777777" w:rsidR="005172D0" w:rsidRDefault="005172D0" w:rsidP="005172D0">
      <w:pPr>
        <w:widowControl w:val="0"/>
        <w:spacing w:after="0" w:line="240" w:lineRule="auto"/>
        <w:ind w:firstLine="708"/>
        <w:rPr>
          <w:rFonts w:eastAsia="Times New Roman"/>
        </w:rPr>
      </w:pPr>
    </w:p>
    <w:p w14:paraId="6D28563D" w14:textId="77777777" w:rsidR="005172D0" w:rsidRDefault="005172D0" w:rsidP="005172D0">
      <w:pPr>
        <w:widowControl w:val="0"/>
        <w:spacing w:after="0" w:line="240" w:lineRule="auto"/>
        <w:ind w:firstLine="708"/>
        <w:rPr>
          <w:rFonts w:eastAsia="Times New Roman"/>
        </w:rPr>
      </w:pPr>
      <w:r>
        <w:rPr>
          <w:rFonts w:eastAsia="Times New Roman"/>
        </w:rPr>
        <w:t>Národná rada Slovenskej republiky sa uzniesla na tomto zákone:</w:t>
      </w:r>
    </w:p>
    <w:p w14:paraId="3F8159D2" w14:textId="77777777" w:rsidR="005172D0" w:rsidRDefault="005172D0" w:rsidP="005172D0">
      <w:pPr>
        <w:spacing w:after="0"/>
        <w:jc w:val="center"/>
        <w:rPr>
          <w:rFonts w:eastAsia="Times New Roman"/>
          <w:b/>
        </w:rPr>
      </w:pPr>
    </w:p>
    <w:p w14:paraId="605FAA46" w14:textId="77777777" w:rsidR="005172D0" w:rsidRDefault="005172D0" w:rsidP="005172D0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Čl. I</w:t>
      </w:r>
    </w:p>
    <w:p w14:paraId="5114293A" w14:textId="77777777" w:rsidR="005172D0" w:rsidRPr="00B3038B" w:rsidRDefault="005172D0" w:rsidP="005172D0">
      <w:pPr>
        <w:spacing w:after="0" w:line="240" w:lineRule="auto"/>
        <w:jc w:val="center"/>
        <w:rPr>
          <w:rFonts w:eastAsia="Times New Roman"/>
          <w:b/>
        </w:rPr>
      </w:pPr>
    </w:p>
    <w:p w14:paraId="0D7E8232" w14:textId="77777777" w:rsidR="005172D0" w:rsidRPr="00B3038B" w:rsidRDefault="005172D0" w:rsidP="005172D0">
      <w:pPr>
        <w:spacing w:after="0"/>
        <w:ind w:firstLine="720"/>
        <w:jc w:val="both"/>
        <w:rPr>
          <w:shd w:val="clear" w:color="auto" w:fill="FFFFFF"/>
        </w:rPr>
      </w:pPr>
      <w:r w:rsidRPr="00B3038B">
        <w:rPr>
          <w:shd w:val="clear" w:color="auto" w:fill="FFFFFF"/>
        </w:rPr>
        <w:t xml:space="preserve">Zákon č. 578/2004 Z. z.  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</w:t>
      </w:r>
      <w:r w:rsidRPr="00B3038B">
        <w:rPr>
          <w:shd w:val="clear" w:color="auto" w:fill="FFFFFF"/>
        </w:rPr>
        <w:lastRenderedPageBreak/>
        <w:t>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z., zákona č. 119/2023 Z. z., zákona č. 285/2023 Z. z. a zákona č. 310/202</w:t>
      </w:r>
      <w:r>
        <w:rPr>
          <w:shd w:val="clear" w:color="auto" w:fill="FFFFFF"/>
        </w:rPr>
        <w:t>3</w:t>
      </w:r>
      <w:r w:rsidRPr="00B3038B">
        <w:rPr>
          <w:shd w:val="clear" w:color="auto" w:fill="FFFFFF"/>
        </w:rPr>
        <w:t xml:space="preserve"> Z. z. sa dopĺňa takto:</w:t>
      </w:r>
    </w:p>
    <w:p w14:paraId="49556FC3" w14:textId="77777777" w:rsidR="005172D0" w:rsidRDefault="005172D0" w:rsidP="005172D0">
      <w:pPr>
        <w:spacing w:after="0"/>
        <w:jc w:val="both"/>
        <w:rPr>
          <w:rFonts w:eastAsia="Times New Roman"/>
        </w:rPr>
      </w:pPr>
    </w:p>
    <w:p w14:paraId="6DAD5D22" w14:textId="77777777" w:rsidR="005172D0" w:rsidRDefault="005172D0" w:rsidP="005172D0">
      <w:pPr>
        <w:numPr>
          <w:ilvl w:val="0"/>
          <w:numId w:val="10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Za § 42 sa vkladá § 42a, ktorý vrátane nadpisu znie:</w:t>
      </w:r>
    </w:p>
    <w:p w14:paraId="2EDAE4A1" w14:textId="77777777" w:rsidR="005172D0" w:rsidRDefault="005172D0" w:rsidP="005172D0">
      <w:pPr>
        <w:spacing w:after="0"/>
        <w:jc w:val="both"/>
        <w:rPr>
          <w:rFonts w:eastAsia="Times New Roman"/>
        </w:rPr>
      </w:pPr>
    </w:p>
    <w:p w14:paraId="1E81B0F5" w14:textId="77777777" w:rsidR="005172D0" w:rsidRPr="00B3038B" w:rsidRDefault="005172D0" w:rsidP="005172D0">
      <w:pPr>
        <w:spacing w:after="0"/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„</w:t>
      </w:r>
      <w:r w:rsidRPr="00B3038B">
        <w:rPr>
          <w:rFonts w:eastAsia="Times New Roman"/>
          <w:b/>
          <w:bCs/>
        </w:rPr>
        <w:t>§ 42a</w:t>
      </w:r>
    </w:p>
    <w:p w14:paraId="706E70E1" w14:textId="77777777" w:rsidR="005172D0" w:rsidRPr="00B3038B" w:rsidRDefault="005172D0" w:rsidP="005172D0">
      <w:pPr>
        <w:spacing w:after="0"/>
        <w:ind w:firstLine="720"/>
        <w:jc w:val="center"/>
        <w:rPr>
          <w:rFonts w:eastAsia="Times New Roman"/>
          <w:b/>
          <w:bCs/>
        </w:rPr>
      </w:pPr>
      <w:r w:rsidRPr="00B3038B">
        <w:rPr>
          <w:rFonts w:eastAsia="Times New Roman"/>
          <w:b/>
          <w:bCs/>
        </w:rPr>
        <w:t>Osobitné ustanovenia o sústavnom vzdelávaní sestier a pôrodných asistentiek</w:t>
      </w:r>
    </w:p>
    <w:p w14:paraId="57ED6BB0" w14:textId="77777777" w:rsidR="005172D0" w:rsidRDefault="005172D0" w:rsidP="005172D0">
      <w:pPr>
        <w:spacing w:after="0"/>
        <w:jc w:val="both"/>
        <w:rPr>
          <w:rFonts w:eastAsia="Times New Roman"/>
        </w:rPr>
      </w:pPr>
    </w:p>
    <w:p w14:paraId="4A4913D5" w14:textId="77777777" w:rsidR="005172D0" w:rsidRDefault="005172D0" w:rsidP="005172D0">
      <w:pPr>
        <w:numPr>
          <w:ilvl w:val="0"/>
          <w:numId w:val="9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Sústavné vzdelávanie sestier a pôrodných asistentiek zabezpečuje zamestnávateľ samostatne alebo v spolupráci so vzdelávacími ustanovizňami alebo inými medzinárodne uznanými odbornými spoločnosťami alebo profesiovými združeniami a poskytovateľmi.</w:t>
      </w:r>
    </w:p>
    <w:p w14:paraId="708AA47F" w14:textId="77777777" w:rsidR="005172D0" w:rsidRDefault="005172D0" w:rsidP="005172D0">
      <w:pPr>
        <w:numPr>
          <w:ilvl w:val="0"/>
          <w:numId w:val="9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Hodnotenie sústavného vzdelávania sestier a pôrodných asistentiek vykonáva zamestnávateľ.</w:t>
      </w:r>
    </w:p>
    <w:p w14:paraId="11D59F57" w14:textId="77777777" w:rsidR="005172D0" w:rsidRDefault="005172D0" w:rsidP="005172D0">
      <w:pPr>
        <w:numPr>
          <w:ilvl w:val="0"/>
          <w:numId w:val="9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Kritériá a spôsob hodnotenia sústavného vzdelávania sestier a pôrodných asistentiek ustanoví zamestnávateľ interným predpisom, ktorý predloží ministerstvu zdravotníctva.</w:t>
      </w:r>
    </w:p>
    <w:p w14:paraId="4B4E822E" w14:textId="77777777" w:rsidR="005172D0" w:rsidRDefault="005172D0" w:rsidP="005172D0">
      <w:pPr>
        <w:numPr>
          <w:ilvl w:val="0"/>
          <w:numId w:val="9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Výsledok hodnotenia sústavného vzdelávania sestry a pôrodnej asistentky zasiela zamestnávateľ hodnotenej sestre a pôrodnej asistentke a úradu pre dohľad písomne najneskôr do troch mesiacov od vykonania hodnotenia.”.</w:t>
      </w:r>
    </w:p>
    <w:p w14:paraId="1DE4F3AF" w14:textId="77777777" w:rsidR="005172D0" w:rsidRDefault="005172D0" w:rsidP="005172D0">
      <w:pPr>
        <w:spacing w:after="0"/>
        <w:jc w:val="both"/>
        <w:rPr>
          <w:rFonts w:eastAsia="Times New Roman"/>
        </w:rPr>
      </w:pPr>
    </w:p>
    <w:p w14:paraId="7365334C" w14:textId="77777777" w:rsidR="005172D0" w:rsidRDefault="005172D0" w:rsidP="005172D0">
      <w:pPr>
        <w:pStyle w:val="Odsekzoznamu"/>
        <w:numPr>
          <w:ilvl w:val="0"/>
          <w:numId w:val="10"/>
        </w:numPr>
        <w:spacing w:after="0" w:line="276" w:lineRule="auto"/>
        <w:jc w:val="both"/>
        <w:rPr>
          <w:rFonts w:eastAsia="Times New Roman"/>
        </w:rPr>
      </w:pPr>
      <w:r>
        <w:rPr>
          <w:rFonts w:eastAsia="Times New Roman"/>
        </w:rPr>
        <w:t>Za § 102av sa vkladá § 102aw, ktorý znie:</w:t>
      </w:r>
    </w:p>
    <w:p w14:paraId="0C6DE9B1" w14:textId="77777777" w:rsidR="005172D0" w:rsidRPr="008B1B20" w:rsidRDefault="005172D0" w:rsidP="005172D0">
      <w:pPr>
        <w:spacing w:after="0"/>
        <w:jc w:val="both"/>
        <w:rPr>
          <w:rFonts w:eastAsia="Times New Roman"/>
        </w:rPr>
      </w:pPr>
    </w:p>
    <w:p w14:paraId="6FAAE12C" w14:textId="77777777" w:rsidR="005172D0" w:rsidRPr="008B1B20" w:rsidRDefault="005172D0" w:rsidP="005172D0">
      <w:pPr>
        <w:spacing w:after="0"/>
        <w:ind w:firstLine="720"/>
        <w:jc w:val="center"/>
        <w:rPr>
          <w:rFonts w:eastAsia="Times New Roman"/>
          <w:b/>
          <w:bCs/>
        </w:rPr>
      </w:pPr>
      <w:r w:rsidRPr="008B1B20">
        <w:rPr>
          <w:rFonts w:eastAsia="Times New Roman"/>
          <w:b/>
          <w:bCs/>
        </w:rPr>
        <w:t>“§ 102aw</w:t>
      </w:r>
    </w:p>
    <w:p w14:paraId="098D45D4" w14:textId="77777777" w:rsidR="005172D0" w:rsidRPr="008B1B20" w:rsidRDefault="005172D0" w:rsidP="005172D0">
      <w:pPr>
        <w:spacing w:after="0"/>
        <w:jc w:val="center"/>
        <w:rPr>
          <w:rFonts w:eastAsia="Times New Roman"/>
        </w:rPr>
      </w:pPr>
      <w:r w:rsidRPr="008B1B20">
        <w:rPr>
          <w:b/>
          <w:bCs/>
          <w:shd w:val="clear" w:color="auto" w:fill="FFFFFF"/>
        </w:rPr>
        <w:t>Prechodné ustanovenia k úpravám účinným od 1. októbra 2024</w:t>
      </w:r>
    </w:p>
    <w:p w14:paraId="0BBC9EC6" w14:textId="77777777" w:rsidR="005172D0" w:rsidRPr="008B1B20" w:rsidRDefault="005172D0" w:rsidP="005172D0">
      <w:pPr>
        <w:spacing w:after="0"/>
        <w:jc w:val="center"/>
        <w:rPr>
          <w:rFonts w:eastAsia="Times New Roman"/>
        </w:rPr>
      </w:pPr>
    </w:p>
    <w:p w14:paraId="5E23D3B7" w14:textId="77777777" w:rsidR="005172D0" w:rsidRPr="008B1B20" w:rsidRDefault="005172D0" w:rsidP="005172D0">
      <w:pPr>
        <w:spacing w:after="0"/>
        <w:ind w:firstLine="720"/>
        <w:jc w:val="both"/>
        <w:rPr>
          <w:rFonts w:eastAsia="Times New Roman"/>
        </w:rPr>
      </w:pPr>
      <w:r w:rsidRPr="008B1B20">
        <w:rPr>
          <w:shd w:val="clear" w:color="auto" w:fill="FFFFFF"/>
        </w:rPr>
        <w:t xml:space="preserve">Sústavné vzdelávanie sestier a pôrodných asistentiek začaté a neskončené do 30. </w:t>
      </w:r>
      <w:r>
        <w:rPr>
          <w:shd w:val="clear" w:color="auto" w:fill="FFFFFF"/>
        </w:rPr>
        <w:t>s</w:t>
      </w:r>
      <w:r w:rsidRPr="008B1B20">
        <w:rPr>
          <w:shd w:val="clear" w:color="auto" w:fill="FFFFFF"/>
        </w:rPr>
        <w:t>eptembra 2024 sa dokončia podľa tohto zákona v znení účinnom do 30. septembra 2024.</w:t>
      </w:r>
      <w:r>
        <w:rPr>
          <w:shd w:val="clear" w:color="auto" w:fill="FFFFFF"/>
        </w:rPr>
        <w:t>“.</w:t>
      </w:r>
    </w:p>
    <w:p w14:paraId="1F7DFFC1" w14:textId="77777777" w:rsidR="005172D0" w:rsidRPr="008B1B20" w:rsidRDefault="005172D0" w:rsidP="005172D0">
      <w:pPr>
        <w:spacing w:after="0"/>
        <w:jc w:val="both"/>
        <w:rPr>
          <w:rFonts w:eastAsia="Times New Roman"/>
        </w:rPr>
      </w:pPr>
    </w:p>
    <w:p w14:paraId="3FC954A6" w14:textId="77777777" w:rsidR="005172D0" w:rsidRPr="008B1B20" w:rsidRDefault="005172D0" w:rsidP="005172D0">
      <w:pPr>
        <w:spacing w:after="0"/>
        <w:jc w:val="center"/>
        <w:rPr>
          <w:rFonts w:eastAsia="Times New Roman"/>
          <w:b/>
        </w:rPr>
      </w:pPr>
      <w:r w:rsidRPr="008B1B20">
        <w:rPr>
          <w:rFonts w:eastAsia="Times New Roman"/>
          <w:b/>
        </w:rPr>
        <w:t>Čl. II</w:t>
      </w:r>
    </w:p>
    <w:p w14:paraId="29C12D5D" w14:textId="77777777" w:rsidR="005172D0" w:rsidRDefault="005172D0" w:rsidP="005172D0">
      <w:pPr>
        <w:spacing w:after="0"/>
        <w:jc w:val="both"/>
        <w:rPr>
          <w:rFonts w:eastAsia="Times New Roman"/>
        </w:rPr>
      </w:pPr>
    </w:p>
    <w:p w14:paraId="74926065" w14:textId="7AE173EA" w:rsidR="00126C29" w:rsidRPr="00B673B7" w:rsidRDefault="005172D0" w:rsidP="005172D0">
      <w:pPr>
        <w:spacing w:after="0"/>
      </w:pPr>
      <w:r>
        <w:rPr>
          <w:rFonts w:eastAsia="Times New Roman"/>
        </w:rPr>
        <w:t>Tento zákon nadobúda účinnosť 1. októbra 2024.</w:t>
      </w:r>
    </w:p>
    <w:sectPr w:rsidR="00126C29" w:rsidRPr="00B67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AB9A5" w14:textId="77777777" w:rsidR="00A3661D" w:rsidRDefault="00A3661D" w:rsidP="00ED5801">
      <w:pPr>
        <w:spacing w:after="0" w:line="240" w:lineRule="auto"/>
      </w:pPr>
      <w:r>
        <w:separator/>
      </w:r>
    </w:p>
  </w:endnote>
  <w:endnote w:type="continuationSeparator" w:id="0">
    <w:p w14:paraId="4A26A4F8" w14:textId="77777777" w:rsidR="00A3661D" w:rsidRDefault="00A3661D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1954" w14:textId="77777777" w:rsidR="00A3661D" w:rsidRDefault="00A3661D" w:rsidP="00ED5801">
      <w:pPr>
        <w:spacing w:after="0" w:line="240" w:lineRule="auto"/>
      </w:pPr>
      <w:r>
        <w:separator/>
      </w:r>
    </w:p>
  </w:footnote>
  <w:footnote w:type="continuationSeparator" w:id="0">
    <w:p w14:paraId="245B5193" w14:textId="77777777" w:rsidR="00A3661D" w:rsidRDefault="00A3661D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23DF"/>
    <w:multiLevelType w:val="multilevel"/>
    <w:tmpl w:val="BED80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4A7"/>
    <w:multiLevelType w:val="multilevel"/>
    <w:tmpl w:val="079C3A78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6"/>
  </w:num>
  <w:num w:numId="2" w16cid:durableId="613944093">
    <w:abstractNumId w:val="2"/>
  </w:num>
  <w:num w:numId="3" w16cid:durableId="901604265">
    <w:abstractNumId w:val="5"/>
  </w:num>
  <w:num w:numId="4" w16cid:durableId="592129355">
    <w:abstractNumId w:val="1"/>
  </w:num>
  <w:num w:numId="5" w16cid:durableId="1502502373">
    <w:abstractNumId w:val="9"/>
  </w:num>
  <w:num w:numId="6" w16cid:durableId="662777016">
    <w:abstractNumId w:val="0"/>
  </w:num>
  <w:num w:numId="7" w16cid:durableId="1770660737">
    <w:abstractNumId w:val="4"/>
  </w:num>
  <w:num w:numId="8" w16cid:durableId="748230349">
    <w:abstractNumId w:val="8"/>
  </w:num>
  <w:num w:numId="9" w16cid:durableId="650058600">
    <w:abstractNumId w:val="7"/>
  </w:num>
  <w:num w:numId="10" w16cid:durableId="88533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205BA"/>
    <w:rsid w:val="00024789"/>
    <w:rsid w:val="00026632"/>
    <w:rsid w:val="00054BAE"/>
    <w:rsid w:val="0005771C"/>
    <w:rsid w:val="00072277"/>
    <w:rsid w:val="00074535"/>
    <w:rsid w:val="00083704"/>
    <w:rsid w:val="00085126"/>
    <w:rsid w:val="000879FE"/>
    <w:rsid w:val="000A2333"/>
    <w:rsid w:val="000B7687"/>
    <w:rsid w:val="000C15A5"/>
    <w:rsid w:val="000C779C"/>
    <w:rsid w:val="000D1D08"/>
    <w:rsid w:val="000D6087"/>
    <w:rsid w:val="000E6925"/>
    <w:rsid w:val="00102A32"/>
    <w:rsid w:val="0010591E"/>
    <w:rsid w:val="00111837"/>
    <w:rsid w:val="00114E5D"/>
    <w:rsid w:val="00126C29"/>
    <w:rsid w:val="00130B98"/>
    <w:rsid w:val="00131D67"/>
    <w:rsid w:val="0014328A"/>
    <w:rsid w:val="0015685B"/>
    <w:rsid w:val="001619AE"/>
    <w:rsid w:val="001A19A9"/>
    <w:rsid w:val="001A6032"/>
    <w:rsid w:val="001A6E7E"/>
    <w:rsid w:val="001B1564"/>
    <w:rsid w:val="001B6DC4"/>
    <w:rsid w:val="001C74E8"/>
    <w:rsid w:val="001E1AD1"/>
    <w:rsid w:val="001E3BBD"/>
    <w:rsid w:val="001E55E8"/>
    <w:rsid w:val="001F5FBE"/>
    <w:rsid w:val="002046AA"/>
    <w:rsid w:val="00207053"/>
    <w:rsid w:val="002153B7"/>
    <w:rsid w:val="00234912"/>
    <w:rsid w:val="00235D8B"/>
    <w:rsid w:val="00240680"/>
    <w:rsid w:val="00245584"/>
    <w:rsid w:val="00255048"/>
    <w:rsid w:val="002618A9"/>
    <w:rsid w:val="00285BF0"/>
    <w:rsid w:val="0028621C"/>
    <w:rsid w:val="002B49CD"/>
    <w:rsid w:val="002B4F7B"/>
    <w:rsid w:val="002D0D65"/>
    <w:rsid w:val="002E1028"/>
    <w:rsid w:val="002E5303"/>
    <w:rsid w:val="0030161A"/>
    <w:rsid w:val="003033D3"/>
    <w:rsid w:val="00305F9F"/>
    <w:rsid w:val="003172B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28A"/>
    <w:rsid w:val="003A4F9E"/>
    <w:rsid w:val="003A6646"/>
    <w:rsid w:val="003C2378"/>
    <w:rsid w:val="003C5540"/>
    <w:rsid w:val="003C59F0"/>
    <w:rsid w:val="003D306B"/>
    <w:rsid w:val="003F1776"/>
    <w:rsid w:val="003F2E12"/>
    <w:rsid w:val="003F2ECB"/>
    <w:rsid w:val="004059A4"/>
    <w:rsid w:val="004133D2"/>
    <w:rsid w:val="004138D6"/>
    <w:rsid w:val="00413E3B"/>
    <w:rsid w:val="004255BB"/>
    <w:rsid w:val="00426870"/>
    <w:rsid w:val="004719AE"/>
    <w:rsid w:val="004722D2"/>
    <w:rsid w:val="00475E7C"/>
    <w:rsid w:val="004768B2"/>
    <w:rsid w:val="0048006F"/>
    <w:rsid w:val="00494C81"/>
    <w:rsid w:val="004A371C"/>
    <w:rsid w:val="004B3BBA"/>
    <w:rsid w:val="004C34C8"/>
    <w:rsid w:val="004E2E65"/>
    <w:rsid w:val="004E3291"/>
    <w:rsid w:val="004F34C9"/>
    <w:rsid w:val="004F49BF"/>
    <w:rsid w:val="0050575E"/>
    <w:rsid w:val="00507F8C"/>
    <w:rsid w:val="00511D3C"/>
    <w:rsid w:val="005172D0"/>
    <w:rsid w:val="00523BDF"/>
    <w:rsid w:val="00530DC5"/>
    <w:rsid w:val="005379E7"/>
    <w:rsid w:val="00555840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5F7D6A"/>
    <w:rsid w:val="00603587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95CE3"/>
    <w:rsid w:val="006A2D8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C60"/>
    <w:rsid w:val="00721BFE"/>
    <w:rsid w:val="00732E15"/>
    <w:rsid w:val="007347E8"/>
    <w:rsid w:val="007360FB"/>
    <w:rsid w:val="00737E13"/>
    <w:rsid w:val="00747FDC"/>
    <w:rsid w:val="007565EE"/>
    <w:rsid w:val="00760AA9"/>
    <w:rsid w:val="00764836"/>
    <w:rsid w:val="00771B34"/>
    <w:rsid w:val="00776070"/>
    <w:rsid w:val="007A4107"/>
    <w:rsid w:val="007B2C12"/>
    <w:rsid w:val="007C2047"/>
    <w:rsid w:val="007C28BA"/>
    <w:rsid w:val="007E040B"/>
    <w:rsid w:val="007E4C8F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279B"/>
    <w:rsid w:val="008B5167"/>
    <w:rsid w:val="008C0513"/>
    <w:rsid w:val="008D38B2"/>
    <w:rsid w:val="008D657B"/>
    <w:rsid w:val="008E4472"/>
    <w:rsid w:val="008F55F7"/>
    <w:rsid w:val="00901C71"/>
    <w:rsid w:val="00924BAD"/>
    <w:rsid w:val="00930B7D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B5C36"/>
    <w:rsid w:val="009D2CDB"/>
    <w:rsid w:val="009D39E5"/>
    <w:rsid w:val="009E2BF6"/>
    <w:rsid w:val="009E6EA6"/>
    <w:rsid w:val="00A04D9B"/>
    <w:rsid w:val="00A0511F"/>
    <w:rsid w:val="00A05217"/>
    <w:rsid w:val="00A22C43"/>
    <w:rsid w:val="00A3661D"/>
    <w:rsid w:val="00A439DE"/>
    <w:rsid w:val="00A46CC9"/>
    <w:rsid w:val="00A522E6"/>
    <w:rsid w:val="00A61979"/>
    <w:rsid w:val="00A64D67"/>
    <w:rsid w:val="00A65719"/>
    <w:rsid w:val="00A71412"/>
    <w:rsid w:val="00A82AAC"/>
    <w:rsid w:val="00A915B6"/>
    <w:rsid w:val="00A97D7B"/>
    <w:rsid w:val="00AA57EB"/>
    <w:rsid w:val="00AC5A5B"/>
    <w:rsid w:val="00AD2B4B"/>
    <w:rsid w:val="00B0605A"/>
    <w:rsid w:val="00B117A6"/>
    <w:rsid w:val="00B11C96"/>
    <w:rsid w:val="00B1439E"/>
    <w:rsid w:val="00B44C3A"/>
    <w:rsid w:val="00B5397A"/>
    <w:rsid w:val="00B608A7"/>
    <w:rsid w:val="00B61D89"/>
    <w:rsid w:val="00B64EC9"/>
    <w:rsid w:val="00B673B7"/>
    <w:rsid w:val="00B8212F"/>
    <w:rsid w:val="00B93786"/>
    <w:rsid w:val="00BA1831"/>
    <w:rsid w:val="00BA1A6E"/>
    <w:rsid w:val="00BA38B3"/>
    <w:rsid w:val="00BC4000"/>
    <w:rsid w:val="00BD27E1"/>
    <w:rsid w:val="00BD7171"/>
    <w:rsid w:val="00BE1116"/>
    <w:rsid w:val="00BF7228"/>
    <w:rsid w:val="00C00808"/>
    <w:rsid w:val="00C06D48"/>
    <w:rsid w:val="00C23A80"/>
    <w:rsid w:val="00C3025F"/>
    <w:rsid w:val="00C539A9"/>
    <w:rsid w:val="00C55628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365F5"/>
    <w:rsid w:val="00D41D37"/>
    <w:rsid w:val="00D54246"/>
    <w:rsid w:val="00D62966"/>
    <w:rsid w:val="00D63985"/>
    <w:rsid w:val="00D6456F"/>
    <w:rsid w:val="00D76AC2"/>
    <w:rsid w:val="00D83514"/>
    <w:rsid w:val="00D92F82"/>
    <w:rsid w:val="00D9774A"/>
    <w:rsid w:val="00DA2B63"/>
    <w:rsid w:val="00DB58D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96313"/>
    <w:rsid w:val="00EA6C20"/>
    <w:rsid w:val="00EC5AF8"/>
    <w:rsid w:val="00ED5801"/>
    <w:rsid w:val="00ED7B7A"/>
    <w:rsid w:val="00EE4DB8"/>
    <w:rsid w:val="00EF27CE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80FDF"/>
    <w:rsid w:val="00F821D3"/>
    <w:rsid w:val="00F90457"/>
    <w:rsid w:val="00F964C5"/>
    <w:rsid w:val="00FA3EC6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3637</Characters>
  <Application>Microsoft Office Word</Application>
  <DocSecurity>0</DocSecurity>
  <Lines>84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5</cp:revision>
  <cp:lastPrinted>2020-12-17T09:04:00Z</cp:lastPrinted>
  <dcterms:created xsi:type="dcterms:W3CDTF">2024-04-16T20:35:00Z</dcterms:created>
  <dcterms:modified xsi:type="dcterms:W3CDTF">2024-05-24T12:28:00Z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