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48A94" w14:textId="77777777" w:rsidR="00B36F00" w:rsidRDefault="00B36F00" w:rsidP="00B36F00">
      <w:pPr>
        <w:spacing w:after="240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22751D9E" w14:textId="77777777" w:rsidR="00B36F00" w:rsidRDefault="00B36F00" w:rsidP="00B36F00">
      <w:pPr>
        <w:spacing w:after="360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14:paraId="01FE05AD" w14:textId="77777777" w:rsidR="00B36F00" w:rsidRDefault="00B36F00" w:rsidP="00B36F00">
      <w:pPr>
        <w:spacing w:after="480"/>
        <w:jc w:val="center"/>
        <w:rPr>
          <w:b/>
          <w:sz w:val="19"/>
        </w:rPr>
      </w:pPr>
      <w:r>
        <w:rPr>
          <w:b/>
          <w:smallCaps/>
        </w:rPr>
        <w:t>_______________________________________________________________________ </w:t>
      </w:r>
    </w:p>
    <w:p w14:paraId="092C7812" w14:textId="77777777" w:rsidR="00B36F00" w:rsidRPr="00E2640A" w:rsidRDefault="00B36F00" w:rsidP="00B36F00">
      <w:pPr>
        <w:spacing w:after="480"/>
        <w:jc w:val="center"/>
        <w:rPr>
          <w:i/>
          <w:sz w:val="19"/>
        </w:rPr>
      </w:pPr>
      <w:r w:rsidRPr="00E2640A">
        <w:rPr>
          <w:i/>
        </w:rPr>
        <w:t>Návrh</w:t>
      </w:r>
    </w:p>
    <w:p w14:paraId="0A070331" w14:textId="77777777" w:rsidR="00B36F00" w:rsidRPr="00007461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007461" w:rsidRDefault="00B36F00" w:rsidP="00B36F00">
      <w:pPr>
        <w:pStyle w:val="Normlnywebov"/>
        <w:spacing w:before="0" w:after="0"/>
      </w:pPr>
      <w:r w:rsidRPr="00007461">
        <w:t> </w:t>
      </w:r>
    </w:p>
    <w:p w14:paraId="344398C9" w14:textId="77777777" w:rsidR="00B36F00" w:rsidRPr="00007461" w:rsidRDefault="00B36F00" w:rsidP="00B36F00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>z ... 20</w:t>
      </w:r>
      <w:r>
        <w:rPr>
          <w:bCs/>
        </w:rPr>
        <w:t>24</w:t>
      </w:r>
      <w:r w:rsidRPr="00007461">
        <w:rPr>
          <w:bCs/>
        </w:rPr>
        <w:t>,</w:t>
      </w:r>
    </w:p>
    <w:p w14:paraId="20491EE1" w14:textId="77777777" w:rsidR="00B36F00" w:rsidRPr="00007461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4B952BCB" w:rsidR="00B36F00" w:rsidRPr="00007461" w:rsidRDefault="00B36F00" w:rsidP="00B36F00">
      <w:pPr>
        <w:pStyle w:val="Normlnywebov"/>
        <w:spacing w:before="0" w:after="0"/>
        <w:jc w:val="center"/>
      </w:pPr>
      <w:r w:rsidRPr="00416949">
        <w:rPr>
          <w:b/>
          <w:bCs/>
        </w:rPr>
        <w:t>ktorým sa mení a dopĺňa z</w:t>
      </w:r>
      <w:r w:rsidRPr="00416949">
        <w:rPr>
          <w:b/>
          <w:color w:val="000000"/>
        </w:rPr>
        <w:t xml:space="preserve">ákon č. </w:t>
      </w:r>
      <w:r w:rsidR="001A0786" w:rsidRPr="00416949">
        <w:rPr>
          <w:b/>
          <w:color w:val="000000"/>
        </w:rPr>
        <w:t>211/2000</w:t>
      </w:r>
      <w:r w:rsidRPr="00416949">
        <w:rPr>
          <w:b/>
          <w:color w:val="000000"/>
        </w:rPr>
        <w:t xml:space="preserve"> Z. z. </w:t>
      </w:r>
      <w:r w:rsidR="001A0786" w:rsidRPr="00416949">
        <w:rPr>
          <w:b/>
          <w:color w:val="000000"/>
        </w:rPr>
        <w:t>o slobodnom prístupe k informáciám a o zmene a doplnení niektorých zákonov (zákon o slobode informácií) v znení</w:t>
      </w:r>
      <w:r w:rsidRPr="00416949">
        <w:rPr>
          <w:b/>
          <w:color w:val="000000"/>
        </w:rPr>
        <w:t xml:space="preserve"> neskorších predpisov</w:t>
      </w:r>
      <w:r w:rsidR="00506201" w:rsidRPr="00416949">
        <w:rPr>
          <w:b/>
          <w:color w:val="000000"/>
        </w:rPr>
        <w:t xml:space="preserve"> </w:t>
      </w:r>
    </w:p>
    <w:p w14:paraId="167F0FDA" w14:textId="77777777" w:rsidR="00B36F00" w:rsidRPr="00007461" w:rsidRDefault="00B36F00" w:rsidP="00B36F00">
      <w:pPr>
        <w:pStyle w:val="Normlnywebov"/>
        <w:spacing w:before="0" w:after="0"/>
        <w:jc w:val="center"/>
      </w:pPr>
    </w:p>
    <w:p w14:paraId="6173CDBF" w14:textId="34BDF359" w:rsidR="00B36F00" w:rsidRPr="001A0786" w:rsidRDefault="00B36F00" w:rsidP="001A0786">
      <w:pPr>
        <w:spacing w:line="276" w:lineRule="auto"/>
        <w:jc w:val="both"/>
      </w:pPr>
      <w:r w:rsidRPr="00007461">
        <w:t>Národná rada Slovenskej republiky sa uzniesla na tomto zákone:</w:t>
      </w:r>
    </w:p>
    <w:p w14:paraId="32A90722" w14:textId="77777777" w:rsidR="00B36F00" w:rsidRPr="00007461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007461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007461">
        <w:rPr>
          <w:b/>
          <w:color w:val="000000"/>
        </w:rPr>
        <w:t>Čl. I</w:t>
      </w:r>
    </w:p>
    <w:p w14:paraId="6152F5E8" w14:textId="77777777" w:rsidR="00B36F00" w:rsidRPr="00007461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14:paraId="46B0AF4E" w14:textId="660F02D5" w:rsidR="00B36F00" w:rsidRPr="00197951" w:rsidRDefault="001A0786" w:rsidP="003622B4">
      <w:pPr>
        <w:spacing w:line="276" w:lineRule="auto"/>
        <w:jc w:val="both"/>
        <w:rPr>
          <w:color w:val="000000" w:themeColor="text1"/>
        </w:rPr>
      </w:pPr>
      <w:r w:rsidRPr="001A0786">
        <w:rPr>
          <w:color w:val="000000" w:themeColor="text1"/>
          <w:shd w:val="clear" w:color="auto" w:fill="FFFFFF"/>
        </w:rPr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z., zákona č. 392/2020 Z. z., zákona č. 373/2021 Z. z., zákona č. 395/2021 Z. z.</w:t>
      </w:r>
      <w:r>
        <w:rPr>
          <w:color w:val="000000" w:themeColor="text1"/>
          <w:shd w:val="clear" w:color="auto" w:fill="FFFFFF"/>
        </w:rPr>
        <w:t xml:space="preserve">, </w:t>
      </w:r>
      <w:r w:rsidRPr="001A0786">
        <w:rPr>
          <w:color w:val="000000" w:themeColor="text1"/>
          <w:shd w:val="clear" w:color="auto" w:fill="FFFFFF"/>
        </w:rPr>
        <w:t xml:space="preserve">zákona č. 251/2022 Z. z. </w:t>
      </w:r>
      <w:r>
        <w:rPr>
          <w:color w:val="000000" w:themeColor="text1"/>
          <w:shd w:val="clear" w:color="auto" w:fill="FFFFFF"/>
        </w:rPr>
        <w:t xml:space="preserve">a zákona č. </w:t>
      </w:r>
      <w:r w:rsidRPr="001A0786">
        <w:rPr>
          <w:color w:val="000000" w:themeColor="text1"/>
          <w:shd w:val="clear" w:color="auto" w:fill="FFFFFF"/>
        </w:rPr>
        <w:t>428/2022 Z. z.</w:t>
      </w:r>
      <w:r>
        <w:rPr>
          <w:color w:val="000000" w:themeColor="text1"/>
          <w:shd w:val="clear" w:color="auto" w:fill="FFFFFF"/>
        </w:rPr>
        <w:t xml:space="preserve"> </w:t>
      </w:r>
      <w:r w:rsidRPr="001A0786">
        <w:rPr>
          <w:color w:val="000000" w:themeColor="text1"/>
          <w:shd w:val="clear" w:color="auto" w:fill="FFFFFF"/>
        </w:rPr>
        <w:t>sa mení a dopĺňa takto</w:t>
      </w:r>
      <w:r w:rsidR="00B36F00" w:rsidRPr="00197951">
        <w:rPr>
          <w:color w:val="000000" w:themeColor="text1"/>
        </w:rPr>
        <w:t>:</w:t>
      </w:r>
    </w:p>
    <w:p w14:paraId="03421E01" w14:textId="77777777" w:rsidR="00E30D96" w:rsidRDefault="00E30D96" w:rsidP="003622B4">
      <w:pPr>
        <w:spacing w:line="276" w:lineRule="auto"/>
      </w:pPr>
    </w:p>
    <w:p w14:paraId="76F8398F" w14:textId="242F1E8B" w:rsidR="00E2689C" w:rsidRDefault="001210ED" w:rsidP="00E2689C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V </w:t>
      </w:r>
      <w:r w:rsidR="00E2689C">
        <w:rPr>
          <w:color w:val="000000"/>
        </w:rPr>
        <w:t>§ 14 ods. 5 znie:</w:t>
      </w:r>
    </w:p>
    <w:p w14:paraId="1E8BA567" w14:textId="6E5527AC" w:rsidR="00E2689C" w:rsidRDefault="00E2689C" w:rsidP="00E2689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4FC96FF5" w14:textId="4CB811AC" w:rsidR="00E2689C" w:rsidRPr="00416949" w:rsidRDefault="00E2689C" w:rsidP="00E2689C">
      <w:pPr>
        <w:spacing w:line="276" w:lineRule="auto"/>
        <w:jc w:val="both"/>
      </w:pPr>
      <w:r w:rsidRPr="00416949">
        <w:rPr>
          <w:color w:val="000000"/>
        </w:rPr>
        <w:t>„</w:t>
      </w:r>
      <w:r w:rsidR="003B3E7D" w:rsidRPr="003B3E7D">
        <w:rPr>
          <w:color w:val="000000"/>
        </w:rPr>
        <w:t>Na žiadosť povinná osoba písomne potvrdí</w:t>
      </w:r>
      <w:r w:rsidR="003B3E7D">
        <w:rPr>
          <w:color w:val="000000"/>
        </w:rPr>
        <w:t xml:space="preserve"> žiadateľovi </w:t>
      </w:r>
      <w:r w:rsidR="00482E91">
        <w:rPr>
          <w:color w:val="000000"/>
        </w:rPr>
        <w:t>podanie</w:t>
      </w:r>
      <w:r w:rsidR="003B3E7D" w:rsidRPr="003B3E7D">
        <w:rPr>
          <w:color w:val="000000"/>
        </w:rPr>
        <w:t xml:space="preserve"> žiadosti</w:t>
      </w:r>
      <w:r w:rsidRPr="00416949">
        <w:t>.</w:t>
      </w:r>
      <w:r w:rsidRPr="00416949">
        <w:rPr>
          <w:color w:val="000000" w:themeColor="text1"/>
          <w:shd w:val="clear" w:color="auto" w:fill="FFFFFF"/>
        </w:rPr>
        <w:t xml:space="preserve">“. </w:t>
      </w:r>
    </w:p>
    <w:p w14:paraId="53DFE7B8" w14:textId="77777777" w:rsidR="00E2689C" w:rsidRPr="00E2689C" w:rsidRDefault="00E2689C" w:rsidP="00E2689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A85B799" w14:textId="1989A7B7" w:rsidR="004C6C26" w:rsidRDefault="004B6E2B" w:rsidP="003622B4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V </w:t>
      </w:r>
      <w:r w:rsidR="004C6C26" w:rsidRPr="00007461">
        <w:rPr>
          <w:color w:val="000000"/>
        </w:rPr>
        <w:t xml:space="preserve">§ </w:t>
      </w:r>
      <w:r w:rsidR="00416949">
        <w:rPr>
          <w:color w:val="000000"/>
        </w:rPr>
        <w:t>1</w:t>
      </w:r>
      <w:r w:rsidR="00E00AEE">
        <w:rPr>
          <w:color w:val="000000"/>
        </w:rPr>
        <w:t xml:space="preserve">4 </w:t>
      </w:r>
      <w:r w:rsidR="00416949">
        <w:rPr>
          <w:color w:val="000000"/>
        </w:rPr>
        <w:t>sa dopĺňa</w:t>
      </w:r>
      <w:r w:rsidR="003B3E7D">
        <w:rPr>
          <w:color w:val="000000"/>
        </w:rPr>
        <w:t>jú</w:t>
      </w:r>
      <w:r w:rsidR="00416949">
        <w:rPr>
          <w:color w:val="000000"/>
        </w:rPr>
        <w:t xml:space="preserve"> ods. 6</w:t>
      </w:r>
      <w:r w:rsidR="003B3E7D">
        <w:rPr>
          <w:color w:val="000000"/>
        </w:rPr>
        <w:t xml:space="preserve"> a 7</w:t>
      </w:r>
      <w:r w:rsidR="00416949">
        <w:rPr>
          <w:color w:val="000000"/>
        </w:rPr>
        <w:t>,</w:t>
      </w:r>
      <w:r w:rsidR="004C6C26" w:rsidRPr="00007461">
        <w:rPr>
          <w:color w:val="000000"/>
        </w:rPr>
        <w:t xml:space="preserve"> ktoré zn</w:t>
      </w:r>
      <w:r w:rsidR="003B3E7D">
        <w:rPr>
          <w:color w:val="000000"/>
        </w:rPr>
        <w:t>ejú</w:t>
      </w:r>
      <w:r w:rsidR="004C6C26" w:rsidRPr="00007461">
        <w:rPr>
          <w:color w:val="000000"/>
        </w:rPr>
        <w:t>:</w:t>
      </w:r>
    </w:p>
    <w:p w14:paraId="16E13B02" w14:textId="575DD1E6" w:rsidR="004C6C26" w:rsidRDefault="004C6C26" w:rsidP="003B3E7D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4BA4A1BC" w14:textId="5E8CB51B" w:rsidR="003B3E7D" w:rsidRPr="00416949" w:rsidRDefault="003B3E7D" w:rsidP="003B3E7D">
      <w:pPr>
        <w:spacing w:line="276" w:lineRule="auto"/>
        <w:jc w:val="both"/>
      </w:pPr>
      <w:r w:rsidRPr="00416949">
        <w:rPr>
          <w:color w:val="000000"/>
        </w:rPr>
        <w:t>„</w:t>
      </w:r>
      <w:r>
        <w:rPr>
          <w:color w:val="000000"/>
        </w:rPr>
        <w:t xml:space="preserve">(6) Ak </w:t>
      </w:r>
      <w:r w:rsidRPr="00F32BDB">
        <w:rPr>
          <w:color w:val="000000"/>
        </w:rPr>
        <w:t>povinn</w:t>
      </w:r>
      <w:r>
        <w:rPr>
          <w:color w:val="000000"/>
        </w:rPr>
        <w:t>á</w:t>
      </w:r>
      <w:r w:rsidRPr="00F32BDB">
        <w:rPr>
          <w:color w:val="000000"/>
        </w:rPr>
        <w:t xml:space="preserve"> </w:t>
      </w:r>
      <w:r>
        <w:rPr>
          <w:color w:val="000000"/>
        </w:rPr>
        <w:t>osoba bude</w:t>
      </w:r>
      <w:r w:rsidRPr="00F32BDB">
        <w:rPr>
          <w:color w:val="000000"/>
        </w:rPr>
        <w:t xml:space="preserve"> za </w:t>
      </w:r>
      <w:r>
        <w:rPr>
          <w:color w:val="000000"/>
        </w:rPr>
        <w:t>poskytnutie informácie</w:t>
      </w:r>
      <w:r w:rsidRPr="00F32BDB">
        <w:rPr>
          <w:color w:val="000000"/>
        </w:rPr>
        <w:t xml:space="preserve"> požadov</w:t>
      </w:r>
      <w:r>
        <w:rPr>
          <w:color w:val="000000"/>
        </w:rPr>
        <w:t>ať</w:t>
      </w:r>
      <w:r w:rsidRPr="00F32BDB">
        <w:rPr>
          <w:color w:val="000000"/>
        </w:rPr>
        <w:t xml:space="preserve"> úhradu, </w:t>
      </w:r>
      <w:r>
        <w:rPr>
          <w:color w:val="000000"/>
        </w:rPr>
        <w:t>písomne</w:t>
      </w:r>
      <w:r w:rsidRPr="00F32BDB">
        <w:rPr>
          <w:color w:val="000000"/>
        </w:rPr>
        <w:t xml:space="preserve"> oznám</w:t>
      </w:r>
      <w:r>
        <w:rPr>
          <w:color w:val="000000"/>
        </w:rPr>
        <w:t>i</w:t>
      </w:r>
      <w:r w:rsidRPr="00F32BDB">
        <w:rPr>
          <w:color w:val="000000"/>
        </w:rPr>
        <w:t xml:space="preserve"> t</w:t>
      </w:r>
      <w:r>
        <w:rPr>
          <w:color w:val="000000"/>
        </w:rPr>
        <w:t>ú</w:t>
      </w:r>
      <w:r w:rsidRPr="00F32BDB">
        <w:rPr>
          <w:color w:val="000000"/>
        </w:rPr>
        <w:t>to skut</w:t>
      </w:r>
      <w:r>
        <w:rPr>
          <w:color w:val="000000"/>
        </w:rPr>
        <w:t>o</w:t>
      </w:r>
      <w:r w:rsidRPr="00F32BDB">
        <w:rPr>
          <w:color w:val="000000"/>
        </w:rPr>
        <w:t>čnos</w:t>
      </w:r>
      <w:r>
        <w:rPr>
          <w:color w:val="000000"/>
        </w:rPr>
        <w:t>ť</w:t>
      </w:r>
      <w:r w:rsidRPr="00F32BDB">
        <w:rPr>
          <w:color w:val="000000"/>
        </w:rPr>
        <w:t xml:space="preserve"> spolu s </w:t>
      </w:r>
      <w:r>
        <w:rPr>
          <w:color w:val="000000"/>
        </w:rPr>
        <w:t>výškou</w:t>
      </w:r>
      <w:r w:rsidRPr="00F32BDB">
        <w:rPr>
          <w:color w:val="000000"/>
        </w:rPr>
        <w:t xml:space="preserve"> úhrady </w:t>
      </w:r>
      <w:r>
        <w:rPr>
          <w:color w:val="000000"/>
        </w:rPr>
        <w:t>žiadateľovi pred poskytnutím informácie</w:t>
      </w:r>
      <w:r w:rsidRPr="00F32BDB">
        <w:rPr>
          <w:color w:val="000000"/>
        </w:rPr>
        <w:t>.</w:t>
      </w:r>
      <w:r>
        <w:rPr>
          <w:color w:val="000000"/>
        </w:rPr>
        <w:t xml:space="preserve"> </w:t>
      </w:r>
      <w:r w:rsidRPr="00416949">
        <w:t>Z oznámenia musí byť zrejmé, na základe akých skutočností a akým spôsobom bola výška úhrady povinnou osobou vyčíslená.</w:t>
      </w:r>
    </w:p>
    <w:p w14:paraId="454A3A1F" w14:textId="77777777" w:rsidR="003B3E7D" w:rsidRDefault="003B3E7D" w:rsidP="003B3E7D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59A17EB6" w14:textId="01A26E01" w:rsidR="004C6C26" w:rsidRPr="00416949" w:rsidRDefault="00416949" w:rsidP="00F32BDB">
      <w:pPr>
        <w:spacing w:line="276" w:lineRule="auto"/>
        <w:jc w:val="both"/>
      </w:pPr>
      <w:r w:rsidRPr="00416949">
        <w:rPr>
          <w:color w:val="000000"/>
        </w:rPr>
        <w:t>(</w:t>
      </w:r>
      <w:r w:rsidR="003B3E7D">
        <w:rPr>
          <w:color w:val="000000"/>
        </w:rPr>
        <w:t>7</w:t>
      </w:r>
      <w:r w:rsidR="004C6C26" w:rsidRPr="00416949">
        <w:rPr>
          <w:color w:val="000000"/>
        </w:rPr>
        <w:t xml:space="preserve">) </w:t>
      </w:r>
      <w:r w:rsidR="00F32BDB">
        <w:t xml:space="preserve">Poskytnutie informácie podľa odseku </w:t>
      </w:r>
      <w:r w:rsidR="00227DC6">
        <w:t>6</w:t>
      </w:r>
      <w:r w:rsidR="00F32BDB">
        <w:t xml:space="preserve"> je podmienené zaplatením úhrady</w:t>
      </w:r>
      <w:r w:rsidR="009C03C8">
        <w:t xml:space="preserve"> požadovanej povinnou osobou</w:t>
      </w:r>
      <w:r w:rsidR="00F32BDB">
        <w:t xml:space="preserve">. Ak žiadateľ do </w:t>
      </w:r>
      <w:r w:rsidR="00D75A51">
        <w:t>7</w:t>
      </w:r>
      <w:r w:rsidR="00F32BDB">
        <w:t xml:space="preserve"> dní od</w:t>
      </w:r>
      <w:r w:rsidR="004B6E2B">
        <w:t>o dňa doručenia</w:t>
      </w:r>
      <w:r w:rsidR="00F32BDB">
        <w:t xml:space="preserve"> oznámenia výšky požadovanej úhrady túto úhradu nezaplatí, povinn</w:t>
      </w:r>
      <w:r w:rsidR="004B6E2B">
        <w:t xml:space="preserve">á osoba </w:t>
      </w:r>
      <w:r w:rsidR="00F32BDB">
        <w:t>žiadosť odloží</w:t>
      </w:r>
      <w:r w:rsidRPr="00416949">
        <w:t>.</w:t>
      </w:r>
      <w:r w:rsidR="00D75A51">
        <w:t xml:space="preserve"> </w:t>
      </w:r>
      <w:r w:rsidR="009C03C8">
        <w:t>Odo dňa odoslania výzvy</w:t>
      </w:r>
      <w:r w:rsidR="00D75A51" w:rsidRPr="00D75A51">
        <w:t xml:space="preserve"> na zaplatenie </w:t>
      </w:r>
      <w:r w:rsidR="009C03C8">
        <w:t>požadovanej úhrady sa</w:t>
      </w:r>
      <w:r w:rsidR="00D75A51" w:rsidRPr="00D75A51">
        <w:t xml:space="preserve"> lehota podľa § 17 ods. 1 a ods. 2 prerušuje a neplynie až do dňa pripísania úhrady na účet povinnej osoby</w:t>
      </w:r>
      <w:r w:rsidR="00D75A51">
        <w:t>.</w:t>
      </w:r>
      <w:r w:rsidR="004C6C26" w:rsidRPr="00416949">
        <w:rPr>
          <w:color w:val="000000" w:themeColor="text1"/>
          <w:shd w:val="clear" w:color="auto" w:fill="FFFFFF"/>
        </w:rPr>
        <w:t>“</w:t>
      </w:r>
      <w:r w:rsidR="00781EB4" w:rsidRPr="00416949">
        <w:rPr>
          <w:color w:val="000000" w:themeColor="text1"/>
          <w:shd w:val="clear" w:color="auto" w:fill="FFFFFF"/>
        </w:rPr>
        <w:t>.</w:t>
      </w:r>
      <w:r w:rsidR="004C6C26" w:rsidRPr="00416949">
        <w:rPr>
          <w:color w:val="000000" w:themeColor="text1"/>
          <w:shd w:val="clear" w:color="auto" w:fill="FFFFFF"/>
        </w:rPr>
        <w:t xml:space="preserve"> </w:t>
      </w:r>
    </w:p>
    <w:p w14:paraId="485BC308" w14:textId="77777777" w:rsidR="007358C5" w:rsidRPr="00007461" w:rsidRDefault="007358C5" w:rsidP="00416949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1B46B5" w14:textId="54D44C65" w:rsidR="003B3E7D" w:rsidRPr="009C03C8" w:rsidRDefault="00F455F5" w:rsidP="003B3E7D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b/>
        </w:rPr>
      </w:pPr>
      <w:r>
        <w:t xml:space="preserve">V § </w:t>
      </w:r>
      <w:r w:rsidR="00416949">
        <w:t>21</w:t>
      </w:r>
      <w:r>
        <w:t xml:space="preserve"> ods. </w:t>
      </w:r>
      <w:r w:rsidR="00416949">
        <w:t>1</w:t>
      </w:r>
      <w:r w:rsidRPr="00007461">
        <w:t xml:space="preserve"> </w:t>
      </w:r>
      <w:r w:rsidR="00416949">
        <w:t>znie:</w:t>
      </w:r>
    </w:p>
    <w:p w14:paraId="6F8396F4" w14:textId="77777777" w:rsidR="009C03C8" w:rsidRPr="003B3E7D" w:rsidRDefault="009C03C8" w:rsidP="009C03C8">
      <w:pPr>
        <w:pStyle w:val="Normlnywebov"/>
        <w:spacing w:before="0" w:after="0" w:line="276" w:lineRule="auto"/>
        <w:ind w:left="360"/>
        <w:jc w:val="both"/>
        <w:rPr>
          <w:b/>
        </w:rPr>
      </w:pPr>
      <w:bookmarkStart w:id="0" w:name="_GoBack"/>
      <w:bookmarkEnd w:id="0"/>
    </w:p>
    <w:p w14:paraId="61280795" w14:textId="6C50B09F" w:rsidR="003B3E7D" w:rsidRDefault="003B3E7D" w:rsidP="003B3E7D">
      <w:pPr>
        <w:pStyle w:val="Normlnywebov"/>
        <w:spacing w:before="0" w:after="0" w:line="276" w:lineRule="auto"/>
        <w:jc w:val="both"/>
      </w:pPr>
      <w:r w:rsidRPr="00007461">
        <w:t>„</w:t>
      </w:r>
      <w:r>
        <w:t xml:space="preserve">(1) </w:t>
      </w:r>
      <w:r w:rsidRPr="00416949">
        <w:t>Povinné osoby sú v súvislosti s poskytovaním informácií oprávnené požadovať úhradu nákladov vo výške, ktorá nesmie prekročiť výšku materiálnych nákladov spojených so zhotovením kópií, so zadovážením technických nosičov a s odoslaním informácie žiadateľovi. Povinná osoba môže požadovať</w:t>
      </w:r>
      <w:r>
        <w:t xml:space="preserve"> aj</w:t>
      </w:r>
      <w:r w:rsidRPr="00416949">
        <w:t xml:space="preserve"> úhradu</w:t>
      </w:r>
      <w:r w:rsidR="00D75A51">
        <w:t xml:space="preserve"> účelne vynaložených</w:t>
      </w:r>
      <w:r w:rsidRPr="00416949">
        <w:t xml:space="preserve"> nákladov za mimoriadne rozsiahle vyhľadávanie informácií žiadané prostredníctvom jednej alebo viacerých žiadostí </w:t>
      </w:r>
      <w:r w:rsidR="00D75A51">
        <w:t xml:space="preserve">podaných </w:t>
      </w:r>
      <w:r w:rsidRPr="00416949">
        <w:t xml:space="preserve">tým istým </w:t>
      </w:r>
      <w:r>
        <w:t xml:space="preserve">žiadateľom v priebehu </w:t>
      </w:r>
      <w:r w:rsidR="00D75A51">
        <w:t>30</w:t>
      </w:r>
      <w:r>
        <w:t xml:space="preserve"> dní</w:t>
      </w:r>
      <w:r w:rsidRPr="00416949">
        <w:t>. Náklady na sprístupnenie informácie prístupnou formou osobe so zmyslovým postihnutím znáša povinná osoba.</w:t>
      </w:r>
      <w:r>
        <w:t>“</w:t>
      </w:r>
      <w:r w:rsidRPr="00F455F5">
        <w:t>.</w:t>
      </w:r>
    </w:p>
    <w:p w14:paraId="73E63263" w14:textId="77777777" w:rsidR="003B3E7D" w:rsidRPr="003B3E7D" w:rsidRDefault="003B3E7D" w:rsidP="003B3E7D">
      <w:pPr>
        <w:pStyle w:val="Normlnywebov"/>
        <w:spacing w:before="0" w:after="0" w:line="276" w:lineRule="auto"/>
        <w:jc w:val="both"/>
        <w:rPr>
          <w:b/>
        </w:rPr>
      </w:pPr>
    </w:p>
    <w:p w14:paraId="1D56297A" w14:textId="58609DDA" w:rsidR="003B3E7D" w:rsidRPr="00416949" w:rsidRDefault="003B3E7D" w:rsidP="003622B4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b/>
        </w:rPr>
      </w:pPr>
      <w:r>
        <w:rPr>
          <w:bCs/>
        </w:rPr>
        <w:t>V § 21a ods. 5 sa slová „obvodný úrad“ nahrádzajú slovami „okresný úrad“.</w:t>
      </w:r>
    </w:p>
    <w:p w14:paraId="199D91E5" w14:textId="77777777" w:rsidR="004B6E2B" w:rsidRDefault="004B6E2B" w:rsidP="003622B4">
      <w:pPr>
        <w:pStyle w:val="Normlnywebov"/>
        <w:spacing w:before="0" w:after="0" w:line="276" w:lineRule="auto"/>
        <w:jc w:val="both"/>
      </w:pPr>
    </w:p>
    <w:p w14:paraId="52C2441D" w14:textId="77777777" w:rsidR="00F455F5" w:rsidRDefault="00F455F5" w:rsidP="003622B4">
      <w:pPr>
        <w:pStyle w:val="Normlnywebov"/>
        <w:spacing w:before="0" w:after="0" w:line="276" w:lineRule="auto"/>
        <w:jc w:val="both"/>
      </w:pPr>
    </w:p>
    <w:p w14:paraId="01BBDF69" w14:textId="77777777" w:rsidR="00F455F5" w:rsidRDefault="00F455F5" w:rsidP="003622B4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14:paraId="781D25E0" w14:textId="77777777" w:rsidR="004B6E2B" w:rsidRDefault="004B6E2B" w:rsidP="004B6E2B"/>
    <w:p w14:paraId="1DC875B2" w14:textId="4AA2ABD0" w:rsidR="004B6E2B" w:rsidRPr="003C2B2A" w:rsidRDefault="004B6E2B" w:rsidP="004B6E2B">
      <w:r w:rsidRPr="00007461">
        <w:t xml:space="preserve">Tento zákon nadobúda účinnosť 1. </w:t>
      </w:r>
      <w:r>
        <w:t>decembra</w:t>
      </w:r>
      <w:r w:rsidRPr="00007461">
        <w:t xml:space="preserve"> </w:t>
      </w:r>
      <w:r>
        <w:t>2024</w:t>
      </w:r>
      <w:r w:rsidRPr="00007461">
        <w:t>.</w:t>
      </w:r>
    </w:p>
    <w:p w14:paraId="15D5FE7A" w14:textId="77777777" w:rsidR="00416949" w:rsidRPr="00F455F5" w:rsidRDefault="00416949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16949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AC93" w14:textId="77777777" w:rsidR="00FD421A" w:rsidRDefault="00FD421A" w:rsidP="0090694B">
      <w:r>
        <w:separator/>
      </w:r>
    </w:p>
  </w:endnote>
  <w:endnote w:type="continuationSeparator" w:id="0">
    <w:p w14:paraId="7EABE963" w14:textId="77777777" w:rsidR="00FD421A" w:rsidRDefault="00FD421A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B6F4E" w14:textId="77777777" w:rsidR="00FD421A" w:rsidRDefault="00FD421A" w:rsidP="0090694B">
      <w:r>
        <w:separator/>
      </w:r>
    </w:p>
  </w:footnote>
  <w:footnote w:type="continuationSeparator" w:id="0">
    <w:p w14:paraId="610B747E" w14:textId="77777777" w:rsidR="00FD421A" w:rsidRDefault="00FD421A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532E2"/>
    <w:rsid w:val="0008018D"/>
    <w:rsid w:val="001210ED"/>
    <w:rsid w:val="00140A46"/>
    <w:rsid w:val="00162C13"/>
    <w:rsid w:val="00173DD6"/>
    <w:rsid w:val="001A0786"/>
    <w:rsid w:val="00227DC6"/>
    <w:rsid w:val="00243E53"/>
    <w:rsid w:val="002860F6"/>
    <w:rsid w:val="002A09B9"/>
    <w:rsid w:val="002B6F5A"/>
    <w:rsid w:val="002C6FC7"/>
    <w:rsid w:val="002D4985"/>
    <w:rsid w:val="003622B4"/>
    <w:rsid w:val="003B3E7D"/>
    <w:rsid w:val="00411D39"/>
    <w:rsid w:val="00416949"/>
    <w:rsid w:val="00455172"/>
    <w:rsid w:val="00482DFA"/>
    <w:rsid w:val="00482E91"/>
    <w:rsid w:val="004B6E2B"/>
    <w:rsid w:val="004C6C26"/>
    <w:rsid w:val="004E31A5"/>
    <w:rsid w:val="00506201"/>
    <w:rsid w:val="0056077A"/>
    <w:rsid w:val="005F1EB0"/>
    <w:rsid w:val="005F7D7E"/>
    <w:rsid w:val="00646314"/>
    <w:rsid w:val="00667E5E"/>
    <w:rsid w:val="006826B5"/>
    <w:rsid w:val="007358C5"/>
    <w:rsid w:val="00736C98"/>
    <w:rsid w:val="00762C09"/>
    <w:rsid w:val="007727D4"/>
    <w:rsid w:val="00781EB4"/>
    <w:rsid w:val="007A3B21"/>
    <w:rsid w:val="007C4BE9"/>
    <w:rsid w:val="007D5A71"/>
    <w:rsid w:val="00844609"/>
    <w:rsid w:val="00882E57"/>
    <w:rsid w:val="00897551"/>
    <w:rsid w:val="0090483B"/>
    <w:rsid w:val="00905957"/>
    <w:rsid w:val="0090694B"/>
    <w:rsid w:val="00964CD4"/>
    <w:rsid w:val="009A2A96"/>
    <w:rsid w:val="009C03C8"/>
    <w:rsid w:val="009D4C26"/>
    <w:rsid w:val="00A42275"/>
    <w:rsid w:val="00A60BFB"/>
    <w:rsid w:val="00A83938"/>
    <w:rsid w:val="00AE2B1C"/>
    <w:rsid w:val="00B06948"/>
    <w:rsid w:val="00B245DC"/>
    <w:rsid w:val="00B36F00"/>
    <w:rsid w:val="00B43675"/>
    <w:rsid w:val="00BB0028"/>
    <w:rsid w:val="00BC392A"/>
    <w:rsid w:val="00C0394D"/>
    <w:rsid w:val="00C36A18"/>
    <w:rsid w:val="00CB0DB9"/>
    <w:rsid w:val="00CC5A6F"/>
    <w:rsid w:val="00CC6CA3"/>
    <w:rsid w:val="00CE0E9C"/>
    <w:rsid w:val="00D70A19"/>
    <w:rsid w:val="00D75A51"/>
    <w:rsid w:val="00DE26FC"/>
    <w:rsid w:val="00E00AEE"/>
    <w:rsid w:val="00E17A98"/>
    <w:rsid w:val="00E2689C"/>
    <w:rsid w:val="00E30D96"/>
    <w:rsid w:val="00E625A2"/>
    <w:rsid w:val="00ED3B9A"/>
    <w:rsid w:val="00F32BDB"/>
    <w:rsid w:val="00F455F5"/>
    <w:rsid w:val="00F8742D"/>
    <w:rsid w:val="00FD421A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206C-8D55-4B9C-80D5-9A51393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Lučivjanský, Dávid, Mgr., PhD.</dc:creator>
  <cp:keywords/>
  <dc:description/>
  <cp:lastModifiedBy>Lučivjanský, Dávid, Mgr., PhD.</cp:lastModifiedBy>
  <cp:revision>12</cp:revision>
  <cp:lastPrinted>2024-02-13T14:39:00Z</cp:lastPrinted>
  <dcterms:created xsi:type="dcterms:W3CDTF">2024-02-15T02:26:00Z</dcterms:created>
  <dcterms:modified xsi:type="dcterms:W3CDTF">2024-05-24T12:03:00Z</dcterms:modified>
</cp:coreProperties>
</file>