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6E" w:rsidRPr="00C2017F" w:rsidRDefault="00C6116E" w:rsidP="00C2017F">
      <w:pPr>
        <w:pStyle w:val="Nadpis7"/>
        <w:rPr>
          <w:b w:val="0"/>
          <w:bCs w:val="0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16E" w:rsidRPr="00C2017F" w:rsidRDefault="00535D3E" w:rsidP="00C2017F">
      <w:pPr>
        <w:pStyle w:val="Nadpis9"/>
      </w:pPr>
      <w:r>
        <w:t xml:space="preserve">VLÁDA  </w:t>
      </w:r>
      <w:r w:rsidR="00C6116E" w:rsidRPr="00C2017F">
        <w:t>SLOVENSKEJ</w:t>
      </w:r>
      <w:r>
        <w:t xml:space="preserve">  </w:t>
      </w:r>
      <w:r w:rsidR="00C6116E" w:rsidRPr="00C2017F">
        <w:t>REPUBLIKY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564539" w:rsidRDefault="00C450AF" w:rsidP="00C2017F">
      <w:pPr>
        <w:pStyle w:val="Pta"/>
        <w:tabs>
          <w:tab w:val="clear" w:pos="4536"/>
          <w:tab w:val="clear" w:pos="9072"/>
        </w:tabs>
      </w:pPr>
      <w:r>
        <w:t>Materiál n</w:t>
      </w:r>
      <w:r w:rsidR="00C6116E" w:rsidRPr="00C2017F">
        <w:t>a rokovanie</w:t>
      </w:r>
      <w:r w:rsidR="00C6116E" w:rsidRPr="00C2017F">
        <w:rPr>
          <w:sz w:val="20"/>
          <w:szCs w:val="20"/>
        </w:rPr>
        <w:t xml:space="preserve"> </w:t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  <w:t xml:space="preserve">         </w:t>
      </w:r>
      <w:r w:rsidR="00C6116E" w:rsidRPr="007930FC">
        <w:t>Číslo</w:t>
      </w:r>
      <w:r w:rsidR="00C6116E" w:rsidRPr="005E2FB4">
        <w:t xml:space="preserve">: </w:t>
      </w:r>
      <w:r w:rsidR="00EB3647" w:rsidRPr="00EB3647">
        <w:t>UV-21524/2024</w:t>
      </w:r>
    </w:p>
    <w:p w:rsidR="00C6116E" w:rsidRPr="00C2017F" w:rsidRDefault="00C6116E" w:rsidP="00C2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Národnej rady 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ED70B0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0B0">
        <w:rPr>
          <w:rFonts w:ascii="Times New Roman" w:hAnsi="Times New Roman" w:cs="Times New Roman"/>
          <w:b/>
          <w:sz w:val="24"/>
          <w:szCs w:val="24"/>
        </w:rPr>
        <w:t>325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 xml:space="preserve">VLÁDNY </w:t>
      </w:r>
      <w:r w:rsidR="00572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17F">
        <w:rPr>
          <w:rFonts w:ascii="Times New Roman" w:hAnsi="Times New Roman" w:cs="Times New Roman"/>
          <w:b/>
          <w:sz w:val="24"/>
          <w:szCs w:val="24"/>
        </w:rPr>
        <w:t>N</w:t>
      </w:r>
      <w:bookmarkStart w:id="0" w:name="_GoBack"/>
      <w:bookmarkEnd w:id="0"/>
      <w:r w:rsidRPr="00C2017F">
        <w:rPr>
          <w:rFonts w:ascii="Times New Roman" w:hAnsi="Times New Roman" w:cs="Times New Roman"/>
          <w:b/>
          <w:sz w:val="24"/>
          <w:szCs w:val="24"/>
        </w:rPr>
        <w:t>ÁVRH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 xml:space="preserve">Zákon, </w:t>
      </w:r>
    </w:p>
    <w:p w:rsidR="00535D3E" w:rsidRPr="00535D3E" w:rsidRDefault="00535D3E" w:rsidP="00535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535D3E" w:rsidP="00535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D3E">
        <w:rPr>
          <w:rFonts w:ascii="Times New Roman" w:hAnsi="Times New Roman" w:cs="Times New Roman"/>
          <w:b/>
          <w:sz w:val="24"/>
          <w:szCs w:val="24"/>
        </w:rPr>
        <w:t>ktorým sa mení a dopĺňa zákon č. 364/2004 Z. z. o vodách a o zmene zákona Slovenskej národnej rady č. 372/1990 Zb. o priestupkoch v znení neskorších predpisov (vodný zákon) v znení neskorších predpisov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017F">
        <w:rPr>
          <w:rFonts w:ascii="Times New Roman" w:hAnsi="Times New Roman" w:cs="Times New Roman"/>
          <w:b/>
          <w:bCs/>
        </w:rPr>
        <w:t xml:space="preserve"> </w:t>
      </w:r>
    </w:p>
    <w:p w:rsidR="00C6116E" w:rsidRPr="00535D3E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D3E">
        <w:rPr>
          <w:rFonts w:ascii="Times New Roman" w:hAnsi="Times New Roman" w:cs="Times New Roman"/>
          <w:bCs/>
          <w:sz w:val="24"/>
          <w:szCs w:val="24"/>
        </w:rPr>
        <w:t>Návrh uznesenia NR SR:</w:t>
      </w: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17F">
        <w:rPr>
          <w:rFonts w:ascii="Times New Roman" w:hAnsi="Times New Roman" w:cs="Times New Roman"/>
          <w:bCs/>
          <w:sz w:val="24"/>
          <w:szCs w:val="24"/>
        </w:rPr>
        <w:t>Národná rada Slovenskej republiky</w:t>
      </w:r>
    </w:p>
    <w:p w:rsidR="00C6116E" w:rsidRPr="00C2017F" w:rsidRDefault="00C6116E" w:rsidP="00C2017F">
      <w:pPr>
        <w:spacing w:after="0" w:line="240" w:lineRule="auto"/>
        <w:ind w:left="4950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C2017F">
        <w:rPr>
          <w:rFonts w:ascii="Times New Roman" w:hAnsi="Times New Roman" w:cs="Times New Roman"/>
          <w:spacing w:val="40"/>
          <w:sz w:val="24"/>
          <w:szCs w:val="24"/>
        </w:rPr>
        <w:t>schvaľuje</w:t>
      </w:r>
    </w:p>
    <w:p w:rsidR="00C6116E" w:rsidRPr="00C2017F" w:rsidRDefault="00F760C3" w:rsidP="00F760C3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0C3">
        <w:rPr>
          <w:rFonts w:ascii="Times New Roman" w:hAnsi="Times New Roman" w:cs="Times New Roman"/>
          <w:sz w:val="24"/>
          <w:szCs w:val="24"/>
        </w:rPr>
        <w:t>ktorým sa mení a dopĺňa zákon č. 364/2004 Z. z. o vodách a o zmene zákona Slovenskej národnej rady č. 372/1990 Zb. o priestupkoch v znení neskorších predpisov (vodný zákon) v znení neskorších predpisov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72E76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C6116E" w:rsidRPr="003E097A" w:rsidRDefault="00DF60A3" w:rsidP="00C20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Fico</w:t>
      </w:r>
    </w:p>
    <w:p w:rsidR="00C6116E" w:rsidRPr="00535D3E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predseda vlády 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5D3E" w:rsidRDefault="00535D3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5D3E" w:rsidRPr="00C2017F" w:rsidRDefault="00535D3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116E" w:rsidRPr="00C2017F" w:rsidSect="00014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55D" w:rsidRDefault="000F155D" w:rsidP="00770672">
      <w:pPr>
        <w:spacing w:after="0" w:line="240" w:lineRule="auto"/>
      </w:pPr>
      <w:r>
        <w:separator/>
      </w:r>
    </w:p>
  </w:endnote>
  <w:endnote w:type="continuationSeparator" w:id="0">
    <w:p w:rsidR="000F155D" w:rsidRDefault="000F155D" w:rsidP="0077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01" w:rsidRDefault="001D69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72" w:rsidRDefault="00770672" w:rsidP="00770672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p w:rsidR="00770672" w:rsidRPr="00770672" w:rsidRDefault="00770672" w:rsidP="00770672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2017F">
      <w:rPr>
        <w:rFonts w:ascii="Times New Roman" w:hAnsi="Times New Roman" w:cs="Times New Roman"/>
        <w:sz w:val="24"/>
        <w:szCs w:val="24"/>
      </w:rPr>
      <w:t xml:space="preserve">Bratislava </w:t>
    </w:r>
    <w:r w:rsidRPr="00F55900">
      <w:rPr>
        <w:rFonts w:ascii="Times New Roman" w:hAnsi="Times New Roman" w:cs="Times New Roman"/>
        <w:sz w:val="24"/>
        <w:szCs w:val="24"/>
      </w:rPr>
      <w:t>máj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01" w:rsidRDefault="001D69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55D" w:rsidRDefault="000F155D" w:rsidP="00770672">
      <w:pPr>
        <w:spacing w:after="0" w:line="240" w:lineRule="auto"/>
      </w:pPr>
      <w:r>
        <w:separator/>
      </w:r>
    </w:p>
  </w:footnote>
  <w:footnote w:type="continuationSeparator" w:id="0">
    <w:p w:rsidR="000F155D" w:rsidRDefault="000F155D" w:rsidP="0077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01" w:rsidRDefault="001D69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01" w:rsidRDefault="001D690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01" w:rsidRDefault="001D69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6E"/>
    <w:rsid w:val="00014B35"/>
    <w:rsid w:val="0001541E"/>
    <w:rsid w:val="000C5F89"/>
    <w:rsid w:val="000F155D"/>
    <w:rsid w:val="001808C7"/>
    <w:rsid w:val="001D6901"/>
    <w:rsid w:val="00313EBF"/>
    <w:rsid w:val="00323023"/>
    <w:rsid w:val="003E097A"/>
    <w:rsid w:val="00535D3E"/>
    <w:rsid w:val="00564539"/>
    <w:rsid w:val="00572E76"/>
    <w:rsid w:val="005E2FB4"/>
    <w:rsid w:val="0067078F"/>
    <w:rsid w:val="00770672"/>
    <w:rsid w:val="007930FC"/>
    <w:rsid w:val="007C23C4"/>
    <w:rsid w:val="007F0F3F"/>
    <w:rsid w:val="008E57E4"/>
    <w:rsid w:val="00A706C9"/>
    <w:rsid w:val="00A74496"/>
    <w:rsid w:val="00AA75D3"/>
    <w:rsid w:val="00B313D8"/>
    <w:rsid w:val="00C2017F"/>
    <w:rsid w:val="00C450AF"/>
    <w:rsid w:val="00C6116E"/>
    <w:rsid w:val="00C93A47"/>
    <w:rsid w:val="00DF60A3"/>
    <w:rsid w:val="00E479F8"/>
    <w:rsid w:val="00EB3647"/>
    <w:rsid w:val="00ED70B0"/>
    <w:rsid w:val="00F10428"/>
    <w:rsid w:val="00F55900"/>
    <w:rsid w:val="00F760C3"/>
    <w:rsid w:val="00F9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C77D2-5880-44A6-ADFB-4439107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C6116E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6116E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rsid w:val="00C6116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C6116E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0F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7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Cao Tienová Laura</cp:lastModifiedBy>
  <cp:revision>8</cp:revision>
  <cp:lastPrinted>2024-05-22T13:07:00Z</cp:lastPrinted>
  <dcterms:created xsi:type="dcterms:W3CDTF">2024-05-20T08:59:00Z</dcterms:created>
  <dcterms:modified xsi:type="dcterms:W3CDTF">2024-05-22T13:08:00Z</dcterms:modified>
</cp:coreProperties>
</file>