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ED722E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722E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ED722E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EA1BC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4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323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3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78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4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50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187638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7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EA1BC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187638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5.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225204" w:rsidRPr="00ED722E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7E180E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187638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93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6.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27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9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0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8.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4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187638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</w:t>
            </w:r>
          </w:p>
        </w:tc>
      </w:tr>
      <w:tr w:rsidR="00225204" w:rsidRPr="00ED722E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8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27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9.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12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1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187638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</w:t>
            </w:r>
          </w:p>
        </w:tc>
      </w:tr>
      <w:tr w:rsidR="00225204" w:rsidRPr="00ED722E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4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225204" w:rsidRPr="00ED722E" w:rsidTr="00205779">
        <w:trPr>
          <w:trHeight w:val="552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225204" w:rsidRPr="00ED722E" w:rsidTr="00205779">
        <w:trPr>
          <w:trHeight w:val="27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ED722E" w:rsidRDefault="002A54F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ED722E" w:rsidRDefault="002A54F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63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331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ED722E" w:rsidRDefault="002A54F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ED722E" w:rsidRDefault="002A54F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ED722E" w:rsidRDefault="002A54F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8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ED722E" w:rsidRDefault="002A54F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24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ED722E" w:rsidRDefault="002A54F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11.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D91721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D91721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1</w:t>
      </w:r>
      <w:r w:rsidRPr="00D91721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2</w:t>
      </w:r>
      <w:r w:rsidRPr="00D91721">
        <w:rPr>
          <w:sz w:val="23"/>
          <w:szCs w:val="23"/>
        </w:rPr>
        <w:tab/>
        <w:t>Prostredníctvom právneho a informačného portálu Slov-Lex.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225204">
        <w:rPr>
          <w:rStyle w:val="Odkaznapoznmkupodiarou"/>
          <w:sz w:val="23"/>
          <w:szCs w:val="23"/>
          <w:vertAlign w:val="baseline"/>
        </w:rPr>
        <w:t>3</w:t>
      </w:r>
      <w:r w:rsidRPr="00D91721">
        <w:rPr>
          <w:rStyle w:val="Odkaznapoznmkupodiarou"/>
          <w:sz w:val="23"/>
          <w:szCs w:val="23"/>
        </w:rPr>
        <w:tab/>
      </w:r>
      <w:r w:rsidRPr="00D91721">
        <w:rPr>
          <w:sz w:val="23"/>
          <w:szCs w:val="23"/>
        </w:rPr>
        <w:t>Podľa Jednotnej metodiky na posudzovanie vybraných vplyvov a podľa § 2 zákona o tripartite.</w:t>
      </w:r>
    </w:p>
    <w:p w:rsidR="00477883" w:rsidRPr="00225204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4</w:t>
      </w:r>
      <w:r w:rsidRPr="00D91721">
        <w:rPr>
          <w:sz w:val="23"/>
          <w:szCs w:val="23"/>
        </w:rPr>
        <w:tab/>
        <w:t>Vrátane odborových organizácií a ich združení.</w:t>
      </w:r>
    </w:p>
    <w:sectPr w:rsidR="00477883" w:rsidRPr="0022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FC" w:rsidRDefault="002A54FC" w:rsidP="005E43F4">
      <w:pPr>
        <w:spacing w:after="0" w:line="240" w:lineRule="auto"/>
      </w:pPr>
      <w:r>
        <w:separator/>
      </w:r>
    </w:p>
  </w:endnote>
  <w:endnote w:type="continuationSeparator" w:id="0">
    <w:p w:rsidR="002A54FC" w:rsidRDefault="002A54FC" w:rsidP="005E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FC" w:rsidRDefault="002A54FC" w:rsidP="005E43F4">
      <w:pPr>
        <w:spacing w:after="0" w:line="240" w:lineRule="auto"/>
      </w:pPr>
      <w:r>
        <w:separator/>
      </w:r>
    </w:p>
  </w:footnote>
  <w:footnote w:type="continuationSeparator" w:id="0">
    <w:p w:rsidR="002A54FC" w:rsidRDefault="002A54FC" w:rsidP="005E4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140715"/>
    <w:rsid w:val="00187638"/>
    <w:rsid w:val="00225204"/>
    <w:rsid w:val="002A54FC"/>
    <w:rsid w:val="002A72FF"/>
    <w:rsid w:val="00320122"/>
    <w:rsid w:val="0040231B"/>
    <w:rsid w:val="005E43F4"/>
    <w:rsid w:val="00617CB8"/>
    <w:rsid w:val="006F6FDD"/>
    <w:rsid w:val="007E180E"/>
    <w:rsid w:val="0082545F"/>
    <w:rsid w:val="008A77F1"/>
    <w:rsid w:val="00987096"/>
    <w:rsid w:val="009C46D5"/>
    <w:rsid w:val="00A22C95"/>
    <w:rsid w:val="00AA2269"/>
    <w:rsid w:val="00EA1BCC"/>
    <w:rsid w:val="00F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43F4"/>
  </w:style>
  <w:style w:type="paragraph" w:styleId="Pta">
    <w:name w:val="footer"/>
    <w:basedOn w:val="Normlny"/>
    <w:link w:val="PtaChar"/>
    <w:uiPriority w:val="99"/>
    <w:unhideWhenUsed/>
    <w:rsid w:val="005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7.-správa-o-účasti-verejnosti-MPK-(OZ)"/>
    <f:field ref="objsubject" par="" edit="true" text=""/>
    <f:field ref="objcreatedby" par="" text="Berakova, Sona"/>
    <f:field ref="objcreatedat" par="" text="15.4.2024 13:16:51"/>
    <f:field ref="objchangedby" par="" text="Administrator, System"/>
    <f:field ref="objmodifiedat" par="" text="15.4.2024 13:1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2024-03-22T10:28:00Z</dcterms:created>
  <dcterms:modified xsi:type="dcterms:W3CDTF">2024-05-22T06:32:00Z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Občianske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Sona Berakova</vt:lpwstr>
  </property>
  <property fmtid="{D5CDD505-2E9C-101B-9397-08002B2CF9AE}" pid="12" name="FSC#SKEDITIONSLOVLEX@103.510:zodppredkladatel">
    <vt:lpwstr>Boris Susko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40/1964 Zb. Občiansky zákonník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 </vt:lpwstr>
  </property>
  <property fmtid="{D5CDD505-2E9C-101B-9397-08002B2CF9AE}" pid="23" name="FSC#SKEDITIONSLOVLEX@103.510:plnynazovpredpis">
    <vt:lpwstr> Zákon, ktorým sa mení a dopĺňa zákon č. 40/1964 Zb. Občiansky zákonník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S-MSSR-002201/2024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LP/2024/169</vt:lpwstr>
  </property>
  <property fmtid="{D5CDD505-2E9C-101B-9397-08002B2CF9AE}" pid="37" name="FSC#SKEDITIONSLOVLEX@103.510:typsprievdok">
    <vt:lpwstr>Vznesené pripomienky v rámci medzirezortného pripomienkového konania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Boris Susko_x000d_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 align="center"&gt;&amp;nbsp;&lt;/p&gt;&lt;p&gt;Ministerstvo spravodlivosti Slovenskej republiky predkladá do medzirezortného pripomienkového konania návrh zákona, ktorým sa mení a dopĺňa zákon č. 40/1964 Zb. Občia</vt:lpwstr>
  </property>
  <property fmtid="{D5CDD505-2E9C-101B-9397-08002B2CF9AE}" pid="150" name="FSC#SKEDITIONSLOVLEX@103.510:vytvorenedna">
    <vt:lpwstr>15. 4. 2024</vt:lpwstr>
  </property>
  <property fmtid="{D5CDD505-2E9C-101B-9397-08002B2CF9AE}" pid="151" name="FSC#COOSYSTEM@1.1:Container">
    <vt:lpwstr>COO.2145.1000.3.6128815</vt:lpwstr>
  </property>
  <property fmtid="{D5CDD505-2E9C-101B-9397-08002B2CF9AE}" pid="152" name="FSC#FSCFOLIO@1.1001:docpropproject">
    <vt:lpwstr/>
  </property>
</Properties>
</file>