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1B23B7" w:rsidRPr="006045CB" w:rsidP="001B23B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sk-SK"/>
        </w:rPr>
      </w:pPr>
      <w:r w:rsidR="00A340BB">
        <w:rPr>
          <w:rFonts w:ascii="Times New Roman" w:eastAsia="Times New Roman" w:hAnsi="Times New Roman"/>
          <w:b/>
          <w:sz w:val="28"/>
          <w:szCs w:val="28"/>
          <w:lang w:eastAsia="sk-SK"/>
        </w:rPr>
        <w:t>D</w:t>
      </w:r>
      <w:r w:rsidRPr="006045CB">
        <w:rPr>
          <w:rFonts w:ascii="Times New Roman" w:eastAsia="Times New Roman" w:hAnsi="Times New Roman"/>
          <w:b/>
          <w:sz w:val="28"/>
          <w:szCs w:val="28"/>
          <w:lang w:eastAsia="sk-SK"/>
        </w:rPr>
        <w:t>oložka vybraných vplyvov</w:t>
      </w:r>
    </w:p>
    <w:p w:rsidR="001B23B7" w:rsidRPr="00B043B4" w:rsidP="001B23B7">
      <w:pPr>
        <w:spacing w:after="200" w:line="276" w:lineRule="auto"/>
        <w:ind w:left="426"/>
        <w:contextualSpacing/>
        <w:rPr>
          <w:b/>
        </w:rPr>
      </w:pPr>
    </w:p>
    <w:tbl>
      <w:tblPr>
        <w:tblStyle w:val="TableNormal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12"/>
        <w:gridCol w:w="400"/>
        <w:gridCol w:w="141"/>
        <w:gridCol w:w="564"/>
        <w:gridCol w:w="717"/>
        <w:gridCol w:w="31"/>
        <w:gridCol w:w="284"/>
        <w:gridCol w:w="254"/>
        <w:gridCol w:w="1133"/>
        <w:gridCol w:w="284"/>
        <w:gridCol w:w="263"/>
        <w:gridCol w:w="1297"/>
      </w:tblGrid>
      <w:tr w:rsidTr="00AE3C2D">
        <w:tblPrEx>
          <w:tblW w:w="918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9180" w:type="dxa"/>
            <w:gridSpan w:val="12"/>
            <w:tcBorders>
              <w:bottom w:val="single" w:sz="4" w:space="0" w:color="FFFFFF"/>
            </w:tcBorders>
            <w:shd w:val="clear" w:color="auto" w:fill="E2E2E2"/>
          </w:tcPr>
          <w:p w:rsidR="001B23B7" w:rsidRPr="00AE3C2D" w:rsidP="00AE3C2D">
            <w:pPr>
              <w:numPr>
                <w:ilvl w:val="0"/>
                <w:numId w:val="1"/>
              </w:numPr>
              <w:spacing w:after="0" w:line="240" w:lineRule="auto"/>
              <w:ind w:left="426"/>
              <w:contextualSpacing/>
              <w:rPr>
                <w:rFonts w:ascii="Times New Roman" w:hAnsi="Times New Roman"/>
                <w:b/>
              </w:rPr>
            </w:pPr>
            <w:r w:rsidRPr="00AE3C2D">
              <w:rPr>
                <w:rFonts w:ascii="Times New Roman" w:hAnsi="Times New Roman"/>
                <w:b/>
              </w:rPr>
              <w:t>Základné údaje</w:t>
            </w:r>
          </w:p>
        </w:tc>
      </w:tr>
      <w:tr w:rsidTr="00AE3C2D">
        <w:tblPrEx>
          <w:tblW w:w="9180" w:type="dxa"/>
          <w:tblLayout w:type="fixed"/>
          <w:tblLook w:val="04A0"/>
        </w:tblPrEx>
        <w:tc>
          <w:tcPr>
            <w:tcW w:w="9180" w:type="dxa"/>
            <w:gridSpan w:val="12"/>
            <w:tcBorders>
              <w:bottom w:val="single" w:sz="4" w:space="0" w:color="FFFFFF"/>
            </w:tcBorders>
            <w:shd w:val="clear" w:color="auto" w:fill="E2E2E2"/>
          </w:tcPr>
          <w:p w:rsidR="001B23B7" w:rsidRPr="00AE3C2D" w:rsidP="00AE3C2D">
            <w:pPr>
              <w:spacing w:after="200" w:line="276" w:lineRule="auto"/>
              <w:ind w:left="142"/>
              <w:contextualSpacing/>
              <w:rPr>
                <w:rFonts w:ascii="Times New Roman" w:hAnsi="Times New Roman"/>
                <w:b/>
              </w:rPr>
            </w:pPr>
            <w:r w:rsidRPr="00AE3C2D">
              <w:rPr>
                <w:rFonts w:ascii="Times New Roman" w:hAnsi="Times New Roman"/>
                <w:b/>
              </w:rPr>
              <w:t>Názov materiálu</w:t>
            </w:r>
          </w:p>
        </w:tc>
      </w:tr>
      <w:tr w:rsidTr="00AE3C2D">
        <w:tblPrEx>
          <w:tblW w:w="9180" w:type="dxa"/>
          <w:tblLayout w:type="fixed"/>
          <w:tblLook w:val="04A0"/>
        </w:tblPrEx>
        <w:tc>
          <w:tcPr>
            <w:tcW w:w="9180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1B23B7" w:rsidRPr="00083242" w:rsidP="00AE3C2D">
            <w:pPr>
              <w:spacing w:after="0" w:line="240" w:lineRule="auto"/>
              <w:rPr>
                <w:b/>
                <w:bCs/>
                <w:i/>
              </w:rPr>
            </w:pPr>
            <w:r w:rsidR="00496C9C">
              <w:rPr>
                <w:rFonts w:ascii="Times New Roman" w:hAnsi="Times New Roman"/>
                <w:b/>
                <w:bCs/>
                <w:i/>
              </w:rPr>
              <w:t xml:space="preserve">Návrh na vyslovenie súhlasu Národnej rady Slovenskej republiky s Dohodou </w:t>
            </w:r>
            <w:r w:rsidRPr="00083242" w:rsidR="003062AB">
              <w:rPr>
                <w:rFonts w:ascii="Times New Roman" w:hAnsi="Times New Roman"/>
                <w:b/>
                <w:bCs/>
                <w:i/>
              </w:rPr>
              <w:t>o spoločnom leteckom priestore medzi Európskou úniou a jej členskými štátmi na jednej strane a Ukrajinou na strane druhej</w:t>
            </w:r>
            <w:r w:rsidR="00083242">
              <w:rPr>
                <w:rFonts w:ascii="Times New Roman" w:hAnsi="Times New Roman"/>
                <w:b/>
                <w:bCs/>
                <w:i/>
              </w:rPr>
              <w:t xml:space="preserve"> (ďalej len „dohoda“)</w:t>
            </w:r>
          </w:p>
          <w:p w:rsidR="003062AB" w:rsidRPr="00AE3C2D" w:rsidP="00AE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</w:tc>
      </w:tr>
      <w:tr w:rsidTr="00AE3C2D">
        <w:tblPrEx>
          <w:tblW w:w="9180" w:type="dxa"/>
          <w:tblLayout w:type="fixed"/>
          <w:tblLook w:val="04A0"/>
        </w:tblPrEx>
        <w:tc>
          <w:tcPr>
            <w:tcW w:w="91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E2E2E2"/>
          </w:tcPr>
          <w:p w:rsidR="001B23B7" w:rsidRPr="00AE3C2D" w:rsidP="00AE3C2D">
            <w:pPr>
              <w:spacing w:after="200" w:line="276" w:lineRule="auto"/>
              <w:ind w:left="142"/>
              <w:contextualSpacing/>
              <w:rPr>
                <w:rFonts w:ascii="Times New Roman" w:hAnsi="Times New Roman"/>
                <w:b/>
              </w:rPr>
            </w:pPr>
            <w:r w:rsidRPr="00AE3C2D">
              <w:rPr>
                <w:rFonts w:ascii="Times New Roman" w:hAnsi="Times New Roman"/>
                <w:b/>
              </w:rPr>
              <w:t>Predkladateľ (a spolupredkladateľ)</w:t>
            </w:r>
          </w:p>
        </w:tc>
      </w:tr>
      <w:tr w:rsidTr="00083242">
        <w:tblPrEx>
          <w:tblW w:w="9180" w:type="dxa"/>
          <w:tblLayout w:type="fixed"/>
          <w:tblLook w:val="04A0"/>
        </w:tblPrEx>
        <w:trPr>
          <w:trHeight w:val="887"/>
        </w:trPr>
        <w:tc>
          <w:tcPr>
            <w:tcW w:w="9180" w:type="dxa"/>
            <w:gridSpan w:val="12"/>
            <w:tcBorders>
              <w:top w:val="single" w:sz="4" w:space="0" w:color="FFFFFF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3242" w:rsidP="00083242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sk-SK"/>
              </w:rPr>
            </w:pPr>
            <w:r w:rsidRPr="00083242">
              <w:rPr>
                <w:rFonts w:ascii="Times New Roman" w:eastAsia="Times New Roman" w:hAnsi="Times New Roman"/>
                <w:i/>
                <w:sz w:val="20"/>
                <w:szCs w:val="20"/>
                <w:lang w:eastAsia="sk-SK"/>
              </w:rPr>
              <w:t>Predkladateľ: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sk-SK"/>
              </w:rPr>
              <w:t xml:space="preserve"> </w:t>
            </w:r>
            <w:r w:rsidR="00935E85">
              <w:rPr>
                <w:rFonts w:ascii="Times New Roman" w:eastAsia="Times New Roman" w:hAnsi="Times New Roman"/>
                <w:i/>
                <w:sz w:val="20"/>
                <w:szCs w:val="20"/>
                <w:lang w:eastAsia="sk-SK"/>
              </w:rPr>
              <w:t>M</w:t>
            </w:r>
            <w:r w:rsidRPr="00083242" w:rsidR="00700C9A">
              <w:rPr>
                <w:rFonts w:ascii="Times New Roman" w:eastAsia="Times New Roman" w:hAnsi="Times New Roman"/>
                <w:i/>
                <w:sz w:val="20"/>
                <w:szCs w:val="20"/>
                <w:lang w:eastAsia="sk-SK"/>
              </w:rPr>
              <w:t>inister</w:t>
            </w:r>
            <w:r w:rsidR="00935E85">
              <w:rPr>
                <w:rFonts w:ascii="Times New Roman" w:eastAsia="Times New Roman" w:hAnsi="Times New Roman"/>
                <w:i/>
                <w:sz w:val="20"/>
                <w:szCs w:val="20"/>
                <w:lang w:eastAsia="sk-SK"/>
              </w:rPr>
              <w:t>stvo</w:t>
            </w:r>
            <w:r w:rsidRPr="00083242" w:rsidR="00700C9A">
              <w:rPr>
                <w:rFonts w:ascii="Times New Roman" w:eastAsia="Times New Roman" w:hAnsi="Times New Roman"/>
                <w:i/>
                <w:sz w:val="20"/>
                <w:szCs w:val="20"/>
                <w:lang w:eastAsia="sk-SK"/>
              </w:rPr>
              <w:t xml:space="preserve"> dopravy Slovenskej republiky</w:t>
            </w:r>
          </w:p>
          <w:p w:rsidR="001B23B7" w:rsidRPr="00AE3C2D" w:rsidP="00083242">
            <w:pPr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083242" w:rsidR="00083242">
              <w:rPr>
                <w:rFonts w:ascii="Times New Roman" w:eastAsia="Times New Roman" w:hAnsi="Times New Roman"/>
                <w:i/>
                <w:sz w:val="20"/>
                <w:szCs w:val="20"/>
                <w:lang w:eastAsia="sk-SK"/>
              </w:rPr>
              <w:t>Spolupredkladateľ: Ministerstvo zahraničných vecí a európskych záležitostí Slovenskej republiky</w:t>
            </w:r>
          </w:p>
        </w:tc>
      </w:tr>
      <w:tr w:rsidTr="00AE3C2D">
        <w:tblPrEx>
          <w:tblW w:w="9180" w:type="dxa"/>
          <w:tblLayout w:type="fixed"/>
          <w:tblLook w:val="04A0"/>
        </w:tblPrEx>
        <w:tc>
          <w:tcPr>
            <w:tcW w:w="42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E2E2E2"/>
            <w:vAlign w:val="center"/>
          </w:tcPr>
          <w:p w:rsidR="001B23B7" w:rsidRPr="00AE3C2D" w:rsidP="00AE3C2D">
            <w:pPr>
              <w:spacing w:after="200" w:line="276" w:lineRule="auto"/>
              <w:ind w:left="142"/>
              <w:contextualSpacing/>
              <w:rPr>
                <w:rFonts w:ascii="Times New Roman" w:hAnsi="Times New Roman"/>
                <w:b/>
              </w:rPr>
            </w:pPr>
            <w:r w:rsidRPr="00AE3C2D">
              <w:rPr>
                <w:rFonts w:ascii="Times New Roman" w:hAnsi="Times New Roman"/>
                <w:b/>
              </w:rPr>
              <w:t>Charakter predkladaného materiálu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23B7" w:rsidRPr="00AE3C2D" w:rsidP="00AE3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3C2D" w:rsidR="000013C3">
              <w:rPr>
                <w:rFonts w:ascii="MS Gothic" w:eastAsia="MS Gothic" w:hAnsi="MS Gothic" w:hint="eastAsia"/>
                <w:sz w:val="20"/>
                <w:szCs w:val="20"/>
                <w:lang w:eastAsia="sk-SK"/>
              </w:rPr>
              <w:t>☐</w:t>
            </w:r>
          </w:p>
        </w:tc>
        <w:tc>
          <w:tcPr>
            <w:tcW w:w="42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AE3C2D" w:rsidP="00AE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3C2D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Materiál </w:t>
            </w:r>
            <w:r w:rsidRPr="00AE3C2D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nelegislatívnej povahy</w:t>
            </w:r>
          </w:p>
        </w:tc>
      </w:tr>
      <w:tr w:rsidTr="00AE3C2D">
        <w:tblPrEx>
          <w:tblW w:w="9180" w:type="dxa"/>
          <w:tblLayout w:type="fixed"/>
          <w:tblLook w:val="04A0"/>
        </w:tblPrEx>
        <w:tc>
          <w:tcPr>
            <w:tcW w:w="4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FFFFFF"/>
            </w:tcBorders>
            <w:shd w:val="clear" w:color="auto" w:fill="E2E2E2"/>
          </w:tcPr>
          <w:p w:rsidR="001B23B7" w:rsidRPr="00AE3C2D" w:rsidP="00AE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23B7" w:rsidRPr="00AE3C2D" w:rsidP="00AE3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="00082947">
              <w:rPr>
                <w:rFonts w:ascii="MS Gothic" w:eastAsia="MS Gothic" w:hAnsi="MS Gothic"/>
                <w:sz w:val="20"/>
                <w:szCs w:val="20"/>
                <w:lang w:eastAsia="sk-SK"/>
              </w:rPr>
              <w:t>x</w:t>
            </w:r>
          </w:p>
        </w:tc>
        <w:tc>
          <w:tcPr>
            <w:tcW w:w="42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1B23B7" w:rsidRPr="00AE3C2D" w:rsidP="00AE3C2D">
            <w:pPr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3C2D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Materiál legislatívnej povahy</w:t>
            </w:r>
          </w:p>
        </w:tc>
      </w:tr>
      <w:tr w:rsidTr="00AE3C2D">
        <w:tblPrEx>
          <w:tblW w:w="9180" w:type="dxa"/>
          <w:tblLayout w:type="fixed"/>
          <w:tblLook w:val="04A0"/>
        </w:tblPrEx>
        <w:tc>
          <w:tcPr>
            <w:tcW w:w="4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E2E2E2"/>
          </w:tcPr>
          <w:p w:rsidR="001B23B7" w:rsidRPr="00AE3C2D" w:rsidP="00AE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23B7" w:rsidRPr="00AE3C2D" w:rsidP="00AE3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3C2D" w:rsidR="000013C3">
              <w:rPr>
                <w:rFonts w:ascii="MS Gothic" w:eastAsia="MS Gothic" w:hAnsi="MS Gothic" w:hint="eastAsia"/>
                <w:sz w:val="20"/>
                <w:szCs w:val="20"/>
                <w:lang w:eastAsia="sk-SK"/>
              </w:rPr>
              <w:t>☐</w:t>
            </w:r>
          </w:p>
        </w:tc>
        <w:tc>
          <w:tcPr>
            <w:tcW w:w="42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1B23B7" w:rsidRPr="00AE3C2D" w:rsidP="00AE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3C2D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Transpozícia práva EÚ</w:t>
            </w:r>
          </w:p>
        </w:tc>
      </w:tr>
      <w:tr w:rsidTr="00AE3C2D">
        <w:tblPrEx>
          <w:tblW w:w="9180" w:type="dxa"/>
          <w:tblLayout w:type="fixed"/>
          <w:tblLook w:val="04A0"/>
        </w:tblPrEx>
        <w:tc>
          <w:tcPr>
            <w:tcW w:w="91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FFFFFF"/>
          </w:tcPr>
          <w:p w:rsidR="001B23B7" w:rsidRPr="00AE3C2D" w:rsidP="00AE3C2D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sk-SK"/>
              </w:rPr>
            </w:pPr>
            <w:r w:rsidRPr="00AE3C2D">
              <w:rPr>
                <w:rFonts w:ascii="Times New Roman" w:eastAsia="Times New Roman" w:hAnsi="Times New Roman"/>
                <w:i/>
                <w:sz w:val="20"/>
                <w:szCs w:val="20"/>
                <w:lang w:eastAsia="sk-SK"/>
              </w:rPr>
              <w:t>V prípade transpozície uveďte zoznam transponovaných predpisov:</w:t>
            </w:r>
            <w:r w:rsidRPr="00700C9A" w:rsidR="00700C9A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žiadne</w:t>
            </w:r>
          </w:p>
          <w:p w:rsidR="001B23B7" w:rsidRPr="00AE3C2D" w:rsidP="00AE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</w:tc>
      </w:tr>
      <w:tr w:rsidTr="00AE3C2D">
        <w:tblPrEx>
          <w:tblW w:w="9180" w:type="dxa"/>
          <w:tblLayout w:type="fixed"/>
          <w:tblLook w:val="04A0"/>
        </w:tblPrEx>
        <w:tc>
          <w:tcPr>
            <w:tcW w:w="594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AE3C2D" w:rsidP="00AE3C2D">
            <w:pPr>
              <w:spacing w:after="200" w:line="276" w:lineRule="auto"/>
              <w:ind w:left="142"/>
              <w:contextualSpacing/>
              <w:rPr>
                <w:rFonts w:ascii="Times New Roman" w:hAnsi="Times New Roman"/>
                <w:b/>
              </w:rPr>
            </w:pPr>
            <w:r w:rsidRPr="00AE3C2D">
              <w:rPr>
                <w:rFonts w:ascii="Times New Roman" w:hAnsi="Times New Roman"/>
                <w:b/>
              </w:rPr>
              <w:t>Termín začiatku a ukončenia PPK</w:t>
            </w:r>
          </w:p>
        </w:tc>
        <w:tc>
          <w:tcPr>
            <w:tcW w:w="323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B7" w:rsidRPr="00AE3C2D" w:rsidP="00AE3C2D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sk-SK"/>
              </w:rPr>
            </w:pPr>
            <w:r w:rsidR="00083242">
              <w:rPr>
                <w:rFonts w:ascii="Times New Roman" w:eastAsia="Times New Roman" w:hAnsi="Times New Roman"/>
                <w:i/>
                <w:sz w:val="20"/>
                <w:szCs w:val="20"/>
                <w:lang w:eastAsia="sk-SK"/>
              </w:rPr>
              <w:t>Materiál nie je predmetom PPK</w:t>
            </w:r>
          </w:p>
        </w:tc>
      </w:tr>
      <w:tr w:rsidTr="00AE3C2D">
        <w:tblPrEx>
          <w:tblW w:w="9180" w:type="dxa"/>
          <w:tblLayout w:type="fixed"/>
          <w:tblLook w:val="04A0"/>
        </w:tblPrEx>
        <w:tc>
          <w:tcPr>
            <w:tcW w:w="59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AE3C2D" w:rsidP="00AE3C2D">
            <w:pPr>
              <w:spacing w:after="200" w:line="276" w:lineRule="auto"/>
              <w:ind w:left="142"/>
              <w:contextualSpacing/>
              <w:rPr>
                <w:rFonts w:ascii="Times New Roman" w:hAnsi="Times New Roman"/>
                <w:b/>
              </w:rPr>
            </w:pPr>
            <w:r w:rsidRPr="00AE3C2D">
              <w:rPr>
                <w:rFonts w:ascii="Times New Roman" w:hAnsi="Times New Roman"/>
                <w:b/>
              </w:rPr>
              <w:t xml:space="preserve">Predpokladaný termín predloženia na </w:t>
            </w:r>
            <w:r w:rsidRPr="00AE3C2D" w:rsidR="00A340BB">
              <w:rPr>
                <w:rFonts w:ascii="Times New Roman" w:hAnsi="Times New Roman"/>
                <w:b/>
              </w:rPr>
              <w:t>p</w:t>
            </w:r>
            <w:r w:rsidRPr="00AE3C2D" w:rsidR="00A340BB">
              <w:rPr>
                <w:rFonts w:ascii="Times New Roman" w:hAnsi="Times New Roman"/>
                <w:b/>
              </w:rPr>
              <w:t>ripomienkové konanie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B7" w:rsidRPr="00AE3C2D" w:rsidP="00AE3C2D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sk-SK"/>
              </w:rPr>
            </w:pPr>
            <w:r w:rsidRPr="007D50EE" w:rsidR="00163A10">
              <w:rPr>
                <w:rFonts w:ascii="Times New Roman" w:eastAsia="Times New Roman" w:hAnsi="Times New Roman"/>
                <w:i/>
                <w:sz w:val="20"/>
                <w:szCs w:val="20"/>
                <w:lang w:eastAsia="sk-SK"/>
              </w:rPr>
              <w:t>január 2023</w:t>
            </w:r>
          </w:p>
        </w:tc>
      </w:tr>
      <w:tr w:rsidTr="00AE3C2D">
        <w:tblPrEx>
          <w:tblW w:w="9180" w:type="dxa"/>
          <w:tblLayout w:type="fixed"/>
          <w:tblLook w:val="04A0"/>
        </w:tblPrEx>
        <w:trPr>
          <w:trHeight w:val="320"/>
        </w:trPr>
        <w:tc>
          <w:tcPr>
            <w:tcW w:w="59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AE3C2D" w:rsidP="00AE3C2D">
            <w:pPr>
              <w:spacing w:after="0" w:line="276" w:lineRule="auto"/>
              <w:ind w:left="142"/>
              <w:contextualSpacing/>
              <w:rPr>
                <w:b/>
              </w:rPr>
            </w:pPr>
            <w:r w:rsidRPr="00AE3C2D">
              <w:rPr>
                <w:rFonts w:ascii="Times New Roman" w:hAnsi="Times New Roman"/>
                <w:b/>
              </w:rPr>
              <w:t>Predpokladaný termín začiatku a ukončenia ZP**</w:t>
            </w:r>
            <w:r w:rsidRPr="00AE3C2D">
              <w:rPr>
                <w:b/>
              </w:rPr>
              <w:t xml:space="preserve"> 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B7" w:rsidRPr="00AE3C2D" w:rsidP="00AE3C2D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sk-SK"/>
              </w:rPr>
            </w:pPr>
          </w:p>
        </w:tc>
      </w:tr>
      <w:tr w:rsidTr="00AE3C2D">
        <w:tblPrEx>
          <w:tblW w:w="9180" w:type="dxa"/>
          <w:tblLayout w:type="fixed"/>
          <w:tblLook w:val="04A0"/>
        </w:tblPrEx>
        <w:tc>
          <w:tcPr>
            <w:tcW w:w="59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AE3C2D" w:rsidP="00AE3C2D">
            <w:pPr>
              <w:spacing w:after="200" w:line="276" w:lineRule="auto"/>
              <w:ind w:left="142"/>
              <w:contextualSpacing/>
              <w:jc w:val="both"/>
              <w:rPr>
                <w:rFonts w:ascii="Times New Roman" w:hAnsi="Times New Roman"/>
                <w:b/>
              </w:rPr>
            </w:pPr>
            <w:r w:rsidRPr="00AE3C2D">
              <w:rPr>
                <w:rFonts w:ascii="Times New Roman" w:hAnsi="Times New Roman"/>
                <w:b/>
              </w:rPr>
              <w:t>Predpokladaný termín predloženia na rokovanie vlády SR*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B7" w:rsidRPr="00AE3C2D" w:rsidP="00AE3C2D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sk-SK"/>
              </w:rPr>
            </w:pPr>
            <w:r w:rsidRPr="007D50EE" w:rsidR="00163A10">
              <w:rPr>
                <w:rFonts w:ascii="Times New Roman" w:eastAsia="Times New Roman" w:hAnsi="Times New Roman"/>
                <w:i/>
                <w:sz w:val="20"/>
                <w:szCs w:val="20"/>
                <w:lang w:eastAsia="sk-SK"/>
              </w:rPr>
              <w:t>apríl 2023</w:t>
            </w:r>
          </w:p>
        </w:tc>
      </w:tr>
      <w:tr w:rsidTr="00AE3C2D">
        <w:tblPrEx>
          <w:tblW w:w="9180" w:type="dxa"/>
          <w:tblLayout w:type="fixed"/>
          <w:tblLook w:val="04A0"/>
        </w:tblPrEx>
        <w:tc>
          <w:tcPr>
            <w:tcW w:w="918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1B23B7" w:rsidRPr="00AE3C2D" w:rsidP="00AE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</w:tc>
      </w:tr>
      <w:tr w:rsidTr="00AE3C2D">
        <w:tblPrEx>
          <w:tblW w:w="9180" w:type="dxa"/>
          <w:tblLayout w:type="fixed"/>
          <w:tblLook w:val="04A0"/>
        </w:tblPrEx>
        <w:tc>
          <w:tcPr>
            <w:tcW w:w="91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AE3C2D" w:rsidP="00AE3C2D">
            <w:pPr>
              <w:numPr>
                <w:ilvl w:val="0"/>
                <w:numId w:val="1"/>
              </w:numPr>
              <w:spacing w:after="0" w:line="240" w:lineRule="auto"/>
              <w:ind w:left="426"/>
              <w:contextualSpacing/>
              <w:rPr>
                <w:rFonts w:ascii="Times New Roman" w:hAnsi="Times New Roman"/>
                <w:b/>
              </w:rPr>
            </w:pPr>
            <w:r w:rsidRPr="00AE3C2D">
              <w:rPr>
                <w:rFonts w:ascii="Times New Roman" w:hAnsi="Times New Roman"/>
                <w:b/>
              </w:rPr>
              <w:t>Definovanie problému</w:t>
            </w:r>
          </w:p>
        </w:tc>
      </w:tr>
      <w:tr w:rsidTr="00AE3C2D">
        <w:tblPrEx>
          <w:tblW w:w="9180" w:type="dxa"/>
          <w:tblLayout w:type="fixed"/>
          <w:tblLook w:val="04A0"/>
        </w:tblPrEx>
        <w:trPr>
          <w:trHeight w:val="718"/>
        </w:trPr>
        <w:tc>
          <w:tcPr>
            <w:tcW w:w="9180" w:type="dxa"/>
            <w:gridSpan w:val="12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AE3C2D" w:rsidP="00BE3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083242" w:rsidR="00F94FDF">
              <w:rPr>
                <w:rFonts w:ascii="Times New Roman" w:eastAsia="Times New Roman" w:hAnsi="Times New Roman"/>
                <w:i/>
                <w:sz w:val="20"/>
                <w:szCs w:val="20"/>
                <w:lang w:eastAsia="sk-SK"/>
              </w:rPr>
              <w:t>Ide o komplexnú dohodu EÚ a</w:t>
            </w:r>
            <w:r w:rsidR="00BE3A19">
              <w:rPr>
                <w:rFonts w:ascii="Times New Roman" w:eastAsia="Times New Roman" w:hAnsi="Times New Roman"/>
                <w:i/>
                <w:sz w:val="20"/>
                <w:szCs w:val="20"/>
                <w:lang w:eastAsia="sk-SK"/>
              </w:rPr>
              <w:t xml:space="preserve"> jej</w:t>
            </w:r>
            <w:r w:rsidRPr="00083242" w:rsidR="00F94FDF">
              <w:rPr>
                <w:rFonts w:ascii="Times New Roman" w:eastAsia="Times New Roman" w:hAnsi="Times New Roman"/>
                <w:i/>
                <w:sz w:val="20"/>
                <w:szCs w:val="20"/>
                <w:lang w:eastAsia="sk-SK"/>
              </w:rPr>
              <w:t xml:space="preserve"> členských štátov s Ukrajinou  o spoločnom leteck</w:t>
            </w:r>
            <w:r w:rsidRPr="00083242" w:rsidR="00F94FDF">
              <w:rPr>
                <w:rFonts w:ascii="Times New Roman" w:eastAsia="Times New Roman" w:hAnsi="Times New Roman"/>
                <w:i/>
                <w:sz w:val="20"/>
                <w:szCs w:val="20"/>
                <w:lang w:eastAsia="sk-SK"/>
              </w:rPr>
              <w:t>om priestore.</w:t>
            </w:r>
            <w:r w:rsidRPr="00083242" w:rsidR="00251993">
              <w:rPr>
                <w:rFonts w:ascii="Times New Roman" w:eastAsia="Times New Roman" w:hAnsi="Times New Roman"/>
                <w:i/>
                <w:sz w:val="20"/>
                <w:szCs w:val="20"/>
                <w:lang w:eastAsia="sk-SK"/>
              </w:rPr>
              <w:t xml:space="preserve"> </w:t>
            </w:r>
            <w:r w:rsidRPr="00083242" w:rsidR="00F94FDF">
              <w:rPr>
                <w:rFonts w:ascii="Times New Roman" w:eastAsia="Times New Roman" w:hAnsi="Times New Roman"/>
                <w:i/>
                <w:sz w:val="20"/>
                <w:szCs w:val="20"/>
                <w:lang w:eastAsia="sk-SK"/>
              </w:rPr>
              <w:t>Ustanovenia tejto dohody majú prednosť pred príslušnými ustanoveniami existujúcich bilaterálnych dohôd o leteckých dopravných službách medzi členskými štátmi Európskej únie a</w:t>
            </w:r>
            <w:r w:rsidRPr="00083242" w:rsidR="00251993">
              <w:rPr>
                <w:rFonts w:ascii="Times New Roman" w:eastAsia="Times New Roman" w:hAnsi="Times New Roman"/>
                <w:i/>
                <w:sz w:val="20"/>
                <w:szCs w:val="20"/>
                <w:lang w:eastAsia="sk-SK"/>
              </w:rPr>
              <w:t> Ukrajinou.</w:t>
            </w:r>
          </w:p>
        </w:tc>
      </w:tr>
      <w:tr w:rsidTr="00AE3C2D">
        <w:tblPrEx>
          <w:tblW w:w="9180" w:type="dxa"/>
          <w:tblLayout w:type="fixed"/>
          <w:tblLook w:val="04A0"/>
        </w:tblPrEx>
        <w:tc>
          <w:tcPr>
            <w:tcW w:w="9180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1B23B7" w:rsidRPr="00AE3C2D" w:rsidP="00AE3C2D">
            <w:pPr>
              <w:numPr>
                <w:ilvl w:val="0"/>
                <w:numId w:val="1"/>
              </w:numPr>
              <w:spacing w:after="0" w:line="240" w:lineRule="auto"/>
              <w:ind w:left="426"/>
              <w:contextualSpacing/>
              <w:rPr>
                <w:rFonts w:ascii="Times New Roman" w:hAnsi="Times New Roman"/>
                <w:b/>
              </w:rPr>
            </w:pPr>
            <w:r w:rsidRPr="00AE3C2D">
              <w:rPr>
                <w:rFonts w:ascii="Times New Roman" w:hAnsi="Times New Roman"/>
                <w:b/>
              </w:rPr>
              <w:t>Ciele a výsledný stav</w:t>
            </w:r>
          </w:p>
        </w:tc>
      </w:tr>
      <w:tr w:rsidTr="00AE3C2D">
        <w:tblPrEx>
          <w:tblW w:w="9180" w:type="dxa"/>
          <w:tblLayout w:type="fixed"/>
          <w:tblLook w:val="04A0"/>
        </w:tblPrEx>
        <w:trPr>
          <w:trHeight w:val="741"/>
        </w:trPr>
        <w:tc>
          <w:tcPr>
            <w:tcW w:w="918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083242" w:rsidP="00083242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sk-SK"/>
              </w:rPr>
            </w:pPr>
            <w:r w:rsidRPr="00083242" w:rsidR="00F94FDF">
              <w:rPr>
                <w:rFonts w:ascii="Times New Roman" w:eastAsia="Times New Roman" w:hAnsi="Times New Roman"/>
                <w:i/>
                <w:sz w:val="20"/>
                <w:szCs w:val="20"/>
                <w:lang w:eastAsia="sk-SK"/>
              </w:rPr>
              <w:t xml:space="preserve">Hlavným cieľom dohody je vytvorenie spoločného leteckého priestoru založeného na otvorenom prístupe zmluvných strán na trhy s rovnakými podmienkami hospodárskej súťaže a dodržiavaním rovnakých pravidiel vrátane oblastí bezpečnosti, bezpečnostnej ochrany, riadenia letovej prevádzky a uľahčenie rozširovania leteckých dopravných sietí. </w:t>
            </w:r>
          </w:p>
        </w:tc>
      </w:tr>
      <w:tr w:rsidTr="00F94FDF">
        <w:tblPrEx>
          <w:tblW w:w="9180" w:type="dxa"/>
          <w:tblLayout w:type="fixed"/>
          <w:tblLook w:val="04A0"/>
        </w:tblPrEx>
        <w:trPr>
          <w:trHeight w:val="446"/>
        </w:trPr>
        <w:tc>
          <w:tcPr>
            <w:tcW w:w="9180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1B23B7" w:rsidRPr="00AE3C2D" w:rsidP="00AE3C2D">
            <w:pPr>
              <w:numPr>
                <w:ilvl w:val="0"/>
                <w:numId w:val="1"/>
              </w:numPr>
              <w:spacing w:after="0" w:line="240" w:lineRule="auto"/>
              <w:ind w:left="426"/>
              <w:contextualSpacing/>
              <w:rPr>
                <w:rFonts w:ascii="Times New Roman" w:hAnsi="Times New Roman"/>
                <w:b/>
              </w:rPr>
            </w:pPr>
            <w:r w:rsidRPr="00AE3C2D">
              <w:rPr>
                <w:rFonts w:ascii="Times New Roman" w:hAnsi="Times New Roman"/>
                <w:b/>
              </w:rPr>
              <w:t>Dotknuté subjekty</w:t>
            </w:r>
          </w:p>
        </w:tc>
      </w:tr>
      <w:tr w:rsidTr="00F94FDF">
        <w:tblPrEx>
          <w:tblW w:w="9180" w:type="dxa"/>
          <w:tblLayout w:type="fixed"/>
          <w:tblLook w:val="04A0"/>
        </w:tblPrEx>
        <w:trPr>
          <w:trHeight w:val="704"/>
        </w:trPr>
        <w:tc>
          <w:tcPr>
            <w:tcW w:w="918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FDF" w:rsidRPr="00992599" w:rsidP="00992599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sk-SK"/>
              </w:rPr>
            </w:pPr>
            <w:r w:rsidRPr="00992599">
              <w:rPr>
                <w:rFonts w:ascii="Times New Roman" w:eastAsia="Times New Roman" w:hAnsi="Times New Roman"/>
                <w:i/>
                <w:sz w:val="20"/>
                <w:szCs w:val="20"/>
                <w:lang w:eastAsia="sk-SK"/>
              </w:rPr>
              <w:t>Právnické osoby (PO) a f</w:t>
            </w:r>
            <w:r w:rsidRPr="00992599" w:rsidR="00992599">
              <w:rPr>
                <w:rFonts w:ascii="Times New Roman" w:eastAsia="Times New Roman" w:hAnsi="Times New Roman"/>
                <w:i/>
                <w:sz w:val="20"/>
                <w:szCs w:val="20"/>
                <w:lang w:eastAsia="sk-SK"/>
              </w:rPr>
              <w:t>yzické osoby (FO) EÚ a Ukrajiny</w:t>
            </w:r>
          </w:p>
          <w:p w:rsidR="001B23B7" w:rsidRPr="00AE3C2D" w:rsidP="00AE3C2D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</w:p>
          <w:p w:rsidR="001B23B7" w:rsidRPr="00AE3C2D" w:rsidP="00AE3C2D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sk-SK"/>
              </w:rPr>
            </w:pPr>
          </w:p>
        </w:tc>
      </w:tr>
      <w:tr w:rsidTr="00AE3C2D">
        <w:tblPrEx>
          <w:tblW w:w="9180" w:type="dxa"/>
          <w:tblLayout w:type="fixed"/>
          <w:tblLook w:val="04A0"/>
        </w:tblPrEx>
        <w:tc>
          <w:tcPr>
            <w:tcW w:w="9180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1B23B7" w:rsidRPr="00AE3C2D" w:rsidP="00AE3C2D">
            <w:pPr>
              <w:numPr>
                <w:ilvl w:val="0"/>
                <w:numId w:val="1"/>
              </w:numPr>
              <w:spacing w:after="0" w:line="240" w:lineRule="auto"/>
              <w:ind w:left="426"/>
              <w:contextualSpacing/>
              <w:rPr>
                <w:rFonts w:ascii="Times New Roman" w:hAnsi="Times New Roman"/>
                <w:b/>
              </w:rPr>
            </w:pPr>
            <w:r w:rsidRPr="00AE3C2D">
              <w:rPr>
                <w:rFonts w:ascii="Times New Roman" w:hAnsi="Times New Roman"/>
                <w:b/>
              </w:rPr>
              <w:t>Alternatívne riešenia</w:t>
            </w:r>
          </w:p>
        </w:tc>
      </w:tr>
      <w:tr w:rsidTr="00054B51">
        <w:tblPrEx>
          <w:tblW w:w="9180" w:type="dxa"/>
          <w:tblLayout w:type="fixed"/>
          <w:tblLook w:val="04A0"/>
        </w:tblPrEx>
        <w:trPr>
          <w:trHeight w:val="895"/>
        </w:trPr>
        <w:tc>
          <w:tcPr>
            <w:tcW w:w="918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992599" w:rsidP="000832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sk-SK"/>
              </w:rPr>
            </w:pPr>
            <w:r w:rsidRPr="00992599" w:rsidR="00083242">
              <w:rPr>
                <w:rFonts w:ascii="Times New Roman" w:hAnsi="Times New Roman"/>
                <w:i/>
                <w:sz w:val="20"/>
                <w:szCs w:val="20"/>
              </w:rPr>
              <w:t>Alternatívnym riešením je nulový variant, t. j. ne</w:t>
            </w:r>
            <w:r w:rsidR="008B13AE">
              <w:rPr>
                <w:rFonts w:ascii="Times New Roman" w:hAnsi="Times New Roman"/>
                <w:i/>
                <w:sz w:val="20"/>
                <w:szCs w:val="20"/>
              </w:rPr>
              <w:t>s</w:t>
            </w:r>
            <w:r w:rsidRPr="00992599" w:rsidR="00083242">
              <w:rPr>
                <w:rFonts w:ascii="Times New Roman" w:hAnsi="Times New Roman"/>
                <w:i/>
                <w:sz w:val="20"/>
                <w:szCs w:val="20"/>
              </w:rPr>
              <w:t xml:space="preserve">chválenie Dohody. Uplatnenie nulového variantu by v praxi znamenalo nesplnenie záväzkov SR ako riadneho člena Európskej únie. </w:t>
            </w:r>
          </w:p>
        </w:tc>
      </w:tr>
      <w:tr w:rsidTr="00AE3C2D">
        <w:tblPrEx>
          <w:tblW w:w="9180" w:type="dxa"/>
          <w:tblLayout w:type="fixed"/>
          <w:tblLook w:val="04A0"/>
        </w:tblPrEx>
        <w:tc>
          <w:tcPr>
            <w:tcW w:w="91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AE3C2D" w:rsidP="00AE3C2D">
            <w:pPr>
              <w:numPr>
                <w:ilvl w:val="0"/>
                <w:numId w:val="1"/>
              </w:numPr>
              <w:spacing w:after="0" w:line="240" w:lineRule="auto"/>
              <w:ind w:left="426"/>
              <w:contextualSpacing/>
              <w:rPr>
                <w:rFonts w:ascii="Times New Roman" w:hAnsi="Times New Roman"/>
                <w:b/>
              </w:rPr>
            </w:pPr>
            <w:r w:rsidRPr="00AE3C2D">
              <w:rPr>
                <w:rFonts w:ascii="Times New Roman" w:hAnsi="Times New Roman"/>
                <w:b/>
              </w:rPr>
              <w:t>Vykonávacie predpisy</w:t>
            </w:r>
          </w:p>
        </w:tc>
      </w:tr>
      <w:tr w:rsidTr="00AE3C2D">
        <w:tblPrEx>
          <w:tblW w:w="9180" w:type="dxa"/>
          <w:tblLayout w:type="fixed"/>
          <w:tblLook w:val="04A0"/>
        </w:tblPrEx>
        <w:tc>
          <w:tcPr>
            <w:tcW w:w="6203" w:type="dxa"/>
            <w:gridSpan w:val="8"/>
            <w:tcBorders>
              <w:top w:val="single" w:sz="4" w:space="0" w:color="FFFFFF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B23B7" w:rsidRPr="00AE3C2D" w:rsidP="00AE3C2D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sk-SK"/>
              </w:rPr>
            </w:pPr>
            <w:r w:rsidRPr="00AE3C2D">
              <w:rPr>
                <w:rFonts w:ascii="Times New Roman" w:eastAsia="Times New Roman" w:hAnsi="Times New Roman"/>
                <w:i/>
                <w:sz w:val="20"/>
                <w:szCs w:val="20"/>
                <w:lang w:eastAsia="sk-SK"/>
              </w:rPr>
              <w:t>Predpokladá sa prijatie/zmena  vykonávacích predpisov?</w:t>
            </w:r>
          </w:p>
        </w:tc>
        <w:tc>
          <w:tcPr>
            <w:tcW w:w="1417" w:type="dxa"/>
            <w:gridSpan w:val="2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FFFFFF"/>
          </w:tcPr>
          <w:p w:rsidR="001B23B7" w:rsidRPr="00AE3C2D" w:rsidP="00AE3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AE3C2D" w:rsidR="00203EE3">
              <w:rPr>
                <w:rFonts w:ascii="MS Gothic" w:eastAsia="MS Gothic" w:hAnsi="MS Gothic" w:hint="eastAsia"/>
                <w:b/>
                <w:sz w:val="20"/>
                <w:szCs w:val="20"/>
                <w:lang w:eastAsia="sk-SK"/>
              </w:rPr>
              <w:t>☐</w:t>
            </w:r>
            <w:r w:rsidRPr="00AE3C2D"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  <w:t xml:space="preserve">  Áno</w:t>
            </w:r>
          </w:p>
        </w:tc>
        <w:tc>
          <w:tcPr>
            <w:tcW w:w="1560" w:type="dxa"/>
            <w:gridSpan w:val="2"/>
            <w:tcBorders>
              <w:top w:val="single" w:sz="4" w:space="0" w:color="FFFFFF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1B23B7" w:rsidRPr="00AE3C2D" w:rsidP="00AE3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="00FE16F7">
              <w:rPr>
                <w:rFonts w:ascii="MS Gothic" w:eastAsia="MS Gothic" w:hAnsi="MS Gothic"/>
                <w:b/>
                <w:sz w:val="20"/>
                <w:szCs w:val="20"/>
                <w:lang w:eastAsia="sk-SK"/>
              </w:rPr>
              <w:t>x</w:t>
            </w:r>
            <w:r w:rsidRPr="00AE3C2D"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  <w:t xml:space="preserve">  Nie</w:t>
            </w:r>
          </w:p>
        </w:tc>
      </w:tr>
      <w:tr w:rsidTr="00AE3C2D">
        <w:tblPrEx>
          <w:tblW w:w="9180" w:type="dxa"/>
          <w:tblLayout w:type="fixed"/>
          <w:tblLook w:val="04A0"/>
        </w:tblPrEx>
        <w:tc>
          <w:tcPr>
            <w:tcW w:w="918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AE3C2D" w:rsidP="00AE3C2D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sk-SK"/>
              </w:rPr>
            </w:pPr>
            <w:r w:rsidRPr="00AE3C2D">
              <w:rPr>
                <w:rFonts w:ascii="Times New Roman" w:eastAsia="Times New Roman" w:hAnsi="Times New Roman"/>
                <w:i/>
                <w:sz w:val="20"/>
                <w:szCs w:val="20"/>
                <w:lang w:eastAsia="sk-SK"/>
              </w:rPr>
              <w:t>Ak áno, uveďte ktoré oblasti budú nimi upravené, resp. ktorých vykonávacích predpisov sa zm</w:t>
            </w:r>
            <w:r w:rsidRPr="00AE3C2D">
              <w:rPr>
                <w:rFonts w:ascii="Times New Roman" w:eastAsia="Times New Roman" w:hAnsi="Times New Roman"/>
                <w:i/>
                <w:sz w:val="20"/>
                <w:szCs w:val="20"/>
                <w:lang w:eastAsia="sk-SK"/>
              </w:rPr>
              <w:t>ena dotkne:</w:t>
            </w:r>
          </w:p>
          <w:p w:rsidR="001B23B7" w:rsidRPr="00AE3C2D" w:rsidP="00AE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</w:tc>
      </w:tr>
      <w:tr w:rsidTr="00AE3C2D">
        <w:tblPrEx>
          <w:tblW w:w="9180" w:type="dxa"/>
          <w:tblLayout w:type="fixed"/>
          <w:tblLook w:val="04A0"/>
        </w:tblPrEx>
        <w:tc>
          <w:tcPr>
            <w:tcW w:w="91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AE3C2D" w:rsidP="00AE3C2D">
            <w:pPr>
              <w:numPr>
                <w:ilvl w:val="0"/>
                <w:numId w:val="1"/>
              </w:numPr>
              <w:spacing w:after="0" w:line="240" w:lineRule="auto"/>
              <w:ind w:left="426"/>
              <w:contextualSpacing/>
              <w:rPr>
                <w:rFonts w:ascii="Times New Roman" w:hAnsi="Times New Roman"/>
                <w:b/>
              </w:rPr>
            </w:pPr>
            <w:r w:rsidRPr="00AE3C2D">
              <w:rPr>
                <w:rFonts w:ascii="Times New Roman" w:hAnsi="Times New Roman"/>
                <w:b/>
              </w:rPr>
              <w:t xml:space="preserve">Transpozícia práva EÚ </w:t>
            </w:r>
          </w:p>
        </w:tc>
      </w:tr>
      <w:tr w:rsidTr="00AE3C2D">
        <w:tblPrEx>
          <w:tblW w:w="9180" w:type="dxa"/>
          <w:tblLayout w:type="fixed"/>
          <w:tblLook w:val="04A0"/>
        </w:tblPrEx>
        <w:trPr>
          <w:trHeight w:val="157"/>
        </w:trPr>
        <w:tc>
          <w:tcPr>
            <w:tcW w:w="9180" w:type="dxa"/>
            <w:gridSpan w:val="12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</w:tcPr>
          <w:p w:rsidR="001B23B7" w:rsidRPr="00AE3C2D" w:rsidP="00AE3C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sk-SK"/>
              </w:rPr>
            </w:pPr>
            <w:r w:rsidR="00163A10">
              <w:rPr>
                <w:rFonts w:ascii="Times New Roman" w:eastAsia="Times New Roman" w:hAnsi="Times New Roman"/>
                <w:i/>
                <w:sz w:val="20"/>
                <w:szCs w:val="20"/>
                <w:lang w:eastAsia="sk-SK"/>
              </w:rPr>
              <w:t>N/A</w:t>
            </w:r>
          </w:p>
        </w:tc>
      </w:tr>
      <w:tr w:rsidTr="00AE3C2D">
        <w:tblPrEx>
          <w:tblW w:w="9180" w:type="dxa"/>
          <w:tblLayout w:type="fixed"/>
          <w:tblLook w:val="04A0"/>
        </w:tblPrEx>
        <w:trPr>
          <w:trHeight w:val="248"/>
        </w:trPr>
        <w:tc>
          <w:tcPr>
            <w:tcW w:w="9180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23B7" w:rsidRPr="00AE3C2D" w:rsidP="00AE3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</w:tc>
      </w:tr>
      <w:tr w:rsidTr="00AE3C2D">
        <w:tblPrEx>
          <w:tblW w:w="9180" w:type="dxa"/>
          <w:tblLayout w:type="fixed"/>
          <w:tblLook w:val="04A0"/>
        </w:tblPrEx>
        <w:tc>
          <w:tcPr>
            <w:tcW w:w="91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AE3C2D" w:rsidP="00AE3C2D">
            <w:pPr>
              <w:numPr>
                <w:ilvl w:val="0"/>
                <w:numId w:val="1"/>
              </w:numPr>
              <w:spacing w:after="0" w:line="240" w:lineRule="auto"/>
              <w:ind w:left="426"/>
              <w:contextualSpacing/>
              <w:rPr>
                <w:rFonts w:ascii="Times New Roman" w:hAnsi="Times New Roman"/>
                <w:b/>
              </w:rPr>
            </w:pPr>
            <w:r w:rsidRPr="00AE3C2D">
              <w:rPr>
                <w:rFonts w:ascii="Times New Roman" w:hAnsi="Times New Roman"/>
                <w:b/>
              </w:rPr>
              <w:t>Preskúmanie účelnosti</w:t>
            </w:r>
          </w:p>
        </w:tc>
      </w:tr>
      <w:tr w:rsidTr="00AE3C2D">
        <w:tblPrEx>
          <w:tblW w:w="9180" w:type="dxa"/>
          <w:tblLayout w:type="fixed"/>
          <w:tblLook w:val="04A0"/>
        </w:tblPrEx>
        <w:tc>
          <w:tcPr>
            <w:tcW w:w="9180" w:type="dxa"/>
            <w:gridSpan w:val="12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AE3C2D" w:rsidP="00083242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sk-SK"/>
              </w:rPr>
            </w:pPr>
            <w:r w:rsidRPr="00083242" w:rsidR="0008324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Preskúmanie účinnosti a účelnosti bude vykonávané priebežne po nadobudnutí </w:t>
            </w:r>
            <w:r w:rsidR="0008324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platnosti d</w:t>
            </w:r>
            <w:r w:rsidRPr="00083242" w:rsidR="0008324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ohody.  Kritérium posudzovania je úroveň zabezpečenia leteckých </w:t>
            </w:r>
            <w:r w:rsidR="0008324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dopravných služieb medzi Ukrajinou</w:t>
            </w:r>
            <w:r w:rsidRPr="00083242" w:rsidR="0008324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 a E</w:t>
            </w:r>
            <w:r w:rsidRPr="00083242" w:rsidR="0008324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urópskou úniou a vývoj na leteckom dopravnom trhu.</w:t>
            </w:r>
          </w:p>
        </w:tc>
      </w:tr>
      <w:tr w:rsidTr="00AE3C2D">
        <w:tblPrEx>
          <w:tblW w:w="9180" w:type="dxa"/>
          <w:tblLayout w:type="fixed"/>
          <w:tblLook w:val="04A0"/>
        </w:tblPrEx>
        <w:tc>
          <w:tcPr>
            <w:tcW w:w="918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1B23B7" w:rsidRPr="00AE3C2D" w:rsidP="004A1D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3C2D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* vyplniť iba v prípade, ak materiál nie je zahrnutý do Plánu práce vlády Slovenskej republiky alebo Plánu        legislatívnych úloh vlády Slovenskej republiky. </w:t>
            </w:r>
          </w:p>
          <w:p w:rsidR="001B23B7" w:rsidRPr="004A1D23" w:rsidP="00AE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3C2D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** vyplniť iba v prípade, ak sa záverečné posúdenie</w:t>
            </w:r>
            <w:r w:rsidRPr="00AE3C2D" w:rsidR="00A340BB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 vybraných vplyvov</w:t>
            </w:r>
            <w:r w:rsidRPr="00AE3C2D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 uskutočnilo v zmysle bodu 9.1. </w:t>
            </w:r>
            <w:r w:rsidRPr="00AE3C2D" w:rsidR="00A340BB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j</w:t>
            </w:r>
            <w:r w:rsidRPr="00AE3C2D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ednotnej metodiky</w:t>
            </w:r>
            <w:r w:rsidR="004A1D23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.</w:t>
            </w:r>
          </w:p>
        </w:tc>
      </w:tr>
      <w:tr w:rsidTr="00AE3C2D">
        <w:tblPrEx>
          <w:tblW w:w="9180" w:type="dxa"/>
          <w:tblLayout w:type="fixed"/>
          <w:tblLook w:val="04A0"/>
        </w:tblPrEx>
        <w:tc>
          <w:tcPr>
            <w:tcW w:w="918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4A1D23" w:rsidRPr="00AE3C2D" w:rsidP="004A1D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</w:tc>
      </w:tr>
      <w:tr w:rsidTr="00AE3C2D">
        <w:tblPrEx>
          <w:tblW w:w="9180" w:type="dxa"/>
          <w:tblLayout w:type="fixed"/>
          <w:tblLook w:val="04A0"/>
        </w:tblPrEx>
        <w:trPr>
          <w:trHeight w:val="283"/>
        </w:trPr>
        <w:tc>
          <w:tcPr>
            <w:tcW w:w="91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vAlign w:val="center"/>
          </w:tcPr>
          <w:p w:rsidR="001B23B7" w:rsidRPr="00AE3C2D" w:rsidP="00AE3C2D">
            <w:pPr>
              <w:numPr>
                <w:ilvl w:val="0"/>
                <w:numId w:val="1"/>
              </w:numPr>
              <w:spacing w:after="0" w:line="240" w:lineRule="auto"/>
              <w:ind w:left="426"/>
              <w:contextualSpacing/>
              <w:rPr>
                <w:rFonts w:ascii="Times New Roman" w:hAnsi="Times New Roman"/>
                <w:b/>
              </w:rPr>
            </w:pPr>
            <w:r w:rsidRPr="00AE3C2D">
              <w:rPr>
                <w:rFonts w:ascii="Times New Roman" w:hAnsi="Times New Roman"/>
                <w:b/>
              </w:rPr>
              <w:t>Vybrané vplyvy  materiálu</w:t>
            </w:r>
          </w:p>
        </w:tc>
      </w:tr>
      <w:tr w:rsidTr="00AE3C2D">
        <w:tblPrEx>
          <w:tblW w:w="9180" w:type="dxa"/>
          <w:tblLayout w:type="fixed"/>
          <w:tblLook w:val="04A0"/>
        </w:tblPrEx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1B23B7" w:rsidRPr="00AE3C2D" w:rsidP="00AE3C2D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AE3C2D"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  <w:t>Vplyvy na rozpočet verejnej správy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1B23B7" w:rsidRPr="00AE3C2D" w:rsidP="00AE3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AE3C2D" w:rsidR="00203EE3">
              <w:rPr>
                <w:rFonts w:ascii="MS Gothic" w:eastAsia="MS Gothic" w:hAnsi="MS Gothic" w:hint="eastAsia"/>
                <w:b/>
                <w:sz w:val="20"/>
                <w:szCs w:val="20"/>
                <w:lang w:eastAsia="sk-SK"/>
              </w:rPr>
              <w:t>☐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:rsidR="001B23B7" w:rsidRPr="00AE3C2D" w:rsidP="00AE3C2D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AE3C2D"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tc>
          <w:tcPr>
            <w:tcW w:w="53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:rsidR="001B23B7" w:rsidRPr="00AE3C2D" w:rsidP="00AE3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="00FE16F7">
              <w:rPr>
                <w:rFonts w:ascii="MS Gothic" w:eastAsia="MS Gothic" w:hAnsi="MS Gothic"/>
                <w:b/>
                <w:sz w:val="20"/>
                <w:szCs w:val="20"/>
                <w:lang w:eastAsia="sk-SK"/>
              </w:rPr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:rsidR="001B23B7" w:rsidRPr="00AE3C2D" w:rsidP="00AE3C2D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AE3C2D"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:rsidR="001B23B7" w:rsidRPr="00AE3C2D" w:rsidP="00AE3C2D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AE3C2D" w:rsidR="00203EE3">
              <w:rPr>
                <w:rFonts w:ascii="MS Gothic" w:eastAsia="MS Gothic" w:hAnsi="MS Gothic" w:hint="eastAsia"/>
                <w:b/>
                <w:sz w:val="20"/>
                <w:szCs w:val="20"/>
                <w:lang w:eastAsia="sk-SK"/>
              </w:rPr>
              <w:t>☐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1B23B7" w:rsidRPr="00AE3C2D" w:rsidP="00AE3C2D">
            <w:pPr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AE3C2D"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Tr="00AE3C2D">
        <w:tblPrEx>
          <w:tblW w:w="9180" w:type="dxa"/>
          <w:tblLayout w:type="fixed"/>
          <w:tblLook w:val="04A0"/>
        </w:tblPrEx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2E2E2"/>
          </w:tcPr>
          <w:p w:rsidR="00B84F87" w:rsidRPr="00AE3C2D" w:rsidP="00AE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3C2D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    </w:t>
            </w:r>
            <w:r w:rsidRPr="00AE3C2D" w:rsidR="001B23B7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z toho rozpočtovo zabezpečené vplyvy, </w:t>
            </w:r>
            <w:r w:rsidRPr="00AE3C2D" w:rsidR="00A340BB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    </w:t>
            </w:r>
            <w:r w:rsidRPr="00AE3C2D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    </w:t>
            </w:r>
          </w:p>
          <w:p w:rsidR="00B84F87" w:rsidRPr="00AE3C2D" w:rsidP="00AE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3C2D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    </w:t>
            </w:r>
            <w:r w:rsidRPr="00AE3C2D" w:rsidR="001B23B7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v prípade identifikovaného negatívneho </w:t>
            </w:r>
          </w:p>
          <w:p w:rsidR="001B23B7" w:rsidRPr="00AE3C2D" w:rsidP="00AE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3C2D" w:rsidR="00B84F87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    </w:t>
            </w:r>
            <w:r w:rsidRPr="00AE3C2D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vplyvu</w:t>
            </w:r>
          </w:p>
        </w:tc>
        <w:tc>
          <w:tcPr>
            <w:tcW w:w="54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23B7" w:rsidRPr="00AE3C2D" w:rsidP="00AE3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3C2D" w:rsidR="00203EE3">
              <w:rPr>
                <w:rFonts w:ascii="MS Gothic" w:eastAsia="MS Gothic" w:hAnsi="MS Gothic" w:hint="eastAsia"/>
                <w:sz w:val="20"/>
                <w:szCs w:val="20"/>
                <w:lang w:eastAsia="sk-SK"/>
              </w:rPr>
              <w:t>☐</w:t>
            </w:r>
          </w:p>
        </w:tc>
        <w:tc>
          <w:tcPr>
            <w:tcW w:w="1312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B23B7" w:rsidRPr="00AE3C2D" w:rsidP="00AE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3C2D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538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B23B7" w:rsidRPr="00AE3C2D" w:rsidP="00AE3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3C2D" w:rsidR="00203EE3">
              <w:rPr>
                <w:rFonts w:ascii="MS Gothic" w:eastAsia="MS Gothic" w:hAnsi="MS Gothic" w:hint="eastAsia"/>
                <w:sz w:val="20"/>
                <w:szCs w:val="20"/>
                <w:lang w:eastAsia="sk-SK"/>
              </w:rPr>
              <w:t>☐</w:t>
            </w:r>
          </w:p>
        </w:tc>
        <w:tc>
          <w:tcPr>
            <w:tcW w:w="113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B23B7" w:rsidRPr="00AE3C2D" w:rsidP="00AE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3C2D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547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B23B7" w:rsidRPr="00AE3C2D" w:rsidP="00AE3C2D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3C2D" w:rsidR="00203EE3">
              <w:rPr>
                <w:rFonts w:ascii="MS Gothic" w:eastAsia="MS Gothic" w:hAnsi="MS Gothic" w:hint="eastAsia"/>
                <w:sz w:val="20"/>
                <w:szCs w:val="20"/>
                <w:lang w:eastAsia="sk-SK"/>
              </w:rPr>
              <w:t>☐</w:t>
            </w:r>
          </w:p>
        </w:tc>
        <w:tc>
          <w:tcPr>
            <w:tcW w:w="12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3B7" w:rsidRPr="00AE3C2D" w:rsidP="00AE3C2D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3C2D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Čiastočne</w:t>
            </w:r>
          </w:p>
        </w:tc>
      </w:tr>
      <w:tr w:rsidTr="009B53D5">
        <w:tblPrEx>
          <w:tblW w:w="9180" w:type="dxa"/>
          <w:tblLayout w:type="fixed"/>
          <w:tblLook w:val="04A0"/>
        </w:tblPrEx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2E2E2"/>
          </w:tcPr>
          <w:p w:rsidR="004A1D23" w:rsidRPr="003145AE" w:rsidP="004A1D23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  <w:t>v tom vplyvy na rozpočty obcí a vyšších územných celkov</w:t>
            </w:r>
          </w:p>
        </w:tc>
        <w:tc>
          <w:tcPr>
            <w:tcW w:w="54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A1D23" w:rsidRPr="00B043B4" w:rsidP="004A1D23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MS Gothic" w:eastAsia="MS Gothic" w:hAnsi="MS Gothic" w:hint="eastAsia"/>
                <w:b/>
                <w:sz w:val="20"/>
                <w:szCs w:val="20"/>
                <w:lang w:eastAsia="sk-SK"/>
              </w:rPr>
              <w:t>☐</w:t>
            </w:r>
          </w:p>
        </w:tc>
        <w:tc>
          <w:tcPr>
            <w:tcW w:w="1312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4A1D23" w:rsidRPr="00B043B4" w:rsidP="004A1D23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tc>
          <w:tcPr>
            <w:tcW w:w="538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4A1D23" w:rsidRPr="00B043B4" w:rsidP="004A1D23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MS Gothic" w:eastAsia="MS Gothic" w:hAnsi="MS Gothic" w:hint="eastAsia"/>
                <w:b/>
                <w:sz w:val="20"/>
                <w:szCs w:val="20"/>
                <w:lang w:eastAsia="sk-SK"/>
              </w:rPr>
              <w:t>☒</w:t>
            </w:r>
          </w:p>
        </w:tc>
        <w:tc>
          <w:tcPr>
            <w:tcW w:w="113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4A1D23" w:rsidRPr="00B043B4" w:rsidP="004A1D23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tc>
          <w:tcPr>
            <w:tcW w:w="547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4A1D23" w:rsidRPr="00B043B4" w:rsidP="004A1D23">
            <w:pPr>
              <w:ind w:left="-107" w:righ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MS Gothic" w:eastAsia="MS Gothic" w:hAnsi="MS Gothic" w:hint="eastAsia"/>
                <w:b/>
                <w:sz w:val="20"/>
                <w:szCs w:val="20"/>
                <w:lang w:eastAsia="sk-SK"/>
              </w:rPr>
              <w:t>☐</w:t>
            </w:r>
          </w:p>
        </w:tc>
        <w:tc>
          <w:tcPr>
            <w:tcW w:w="12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1D23" w:rsidRPr="00B043B4" w:rsidP="004A1D23">
            <w:pPr>
              <w:ind w:left="34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Tr="004A1D23">
        <w:tblPrEx>
          <w:tblW w:w="9180" w:type="dxa"/>
          <w:tblLayout w:type="fixed"/>
          <w:tblLook w:val="04A0"/>
        </w:tblPrEx>
        <w:trPr>
          <w:trHeight w:val="761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2E2E2"/>
          </w:tcPr>
          <w:p w:rsidR="004A1D23" w:rsidRPr="003145AE" w:rsidP="004A1D23">
            <w:pPr>
              <w:ind w:left="171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z toho rozpočtovo zabezpečené vplyvy, v prípade identifikovaného negatívneho vplyvu</w:t>
            </w:r>
          </w:p>
        </w:tc>
        <w:tc>
          <w:tcPr>
            <w:tcW w:w="54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1D23" w:rsidRPr="00B043B4" w:rsidP="004A1D2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MS Gothic" w:eastAsia="MS Gothic" w:hAnsi="MS Gothic" w:hint="eastAsia"/>
                <w:sz w:val="20"/>
                <w:szCs w:val="20"/>
                <w:lang w:eastAsia="sk-SK"/>
              </w:rPr>
              <w:t>☐</w:t>
            </w:r>
          </w:p>
        </w:tc>
        <w:tc>
          <w:tcPr>
            <w:tcW w:w="1312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A1D23" w:rsidRPr="00B043B4" w:rsidP="004A1D23">
            <w:pPr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538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A1D23" w:rsidRPr="00B043B4" w:rsidP="004A1D2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MS Gothic" w:eastAsia="MS Gothic" w:hAnsi="MS Gothic" w:hint="eastAsia"/>
                <w:sz w:val="20"/>
                <w:szCs w:val="20"/>
                <w:lang w:eastAsia="sk-SK"/>
              </w:rPr>
              <w:t>☐</w:t>
            </w:r>
          </w:p>
        </w:tc>
        <w:tc>
          <w:tcPr>
            <w:tcW w:w="113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A1D23" w:rsidRPr="00B043B4" w:rsidP="004A1D23">
            <w:pPr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547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A1D23" w:rsidRPr="00B043B4" w:rsidP="004A1D23">
            <w:pPr>
              <w:ind w:left="-107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MS Gothic" w:eastAsia="MS Gothic" w:hAnsi="MS Gothic" w:hint="eastAsia"/>
                <w:sz w:val="20"/>
                <w:szCs w:val="20"/>
                <w:lang w:eastAsia="sk-SK"/>
              </w:rPr>
              <w:t>☐</w:t>
            </w:r>
          </w:p>
        </w:tc>
        <w:tc>
          <w:tcPr>
            <w:tcW w:w="12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1D23" w:rsidRPr="00B043B4" w:rsidP="004A1D23">
            <w:pPr>
              <w:ind w:left="34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Čiastočne</w:t>
            </w:r>
          </w:p>
        </w:tc>
      </w:tr>
      <w:tr w:rsidTr="00AE3C2D">
        <w:tblPrEx>
          <w:tblW w:w="9180" w:type="dxa"/>
          <w:tblLayout w:type="fixed"/>
          <w:tblLook w:val="04A0"/>
        </w:tblPrEx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4A1D23" w:rsidRPr="00AE3C2D" w:rsidP="004A1D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AE3C2D"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  <w:t>Vplyvy na podnikateľské prostredie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4A1D23" w:rsidRPr="00AE3C2D" w:rsidP="004A1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AE3C2D">
              <w:rPr>
                <w:rFonts w:ascii="MS Gothic" w:eastAsia="MS Gothic" w:hAnsi="MS Gothic" w:hint="eastAsia"/>
                <w:b/>
                <w:sz w:val="20"/>
                <w:szCs w:val="20"/>
                <w:lang w:eastAsia="sk-SK"/>
              </w:rPr>
              <w:t>☐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4A1D23" w:rsidRPr="00AE3C2D" w:rsidP="004A1D2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AE3C2D"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tc>
          <w:tcPr>
            <w:tcW w:w="53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4A1D23" w:rsidRPr="00AE3C2D" w:rsidP="004A1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MS Gothic" w:eastAsia="MS Gothic" w:hAnsi="MS Gothic"/>
                <w:b/>
                <w:sz w:val="20"/>
                <w:szCs w:val="20"/>
                <w:lang w:eastAsia="sk-SK"/>
              </w:rPr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4A1D23" w:rsidRPr="00AE3C2D" w:rsidP="004A1D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AE3C2D"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4A1D23" w:rsidRPr="00AE3C2D" w:rsidP="004A1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AE3C2D">
              <w:rPr>
                <w:rFonts w:ascii="MS Gothic" w:eastAsia="MS Gothic" w:hAnsi="MS Gothic" w:hint="eastAsia"/>
                <w:b/>
                <w:sz w:val="20"/>
                <w:szCs w:val="20"/>
                <w:lang w:eastAsia="sk-SK"/>
              </w:rPr>
              <w:t>☐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4A1D23" w:rsidRPr="00AE3C2D" w:rsidP="004A1D23">
            <w:pPr>
              <w:spacing w:after="0" w:line="240" w:lineRule="auto"/>
              <w:ind w:left="54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AE3C2D"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Tr="00AE3C2D">
        <w:tblPrEx>
          <w:tblW w:w="9180" w:type="dxa"/>
          <w:tblLayout w:type="fixed"/>
          <w:tblLook w:val="04A0"/>
        </w:tblPrEx>
        <w:tc>
          <w:tcPr>
            <w:tcW w:w="38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2E2E2"/>
          </w:tcPr>
          <w:p w:rsidR="004A1D23" w:rsidRPr="00AE3C2D" w:rsidP="004A1D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3C2D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    z toho vplyvy na MSP</w:t>
            </w:r>
          </w:p>
          <w:p w:rsidR="004A1D23" w:rsidRPr="00AE3C2D" w:rsidP="004A1D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41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nil"/>
            </w:tcBorders>
            <w:vAlign w:val="center"/>
          </w:tcPr>
          <w:p w:rsidR="004A1D23" w:rsidRPr="00AE3C2D" w:rsidP="004A1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3C2D">
              <w:rPr>
                <w:rFonts w:ascii="MS Gothic" w:eastAsia="MS Gothic" w:hAnsi="MS Gothic" w:hint="eastAsia"/>
                <w:sz w:val="20"/>
                <w:szCs w:val="20"/>
                <w:lang w:eastAsia="sk-SK"/>
              </w:rPr>
              <w:t>☐</w:t>
            </w:r>
          </w:p>
        </w:tc>
        <w:tc>
          <w:tcPr>
            <w:tcW w:w="131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4A1D23" w:rsidRPr="00AE3C2D" w:rsidP="004A1D2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3C2D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Pozitívne</w:t>
            </w:r>
          </w:p>
        </w:tc>
        <w:tc>
          <w:tcPr>
            <w:tcW w:w="53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4A1D23" w:rsidRPr="00AE3C2D" w:rsidP="004A1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3C2D">
              <w:rPr>
                <w:rFonts w:ascii="MS Gothic" w:eastAsia="MS Gothic" w:hAnsi="MS Gothic" w:hint="eastAsia"/>
                <w:sz w:val="20"/>
                <w:szCs w:val="20"/>
                <w:lang w:eastAsia="sk-SK"/>
              </w:rPr>
              <w:t>☐</w:t>
            </w:r>
          </w:p>
        </w:tc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4A1D23" w:rsidRPr="00AE3C2D" w:rsidP="004A1D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3C2D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Žiadne</w:t>
            </w:r>
          </w:p>
        </w:tc>
        <w:tc>
          <w:tcPr>
            <w:tcW w:w="54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4A1D23" w:rsidRPr="00AE3C2D" w:rsidP="004A1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3C2D">
              <w:rPr>
                <w:rFonts w:ascii="MS Gothic" w:eastAsia="MS Gothic" w:hAnsi="MS Gothic" w:hint="eastAsia"/>
                <w:sz w:val="20"/>
                <w:szCs w:val="20"/>
                <w:lang w:eastAsia="sk-SK"/>
              </w:rPr>
              <w:t>☐</w:t>
            </w:r>
          </w:p>
        </w:tc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4A1D23" w:rsidRPr="00AE3C2D" w:rsidP="004A1D23">
            <w:pPr>
              <w:spacing w:after="0" w:line="240" w:lineRule="auto"/>
              <w:ind w:left="54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3C2D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Negatívne</w:t>
            </w:r>
          </w:p>
        </w:tc>
      </w:tr>
      <w:tr w:rsidTr="00AE3C2D">
        <w:tblPrEx>
          <w:tblW w:w="9180" w:type="dxa"/>
          <w:tblLayout w:type="fixed"/>
          <w:tblLook w:val="04A0"/>
        </w:tblPrEx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4A1D23" w:rsidRPr="00AE3C2D" w:rsidP="004A1D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3C2D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    Mechanizmus znižovania byrokracie    </w:t>
            </w:r>
          </w:p>
          <w:p w:rsidR="004A1D23" w:rsidRPr="00AE3C2D" w:rsidP="004A1D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AE3C2D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    a nákladov sa uplatňuje:</w:t>
            </w:r>
          </w:p>
        </w:tc>
        <w:tc>
          <w:tcPr>
            <w:tcW w:w="54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1D23" w:rsidRPr="00AE3C2D" w:rsidP="004A1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AE3C2D">
              <w:rPr>
                <w:rFonts w:ascii="MS Gothic" w:eastAsia="MS Gothic" w:hAnsi="MS Gothic" w:hint="eastAsia"/>
                <w:b/>
                <w:sz w:val="20"/>
                <w:szCs w:val="20"/>
                <w:lang w:eastAsia="sk-SK"/>
              </w:rPr>
              <w:t>☐</w:t>
            </w:r>
          </w:p>
        </w:tc>
        <w:tc>
          <w:tcPr>
            <w:tcW w:w="1596" w:type="dxa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A1D23" w:rsidRPr="00AE3C2D" w:rsidP="004A1D2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AE3C2D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54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A1D23" w:rsidRPr="00AE3C2D" w:rsidP="004A1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A1D23" w:rsidRPr="00AE3C2D" w:rsidP="004A1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547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A1D23" w:rsidRPr="00AE3C2D" w:rsidP="004A1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AE3C2D">
              <w:rPr>
                <w:rFonts w:ascii="MS Gothic" w:eastAsia="MS Gothic" w:hAnsi="MS Gothic" w:hint="eastAsia"/>
                <w:b/>
                <w:sz w:val="20"/>
                <w:szCs w:val="20"/>
                <w:lang w:eastAsia="sk-SK"/>
              </w:rPr>
              <w:t>☐</w:t>
            </w:r>
          </w:p>
        </w:tc>
        <w:tc>
          <w:tcPr>
            <w:tcW w:w="12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1D23" w:rsidRPr="00AE3C2D" w:rsidP="004A1D23">
            <w:pPr>
              <w:spacing w:after="0" w:line="240" w:lineRule="auto"/>
              <w:ind w:left="54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AE3C2D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Nie</w:t>
            </w:r>
          </w:p>
        </w:tc>
      </w:tr>
      <w:tr w:rsidTr="00AE3C2D">
        <w:tblPrEx>
          <w:tblW w:w="9180" w:type="dxa"/>
          <w:tblLayout w:type="fixed"/>
          <w:tblLook w:val="04A0"/>
        </w:tblPrEx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4A1D23" w:rsidRPr="00AE3C2D" w:rsidP="004A1D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AE3C2D"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  <w:t>Sociálne vplyvy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A1D23" w:rsidRPr="00AE3C2D" w:rsidP="004A1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AE3C2D">
              <w:rPr>
                <w:rFonts w:ascii="MS Gothic" w:eastAsia="MS Gothic" w:hAnsi="MS Gothic" w:hint="eastAsia"/>
                <w:b/>
                <w:sz w:val="20"/>
                <w:szCs w:val="20"/>
                <w:lang w:eastAsia="sk-SK"/>
              </w:rPr>
              <w:t>☐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1D23" w:rsidRPr="00AE3C2D" w:rsidP="004A1D2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AE3C2D"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tc>
          <w:tcPr>
            <w:tcW w:w="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1D23" w:rsidRPr="00AE3C2D" w:rsidP="004A1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MS Gothic" w:eastAsia="MS Gothic" w:hAnsi="MS Gothic"/>
                <w:b/>
                <w:sz w:val="20"/>
                <w:szCs w:val="20"/>
                <w:lang w:eastAsia="sk-SK"/>
              </w:rPr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1D23" w:rsidRPr="00AE3C2D" w:rsidP="004A1D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AE3C2D"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1D23" w:rsidRPr="00AE3C2D" w:rsidP="004A1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AE3C2D">
              <w:rPr>
                <w:rFonts w:ascii="MS Gothic" w:eastAsia="MS Gothic" w:hAnsi="MS Gothic" w:hint="eastAsia"/>
                <w:b/>
                <w:sz w:val="20"/>
                <w:szCs w:val="20"/>
                <w:lang w:eastAsia="sk-SK"/>
              </w:rPr>
              <w:t>☐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1D23" w:rsidRPr="00AE3C2D" w:rsidP="004A1D23">
            <w:pPr>
              <w:spacing w:after="0" w:line="240" w:lineRule="auto"/>
              <w:ind w:left="54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AE3C2D"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Tr="00AE3C2D">
        <w:tblPrEx>
          <w:tblW w:w="9180" w:type="dxa"/>
          <w:tblLayout w:type="fixed"/>
          <w:tblLook w:val="04A0"/>
        </w:tblPrEx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4A1D23" w:rsidRPr="00AE3C2D" w:rsidP="004A1D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AE3C2D"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  <w:t>Vplyvy na životné prostredie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A1D23" w:rsidRPr="00AE3C2D" w:rsidP="004A1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AE3C2D">
              <w:rPr>
                <w:rFonts w:ascii="MS Gothic" w:eastAsia="MS Gothic" w:hAnsi="MS Gothic" w:hint="eastAsia"/>
                <w:b/>
                <w:sz w:val="20"/>
                <w:szCs w:val="20"/>
                <w:lang w:eastAsia="sk-SK"/>
              </w:rPr>
              <w:t>☐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1D23" w:rsidRPr="00AE3C2D" w:rsidP="004A1D2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AE3C2D"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tc>
          <w:tcPr>
            <w:tcW w:w="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1D23" w:rsidRPr="00AE3C2D" w:rsidP="004A1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MS Gothic" w:eastAsia="MS Gothic" w:hAnsi="MS Gothic"/>
                <w:b/>
                <w:sz w:val="20"/>
                <w:szCs w:val="20"/>
                <w:lang w:eastAsia="sk-SK"/>
              </w:rPr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1D23" w:rsidRPr="00AE3C2D" w:rsidP="004A1D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AE3C2D"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1D23" w:rsidRPr="00AE3C2D" w:rsidP="004A1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AE3C2D">
              <w:rPr>
                <w:rFonts w:ascii="MS Gothic" w:eastAsia="MS Gothic" w:hAnsi="MS Gothic" w:hint="eastAsia"/>
                <w:b/>
                <w:sz w:val="20"/>
                <w:szCs w:val="20"/>
                <w:lang w:eastAsia="sk-SK"/>
              </w:rPr>
              <w:t>☐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1D23" w:rsidRPr="00AE3C2D" w:rsidP="004A1D23">
            <w:pPr>
              <w:spacing w:after="0" w:line="240" w:lineRule="auto"/>
              <w:ind w:left="54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AE3C2D"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Tr="00AE3C2D">
        <w:tblPrEx>
          <w:tblW w:w="9180" w:type="dxa"/>
          <w:tblLayout w:type="fixed"/>
          <w:tblLook w:val="04A0"/>
        </w:tblPrEx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4A1D23" w:rsidRPr="00AE3C2D" w:rsidP="004A1D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AE3C2D"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  <w:t>Vplyvy na informatizáciu spoločnosti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A1D23" w:rsidRPr="00AE3C2D" w:rsidP="004A1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AE3C2D">
              <w:rPr>
                <w:rFonts w:ascii="MS Gothic" w:eastAsia="MS Gothic" w:hAnsi="MS Gothic" w:hint="eastAsia"/>
                <w:b/>
                <w:sz w:val="20"/>
                <w:szCs w:val="20"/>
                <w:lang w:eastAsia="sk-SK"/>
              </w:rPr>
              <w:t>☐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1D23" w:rsidRPr="00AE3C2D" w:rsidP="004A1D2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AE3C2D"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tc>
          <w:tcPr>
            <w:tcW w:w="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1D23" w:rsidRPr="00AE3C2D" w:rsidP="004A1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MS Gothic" w:eastAsia="MS Gothic" w:hAnsi="MS Gothic"/>
                <w:b/>
                <w:sz w:val="20"/>
                <w:szCs w:val="20"/>
                <w:lang w:eastAsia="sk-SK"/>
              </w:rPr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1D23" w:rsidRPr="00AE3C2D" w:rsidP="004A1D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AE3C2D"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1D23" w:rsidRPr="00AE3C2D" w:rsidP="004A1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AE3C2D">
              <w:rPr>
                <w:rFonts w:ascii="MS Gothic" w:eastAsia="MS Gothic" w:hAnsi="MS Gothic" w:hint="eastAsia"/>
                <w:b/>
                <w:sz w:val="20"/>
                <w:szCs w:val="20"/>
                <w:lang w:eastAsia="sk-SK"/>
              </w:rPr>
              <w:t>☐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1D23" w:rsidRPr="00AE3C2D" w:rsidP="004A1D23">
            <w:pPr>
              <w:spacing w:after="0" w:line="240" w:lineRule="auto"/>
              <w:ind w:left="54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AE3C2D"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Tr="000F2BE9">
        <w:tblPrEx>
          <w:tblW w:w="9180" w:type="dxa"/>
          <w:tblLayout w:type="fixed"/>
          <w:tblLook w:val="04A0"/>
        </w:tblPrEx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4A1D23" w:rsidRPr="00B043B4" w:rsidP="004A1D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hAnsi="Times New Roman"/>
                <w:b/>
                <w:sz w:val="20"/>
                <w:szCs w:val="20"/>
              </w:rPr>
              <w:t>Vplyvy na služby verejnej správy pre občana, z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Pr="00B043B4">
              <w:rPr>
                <w:rFonts w:ascii="Times New Roman" w:hAnsi="Times New Roman"/>
                <w:b/>
                <w:sz w:val="20"/>
                <w:szCs w:val="20"/>
              </w:rPr>
              <w:t>toho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A1D23" w:rsidRPr="00B043B4" w:rsidP="004A1D23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A1D23" w:rsidRPr="00B043B4" w:rsidP="004A1D2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A1D23" w:rsidRPr="00B043B4" w:rsidP="004A1D23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A1D23" w:rsidRPr="00B043B4" w:rsidP="004A1D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A1D23" w:rsidRPr="00B043B4" w:rsidP="004A1D23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A1D23" w:rsidRPr="00B043B4" w:rsidP="004A1D23">
            <w:pPr>
              <w:spacing w:after="0" w:line="240" w:lineRule="auto"/>
              <w:ind w:left="54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</w:p>
        </w:tc>
      </w:tr>
      <w:tr w:rsidTr="00B547F5">
        <w:tblPrEx>
          <w:tblW w:w="9180" w:type="dxa"/>
          <w:tblLayout w:type="fixed"/>
          <w:tblLook w:val="04A0"/>
        </w:tblPrEx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4A1D23" w:rsidRPr="00B043B4" w:rsidP="004A1D23">
            <w:pPr>
              <w:spacing w:after="0" w:line="240" w:lineRule="auto"/>
              <w:ind w:left="196" w:hanging="196"/>
              <w:rPr>
                <w:rFonts w:ascii="Times New Roman" w:hAnsi="Times New Roman"/>
                <w:b/>
                <w:sz w:val="20"/>
                <w:szCs w:val="20"/>
              </w:rPr>
            </w:pPr>
            <w:r w:rsidRPr="00B043B4">
              <w:rPr>
                <w:rFonts w:ascii="Times New Roman" w:hAnsi="Times New Roman"/>
                <w:b/>
                <w:sz w:val="20"/>
                <w:szCs w:val="20"/>
              </w:rPr>
              <w:t xml:space="preserve">    vplyvy služieb verejnej správy na občana</w:t>
            </w:r>
          </w:p>
        </w:tc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:rsidR="004A1D23" w:rsidRPr="00B043B4" w:rsidP="004A1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MS Gothic" w:eastAsia="MS Gothic" w:hAnsi="MS Gothic" w:hint="eastAsia"/>
                <w:b/>
                <w:sz w:val="20"/>
                <w:szCs w:val="20"/>
                <w:lang w:eastAsia="sk-SK"/>
              </w:rPr>
              <w:t>☐</w:t>
            </w:r>
          </w:p>
        </w:tc>
        <w:tc>
          <w:tcPr>
            <w:tcW w:w="1312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4A1D23" w:rsidRPr="00B043B4" w:rsidP="004A1D2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4A1D23" w:rsidRPr="00B043B4" w:rsidP="004A1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MS Gothic" w:eastAsia="MS Gothic" w:hAnsi="MS Gothic"/>
                <w:b/>
                <w:sz w:val="20"/>
                <w:szCs w:val="20"/>
                <w:lang w:eastAsia="sk-SK"/>
              </w:rPr>
              <w:t>x</w:t>
            </w:r>
          </w:p>
        </w:tc>
        <w:tc>
          <w:tcPr>
            <w:tcW w:w="113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4A1D23" w:rsidRPr="00B043B4" w:rsidP="004A1D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4A1D23" w:rsidRPr="00B043B4" w:rsidP="004A1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MS Gothic" w:eastAsia="MS Gothic" w:hAnsi="MS Gothic" w:hint="eastAsia"/>
                <w:b/>
                <w:sz w:val="20"/>
                <w:szCs w:val="20"/>
                <w:lang w:eastAsia="sk-SK"/>
              </w:rPr>
              <w:t>☐</w:t>
            </w:r>
          </w:p>
        </w:tc>
        <w:tc>
          <w:tcPr>
            <w:tcW w:w="129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4A1D23" w:rsidRPr="00B043B4" w:rsidP="004A1D23">
            <w:pPr>
              <w:spacing w:after="0" w:line="240" w:lineRule="auto"/>
              <w:ind w:left="54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Tr="00B547F5">
        <w:tblPrEx>
          <w:tblW w:w="9180" w:type="dxa"/>
          <w:tblLayout w:type="fixed"/>
          <w:tblLook w:val="04A0"/>
        </w:tblPrEx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4A1D23" w:rsidRPr="00B043B4" w:rsidP="004A1D23">
            <w:pPr>
              <w:spacing w:after="0" w:line="240" w:lineRule="auto"/>
              <w:ind w:left="168" w:hanging="168"/>
              <w:rPr>
                <w:rFonts w:ascii="Times New Roman" w:hAnsi="Times New Roman"/>
                <w:b/>
                <w:sz w:val="20"/>
                <w:szCs w:val="20"/>
              </w:rPr>
            </w:pPr>
            <w:r w:rsidRPr="00B043B4">
              <w:rPr>
                <w:rFonts w:ascii="Times New Roman" w:hAnsi="Times New Roman"/>
                <w:b/>
                <w:sz w:val="20"/>
                <w:szCs w:val="20"/>
              </w:rPr>
              <w:t xml:space="preserve">    vplyvy na procesy služieb vo verejnej správe</w:t>
            </w:r>
          </w:p>
        </w:tc>
        <w:tc>
          <w:tcPr>
            <w:tcW w:w="54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4A1D23" w:rsidRPr="00B043B4" w:rsidP="004A1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MS Gothic" w:eastAsia="MS Gothic" w:hAnsi="MS Gothic" w:hint="eastAsia"/>
                <w:b/>
                <w:sz w:val="20"/>
                <w:szCs w:val="20"/>
                <w:lang w:eastAsia="sk-SK"/>
              </w:rPr>
              <w:t>☐</w:t>
            </w:r>
          </w:p>
        </w:tc>
        <w:tc>
          <w:tcPr>
            <w:tcW w:w="131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4A1D23" w:rsidRPr="00B043B4" w:rsidP="004A1D2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tc>
          <w:tcPr>
            <w:tcW w:w="53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4A1D23" w:rsidRPr="00B043B4" w:rsidP="004A1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MS Gothic" w:eastAsia="MS Gothic" w:hAnsi="MS Gothic"/>
                <w:b/>
                <w:sz w:val="20"/>
                <w:szCs w:val="20"/>
                <w:lang w:eastAsia="sk-SK"/>
              </w:rPr>
              <w:t>x</w:t>
            </w:r>
          </w:p>
        </w:tc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4A1D23" w:rsidRPr="00B043B4" w:rsidP="004A1D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tc>
          <w:tcPr>
            <w:tcW w:w="54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4A1D23" w:rsidRPr="00B043B4" w:rsidP="004A1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MS Gothic" w:eastAsia="MS Gothic" w:hAnsi="MS Gothic" w:hint="eastAsia"/>
                <w:b/>
                <w:sz w:val="20"/>
                <w:szCs w:val="20"/>
                <w:lang w:eastAsia="sk-SK"/>
              </w:rPr>
              <w:t>☐</w:t>
            </w:r>
          </w:p>
        </w:tc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D23" w:rsidRPr="00B043B4" w:rsidP="004A1D23">
            <w:pPr>
              <w:spacing w:after="0" w:line="240" w:lineRule="auto"/>
              <w:ind w:left="54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B043B4"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Tr="00AE3C2D">
        <w:tblPrEx>
          <w:tblW w:w="9180" w:type="dxa"/>
          <w:tblLayout w:type="fixed"/>
          <w:tblLook w:val="04A0"/>
        </w:tblPrEx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4A1D23" w:rsidRPr="00AE3C2D" w:rsidP="004A1D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AE3C2D">
              <w:rPr>
                <w:rFonts w:ascii="Times New Roman" w:eastAsia="Times New Roman" w:hAnsi="Times New Roman"/>
                <w:b/>
                <w:sz w:val="20"/>
                <w:szCs w:val="20"/>
              </w:rPr>
              <w:t>Vplyvy na manželstvo, rodičovstvo a rodinu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1D23" w:rsidRPr="00AE3C2D" w:rsidP="004A1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AE3C2D">
              <w:rPr>
                <w:rFonts w:ascii="MS Gothic" w:eastAsia="MS Gothic" w:hAnsi="MS Gothic" w:hint="eastAsia"/>
                <w:b/>
                <w:sz w:val="20"/>
                <w:szCs w:val="20"/>
                <w:lang w:eastAsia="sk-SK"/>
              </w:rPr>
              <w:t>☐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A1D23" w:rsidRPr="00AE3C2D" w:rsidP="004A1D2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AE3C2D"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tc>
          <w:tcPr>
            <w:tcW w:w="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A1D23" w:rsidRPr="00AE3C2D" w:rsidP="004A1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>
              <w:rPr>
                <w:rFonts w:ascii="MS Gothic" w:eastAsia="MS Gothic" w:hAnsi="MS Gothic"/>
                <w:b/>
                <w:sz w:val="20"/>
                <w:szCs w:val="20"/>
                <w:lang w:eastAsia="sk-SK"/>
              </w:rPr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A1D23" w:rsidRPr="00AE3C2D" w:rsidP="004A1D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AE3C2D"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A1D23" w:rsidRPr="00AE3C2D" w:rsidP="004A1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AE3C2D">
              <w:rPr>
                <w:rFonts w:ascii="MS Gothic" w:eastAsia="MS Gothic" w:hAnsi="MS Gothic" w:hint="eastAsia"/>
                <w:b/>
                <w:sz w:val="20"/>
                <w:szCs w:val="20"/>
                <w:lang w:eastAsia="sk-SK"/>
              </w:rPr>
              <w:t>☐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1D23" w:rsidRPr="00AE3C2D" w:rsidP="004A1D23">
            <w:pPr>
              <w:spacing w:after="0" w:line="240" w:lineRule="auto"/>
              <w:ind w:left="54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AE3C2D"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p w:rsidR="001B23B7" w:rsidRPr="00B043B4" w:rsidP="001B23B7">
      <w:pPr>
        <w:spacing w:after="0" w:line="240" w:lineRule="auto"/>
        <w:ind w:right="141"/>
        <w:rPr>
          <w:rFonts w:ascii="Times New Roman" w:eastAsia="Times New Roman" w:hAnsi="Times New Roman"/>
          <w:b/>
          <w:sz w:val="20"/>
          <w:szCs w:val="20"/>
          <w:lang w:eastAsia="sk-SK"/>
        </w:rPr>
      </w:pPr>
    </w:p>
    <w:tbl>
      <w:tblPr>
        <w:tblStyle w:val="TableNormal"/>
        <w:tblW w:w="9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76"/>
      </w:tblGrid>
      <w:tr w:rsidTr="00AE3C2D">
        <w:tblPrEx>
          <w:tblW w:w="9176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1B23B7" w:rsidRPr="00AE3C2D" w:rsidP="00AE3C2D">
            <w:pPr>
              <w:numPr>
                <w:ilvl w:val="0"/>
                <w:numId w:val="1"/>
              </w:numPr>
              <w:spacing w:after="0" w:line="240" w:lineRule="auto"/>
              <w:ind w:left="426"/>
              <w:contextualSpacing/>
              <w:rPr>
                <w:rFonts w:ascii="Times New Roman" w:hAnsi="Times New Roman"/>
                <w:b/>
              </w:rPr>
            </w:pPr>
            <w:r w:rsidRPr="00AE3C2D">
              <w:rPr>
                <w:rFonts w:ascii="Times New Roman" w:hAnsi="Times New Roman"/>
                <w:b/>
              </w:rPr>
              <w:t>Poznámky</w:t>
            </w:r>
          </w:p>
        </w:tc>
      </w:tr>
      <w:tr w:rsidTr="004A1D23">
        <w:tblPrEx>
          <w:tblW w:w="9176" w:type="dxa"/>
          <w:tblLayout w:type="fixed"/>
          <w:tblLook w:val="04A0"/>
        </w:tblPrEx>
        <w:trPr>
          <w:trHeight w:val="266"/>
        </w:trPr>
        <w:tc>
          <w:tcPr>
            <w:tcW w:w="9176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1B23B7" w:rsidRPr="00AE3C2D" w:rsidP="00700C9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Tr="00AE3C2D">
        <w:tblPrEx>
          <w:tblW w:w="9176" w:type="dxa"/>
          <w:tblLayout w:type="fixed"/>
          <w:tblLook w:val="04A0"/>
        </w:tblPrEx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AE3C2D" w:rsidP="00AE3C2D">
            <w:pPr>
              <w:numPr>
                <w:ilvl w:val="0"/>
                <w:numId w:val="1"/>
              </w:numPr>
              <w:spacing w:after="0" w:line="240" w:lineRule="auto"/>
              <w:ind w:left="426"/>
              <w:contextualSpacing/>
              <w:rPr>
                <w:rFonts w:ascii="Times New Roman" w:hAnsi="Times New Roman"/>
                <w:b/>
              </w:rPr>
            </w:pPr>
            <w:r w:rsidRPr="00AE3C2D">
              <w:rPr>
                <w:rFonts w:ascii="Times New Roman" w:hAnsi="Times New Roman"/>
                <w:b/>
              </w:rPr>
              <w:t>Kontakt na spracovateľa</w:t>
            </w:r>
          </w:p>
        </w:tc>
      </w:tr>
      <w:tr w:rsidTr="00AE3C2D">
        <w:tblPrEx>
          <w:tblW w:w="9176" w:type="dxa"/>
          <w:tblLayout w:type="fixed"/>
          <w:tblLook w:val="04A0"/>
        </w:tblPrEx>
        <w:trPr>
          <w:trHeight w:val="586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295C56" w:rsidP="007A5A2A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sk-SK"/>
              </w:rPr>
            </w:pPr>
            <w:r w:rsidRPr="00295C56" w:rsidR="00700C9A">
              <w:rPr>
                <w:rFonts w:ascii="Times New Roman" w:eastAsia="Times New Roman" w:hAnsi="Times New Roman"/>
                <w:i/>
                <w:sz w:val="20"/>
                <w:szCs w:val="20"/>
                <w:lang w:eastAsia="sk-SK"/>
              </w:rPr>
              <w:t>Ministerstvo dopravy Slovenskej republiky, odbor civilného letectva,</w:t>
            </w:r>
            <w:r w:rsidRPr="00295C56" w:rsidR="003062AB">
              <w:rPr>
                <w:rFonts w:ascii="Times New Roman" w:eastAsia="Times New Roman" w:hAnsi="Times New Roman"/>
                <w:i/>
                <w:sz w:val="20"/>
                <w:szCs w:val="20"/>
                <w:lang w:eastAsia="sk-SK"/>
              </w:rPr>
              <w:t xml:space="preserve"> </w:t>
            </w:r>
            <w:hyperlink r:id="rId5" w:history="1">
              <w:r w:rsidRPr="00295C56" w:rsidR="003062AB">
                <w:rPr>
                  <w:rStyle w:val="Hyperlink"/>
                  <w:rFonts w:ascii="Times New Roman" w:eastAsia="Times New Roman" w:hAnsi="Times New Roman"/>
                  <w:i/>
                  <w:sz w:val="20"/>
                  <w:szCs w:val="20"/>
                  <w:lang w:eastAsia="sk-SK"/>
                </w:rPr>
                <w:t>letectvo@mindop.sk</w:t>
              </w:r>
            </w:hyperlink>
            <w:r w:rsidRPr="00295C56" w:rsidR="003062AB">
              <w:rPr>
                <w:rFonts w:ascii="Times New Roman" w:eastAsia="Times New Roman" w:hAnsi="Times New Roman"/>
                <w:i/>
                <w:sz w:val="20"/>
                <w:szCs w:val="20"/>
                <w:lang w:eastAsia="sk-SK"/>
              </w:rPr>
              <w:t xml:space="preserve">, </w:t>
            </w:r>
            <w:r w:rsidRPr="00295C56" w:rsidR="00700C9A">
              <w:rPr>
                <w:rFonts w:ascii="Times New Roman" w:eastAsia="Times New Roman" w:hAnsi="Times New Roman"/>
                <w:i/>
                <w:sz w:val="20"/>
                <w:szCs w:val="20"/>
                <w:lang w:eastAsia="sk-SK"/>
              </w:rPr>
              <w:t>+421 2 594 94 744.</w:t>
            </w:r>
          </w:p>
        </w:tc>
      </w:tr>
      <w:tr w:rsidTr="00AE3C2D">
        <w:tblPrEx>
          <w:tblW w:w="9176" w:type="dxa"/>
          <w:tblLayout w:type="fixed"/>
          <w:tblLook w:val="04A0"/>
        </w:tblPrEx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AE3C2D" w:rsidP="00AE3C2D">
            <w:pPr>
              <w:numPr>
                <w:ilvl w:val="0"/>
                <w:numId w:val="1"/>
              </w:numPr>
              <w:spacing w:after="0" w:line="240" w:lineRule="auto"/>
              <w:ind w:left="426"/>
              <w:contextualSpacing/>
              <w:rPr>
                <w:rFonts w:ascii="Times New Roman" w:hAnsi="Times New Roman"/>
                <w:b/>
              </w:rPr>
            </w:pPr>
            <w:r w:rsidRPr="00AE3C2D">
              <w:rPr>
                <w:rFonts w:ascii="Times New Roman" w:hAnsi="Times New Roman"/>
                <w:b/>
              </w:rPr>
              <w:t>Zdroje</w:t>
            </w:r>
          </w:p>
        </w:tc>
      </w:tr>
      <w:tr w:rsidTr="001561FE">
        <w:tblPrEx>
          <w:tblW w:w="9176" w:type="dxa"/>
          <w:tblLayout w:type="fixed"/>
          <w:tblLook w:val="04A0"/>
        </w:tblPrEx>
        <w:trPr>
          <w:trHeight w:val="401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3988" w:rsidRPr="00E70EEA" w:rsidP="00553988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sk-SK"/>
              </w:rPr>
            </w:pPr>
            <w:r w:rsidRPr="00E70EEA">
              <w:rPr>
                <w:rFonts w:ascii="Times New Roman" w:eastAsia="Times New Roman" w:hAnsi="Times New Roman"/>
                <w:i/>
                <w:sz w:val="20"/>
                <w:szCs w:val="20"/>
                <w:lang w:eastAsia="sk-SK"/>
              </w:rPr>
              <w:t> Dané dáta sú nedostupné pre spracovanie relevantných analýz vybraných vplyvov.</w:t>
            </w:r>
            <w:r w:rsidRPr="00E70EE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Tr="00AE3C2D">
        <w:tblPrEx>
          <w:tblW w:w="9176" w:type="dxa"/>
          <w:tblLayout w:type="fixed"/>
          <w:tblLook w:val="04A0"/>
        </w:tblPrEx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553988" w:rsidRPr="00AE3C2D" w:rsidP="00553988">
            <w:pPr>
              <w:numPr>
                <w:ilvl w:val="0"/>
                <w:numId w:val="1"/>
              </w:numPr>
              <w:spacing w:after="0" w:line="240" w:lineRule="auto"/>
              <w:ind w:left="447" w:hanging="425"/>
              <w:contextualSpacing/>
              <w:rPr>
                <w:rFonts w:ascii="Times New Roman" w:hAnsi="Times New Roman"/>
                <w:b/>
              </w:rPr>
            </w:pPr>
            <w:r w:rsidRPr="00AE3C2D">
              <w:rPr>
                <w:rFonts w:ascii="Times New Roman" w:hAnsi="Times New Roman"/>
                <w:b/>
              </w:rPr>
              <w:t>Stanovisko Komisie na posudzovanie vybraných vplyvov z PPK č. ..........</w:t>
            </w:r>
            <w:r w:rsidRPr="00B043B4">
              <w:t xml:space="preserve"> </w:t>
            </w:r>
          </w:p>
          <w:p w:rsidR="00553988" w:rsidRPr="00AE3C2D" w:rsidP="00553988">
            <w:pPr>
              <w:spacing w:after="0" w:line="240" w:lineRule="auto"/>
              <w:ind w:left="502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AE3C2D">
              <w:rPr>
                <w:rFonts w:ascii="Times New Roman" w:hAnsi="Times New Roman"/>
              </w:rPr>
              <w:t>(v prípade, ak sa uskutočnilo v zmysle bodu 8.1 Jednotnej metodiky)</w:t>
            </w:r>
          </w:p>
        </w:tc>
      </w:tr>
      <w:tr w:rsidTr="00AE3C2D">
        <w:tblPrEx>
          <w:tblW w:w="9176" w:type="dxa"/>
          <w:tblLayout w:type="fixed"/>
          <w:tblLook w:val="04A0"/>
        </w:tblPrEx>
        <w:trPr>
          <w:trHeight w:val="1236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3988" w:rsidRPr="00AE3C2D" w:rsidP="0055398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</w:p>
          <w:tbl>
            <w:tblPr>
              <w:tblStyle w:val="TableNormal"/>
              <w:tblW w:w="8913" w:type="dxa"/>
              <w:tblInd w:w="284" w:type="dxa"/>
              <w:tblLayout w:type="fixed"/>
              <w:tblLook w:val="04A0"/>
            </w:tblPr>
            <w:tblGrid>
              <w:gridCol w:w="2552"/>
              <w:gridCol w:w="3827"/>
              <w:gridCol w:w="2534"/>
            </w:tblGrid>
            <w:tr w:rsidTr="00AE3C2D">
              <w:tblPrEx>
                <w:tblW w:w="8913" w:type="dxa"/>
                <w:tblInd w:w="284" w:type="dxa"/>
                <w:tblLayout w:type="fixed"/>
                <w:tblLook w:val="04A0"/>
              </w:tblPrEx>
              <w:trPr>
                <w:trHeight w:val="396"/>
              </w:trPr>
              <w:tc>
                <w:tcPr>
                  <w:tcW w:w="2552" w:type="dxa"/>
                </w:tcPr>
                <w:p w:rsidR="00553988" w:rsidRPr="00AE3C2D" w:rsidP="00553988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sk-SK"/>
                    </w:rPr>
                  </w:pPr>
                  <w:r w:rsidRPr="00AE3C2D">
                    <w:rPr>
                      <w:rFonts w:ascii="MS Gothic" w:eastAsia="MS Gothic" w:hAnsi="MS Gothic" w:hint="eastAsia"/>
                      <w:b/>
                      <w:sz w:val="20"/>
                      <w:szCs w:val="20"/>
                      <w:lang w:eastAsia="sk-SK"/>
                    </w:rPr>
                    <w:t>☐</w:t>
                  </w:r>
                  <w:r w:rsidRPr="00AE3C2D"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sk-SK"/>
                    </w:rPr>
                    <w:t xml:space="preserve">  Súhlasné </w:t>
                  </w:r>
                </w:p>
              </w:tc>
              <w:tc>
                <w:tcPr>
                  <w:tcW w:w="3827" w:type="dxa"/>
                </w:tcPr>
                <w:p w:rsidR="00553988" w:rsidRPr="00AE3C2D" w:rsidP="00553988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sk-SK"/>
                    </w:rPr>
                  </w:pPr>
                  <w:r w:rsidRPr="00AE3C2D">
                    <w:rPr>
                      <w:rFonts w:ascii="MS Gothic" w:eastAsia="MS Gothic" w:hAnsi="MS Gothic" w:hint="eastAsia"/>
                      <w:b/>
                      <w:sz w:val="20"/>
                      <w:szCs w:val="20"/>
                      <w:lang w:eastAsia="sk-SK"/>
                    </w:rPr>
                    <w:t>☐</w:t>
                  </w:r>
                  <w:r w:rsidRPr="00AE3C2D"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sk-SK"/>
                    </w:rPr>
                    <w:t xml:space="preserve">  Súhlasné s návrhom na dopracovanie</w:t>
                  </w:r>
                </w:p>
              </w:tc>
              <w:tc>
                <w:tcPr>
                  <w:tcW w:w="2534" w:type="dxa"/>
                </w:tcPr>
                <w:p w:rsidR="00553988" w:rsidRPr="00AE3C2D" w:rsidP="00553988">
                  <w:pPr>
                    <w:spacing w:after="0" w:line="240" w:lineRule="auto"/>
                    <w:ind w:right="459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sk-SK"/>
                    </w:rPr>
                  </w:pPr>
                  <w:r w:rsidRPr="00AE3C2D">
                    <w:rPr>
                      <w:rFonts w:ascii="MS Gothic" w:eastAsia="MS Gothic" w:hAnsi="MS Gothic" w:hint="eastAsia"/>
                      <w:b/>
                      <w:sz w:val="20"/>
                      <w:szCs w:val="20"/>
                      <w:lang w:eastAsia="sk-SK"/>
                    </w:rPr>
                    <w:t>☐</w:t>
                  </w:r>
                  <w:r w:rsidRPr="00AE3C2D"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sk-SK"/>
                    </w:rPr>
                    <w:t xml:space="preserve">  Nesúhlasné</w:t>
                  </w:r>
                </w:p>
              </w:tc>
            </w:tr>
          </w:tbl>
          <w:p w:rsidR="00553988" w:rsidRPr="00AE3C2D" w:rsidP="005539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  <w:r w:rsidRPr="00AE3C2D"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  <w:t>Uveďte pripomienky zo stanoviska Komisie z časti II. spolu s Vaším vyhodnotením:</w:t>
            </w:r>
          </w:p>
          <w:p w:rsidR="00553988" w:rsidRPr="00AE3C2D" w:rsidP="0055398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</w:p>
          <w:p w:rsidR="00553988" w:rsidRPr="00AE3C2D" w:rsidP="0055398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</w:p>
          <w:p w:rsidR="00553988" w:rsidRPr="00AE3C2D" w:rsidP="0055398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</w:p>
        </w:tc>
      </w:tr>
      <w:tr w:rsidTr="00AE3C2D">
        <w:tblPrEx>
          <w:tblW w:w="9176" w:type="dxa"/>
          <w:tblBorders>
            <w:insideH w:val="single" w:sz="4" w:space="0" w:color="FFFFFF"/>
            <w:insideV w:val="single" w:sz="4" w:space="0" w:color="FFFFFF"/>
          </w:tblBorders>
          <w:tblLayout w:type="fixed"/>
          <w:tblLook w:val="04A0"/>
        </w:tblPrEx>
        <w:tc>
          <w:tcPr>
            <w:tcW w:w="9176" w:type="dxa"/>
            <w:tcBorders>
              <w:top w:val="single" w:sz="4" w:space="0" w:color="auto"/>
            </w:tcBorders>
            <w:shd w:val="clear" w:color="auto" w:fill="E2E2E2"/>
          </w:tcPr>
          <w:p w:rsidR="00553988" w:rsidRPr="00AE3C2D" w:rsidP="00553988">
            <w:pPr>
              <w:numPr>
                <w:ilvl w:val="0"/>
                <w:numId w:val="1"/>
              </w:numPr>
              <w:spacing w:after="0" w:line="240" w:lineRule="auto"/>
              <w:ind w:left="450" w:hanging="425"/>
              <w:contextualSpacing/>
              <w:jc w:val="both"/>
              <w:rPr>
                <w:rFonts w:ascii="Times New Roman" w:hAnsi="Times New Roman"/>
                <w:b/>
              </w:rPr>
            </w:pPr>
            <w:r w:rsidRPr="00AE3C2D">
              <w:rPr>
                <w:rFonts w:ascii="Times New Roman" w:hAnsi="Times New Roman"/>
                <w:b/>
              </w:rPr>
              <w:t>Stanovisko Komisie na posudzovanie vybraných vplyvov zo záverečného posúdenia č. ..........</w:t>
            </w:r>
            <w:r w:rsidRPr="00AE3C2D">
              <w:rPr>
                <w:rFonts w:ascii="Times New Roman" w:hAnsi="Times New Roman"/>
              </w:rPr>
              <w:t xml:space="preserve"> (v prípade, ak sa uskutočnilo v zmysle bodu 9.1. Jednotnej metodiky) </w:t>
            </w:r>
          </w:p>
        </w:tc>
      </w:tr>
      <w:tr w:rsidTr="00AE3C2D">
        <w:tblPrEx>
          <w:tblW w:w="9176" w:type="dxa"/>
          <w:tblBorders>
            <w:insideH w:val="single" w:sz="4" w:space="0" w:color="FFFFFF"/>
            <w:insideV w:val="single" w:sz="4" w:space="0" w:color="FFFFFF"/>
          </w:tblBorders>
          <w:tblLayout w:type="fixed"/>
          <w:tblLook w:val="04A0"/>
        </w:tblPrEx>
        <w:tc>
          <w:tcPr>
            <w:tcW w:w="9176" w:type="dxa"/>
            <w:shd w:val="clear" w:color="auto" w:fill="FFFFFF"/>
          </w:tcPr>
          <w:p w:rsidR="00553988" w:rsidRPr="00AE3C2D" w:rsidP="0055398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sk-SK"/>
              </w:rPr>
            </w:pPr>
          </w:p>
        </w:tc>
      </w:tr>
    </w:tbl>
    <w:p w:rsidR="00631EE1" w:rsidP="00492517"/>
    <w:sectPr w:rsidSect="00492517">
      <w:footerReference w:type="default" r:id="rId6"/>
      <w:pgSz w:w="11906" w:h="16838"/>
      <w:pgMar w:top="1417" w:right="1417" w:bottom="709" w:left="1417" w:header="708" w:footer="83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3B7" w:rsidRPr="006045CB" w:rsidP="001B23B7">
    <w:pPr>
      <w:pStyle w:val="Footer"/>
      <w:jc w:val="right"/>
      <w:rPr>
        <w:rFonts w:ascii="Times New Roman" w:hAnsi="Times New Roman"/>
        <w:sz w:val="24"/>
        <w:szCs w:val="24"/>
      </w:rPr>
    </w:pPr>
    <w:r w:rsidRPr="006045CB" w:rsidR="00EB6C26">
      <w:rPr>
        <w:rFonts w:ascii="Times New Roman" w:hAnsi="Times New Roman"/>
        <w:sz w:val="24"/>
        <w:szCs w:val="24"/>
      </w:rPr>
      <w:fldChar w:fldCharType="begin"/>
    </w:r>
    <w:r w:rsidRPr="006045CB">
      <w:rPr>
        <w:rFonts w:ascii="Times New Roman" w:hAnsi="Times New Roman"/>
        <w:sz w:val="24"/>
        <w:szCs w:val="24"/>
      </w:rPr>
      <w:instrText>PAGE   \* MERGEFORMAT</w:instrText>
    </w:r>
    <w:r w:rsidRPr="006045CB" w:rsidR="00EB6C26">
      <w:rPr>
        <w:rFonts w:ascii="Times New Roman" w:hAnsi="Times New Roman"/>
        <w:sz w:val="24"/>
        <w:szCs w:val="24"/>
      </w:rPr>
      <w:fldChar w:fldCharType="separate"/>
    </w:r>
    <w:r w:rsidR="00295C56">
      <w:rPr>
        <w:rFonts w:ascii="Times New Roman" w:hAnsi="Times New Roman"/>
        <w:noProof/>
        <w:sz w:val="24"/>
        <w:szCs w:val="24"/>
      </w:rPr>
      <w:t>2</w:t>
    </w:r>
    <w:r w:rsidRPr="006045CB" w:rsidR="00EB6C26">
      <w:rPr>
        <w:rFonts w:ascii="Times New Roman" w:hAnsi="Times New Roman"/>
        <w:sz w:val="24"/>
        <w:szCs w:val="24"/>
      </w:rPr>
      <w:fldChar w:fldCharType="end"/>
    </w:r>
  </w:p>
  <w:p w:rsidR="001B23B7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DE54EF"/>
    <w:multiLevelType w:val="hybridMultilevel"/>
    <w:tmpl w:val="419C7968"/>
    <w:lvl w:ilvl="0">
      <w:start w:val="1"/>
      <w:numFmt w:val="decimal"/>
      <w:lvlText w:val="%1."/>
      <w:lvlJc w:val="left"/>
      <w:pPr>
        <w:ind w:left="862" w:hanging="360"/>
      </w:pPr>
    </w:lvl>
    <w:lvl w:ilvl="1" w:tentative="1">
      <w:start w:val="1"/>
      <w:numFmt w:val="lowerLetter"/>
      <w:lvlText w:val="%2."/>
      <w:lvlJc w:val="left"/>
      <w:pPr>
        <w:ind w:left="1582" w:hanging="360"/>
      </w:pPr>
    </w:lvl>
    <w:lvl w:ilvl="2" w:tentative="1">
      <w:start w:val="1"/>
      <w:numFmt w:val="lowerRoman"/>
      <w:lvlText w:val="%3."/>
      <w:lvlJc w:val="right"/>
      <w:pPr>
        <w:ind w:left="2302" w:hanging="180"/>
      </w:pPr>
    </w:lvl>
    <w:lvl w:ilvl="3" w:tentative="1">
      <w:start w:val="1"/>
      <w:numFmt w:val="decimal"/>
      <w:lvlText w:val="%4."/>
      <w:lvlJc w:val="left"/>
      <w:pPr>
        <w:ind w:left="3022" w:hanging="360"/>
      </w:pPr>
    </w:lvl>
    <w:lvl w:ilvl="4" w:tentative="1">
      <w:start w:val="1"/>
      <w:numFmt w:val="lowerLetter"/>
      <w:lvlText w:val="%5."/>
      <w:lvlJc w:val="left"/>
      <w:pPr>
        <w:ind w:left="3742" w:hanging="360"/>
      </w:pPr>
    </w:lvl>
    <w:lvl w:ilvl="5" w:tentative="1">
      <w:start w:val="1"/>
      <w:numFmt w:val="lowerRoman"/>
      <w:lvlText w:val="%6."/>
      <w:lvlJc w:val="right"/>
      <w:pPr>
        <w:ind w:left="4462" w:hanging="180"/>
      </w:pPr>
    </w:lvl>
    <w:lvl w:ilvl="6" w:tentative="1">
      <w:start w:val="1"/>
      <w:numFmt w:val="decimal"/>
      <w:lvlText w:val="%7."/>
      <w:lvlJc w:val="left"/>
      <w:pPr>
        <w:ind w:left="5182" w:hanging="360"/>
      </w:pPr>
    </w:lvl>
    <w:lvl w:ilvl="7" w:tentative="1">
      <w:start w:val="1"/>
      <w:numFmt w:val="lowerLetter"/>
      <w:lvlText w:val="%8."/>
      <w:lvlJc w:val="left"/>
      <w:pPr>
        <w:ind w:left="5902" w:hanging="360"/>
      </w:pPr>
    </w:lvl>
    <w:lvl w:ilvl="8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23B7"/>
    <w:rsid w:val="000013C3"/>
    <w:rsid w:val="00043706"/>
    <w:rsid w:val="00054B51"/>
    <w:rsid w:val="00082947"/>
    <w:rsid w:val="00083242"/>
    <w:rsid w:val="00097069"/>
    <w:rsid w:val="000B1AF2"/>
    <w:rsid w:val="000F2BE9"/>
    <w:rsid w:val="001561FE"/>
    <w:rsid w:val="00163A10"/>
    <w:rsid w:val="001B23B7"/>
    <w:rsid w:val="001E3562"/>
    <w:rsid w:val="00203EE3"/>
    <w:rsid w:val="00204A3B"/>
    <w:rsid w:val="0023360B"/>
    <w:rsid w:val="00243652"/>
    <w:rsid w:val="00251993"/>
    <w:rsid w:val="00295C56"/>
    <w:rsid w:val="003062AB"/>
    <w:rsid w:val="003145AE"/>
    <w:rsid w:val="00314694"/>
    <w:rsid w:val="003A057B"/>
    <w:rsid w:val="003E5ACD"/>
    <w:rsid w:val="003F0C16"/>
    <w:rsid w:val="00420AFA"/>
    <w:rsid w:val="0042542E"/>
    <w:rsid w:val="00457A0A"/>
    <w:rsid w:val="00492517"/>
    <w:rsid w:val="0049476D"/>
    <w:rsid w:val="00496C9C"/>
    <w:rsid w:val="004A1D23"/>
    <w:rsid w:val="004A4383"/>
    <w:rsid w:val="00553988"/>
    <w:rsid w:val="00591EC6"/>
    <w:rsid w:val="005C4E27"/>
    <w:rsid w:val="006045CB"/>
    <w:rsid w:val="00631EE1"/>
    <w:rsid w:val="0069451F"/>
    <w:rsid w:val="006F678E"/>
    <w:rsid w:val="00700C9A"/>
    <w:rsid w:val="00720322"/>
    <w:rsid w:val="0075197E"/>
    <w:rsid w:val="00761208"/>
    <w:rsid w:val="007662A6"/>
    <w:rsid w:val="007A5A2A"/>
    <w:rsid w:val="007B40C1"/>
    <w:rsid w:val="007D50EE"/>
    <w:rsid w:val="00846F1D"/>
    <w:rsid w:val="00865E81"/>
    <w:rsid w:val="008801B5"/>
    <w:rsid w:val="008B13AE"/>
    <w:rsid w:val="008B222D"/>
    <w:rsid w:val="008C79B7"/>
    <w:rsid w:val="008E6BFC"/>
    <w:rsid w:val="00935E85"/>
    <w:rsid w:val="009431E3"/>
    <w:rsid w:val="009475F5"/>
    <w:rsid w:val="009717F5"/>
    <w:rsid w:val="00992599"/>
    <w:rsid w:val="009B53D5"/>
    <w:rsid w:val="009C424C"/>
    <w:rsid w:val="009E09F7"/>
    <w:rsid w:val="009F4832"/>
    <w:rsid w:val="00A340BB"/>
    <w:rsid w:val="00AC30D6"/>
    <w:rsid w:val="00AE3C2D"/>
    <w:rsid w:val="00B043B4"/>
    <w:rsid w:val="00B120E8"/>
    <w:rsid w:val="00B547F5"/>
    <w:rsid w:val="00B84F87"/>
    <w:rsid w:val="00BA2BF4"/>
    <w:rsid w:val="00BE3A19"/>
    <w:rsid w:val="00BE6C7A"/>
    <w:rsid w:val="00C8229E"/>
    <w:rsid w:val="00CE6AAE"/>
    <w:rsid w:val="00CF1A25"/>
    <w:rsid w:val="00D2313B"/>
    <w:rsid w:val="00D26062"/>
    <w:rsid w:val="00DD161A"/>
    <w:rsid w:val="00DF357C"/>
    <w:rsid w:val="00E70EEA"/>
    <w:rsid w:val="00EB6C26"/>
    <w:rsid w:val="00F51AC5"/>
    <w:rsid w:val="00F87681"/>
    <w:rsid w:val="00F94FDF"/>
    <w:rsid w:val="00FA23DE"/>
    <w:rsid w:val="00FE16F7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B23B7"/>
    <w:pPr>
      <w:spacing w:after="160" w:line="259" w:lineRule="auto"/>
    </w:pPr>
    <w:rPr>
      <w:sz w:val="22"/>
      <w:szCs w:val="22"/>
      <w:lang w:val="sk-SK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Mriekatabuky1">
    <w:name w:val="Mriežka tabuľky1"/>
    <w:basedOn w:val="TableNormal"/>
    <w:next w:val="TableGrid"/>
    <w:uiPriority w:val="59"/>
    <w:rsid w:val="001B2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B2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lavikaChar"/>
    <w:uiPriority w:val="99"/>
    <w:unhideWhenUsed/>
    <w:rsid w:val="001B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DefaultParagraphFont"/>
    <w:link w:val="Header"/>
    <w:uiPriority w:val="99"/>
    <w:rsid w:val="001B23B7"/>
  </w:style>
  <w:style w:type="paragraph" w:styleId="Footer">
    <w:name w:val="footer"/>
    <w:basedOn w:val="Normal"/>
    <w:link w:val="PtaChar"/>
    <w:uiPriority w:val="99"/>
    <w:unhideWhenUsed/>
    <w:rsid w:val="001B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DefaultParagraphFont"/>
    <w:link w:val="Footer"/>
    <w:uiPriority w:val="99"/>
    <w:rsid w:val="001B23B7"/>
  </w:style>
  <w:style w:type="paragraph" w:styleId="BalloonText">
    <w:name w:val="Balloon Text"/>
    <w:basedOn w:val="Normal"/>
    <w:link w:val="TextbublinyChar"/>
    <w:uiPriority w:val="99"/>
    <w:semiHidden/>
    <w:unhideWhenUsed/>
    <w:rsid w:val="007B4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BalloonText"/>
    <w:uiPriority w:val="99"/>
    <w:semiHidden/>
    <w:rsid w:val="007B40C1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700C9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A1D23"/>
    <w:pPr>
      <w:spacing w:after="0" w:line="240" w:lineRule="auto"/>
      <w:ind w:left="720"/>
    </w:pPr>
    <w:rPr>
      <w:rFonts w:eastAsia="Times New Roman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letectvo@mindop.sk" TargetMode="External" /><Relationship Id="rId6" Type="http://schemas.openxmlformats.org/officeDocument/2006/relationships/footer" Target="footer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f:fields xmlns:f="http://schemas.fabasoft.com/folio/2007/fields">
  <f:record ref="">
    <f:field ref="objname" par="" edit="true" text="Vlastný-materiál,-príloha-č.-1"/>
    <f:field ref="objsubject" par="" edit="true" text=""/>
    <f:field ref="objcreatedby" par="" text="Drieniková, Kristína"/>
    <f:field ref="objcreatedat" par="" text="4.11.2020 11:13:17"/>
    <f:field ref="objchangedby" par="" text="Matúšek, Miloš, JUDr."/>
    <f:field ref="objmodifiedat" par="" text="4.11.2020 13:53:11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672</Words>
  <Characters>3834</Characters>
  <Application>Microsoft Office Word</Application>
  <DocSecurity>0</DocSecurity>
  <Lines>31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Ministerstvo hospodárstva Slovenskej republiky</Company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Drienikova Kristina</dc:creator>
  <cp:lastModifiedBy>Marcinová, Patrícia</cp:lastModifiedBy>
  <cp:revision>26</cp:revision>
  <dcterms:created xsi:type="dcterms:W3CDTF">2021-12-01T11:03:00Z</dcterms:created>
  <dcterms:modified xsi:type="dcterms:W3CDTF">2024-05-17T10:34:00Z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COO.2145.1000.3.4081373</vt:lpwstr>
  </property>
  <property fmtid="{D5CDD505-2E9C-101B-9397-08002B2CF9AE}" pid="3" name="FSC#FSCFOLIO@1.1001:docpropproject">
    <vt:lpwstr/>
  </property>
  <property fmtid="{D5CDD505-2E9C-101B-9397-08002B2CF9AE}" pid="4" name="FSC#SKEDITIONSLOVLEX@103.510:aktualnyrok">
    <vt:lpwstr>2020</vt:lpwstr>
  </property>
  <property fmtid="{D5CDD505-2E9C-101B-9397-08002B2CF9AE}" pid="5" name="FSC#SKEDITIONSLOVLEX@103.510:AttrDateDocPropUkonceniePKK">
    <vt:lpwstr/>
  </property>
  <property fmtid="{D5CDD505-2E9C-101B-9397-08002B2CF9AE}" pid="6" name="FSC#SKEDITIONSLOVLEX@103.510:AttrDateDocPropZaciatokPKK">
    <vt:lpwstr/>
  </property>
  <property fmtid="{D5CDD505-2E9C-101B-9397-08002B2CF9AE}" pid="7" name="FSC#SKEDITIONSLOVLEX@103.510:AttrStrDocPropVplyvNaInformatizaciu">
    <vt:lpwstr>Žiadne</vt:lpwstr>
  </property>
  <property fmtid="{D5CDD505-2E9C-101B-9397-08002B2CF9AE}" pid="8" name="FSC#SKEDITIONSLOVLEX@103.510:AttrStrDocPropVplyvNaZivotProstr">
    <vt:lpwstr>Žiadne</vt:lpwstr>
  </property>
  <property fmtid="{D5CDD505-2E9C-101B-9397-08002B2CF9AE}" pid="9" name="FSC#SKEDITIONSLOVLEX@103.510:AttrStrDocPropVplyvPodnikatelskeProstr">
    <vt:lpwstr>Žiadne</vt:lpwstr>
  </property>
  <property fmtid="{D5CDD505-2E9C-101B-9397-08002B2CF9AE}" pid="10" name="FSC#SKEDITIONSLOVLEX@103.510:AttrStrDocPropVplyvRozpocetVS">
    <vt:lpwstr>Žiadne</vt:lpwstr>
  </property>
  <property fmtid="{D5CDD505-2E9C-101B-9397-08002B2CF9AE}" pid="11" name="FSC#SKEDITIONSLOVLEX@103.510:AttrStrDocPropVplyvSocialny">
    <vt:lpwstr>Žiadne</vt:lpwstr>
  </property>
  <property fmtid="{D5CDD505-2E9C-101B-9397-08002B2CF9AE}" pid="12" name="FSC#SKEDITIONSLOVLEX@103.510:AttrStrListDocPropAltRiesenia">
    <vt:lpwstr>Alternatívnym riešením je nulový variant, t. j. ponechanie súčasného stavu bez zmien, technických upresnení a bez zavedenia princípu „one in – two out“. Uplatnenie nulového variantu by v praxi znamenalo nezastavenie zvyšovania regulačných nákladov pre pod</vt:lpwstr>
  </property>
  <property fmtid="{D5CDD505-2E9C-101B-9397-08002B2CF9AE}" pid="13" name="FSC#SKEDITIONSLOVLEX@103.510:AttrStrListDocPropDopadyPrijatiaZmluvy">
    <vt:lpwstr/>
  </property>
  <property fmtid="{D5CDD505-2E9C-101B-9397-08002B2CF9AE}" pid="14" name="FSC#SKEDITIONSLOVLEX@103.510:AttrStrListDocPropGestorSpolupRezorty">
    <vt:lpwstr/>
  </property>
  <property fmtid="{D5CDD505-2E9C-101B-9397-08002B2CF9AE}" pid="15" name="FSC#SKEDITIONSLOVLEX@103.510:AttrStrListDocPropInfoUzPreberanePP">
    <vt:lpwstr/>
  </property>
  <property fmtid="{D5CDD505-2E9C-101B-9397-08002B2CF9AE}" pid="16" name="FSC#SKEDITIONSLOVLEX@103.510:AttrStrListDocPropInfoZaciatokKonania">
    <vt:lpwstr/>
  </property>
  <property fmtid="{D5CDD505-2E9C-101B-9397-08002B2CF9AE}" pid="17" name="FSC#SKEDITIONSLOVLEX@103.510:AttrStrListDocPropKategoriaZmluvy74">
    <vt:lpwstr/>
  </property>
  <property fmtid="{D5CDD505-2E9C-101B-9397-08002B2CF9AE}" pid="18" name="FSC#SKEDITIONSLOVLEX@103.510:AttrStrListDocPropKategoriaZmluvy75">
    <vt:lpwstr/>
  </property>
  <property fmtid="{D5CDD505-2E9C-101B-9397-08002B2CF9AE}" pid="19" name="FSC#SKEDITIONSLOVLEX@103.510:AttrStrListDocPropLehotaNaPredlozenie">
    <vt:lpwstr/>
  </property>
  <property fmtid="{D5CDD505-2E9C-101B-9397-08002B2CF9AE}" pid="20" name="FSC#SKEDITIONSLOVLEX@103.510:AttrStrListDocPropLehotaPrebratieSmernice">
    <vt:lpwstr/>
  </property>
  <property fmtid="{D5CDD505-2E9C-101B-9397-08002B2CF9AE}" pid="21" name="FSC#SKEDITIONSLOVLEX@103.510:AttrStrListDocPropNazovPredpisuEU">
    <vt:lpwstr/>
  </property>
  <property fmtid="{D5CDD505-2E9C-101B-9397-08002B2CF9AE}" pid="22" name="FSC#SKEDITIONSLOVLEX@103.510:AttrStrListDocPropPoznamkaVplyv">
    <vt:lpwstr>&lt;p style="text-align: justify;"&gt;Samotný predkladaný materiál nemá vplyv na podnikateľské prostredie. Výrazný pozitívny vplyv na podnikateľské prostredie v&amp;nbsp;podobe znižovania regulačných nákladov sa očakáva až po zavedení a&amp;nbsp;uplatňovaní mechanizmu </vt:lpwstr>
  </property>
  <property fmtid="{D5CDD505-2E9C-101B-9397-08002B2CF9AE}" pid="23" name="FSC#SKEDITIONSLOVLEX@103.510:AttrStrListDocPropPrimarnePravoEU">
    <vt:lpwstr/>
  </property>
  <property fmtid="{D5CDD505-2E9C-101B-9397-08002B2CF9AE}" pid="24" name="FSC#SKEDITIONSLOVLEX@103.510:AttrStrListDocPropProblematikaPPa">
    <vt:lpwstr/>
  </property>
  <property fmtid="{D5CDD505-2E9C-101B-9397-08002B2CF9AE}" pid="25" name="FSC#SKEDITIONSLOVLEX@103.510:AttrStrListDocPropProblematikaPPb">
    <vt:lpwstr/>
  </property>
  <property fmtid="{D5CDD505-2E9C-101B-9397-08002B2CF9AE}" pid="26" name="FSC#SKEDITIONSLOVLEX@103.510:AttrStrListDocPropSekundarneLegPravoDO">
    <vt:lpwstr/>
  </property>
  <property fmtid="{D5CDD505-2E9C-101B-9397-08002B2CF9AE}" pid="27" name="FSC#SKEDITIONSLOVLEX@103.510:AttrStrListDocPropSekundarneLegPravoPO">
    <vt:lpwstr/>
  </property>
  <property fmtid="{D5CDD505-2E9C-101B-9397-08002B2CF9AE}" pid="28" name="FSC#SKEDITIONSLOVLEX@103.510:AttrStrListDocPropSekundarneNelegPravoPO">
    <vt:lpwstr/>
  </property>
  <property fmtid="{D5CDD505-2E9C-101B-9397-08002B2CF9AE}" pid="29" name="FSC#SKEDITIONSLOVLEX@103.510:AttrStrListDocPropStanoviskoGest">
    <vt:lpwstr/>
  </property>
  <property fmtid="{D5CDD505-2E9C-101B-9397-08002B2CF9AE}" pid="30" name="FSC#SKEDITIONSLOVLEX@103.510:AttrStrListDocPropStupenZlucitelnostiPP">
    <vt:lpwstr/>
  </property>
  <property fmtid="{D5CDD505-2E9C-101B-9397-08002B2CF9AE}" pid="31" name="FSC#SKEDITIONSLOVLEX@103.510:AttrStrListDocPropTextKomunike">
    <vt:lpwstr/>
  </property>
  <property fmtid="{D5CDD505-2E9C-101B-9397-08002B2CF9AE}" pid="32" name="FSC#SKEDITIONSLOVLEX@103.510:AttrStrListDocPropTextPredklSpravy">
    <vt:lpwstr>&lt;p style="text-align: justify;"&gt;Po vzore dobrých príkladov z iných krajín a v súlade s plánmi Európskej komisie sa vláda SR zaviazala v Programovom vyhlásení zaviesť princíp „one in – one out“ s účinnosťou &amp;nbsp;od 1.&amp;nbsp;1. 2021 a princíp „one in - two </vt:lpwstr>
  </property>
  <property fmtid="{D5CDD505-2E9C-101B-9397-08002B2CF9AE}" pid="33" name="FSC#SKEDITIONSLOVLEX@103.510:AttrStrListDocPropTextVseobPrilohy">
    <vt:lpwstr/>
  </property>
  <property fmtid="{D5CDD505-2E9C-101B-9397-08002B2CF9AE}" pid="34" name="FSC#SKEDITIONSLOVLEX@103.510:AttrStrListDocPropUcelPredmetZmluvy">
    <vt:lpwstr/>
  </property>
  <property fmtid="{D5CDD505-2E9C-101B-9397-08002B2CF9AE}" pid="35" name="FSC#SKEDITIONSLOVLEX@103.510:AttrStrListDocPropUpravaPravFOPRO">
    <vt:lpwstr/>
  </property>
  <property fmtid="{D5CDD505-2E9C-101B-9397-08002B2CF9AE}" pid="36" name="FSC#SKEDITIONSLOVLEX@103.510:AttrStrListDocPropUpravaPredmetuZmluvy">
    <vt:lpwstr/>
  </property>
  <property fmtid="{D5CDD505-2E9C-101B-9397-08002B2CF9AE}" pid="37" name="FSC#SKEDITIONSLOVLEX@103.510:AttrStrListDocPropUznesenieBODA1">
    <vt:lpwstr/>
  </property>
  <property fmtid="{D5CDD505-2E9C-101B-9397-08002B2CF9AE}" pid="38" name="FSC#SKEDITIONSLOVLEX@103.510:AttrStrListDocPropUznesenieBODA3">
    <vt:lpwstr/>
  </property>
  <property fmtid="{D5CDD505-2E9C-101B-9397-08002B2CF9AE}" pid="39" name="FSC#SKEDITIONSLOVLEX@103.510:AttrStrListDocPropUznesenieBODA4">
    <vt:lpwstr/>
  </property>
  <property fmtid="{D5CDD505-2E9C-101B-9397-08002B2CF9AE}" pid="40" name="FSC#SKEDITIONSLOVLEX@103.510:AttrStrListDocPropUznesenieBODB1">
    <vt:lpwstr/>
  </property>
  <property fmtid="{D5CDD505-2E9C-101B-9397-08002B2CF9AE}" pid="41" name="FSC#SKEDITIONSLOVLEX@103.510:AttrStrListDocPropUznesenieBODB2">
    <vt:lpwstr/>
  </property>
  <property fmtid="{D5CDD505-2E9C-101B-9397-08002B2CF9AE}" pid="42" name="FSC#SKEDITIONSLOVLEX@103.510:AttrStrListDocPropUznesenieBODB3">
    <vt:lpwstr/>
  </property>
  <property fmtid="{D5CDD505-2E9C-101B-9397-08002B2CF9AE}" pid="43" name="FSC#SKEDITIONSLOVLEX@103.510:AttrStrListDocPropUznesenieBODB4">
    <vt:lpwstr/>
  </property>
  <property fmtid="{D5CDD505-2E9C-101B-9397-08002B2CF9AE}" pid="44" name="FSC#SKEDITIONSLOVLEX@103.510:AttrStrListDocPropUznesenieBODC1">
    <vt:lpwstr/>
  </property>
  <property fmtid="{D5CDD505-2E9C-101B-9397-08002B2CF9AE}" pid="45" name="FSC#SKEDITIONSLOVLEX@103.510:AttrStrListDocPropUznesenieBODC2">
    <vt:lpwstr/>
  </property>
  <property fmtid="{D5CDD505-2E9C-101B-9397-08002B2CF9AE}" pid="46" name="FSC#SKEDITIONSLOVLEX@103.510:AttrStrListDocPropUznesenieBODC3">
    <vt:lpwstr/>
  </property>
  <property fmtid="{D5CDD505-2E9C-101B-9397-08002B2CF9AE}" pid="47" name="FSC#SKEDITIONSLOVLEX@103.510:AttrStrListDocPropUznesenieBODC4">
    <vt:lpwstr/>
  </property>
  <property fmtid="{D5CDD505-2E9C-101B-9397-08002B2CF9AE}" pid="48" name="FSC#SKEDITIONSLOVLEX@103.510:AttrStrListDocPropUznesenieBODD1">
    <vt:lpwstr/>
  </property>
  <property fmtid="{D5CDD505-2E9C-101B-9397-08002B2CF9AE}" pid="49" name="FSC#SKEDITIONSLOVLEX@103.510:AttrStrListDocPropUznesenieBODD2">
    <vt:lpwstr/>
  </property>
  <property fmtid="{D5CDD505-2E9C-101B-9397-08002B2CF9AE}" pid="50" name="FSC#SKEDITIONSLOVLEX@103.510:AttrStrListDocPropUznesenieBODD3">
    <vt:lpwstr/>
  </property>
  <property fmtid="{D5CDD505-2E9C-101B-9397-08002B2CF9AE}" pid="51" name="FSC#SKEDITIONSLOVLEX@103.510:AttrStrListDocPropUznesenieBODD4">
    <vt:lpwstr/>
  </property>
  <property fmtid="{D5CDD505-2E9C-101B-9397-08002B2CF9AE}" pid="52" name="FSC#SKEDITIONSLOVLEX@103.510:AttrStrListDocPropUznesenieCastA">
    <vt:lpwstr/>
  </property>
  <property fmtid="{D5CDD505-2E9C-101B-9397-08002B2CF9AE}" pid="53" name="FSC#SKEDITIONSLOVLEX@103.510:AttrStrListDocPropUznesenieCastB">
    <vt:lpwstr/>
  </property>
  <property fmtid="{D5CDD505-2E9C-101B-9397-08002B2CF9AE}" pid="54" name="FSC#SKEDITIONSLOVLEX@103.510:AttrStrListDocPropUznesenieCastC">
    <vt:lpwstr/>
  </property>
  <property fmtid="{D5CDD505-2E9C-101B-9397-08002B2CF9AE}" pid="55" name="FSC#SKEDITIONSLOVLEX@103.510:AttrStrListDocPropUznesenieCastD">
    <vt:lpwstr/>
  </property>
  <property fmtid="{D5CDD505-2E9C-101B-9397-08002B2CF9AE}" pid="56" name="FSC#SKEDITIONSLOVLEX@103.510:AttrStrListDocPropUznesenieNaVedomie">
    <vt:lpwstr/>
  </property>
  <property fmtid="{D5CDD505-2E9C-101B-9397-08002B2CF9AE}" pid="57" name="FSC#SKEDITIONSLOVLEX@103.510:AttrStrListDocPropUznesenieTerminA1">
    <vt:lpwstr/>
  </property>
  <property fmtid="{D5CDD505-2E9C-101B-9397-08002B2CF9AE}" pid="58" name="FSC#SKEDITIONSLOVLEX@103.510:AttrStrListDocPropUznesenieTerminA2">
    <vt:lpwstr/>
  </property>
  <property fmtid="{D5CDD505-2E9C-101B-9397-08002B2CF9AE}" pid="59" name="FSC#SKEDITIONSLOVLEX@103.510:AttrStrListDocPropUznesenieTerminA3">
    <vt:lpwstr/>
  </property>
  <property fmtid="{D5CDD505-2E9C-101B-9397-08002B2CF9AE}" pid="60" name="FSC#SKEDITIONSLOVLEX@103.510:AttrStrListDocPropUznesenieTerminA4">
    <vt:lpwstr/>
  </property>
  <property fmtid="{D5CDD505-2E9C-101B-9397-08002B2CF9AE}" pid="61" name="FSC#SKEDITIONSLOVLEX@103.510:AttrStrListDocPropUznesenieTerminB1">
    <vt:lpwstr/>
  </property>
  <property fmtid="{D5CDD505-2E9C-101B-9397-08002B2CF9AE}" pid="62" name="FSC#SKEDITIONSLOVLEX@103.510:AttrStrListDocPropUznesenieTerminB2">
    <vt:lpwstr/>
  </property>
  <property fmtid="{D5CDD505-2E9C-101B-9397-08002B2CF9AE}" pid="63" name="FSC#SKEDITIONSLOVLEX@103.510:AttrStrListDocPropUznesenieTerminB3">
    <vt:lpwstr/>
  </property>
  <property fmtid="{D5CDD505-2E9C-101B-9397-08002B2CF9AE}" pid="64" name="FSC#SKEDITIONSLOVLEX@103.510:AttrStrListDocPropUznesenieTerminB4">
    <vt:lpwstr/>
  </property>
  <property fmtid="{D5CDD505-2E9C-101B-9397-08002B2CF9AE}" pid="65" name="FSC#SKEDITIONSLOVLEX@103.510:AttrStrListDocPropUznesenieTerminC1">
    <vt:lpwstr/>
  </property>
  <property fmtid="{D5CDD505-2E9C-101B-9397-08002B2CF9AE}" pid="66" name="FSC#SKEDITIONSLOVLEX@103.510:AttrStrListDocPropUznesenieTerminC2">
    <vt:lpwstr/>
  </property>
  <property fmtid="{D5CDD505-2E9C-101B-9397-08002B2CF9AE}" pid="67" name="FSC#SKEDITIONSLOVLEX@103.510:AttrStrListDocPropUznesenieTerminC3">
    <vt:lpwstr/>
  </property>
  <property fmtid="{D5CDD505-2E9C-101B-9397-08002B2CF9AE}" pid="68" name="FSC#SKEDITIONSLOVLEX@103.510:AttrStrListDocPropUznesenieTerminC4">
    <vt:lpwstr/>
  </property>
  <property fmtid="{D5CDD505-2E9C-101B-9397-08002B2CF9AE}" pid="69" name="FSC#SKEDITIONSLOVLEX@103.510:AttrStrListDocPropUznesenieTerminD1">
    <vt:lpwstr/>
  </property>
  <property fmtid="{D5CDD505-2E9C-101B-9397-08002B2CF9AE}" pid="70" name="FSC#SKEDITIONSLOVLEX@103.510:AttrStrListDocPropUznesenieTerminD2">
    <vt:lpwstr/>
  </property>
  <property fmtid="{D5CDD505-2E9C-101B-9397-08002B2CF9AE}" pid="71" name="FSC#SKEDITIONSLOVLEX@103.510:AttrStrListDocPropUznesenieTerminD3">
    <vt:lpwstr/>
  </property>
  <property fmtid="{D5CDD505-2E9C-101B-9397-08002B2CF9AE}" pid="72" name="FSC#SKEDITIONSLOVLEX@103.510:AttrStrListDocPropUznesenieTerminD4">
    <vt:lpwstr/>
  </property>
  <property fmtid="{D5CDD505-2E9C-101B-9397-08002B2CF9AE}" pid="73" name="FSC#SKEDITIONSLOVLEX@103.510:AttrStrListDocPropUznesenieTextA1">
    <vt:lpwstr/>
  </property>
  <property fmtid="{D5CDD505-2E9C-101B-9397-08002B2CF9AE}" pid="74" name="FSC#SKEDITIONSLOVLEX@103.510:AttrStrListDocPropUznesenieTextA2">
    <vt:lpwstr/>
  </property>
  <property fmtid="{D5CDD505-2E9C-101B-9397-08002B2CF9AE}" pid="75" name="FSC#SKEDITIONSLOVLEX@103.510:AttrStrListDocPropUznesenieTextA3">
    <vt:lpwstr/>
  </property>
  <property fmtid="{D5CDD505-2E9C-101B-9397-08002B2CF9AE}" pid="76" name="FSC#SKEDITIONSLOVLEX@103.510:AttrStrListDocPropUznesenieTextA4">
    <vt:lpwstr/>
  </property>
  <property fmtid="{D5CDD505-2E9C-101B-9397-08002B2CF9AE}" pid="77" name="FSC#SKEDITIONSLOVLEX@103.510:AttrStrListDocPropUznesenieTextB1">
    <vt:lpwstr/>
  </property>
  <property fmtid="{D5CDD505-2E9C-101B-9397-08002B2CF9AE}" pid="78" name="FSC#SKEDITIONSLOVLEX@103.510:AttrStrListDocPropUznesenieTextB2">
    <vt:lpwstr/>
  </property>
  <property fmtid="{D5CDD505-2E9C-101B-9397-08002B2CF9AE}" pid="79" name="FSC#SKEDITIONSLOVLEX@103.510:AttrStrListDocPropUznesenieTextB3">
    <vt:lpwstr/>
  </property>
  <property fmtid="{D5CDD505-2E9C-101B-9397-08002B2CF9AE}" pid="80" name="FSC#SKEDITIONSLOVLEX@103.510:AttrStrListDocPropUznesenieTextB4">
    <vt:lpwstr/>
  </property>
  <property fmtid="{D5CDD505-2E9C-101B-9397-08002B2CF9AE}" pid="81" name="FSC#SKEDITIONSLOVLEX@103.510:AttrStrListDocPropUznesenieTextC1">
    <vt:lpwstr/>
  </property>
  <property fmtid="{D5CDD505-2E9C-101B-9397-08002B2CF9AE}" pid="82" name="FSC#SKEDITIONSLOVLEX@103.510:AttrStrListDocPropUznesenieTextC2">
    <vt:lpwstr/>
  </property>
  <property fmtid="{D5CDD505-2E9C-101B-9397-08002B2CF9AE}" pid="83" name="FSC#SKEDITIONSLOVLEX@103.510:AttrStrListDocPropUznesenieTextC3">
    <vt:lpwstr/>
  </property>
  <property fmtid="{D5CDD505-2E9C-101B-9397-08002B2CF9AE}" pid="84" name="FSC#SKEDITIONSLOVLEX@103.510:AttrStrListDocPropUznesenieTextC4">
    <vt:lpwstr/>
  </property>
  <property fmtid="{D5CDD505-2E9C-101B-9397-08002B2CF9AE}" pid="85" name="FSC#SKEDITIONSLOVLEX@103.510:AttrStrListDocPropUznesenieTextD1">
    <vt:lpwstr/>
  </property>
  <property fmtid="{D5CDD505-2E9C-101B-9397-08002B2CF9AE}" pid="86" name="FSC#SKEDITIONSLOVLEX@103.510:AttrStrListDocPropUznesenieTextD2">
    <vt:lpwstr/>
  </property>
  <property fmtid="{D5CDD505-2E9C-101B-9397-08002B2CF9AE}" pid="87" name="FSC#SKEDITIONSLOVLEX@103.510:AttrStrListDocPropUznesenieTextD3">
    <vt:lpwstr/>
  </property>
  <property fmtid="{D5CDD505-2E9C-101B-9397-08002B2CF9AE}" pid="88" name="FSC#SKEDITIONSLOVLEX@103.510:AttrStrListDocPropUznesenieTextD4">
    <vt:lpwstr/>
  </property>
  <property fmtid="{D5CDD505-2E9C-101B-9397-08002B2CF9AE}" pid="89" name="FSC#SKEDITIONSLOVLEX@103.510:AttrStrListDocPropUznesenieVykonaju">
    <vt:lpwstr>podpredseda vlády a minister hospodárstva  
členovia vlády
predsedovia ostatných ústredných orgánov štátnej správy</vt:lpwstr>
  </property>
  <property fmtid="{D5CDD505-2E9C-101B-9397-08002B2CF9AE}" pid="90" name="FSC#SKEDITIONSLOVLEX@103.510:AttrStrListDocPropUznesenieZodpovednyA1">
    <vt:lpwstr/>
  </property>
  <property fmtid="{D5CDD505-2E9C-101B-9397-08002B2CF9AE}" pid="91" name="FSC#SKEDITIONSLOVLEX@103.510:AttrStrListDocPropUznesenieZodpovednyA2">
    <vt:lpwstr/>
  </property>
  <property fmtid="{D5CDD505-2E9C-101B-9397-08002B2CF9AE}" pid="92" name="FSC#SKEDITIONSLOVLEX@103.510:AttrStrListDocPropUznesenieZodpovednyA3">
    <vt:lpwstr/>
  </property>
  <property fmtid="{D5CDD505-2E9C-101B-9397-08002B2CF9AE}" pid="93" name="FSC#SKEDITIONSLOVLEX@103.510:AttrStrListDocPropUznesenieZodpovednyA4">
    <vt:lpwstr/>
  </property>
  <property fmtid="{D5CDD505-2E9C-101B-9397-08002B2CF9AE}" pid="94" name="FSC#SKEDITIONSLOVLEX@103.510:AttrStrListDocPropUznesenieZodpovednyB1">
    <vt:lpwstr/>
  </property>
  <property fmtid="{D5CDD505-2E9C-101B-9397-08002B2CF9AE}" pid="95" name="FSC#SKEDITIONSLOVLEX@103.510:AttrStrListDocPropUznesenieZodpovednyB2">
    <vt:lpwstr/>
  </property>
  <property fmtid="{D5CDD505-2E9C-101B-9397-08002B2CF9AE}" pid="96" name="FSC#SKEDITIONSLOVLEX@103.510:AttrStrListDocPropUznesenieZodpovednyB3">
    <vt:lpwstr/>
  </property>
  <property fmtid="{D5CDD505-2E9C-101B-9397-08002B2CF9AE}" pid="97" name="FSC#SKEDITIONSLOVLEX@103.510:AttrStrListDocPropUznesenieZodpovednyB4">
    <vt:lpwstr/>
  </property>
  <property fmtid="{D5CDD505-2E9C-101B-9397-08002B2CF9AE}" pid="98" name="FSC#SKEDITIONSLOVLEX@103.510:AttrStrListDocPropUznesenieZodpovednyC1">
    <vt:lpwstr/>
  </property>
  <property fmtid="{D5CDD505-2E9C-101B-9397-08002B2CF9AE}" pid="99" name="FSC#SKEDITIONSLOVLEX@103.510:AttrStrListDocPropUznesenieZodpovednyC2">
    <vt:lpwstr/>
  </property>
  <property fmtid="{D5CDD505-2E9C-101B-9397-08002B2CF9AE}" pid="100" name="FSC#SKEDITIONSLOVLEX@103.510:AttrStrListDocPropUznesenieZodpovednyC3">
    <vt:lpwstr/>
  </property>
  <property fmtid="{D5CDD505-2E9C-101B-9397-08002B2CF9AE}" pid="101" name="FSC#SKEDITIONSLOVLEX@103.510:AttrStrListDocPropUznesenieZodpovednyC4">
    <vt:lpwstr/>
  </property>
  <property fmtid="{D5CDD505-2E9C-101B-9397-08002B2CF9AE}" pid="102" name="FSC#SKEDITIONSLOVLEX@103.510:AttrStrListDocPropUznesenieZodpovednyD1">
    <vt:lpwstr/>
  </property>
  <property fmtid="{D5CDD505-2E9C-101B-9397-08002B2CF9AE}" pid="103" name="FSC#SKEDITIONSLOVLEX@103.510:AttrStrListDocPropUznesenieZodpovednyD2">
    <vt:lpwstr/>
  </property>
  <property fmtid="{D5CDD505-2E9C-101B-9397-08002B2CF9AE}" pid="104" name="FSC#SKEDITIONSLOVLEX@103.510:AttrStrListDocPropUznesenieZodpovednyD3">
    <vt:lpwstr/>
  </property>
  <property fmtid="{D5CDD505-2E9C-101B-9397-08002B2CF9AE}" pid="105" name="FSC#SKEDITIONSLOVLEX@103.510:AttrStrListDocPropUznesenieZodpovednyD4">
    <vt:lpwstr/>
  </property>
  <property fmtid="{D5CDD505-2E9C-101B-9397-08002B2CF9AE}" pid="106" name="FSC#SKEDITIONSLOVLEX@103.510:autorpredpis">
    <vt:lpwstr/>
  </property>
  <property fmtid="{D5CDD505-2E9C-101B-9397-08002B2CF9AE}" pid="107" name="FSC#SKEDITIONSLOVLEX@103.510:cislolp">
    <vt:lpwstr>LP/2020/509</vt:lpwstr>
  </property>
  <property fmtid="{D5CDD505-2E9C-101B-9397-08002B2CF9AE}" pid="108" name="FSC#SKEDITIONSLOVLEX@103.510:cisloparlamenttlac">
    <vt:lpwstr/>
  </property>
  <property fmtid="{D5CDD505-2E9C-101B-9397-08002B2CF9AE}" pid="109" name="FSC#SKEDITIONSLOVLEX@103.510:cislopartlac">
    <vt:lpwstr/>
  </property>
  <property fmtid="{D5CDD505-2E9C-101B-9397-08002B2CF9AE}" pid="110" name="FSC#SKEDITIONSLOVLEX@103.510:cislopredpis">
    <vt:lpwstr/>
  </property>
  <property fmtid="{D5CDD505-2E9C-101B-9397-08002B2CF9AE}" pid="111" name="FSC#SKEDITIONSLOVLEX@103.510:citaciapredpis">
    <vt:lpwstr/>
  </property>
  <property fmtid="{D5CDD505-2E9C-101B-9397-08002B2CF9AE}" pid="112" name="FSC#SKEDITIONSLOVLEX@103.510:dalsipredkladatel">
    <vt:lpwstr/>
  </property>
  <property fmtid="{D5CDD505-2E9C-101B-9397-08002B2CF9AE}" pid="113" name="FSC#SKEDITIONSLOVLEX@103.510:datumplatnosti">
    <vt:lpwstr/>
  </property>
  <property fmtid="{D5CDD505-2E9C-101B-9397-08002B2CF9AE}" pid="114" name="FSC#SKEDITIONSLOVLEX@103.510:datumschvalpredpis">
    <vt:lpwstr/>
  </property>
  <property fmtid="{D5CDD505-2E9C-101B-9397-08002B2CF9AE}" pid="115" name="FSC#SKEDITIONSLOVLEX@103.510:funkciaDalsiPred">
    <vt:lpwstr/>
  </property>
  <property fmtid="{D5CDD505-2E9C-101B-9397-08002B2CF9AE}" pid="116" name="FSC#SKEDITIONSLOVLEX@103.510:funkciaDalsiPredAkuzativ">
    <vt:lpwstr/>
  </property>
  <property fmtid="{D5CDD505-2E9C-101B-9397-08002B2CF9AE}" pid="117" name="FSC#SKEDITIONSLOVLEX@103.510:funkciaDalsiPredDativ">
    <vt:lpwstr/>
  </property>
  <property fmtid="{D5CDD505-2E9C-101B-9397-08002B2CF9AE}" pid="118" name="FSC#SKEDITIONSLOVLEX@103.510:funkciaPred">
    <vt:lpwstr/>
  </property>
  <property fmtid="{D5CDD505-2E9C-101B-9397-08002B2CF9AE}" pid="119" name="FSC#SKEDITIONSLOVLEX@103.510:funkciaPredAkuzativ">
    <vt:lpwstr/>
  </property>
  <property fmtid="{D5CDD505-2E9C-101B-9397-08002B2CF9AE}" pid="120" name="FSC#SKEDITIONSLOVLEX@103.510:funkciaPredDativ">
    <vt:lpwstr/>
  </property>
  <property fmtid="{D5CDD505-2E9C-101B-9397-08002B2CF9AE}" pid="121" name="FSC#SKEDITIONSLOVLEX@103.510:funkciaZodpPred">
    <vt:lpwstr>minister hospodárstva Slovenskej republiky</vt:lpwstr>
  </property>
  <property fmtid="{D5CDD505-2E9C-101B-9397-08002B2CF9AE}" pid="122" name="FSC#SKEDITIONSLOVLEX@103.510:funkciaZodpPredAkuzativ">
    <vt:lpwstr>ministra hospodárstva Slovenskej republiky</vt:lpwstr>
  </property>
  <property fmtid="{D5CDD505-2E9C-101B-9397-08002B2CF9AE}" pid="123" name="FSC#SKEDITIONSLOVLEX@103.510:funkciaZodpPredDativ">
    <vt:lpwstr>ministrovi hospodárstva Slovenskej republiky</vt:lpwstr>
  </property>
  <property fmtid="{D5CDD505-2E9C-101B-9397-08002B2CF9AE}" pid="124" name="FSC#SKEDITIONSLOVLEX@103.510:legoblast">
    <vt:lpwstr>Nelegislatívna oblasť</vt:lpwstr>
  </property>
  <property fmtid="{D5CDD505-2E9C-101B-9397-08002B2CF9AE}" pid="125" name="FSC#SKEDITIONSLOVLEX@103.510:nazovpredpis">
    <vt:lpwstr> Návrh aktualizácie Jednotnej metodiky na posudzovanie vybraných vplyvov </vt:lpwstr>
  </property>
  <property fmtid="{D5CDD505-2E9C-101B-9397-08002B2CF9AE}" pid="126" name="FSC#SKEDITIONSLOVLEX@103.510:nazovpredpis1">
    <vt:lpwstr/>
  </property>
  <property fmtid="{D5CDD505-2E9C-101B-9397-08002B2CF9AE}" pid="127" name="FSC#SKEDITIONSLOVLEX@103.510:nazovpredpis2">
    <vt:lpwstr/>
  </property>
  <property fmtid="{D5CDD505-2E9C-101B-9397-08002B2CF9AE}" pid="128" name="FSC#SKEDITIONSLOVLEX@103.510:nazovpredpis3">
    <vt:lpwstr/>
  </property>
  <property fmtid="{D5CDD505-2E9C-101B-9397-08002B2CF9AE}" pid="129" name="FSC#SKEDITIONSLOVLEX@103.510:platnedo">
    <vt:lpwstr/>
  </property>
  <property fmtid="{D5CDD505-2E9C-101B-9397-08002B2CF9AE}" pid="130" name="FSC#SKEDITIONSLOVLEX@103.510:platneod">
    <vt:lpwstr/>
  </property>
  <property fmtid="{D5CDD505-2E9C-101B-9397-08002B2CF9AE}" pid="131" name="FSC#SKEDITIONSLOVLEX@103.510:plnynazovpredpis">
    <vt:lpwstr> Návrh aktualizácie Jednotnej metodiky na posudzovanie vybraných vplyvov </vt:lpwstr>
  </property>
  <property fmtid="{D5CDD505-2E9C-101B-9397-08002B2CF9AE}" pid="132" name="FSC#SKEDITIONSLOVLEX@103.510:plnynazovpredpis1">
    <vt:lpwstr/>
  </property>
  <property fmtid="{D5CDD505-2E9C-101B-9397-08002B2CF9AE}" pid="133" name="FSC#SKEDITIONSLOVLEX@103.510:plnynazovpredpis2">
    <vt:lpwstr/>
  </property>
  <property fmtid="{D5CDD505-2E9C-101B-9397-08002B2CF9AE}" pid="134" name="FSC#SKEDITIONSLOVLEX@103.510:plnynazovpredpis3">
    <vt:lpwstr/>
  </property>
  <property fmtid="{D5CDD505-2E9C-101B-9397-08002B2CF9AE}" pid="135" name="FSC#SKEDITIONSLOVLEX@103.510:podnetpredpis">
    <vt:lpwstr>Úloha B.3 uznesenia vlády SR č. 32/2018
Programové vyhlásenie vlády Slovenskej republiky</vt:lpwstr>
  </property>
  <property fmtid="{D5CDD505-2E9C-101B-9397-08002B2CF9AE}" pid="136" name="FSC#SKEDITIONSLOVLEX@103.510:povodpredpis">
    <vt:lpwstr>Slovlex (eLeg)</vt:lpwstr>
  </property>
  <property fmtid="{D5CDD505-2E9C-101B-9397-08002B2CF9AE}" pid="137" name="FSC#SKEDITIONSLOVLEX@103.510:predkladatel">
    <vt:lpwstr>Kristína Drieniková</vt:lpwstr>
  </property>
  <property fmtid="{D5CDD505-2E9C-101B-9397-08002B2CF9AE}" pid="138" name="FSC#SKEDITIONSLOVLEX@103.510:predkladateliaObalSD">
    <vt:lpwstr>Ing. Richard Sulík
minister hospodárstva Slovenskej republiky</vt:lpwstr>
  </property>
  <property fmtid="{D5CDD505-2E9C-101B-9397-08002B2CF9AE}" pid="139" name="FSC#SKEDITIONSLOVLEX@103.510:pripomienkovatelia">
    <vt:lpwstr/>
  </property>
  <property fmtid="{D5CDD505-2E9C-101B-9397-08002B2CF9AE}" pid="140" name="FSC#SKEDITIONSLOVLEX@103.510:rezortcislopredpis">
    <vt:lpwstr>32473/2020-3040-105289                         </vt:lpwstr>
  </property>
  <property fmtid="{D5CDD505-2E9C-101B-9397-08002B2CF9AE}" pid="141" name="FSC#SKEDITIONSLOVLEX@103.510:spiscislouv">
    <vt:lpwstr/>
  </property>
  <property fmtid="{D5CDD505-2E9C-101B-9397-08002B2CF9AE}" pid="142" name="FSC#SKEDITIONSLOVLEX@103.510:spravaucastverej">
    <vt:lpwstr/>
  </property>
  <property fmtid="{D5CDD505-2E9C-101B-9397-08002B2CF9AE}" pid="143" name="FSC#SKEDITIONSLOVLEX@103.510:stavpredpis">
    <vt:lpwstr>Medzirezortné pripomienkové konanie</vt:lpwstr>
  </property>
  <property fmtid="{D5CDD505-2E9C-101B-9397-08002B2CF9AE}" pid="144" name="FSC#SKEDITIONSLOVLEX@103.510:typpredpis">
    <vt:lpwstr>Nelegislatívny všeobecný materiál</vt:lpwstr>
  </property>
  <property fmtid="{D5CDD505-2E9C-101B-9397-08002B2CF9AE}" pid="145" name="FSC#SKEDITIONSLOVLEX@103.510:typsprievdok">
    <vt:lpwstr>Príloha všeobecná</vt:lpwstr>
  </property>
  <property fmtid="{D5CDD505-2E9C-101B-9397-08002B2CF9AE}" pid="146" name="FSC#SKEDITIONSLOVLEX@103.510:ucinnostdo">
    <vt:lpwstr/>
  </property>
  <property fmtid="{D5CDD505-2E9C-101B-9397-08002B2CF9AE}" pid="147" name="FSC#SKEDITIONSLOVLEX@103.510:ucinnostod">
    <vt:lpwstr/>
  </property>
  <property fmtid="{D5CDD505-2E9C-101B-9397-08002B2CF9AE}" pid="148" name="FSC#SKEDITIONSLOVLEX@103.510:uzemplat">
    <vt:lpwstr/>
  </property>
  <property fmtid="{D5CDD505-2E9C-101B-9397-08002B2CF9AE}" pid="149" name="FSC#SKEDITIONSLOVLEX@103.510:vytvorenedna">
    <vt:lpwstr>4. 11. 2020</vt:lpwstr>
  </property>
  <property fmtid="{D5CDD505-2E9C-101B-9397-08002B2CF9AE}" pid="150" name="FSC#SKEDITIONSLOVLEX@103.510:vztahypredpis">
    <vt:lpwstr/>
  </property>
  <property fmtid="{D5CDD505-2E9C-101B-9397-08002B2CF9AE}" pid="151" name="FSC#SKEDITIONSLOVLEX@103.510:zodpinstitucia">
    <vt:lpwstr>Ministerstvo hospodárstva Slovenskej republiky</vt:lpwstr>
  </property>
  <property fmtid="{D5CDD505-2E9C-101B-9397-08002B2CF9AE}" pid="152" name="FSC#SKEDITIONSLOVLEX@103.510:zodppredkladatel">
    <vt:lpwstr>Ing. Richard Sulík</vt:lpwstr>
  </property>
</Properties>
</file>