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poslanci Národnej rady Slovenskej republiky Jana Hanuliaková, Veronika Veslárová, Marek Lackovič, Richard Dubovický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ktorým sa dopĺňa zákon č. 369/1990 Z. z. o obecnom zriadení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oS3mid9QysezJagvD/gefSe0A==">CgMxLjA4AHIhMTdjcW9NYjlUZlRpT3ZKbHVlRkRBaTFGaVdQWVF5SldU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2024-05-16T09:42:00Z</dcterms:created>
</cp:coreProperties>
</file>