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283D" w:rsidRDefault="00C3283D" w:rsidP="00C3283D">
      <w:pPr>
        <w:pStyle w:val="Zkladntext"/>
        <w:spacing w:line="360" w:lineRule="atLeast"/>
        <w:jc w:val="center"/>
        <w:rPr>
          <w:b/>
          <w:sz w:val="24"/>
          <w:szCs w:val="24"/>
        </w:rPr>
      </w:pPr>
      <w:r w:rsidRPr="00CD0DC1">
        <w:rPr>
          <w:b/>
          <w:sz w:val="24"/>
          <w:szCs w:val="24"/>
        </w:rPr>
        <w:t>NÁRODNÁ RADA  SLOVENSKEJ  REPUBLIKY</w:t>
      </w:r>
    </w:p>
    <w:p w:rsidR="00C3283D" w:rsidRPr="00CD0DC1" w:rsidRDefault="00A80203" w:rsidP="00C3283D">
      <w:pPr>
        <w:pStyle w:val="Zkladntext"/>
        <w:spacing w:line="360" w:lineRule="atLeast"/>
        <w:jc w:val="center"/>
        <w:rPr>
          <w:sz w:val="24"/>
          <w:szCs w:val="24"/>
        </w:rPr>
      </w:pPr>
      <w:r>
        <w:rPr>
          <w:sz w:val="24"/>
          <w:szCs w:val="24"/>
        </w:rPr>
        <w:t>IX</w:t>
      </w:r>
      <w:r w:rsidR="00C3283D" w:rsidRPr="00B94C7E">
        <w:rPr>
          <w:sz w:val="24"/>
          <w:szCs w:val="24"/>
        </w:rPr>
        <w:t>. volebné obdobie</w:t>
      </w:r>
    </w:p>
    <w:p w:rsidR="00C3283D" w:rsidRDefault="00C3283D" w:rsidP="00C3283D">
      <w:pPr>
        <w:pStyle w:val="Zkladntext"/>
        <w:spacing w:line="360" w:lineRule="atLeast"/>
        <w:jc w:val="center"/>
        <w:rPr>
          <w:sz w:val="20"/>
        </w:rPr>
      </w:pPr>
    </w:p>
    <w:p w:rsidR="00C3283D" w:rsidRDefault="00DC69C5" w:rsidP="00C3283D">
      <w:pPr>
        <w:pStyle w:val="Zkladntext"/>
        <w:spacing w:line="480" w:lineRule="atLeast"/>
        <w:jc w:val="center"/>
        <w:rPr>
          <w:sz w:val="20"/>
        </w:rPr>
      </w:pPr>
      <w:r w:rsidRPr="00FE1D94">
        <w:rPr>
          <w:noProof/>
          <w:sz w:val="20"/>
        </w:rPr>
        <w:drawing>
          <wp:inline distT="0" distB="0" distL="0" distR="0">
            <wp:extent cx="734695" cy="903605"/>
            <wp:effectExtent l="0" t="0" r="8255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695" cy="90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283D" w:rsidRDefault="00C3283D" w:rsidP="00C3283D">
      <w:pPr>
        <w:pStyle w:val="Zkladntext"/>
        <w:spacing w:line="360" w:lineRule="atLeast"/>
        <w:jc w:val="center"/>
        <w:rPr>
          <w:sz w:val="28"/>
        </w:rPr>
      </w:pPr>
    </w:p>
    <w:p w:rsidR="00C3283D" w:rsidRPr="00CD0DC1" w:rsidRDefault="00C3283D" w:rsidP="00C3283D">
      <w:pPr>
        <w:pStyle w:val="Zkladntext"/>
        <w:spacing w:line="360" w:lineRule="atLeast"/>
        <w:jc w:val="center"/>
        <w:rPr>
          <w:sz w:val="24"/>
          <w:szCs w:val="24"/>
        </w:rPr>
      </w:pPr>
      <w:r w:rsidRPr="00CD0DC1">
        <w:rPr>
          <w:sz w:val="24"/>
          <w:szCs w:val="24"/>
        </w:rPr>
        <w:t>Návrh</w:t>
      </w:r>
    </w:p>
    <w:p w:rsidR="00C3283D" w:rsidRPr="00CD0DC1" w:rsidRDefault="00C3283D" w:rsidP="00C3283D">
      <w:pPr>
        <w:jc w:val="center"/>
      </w:pPr>
    </w:p>
    <w:p w:rsidR="00C3283D" w:rsidRPr="00CD0DC1" w:rsidRDefault="00C3283D" w:rsidP="00C3283D">
      <w:pPr>
        <w:jc w:val="center"/>
      </w:pPr>
      <w:r w:rsidRPr="00CD0DC1">
        <w:t>Číslo ..........</w:t>
      </w:r>
    </w:p>
    <w:p w:rsidR="00C3283D" w:rsidRPr="00C3283D" w:rsidRDefault="00C3283D" w:rsidP="00C3283D">
      <w:pPr>
        <w:jc w:val="center"/>
      </w:pPr>
    </w:p>
    <w:p w:rsidR="00C3283D" w:rsidRDefault="00C3283D" w:rsidP="00C3283D">
      <w:pPr>
        <w:jc w:val="center"/>
        <w:rPr>
          <w:b/>
          <w:sz w:val="28"/>
        </w:rPr>
      </w:pPr>
      <w:r>
        <w:rPr>
          <w:b/>
          <w:sz w:val="28"/>
        </w:rPr>
        <w:t xml:space="preserve">UZNESENIE </w:t>
      </w:r>
    </w:p>
    <w:p w:rsidR="00C3283D" w:rsidRPr="00CD0DC1" w:rsidRDefault="00C3283D" w:rsidP="00C3283D">
      <w:pPr>
        <w:pStyle w:val="Zkladntext"/>
        <w:spacing w:line="360" w:lineRule="atLeast"/>
        <w:jc w:val="center"/>
        <w:rPr>
          <w:b/>
          <w:sz w:val="28"/>
          <w:szCs w:val="28"/>
        </w:rPr>
      </w:pPr>
      <w:r w:rsidRPr="00CD0DC1">
        <w:rPr>
          <w:b/>
          <w:sz w:val="28"/>
          <w:szCs w:val="28"/>
        </w:rPr>
        <w:t>NÁRODN</w:t>
      </w:r>
      <w:r>
        <w:rPr>
          <w:b/>
          <w:sz w:val="28"/>
          <w:szCs w:val="28"/>
        </w:rPr>
        <w:t>EJ</w:t>
      </w:r>
      <w:r w:rsidRPr="00CD0DC1">
        <w:rPr>
          <w:b/>
          <w:sz w:val="28"/>
          <w:szCs w:val="28"/>
        </w:rPr>
        <w:t xml:space="preserve"> RAD</w:t>
      </w:r>
      <w:r>
        <w:rPr>
          <w:b/>
          <w:sz w:val="28"/>
          <w:szCs w:val="28"/>
        </w:rPr>
        <w:t>Y</w:t>
      </w:r>
      <w:r w:rsidRPr="00CD0DC1">
        <w:rPr>
          <w:b/>
          <w:sz w:val="28"/>
          <w:szCs w:val="28"/>
        </w:rPr>
        <w:t xml:space="preserve"> SLOVENSKEJ REPUBLIKY</w:t>
      </w:r>
    </w:p>
    <w:p w:rsidR="00C3283D" w:rsidRDefault="00C3283D" w:rsidP="00C3283D">
      <w:pPr>
        <w:jc w:val="center"/>
        <w:rPr>
          <w:b/>
        </w:rPr>
      </w:pPr>
    </w:p>
    <w:p w:rsidR="00C3283D" w:rsidRPr="00C860D3" w:rsidRDefault="00C3283D" w:rsidP="00C3283D">
      <w:pPr>
        <w:jc w:val="center"/>
        <w:rPr>
          <w:b/>
        </w:rPr>
      </w:pPr>
      <w:r w:rsidRPr="00C860D3">
        <w:rPr>
          <w:b/>
        </w:rPr>
        <w:t>z ................... 20</w:t>
      </w:r>
      <w:r w:rsidR="003A1E6E">
        <w:rPr>
          <w:b/>
        </w:rPr>
        <w:t>2</w:t>
      </w:r>
      <w:r w:rsidR="00D42C9C">
        <w:rPr>
          <w:b/>
        </w:rPr>
        <w:t>4</w:t>
      </w:r>
    </w:p>
    <w:p w:rsidR="00C3283D" w:rsidRPr="00C860D3" w:rsidRDefault="00C3283D" w:rsidP="00C3283D">
      <w:pPr>
        <w:jc w:val="center"/>
      </w:pPr>
    </w:p>
    <w:p w:rsidR="00C3283D" w:rsidRPr="00C860D3" w:rsidRDefault="00C3283D" w:rsidP="00C3283D">
      <w:pPr>
        <w:jc w:val="center"/>
        <w:rPr>
          <w:b/>
        </w:rPr>
      </w:pPr>
      <w:r w:rsidRPr="00C860D3">
        <w:rPr>
          <w:b/>
        </w:rPr>
        <w:t>k Návrhu štátneh</w:t>
      </w:r>
      <w:r w:rsidR="00B315E2">
        <w:rPr>
          <w:b/>
        </w:rPr>
        <w:t>o</w:t>
      </w:r>
      <w:r w:rsidR="00D03CEE">
        <w:rPr>
          <w:b/>
        </w:rPr>
        <w:t xml:space="preserve"> záverečného účtu SR za rok 202</w:t>
      </w:r>
      <w:r w:rsidR="00D42C9C">
        <w:rPr>
          <w:b/>
        </w:rPr>
        <w:t>3</w:t>
      </w:r>
    </w:p>
    <w:p w:rsidR="00C3283D" w:rsidRPr="00C860D3" w:rsidRDefault="00C3283D" w:rsidP="00C3283D">
      <w:pPr>
        <w:jc w:val="both"/>
      </w:pPr>
    </w:p>
    <w:p w:rsidR="00C3283D" w:rsidRPr="00C860D3" w:rsidRDefault="00C3283D" w:rsidP="001179A4">
      <w:pPr>
        <w:spacing w:after="120"/>
        <w:jc w:val="both"/>
        <w:rPr>
          <w:b/>
        </w:rPr>
      </w:pPr>
      <w:r w:rsidRPr="00C860D3">
        <w:rPr>
          <w:b/>
        </w:rPr>
        <w:t>Národná rada Slovenskej republiky</w:t>
      </w:r>
    </w:p>
    <w:p w:rsidR="00C3283D" w:rsidRDefault="00C3283D" w:rsidP="001179A4">
      <w:pPr>
        <w:spacing w:after="120"/>
        <w:jc w:val="both"/>
      </w:pPr>
    </w:p>
    <w:p w:rsidR="00C3283D" w:rsidRPr="006D7E70" w:rsidRDefault="00C3283D" w:rsidP="001179A4">
      <w:pPr>
        <w:numPr>
          <w:ilvl w:val="0"/>
          <w:numId w:val="2"/>
        </w:numPr>
        <w:spacing w:after="120"/>
        <w:rPr>
          <w:b/>
        </w:rPr>
      </w:pPr>
      <w:r w:rsidRPr="006D7E70">
        <w:rPr>
          <w:b/>
        </w:rPr>
        <w:t>schvaľuje</w:t>
      </w:r>
    </w:p>
    <w:p w:rsidR="0062396E" w:rsidRDefault="0062396E" w:rsidP="0062396E">
      <w:pPr>
        <w:spacing w:after="120"/>
        <w:ind w:left="851" w:hanging="425"/>
        <w:jc w:val="both"/>
      </w:pPr>
      <w:r>
        <w:t>A.1. Návrh štátneho záverečného účtu Slovenskej republiky za rok 202</w:t>
      </w:r>
      <w:r w:rsidR="00D42C9C">
        <w:t>3</w:t>
      </w:r>
      <w:r>
        <w:t xml:space="preserve">, podľa ktorého </w:t>
      </w:r>
    </w:p>
    <w:p w:rsidR="0062396E" w:rsidRDefault="0062396E" w:rsidP="002B3F90">
      <w:pPr>
        <w:spacing w:after="120"/>
        <w:ind w:left="709" w:hanging="283"/>
        <w:jc w:val="both"/>
      </w:pPr>
      <w:r>
        <w:t>a)</w:t>
      </w:r>
      <w:r w:rsidRPr="004C22E1">
        <w:t xml:space="preserve"> </w:t>
      </w:r>
      <w:r>
        <w:t>hospodárenie verejnej správy za rok 202</w:t>
      </w:r>
      <w:r w:rsidR="00D42C9C">
        <w:t>3</w:t>
      </w:r>
      <w:r>
        <w:t xml:space="preserve"> v jednotnej metodike ESA 2010 platnej pre Európsku úniu dosiahlo</w:t>
      </w:r>
    </w:p>
    <w:p w:rsidR="0062396E" w:rsidRDefault="0062396E" w:rsidP="0062396E">
      <w:pPr>
        <w:spacing w:after="120"/>
        <w:ind w:left="851"/>
        <w:jc w:val="both"/>
      </w:pPr>
      <w:proofErr w:type="spellStart"/>
      <w:r w:rsidRPr="00C63B0A">
        <w:t>a</w:t>
      </w:r>
      <w:r>
        <w:t>a</w:t>
      </w:r>
      <w:proofErr w:type="spellEnd"/>
      <w:r>
        <w:t xml:space="preserve">) </w:t>
      </w:r>
      <w:r w:rsidRPr="00C63B0A">
        <w:t>schod</w:t>
      </w:r>
      <w:r>
        <w:t>o</w:t>
      </w:r>
      <w:r w:rsidRPr="00C63B0A">
        <w:t xml:space="preserve">k </w:t>
      </w:r>
      <w:r>
        <w:t xml:space="preserve">vo </w:t>
      </w:r>
      <w:r w:rsidRPr="00C764D7">
        <w:t xml:space="preserve">výške </w:t>
      </w:r>
      <w:r w:rsidR="00A80203">
        <w:t>6,0</w:t>
      </w:r>
      <w:r w:rsidRPr="00C764D7">
        <w:t xml:space="preserve"> mld. eur, čo </w:t>
      </w:r>
      <w:r w:rsidRPr="00F5201C">
        <w:t xml:space="preserve">predstavuje </w:t>
      </w:r>
      <w:r w:rsidR="00A80203">
        <w:t>-4,9</w:t>
      </w:r>
      <w:r w:rsidRPr="00F5201C">
        <w:t xml:space="preserve"> % hrubého</w:t>
      </w:r>
      <w:r>
        <w:t xml:space="preserve"> domáceho produktu</w:t>
      </w:r>
      <w:r w:rsidR="00823404">
        <w:t xml:space="preserve"> vyjadreného v bežných cenách</w:t>
      </w:r>
      <w:r w:rsidRPr="007861E8">
        <w:t>;</w:t>
      </w:r>
      <w:r>
        <w:t xml:space="preserve"> </w:t>
      </w:r>
    </w:p>
    <w:p w:rsidR="0062396E" w:rsidRPr="00A80203" w:rsidRDefault="0062396E" w:rsidP="0062396E">
      <w:pPr>
        <w:spacing w:after="120"/>
        <w:ind w:left="1276" w:hanging="425"/>
        <w:jc w:val="both"/>
      </w:pPr>
      <w:proofErr w:type="spellStart"/>
      <w:r>
        <w:t>a</w:t>
      </w:r>
      <w:r w:rsidRPr="00C63B0A">
        <w:t>b</w:t>
      </w:r>
      <w:proofErr w:type="spellEnd"/>
      <w:r w:rsidRPr="00C63B0A">
        <w:t xml:space="preserve">) konsolidovaný dlh </w:t>
      </w:r>
      <w:r w:rsidRPr="007861E8">
        <w:t>k 31. decembru 20</w:t>
      </w:r>
      <w:r>
        <w:t>2</w:t>
      </w:r>
      <w:r w:rsidR="00D42C9C">
        <w:t>3</w:t>
      </w:r>
      <w:r w:rsidRPr="007861E8">
        <w:t xml:space="preserve"> </w:t>
      </w:r>
      <w:r w:rsidRPr="00D3656F">
        <w:t xml:space="preserve">sumu </w:t>
      </w:r>
      <w:r w:rsidR="00C764D7" w:rsidRPr="00A80203">
        <w:t>6</w:t>
      </w:r>
      <w:r w:rsidR="00A80203" w:rsidRPr="00A80203">
        <w:t>8</w:t>
      </w:r>
      <w:r w:rsidRPr="00A80203">
        <w:t>,</w:t>
      </w:r>
      <w:r w:rsidR="00A80203" w:rsidRPr="00A80203">
        <w:t>8</w:t>
      </w:r>
      <w:r w:rsidRPr="00A80203">
        <w:t xml:space="preserve"> mld. eur, čo predstavuje </w:t>
      </w:r>
      <w:r w:rsidR="00A80203" w:rsidRPr="00A80203">
        <w:t>56,0</w:t>
      </w:r>
      <w:r w:rsidRPr="00A80203">
        <w:t xml:space="preserve"> % hrubého domáceho produktu</w:t>
      </w:r>
      <w:r w:rsidR="00823404" w:rsidRPr="00A80203">
        <w:t xml:space="preserve"> vyjadreného v bežných cenách</w:t>
      </w:r>
      <w:r w:rsidRPr="00A80203">
        <w:t>;</w:t>
      </w:r>
    </w:p>
    <w:p w:rsidR="0062396E" w:rsidRPr="00A80203" w:rsidRDefault="0062396E" w:rsidP="0062396E">
      <w:pPr>
        <w:spacing w:after="120"/>
        <w:ind w:left="709" w:hanging="283"/>
        <w:jc w:val="both"/>
      </w:pPr>
      <w:r w:rsidRPr="00A80203">
        <w:t xml:space="preserve">b) hospodárenie štátneho rozpočtu Slovenskej republiky na hotovostnom princípe dosiahlo príjmy </w:t>
      </w:r>
      <w:r w:rsidR="00D42C9C" w:rsidRPr="00A80203">
        <w:t>23</w:t>
      </w:r>
      <w:r w:rsidR="000F5259" w:rsidRPr="00A80203">
        <w:t>,</w:t>
      </w:r>
      <w:r w:rsidR="00D42C9C" w:rsidRPr="00A80203">
        <w:t>7</w:t>
      </w:r>
      <w:r w:rsidRPr="00A80203">
        <w:t xml:space="preserve"> mld. eur, výdavky </w:t>
      </w:r>
      <w:r w:rsidR="00D42C9C" w:rsidRPr="00A80203">
        <w:t>31</w:t>
      </w:r>
      <w:r w:rsidRPr="00A80203">
        <w:t>,</w:t>
      </w:r>
      <w:r w:rsidR="00BA1C30">
        <w:t>4</w:t>
      </w:r>
      <w:r w:rsidRPr="00A80203">
        <w:t xml:space="preserve"> mld. eur a schodok </w:t>
      </w:r>
      <w:r w:rsidR="00D42C9C" w:rsidRPr="00A80203">
        <w:t>7</w:t>
      </w:r>
      <w:r w:rsidRPr="00A80203">
        <w:t>,</w:t>
      </w:r>
      <w:r w:rsidR="00BA1C30">
        <w:t>7</w:t>
      </w:r>
      <w:r w:rsidRPr="00A80203">
        <w:t> mld. eur.</w:t>
      </w:r>
    </w:p>
    <w:p w:rsidR="001179A4" w:rsidRPr="00A80203" w:rsidRDefault="001179A4" w:rsidP="001179A4">
      <w:pPr>
        <w:spacing w:after="120"/>
        <w:ind w:left="420"/>
        <w:jc w:val="both"/>
      </w:pPr>
    </w:p>
    <w:p w:rsidR="00C3283D" w:rsidRPr="00A80203" w:rsidRDefault="00C3283D" w:rsidP="001179A4">
      <w:pPr>
        <w:numPr>
          <w:ilvl w:val="0"/>
          <w:numId w:val="2"/>
        </w:numPr>
        <w:spacing w:after="120"/>
        <w:rPr>
          <w:b/>
        </w:rPr>
      </w:pPr>
      <w:r w:rsidRPr="00A80203">
        <w:rPr>
          <w:b/>
        </w:rPr>
        <w:t>berie na vedomie</w:t>
      </w:r>
    </w:p>
    <w:p w:rsidR="00A06442" w:rsidRDefault="00C3283D" w:rsidP="006D7E70">
      <w:pPr>
        <w:spacing w:after="120"/>
        <w:ind w:left="851" w:hanging="425"/>
        <w:jc w:val="both"/>
      </w:pPr>
      <w:r w:rsidRPr="00A80203">
        <w:t xml:space="preserve">B.1. </w:t>
      </w:r>
      <w:r w:rsidR="00574203" w:rsidRPr="00A80203">
        <w:t xml:space="preserve">že schodok štátneho rozpočtu vykázaný v štátnom záverečnom účte Slovenskej republiky </w:t>
      </w:r>
      <w:r w:rsidR="00D42C9C" w:rsidRPr="00A80203">
        <w:t>za rok 2023 vo výške 7,</w:t>
      </w:r>
      <w:r w:rsidR="00E04606">
        <w:t>7</w:t>
      </w:r>
      <w:r w:rsidR="00D42C9C" w:rsidRPr="00A80203">
        <w:t xml:space="preserve"> mld. eur </w:t>
      </w:r>
      <w:r w:rsidR="00135BC5">
        <w:t>bol</w:t>
      </w:r>
      <w:r w:rsidR="00135BC5" w:rsidRPr="00A80203">
        <w:t xml:space="preserve"> </w:t>
      </w:r>
      <w:r w:rsidR="00D42C9C" w:rsidRPr="00A80203">
        <w:t xml:space="preserve">k 31. decembru 2023 </w:t>
      </w:r>
      <w:r w:rsidR="00BA1C30" w:rsidRPr="005038D9">
        <w:t xml:space="preserve">krytý finančnými prostriedkami získanými z predaja štátnych dlhopisov </w:t>
      </w:r>
      <w:r w:rsidR="00BA1C30">
        <w:t xml:space="preserve">a prijatým zahraničným bankovým úverom </w:t>
      </w:r>
      <w:r w:rsidR="00135BC5">
        <w:t>(</w:t>
      </w:r>
      <w:r w:rsidR="00BA1C30" w:rsidRPr="00135BC5">
        <w:t xml:space="preserve">v hodnote </w:t>
      </w:r>
      <w:r w:rsidR="00135BC5">
        <w:t>20 mil.</w:t>
      </w:r>
      <w:bookmarkStart w:id="0" w:name="_GoBack"/>
      <w:bookmarkEnd w:id="0"/>
      <w:r w:rsidR="00BA1C30" w:rsidRPr="00135BC5">
        <w:t> eur</w:t>
      </w:r>
      <w:r w:rsidR="00135BC5" w:rsidRPr="00135BC5">
        <w:t>)</w:t>
      </w:r>
      <w:r w:rsidR="00BA1C30" w:rsidRPr="00135BC5">
        <w:t>.</w:t>
      </w:r>
    </w:p>
    <w:p w:rsidR="00247468" w:rsidRPr="00B07DEC" w:rsidRDefault="00247468" w:rsidP="001179A4">
      <w:pPr>
        <w:spacing w:after="120"/>
        <w:ind w:left="426"/>
        <w:jc w:val="both"/>
      </w:pPr>
    </w:p>
    <w:sectPr w:rsidR="00247468" w:rsidRPr="00B07DEC" w:rsidSect="00C3283D">
      <w:pgSz w:w="11906" w:h="16838"/>
      <w:pgMar w:top="1134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332DB"/>
    <w:multiLevelType w:val="hybridMultilevel"/>
    <w:tmpl w:val="F0022964"/>
    <w:lvl w:ilvl="0" w:tplc="041B0015">
      <w:start w:val="1"/>
      <w:numFmt w:val="upperLetter"/>
      <w:lvlText w:val="%1."/>
      <w:lvlJc w:val="left"/>
      <w:pPr>
        <w:ind w:left="92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A1E26D5"/>
    <w:multiLevelType w:val="hybridMultilevel"/>
    <w:tmpl w:val="66EA9C4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83D"/>
    <w:rsid w:val="00031BE9"/>
    <w:rsid w:val="00032927"/>
    <w:rsid w:val="00057D28"/>
    <w:rsid w:val="00063FFA"/>
    <w:rsid w:val="000A39BB"/>
    <w:rsid w:val="000B712F"/>
    <w:rsid w:val="000E5CEE"/>
    <w:rsid w:val="000F0859"/>
    <w:rsid w:val="000F25B8"/>
    <w:rsid w:val="000F5259"/>
    <w:rsid w:val="00116F3F"/>
    <w:rsid w:val="001179A4"/>
    <w:rsid w:val="00131A67"/>
    <w:rsid w:val="00135BC5"/>
    <w:rsid w:val="00185AA8"/>
    <w:rsid w:val="001913D6"/>
    <w:rsid w:val="001A73BA"/>
    <w:rsid w:val="001B6DD0"/>
    <w:rsid w:val="001E0E44"/>
    <w:rsid w:val="001F02A5"/>
    <w:rsid w:val="001F306B"/>
    <w:rsid w:val="00247468"/>
    <w:rsid w:val="00262E43"/>
    <w:rsid w:val="002630D2"/>
    <w:rsid w:val="002930E7"/>
    <w:rsid w:val="002B3F90"/>
    <w:rsid w:val="002E4BF1"/>
    <w:rsid w:val="003044DD"/>
    <w:rsid w:val="003261F7"/>
    <w:rsid w:val="0034797B"/>
    <w:rsid w:val="00351124"/>
    <w:rsid w:val="003A1E6E"/>
    <w:rsid w:val="00400000"/>
    <w:rsid w:val="00406420"/>
    <w:rsid w:val="0043412A"/>
    <w:rsid w:val="004A43FA"/>
    <w:rsid w:val="004A7760"/>
    <w:rsid w:val="00533636"/>
    <w:rsid w:val="005420E0"/>
    <w:rsid w:val="0055154D"/>
    <w:rsid w:val="00564654"/>
    <w:rsid w:val="00574203"/>
    <w:rsid w:val="005B5F96"/>
    <w:rsid w:val="005C6876"/>
    <w:rsid w:val="005E2616"/>
    <w:rsid w:val="0062396E"/>
    <w:rsid w:val="006273BA"/>
    <w:rsid w:val="00656C02"/>
    <w:rsid w:val="00660E6B"/>
    <w:rsid w:val="00665AFF"/>
    <w:rsid w:val="00675A0E"/>
    <w:rsid w:val="006A4A07"/>
    <w:rsid w:val="006D4648"/>
    <w:rsid w:val="006D7E70"/>
    <w:rsid w:val="006E773A"/>
    <w:rsid w:val="00707886"/>
    <w:rsid w:val="007861B0"/>
    <w:rsid w:val="007A0563"/>
    <w:rsid w:val="00820491"/>
    <w:rsid w:val="00823404"/>
    <w:rsid w:val="008278E1"/>
    <w:rsid w:val="008429C0"/>
    <w:rsid w:val="00843A43"/>
    <w:rsid w:val="008602C4"/>
    <w:rsid w:val="00876E71"/>
    <w:rsid w:val="00894565"/>
    <w:rsid w:val="008B1986"/>
    <w:rsid w:val="008E36AD"/>
    <w:rsid w:val="008E6D35"/>
    <w:rsid w:val="00905986"/>
    <w:rsid w:val="009277A6"/>
    <w:rsid w:val="00960C5A"/>
    <w:rsid w:val="00971341"/>
    <w:rsid w:val="00973C4D"/>
    <w:rsid w:val="009800F6"/>
    <w:rsid w:val="009B7EC8"/>
    <w:rsid w:val="009C7D81"/>
    <w:rsid w:val="009F20D2"/>
    <w:rsid w:val="009F7266"/>
    <w:rsid w:val="00A06442"/>
    <w:rsid w:val="00A80203"/>
    <w:rsid w:val="00A8025E"/>
    <w:rsid w:val="00AA34F6"/>
    <w:rsid w:val="00AB004B"/>
    <w:rsid w:val="00AB2083"/>
    <w:rsid w:val="00AB23F8"/>
    <w:rsid w:val="00AB4E2E"/>
    <w:rsid w:val="00B00479"/>
    <w:rsid w:val="00B07DEC"/>
    <w:rsid w:val="00B145E3"/>
    <w:rsid w:val="00B240FE"/>
    <w:rsid w:val="00B315E2"/>
    <w:rsid w:val="00B32B74"/>
    <w:rsid w:val="00B53C76"/>
    <w:rsid w:val="00B81AC3"/>
    <w:rsid w:val="00B871BE"/>
    <w:rsid w:val="00B918A8"/>
    <w:rsid w:val="00B93FFF"/>
    <w:rsid w:val="00B94C7E"/>
    <w:rsid w:val="00BA0AE6"/>
    <w:rsid w:val="00BA1C30"/>
    <w:rsid w:val="00BB6316"/>
    <w:rsid w:val="00BC273D"/>
    <w:rsid w:val="00BF6CF9"/>
    <w:rsid w:val="00C005A4"/>
    <w:rsid w:val="00C235EF"/>
    <w:rsid w:val="00C237F0"/>
    <w:rsid w:val="00C31AB2"/>
    <w:rsid w:val="00C3283D"/>
    <w:rsid w:val="00C34AE8"/>
    <w:rsid w:val="00C40074"/>
    <w:rsid w:val="00C52365"/>
    <w:rsid w:val="00C63B0A"/>
    <w:rsid w:val="00C764D7"/>
    <w:rsid w:val="00C860D3"/>
    <w:rsid w:val="00CD0DC1"/>
    <w:rsid w:val="00CE73C2"/>
    <w:rsid w:val="00CF28BC"/>
    <w:rsid w:val="00D03CEE"/>
    <w:rsid w:val="00D14B3D"/>
    <w:rsid w:val="00D27F96"/>
    <w:rsid w:val="00D333A1"/>
    <w:rsid w:val="00D3362A"/>
    <w:rsid w:val="00D42C9C"/>
    <w:rsid w:val="00D54300"/>
    <w:rsid w:val="00D574BB"/>
    <w:rsid w:val="00D65AD4"/>
    <w:rsid w:val="00D91AC8"/>
    <w:rsid w:val="00D97ECA"/>
    <w:rsid w:val="00DA2199"/>
    <w:rsid w:val="00DC69C5"/>
    <w:rsid w:val="00DE22F5"/>
    <w:rsid w:val="00E04606"/>
    <w:rsid w:val="00E46063"/>
    <w:rsid w:val="00E71875"/>
    <w:rsid w:val="00EF1A1D"/>
    <w:rsid w:val="00F36C9C"/>
    <w:rsid w:val="00F405ED"/>
    <w:rsid w:val="00F5201C"/>
    <w:rsid w:val="00FE1D94"/>
    <w:rsid w:val="00FE2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D88C98"/>
  <w14:defaultImageDpi w14:val="0"/>
  <w15:docId w15:val="{50A72A8C-5219-49BC-A53A-2F8FB660F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06442"/>
    <w:rPr>
      <w:rFonts w:ascii="Times New Roman" w:hAnsi="Times New Roman" w:cs="Times New Roman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247468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locked/>
    <w:rsid w:val="00247468"/>
    <w:rPr>
      <w:rFonts w:ascii="Cambria" w:hAnsi="Cambria" w:cs="Times New Roman"/>
      <w:b/>
      <w:color w:val="4F81BD"/>
      <w:sz w:val="26"/>
      <w:lang w:val="x-none" w:eastAsia="sk-SK"/>
    </w:rPr>
  </w:style>
  <w:style w:type="paragraph" w:styleId="Zarkazkladnhotextu">
    <w:name w:val="Body Text Indent"/>
    <w:basedOn w:val="Normlny"/>
    <w:link w:val="ZarkazkladnhotextuChar"/>
    <w:uiPriority w:val="99"/>
    <w:rsid w:val="00C3283D"/>
    <w:pPr>
      <w:spacing w:after="120"/>
      <w:ind w:left="283"/>
    </w:pPr>
    <w:rPr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C3283D"/>
    <w:rPr>
      <w:rFonts w:ascii="Times New Roman" w:hAnsi="Times New Roman" w:cs="Times New Roman"/>
      <w:sz w:val="20"/>
      <w:lang w:val="x-none" w:eastAsia="sk-SK"/>
    </w:rPr>
  </w:style>
  <w:style w:type="paragraph" w:customStyle="1" w:styleId="Zkladntext">
    <w:name w:val="Základní text"/>
    <w:rsid w:val="00C3283D"/>
    <w:pPr>
      <w:widowControl w:val="0"/>
    </w:pPr>
    <w:rPr>
      <w:rFonts w:ascii="Times New Roman" w:hAnsi="Times New Roman" w:cs="Times New Roman"/>
      <w:color w:val="000000"/>
      <w:sz w:val="26"/>
    </w:rPr>
  </w:style>
  <w:style w:type="paragraph" w:styleId="Zkladntext2">
    <w:name w:val="Body Text 2"/>
    <w:basedOn w:val="Normlny"/>
    <w:link w:val="Zkladntext2Char"/>
    <w:uiPriority w:val="99"/>
    <w:unhideWhenUsed/>
    <w:rsid w:val="00C3283D"/>
    <w:pPr>
      <w:spacing w:after="120" w:line="480" w:lineRule="auto"/>
    </w:pPr>
    <w:rPr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C3283D"/>
    <w:rPr>
      <w:rFonts w:ascii="Times New Roman" w:hAnsi="Times New Roman" w:cs="Times New Roman"/>
      <w:sz w:val="20"/>
      <w:lang w:val="x-none"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328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3283D"/>
    <w:rPr>
      <w:rFonts w:ascii="Tahoma" w:hAnsi="Tahoma" w:cs="Times New Roman"/>
      <w:sz w:val="16"/>
      <w:lang w:val="x-none" w:eastAsia="sk-SK"/>
    </w:rPr>
  </w:style>
  <w:style w:type="paragraph" w:customStyle="1" w:styleId="CharChar1">
    <w:name w:val="Char Char1"/>
    <w:basedOn w:val="Normlny"/>
    <w:uiPriority w:val="99"/>
    <w:rsid w:val="00B32B74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styleId="Odsekzoznamu">
    <w:name w:val="List Paragraph"/>
    <w:basedOn w:val="Normlny"/>
    <w:uiPriority w:val="99"/>
    <w:qFormat/>
    <w:rsid w:val="0024746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0434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172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</Company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Suttova Jana</dc:creator>
  <cp:keywords/>
  <dc:description/>
  <cp:lastModifiedBy>Suttova Jana</cp:lastModifiedBy>
  <cp:revision>38</cp:revision>
  <cp:lastPrinted>2024-04-24T05:57:00Z</cp:lastPrinted>
  <dcterms:created xsi:type="dcterms:W3CDTF">2019-04-29T09:57:00Z</dcterms:created>
  <dcterms:modified xsi:type="dcterms:W3CDTF">2024-04-24T09:18:00Z</dcterms:modified>
</cp:coreProperties>
</file>