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3A" w:rsidRDefault="004B263A" w:rsidP="004B263A">
      <w:pPr>
        <w:pStyle w:val="Nadpis1"/>
      </w:pPr>
      <w:r>
        <w:t>NÁRODNÁ RADA SLOVENSKEJ REPUBLIKY</w:t>
      </w:r>
    </w:p>
    <w:p w:rsidR="004B263A" w:rsidRDefault="00831B60" w:rsidP="004B263A">
      <w:pPr>
        <w:pStyle w:val="Nadpis1"/>
        <w:rPr>
          <w:sz w:val="28"/>
          <w:szCs w:val="28"/>
        </w:rPr>
      </w:pPr>
      <w:r>
        <w:rPr>
          <w:sz w:val="28"/>
          <w:szCs w:val="28"/>
        </w:rPr>
        <w:t>IX</w:t>
      </w:r>
      <w:r w:rsidR="004B263A">
        <w:rPr>
          <w:sz w:val="28"/>
          <w:szCs w:val="28"/>
        </w:rPr>
        <w:t>. volebné obdobie</w:t>
      </w:r>
    </w:p>
    <w:p w:rsidR="004B263A" w:rsidRDefault="002F1060" w:rsidP="004B263A">
      <w:pPr>
        <w:pStyle w:val="Protokoln"/>
        <w:rPr>
          <w:sz w:val="20"/>
        </w:rPr>
      </w:pPr>
      <w:r>
        <w:rPr>
          <w:sz w:val="20"/>
        </w:rPr>
        <w:t xml:space="preserve">Číslo: </w:t>
      </w:r>
      <w:r w:rsidR="00D31347">
        <w:rPr>
          <w:sz w:val="20"/>
        </w:rPr>
        <w:t>PREDS-54</w:t>
      </w:r>
      <w:r w:rsidR="005A66BB">
        <w:rPr>
          <w:sz w:val="20"/>
        </w:rPr>
        <w:t>/2024</w:t>
      </w:r>
    </w:p>
    <w:p w:rsidR="004B263A" w:rsidRDefault="004B263A" w:rsidP="004B263A">
      <w:pPr>
        <w:rPr>
          <w:b/>
          <w:spacing w:val="20"/>
          <w:sz w:val="20"/>
        </w:rPr>
      </w:pPr>
      <w:r>
        <w:rPr>
          <w:b/>
          <w:noProof/>
          <w:spacing w:val="20"/>
          <w:sz w:val="20"/>
        </w:rPr>
        <w:drawing>
          <wp:inline distT="0" distB="0" distL="0" distR="0">
            <wp:extent cx="685800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3A" w:rsidRDefault="002A12D5" w:rsidP="004B263A">
      <w:pPr>
        <w:pStyle w:val="uznesenia"/>
      </w:pPr>
      <w:r>
        <w:t>284</w:t>
      </w:r>
    </w:p>
    <w:p w:rsidR="004B263A" w:rsidRDefault="004B263A" w:rsidP="004B263A">
      <w:pPr>
        <w:pStyle w:val="Nadpis1"/>
      </w:pPr>
      <w:r>
        <w:t>UZNESENIE</w:t>
      </w:r>
    </w:p>
    <w:p w:rsidR="004B263A" w:rsidRDefault="004B263A" w:rsidP="004B263A">
      <w:pPr>
        <w:pStyle w:val="Nadpis1"/>
      </w:pPr>
      <w:r>
        <w:t>NÁRODNEJ RADY SLOVENSKEJ REPUBLIKY</w:t>
      </w:r>
    </w:p>
    <w:p w:rsidR="004B263A" w:rsidRDefault="004B263A" w:rsidP="004B263A">
      <w:pPr>
        <w:outlineLvl w:val="0"/>
        <w:rPr>
          <w:sz w:val="22"/>
          <w:szCs w:val="22"/>
        </w:rPr>
      </w:pPr>
    </w:p>
    <w:p w:rsidR="004B263A" w:rsidRDefault="004B263A" w:rsidP="004B263A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2A12D5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2A12D5">
        <w:rPr>
          <w:sz w:val="22"/>
          <w:szCs w:val="22"/>
        </w:rPr>
        <w:t>14</w:t>
      </w:r>
      <w:bookmarkStart w:id="0" w:name="_GoBack"/>
      <w:bookmarkEnd w:id="0"/>
      <w:r>
        <w:rPr>
          <w:sz w:val="22"/>
          <w:szCs w:val="22"/>
        </w:rPr>
        <w:t xml:space="preserve">. </w:t>
      </w:r>
      <w:r w:rsidR="005A66BB">
        <w:rPr>
          <w:sz w:val="22"/>
          <w:szCs w:val="22"/>
        </w:rPr>
        <w:t>mája</w:t>
      </w:r>
      <w:r>
        <w:rPr>
          <w:sz w:val="22"/>
          <w:szCs w:val="22"/>
        </w:rPr>
        <w:t xml:space="preserve"> 202</w:t>
      </w:r>
      <w:r w:rsidR="005A66BB">
        <w:rPr>
          <w:sz w:val="22"/>
          <w:szCs w:val="22"/>
        </w:rPr>
        <w:t>4</w:t>
      </w:r>
    </w:p>
    <w:p w:rsidR="004B263A" w:rsidRDefault="004B263A" w:rsidP="004B263A">
      <w:pPr>
        <w:pStyle w:val="Zkladntext"/>
        <w:spacing w:after="0"/>
        <w:rPr>
          <w:sz w:val="22"/>
          <w:szCs w:val="22"/>
        </w:rPr>
      </w:pPr>
    </w:p>
    <w:p w:rsidR="00076FFE" w:rsidRPr="00076FFE" w:rsidRDefault="005A66BB" w:rsidP="00076FFE">
      <w:pPr>
        <w:tabs>
          <w:tab w:val="left" w:pos="3828"/>
        </w:tabs>
        <w:jc w:val="both"/>
        <w:rPr>
          <w:sz w:val="22"/>
          <w:szCs w:val="22"/>
        </w:rPr>
      </w:pPr>
      <w:r>
        <w:rPr>
          <w:sz w:val="22"/>
          <w:szCs w:val="22"/>
        </w:rPr>
        <w:t>k n</w:t>
      </w:r>
      <w:r w:rsidRPr="005A66BB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Pr="005A66BB">
        <w:rPr>
          <w:sz w:val="22"/>
          <w:szCs w:val="22"/>
        </w:rPr>
        <w:t xml:space="preserve"> skupiny poslancov Národnej rady Slovenskej republiky na vyslovenie nedôvery členke vlády Sloven</w:t>
      </w:r>
      <w:r w:rsidR="00D31347">
        <w:rPr>
          <w:sz w:val="22"/>
          <w:szCs w:val="22"/>
        </w:rPr>
        <w:t>skej republiky Martine</w:t>
      </w:r>
      <w:r>
        <w:rPr>
          <w:sz w:val="22"/>
          <w:szCs w:val="22"/>
        </w:rPr>
        <w:t xml:space="preserve"> </w:t>
      </w:r>
      <w:r w:rsidR="00D31347">
        <w:rPr>
          <w:sz w:val="22"/>
          <w:szCs w:val="22"/>
        </w:rPr>
        <w:t>Šimkovičovej</w:t>
      </w:r>
      <w:r w:rsidRPr="005A66BB">
        <w:rPr>
          <w:sz w:val="22"/>
          <w:szCs w:val="22"/>
        </w:rPr>
        <w:t>, poverenej ria</w:t>
      </w:r>
      <w:r w:rsidR="00D31347">
        <w:rPr>
          <w:sz w:val="22"/>
          <w:szCs w:val="22"/>
        </w:rPr>
        <w:t>dením Ministerstva kultúry Slovenskej republiky (tlač 194</w:t>
      </w:r>
      <w:r w:rsidRPr="005A66BB">
        <w:rPr>
          <w:sz w:val="22"/>
          <w:szCs w:val="22"/>
        </w:rPr>
        <w:t>)</w:t>
      </w:r>
    </w:p>
    <w:p w:rsidR="00076FFE" w:rsidRDefault="00076FFE" w:rsidP="00076FFE"/>
    <w:p w:rsidR="004B263A" w:rsidRDefault="004B263A" w:rsidP="00076FFE">
      <w:pPr>
        <w:tabs>
          <w:tab w:val="left" w:pos="3828"/>
        </w:tabs>
        <w:jc w:val="both"/>
        <w:rPr>
          <w:sz w:val="22"/>
          <w:szCs w:val="22"/>
        </w:rPr>
      </w:pPr>
    </w:p>
    <w:p w:rsidR="004B263A" w:rsidRDefault="004B263A" w:rsidP="004B263A">
      <w:pPr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Národná rada Slovenskej republiky</w:t>
      </w:r>
    </w:p>
    <w:p w:rsidR="004B263A" w:rsidRDefault="004B263A" w:rsidP="004B263A">
      <w:pPr>
        <w:jc w:val="both"/>
        <w:rPr>
          <w:sz w:val="24"/>
        </w:rPr>
      </w:pPr>
    </w:p>
    <w:p w:rsidR="004B263A" w:rsidRDefault="004B263A" w:rsidP="004B263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prerokovaní uvedeného návrhu podľa čl. 88 Ústavy Slovenskej republiky </w:t>
      </w:r>
    </w:p>
    <w:p w:rsidR="004B263A" w:rsidRDefault="004B263A" w:rsidP="004B263A">
      <w:pPr>
        <w:ind w:firstLine="708"/>
        <w:jc w:val="both"/>
        <w:rPr>
          <w:sz w:val="22"/>
          <w:szCs w:val="22"/>
        </w:rPr>
      </w:pPr>
    </w:p>
    <w:p w:rsidR="004B263A" w:rsidRDefault="004B263A" w:rsidP="004B263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 e v y s l o v u j e   </w:t>
      </w:r>
      <w:r>
        <w:rPr>
          <w:b/>
          <w:sz w:val="28"/>
          <w:szCs w:val="28"/>
        </w:rPr>
        <w:t>n e d ô v e r u</w:t>
      </w:r>
      <w:r>
        <w:rPr>
          <w:sz w:val="28"/>
          <w:szCs w:val="28"/>
        </w:rPr>
        <w:t xml:space="preserve"> </w:t>
      </w:r>
    </w:p>
    <w:p w:rsidR="004B263A" w:rsidRDefault="004B263A" w:rsidP="004B263A">
      <w:pPr>
        <w:ind w:firstLine="708"/>
        <w:jc w:val="both"/>
        <w:rPr>
          <w:sz w:val="22"/>
          <w:szCs w:val="22"/>
        </w:rPr>
      </w:pPr>
    </w:p>
    <w:p w:rsidR="00B346E5" w:rsidRPr="00B346E5" w:rsidRDefault="004B263A" w:rsidP="00076FFE">
      <w:pPr>
        <w:tabs>
          <w:tab w:val="left" w:pos="0"/>
        </w:tabs>
        <w:jc w:val="both"/>
        <w:rPr>
          <w:rFonts w:cs="Arial"/>
          <w:bCs/>
          <w:i/>
          <w:sz w:val="22"/>
          <w:szCs w:val="22"/>
        </w:rPr>
      </w:pPr>
      <w:r w:rsidRPr="009B068D">
        <w:rPr>
          <w:bCs/>
          <w:sz w:val="22"/>
          <w:szCs w:val="22"/>
        </w:rPr>
        <w:tab/>
      </w:r>
      <w:r w:rsidR="009B068D" w:rsidRPr="009B068D">
        <w:rPr>
          <w:sz w:val="22"/>
          <w:szCs w:val="22"/>
        </w:rPr>
        <w:t>člen</w:t>
      </w:r>
      <w:r w:rsidR="005A66BB">
        <w:rPr>
          <w:sz w:val="22"/>
          <w:szCs w:val="22"/>
        </w:rPr>
        <w:t>ke</w:t>
      </w:r>
      <w:r w:rsidR="009B068D" w:rsidRPr="009B068D">
        <w:rPr>
          <w:sz w:val="22"/>
          <w:szCs w:val="22"/>
        </w:rPr>
        <w:t xml:space="preserve"> vlády Slovenskej republiky </w:t>
      </w:r>
      <w:r w:rsidR="00D31347">
        <w:rPr>
          <w:b/>
          <w:sz w:val="22"/>
          <w:szCs w:val="22"/>
        </w:rPr>
        <w:t>Martine</w:t>
      </w:r>
      <w:r w:rsidR="00076FFE" w:rsidRPr="00076FFE">
        <w:rPr>
          <w:b/>
          <w:sz w:val="22"/>
          <w:szCs w:val="22"/>
        </w:rPr>
        <w:t xml:space="preserve"> </w:t>
      </w:r>
      <w:r w:rsidR="00D31347">
        <w:rPr>
          <w:b/>
          <w:sz w:val="22"/>
          <w:szCs w:val="22"/>
        </w:rPr>
        <w:t>ŠIMKOVIČOVEJ</w:t>
      </w:r>
      <w:r w:rsidR="005A66BB">
        <w:rPr>
          <w:sz w:val="22"/>
          <w:szCs w:val="22"/>
        </w:rPr>
        <w:t>, poverenej ria</w:t>
      </w:r>
      <w:r w:rsidR="00D31347">
        <w:rPr>
          <w:sz w:val="22"/>
          <w:szCs w:val="22"/>
        </w:rPr>
        <w:t>dením Ministerstva kultúry</w:t>
      </w:r>
      <w:r w:rsidR="00076FFE" w:rsidRPr="00076FFE">
        <w:rPr>
          <w:sz w:val="22"/>
          <w:szCs w:val="22"/>
        </w:rPr>
        <w:t xml:space="preserve"> Slovenskej republiky</w:t>
      </w:r>
      <w:r w:rsidR="00076FFE">
        <w:rPr>
          <w:sz w:val="22"/>
          <w:szCs w:val="22"/>
        </w:rPr>
        <w:t>.</w:t>
      </w: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6FFE" w:rsidRDefault="00076FFE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6FFE" w:rsidRPr="00B346E5" w:rsidRDefault="00076FFE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A66BB" w:rsidRPr="005A66BB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 xml:space="preserve">v z.  Peter  Ž i g a   v. r. </w:t>
      </w:r>
    </w:p>
    <w:p w:rsidR="005A66BB" w:rsidRPr="005A66BB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 xml:space="preserve">podpredseda </w:t>
      </w:r>
    </w:p>
    <w:p w:rsidR="005A66BB" w:rsidRPr="005A66BB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>Národnej rady Slovenskej republiky,</w:t>
      </w:r>
    </w:p>
    <w:p w:rsidR="00B346E5" w:rsidRPr="00B346E5" w:rsidRDefault="005A66BB" w:rsidP="005A66B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>poverený výkonom právomocí predsedu Národnej rady Slovenskej republiky</w:t>
      </w:r>
    </w:p>
    <w:p w:rsid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120F6" w:rsidRDefault="000120F6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20D8" w:rsidRPr="00B346E5" w:rsidRDefault="005420D8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346E5">
        <w:rPr>
          <w:rFonts w:cs="Arial"/>
          <w:sz w:val="22"/>
          <w:szCs w:val="22"/>
        </w:rPr>
        <w:t>Overovatelia:</w:t>
      </w:r>
    </w:p>
    <w:p w:rsidR="005A66BB" w:rsidRPr="005A66BB" w:rsidRDefault="005A66BB" w:rsidP="005A66BB">
      <w:pPr>
        <w:jc w:val="both"/>
        <w:rPr>
          <w:rFonts w:cs="Arial"/>
          <w:sz w:val="22"/>
          <w:szCs w:val="22"/>
        </w:rPr>
      </w:pPr>
      <w:r w:rsidRPr="005A66BB">
        <w:rPr>
          <w:rFonts w:cs="Arial"/>
          <w:sz w:val="22"/>
          <w:szCs w:val="22"/>
        </w:rPr>
        <w:t>Zuzana  P l e v í k o v á   v. r.</w:t>
      </w:r>
    </w:p>
    <w:p w:rsidR="002344D6" w:rsidRDefault="005A66BB" w:rsidP="005A66BB">
      <w:pPr>
        <w:jc w:val="both"/>
      </w:pPr>
      <w:r w:rsidRPr="005A66BB">
        <w:rPr>
          <w:rFonts w:cs="Arial"/>
          <w:sz w:val="22"/>
          <w:szCs w:val="22"/>
        </w:rPr>
        <w:t>Viliam  T a n k ó   v. r.</w:t>
      </w:r>
    </w:p>
    <w:sectPr w:rsidR="0023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3A"/>
    <w:rsid w:val="000120F6"/>
    <w:rsid w:val="00076FFE"/>
    <w:rsid w:val="00167916"/>
    <w:rsid w:val="002344D6"/>
    <w:rsid w:val="002A12D5"/>
    <w:rsid w:val="002D413F"/>
    <w:rsid w:val="002F1060"/>
    <w:rsid w:val="003E4AB0"/>
    <w:rsid w:val="004B263A"/>
    <w:rsid w:val="005420D8"/>
    <w:rsid w:val="005A66BB"/>
    <w:rsid w:val="006B4213"/>
    <w:rsid w:val="00797404"/>
    <w:rsid w:val="00831B60"/>
    <w:rsid w:val="009B068D"/>
    <w:rsid w:val="009C3E22"/>
    <w:rsid w:val="009F49C3"/>
    <w:rsid w:val="00B346E5"/>
    <w:rsid w:val="00D31347"/>
    <w:rsid w:val="00EA0236"/>
    <w:rsid w:val="00EA4298"/>
    <w:rsid w:val="00EB5E71"/>
    <w:rsid w:val="00F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BA3F"/>
  <w15:chartTrackingRefBased/>
  <w15:docId w15:val="{E6760481-3AE8-4F0B-9EB9-066D359C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63A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B263A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B263A"/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263A"/>
    <w:pPr>
      <w:keepNext w:val="0"/>
      <w:keepLines w:val="0"/>
      <w:spacing w:after="120"/>
      <w:jc w:val="left"/>
    </w:pPr>
    <w:rPr>
      <w:rFonts w:eastAsia="Calibri" w:cs="Arial"/>
      <w:bCs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263A"/>
    <w:rPr>
      <w:rFonts w:ascii="Arial" w:eastAsia="Calibri" w:hAnsi="Arial" w:cs="Arial"/>
      <w:bCs/>
      <w:sz w:val="18"/>
      <w:szCs w:val="24"/>
    </w:rPr>
  </w:style>
  <w:style w:type="paragraph" w:customStyle="1" w:styleId="Protokoln">
    <w:name w:val="Protokolné č."/>
    <w:basedOn w:val="Normlny"/>
    <w:rsid w:val="004B263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4B263A"/>
    <w:pPr>
      <w:spacing w:before="240" w:after="120"/>
      <w:outlineLvl w:val="0"/>
    </w:pPr>
    <w:rPr>
      <w:b/>
      <w:kern w:val="28"/>
      <w:sz w:val="40"/>
    </w:rPr>
  </w:style>
  <w:style w:type="paragraph" w:styleId="Odsekzoznamu">
    <w:name w:val="List Paragraph"/>
    <w:basedOn w:val="Normlny"/>
    <w:uiPriority w:val="34"/>
    <w:qFormat/>
    <w:rsid w:val="00B346E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20D8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0D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15</cp:revision>
  <cp:lastPrinted>2021-06-17T12:40:00Z</cp:lastPrinted>
  <dcterms:created xsi:type="dcterms:W3CDTF">2021-06-09T13:35:00Z</dcterms:created>
  <dcterms:modified xsi:type="dcterms:W3CDTF">2024-05-15T10:06:00Z</dcterms:modified>
</cp:coreProperties>
</file>