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FDB60" w14:textId="77777777" w:rsidR="00486908" w:rsidRPr="00FA3D34" w:rsidRDefault="00486908" w:rsidP="00486908">
      <w:pPr>
        <w:spacing w:after="0"/>
        <w:jc w:val="center"/>
        <w:rPr>
          <w:rFonts w:ascii="Times New Roman" w:hAnsi="Times New Roman" w:cs="Times New Roman"/>
          <w:b/>
          <w:iCs/>
          <w:sz w:val="24"/>
          <w:szCs w:val="24"/>
        </w:rPr>
      </w:pPr>
      <w:bookmarkStart w:id="0" w:name="_GoBack"/>
      <w:bookmarkEnd w:id="0"/>
    </w:p>
    <w:p w14:paraId="062FD502" w14:textId="77777777" w:rsidR="00A91F80" w:rsidRPr="00FA3D34" w:rsidRDefault="00A91F80" w:rsidP="00486908">
      <w:pPr>
        <w:spacing w:after="0"/>
        <w:jc w:val="center"/>
        <w:rPr>
          <w:rFonts w:ascii="Times New Roman" w:hAnsi="Times New Roman" w:cs="Times New Roman"/>
          <w:b/>
          <w:iCs/>
          <w:sz w:val="24"/>
          <w:szCs w:val="24"/>
        </w:rPr>
      </w:pPr>
    </w:p>
    <w:p w14:paraId="740B6D1D" w14:textId="77777777" w:rsidR="00A91F80" w:rsidRPr="00FA3D34" w:rsidRDefault="00A91F80" w:rsidP="00486908">
      <w:pPr>
        <w:spacing w:after="0"/>
        <w:jc w:val="center"/>
        <w:rPr>
          <w:rFonts w:ascii="Times New Roman" w:hAnsi="Times New Roman" w:cs="Times New Roman"/>
          <w:b/>
          <w:iCs/>
          <w:sz w:val="24"/>
          <w:szCs w:val="24"/>
        </w:rPr>
      </w:pPr>
    </w:p>
    <w:p w14:paraId="7565E4FF" w14:textId="77777777" w:rsidR="00A91F80" w:rsidRPr="00FA3D34" w:rsidRDefault="00A91F80" w:rsidP="00486908">
      <w:pPr>
        <w:spacing w:after="0"/>
        <w:jc w:val="center"/>
        <w:rPr>
          <w:rFonts w:ascii="Times New Roman" w:hAnsi="Times New Roman" w:cs="Times New Roman"/>
          <w:b/>
          <w:iCs/>
          <w:sz w:val="24"/>
          <w:szCs w:val="24"/>
        </w:rPr>
      </w:pPr>
    </w:p>
    <w:p w14:paraId="610F0764" w14:textId="77777777" w:rsidR="00A91F80" w:rsidRPr="00FA3D34" w:rsidRDefault="00A91F80" w:rsidP="00486908">
      <w:pPr>
        <w:spacing w:after="0"/>
        <w:jc w:val="center"/>
        <w:rPr>
          <w:rFonts w:ascii="Times New Roman" w:hAnsi="Times New Roman" w:cs="Times New Roman"/>
          <w:b/>
          <w:iCs/>
          <w:sz w:val="24"/>
          <w:szCs w:val="24"/>
        </w:rPr>
      </w:pPr>
    </w:p>
    <w:p w14:paraId="189B71CE" w14:textId="77777777" w:rsidR="00A91F80" w:rsidRPr="00FA3D34" w:rsidRDefault="00A91F80" w:rsidP="00486908">
      <w:pPr>
        <w:spacing w:after="0"/>
        <w:jc w:val="center"/>
        <w:rPr>
          <w:rFonts w:ascii="Times New Roman" w:hAnsi="Times New Roman" w:cs="Times New Roman"/>
          <w:b/>
          <w:iCs/>
          <w:sz w:val="24"/>
          <w:szCs w:val="24"/>
        </w:rPr>
      </w:pPr>
    </w:p>
    <w:p w14:paraId="1E69A396" w14:textId="77777777" w:rsidR="00A91F80" w:rsidRPr="00FA3D34" w:rsidRDefault="00A91F80" w:rsidP="00486908">
      <w:pPr>
        <w:spacing w:after="0"/>
        <w:jc w:val="center"/>
        <w:rPr>
          <w:rFonts w:ascii="Times New Roman" w:hAnsi="Times New Roman" w:cs="Times New Roman"/>
          <w:b/>
          <w:iCs/>
          <w:sz w:val="24"/>
          <w:szCs w:val="24"/>
        </w:rPr>
      </w:pPr>
    </w:p>
    <w:p w14:paraId="55B56A5D" w14:textId="77777777" w:rsidR="00A91F80" w:rsidRPr="00FA3D34" w:rsidRDefault="00A91F80" w:rsidP="00486908">
      <w:pPr>
        <w:spacing w:after="0"/>
        <w:jc w:val="center"/>
        <w:rPr>
          <w:rFonts w:ascii="Times New Roman" w:hAnsi="Times New Roman" w:cs="Times New Roman"/>
          <w:b/>
          <w:iCs/>
          <w:sz w:val="24"/>
          <w:szCs w:val="24"/>
        </w:rPr>
      </w:pPr>
    </w:p>
    <w:p w14:paraId="2BBE4675" w14:textId="77777777" w:rsidR="00A91F80" w:rsidRPr="00FA3D34" w:rsidRDefault="00A91F80" w:rsidP="00486908">
      <w:pPr>
        <w:spacing w:after="0"/>
        <w:jc w:val="center"/>
        <w:rPr>
          <w:rFonts w:ascii="Times New Roman" w:hAnsi="Times New Roman" w:cs="Times New Roman"/>
          <w:b/>
          <w:iCs/>
          <w:sz w:val="24"/>
          <w:szCs w:val="24"/>
        </w:rPr>
      </w:pPr>
    </w:p>
    <w:p w14:paraId="3DA1B3B9" w14:textId="77777777" w:rsidR="00A91F80" w:rsidRPr="00FA3D34" w:rsidRDefault="00A91F80" w:rsidP="00486908">
      <w:pPr>
        <w:spacing w:after="0"/>
        <w:jc w:val="center"/>
        <w:rPr>
          <w:rFonts w:ascii="Times New Roman" w:hAnsi="Times New Roman" w:cs="Times New Roman"/>
          <w:b/>
          <w:iCs/>
          <w:sz w:val="24"/>
          <w:szCs w:val="24"/>
        </w:rPr>
      </w:pPr>
    </w:p>
    <w:p w14:paraId="7F78830A" w14:textId="77777777" w:rsidR="00A91F80" w:rsidRPr="00FA3D34" w:rsidRDefault="00A91F80" w:rsidP="00486908">
      <w:pPr>
        <w:spacing w:after="0"/>
        <w:jc w:val="center"/>
        <w:rPr>
          <w:rFonts w:ascii="Times New Roman" w:hAnsi="Times New Roman" w:cs="Times New Roman"/>
          <w:b/>
          <w:iCs/>
          <w:sz w:val="24"/>
          <w:szCs w:val="24"/>
        </w:rPr>
      </w:pPr>
    </w:p>
    <w:p w14:paraId="4D4817BC" w14:textId="77777777" w:rsidR="00A91F80" w:rsidRPr="00FA3D34" w:rsidRDefault="00A91F80" w:rsidP="00486908">
      <w:pPr>
        <w:spacing w:after="0"/>
        <w:jc w:val="center"/>
        <w:rPr>
          <w:rFonts w:ascii="Times New Roman" w:hAnsi="Times New Roman" w:cs="Times New Roman"/>
          <w:b/>
          <w:iCs/>
          <w:sz w:val="24"/>
          <w:szCs w:val="24"/>
        </w:rPr>
      </w:pPr>
    </w:p>
    <w:p w14:paraId="61C35FEF" w14:textId="77777777" w:rsidR="00A91F80" w:rsidRPr="00FA3D34" w:rsidRDefault="00A91F80" w:rsidP="00486908">
      <w:pPr>
        <w:spacing w:after="0"/>
        <w:jc w:val="center"/>
        <w:rPr>
          <w:rFonts w:ascii="Times New Roman" w:hAnsi="Times New Roman" w:cs="Times New Roman"/>
          <w:b/>
          <w:iCs/>
          <w:sz w:val="24"/>
          <w:szCs w:val="24"/>
        </w:rPr>
      </w:pPr>
    </w:p>
    <w:p w14:paraId="1F444F75" w14:textId="77777777" w:rsidR="00A91F80" w:rsidRPr="00FA3D34" w:rsidRDefault="00A91F80" w:rsidP="00486908">
      <w:pPr>
        <w:spacing w:after="0"/>
        <w:jc w:val="center"/>
        <w:rPr>
          <w:rFonts w:ascii="Times New Roman" w:hAnsi="Times New Roman" w:cs="Times New Roman"/>
          <w:b/>
          <w:iCs/>
          <w:sz w:val="24"/>
          <w:szCs w:val="24"/>
        </w:rPr>
      </w:pPr>
    </w:p>
    <w:p w14:paraId="1AA90A1B" w14:textId="77777777" w:rsidR="00A91F80" w:rsidRPr="00FA3D34" w:rsidRDefault="00A91F80" w:rsidP="00486908">
      <w:pPr>
        <w:spacing w:after="0"/>
        <w:jc w:val="center"/>
        <w:rPr>
          <w:rFonts w:ascii="Times New Roman" w:hAnsi="Times New Roman" w:cs="Times New Roman"/>
          <w:b/>
          <w:iCs/>
          <w:sz w:val="24"/>
          <w:szCs w:val="24"/>
        </w:rPr>
      </w:pPr>
    </w:p>
    <w:p w14:paraId="61F5760A" w14:textId="77777777" w:rsidR="00A91F80" w:rsidRPr="00FA3D34" w:rsidRDefault="00A91F80" w:rsidP="00486908">
      <w:pPr>
        <w:spacing w:after="0"/>
        <w:jc w:val="center"/>
        <w:rPr>
          <w:rFonts w:ascii="Times New Roman" w:hAnsi="Times New Roman" w:cs="Times New Roman"/>
          <w:b/>
          <w:iCs/>
          <w:sz w:val="24"/>
          <w:szCs w:val="24"/>
        </w:rPr>
      </w:pPr>
    </w:p>
    <w:p w14:paraId="20BE3B5F" w14:textId="77777777" w:rsidR="00A91F80" w:rsidRPr="00FA3D34" w:rsidRDefault="00A91F80" w:rsidP="00486908">
      <w:pPr>
        <w:spacing w:after="0"/>
        <w:jc w:val="center"/>
        <w:rPr>
          <w:rFonts w:ascii="Times New Roman" w:hAnsi="Times New Roman" w:cs="Times New Roman"/>
          <w:b/>
          <w:iCs/>
          <w:sz w:val="24"/>
          <w:szCs w:val="24"/>
        </w:rPr>
      </w:pPr>
    </w:p>
    <w:p w14:paraId="3CF867E8" w14:textId="77777777" w:rsidR="00A91F80" w:rsidRPr="00FA3D34" w:rsidRDefault="00A91F80" w:rsidP="00486908">
      <w:pPr>
        <w:spacing w:after="0"/>
        <w:jc w:val="center"/>
        <w:rPr>
          <w:rFonts w:ascii="Times New Roman" w:hAnsi="Times New Roman" w:cs="Times New Roman"/>
          <w:b/>
          <w:iCs/>
          <w:sz w:val="24"/>
          <w:szCs w:val="24"/>
        </w:rPr>
      </w:pPr>
    </w:p>
    <w:p w14:paraId="20B6F232" w14:textId="77777777" w:rsidR="00A91F80" w:rsidRPr="00FA3D34" w:rsidRDefault="00A91F80" w:rsidP="00486908">
      <w:pPr>
        <w:spacing w:after="0"/>
        <w:jc w:val="center"/>
        <w:rPr>
          <w:rFonts w:ascii="Times New Roman" w:hAnsi="Times New Roman" w:cs="Times New Roman"/>
          <w:b/>
          <w:iCs/>
          <w:sz w:val="24"/>
          <w:szCs w:val="24"/>
        </w:rPr>
      </w:pPr>
    </w:p>
    <w:p w14:paraId="25762382" w14:textId="77777777" w:rsidR="00A91F80" w:rsidRPr="00FA3D34" w:rsidRDefault="00A91F80" w:rsidP="00486908">
      <w:pPr>
        <w:spacing w:after="0"/>
        <w:jc w:val="center"/>
        <w:rPr>
          <w:rFonts w:ascii="Times New Roman" w:hAnsi="Times New Roman" w:cs="Times New Roman"/>
          <w:b/>
          <w:sz w:val="24"/>
          <w:szCs w:val="24"/>
        </w:rPr>
      </w:pPr>
    </w:p>
    <w:p w14:paraId="403D06AC" w14:textId="1EA55ED7" w:rsidR="00486908" w:rsidRPr="00FA3D34" w:rsidRDefault="00486908" w:rsidP="00486908">
      <w:pPr>
        <w:spacing w:after="0"/>
        <w:jc w:val="center"/>
        <w:rPr>
          <w:rFonts w:ascii="Times New Roman" w:hAnsi="Times New Roman" w:cs="Times New Roman"/>
          <w:b/>
          <w:sz w:val="24"/>
          <w:szCs w:val="24"/>
        </w:rPr>
      </w:pPr>
      <w:r w:rsidRPr="00FA3D34">
        <w:rPr>
          <w:rFonts w:ascii="Times New Roman" w:hAnsi="Times New Roman" w:cs="Times New Roman"/>
          <w:b/>
          <w:sz w:val="24"/>
          <w:szCs w:val="24"/>
        </w:rPr>
        <w:t>z</w:t>
      </w:r>
      <w:r w:rsidR="00BC171A">
        <w:rPr>
          <w:rFonts w:ascii="Times New Roman" w:hAnsi="Times New Roman" w:cs="Times New Roman"/>
          <w:b/>
          <w:sz w:val="24"/>
          <w:szCs w:val="24"/>
        </w:rPr>
        <w:t>o</w:t>
      </w:r>
      <w:r w:rsidRPr="00FA3D34">
        <w:rPr>
          <w:rFonts w:ascii="Times New Roman" w:hAnsi="Times New Roman" w:cs="Times New Roman"/>
          <w:b/>
          <w:sz w:val="24"/>
          <w:szCs w:val="24"/>
        </w:rPr>
        <w:t xml:space="preserve"> </w:t>
      </w:r>
      <w:r w:rsidR="00BC171A">
        <w:rPr>
          <w:rFonts w:ascii="Times New Roman" w:hAnsi="Times New Roman" w:cs="Times New Roman"/>
          <w:b/>
          <w:sz w:val="24"/>
          <w:szCs w:val="24"/>
        </w:rPr>
        <w:t>14</w:t>
      </w:r>
      <w:r w:rsidRPr="00FA3D34">
        <w:rPr>
          <w:rFonts w:ascii="Times New Roman" w:hAnsi="Times New Roman" w:cs="Times New Roman"/>
          <w:b/>
          <w:sz w:val="24"/>
          <w:szCs w:val="24"/>
        </w:rPr>
        <w:t>.</w:t>
      </w:r>
      <w:r w:rsidR="00D338C1" w:rsidRPr="00FA3D34">
        <w:rPr>
          <w:rFonts w:ascii="Times New Roman" w:hAnsi="Times New Roman" w:cs="Times New Roman"/>
          <w:b/>
          <w:sz w:val="24"/>
          <w:szCs w:val="24"/>
        </w:rPr>
        <w:t>mája</w:t>
      </w:r>
      <w:r w:rsidRPr="00FA3D34">
        <w:rPr>
          <w:rFonts w:ascii="Times New Roman" w:hAnsi="Times New Roman" w:cs="Times New Roman"/>
          <w:b/>
          <w:sz w:val="24"/>
          <w:szCs w:val="24"/>
        </w:rPr>
        <w:t xml:space="preserve"> 2024,</w:t>
      </w:r>
    </w:p>
    <w:p w14:paraId="0035C32A" w14:textId="77777777" w:rsidR="00486908" w:rsidRPr="00FA3D34" w:rsidRDefault="00486908" w:rsidP="00486908">
      <w:pPr>
        <w:spacing w:after="0"/>
        <w:jc w:val="center"/>
        <w:rPr>
          <w:rFonts w:ascii="Times New Roman" w:hAnsi="Times New Roman" w:cs="Times New Roman"/>
          <w:b/>
          <w:sz w:val="24"/>
          <w:szCs w:val="24"/>
        </w:rPr>
      </w:pPr>
    </w:p>
    <w:p w14:paraId="298CCB18" w14:textId="77777777" w:rsidR="00486908" w:rsidRPr="00FA3D34" w:rsidRDefault="00486908" w:rsidP="00486908">
      <w:pPr>
        <w:spacing w:after="0"/>
        <w:jc w:val="center"/>
        <w:rPr>
          <w:rFonts w:ascii="Times New Roman" w:hAnsi="Times New Roman" w:cs="Times New Roman"/>
          <w:b/>
          <w:bCs/>
          <w:sz w:val="24"/>
          <w:szCs w:val="24"/>
        </w:rPr>
      </w:pPr>
      <w:r w:rsidRPr="00FA3D34">
        <w:rPr>
          <w:rFonts w:ascii="Times New Roman" w:hAnsi="Times New Roman" w:cs="Times New Roman"/>
          <w:b/>
          <w:bCs/>
          <w:sz w:val="24"/>
          <w:szCs w:val="24"/>
        </w:rPr>
        <w:t xml:space="preserve">ktorým sa </w:t>
      </w:r>
      <w:r w:rsidR="00934F61" w:rsidRPr="00FA3D34">
        <w:rPr>
          <w:rFonts w:ascii="Times New Roman" w:hAnsi="Times New Roman" w:cs="Times New Roman"/>
          <w:b/>
          <w:bCs/>
          <w:sz w:val="24"/>
          <w:szCs w:val="24"/>
        </w:rPr>
        <w:t xml:space="preserve">mení a </w:t>
      </w:r>
      <w:r w:rsidRPr="00FA3D34">
        <w:rPr>
          <w:rFonts w:ascii="Times New Roman" w:hAnsi="Times New Roman" w:cs="Times New Roman"/>
          <w:b/>
          <w:bCs/>
          <w:sz w:val="24"/>
          <w:szCs w:val="24"/>
        </w:rPr>
        <w:t>dopĺňa zákon č. 578/2004 Z. z. o poskytovateľoch zdravotnej starostlivosti, zdravotníckych pracovníkoch, stavovských organizáciách v zdravotníctve a o zmene a doplnení niektorých zákonov v znení neskorších predpisov</w:t>
      </w:r>
      <w:r w:rsidR="0094630D" w:rsidRPr="00FA3D34">
        <w:rPr>
          <w:rFonts w:ascii="Times New Roman" w:hAnsi="Times New Roman" w:cs="Times New Roman"/>
          <w:b/>
          <w:bCs/>
          <w:sz w:val="24"/>
          <w:szCs w:val="24"/>
        </w:rPr>
        <w:t xml:space="preserve"> a ktorým sa menia a dopĺňajú niektoré zákony</w:t>
      </w:r>
    </w:p>
    <w:p w14:paraId="19583156" w14:textId="77777777" w:rsidR="005353DE" w:rsidRPr="00FA3D34" w:rsidRDefault="005353DE" w:rsidP="00486908">
      <w:pPr>
        <w:spacing w:after="0"/>
        <w:jc w:val="center"/>
        <w:rPr>
          <w:rFonts w:ascii="Times New Roman" w:hAnsi="Times New Roman" w:cs="Times New Roman"/>
          <w:sz w:val="24"/>
          <w:szCs w:val="24"/>
        </w:rPr>
      </w:pPr>
    </w:p>
    <w:p w14:paraId="67697B65" w14:textId="77777777" w:rsidR="001B04DE" w:rsidRPr="00FA3D34" w:rsidRDefault="001B04DE" w:rsidP="001B04DE">
      <w:pPr>
        <w:spacing w:after="0"/>
        <w:ind w:firstLine="708"/>
        <w:jc w:val="both"/>
        <w:rPr>
          <w:rFonts w:ascii="Times New Roman" w:hAnsi="Times New Roman" w:cs="Times New Roman"/>
          <w:sz w:val="24"/>
          <w:szCs w:val="24"/>
        </w:rPr>
      </w:pPr>
      <w:r w:rsidRPr="00FA3D34">
        <w:rPr>
          <w:rFonts w:ascii="Times New Roman" w:hAnsi="Times New Roman" w:cs="Times New Roman"/>
          <w:sz w:val="24"/>
          <w:szCs w:val="24"/>
        </w:rPr>
        <w:t>Národná rada Slovenskej republiky sa uzniesla na tomto zákone:</w:t>
      </w:r>
    </w:p>
    <w:p w14:paraId="54AFB2A6" w14:textId="77777777" w:rsidR="001B04DE" w:rsidRPr="00FA3D34" w:rsidRDefault="001B04DE" w:rsidP="001B04DE">
      <w:pPr>
        <w:spacing w:after="0"/>
        <w:ind w:firstLine="708"/>
        <w:jc w:val="both"/>
        <w:rPr>
          <w:rFonts w:ascii="Times New Roman" w:hAnsi="Times New Roman" w:cs="Times New Roman"/>
          <w:sz w:val="24"/>
          <w:szCs w:val="24"/>
        </w:rPr>
      </w:pPr>
    </w:p>
    <w:p w14:paraId="736565CA" w14:textId="77777777" w:rsidR="001B04DE" w:rsidRPr="00FA3D34" w:rsidRDefault="001B04DE" w:rsidP="001B04DE">
      <w:pPr>
        <w:spacing w:after="0"/>
        <w:jc w:val="center"/>
        <w:rPr>
          <w:rFonts w:ascii="Times New Roman" w:hAnsi="Times New Roman" w:cs="Times New Roman"/>
          <w:b/>
          <w:bCs/>
          <w:sz w:val="24"/>
          <w:szCs w:val="24"/>
        </w:rPr>
      </w:pPr>
      <w:r w:rsidRPr="00FA3D34">
        <w:rPr>
          <w:rFonts w:ascii="Times New Roman" w:hAnsi="Times New Roman" w:cs="Times New Roman"/>
          <w:b/>
          <w:bCs/>
          <w:sz w:val="24"/>
          <w:szCs w:val="24"/>
        </w:rPr>
        <w:t>Čl. I</w:t>
      </w:r>
    </w:p>
    <w:p w14:paraId="13FEEE45" w14:textId="77777777" w:rsidR="001B04DE" w:rsidRPr="00FA3D34" w:rsidRDefault="001B04DE" w:rsidP="001B04DE">
      <w:pPr>
        <w:spacing w:after="0"/>
        <w:jc w:val="both"/>
        <w:rPr>
          <w:rFonts w:ascii="Times New Roman" w:hAnsi="Times New Roman" w:cs="Times New Roman"/>
          <w:sz w:val="24"/>
          <w:szCs w:val="24"/>
        </w:rPr>
      </w:pPr>
    </w:p>
    <w:p w14:paraId="36079885" w14:textId="77777777" w:rsidR="001B04DE" w:rsidRPr="00FA3D34" w:rsidRDefault="001B04DE" w:rsidP="00A91F80">
      <w:pPr>
        <w:jc w:val="both"/>
        <w:rPr>
          <w:rFonts w:ascii="Times New Roman" w:eastAsia="Times New Roman" w:hAnsi="Times New Roman" w:cs="Times New Roman"/>
          <w:sz w:val="24"/>
          <w:szCs w:val="24"/>
          <w:lang w:eastAsia="sk-SK"/>
        </w:rPr>
      </w:pPr>
      <w:r w:rsidRPr="00FA3D34">
        <w:rPr>
          <w:rFonts w:ascii="Times New Roman" w:hAnsi="Times New Roman" w:cs="Times New Roman"/>
          <w:sz w:val="24"/>
          <w:szCs w:val="24"/>
        </w:rPr>
        <w:t xml:space="preserve">Zákon č. 578/2004 Z. z. o poskytovateľoch zdravotnej starostlivosti, zdravotníckych pracovníkoch, stavovských organizáciách v zdravotníctve a o zmene a doplnení niektorých zákonov v znení zákona č. </w:t>
      </w:r>
      <w:r w:rsidRPr="00FA3D34">
        <w:rPr>
          <w:rFonts w:ascii="Times New Roman" w:eastAsia="Times New Roman" w:hAnsi="Times New Roman" w:cs="Times New Roman"/>
          <w:sz w:val="24"/>
          <w:szCs w:val="24"/>
          <w:lang w:eastAsia="sk-SK"/>
        </w:rPr>
        <w:t>720/2004</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351/2005</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538/2005</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 zákona</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282/2006</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527/2006</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673/2006</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18/2007 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272/2007</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330/2007</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464/2007</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 653/2007</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206/2008</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284/2008</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447/2008</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 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461/2008</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560/2008</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192/2009</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 214/2009</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8/2010</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133/2010</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34/2011</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2"/>
          <w:sz w:val="24"/>
          <w:szCs w:val="24"/>
          <w:lang w:eastAsia="sk-SK"/>
        </w:rPr>
        <w:t xml:space="preserve"> </w:t>
      </w:r>
      <w:r w:rsidRPr="00FA3D34">
        <w:rPr>
          <w:rFonts w:ascii="Times New Roman" w:eastAsia="Times New Roman" w:hAnsi="Times New Roman" w:cs="Times New Roman"/>
          <w:sz w:val="24"/>
          <w:szCs w:val="24"/>
          <w:lang w:eastAsia="sk-SK"/>
        </w:rPr>
        <w:t>zákona č.</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250/2011</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362/2011</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390/2011</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512/2011</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
          <w:sz w:val="24"/>
          <w:szCs w:val="24"/>
          <w:lang w:eastAsia="sk-SK"/>
        </w:rPr>
        <w:t xml:space="preserve"> </w:t>
      </w:r>
      <w:r w:rsidRPr="00FA3D34">
        <w:rPr>
          <w:rFonts w:ascii="Times New Roman" w:eastAsia="Times New Roman" w:hAnsi="Times New Roman" w:cs="Times New Roman"/>
          <w:sz w:val="24"/>
          <w:szCs w:val="24"/>
          <w:lang w:eastAsia="sk-SK"/>
        </w:rPr>
        <w:t>z., nálezu</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Ústavného</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súdu</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Slovenskej</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republiky</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5/2012</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185/2012</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
          <w:sz w:val="24"/>
          <w:szCs w:val="24"/>
          <w:lang w:eastAsia="sk-SK"/>
        </w:rPr>
        <w:t xml:space="preserve"> </w:t>
      </w:r>
      <w:r w:rsidRPr="00FA3D34">
        <w:rPr>
          <w:rFonts w:ascii="Times New Roman" w:eastAsia="Times New Roman" w:hAnsi="Times New Roman" w:cs="Times New Roman"/>
          <w:sz w:val="24"/>
          <w:szCs w:val="24"/>
          <w:lang w:eastAsia="sk-SK"/>
        </w:rPr>
        <w:t>zákona č.</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313/2012</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324/2012</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41/2013</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153/2013</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 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204/2013</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220/2013</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365/2013</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 185/2014</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333/2014</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53/2015</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77/2015</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 zákona</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393/2015</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422/2015</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428/2015</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8"/>
          <w:sz w:val="24"/>
          <w:szCs w:val="24"/>
          <w:lang w:eastAsia="sk-SK"/>
        </w:rPr>
        <w:t xml:space="preserve"> </w:t>
      </w:r>
      <w:r w:rsidRPr="00FA3D34">
        <w:rPr>
          <w:rFonts w:ascii="Times New Roman" w:eastAsia="Times New Roman" w:hAnsi="Times New Roman" w:cs="Times New Roman"/>
          <w:sz w:val="24"/>
          <w:szCs w:val="24"/>
          <w:lang w:eastAsia="sk-SK"/>
        </w:rPr>
        <w:t>91/2016 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125/2016</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167/2016</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317/2016</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 xml:space="preserve">č. </w:t>
      </w:r>
      <w:r w:rsidRPr="00FA3D34">
        <w:rPr>
          <w:rFonts w:ascii="Times New Roman" w:eastAsia="Times New Roman" w:hAnsi="Times New Roman" w:cs="Times New Roman"/>
          <w:sz w:val="24"/>
          <w:szCs w:val="24"/>
          <w:lang w:eastAsia="sk-SK"/>
        </w:rPr>
        <w:lastRenderedPageBreak/>
        <w:t>356/2016</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41/2017</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92/2017</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257/2017</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 zákona</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336/2017</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351/2017</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4/2018</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6"/>
          <w:sz w:val="24"/>
          <w:szCs w:val="24"/>
          <w:lang w:eastAsia="sk-SK"/>
        </w:rPr>
        <w:t xml:space="preserve"> </w:t>
      </w:r>
      <w:r w:rsidRPr="00FA3D34">
        <w:rPr>
          <w:rFonts w:ascii="Times New Roman" w:eastAsia="Times New Roman" w:hAnsi="Times New Roman" w:cs="Times New Roman"/>
          <w:sz w:val="24"/>
          <w:szCs w:val="24"/>
          <w:lang w:eastAsia="sk-SK"/>
        </w:rPr>
        <w:t>87/2018 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109/2018</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156/2018</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177/2018</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 192/2018</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270/2018</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351/2018</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374/2018</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 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139/2019</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212/2019</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231/2019</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 383/2019</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398/2019</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467/2019</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125/2020</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9"/>
          <w:sz w:val="24"/>
          <w:szCs w:val="24"/>
          <w:lang w:eastAsia="sk-SK"/>
        </w:rPr>
        <w:t xml:space="preserve"> </w:t>
      </w:r>
      <w:r w:rsidRPr="00FA3D34">
        <w:rPr>
          <w:rFonts w:ascii="Times New Roman" w:eastAsia="Times New Roman" w:hAnsi="Times New Roman" w:cs="Times New Roman"/>
          <w:sz w:val="24"/>
          <w:szCs w:val="24"/>
          <w:lang w:eastAsia="sk-SK"/>
        </w:rPr>
        <w:t>z., 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158/2020</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243/2020</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319/2020</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 346/2020</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nálezu</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Ústavného</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súdu</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Slovenskej</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republiky</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347/2020</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0"/>
          <w:sz w:val="24"/>
          <w:szCs w:val="24"/>
          <w:lang w:eastAsia="sk-SK"/>
        </w:rPr>
        <w:t xml:space="preserve"> </w:t>
      </w:r>
      <w:r w:rsidRPr="00FA3D34">
        <w:rPr>
          <w:rFonts w:ascii="Times New Roman" w:eastAsia="Times New Roman" w:hAnsi="Times New Roman" w:cs="Times New Roman"/>
          <w:sz w:val="24"/>
          <w:szCs w:val="24"/>
          <w:lang w:eastAsia="sk-SK"/>
        </w:rPr>
        <w:t>č. 392/2020</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393/2020</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9/2021</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133/2021</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23"/>
          <w:sz w:val="24"/>
          <w:szCs w:val="24"/>
          <w:lang w:eastAsia="sk-SK"/>
        </w:rPr>
        <w:t xml:space="preserve"> </w:t>
      </w:r>
      <w:r w:rsidRPr="00FA3D34">
        <w:rPr>
          <w:rFonts w:ascii="Times New Roman" w:eastAsia="Times New Roman" w:hAnsi="Times New Roman" w:cs="Times New Roman"/>
          <w:sz w:val="24"/>
          <w:szCs w:val="24"/>
          <w:lang w:eastAsia="sk-SK"/>
        </w:rPr>
        <w:t>z., 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213/2021</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252/2021</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264/2021</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44"/>
          <w:sz w:val="24"/>
          <w:szCs w:val="24"/>
          <w:lang w:eastAsia="sk-SK"/>
        </w:rPr>
        <w:t xml:space="preserve"> </w:t>
      </w:r>
      <w:r w:rsidRPr="00FA3D34">
        <w:rPr>
          <w:rFonts w:ascii="Times New Roman" w:eastAsia="Times New Roman" w:hAnsi="Times New Roman" w:cs="Times New Roman"/>
          <w:sz w:val="24"/>
          <w:szCs w:val="24"/>
          <w:lang w:eastAsia="sk-SK"/>
        </w:rPr>
        <w:t>č. 310/2021</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540/2021</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2/2022</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67/2022</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13"/>
          <w:sz w:val="24"/>
          <w:szCs w:val="24"/>
          <w:lang w:eastAsia="sk-SK"/>
        </w:rPr>
        <w:t xml:space="preserve"> </w:t>
      </w:r>
      <w:r w:rsidRPr="00FA3D34">
        <w:rPr>
          <w:rFonts w:ascii="Times New Roman" w:eastAsia="Times New Roman" w:hAnsi="Times New Roman" w:cs="Times New Roman"/>
          <w:sz w:val="24"/>
          <w:szCs w:val="24"/>
          <w:lang w:eastAsia="sk-SK"/>
        </w:rPr>
        <w:t>z., zákona č.</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92/2022</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266/2022</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 zákona</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267/2022</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341/2022</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3"/>
          <w:sz w:val="24"/>
          <w:szCs w:val="24"/>
          <w:lang w:eastAsia="sk-SK"/>
        </w:rPr>
        <w:t xml:space="preserve"> </w:t>
      </w:r>
      <w:r w:rsidRPr="00FA3D34">
        <w:rPr>
          <w:rFonts w:ascii="Times New Roman" w:eastAsia="Times New Roman" w:hAnsi="Times New Roman" w:cs="Times New Roman"/>
          <w:sz w:val="24"/>
          <w:szCs w:val="24"/>
          <w:lang w:eastAsia="sk-SK"/>
        </w:rPr>
        <w:t>z., zákona</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390/2022</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č. 419/2022</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zákona</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č.</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495/2022</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Z.</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z., zákona</w:t>
      </w:r>
      <w:r w:rsidRPr="00FA3D34">
        <w:rPr>
          <w:rFonts w:ascii="Times New Roman" w:eastAsia="Times New Roman" w:hAnsi="Times New Roman" w:cs="Times New Roman"/>
          <w:spacing w:val="51"/>
          <w:sz w:val="24"/>
          <w:szCs w:val="24"/>
          <w:lang w:eastAsia="sk-SK"/>
        </w:rPr>
        <w:t xml:space="preserve"> </w:t>
      </w:r>
      <w:r w:rsidRPr="00FA3D34">
        <w:rPr>
          <w:rFonts w:ascii="Times New Roman" w:eastAsia="Times New Roman" w:hAnsi="Times New Roman" w:cs="Times New Roman"/>
          <w:sz w:val="24"/>
          <w:szCs w:val="24"/>
          <w:lang w:eastAsia="sk-SK"/>
        </w:rPr>
        <w:t xml:space="preserve">č. 518/2022 Z. z., zákona č. 119/2023 Z. z., zákona č. </w:t>
      </w:r>
      <w:r w:rsidRPr="00FA3D34">
        <w:rPr>
          <w:rFonts w:ascii="Times New Roman" w:hAnsi="Times New Roman" w:cs="Times New Roman"/>
          <w:sz w:val="24"/>
          <w:szCs w:val="24"/>
        </w:rPr>
        <w:t>285/2023 Z. z. a zákona č. 310/2023 Z. z. sa mení a dopĺňa takto:</w:t>
      </w:r>
    </w:p>
    <w:p w14:paraId="5C72FCC8" w14:textId="77777777" w:rsidR="001B04DE" w:rsidRPr="00FA3D34" w:rsidRDefault="001B04DE" w:rsidP="001B04DE">
      <w:pPr>
        <w:spacing w:after="0"/>
        <w:ind w:firstLine="708"/>
        <w:jc w:val="both"/>
        <w:rPr>
          <w:rFonts w:ascii="Times New Roman" w:hAnsi="Times New Roman" w:cs="Times New Roman"/>
          <w:sz w:val="24"/>
          <w:szCs w:val="24"/>
        </w:rPr>
      </w:pPr>
    </w:p>
    <w:p w14:paraId="42587606" w14:textId="77777777" w:rsidR="001B04DE" w:rsidRPr="00FA3D34" w:rsidRDefault="001B04DE" w:rsidP="00FC58D7">
      <w:pPr>
        <w:pStyle w:val="Odsekzoznamu"/>
        <w:numPr>
          <w:ilvl w:val="0"/>
          <w:numId w:val="1"/>
        </w:numPr>
        <w:spacing w:after="0"/>
        <w:ind w:left="426" w:hanging="568"/>
        <w:jc w:val="both"/>
        <w:rPr>
          <w:rFonts w:ascii="Times New Roman" w:hAnsi="Times New Roman" w:cs="Times New Roman"/>
          <w:sz w:val="24"/>
          <w:szCs w:val="24"/>
        </w:rPr>
      </w:pPr>
      <w:r w:rsidRPr="00FA3D34">
        <w:rPr>
          <w:rFonts w:ascii="Times New Roman" w:hAnsi="Times New Roman" w:cs="Times New Roman"/>
          <w:sz w:val="24"/>
          <w:szCs w:val="24"/>
        </w:rPr>
        <w:t>§ 27 sa dopĺňa odsekmi 11 až 13, ktoré znejú:</w:t>
      </w:r>
    </w:p>
    <w:p w14:paraId="56B49733" w14:textId="032C4D09" w:rsidR="001B04DE" w:rsidRPr="00FA3D34" w:rsidRDefault="001B04DE" w:rsidP="00FC58D7">
      <w:pPr>
        <w:spacing w:before="240" w:after="0" w:line="240" w:lineRule="auto"/>
        <w:ind w:left="426"/>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 xml:space="preserve">„(11)  Odborné pracovné činnosti v zdravotníckom povolaní zubný asistent môže vykonávať osoba, ktorá je v pracovnoprávnom vzťahu alebo obdobnom pracovnom vzťahu s poskytovateľom a je študentom doktorského študijného programu zubné lekárstvo v študijnom odbore zubné lekárstvo, ktorý absolvoval časť štúdia v rozsahu najmenej </w:t>
      </w:r>
      <w:r w:rsidR="00840EB8" w:rsidRPr="00FA3D34">
        <w:rPr>
          <w:rFonts w:ascii="Times New Roman" w:hAnsi="Times New Roman" w:cs="Times New Roman"/>
          <w:sz w:val="24"/>
          <w:szCs w:val="24"/>
          <w:shd w:val="clear" w:color="auto" w:fill="FFFFFF"/>
        </w:rPr>
        <w:t>štyroch</w:t>
      </w:r>
      <w:r w:rsidR="00840EB8" w:rsidRPr="00FA3D34" w:rsidDel="00840EB8">
        <w:rPr>
          <w:rFonts w:ascii="Times New Roman" w:hAnsi="Times New Roman" w:cs="Times New Roman"/>
          <w:spacing w:val="-4"/>
          <w:sz w:val="24"/>
          <w:szCs w:val="24"/>
        </w:rPr>
        <w:t xml:space="preserve"> </w:t>
      </w:r>
      <w:r w:rsidRPr="00FA3D34">
        <w:rPr>
          <w:rFonts w:ascii="Times New Roman" w:hAnsi="Times New Roman" w:cs="Times New Roman"/>
          <w:spacing w:val="-4"/>
          <w:sz w:val="24"/>
          <w:szCs w:val="24"/>
        </w:rPr>
        <w:t>semestrov.</w:t>
      </w:r>
    </w:p>
    <w:p w14:paraId="69196341" w14:textId="77777777" w:rsidR="001B04DE" w:rsidRPr="00FA3D34" w:rsidRDefault="001B04DE" w:rsidP="00FC58D7">
      <w:pPr>
        <w:spacing w:after="0" w:line="240" w:lineRule="auto"/>
        <w:ind w:left="426"/>
        <w:jc w:val="both"/>
        <w:rPr>
          <w:rFonts w:ascii="Times New Roman" w:hAnsi="Times New Roman" w:cs="Times New Roman"/>
          <w:spacing w:val="-4"/>
          <w:sz w:val="24"/>
          <w:szCs w:val="24"/>
        </w:rPr>
      </w:pPr>
    </w:p>
    <w:p w14:paraId="0E01ABC1" w14:textId="77777777" w:rsidR="001B04DE" w:rsidRPr="00FA3D34" w:rsidRDefault="001B04DE" w:rsidP="00FC58D7">
      <w:pPr>
        <w:spacing w:after="0" w:line="240" w:lineRule="auto"/>
        <w:ind w:left="426"/>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 xml:space="preserve">(12) Odborné pracovné činnosti v zdravotníckom povolaní praktická sestra – asistent môže vykonávať osoba, ktorá je v pracovnoprávnom vzťahu alebo obdobnom pracovnom vzťahu s poskytovateľom a je </w:t>
      </w:r>
    </w:p>
    <w:p w14:paraId="7126B73E" w14:textId="77777777" w:rsidR="001B04DE" w:rsidRPr="00FA3D34" w:rsidRDefault="001B04DE" w:rsidP="00A91F80">
      <w:pPr>
        <w:numPr>
          <w:ilvl w:val="0"/>
          <w:numId w:val="61"/>
        </w:numPr>
        <w:tabs>
          <w:tab w:val="left" w:pos="284"/>
        </w:tabs>
        <w:spacing w:after="0" w:line="240" w:lineRule="auto"/>
        <w:contextualSpacing/>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študentom doktorského študijného programu všeobecné lekárstvo v študijnom odbore všeobecné lekárstvo, ktorý absolvoval časť štúdia v rozsahu najmenej šesť semestrov,</w:t>
      </w:r>
    </w:p>
    <w:p w14:paraId="7550C533" w14:textId="77777777" w:rsidR="001B04DE" w:rsidRPr="00FA3D34" w:rsidRDefault="001B04DE" w:rsidP="00A91F80">
      <w:pPr>
        <w:numPr>
          <w:ilvl w:val="0"/>
          <w:numId w:val="61"/>
        </w:numPr>
        <w:tabs>
          <w:tab w:val="left" w:pos="284"/>
        </w:tabs>
        <w:spacing w:after="0" w:line="240" w:lineRule="auto"/>
        <w:contextualSpacing/>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študentom bakalárskeho študijného programu ošetrovateľstvo v študijnom odbore ošetrovateľstvo v dennej forme štúdia, ktorý absolvoval časť štúdia v rozsahu najmenej troch semestrov,</w:t>
      </w:r>
    </w:p>
    <w:p w14:paraId="36AA2326" w14:textId="77777777" w:rsidR="001B04DE" w:rsidRPr="00FA3D34" w:rsidRDefault="001B04DE" w:rsidP="00A91F80">
      <w:pPr>
        <w:numPr>
          <w:ilvl w:val="0"/>
          <w:numId w:val="61"/>
        </w:numPr>
        <w:tabs>
          <w:tab w:val="left" w:pos="284"/>
        </w:tabs>
        <w:spacing w:after="0" w:line="240" w:lineRule="auto"/>
        <w:contextualSpacing/>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žiakom tretieho ročníka strednej zdravotníckej školy v študijnom odbore diplomovaná všeobecná sestra.</w:t>
      </w:r>
    </w:p>
    <w:p w14:paraId="381338C1" w14:textId="77777777" w:rsidR="001B04DE" w:rsidRPr="00FA3D34" w:rsidRDefault="001B04DE" w:rsidP="00FC58D7">
      <w:pPr>
        <w:tabs>
          <w:tab w:val="left" w:pos="284"/>
        </w:tabs>
        <w:spacing w:after="0" w:line="240" w:lineRule="auto"/>
        <w:ind w:left="284" w:hanging="284"/>
        <w:contextualSpacing/>
        <w:jc w:val="both"/>
        <w:rPr>
          <w:rFonts w:ascii="Times New Roman" w:hAnsi="Times New Roman" w:cs="Times New Roman"/>
          <w:spacing w:val="-4"/>
          <w:sz w:val="24"/>
          <w:szCs w:val="24"/>
        </w:rPr>
      </w:pPr>
    </w:p>
    <w:p w14:paraId="547516AF" w14:textId="77777777" w:rsidR="001B04DE" w:rsidRPr="00FA3D34" w:rsidRDefault="001B04DE" w:rsidP="00FC58D7">
      <w:pPr>
        <w:spacing w:after="0" w:line="240" w:lineRule="auto"/>
        <w:ind w:left="426"/>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(13) Odborné pracovné činnosti v zdravotníckom povolaní sanitár môže vykonávať osoba, ktorá je v pracovnoprávnom vzťahu a</w:t>
      </w:r>
      <w:r w:rsidR="009A6852" w:rsidRPr="00FA3D34">
        <w:rPr>
          <w:rFonts w:ascii="Times New Roman" w:hAnsi="Times New Roman" w:cs="Times New Roman"/>
          <w:spacing w:val="-4"/>
          <w:sz w:val="24"/>
          <w:szCs w:val="24"/>
        </w:rPr>
        <w:t>lebo obdobnom pracovnom vzťahu s</w:t>
      </w:r>
      <w:r w:rsidRPr="00FA3D34">
        <w:rPr>
          <w:rFonts w:ascii="Times New Roman" w:hAnsi="Times New Roman" w:cs="Times New Roman"/>
          <w:spacing w:val="-4"/>
          <w:sz w:val="24"/>
          <w:szCs w:val="24"/>
        </w:rPr>
        <w:t xml:space="preserve"> poskytovateľ</w:t>
      </w:r>
      <w:r w:rsidR="009A6852" w:rsidRPr="00FA3D34">
        <w:rPr>
          <w:rFonts w:ascii="Times New Roman" w:hAnsi="Times New Roman" w:cs="Times New Roman"/>
          <w:spacing w:val="-4"/>
          <w:sz w:val="24"/>
          <w:szCs w:val="24"/>
        </w:rPr>
        <w:t>om</w:t>
      </w:r>
      <w:r w:rsidRPr="00FA3D34">
        <w:rPr>
          <w:rFonts w:ascii="Times New Roman" w:hAnsi="Times New Roman" w:cs="Times New Roman"/>
          <w:spacing w:val="-4"/>
          <w:sz w:val="24"/>
          <w:szCs w:val="24"/>
        </w:rPr>
        <w:t xml:space="preserve"> a je </w:t>
      </w:r>
    </w:p>
    <w:p w14:paraId="2AF417DC" w14:textId="77777777" w:rsidR="001B04DE" w:rsidRPr="00FA3D34" w:rsidRDefault="001B04DE" w:rsidP="00A91F80">
      <w:pPr>
        <w:pStyle w:val="Odsekzoznamu"/>
        <w:numPr>
          <w:ilvl w:val="0"/>
          <w:numId w:val="62"/>
        </w:numPr>
        <w:tabs>
          <w:tab w:val="left" w:pos="284"/>
        </w:tabs>
        <w:spacing w:after="0" w:line="240" w:lineRule="auto"/>
        <w:ind w:left="851" w:hanging="425"/>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študentom doktorského študijného programu všeobecné lekárstvo v študijnom odbore všeobecné lekárstvo, ktorý absolvoval časť štúdia v rozsahu najmenej dvoch semestrov,</w:t>
      </w:r>
    </w:p>
    <w:p w14:paraId="7144160E" w14:textId="77777777" w:rsidR="001B04DE" w:rsidRPr="00FA3D34" w:rsidRDefault="001B04DE" w:rsidP="00A91F80">
      <w:pPr>
        <w:pStyle w:val="Odsekzoznamu"/>
        <w:numPr>
          <w:ilvl w:val="0"/>
          <w:numId w:val="62"/>
        </w:numPr>
        <w:tabs>
          <w:tab w:val="left" w:pos="284"/>
        </w:tabs>
        <w:spacing w:after="0" w:line="240" w:lineRule="auto"/>
        <w:ind w:left="851" w:hanging="425"/>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študentom bakalárskeho študijného programu ošetrovateľstvo v študijnom odbore ošetrovateľstvo v dennej forme štúdia, ktorý absolvoval časť štúdia v rozsahu najmenej dvoch semestrov,</w:t>
      </w:r>
    </w:p>
    <w:p w14:paraId="5C0F0DB2" w14:textId="77777777" w:rsidR="001B04DE" w:rsidRPr="00FA3D34" w:rsidRDefault="001B04DE" w:rsidP="00A91F80">
      <w:pPr>
        <w:pStyle w:val="Odsekzoznamu"/>
        <w:numPr>
          <w:ilvl w:val="0"/>
          <w:numId w:val="62"/>
        </w:numPr>
        <w:tabs>
          <w:tab w:val="left" w:pos="284"/>
        </w:tabs>
        <w:spacing w:after="0" w:line="240" w:lineRule="auto"/>
        <w:ind w:left="851" w:hanging="425"/>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žiakom druhého alebo tretieho ročníka strednej zdravotníckej školy v študijnom odbore diplomovaná všeobecná sestra,</w:t>
      </w:r>
    </w:p>
    <w:p w14:paraId="488D542F" w14:textId="77777777" w:rsidR="001B04DE" w:rsidRPr="00FA3D34" w:rsidRDefault="001B04DE" w:rsidP="00A91F80">
      <w:pPr>
        <w:pStyle w:val="Odsekzoznamu"/>
        <w:numPr>
          <w:ilvl w:val="0"/>
          <w:numId w:val="62"/>
        </w:numPr>
        <w:tabs>
          <w:tab w:val="left" w:pos="284"/>
        </w:tabs>
        <w:spacing w:after="0" w:line="240" w:lineRule="auto"/>
        <w:ind w:left="851" w:hanging="425"/>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študentom bakalárskeho študijného programu pôrodná asistencia v študijnom odbore pôrodná asistencia v dennej forme štúdia, ktorý absolvoval časť štúdia v rozsahu najmenej dvoch semestrov,</w:t>
      </w:r>
    </w:p>
    <w:p w14:paraId="70E365D7" w14:textId="77777777" w:rsidR="001B04DE" w:rsidRPr="00FA3D34" w:rsidRDefault="001B04DE" w:rsidP="00A91F80">
      <w:pPr>
        <w:pStyle w:val="Odsekzoznamu"/>
        <w:numPr>
          <w:ilvl w:val="0"/>
          <w:numId w:val="62"/>
        </w:numPr>
        <w:spacing w:after="0" w:line="240" w:lineRule="auto"/>
        <w:ind w:left="851" w:hanging="425"/>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študentom bakalárskeho študijného programu fyzioterapia v študijnom odbore zdravotnícke vedy v dennej forme štúdia, ktorý absolvoval časť štúdia v rozsahu najmenej dvoch semestrov,</w:t>
      </w:r>
    </w:p>
    <w:p w14:paraId="5EC6CFFB" w14:textId="77777777" w:rsidR="001B04DE" w:rsidRPr="00FA3D34" w:rsidRDefault="001B04DE" w:rsidP="00A91F80">
      <w:pPr>
        <w:pStyle w:val="Odsekzoznamu"/>
        <w:numPr>
          <w:ilvl w:val="0"/>
          <w:numId w:val="62"/>
        </w:numPr>
        <w:spacing w:after="0" w:line="240" w:lineRule="auto"/>
        <w:ind w:left="851" w:hanging="425"/>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žiakom druhého alebo tretieho ročníka strednej zdravotníckej školy v študijnom odbore diplomovaný fyzioterapeut,</w:t>
      </w:r>
    </w:p>
    <w:p w14:paraId="0C25B929" w14:textId="77777777" w:rsidR="001B04DE" w:rsidRPr="00FA3D34" w:rsidRDefault="001B04DE" w:rsidP="00A91F80">
      <w:pPr>
        <w:pStyle w:val="Odsekzoznamu"/>
        <w:numPr>
          <w:ilvl w:val="0"/>
          <w:numId w:val="62"/>
        </w:numPr>
        <w:spacing w:after="0" w:line="240" w:lineRule="auto"/>
        <w:ind w:left="851" w:hanging="425"/>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študentom bakalárskeho študijného programu urgentná zdravotná starostlivosť v študijnom odbore zdravotnícke vedy v dennej forme štúdia, ktorý absolvoval časť štúdia v rozsahu najmenej dvoch semestrov,</w:t>
      </w:r>
    </w:p>
    <w:p w14:paraId="1E3D1FBB" w14:textId="77777777" w:rsidR="001B04DE" w:rsidRPr="00FA3D34" w:rsidRDefault="001B04DE" w:rsidP="00A91F80">
      <w:pPr>
        <w:pStyle w:val="Odsekzoznamu"/>
        <w:numPr>
          <w:ilvl w:val="0"/>
          <w:numId w:val="62"/>
        </w:numPr>
        <w:spacing w:after="0"/>
        <w:ind w:left="851" w:hanging="425"/>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žiakom tretieho alebo štvrtého ročníka strednej zdravotníckej školy v študijnom odbore praktická sestra, ktorý dovŕšil 18 rokov veku.“.</w:t>
      </w:r>
    </w:p>
    <w:p w14:paraId="29F70780" w14:textId="77777777" w:rsidR="001B04DE" w:rsidRPr="00FA3D34" w:rsidRDefault="001B04DE" w:rsidP="001B04DE">
      <w:pPr>
        <w:spacing w:after="0"/>
        <w:contextualSpacing/>
        <w:jc w:val="both"/>
        <w:rPr>
          <w:rFonts w:ascii="Times New Roman" w:hAnsi="Times New Roman" w:cs="Times New Roman"/>
          <w:spacing w:val="-4"/>
          <w:sz w:val="24"/>
          <w:szCs w:val="24"/>
        </w:rPr>
      </w:pPr>
    </w:p>
    <w:p w14:paraId="04E786AE" w14:textId="77777777" w:rsidR="001B04DE" w:rsidRPr="00FA3D34" w:rsidRDefault="001B04DE" w:rsidP="00FC58D7">
      <w:pPr>
        <w:pStyle w:val="Odsekzoznamu"/>
        <w:numPr>
          <w:ilvl w:val="0"/>
          <w:numId w:val="1"/>
        </w:numPr>
        <w:spacing w:after="0"/>
        <w:ind w:left="426" w:hanging="568"/>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 xml:space="preserve">V § 31 ods. 5 sa za slovami  „§ 27 ods. 4,“ vypúšťa slovo „a“, </w:t>
      </w:r>
      <w:r w:rsidRPr="00FA3D34">
        <w:rPr>
          <w:rFonts w:ascii="Times New Roman" w:eastAsia="Calibri" w:hAnsi="Times New Roman" w:cs="Times New Roman"/>
          <w:sz w:val="24"/>
          <w:szCs w:val="24"/>
        </w:rPr>
        <w:t xml:space="preserve">bodka na konci sa nahrádza čiarkou a pripájajú sa tieto slová: </w:t>
      </w:r>
      <w:r w:rsidRPr="00FA3D34">
        <w:rPr>
          <w:rFonts w:ascii="Times New Roman" w:hAnsi="Times New Roman" w:cs="Times New Roman"/>
          <w:spacing w:val="-4"/>
          <w:sz w:val="24"/>
          <w:szCs w:val="24"/>
        </w:rPr>
        <w:t>„a u študenta a</w:t>
      </w:r>
      <w:r w:rsidR="009A6852" w:rsidRPr="00FA3D34">
        <w:rPr>
          <w:rFonts w:ascii="Times New Roman" w:hAnsi="Times New Roman" w:cs="Times New Roman"/>
          <w:spacing w:val="-4"/>
          <w:sz w:val="24"/>
          <w:szCs w:val="24"/>
        </w:rPr>
        <w:t> </w:t>
      </w:r>
      <w:r w:rsidRPr="00FA3D34">
        <w:rPr>
          <w:rFonts w:ascii="Times New Roman" w:hAnsi="Times New Roman" w:cs="Times New Roman"/>
          <w:spacing w:val="-4"/>
          <w:sz w:val="24"/>
          <w:szCs w:val="24"/>
        </w:rPr>
        <w:t>žiaka</w:t>
      </w:r>
      <w:r w:rsidR="009A6852" w:rsidRPr="00FA3D34">
        <w:rPr>
          <w:rFonts w:ascii="Times New Roman" w:hAnsi="Times New Roman" w:cs="Times New Roman"/>
          <w:spacing w:val="-4"/>
          <w:sz w:val="24"/>
          <w:szCs w:val="24"/>
        </w:rPr>
        <w:t>,</w:t>
      </w:r>
      <w:r w:rsidRPr="00FA3D34">
        <w:rPr>
          <w:rFonts w:ascii="Times New Roman" w:hAnsi="Times New Roman" w:cs="Times New Roman"/>
          <w:spacing w:val="-4"/>
          <w:sz w:val="24"/>
          <w:szCs w:val="24"/>
        </w:rPr>
        <w:t xml:space="preserve"> </w:t>
      </w:r>
      <w:r w:rsidR="009A6852" w:rsidRPr="00FA3D34">
        <w:rPr>
          <w:rFonts w:ascii="Times New Roman" w:hAnsi="Times New Roman" w:cs="Times New Roman"/>
          <w:spacing w:val="-4"/>
          <w:sz w:val="24"/>
          <w:szCs w:val="24"/>
        </w:rPr>
        <w:t xml:space="preserve">ktorý </w:t>
      </w:r>
      <w:r w:rsidRPr="00FA3D34">
        <w:rPr>
          <w:rFonts w:ascii="Times New Roman" w:hAnsi="Times New Roman" w:cs="Times New Roman"/>
          <w:spacing w:val="-4"/>
          <w:sz w:val="24"/>
          <w:szCs w:val="24"/>
        </w:rPr>
        <w:t xml:space="preserve">vykonáva odborné pracovné činnosti  podľa </w:t>
      </w:r>
      <w:r w:rsidR="009A6852" w:rsidRPr="00FA3D34">
        <w:rPr>
          <w:rFonts w:ascii="Times New Roman" w:hAnsi="Times New Roman" w:cs="Times New Roman"/>
          <w:spacing w:val="-4"/>
          <w:sz w:val="24"/>
          <w:szCs w:val="24"/>
        </w:rPr>
        <w:t xml:space="preserve">§ 27 </w:t>
      </w:r>
      <w:r w:rsidRPr="00FA3D34">
        <w:rPr>
          <w:rFonts w:ascii="Times New Roman" w:hAnsi="Times New Roman" w:cs="Times New Roman"/>
          <w:spacing w:val="-4"/>
          <w:sz w:val="24"/>
          <w:szCs w:val="24"/>
        </w:rPr>
        <w:t>ods. 11 až 13.“.</w:t>
      </w:r>
    </w:p>
    <w:p w14:paraId="41267822" w14:textId="77777777" w:rsidR="001B04DE" w:rsidRPr="00FA3D34" w:rsidRDefault="001B04DE" w:rsidP="00FC58D7">
      <w:pPr>
        <w:pStyle w:val="Odsekzoznamu"/>
        <w:spacing w:after="0"/>
        <w:ind w:left="426" w:hanging="426"/>
        <w:jc w:val="both"/>
        <w:rPr>
          <w:rFonts w:ascii="Times New Roman" w:hAnsi="Times New Roman" w:cs="Times New Roman"/>
          <w:spacing w:val="-4"/>
          <w:sz w:val="24"/>
          <w:szCs w:val="24"/>
        </w:rPr>
      </w:pPr>
    </w:p>
    <w:p w14:paraId="7BDB8FA8" w14:textId="77777777" w:rsidR="00840EB8" w:rsidRPr="00FA3D34" w:rsidRDefault="00840EB8" w:rsidP="00FC58D7">
      <w:pPr>
        <w:pStyle w:val="Odsekzoznamu"/>
        <w:numPr>
          <w:ilvl w:val="0"/>
          <w:numId w:val="1"/>
        </w:numPr>
        <w:spacing w:after="0"/>
        <w:ind w:left="426" w:hanging="568"/>
        <w:jc w:val="both"/>
        <w:rPr>
          <w:rFonts w:ascii="Times New Roman" w:hAnsi="Times New Roman" w:cs="Times New Roman"/>
          <w:spacing w:val="-4"/>
          <w:sz w:val="24"/>
          <w:szCs w:val="24"/>
        </w:rPr>
      </w:pPr>
      <w:r w:rsidRPr="00FA3D34">
        <w:rPr>
          <w:rFonts w:ascii="Times New Roman" w:hAnsi="Times New Roman" w:cs="Times New Roman"/>
          <w:sz w:val="24"/>
          <w:szCs w:val="24"/>
          <w:shd w:val="clear" w:color="auto" w:fill="FFFFFF"/>
        </w:rPr>
        <w:t>V § 34b ods. 1 písm. c) sa vypúšťa slovo „alebo“.</w:t>
      </w:r>
    </w:p>
    <w:p w14:paraId="31232208" w14:textId="77777777" w:rsidR="00840EB8" w:rsidRPr="00FA3D34" w:rsidRDefault="00840EB8" w:rsidP="00FC58D7">
      <w:pPr>
        <w:pStyle w:val="Odsekzoznamu"/>
        <w:ind w:left="426" w:hanging="426"/>
        <w:rPr>
          <w:rFonts w:ascii="Times New Roman" w:hAnsi="Times New Roman" w:cs="Times New Roman"/>
          <w:sz w:val="24"/>
          <w:szCs w:val="24"/>
          <w:shd w:val="clear" w:color="auto" w:fill="FFFFFF"/>
        </w:rPr>
      </w:pPr>
    </w:p>
    <w:p w14:paraId="2BDD6C71" w14:textId="77777777" w:rsidR="001B04DE" w:rsidRPr="00FA3D34" w:rsidRDefault="001B04DE" w:rsidP="00FC58D7">
      <w:pPr>
        <w:pStyle w:val="Odsekzoznamu"/>
        <w:numPr>
          <w:ilvl w:val="0"/>
          <w:numId w:val="1"/>
        </w:numPr>
        <w:spacing w:after="0"/>
        <w:ind w:left="426" w:hanging="568"/>
        <w:jc w:val="both"/>
        <w:rPr>
          <w:rFonts w:ascii="Times New Roman" w:hAnsi="Times New Roman" w:cs="Times New Roman"/>
          <w:spacing w:val="-4"/>
          <w:sz w:val="24"/>
          <w:szCs w:val="24"/>
        </w:rPr>
      </w:pPr>
      <w:r w:rsidRPr="00FA3D34">
        <w:rPr>
          <w:rFonts w:ascii="Times New Roman" w:hAnsi="Times New Roman" w:cs="Times New Roman"/>
          <w:sz w:val="24"/>
          <w:szCs w:val="24"/>
          <w:shd w:val="clear" w:color="auto" w:fill="FFFFFF"/>
        </w:rPr>
        <w:t>V § 34b ods. 1 písmeno d) znie:</w:t>
      </w:r>
    </w:p>
    <w:p w14:paraId="6895F53A" w14:textId="77777777" w:rsidR="001B04DE" w:rsidRPr="00FA3D34" w:rsidRDefault="001B04DE" w:rsidP="00FC58D7">
      <w:pPr>
        <w:shd w:val="clear" w:color="auto" w:fill="FFFFFF"/>
        <w:spacing w:before="240" w:after="0"/>
        <w:ind w:left="426"/>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„d) postavení Slováka žijúceho v zahraničí,</w:t>
      </w:r>
      <w:r w:rsidRPr="00FA3D34">
        <w:rPr>
          <w:rFonts w:ascii="Times New Roman" w:hAnsi="Times New Roman" w:cs="Times New Roman"/>
          <w:sz w:val="24"/>
          <w:szCs w:val="24"/>
          <w:shd w:val="clear" w:color="auto" w:fill="FFFFFF"/>
          <w:vertAlign w:val="superscript"/>
        </w:rPr>
        <w:t>28aca</w:t>
      </w:r>
      <w:r w:rsidRPr="00FA3D34">
        <w:rPr>
          <w:rFonts w:ascii="Times New Roman" w:hAnsi="Times New Roman" w:cs="Times New Roman"/>
          <w:sz w:val="24"/>
          <w:szCs w:val="24"/>
          <w:shd w:val="clear" w:color="auto" w:fill="FFFFFF"/>
        </w:rPr>
        <w:t>)“.</w:t>
      </w:r>
    </w:p>
    <w:p w14:paraId="5BEDAB87" w14:textId="77777777" w:rsidR="001B04DE" w:rsidRPr="00FA3D34" w:rsidRDefault="001B04DE" w:rsidP="00FC58D7">
      <w:pPr>
        <w:shd w:val="clear" w:color="auto" w:fill="FFFFFF"/>
        <w:spacing w:after="0"/>
        <w:ind w:left="426" w:hanging="426"/>
        <w:jc w:val="both"/>
        <w:rPr>
          <w:rFonts w:ascii="Times New Roman" w:hAnsi="Times New Roman" w:cs="Times New Roman"/>
          <w:sz w:val="24"/>
          <w:szCs w:val="24"/>
          <w:shd w:val="clear" w:color="auto" w:fill="FFFFFF"/>
        </w:rPr>
      </w:pPr>
    </w:p>
    <w:p w14:paraId="47DA44BE" w14:textId="77777777" w:rsidR="001B04DE" w:rsidRPr="00FA3D34" w:rsidRDefault="001B04DE" w:rsidP="00FC58D7">
      <w:pPr>
        <w:shd w:val="clear" w:color="auto" w:fill="FFFFFF"/>
        <w:spacing w:after="0"/>
        <w:ind w:left="426"/>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Poznámka pod čiarou k odkazu 28aca znie:</w:t>
      </w:r>
    </w:p>
    <w:p w14:paraId="1B8BF9AD" w14:textId="77777777" w:rsidR="001B04DE" w:rsidRPr="00FA3D34" w:rsidRDefault="001B04DE" w:rsidP="00FC58D7">
      <w:pPr>
        <w:shd w:val="clear" w:color="auto" w:fill="FFFFFF"/>
        <w:spacing w:after="0"/>
        <w:ind w:left="426"/>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w:t>
      </w:r>
      <w:r w:rsidRPr="00FA3D34">
        <w:rPr>
          <w:rFonts w:ascii="Times New Roman" w:hAnsi="Times New Roman" w:cs="Times New Roman"/>
          <w:sz w:val="24"/>
          <w:szCs w:val="24"/>
          <w:shd w:val="clear" w:color="auto" w:fill="FFFFFF"/>
          <w:vertAlign w:val="superscript"/>
        </w:rPr>
        <w:t>28aca</w:t>
      </w:r>
      <w:r w:rsidR="009A6852" w:rsidRPr="00FA3D34">
        <w:rPr>
          <w:rFonts w:ascii="Times New Roman" w:hAnsi="Times New Roman" w:cs="Times New Roman"/>
          <w:sz w:val="24"/>
          <w:szCs w:val="24"/>
          <w:shd w:val="clear" w:color="auto" w:fill="FFFFFF"/>
        </w:rPr>
        <w:t>) § 2 písm. a) druhý bod</w:t>
      </w:r>
      <w:r w:rsidRPr="00FA3D34">
        <w:rPr>
          <w:rFonts w:ascii="Times New Roman" w:hAnsi="Times New Roman" w:cs="Times New Roman"/>
          <w:sz w:val="24"/>
          <w:szCs w:val="24"/>
          <w:shd w:val="clear" w:color="auto" w:fill="FFFFFF"/>
        </w:rPr>
        <w:t xml:space="preserve"> </w:t>
      </w:r>
      <w:r w:rsidR="009A6852" w:rsidRPr="00FA3D34">
        <w:rPr>
          <w:rFonts w:ascii="Times New Roman" w:hAnsi="Times New Roman" w:cs="Times New Roman"/>
          <w:sz w:val="24"/>
          <w:szCs w:val="24"/>
          <w:shd w:val="clear" w:color="auto" w:fill="FFFFFF"/>
        </w:rPr>
        <w:t xml:space="preserve">a § 7 </w:t>
      </w:r>
      <w:r w:rsidRPr="00FA3D34">
        <w:rPr>
          <w:rFonts w:ascii="Times New Roman" w:hAnsi="Times New Roman" w:cs="Times New Roman"/>
          <w:sz w:val="24"/>
          <w:szCs w:val="24"/>
          <w:shd w:val="clear" w:color="auto" w:fill="FFFFFF"/>
        </w:rPr>
        <w:t>zákona č. 474/2005 Z. z. o Slovákoch žijúcich v zahraničí a o zmene a doplnení niektorých zákonov v znení neskorších predpisov.“.</w:t>
      </w:r>
    </w:p>
    <w:p w14:paraId="63F634B7" w14:textId="77777777" w:rsidR="001B04DE" w:rsidRPr="00FA3D34" w:rsidRDefault="001B04DE" w:rsidP="00FC58D7">
      <w:pPr>
        <w:shd w:val="clear" w:color="auto" w:fill="FFFFFF"/>
        <w:spacing w:after="0"/>
        <w:ind w:left="426" w:hanging="426"/>
        <w:jc w:val="both"/>
        <w:rPr>
          <w:rFonts w:ascii="Times New Roman" w:hAnsi="Times New Roman" w:cs="Times New Roman"/>
          <w:sz w:val="24"/>
          <w:szCs w:val="24"/>
          <w:shd w:val="clear" w:color="auto" w:fill="FFFFFF"/>
        </w:rPr>
      </w:pPr>
    </w:p>
    <w:p w14:paraId="77514CA2" w14:textId="77777777" w:rsidR="001B04DE" w:rsidRPr="00FA3D34" w:rsidRDefault="001B04DE" w:rsidP="00FC58D7">
      <w:pPr>
        <w:pStyle w:val="Odsekzoznamu"/>
        <w:numPr>
          <w:ilvl w:val="0"/>
          <w:numId w:val="1"/>
        </w:numPr>
        <w:shd w:val="clear" w:color="auto" w:fill="FFFFFF"/>
        <w:spacing w:line="240" w:lineRule="auto"/>
        <w:ind w:left="426" w:hanging="568"/>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34b sa odsek 1 dopĺňa písmenami e) a f), ktoré znejú:</w:t>
      </w:r>
    </w:p>
    <w:p w14:paraId="04F5E23C" w14:textId="55940299" w:rsidR="001B04DE" w:rsidRPr="00FA3D34" w:rsidRDefault="001B04DE" w:rsidP="00FC58D7">
      <w:pPr>
        <w:shd w:val="clear" w:color="auto" w:fill="FFFFFF"/>
        <w:spacing w:after="0"/>
        <w:ind w:left="426"/>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 xml:space="preserve">„e) ovládaní štátneho jazyka vydaným ministerstvom zdravotníctva po kladnom posúdení </w:t>
      </w:r>
      <w:r w:rsidR="00840EB8" w:rsidRPr="00FA3D34">
        <w:rPr>
          <w:rFonts w:ascii="Times New Roman" w:hAnsi="Times New Roman" w:cs="Times New Roman"/>
          <w:sz w:val="24"/>
          <w:szCs w:val="24"/>
        </w:rPr>
        <w:t xml:space="preserve">cudzincom navrhnutého dôkazu o ovládaní </w:t>
      </w:r>
      <w:r w:rsidR="00840EB8" w:rsidRPr="00FA3D34">
        <w:rPr>
          <w:rFonts w:ascii="Times New Roman" w:hAnsi="Times New Roman" w:cs="Times New Roman"/>
          <w:sz w:val="24"/>
          <w:szCs w:val="24"/>
          <w:shd w:val="clear" w:color="auto" w:fill="FFFFFF"/>
        </w:rPr>
        <w:t>štátneho jazyka</w:t>
      </w:r>
      <w:r w:rsidR="00840EB8" w:rsidRPr="00FA3D34" w:rsidDel="00840EB8">
        <w:rPr>
          <w:rFonts w:ascii="Times New Roman" w:hAnsi="Times New Roman" w:cs="Times New Roman"/>
          <w:sz w:val="24"/>
          <w:szCs w:val="24"/>
          <w:shd w:val="clear" w:color="auto" w:fill="FFFFFF"/>
        </w:rPr>
        <w:t xml:space="preserve"> </w:t>
      </w:r>
      <w:r w:rsidRPr="00FA3D34">
        <w:rPr>
          <w:rFonts w:ascii="Times New Roman" w:hAnsi="Times New Roman" w:cs="Times New Roman"/>
          <w:sz w:val="24"/>
          <w:szCs w:val="24"/>
          <w:shd w:val="clear" w:color="auto" w:fill="FFFFFF"/>
        </w:rPr>
        <w:t>alebo</w:t>
      </w:r>
    </w:p>
    <w:p w14:paraId="67F4C32E" w14:textId="77777777" w:rsidR="001B04DE" w:rsidRPr="00FA3D34" w:rsidRDefault="001B04DE" w:rsidP="00FC58D7">
      <w:pPr>
        <w:shd w:val="clear" w:color="auto" w:fill="FFFFFF"/>
        <w:spacing w:after="0"/>
        <w:ind w:left="426"/>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f) ovládaní štátneho jazyka vydaným ministerstvom zdravotníctva po overení ovládania štátneho jazyka.“.</w:t>
      </w:r>
    </w:p>
    <w:p w14:paraId="33F09C12" w14:textId="77777777" w:rsidR="001B04DE" w:rsidRPr="00FA3D34" w:rsidRDefault="001B04DE" w:rsidP="001B04DE">
      <w:pPr>
        <w:shd w:val="clear" w:color="auto" w:fill="FFFFFF"/>
        <w:spacing w:after="0"/>
        <w:ind w:left="360"/>
        <w:jc w:val="both"/>
        <w:rPr>
          <w:rFonts w:ascii="Times New Roman" w:hAnsi="Times New Roman" w:cs="Times New Roman"/>
          <w:sz w:val="24"/>
          <w:szCs w:val="24"/>
          <w:shd w:val="clear" w:color="auto" w:fill="FFFFFF"/>
        </w:rPr>
      </w:pPr>
    </w:p>
    <w:p w14:paraId="30A028A5" w14:textId="77777777" w:rsidR="001B04DE" w:rsidRPr="00FA3D34" w:rsidRDefault="001B04DE" w:rsidP="00FC58D7">
      <w:pPr>
        <w:pStyle w:val="Odsekzoznamu"/>
        <w:numPr>
          <w:ilvl w:val="0"/>
          <w:numId w:val="1"/>
        </w:numPr>
        <w:shd w:val="clear" w:color="auto" w:fill="FFFFFF"/>
        <w:spacing w:line="240" w:lineRule="auto"/>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34b sa za odsek 1 vkladajú nové odseky 2 až 4, ktoré znejú:</w:t>
      </w:r>
    </w:p>
    <w:p w14:paraId="0B440E12" w14:textId="3C3ECA6F" w:rsidR="001B04DE" w:rsidRPr="00FA3D34" w:rsidRDefault="001B04DE" w:rsidP="001B04DE">
      <w:pPr>
        <w:shd w:val="clear" w:color="auto" w:fill="FFFFFF"/>
        <w:spacing w:after="0"/>
        <w:ind w:left="36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 xml:space="preserve">„(2) Žiadosť o posúdenie </w:t>
      </w:r>
      <w:r w:rsidR="00840EB8" w:rsidRPr="00FA3D34">
        <w:rPr>
          <w:rFonts w:ascii="Times New Roman" w:hAnsi="Times New Roman" w:cs="Times New Roman"/>
          <w:sz w:val="24"/>
          <w:szCs w:val="24"/>
        </w:rPr>
        <w:t xml:space="preserve">cudzincom navrhnutého dôkazu o ovládaní </w:t>
      </w:r>
      <w:r w:rsidR="00840EB8" w:rsidRPr="00FA3D34">
        <w:rPr>
          <w:rFonts w:ascii="Times New Roman" w:hAnsi="Times New Roman" w:cs="Times New Roman"/>
          <w:sz w:val="24"/>
          <w:szCs w:val="24"/>
          <w:shd w:val="clear" w:color="auto" w:fill="FFFFFF"/>
        </w:rPr>
        <w:t>štátneho jazyka</w:t>
      </w:r>
      <w:r w:rsidRPr="00FA3D34">
        <w:rPr>
          <w:rFonts w:ascii="Times New Roman" w:hAnsi="Times New Roman" w:cs="Times New Roman"/>
          <w:sz w:val="24"/>
          <w:szCs w:val="24"/>
          <w:shd w:val="clear" w:color="auto" w:fill="FFFFFF"/>
        </w:rPr>
        <w:t xml:space="preserve">  podáva cudzinec ministerstvu zdravotníctva. Žiadosť obsahuje meno a priezvisko, dátum narodenia, údaj o štátnom občianstve, korešpondenčnú adresu, emailovú adresu alebo telefónne číslo a podpis cudzinca. Vzor žiadosti zverejní ministerstvo zdravotníctva na svojom webovom sídle. </w:t>
      </w:r>
    </w:p>
    <w:p w14:paraId="4CDC90FF" w14:textId="77777777" w:rsidR="001B04DE" w:rsidRPr="00FA3D34" w:rsidRDefault="001B04DE" w:rsidP="001B04DE">
      <w:pPr>
        <w:shd w:val="clear" w:color="auto" w:fill="FFFFFF"/>
        <w:spacing w:after="0"/>
        <w:ind w:left="360"/>
        <w:jc w:val="both"/>
        <w:rPr>
          <w:rFonts w:ascii="Times New Roman" w:hAnsi="Times New Roman" w:cs="Times New Roman"/>
          <w:sz w:val="24"/>
          <w:szCs w:val="24"/>
          <w:shd w:val="clear" w:color="auto" w:fill="FFFFFF"/>
        </w:rPr>
      </w:pPr>
    </w:p>
    <w:p w14:paraId="44B352EA" w14:textId="77777777" w:rsidR="001B04DE" w:rsidRPr="00FA3D34" w:rsidRDefault="001B04DE" w:rsidP="00FC58D7">
      <w:pPr>
        <w:shd w:val="clear" w:color="auto" w:fill="FFFFFF"/>
        <w:spacing w:after="0"/>
        <w:ind w:left="426"/>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 xml:space="preserve">(3) K žiadosti podľa odseku 2 cudzinec doloží </w:t>
      </w:r>
    </w:p>
    <w:p w14:paraId="2E80B167" w14:textId="77777777" w:rsidR="001B04DE" w:rsidRPr="00FA3D34" w:rsidRDefault="001B04DE" w:rsidP="00FC58D7">
      <w:pPr>
        <w:shd w:val="clear" w:color="auto" w:fill="FFFFFF"/>
        <w:spacing w:after="0"/>
        <w:ind w:left="426"/>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a) kópiu dokladu totožnosti,</w:t>
      </w:r>
    </w:p>
    <w:p w14:paraId="1A228075" w14:textId="77777777" w:rsidR="00FC58D7" w:rsidRPr="00FA3D34" w:rsidRDefault="00840EB8" w:rsidP="00FC58D7">
      <w:pPr>
        <w:shd w:val="clear" w:color="auto" w:fill="FFFFFF"/>
        <w:spacing w:after="0"/>
        <w:ind w:left="426"/>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b) cudzincom navrhnutý dôkaz o ovládaní štátneho jazyka,</w:t>
      </w:r>
    </w:p>
    <w:p w14:paraId="6F1EE282" w14:textId="77777777" w:rsidR="001B04DE" w:rsidRPr="00FA3D34" w:rsidRDefault="001B04DE" w:rsidP="00FC58D7">
      <w:pPr>
        <w:shd w:val="clear" w:color="auto" w:fill="FFFFFF"/>
        <w:spacing w:after="0"/>
        <w:ind w:left="426"/>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c) kópiu rozhodnutia o uznaní dokladu o vz</w:t>
      </w:r>
      <w:r w:rsidR="00D052B9" w:rsidRPr="00FA3D34">
        <w:rPr>
          <w:rFonts w:ascii="Times New Roman" w:hAnsi="Times New Roman" w:cs="Times New Roman"/>
          <w:sz w:val="24"/>
          <w:szCs w:val="24"/>
          <w:shd w:val="clear" w:color="auto" w:fill="FFFFFF"/>
        </w:rPr>
        <w:t xml:space="preserve">delaní podľa § 35 ods. 1 alebo </w:t>
      </w:r>
      <w:r w:rsidRPr="00FA3D34">
        <w:rPr>
          <w:rFonts w:ascii="Times New Roman" w:hAnsi="Times New Roman" w:cs="Times New Roman"/>
          <w:sz w:val="24"/>
          <w:szCs w:val="24"/>
          <w:shd w:val="clear" w:color="auto" w:fill="FFFFFF"/>
        </w:rPr>
        <w:t>kópiu dokladu o odbornej spôsobilosti na výkon zdravotníckeho povolania podľa § 33 ods. 2 v príslušnom študijnom programe uskutočnenom v inom ako v štátnom jazyku.</w:t>
      </w:r>
    </w:p>
    <w:p w14:paraId="0EE48FE3" w14:textId="77777777" w:rsidR="001B04DE" w:rsidRPr="00FA3D34" w:rsidRDefault="001B04DE" w:rsidP="00FC58D7">
      <w:pPr>
        <w:shd w:val="clear" w:color="auto" w:fill="FFFFFF"/>
        <w:spacing w:after="0"/>
        <w:ind w:left="426"/>
        <w:jc w:val="both"/>
        <w:rPr>
          <w:rFonts w:ascii="Times New Roman" w:hAnsi="Times New Roman" w:cs="Times New Roman"/>
          <w:sz w:val="24"/>
          <w:szCs w:val="24"/>
          <w:shd w:val="clear" w:color="auto" w:fill="FFFFFF"/>
        </w:rPr>
      </w:pPr>
    </w:p>
    <w:p w14:paraId="7170B846" w14:textId="462CBF02" w:rsidR="001B04DE" w:rsidRPr="00FA3D34" w:rsidRDefault="001B04DE" w:rsidP="00FC58D7">
      <w:pPr>
        <w:shd w:val="clear" w:color="auto" w:fill="FFFFFF"/>
        <w:spacing w:after="0"/>
        <w:ind w:left="426"/>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 xml:space="preserve">(4) </w:t>
      </w:r>
      <w:r w:rsidR="00840EB8" w:rsidRPr="00FA3D34">
        <w:rPr>
          <w:rFonts w:ascii="Times New Roman" w:hAnsi="Times New Roman" w:cs="Times New Roman"/>
          <w:sz w:val="24"/>
          <w:szCs w:val="24"/>
          <w:shd w:val="clear" w:color="auto" w:fill="FFFFFF"/>
        </w:rPr>
        <w:t>Cudzincom navrhnutý dôkaz o ovládaní štátneho jazyka primerane k odborným pracovným činnostiam, ktoré bude cudzinec vykonávať, posudzuje ministerstvo zdravotníctva.</w:t>
      </w:r>
      <w:r w:rsidRPr="00FA3D34">
        <w:rPr>
          <w:rFonts w:ascii="Times New Roman" w:hAnsi="Times New Roman" w:cs="Times New Roman"/>
          <w:sz w:val="24"/>
          <w:szCs w:val="24"/>
          <w:shd w:val="clear" w:color="auto" w:fill="FFFFFF"/>
        </w:rPr>
        <w:t xml:space="preserve"> Ak  ministerstvo zdravotníctva vyhodnotí dôkaz navrhnutý cudzincom ako dostatočný na výkon odborných pracovných činnosti, ktoré bude cudzinec vykonávať, vydá cudzincovi doklad podľa odseku 1 písm. e). Ministerstvo zdravotníctva rozhodne o ovládaní štátneho jazyka do 30 kalendárnych dní odo dňa predloženia </w:t>
      </w:r>
      <w:r w:rsidR="00D866A7" w:rsidRPr="00FA3D34">
        <w:rPr>
          <w:rFonts w:ascii="Times New Roman" w:hAnsi="Times New Roman" w:cs="Times New Roman"/>
          <w:sz w:val="24"/>
          <w:szCs w:val="24"/>
          <w:shd w:val="clear" w:color="auto" w:fill="FFFFFF"/>
        </w:rPr>
        <w:t>kompletnej žiadosti podľa odsekov 2 a 3</w:t>
      </w:r>
      <w:r w:rsidRPr="00FA3D34">
        <w:rPr>
          <w:rFonts w:ascii="Times New Roman" w:hAnsi="Times New Roman" w:cs="Times New Roman"/>
          <w:sz w:val="24"/>
          <w:szCs w:val="24"/>
          <w:shd w:val="clear" w:color="auto" w:fill="FFFFFF"/>
        </w:rPr>
        <w:t>.“.</w:t>
      </w:r>
    </w:p>
    <w:p w14:paraId="0C5A5A35" w14:textId="77777777" w:rsidR="001B04DE" w:rsidRPr="00FA3D34" w:rsidRDefault="001B04DE" w:rsidP="001B04DE">
      <w:pPr>
        <w:shd w:val="clear" w:color="auto" w:fill="FFFFFF"/>
        <w:spacing w:after="0"/>
        <w:ind w:left="360"/>
        <w:jc w:val="both"/>
        <w:rPr>
          <w:rFonts w:ascii="Times New Roman" w:hAnsi="Times New Roman" w:cs="Times New Roman"/>
          <w:sz w:val="24"/>
          <w:szCs w:val="24"/>
          <w:shd w:val="clear" w:color="auto" w:fill="FFFFFF"/>
        </w:rPr>
      </w:pPr>
    </w:p>
    <w:p w14:paraId="014351A4" w14:textId="77777777" w:rsidR="001B04DE" w:rsidRPr="00FA3D34" w:rsidRDefault="001B04DE" w:rsidP="00FC58D7">
      <w:pPr>
        <w:shd w:val="clear" w:color="auto" w:fill="FFFFFF"/>
        <w:spacing w:after="0"/>
        <w:ind w:left="426"/>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Doterajšie odseky 2 až 10 sa označujú ako odseky 5 až 13.</w:t>
      </w:r>
    </w:p>
    <w:p w14:paraId="0E9F9E67" w14:textId="77777777" w:rsidR="001B04DE" w:rsidRPr="00FA3D34" w:rsidRDefault="001B04DE" w:rsidP="001B04DE">
      <w:pPr>
        <w:shd w:val="clear" w:color="auto" w:fill="FFFFFF"/>
        <w:spacing w:after="0"/>
        <w:ind w:left="360"/>
        <w:jc w:val="both"/>
        <w:rPr>
          <w:rFonts w:ascii="Times New Roman" w:hAnsi="Times New Roman" w:cs="Times New Roman"/>
          <w:sz w:val="24"/>
          <w:szCs w:val="24"/>
          <w:shd w:val="clear" w:color="auto" w:fill="FFFFFF"/>
        </w:rPr>
      </w:pPr>
    </w:p>
    <w:p w14:paraId="1C8C9423" w14:textId="77777777" w:rsidR="001B04DE" w:rsidRPr="00FA3D34" w:rsidRDefault="001B04DE" w:rsidP="00FC58D7">
      <w:pPr>
        <w:pStyle w:val="Odsekzoznamu"/>
        <w:numPr>
          <w:ilvl w:val="0"/>
          <w:numId w:val="1"/>
        </w:numPr>
        <w:shd w:val="clear" w:color="auto" w:fill="FFFFFF"/>
        <w:spacing w:after="0" w:line="240" w:lineRule="auto"/>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34b ods. 6 sa slová „odseku 2“ nahrádzajú slovami „odseku 5“.</w:t>
      </w:r>
    </w:p>
    <w:p w14:paraId="581BC2F7" w14:textId="77777777" w:rsidR="001B04DE" w:rsidRPr="00FA3D34" w:rsidRDefault="001B04DE" w:rsidP="00FC58D7">
      <w:pPr>
        <w:shd w:val="clear" w:color="auto" w:fill="FFFFFF"/>
        <w:spacing w:after="0" w:line="240" w:lineRule="auto"/>
        <w:ind w:hanging="568"/>
        <w:jc w:val="both"/>
        <w:rPr>
          <w:rFonts w:ascii="Times New Roman" w:hAnsi="Times New Roman" w:cs="Times New Roman"/>
          <w:sz w:val="24"/>
          <w:szCs w:val="24"/>
          <w:shd w:val="clear" w:color="auto" w:fill="FFFFFF"/>
        </w:rPr>
      </w:pPr>
    </w:p>
    <w:p w14:paraId="3C13616C" w14:textId="77777777" w:rsidR="001B04DE" w:rsidRPr="00FA3D34" w:rsidRDefault="001B04DE" w:rsidP="00FC58D7">
      <w:pPr>
        <w:pStyle w:val="Odsekzoznamu"/>
        <w:numPr>
          <w:ilvl w:val="0"/>
          <w:numId w:val="1"/>
        </w:numPr>
        <w:shd w:val="clear" w:color="auto" w:fill="FFFFFF"/>
        <w:spacing w:after="0" w:line="240" w:lineRule="auto"/>
        <w:ind w:left="426" w:hanging="568"/>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34b ods. 7 sa slová „odsekov 2 a 3“ nahrádzajú slovami „odsekov 5 a  6“.</w:t>
      </w:r>
    </w:p>
    <w:p w14:paraId="4E8D4CBE" w14:textId="77777777" w:rsidR="001B04DE" w:rsidRPr="00FA3D34" w:rsidRDefault="001B04DE" w:rsidP="00FC58D7">
      <w:pPr>
        <w:pStyle w:val="Odsekzoznamu"/>
        <w:shd w:val="clear" w:color="auto" w:fill="FFFFFF"/>
        <w:spacing w:after="0"/>
        <w:ind w:hanging="568"/>
        <w:jc w:val="both"/>
        <w:rPr>
          <w:rFonts w:ascii="Times New Roman" w:hAnsi="Times New Roman" w:cs="Times New Roman"/>
          <w:sz w:val="24"/>
          <w:szCs w:val="24"/>
          <w:shd w:val="clear" w:color="auto" w:fill="FFFFFF"/>
        </w:rPr>
      </w:pPr>
    </w:p>
    <w:p w14:paraId="1DC5ED11" w14:textId="77777777" w:rsidR="001B04DE" w:rsidRPr="00FA3D34" w:rsidRDefault="001B04DE" w:rsidP="00FC58D7">
      <w:pPr>
        <w:pStyle w:val="Odsekzoznamu"/>
        <w:numPr>
          <w:ilvl w:val="0"/>
          <w:numId w:val="1"/>
        </w:numPr>
        <w:shd w:val="clear" w:color="auto" w:fill="FFFFFF"/>
        <w:spacing w:line="240" w:lineRule="auto"/>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34b odsek 8 znie:</w:t>
      </w:r>
    </w:p>
    <w:p w14:paraId="4D24690F" w14:textId="3DA887B1" w:rsidR="001B04DE" w:rsidRPr="00FA3D34" w:rsidRDefault="001B04DE" w:rsidP="00FC58D7">
      <w:pPr>
        <w:shd w:val="clear" w:color="auto" w:fill="FFFFFF"/>
        <w:spacing w:after="0"/>
        <w:ind w:left="426"/>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 xml:space="preserve">„(8) </w:t>
      </w:r>
      <w:r w:rsidR="00840EB8" w:rsidRPr="00FA3D34">
        <w:rPr>
          <w:rFonts w:ascii="Times New Roman" w:hAnsi="Times New Roman" w:cs="Times New Roman"/>
          <w:sz w:val="24"/>
          <w:szCs w:val="24"/>
          <w:shd w:val="clear" w:color="auto" w:fill="FFFFFF"/>
        </w:rPr>
        <w:t>Ovládanie štátneho jazyka primerane k odborným pracovným činnostiam, ktoré bude cudzinec vykonávať, overuje ministerstvo zdravotníctva najmenej dvakrát ročne</w:t>
      </w:r>
      <w:r w:rsidRPr="00FA3D34">
        <w:rPr>
          <w:rFonts w:ascii="Times New Roman" w:hAnsi="Times New Roman" w:cs="Times New Roman"/>
          <w:sz w:val="24"/>
          <w:szCs w:val="24"/>
          <w:shd w:val="clear" w:color="auto" w:fill="FFFFFF"/>
        </w:rPr>
        <w:t>; overenie ministerstvo zdravotníctva vykonáva primerane odborným pracovným činnostiam, ktoré bude cudzinec vykonávať.“.</w:t>
      </w:r>
    </w:p>
    <w:p w14:paraId="08DF5405" w14:textId="77777777" w:rsidR="001B04DE" w:rsidRPr="00FA3D34" w:rsidRDefault="001B04DE" w:rsidP="001B04DE">
      <w:pPr>
        <w:shd w:val="clear" w:color="auto" w:fill="FFFFFF"/>
        <w:spacing w:after="0"/>
        <w:ind w:left="360"/>
        <w:jc w:val="both"/>
        <w:rPr>
          <w:rFonts w:ascii="Times New Roman" w:hAnsi="Times New Roman" w:cs="Times New Roman"/>
          <w:sz w:val="24"/>
          <w:szCs w:val="24"/>
          <w:shd w:val="clear" w:color="auto" w:fill="FFFFFF"/>
        </w:rPr>
      </w:pPr>
    </w:p>
    <w:p w14:paraId="7AA7090C" w14:textId="77777777" w:rsidR="001B04DE" w:rsidRPr="00FA3D34" w:rsidRDefault="001B04DE" w:rsidP="00FC58D7">
      <w:pPr>
        <w:pStyle w:val="Odsekzoznamu"/>
        <w:numPr>
          <w:ilvl w:val="0"/>
          <w:numId w:val="1"/>
        </w:numPr>
        <w:shd w:val="clear" w:color="auto" w:fill="FFFFFF"/>
        <w:spacing w:after="0" w:line="240" w:lineRule="auto"/>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34b ods. 10 a 11 sa slová „odseku 6“ nahrádzajú slovami „odseku 9“.</w:t>
      </w:r>
    </w:p>
    <w:p w14:paraId="75130B44" w14:textId="77777777" w:rsidR="001B04DE" w:rsidRPr="00FA3D34" w:rsidRDefault="001B04DE" w:rsidP="00FC58D7">
      <w:pPr>
        <w:pStyle w:val="Odsekzoznamu"/>
        <w:shd w:val="clear" w:color="auto" w:fill="FFFFFF"/>
        <w:spacing w:after="0"/>
        <w:ind w:hanging="568"/>
        <w:jc w:val="both"/>
        <w:rPr>
          <w:rFonts w:ascii="Times New Roman" w:hAnsi="Times New Roman" w:cs="Times New Roman"/>
          <w:sz w:val="24"/>
          <w:szCs w:val="24"/>
          <w:shd w:val="clear" w:color="auto" w:fill="FFFFFF"/>
        </w:rPr>
      </w:pPr>
    </w:p>
    <w:p w14:paraId="76A41DEB" w14:textId="77777777" w:rsidR="001B04DE" w:rsidRPr="00FA3D34" w:rsidRDefault="001B04DE" w:rsidP="00FC58D7">
      <w:pPr>
        <w:pStyle w:val="Odsekzoznamu"/>
        <w:numPr>
          <w:ilvl w:val="0"/>
          <w:numId w:val="1"/>
        </w:numPr>
        <w:shd w:val="clear" w:color="auto" w:fill="FFFFFF"/>
        <w:spacing w:after="0" w:line="240" w:lineRule="auto"/>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34b ods. 11 sa za slová „ovládaní štátneho jazyka“ vkladajú slová „podľa odseku 5“.</w:t>
      </w:r>
    </w:p>
    <w:p w14:paraId="111CC812" w14:textId="77777777" w:rsidR="001B04DE" w:rsidRPr="00FA3D34" w:rsidRDefault="001B04DE" w:rsidP="00FC58D7">
      <w:pPr>
        <w:pStyle w:val="Odsekzoznamu"/>
        <w:spacing w:after="0"/>
        <w:ind w:hanging="568"/>
        <w:jc w:val="both"/>
        <w:rPr>
          <w:rFonts w:ascii="Times New Roman" w:hAnsi="Times New Roman" w:cs="Times New Roman"/>
          <w:sz w:val="24"/>
          <w:szCs w:val="24"/>
          <w:shd w:val="clear" w:color="auto" w:fill="FFFFFF"/>
        </w:rPr>
      </w:pPr>
    </w:p>
    <w:p w14:paraId="18340C38" w14:textId="77777777" w:rsidR="001B04DE" w:rsidRPr="00FA3D34" w:rsidRDefault="001B04DE" w:rsidP="00FC58D7">
      <w:pPr>
        <w:pStyle w:val="Odsekzoznamu"/>
        <w:numPr>
          <w:ilvl w:val="0"/>
          <w:numId w:val="1"/>
        </w:numPr>
        <w:shd w:val="clear" w:color="auto" w:fill="FFFFFF"/>
        <w:spacing w:after="0" w:line="240" w:lineRule="auto"/>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 xml:space="preserve">V § 34b ods. 12 sa slová „odseku 2, doklady podľa odseku 3“ nahrádzajú slovami „odseku 5, doklady podľa odseku 6“.  </w:t>
      </w:r>
    </w:p>
    <w:p w14:paraId="1FC5843B" w14:textId="77777777" w:rsidR="001B04DE" w:rsidRPr="00FA3D34" w:rsidRDefault="001B04DE" w:rsidP="00FC58D7">
      <w:pPr>
        <w:pStyle w:val="Odsekzoznamu"/>
        <w:spacing w:after="0"/>
        <w:ind w:hanging="568"/>
        <w:jc w:val="both"/>
        <w:rPr>
          <w:rFonts w:ascii="Times New Roman" w:hAnsi="Times New Roman" w:cs="Times New Roman"/>
          <w:sz w:val="24"/>
          <w:szCs w:val="24"/>
          <w:shd w:val="clear" w:color="auto" w:fill="FFFFFF"/>
        </w:rPr>
      </w:pPr>
    </w:p>
    <w:p w14:paraId="776E94A3" w14:textId="77777777" w:rsidR="001B04DE" w:rsidRPr="00FA3D34" w:rsidRDefault="001B04DE" w:rsidP="00FC58D7">
      <w:pPr>
        <w:pStyle w:val="Odsekzoznamu"/>
        <w:numPr>
          <w:ilvl w:val="0"/>
          <w:numId w:val="1"/>
        </w:numPr>
        <w:shd w:val="clear" w:color="auto" w:fill="FFFFFF"/>
        <w:spacing w:after="0"/>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 xml:space="preserve">V § 39 ods. 5 sa slová „najneskôr do 30 dní odo dňa“ nahrádzajú slovom „dňom“. </w:t>
      </w:r>
    </w:p>
    <w:p w14:paraId="68491CCF" w14:textId="77777777" w:rsidR="001B04DE" w:rsidRPr="00FA3D34" w:rsidRDefault="001B04DE" w:rsidP="00FC58D7">
      <w:pPr>
        <w:pStyle w:val="Odsekzoznamu"/>
        <w:shd w:val="clear" w:color="auto" w:fill="FFFFFF"/>
        <w:spacing w:after="0"/>
        <w:ind w:left="426" w:hanging="568"/>
        <w:contextualSpacing w:val="0"/>
        <w:jc w:val="both"/>
        <w:rPr>
          <w:rFonts w:ascii="Times New Roman" w:hAnsi="Times New Roman" w:cs="Times New Roman"/>
          <w:sz w:val="24"/>
          <w:szCs w:val="24"/>
          <w:shd w:val="clear" w:color="auto" w:fill="FFFFFF"/>
        </w:rPr>
      </w:pPr>
    </w:p>
    <w:p w14:paraId="57E32B1B" w14:textId="77777777" w:rsidR="001B04DE" w:rsidRPr="00FA3D34" w:rsidRDefault="001B04DE" w:rsidP="00FC58D7">
      <w:pPr>
        <w:pStyle w:val="Odsekzoznamu"/>
        <w:numPr>
          <w:ilvl w:val="0"/>
          <w:numId w:val="1"/>
        </w:numPr>
        <w:shd w:val="clear" w:color="auto" w:fill="FFFFFF"/>
        <w:spacing w:after="0"/>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39 ods. 5 písm. a) a c) sa vypúšťajú slová „úradne osvedčenú“.</w:t>
      </w:r>
    </w:p>
    <w:p w14:paraId="40F998F4" w14:textId="77777777" w:rsidR="001B04DE" w:rsidRPr="00FA3D34" w:rsidRDefault="001B04DE" w:rsidP="00FC58D7">
      <w:pPr>
        <w:pStyle w:val="Odsekzoznamu"/>
        <w:ind w:hanging="568"/>
        <w:rPr>
          <w:rFonts w:ascii="Times New Roman" w:hAnsi="Times New Roman" w:cs="Times New Roman"/>
          <w:sz w:val="24"/>
          <w:szCs w:val="24"/>
          <w:shd w:val="clear" w:color="auto" w:fill="FFFFFF"/>
        </w:rPr>
      </w:pPr>
    </w:p>
    <w:p w14:paraId="426DA2EE" w14:textId="77777777" w:rsidR="001B04DE" w:rsidRPr="00FA3D34" w:rsidRDefault="001B04DE" w:rsidP="00FC58D7">
      <w:pPr>
        <w:pStyle w:val="Odsekzoznamu"/>
        <w:numPr>
          <w:ilvl w:val="0"/>
          <w:numId w:val="1"/>
        </w:numPr>
        <w:shd w:val="clear" w:color="auto" w:fill="FFFFFF"/>
        <w:spacing w:after="0"/>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39 ods. 6 sa vypúšťa posledná veta.</w:t>
      </w:r>
    </w:p>
    <w:p w14:paraId="03105995" w14:textId="77777777" w:rsidR="001B04DE" w:rsidRPr="00FA3D34" w:rsidRDefault="001B04DE" w:rsidP="00FC58D7">
      <w:pPr>
        <w:pStyle w:val="Odsekzoznamu"/>
        <w:ind w:hanging="568"/>
        <w:rPr>
          <w:rFonts w:ascii="Times New Roman" w:hAnsi="Times New Roman" w:cs="Times New Roman"/>
          <w:sz w:val="24"/>
          <w:szCs w:val="24"/>
          <w:shd w:val="clear" w:color="auto" w:fill="FFFFFF"/>
        </w:rPr>
      </w:pPr>
    </w:p>
    <w:p w14:paraId="254969CB" w14:textId="77777777" w:rsidR="001B04DE" w:rsidRPr="00FA3D34" w:rsidRDefault="001B04DE" w:rsidP="00FC58D7">
      <w:pPr>
        <w:pStyle w:val="Odsekzoznamu"/>
        <w:numPr>
          <w:ilvl w:val="0"/>
          <w:numId w:val="1"/>
        </w:numPr>
        <w:shd w:val="clear" w:color="auto" w:fill="FFFFFF"/>
        <w:spacing w:after="0"/>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39 ods. 7 sa slová „</w:t>
      </w:r>
      <w:r w:rsidRPr="00FA3D34">
        <w:rPr>
          <w:rFonts w:ascii="Times New Roman" w:hAnsi="Times New Roman" w:cs="Times New Roman"/>
          <w:sz w:val="24"/>
          <w:szCs w:val="24"/>
        </w:rPr>
        <w:t>vyradí zdravotníckeho pracovníka zo špecializačného štúdia alebo z certifikačnej prípravy</w:t>
      </w:r>
      <w:r w:rsidRPr="00FA3D34">
        <w:rPr>
          <w:rFonts w:ascii="Times New Roman" w:hAnsi="Times New Roman" w:cs="Times New Roman"/>
          <w:sz w:val="24"/>
          <w:szCs w:val="24"/>
          <w:shd w:val="clear" w:color="auto" w:fill="FFFFFF"/>
        </w:rPr>
        <w:t>“ nahrádzajú slovami „</w:t>
      </w:r>
      <w:r w:rsidRPr="00FA3D34">
        <w:rPr>
          <w:rFonts w:ascii="Times New Roman" w:hAnsi="Times New Roman" w:cs="Times New Roman"/>
          <w:sz w:val="24"/>
          <w:szCs w:val="24"/>
        </w:rPr>
        <w:t>nezaradí zdravotníckeho pracovníka do špecializačného štúdia alebo certifikačnej prípravy</w:t>
      </w:r>
      <w:r w:rsidRPr="00FA3D34">
        <w:rPr>
          <w:rFonts w:ascii="Times New Roman" w:hAnsi="Times New Roman" w:cs="Times New Roman"/>
          <w:sz w:val="24"/>
          <w:szCs w:val="24"/>
          <w:shd w:val="clear" w:color="auto" w:fill="FFFFFF"/>
        </w:rPr>
        <w:t xml:space="preserve">“.  </w:t>
      </w:r>
    </w:p>
    <w:p w14:paraId="0C6C613A" w14:textId="77777777" w:rsidR="001B04DE" w:rsidRPr="00FA3D34" w:rsidRDefault="001B04DE" w:rsidP="001B04DE">
      <w:pPr>
        <w:pStyle w:val="Odsekzoznamu"/>
        <w:rPr>
          <w:rFonts w:ascii="Times New Roman" w:hAnsi="Times New Roman" w:cs="Times New Roman"/>
          <w:sz w:val="24"/>
          <w:szCs w:val="24"/>
          <w:shd w:val="clear" w:color="auto" w:fill="FFFFFF"/>
        </w:rPr>
      </w:pPr>
    </w:p>
    <w:p w14:paraId="34DA9555" w14:textId="77777777" w:rsidR="001B04DE" w:rsidRPr="00FA3D34" w:rsidRDefault="001B04DE" w:rsidP="00FC58D7">
      <w:pPr>
        <w:pStyle w:val="Odsekzoznamu"/>
        <w:numPr>
          <w:ilvl w:val="0"/>
          <w:numId w:val="1"/>
        </w:numPr>
        <w:shd w:val="clear" w:color="auto" w:fill="FFFFFF"/>
        <w:spacing w:after="0"/>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39b ods. 2 sa vypúšťa posledná veta.</w:t>
      </w:r>
    </w:p>
    <w:p w14:paraId="409FBE9D" w14:textId="77777777" w:rsidR="001B04DE" w:rsidRPr="00FA3D34" w:rsidRDefault="001B04DE" w:rsidP="00FC58D7">
      <w:pPr>
        <w:pStyle w:val="Odsekzoznamu"/>
        <w:ind w:left="426" w:hanging="568"/>
        <w:rPr>
          <w:rFonts w:ascii="Times New Roman" w:hAnsi="Times New Roman" w:cs="Times New Roman"/>
          <w:sz w:val="24"/>
          <w:szCs w:val="24"/>
          <w:shd w:val="clear" w:color="auto" w:fill="FFFFFF"/>
        </w:rPr>
      </w:pPr>
    </w:p>
    <w:p w14:paraId="4B60539E" w14:textId="77777777" w:rsidR="001B04DE" w:rsidRPr="00FA3D34" w:rsidRDefault="001B04DE" w:rsidP="00FC58D7">
      <w:pPr>
        <w:pStyle w:val="Odsekzoznamu"/>
        <w:numPr>
          <w:ilvl w:val="0"/>
          <w:numId w:val="1"/>
        </w:numPr>
        <w:shd w:val="clear" w:color="auto" w:fill="FFFFFF"/>
        <w:spacing w:after="0"/>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39b ods. 6 písm. a) a c) sa vypúšťajú slová „úradne osvedčenú“.</w:t>
      </w:r>
    </w:p>
    <w:p w14:paraId="4974B249" w14:textId="77777777" w:rsidR="001B04DE" w:rsidRPr="00FA3D34" w:rsidRDefault="001B04DE" w:rsidP="00FC58D7">
      <w:pPr>
        <w:pStyle w:val="Odsekzoznamu"/>
        <w:ind w:left="426" w:hanging="568"/>
        <w:rPr>
          <w:rFonts w:ascii="Times New Roman" w:hAnsi="Times New Roman" w:cs="Times New Roman"/>
          <w:sz w:val="24"/>
          <w:szCs w:val="24"/>
          <w:shd w:val="clear" w:color="auto" w:fill="FFFFFF"/>
        </w:rPr>
      </w:pPr>
    </w:p>
    <w:p w14:paraId="1CE864DA" w14:textId="77777777" w:rsidR="001B04DE" w:rsidRPr="00FA3D34" w:rsidRDefault="001B04DE" w:rsidP="00FC58D7">
      <w:pPr>
        <w:pStyle w:val="Odsekzoznamu"/>
        <w:numPr>
          <w:ilvl w:val="0"/>
          <w:numId w:val="1"/>
        </w:numPr>
        <w:shd w:val="clear" w:color="auto" w:fill="FFFFFF"/>
        <w:spacing w:after="0"/>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39b ods. 6 písm. d) sa slovo „doklad“ nahrádza slovami „kópiu dokladu“.</w:t>
      </w:r>
    </w:p>
    <w:p w14:paraId="1A71B9DE" w14:textId="77777777" w:rsidR="001B04DE" w:rsidRPr="00FA3D34" w:rsidRDefault="001B04DE" w:rsidP="00FC58D7">
      <w:pPr>
        <w:pStyle w:val="Odsekzoznamu"/>
        <w:ind w:left="426" w:hanging="568"/>
        <w:rPr>
          <w:rFonts w:ascii="Times New Roman" w:hAnsi="Times New Roman" w:cs="Times New Roman"/>
          <w:sz w:val="24"/>
          <w:szCs w:val="24"/>
          <w:shd w:val="clear" w:color="auto" w:fill="FFFFFF"/>
        </w:rPr>
      </w:pPr>
    </w:p>
    <w:p w14:paraId="17F435BE" w14:textId="77777777" w:rsidR="001B04DE" w:rsidRPr="00FA3D34" w:rsidRDefault="001B04DE" w:rsidP="00FC58D7">
      <w:pPr>
        <w:pStyle w:val="Odsekzoznamu"/>
        <w:numPr>
          <w:ilvl w:val="0"/>
          <w:numId w:val="1"/>
        </w:numPr>
        <w:shd w:val="clear" w:color="auto" w:fill="FFFFFF"/>
        <w:spacing w:after="0"/>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39b ods. 8 sa za slovo „zdravotníctva “ vkladajú slová „každoročne v decembri“ a na konci sa pripájajú tieto slová: „</w:t>
      </w:r>
      <w:r w:rsidRPr="00FA3D34">
        <w:rPr>
          <w:rFonts w:ascii="Times New Roman" w:hAnsi="Times New Roman" w:cs="Times New Roman"/>
          <w:sz w:val="24"/>
          <w:szCs w:val="24"/>
        </w:rPr>
        <w:t>alebo odseku 14 písm. a)</w:t>
      </w:r>
      <w:r w:rsidRPr="00FA3D34">
        <w:rPr>
          <w:rFonts w:ascii="Times New Roman" w:hAnsi="Times New Roman" w:cs="Times New Roman"/>
          <w:sz w:val="24"/>
          <w:szCs w:val="24"/>
          <w:shd w:val="clear" w:color="auto" w:fill="FFFFFF"/>
        </w:rPr>
        <w:t>“.</w:t>
      </w:r>
    </w:p>
    <w:p w14:paraId="0EBE876D" w14:textId="77777777" w:rsidR="001B04DE" w:rsidRPr="00FA3D34" w:rsidRDefault="001B04DE" w:rsidP="00FC58D7">
      <w:pPr>
        <w:pStyle w:val="Odsekzoznamu"/>
        <w:ind w:left="426" w:hanging="568"/>
        <w:rPr>
          <w:rFonts w:ascii="Times New Roman" w:hAnsi="Times New Roman" w:cs="Times New Roman"/>
          <w:sz w:val="24"/>
          <w:szCs w:val="24"/>
          <w:shd w:val="clear" w:color="auto" w:fill="FFFFFF"/>
        </w:rPr>
      </w:pPr>
    </w:p>
    <w:p w14:paraId="3E5E2C6D" w14:textId="77777777" w:rsidR="001B04DE" w:rsidRPr="00FA3D34" w:rsidRDefault="001B04DE" w:rsidP="00FC58D7">
      <w:pPr>
        <w:pStyle w:val="Odsekzoznamu"/>
        <w:numPr>
          <w:ilvl w:val="0"/>
          <w:numId w:val="1"/>
        </w:numPr>
        <w:shd w:val="clear" w:color="auto" w:fill="FFFFFF"/>
        <w:spacing w:after="0"/>
        <w:ind w:left="426" w:hanging="568"/>
        <w:contextualSpacing w:val="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V § 39b ods. 13 písm. c)  sa na konci pripájajú tieto slová: „</w:t>
      </w:r>
      <w:r w:rsidR="00840EB8" w:rsidRPr="00FA3D34">
        <w:rPr>
          <w:rFonts w:ascii="Times New Roman" w:hAnsi="Times New Roman" w:cs="Times New Roman"/>
          <w:sz w:val="24"/>
          <w:szCs w:val="24"/>
          <w:shd w:val="clear" w:color="auto" w:fill="FFFFFF"/>
        </w:rPr>
        <w:t xml:space="preserve">vždy </w:t>
      </w:r>
      <w:r w:rsidRPr="00FA3D34">
        <w:rPr>
          <w:rFonts w:ascii="Times New Roman" w:hAnsi="Times New Roman" w:cs="Times New Roman"/>
          <w:sz w:val="24"/>
          <w:szCs w:val="24"/>
          <w:shd w:val="clear" w:color="auto" w:fill="FFFFFF"/>
        </w:rPr>
        <w:t>počas celej doby poskytovania zdravotnej starostlivosti podľa písmena b)“.</w:t>
      </w:r>
    </w:p>
    <w:p w14:paraId="3DDB248B" w14:textId="77777777" w:rsidR="001B04DE" w:rsidRPr="00FA3D34" w:rsidRDefault="001B04DE" w:rsidP="001B04DE">
      <w:pPr>
        <w:shd w:val="clear" w:color="auto" w:fill="FFFFFF"/>
        <w:spacing w:after="0"/>
        <w:jc w:val="both"/>
        <w:rPr>
          <w:rFonts w:ascii="Times New Roman" w:hAnsi="Times New Roman" w:cs="Times New Roman"/>
          <w:sz w:val="24"/>
          <w:szCs w:val="24"/>
          <w:shd w:val="clear" w:color="auto" w:fill="FFFFFF"/>
        </w:rPr>
      </w:pPr>
      <w:r w:rsidRPr="00FA3D34">
        <w:rPr>
          <w:rFonts w:ascii="Times New Roman" w:hAnsi="Times New Roman" w:cs="Times New Roman"/>
          <w:sz w:val="24"/>
          <w:szCs w:val="24"/>
          <w:shd w:val="clear" w:color="auto" w:fill="FFFFFF"/>
        </w:rPr>
        <w:t xml:space="preserve"> </w:t>
      </w:r>
    </w:p>
    <w:p w14:paraId="1B15C543" w14:textId="77777777" w:rsidR="00D338C1" w:rsidRPr="00FA3D34" w:rsidRDefault="00D338C1" w:rsidP="001B04DE">
      <w:pPr>
        <w:shd w:val="clear" w:color="auto" w:fill="FFFFFF"/>
        <w:spacing w:after="0"/>
        <w:jc w:val="both"/>
        <w:rPr>
          <w:rFonts w:ascii="Times New Roman" w:hAnsi="Times New Roman" w:cs="Times New Roman"/>
          <w:sz w:val="24"/>
          <w:szCs w:val="24"/>
          <w:shd w:val="clear" w:color="auto" w:fill="FFFFFF"/>
        </w:rPr>
      </w:pPr>
    </w:p>
    <w:p w14:paraId="2D3D49DF" w14:textId="77777777" w:rsidR="00D338C1" w:rsidRPr="00FA3D34" w:rsidRDefault="00D338C1" w:rsidP="001B04DE">
      <w:pPr>
        <w:shd w:val="clear" w:color="auto" w:fill="FFFFFF"/>
        <w:spacing w:after="0"/>
        <w:jc w:val="both"/>
        <w:rPr>
          <w:rFonts w:ascii="Times New Roman" w:hAnsi="Times New Roman" w:cs="Times New Roman"/>
          <w:sz w:val="24"/>
          <w:szCs w:val="24"/>
          <w:shd w:val="clear" w:color="auto" w:fill="FFFFFF"/>
        </w:rPr>
      </w:pPr>
    </w:p>
    <w:p w14:paraId="2347C223" w14:textId="77777777" w:rsidR="001B04DE" w:rsidRPr="00FA3D34" w:rsidRDefault="001B04DE" w:rsidP="00FC58D7">
      <w:pPr>
        <w:pStyle w:val="Odsekzoznamu"/>
        <w:numPr>
          <w:ilvl w:val="0"/>
          <w:numId w:val="1"/>
        </w:numPr>
        <w:spacing w:line="240" w:lineRule="auto"/>
        <w:ind w:left="426" w:hanging="568"/>
        <w:jc w:val="both"/>
        <w:rPr>
          <w:rFonts w:ascii="Times New Roman" w:eastAsia="Calibri" w:hAnsi="Times New Roman" w:cs="Times New Roman"/>
          <w:sz w:val="24"/>
          <w:szCs w:val="24"/>
        </w:rPr>
      </w:pPr>
      <w:r w:rsidRPr="00FA3D34">
        <w:rPr>
          <w:rFonts w:ascii="Times New Roman" w:eastAsia="Calibri" w:hAnsi="Times New Roman" w:cs="Times New Roman"/>
          <w:sz w:val="24"/>
          <w:szCs w:val="24"/>
        </w:rPr>
        <w:t>V § 39b sa za odsek 13 vkladá nový odsek 14, ktorý znie:</w:t>
      </w:r>
    </w:p>
    <w:p w14:paraId="12EF6F31" w14:textId="77777777" w:rsidR="001B04DE" w:rsidRPr="00FA3D34" w:rsidRDefault="001B04DE" w:rsidP="00FC58D7">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FA3D34">
        <w:rPr>
          <w:rFonts w:ascii="Times New Roman" w:hAnsi="Times New Roman" w:cs="Times New Roman"/>
          <w:sz w:val="24"/>
          <w:szCs w:val="24"/>
          <w:shd w:val="clear" w:color="auto" w:fill="FFFFFF"/>
        </w:rPr>
        <w:t>„</w:t>
      </w:r>
      <w:r w:rsidRPr="00FA3D34">
        <w:rPr>
          <w:rFonts w:ascii="Times New Roman" w:eastAsiaTheme="minorEastAsia" w:hAnsi="Times New Roman" w:cs="Times New Roman"/>
          <w:sz w:val="24"/>
          <w:szCs w:val="24"/>
          <w:lang w:eastAsia="sk-SK"/>
        </w:rPr>
        <w:t xml:space="preserve">(14) Na zdravotníckeho pracovníka, ktorý úspešne ukončil rezidentské štúdium v špecializačnom odbore inom ako všeobecné lekárstvo, sa vzťahujú povinnosti podľa odseku 13 alebo tieto povinnosti: </w:t>
      </w:r>
    </w:p>
    <w:p w14:paraId="0689604E" w14:textId="056A7496" w:rsidR="00FC58D7" w:rsidRPr="00FA3D34" w:rsidRDefault="001B04DE" w:rsidP="00A91F80">
      <w:pPr>
        <w:pStyle w:val="Odsekzoznamu"/>
        <w:widowControl w:val="0"/>
        <w:numPr>
          <w:ilvl w:val="0"/>
          <w:numId w:val="63"/>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bezodkladne začať vykonávať zdravotnícke povolanie podľa § 3 ods. 4 písm. a) </w:t>
      </w:r>
      <w:r w:rsidR="00840EB8" w:rsidRPr="00FA3D34">
        <w:rPr>
          <w:rFonts w:ascii="Times New Roman" w:hAnsi="Times New Roman" w:cs="Times New Roman"/>
          <w:sz w:val="24"/>
          <w:szCs w:val="24"/>
          <w:shd w:val="clear" w:color="auto" w:fill="FFFFFF"/>
        </w:rPr>
        <w:t>u poskytovateľa ústavnej zdravotnej starostlivosti v samosprávnom kraji označenom v žiadosti o zaradenie zdravotníckeho pracovníka do rezidentského štúdia podľa odseku 6 písm. f) v špecializačnom odbore, v ktorom úspešne ukončil rezidentské štúdium</w:t>
      </w:r>
      <w:r w:rsidRPr="00FA3D34">
        <w:rPr>
          <w:rFonts w:ascii="Times New Roman" w:eastAsiaTheme="minorEastAsia" w:hAnsi="Times New Roman" w:cs="Times New Roman"/>
          <w:sz w:val="24"/>
          <w:szCs w:val="24"/>
          <w:lang w:eastAsia="sk-SK"/>
        </w:rPr>
        <w:t>, a to úhrnne najmenej päť rokov počas siedmich rokov od úspešného absolvovania špecializačnej skúšky najmenej v rozsahu ustanoveného týždenného pracovného času alebo úhrnne päť rokov počas desiatich rokov od úspešného absolvovania špecializačnej skúšky najmenej v rozsahu polovice ustanoveného týždenného pracovného času,</w:t>
      </w:r>
    </w:p>
    <w:p w14:paraId="5F4037F9" w14:textId="77777777" w:rsidR="001B04DE" w:rsidRPr="00FA3D34" w:rsidRDefault="001B04DE" w:rsidP="00A91F80">
      <w:pPr>
        <w:pStyle w:val="Odsekzoznamu"/>
        <w:widowControl w:val="0"/>
        <w:numPr>
          <w:ilvl w:val="0"/>
          <w:numId w:val="63"/>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oznámiť ministerstvu zdravotníctva do 30 dní od začatia poskytovania zdravotnej starostlivosti názov a adresu sídla poskytovateľa, dohodnutý pracovný čas, dátum začatia poskytovania zdravotnej starostlivosti a bezodkladne každú zmenu týchto údajov počas celej doby poskytovania zdravotnej starostlivosti podľa písmena a)“.</w:t>
      </w:r>
    </w:p>
    <w:p w14:paraId="3DB028AB" w14:textId="77777777" w:rsidR="001B04DE" w:rsidRPr="00FA3D34" w:rsidRDefault="001B04DE" w:rsidP="001B04DE">
      <w:pPr>
        <w:shd w:val="clear" w:color="auto" w:fill="FFFFFF"/>
        <w:spacing w:after="0"/>
        <w:jc w:val="both"/>
        <w:rPr>
          <w:rFonts w:ascii="Times New Roman" w:hAnsi="Times New Roman" w:cs="Times New Roman"/>
          <w:sz w:val="24"/>
          <w:szCs w:val="24"/>
          <w:shd w:val="clear" w:color="auto" w:fill="FFFFFF"/>
        </w:rPr>
      </w:pPr>
    </w:p>
    <w:p w14:paraId="2A150077" w14:textId="77777777" w:rsidR="001B04DE" w:rsidRPr="00FA3D34" w:rsidRDefault="001B04DE" w:rsidP="00FC58D7">
      <w:pPr>
        <w:spacing w:after="0" w:line="240" w:lineRule="auto"/>
        <w:ind w:left="426"/>
        <w:jc w:val="both"/>
        <w:rPr>
          <w:rFonts w:ascii="Times New Roman" w:eastAsia="Calibri" w:hAnsi="Times New Roman" w:cs="Times New Roman"/>
          <w:sz w:val="24"/>
          <w:szCs w:val="24"/>
        </w:rPr>
      </w:pPr>
      <w:r w:rsidRPr="00FA3D34">
        <w:rPr>
          <w:rFonts w:ascii="Times New Roman" w:eastAsia="Calibri" w:hAnsi="Times New Roman" w:cs="Times New Roman"/>
          <w:sz w:val="24"/>
          <w:szCs w:val="24"/>
        </w:rPr>
        <w:t>Doterajšie odseky 14 až 27 sa označujú ako odseky 15 až 28.</w:t>
      </w:r>
    </w:p>
    <w:p w14:paraId="02BF8EA1" w14:textId="77777777" w:rsidR="001B04DE" w:rsidRPr="00FA3D34" w:rsidRDefault="001B04DE" w:rsidP="001B04DE">
      <w:pPr>
        <w:spacing w:after="0" w:line="240" w:lineRule="auto"/>
        <w:ind w:firstLine="426"/>
        <w:jc w:val="both"/>
        <w:rPr>
          <w:rFonts w:ascii="Times New Roman" w:eastAsia="Calibri" w:hAnsi="Times New Roman" w:cs="Times New Roman"/>
          <w:sz w:val="24"/>
          <w:szCs w:val="24"/>
        </w:rPr>
      </w:pPr>
    </w:p>
    <w:p w14:paraId="09CF6F36" w14:textId="77777777" w:rsidR="001B04DE" w:rsidRPr="00FA3D34" w:rsidRDefault="001B04DE" w:rsidP="00FC58D7">
      <w:pPr>
        <w:pStyle w:val="Odsekzoznamu"/>
        <w:numPr>
          <w:ilvl w:val="0"/>
          <w:numId w:val="1"/>
        </w:numPr>
        <w:spacing w:after="0" w:line="240" w:lineRule="auto"/>
        <w:ind w:left="426" w:hanging="568"/>
        <w:jc w:val="both"/>
        <w:rPr>
          <w:rFonts w:ascii="Times New Roman" w:eastAsia="Calibri" w:hAnsi="Times New Roman" w:cs="Times New Roman"/>
          <w:sz w:val="24"/>
          <w:szCs w:val="24"/>
        </w:rPr>
      </w:pPr>
      <w:r w:rsidRPr="00FA3D34">
        <w:rPr>
          <w:rFonts w:ascii="Times New Roman" w:eastAsia="Calibri" w:hAnsi="Times New Roman" w:cs="Times New Roman"/>
          <w:sz w:val="24"/>
          <w:szCs w:val="24"/>
        </w:rPr>
        <w:t>V § 39b ods. 15 sa za slová „odseku 13 písm. a)“ vkladá čiarka a slová „odseku 14 písm. a)“.</w:t>
      </w:r>
    </w:p>
    <w:p w14:paraId="75EA3159" w14:textId="77777777" w:rsidR="001B04DE" w:rsidRPr="00FA3D34" w:rsidRDefault="001B04DE" w:rsidP="00FC58D7">
      <w:pPr>
        <w:pStyle w:val="Odsekzoznamu"/>
        <w:spacing w:after="0" w:line="240" w:lineRule="auto"/>
        <w:ind w:left="426" w:hanging="568"/>
        <w:jc w:val="both"/>
        <w:rPr>
          <w:rFonts w:ascii="Times New Roman" w:eastAsia="Calibri" w:hAnsi="Times New Roman" w:cs="Times New Roman"/>
          <w:sz w:val="24"/>
          <w:szCs w:val="24"/>
        </w:rPr>
      </w:pPr>
    </w:p>
    <w:p w14:paraId="34742626" w14:textId="77777777" w:rsidR="001B04DE" w:rsidRPr="00FA3D34" w:rsidRDefault="001B04DE" w:rsidP="00FC58D7">
      <w:pPr>
        <w:pStyle w:val="Odsekzoznamu"/>
        <w:numPr>
          <w:ilvl w:val="0"/>
          <w:numId w:val="1"/>
        </w:numPr>
        <w:spacing w:after="0" w:line="240" w:lineRule="auto"/>
        <w:ind w:left="426" w:hanging="568"/>
        <w:jc w:val="both"/>
        <w:rPr>
          <w:rFonts w:ascii="Times New Roman" w:hAnsi="Times New Roman" w:cs="Times New Roman"/>
          <w:sz w:val="24"/>
          <w:szCs w:val="24"/>
        </w:rPr>
      </w:pPr>
      <w:r w:rsidRPr="00FA3D34">
        <w:rPr>
          <w:rFonts w:ascii="Times New Roman" w:hAnsi="Times New Roman" w:cs="Times New Roman"/>
          <w:sz w:val="24"/>
          <w:szCs w:val="24"/>
        </w:rPr>
        <w:t xml:space="preserve">V § 39b ods. 18 </w:t>
      </w:r>
      <w:r w:rsidRPr="00FA3D34">
        <w:rPr>
          <w:rFonts w:ascii="Times New Roman" w:eastAsia="Times New Roman" w:hAnsi="Times New Roman" w:cs="Times New Roman"/>
          <w:sz w:val="24"/>
          <w:szCs w:val="24"/>
        </w:rPr>
        <w:t>sa slová „15 alebo odseku 16“ nahrádzajú slovami „16 alebo odseku 17“.</w:t>
      </w:r>
    </w:p>
    <w:p w14:paraId="66E8500D" w14:textId="77777777" w:rsidR="001B04DE" w:rsidRPr="00FA3D34" w:rsidRDefault="001B04DE" w:rsidP="00FC58D7">
      <w:pPr>
        <w:pStyle w:val="Odsekzoznamu"/>
        <w:spacing w:after="0" w:line="240" w:lineRule="auto"/>
        <w:ind w:left="426" w:hanging="568"/>
        <w:jc w:val="both"/>
        <w:rPr>
          <w:rFonts w:ascii="Times New Roman" w:hAnsi="Times New Roman" w:cs="Times New Roman"/>
          <w:sz w:val="24"/>
          <w:szCs w:val="24"/>
        </w:rPr>
      </w:pPr>
    </w:p>
    <w:p w14:paraId="7953F12A" w14:textId="77777777" w:rsidR="001B04DE" w:rsidRPr="00FA3D34" w:rsidRDefault="001B04DE" w:rsidP="00FC58D7">
      <w:pPr>
        <w:pStyle w:val="Odsekzoznamu"/>
        <w:numPr>
          <w:ilvl w:val="0"/>
          <w:numId w:val="1"/>
        </w:numPr>
        <w:spacing w:after="0" w:line="240" w:lineRule="auto"/>
        <w:ind w:left="426" w:hanging="568"/>
        <w:jc w:val="both"/>
        <w:rPr>
          <w:rFonts w:ascii="Times New Roman" w:hAnsi="Times New Roman" w:cs="Times New Roman"/>
          <w:sz w:val="24"/>
          <w:szCs w:val="24"/>
        </w:rPr>
      </w:pPr>
      <w:r w:rsidRPr="00FA3D34">
        <w:rPr>
          <w:rFonts w:ascii="Times New Roman" w:eastAsia="Calibri" w:hAnsi="Times New Roman" w:cs="Times New Roman"/>
          <w:sz w:val="24"/>
          <w:szCs w:val="24"/>
        </w:rPr>
        <w:t xml:space="preserve">V § 39b ods. 19 sa slová </w:t>
      </w:r>
      <w:r w:rsidRPr="00FA3D34">
        <w:rPr>
          <w:rFonts w:ascii="Times New Roman" w:eastAsia="Times New Roman" w:hAnsi="Times New Roman" w:cs="Times New Roman"/>
          <w:sz w:val="24"/>
          <w:szCs w:val="24"/>
        </w:rPr>
        <w:t>„odseku 17“ nahrádzajú slovami „odseku 18“ a slová „15 alebo odseku 16“ nahrádzajú slovami „16 alebo odseku 17“.</w:t>
      </w:r>
    </w:p>
    <w:p w14:paraId="2457CE6C" w14:textId="77777777" w:rsidR="001B04DE" w:rsidRPr="00FA3D34" w:rsidRDefault="001B04DE" w:rsidP="00FC58D7">
      <w:pPr>
        <w:pStyle w:val="Odsekzoznamu"/>
        <w:spacing w:after="0" w:line="240" w:lineRule="auto"/>
        <w:ind w:left="426" w:hanging="568"/>
        <w:jc w:val="both"/>
        <w:rPr>
          <w:rFonts w:ascii="Times New Roman" w:hAnsi="Times New Roman" w:cs="Times New Roman"/>
          <w:sz w:val="24"/>
          <w:szCs w:val="24"/>
        </w:rPr>
      </w:pPr>
    </w:p>
    <w:p w14:paraId="5796C9F1" w14:textId="77777777" w:rsidR="001B04DE" w:rsidRPr="00FA3D34" w:rsidRDefault="001B04DE" w:rsidP="00FC58D7">
      <w:pPr>
        <w:numPr>
          <w:ilvl w:val="0"/>
          <w:numId w:val="1"/>
        </w:numPr>
        <w:spacing w:after="0" w:line="240" w:lineRule="auto"/>
        <w:ind w:left="426" w:hanging="568"/>
        <w:contextualSpacing/>
        <w:jc w:val="both"/>
        <w:rPr>
          <w:rFonts w:ascii="Times New Roman" w:eastAsia="Calibri" w:hAnsi="Times New Roman" w:cs="Times New Roman"/>
          <w:sz w:val="24"/>
          <w:szCs w:val="24"/>
        </w:rPr>
      </w:pPr>
      <w:r w:rsidRPr="00FA3D34">
        <w:rPr>
          <w:rFonts w:ascii="Times New Roman" w:eastAsia="Calibri" w:hAnsi="Times New Roman" w:cs="Times New Roman"/>
          <w:sz w:val="24"/>
          <w:szCs w:val="24"/>
        </w:rPr>
        <w:t>V § 39b ods. 21 sa za slová „odseku 13 písm. a)“ vkladajú slová „alebo odseku 14 písm. a)“.</w:t>
      </w:r>
    </w:p>
    <w:p w14:paraId="4ECE120B" w14:textId="77777777" w:rsidR="001B04DE" w:rsidRPr="00FA3D34" w:rsidRDefault="001B04DE" w:rsidP="00FC58D7">
      <w:pPr>
        <w:pStyle w:val="Odsekzoznamu"/>
        <w:ind w:left="426" w:hanging="568"/>
        <w:rPr>
          <w:rFonts w:ascii="Times New Roman" w:eastAsia="Calibri" w:hAnsi="Times New Roman" w:cs="Times New Roman"/>
          <w:sz w:val="24"/>
          <w:szCs w:val="24"/>
        </w:rPr>
      </w:pPr>
    </w:p>
    <w:p w14:paraId="529714A0" w14:textId="77777777" w:rsidR="001B04DE" w:rsidRPr="00FA3D34" w:rsidRDefault="001B04DE" w:rsidP="00FC58D7">
      <w:pPr>
        <w:pStyle w:val="Odsekzoznamu"/>
        <w:numPr>
          <w:ilvl w:val="0"/>
          <w:numId w:val="1"/>
        </w:numPr>
        <w:ind w:left="426" w:hanging="568"/>
        <w:rPr>
          <w:rFonts w:ascii="Times New Roman" w:eastAsia="Calibri" w:hAnsi="Times New Roman" w:cs="Times New Roman"/>
          <w:sz w:val="24"/>
          <w:szCs w:val="24"/>
        </w:rPr>
      </w:pPr>
      <w:r w:rsidRPr="00FA3D34">
        <w:rPr>
          <w:rFonts w:ascii="Times New Roman" w:eastAsia="Calibri" w:hAnsi="Times New Roman" w:cs="Times New Roman"/>
          <w:sz w:val="24"/>
          <w:szCs w:val="24"/>
        </w:rPr>
        <w:t>V § 39b ods. 22 sa za slová „odseku 13 písm. b)“ vkladajú slová „alebo odseku 14 písm. a)“.</w:t>
      </w:r>
    </w:p>
    <w:p w14:paraId="08FF15CB" w14:textId="77777777" w:rsidR="001B04DE" w:rsidRPr="00FA3D34" w:rsidRDefault="001B04DE" w:rsidP="00FC58D7">
      <w:pPr>
        <w:numPr>
          <w:ilvl w:val="0"/>
          <w:numId w:val="1"/>
        </w:numPr>
        <w:spacing w:line="240" w:lineRule="auto"/>
        <w:ind w:left="426" w:hanging="568"/>
        <w:contextualSpacing/>
        <w:jc w:val="both"/>
        <w:rPr>
          <w:rFonts w:ascii="Times New Roman" w:eastAsia="Calibri" w:hAnsi="Times New Roman" w:cs="Times New Roman"/>
          <w:sz w:val="24"/>
          <w:szCs w:val="24"/>
        </w:rPr>
      </w:pPr>
      <w:r w:rsidRPr="00FA3D34">
        <w:rPr>
          <w:rFonts w:ascii="Times New Roman" w:eastAsia="Calibri" w:hAnsi="Times New Roman" w:cs="Times New Roman"/>
          <w:sz w:val="24"/>
          <w:szCs w:val="24"/>
        </w:rPr>
        <w:t>V § 39b odsek 23 znie:</w:t>
      </w:r>
    </w:p>
    <w:p w14:paraId="3CF3D427" w14:textId="60074574" w:rsidR="001B04DE" w:rsidRPr="00FA3D34" w:rsidRDefault="001B04DE" w:rsidP="00FC58D7">
      <w:pPr>
        <w:widowControl w:val="0"/>
        <w:autoSpaceDE w:val="0"/>
        <w:autoSpaceDN w:val="0"/>
        <w:adjustRightInd w:val="0"/>
        <w:spacing w:before="240" w:after="0" w:line="240" w:lineRule="auto"/>
        <w:ind w:left="426"/>
        <w:jc w:val="both"/>
        <w:rPr>
          <w:rFonts w:ascii="Times New Roman" w:hAnsi="Times New Roman" w:cs="Times New Roman"/>
          <w:sz w:val="24"/>
          <w:szCs w:val="24"/>
        </w:rPr>
      </w:pPr>
      <w:r w:rsidRPr="00FA3D34">
        <w:rPr>
          <w:rFonts w:ascii="Times New Roman" w:eastAsia="Calibri" w:hAnsi="Times New Roman" w:cs="Times New Roman"/>
          <w:sz w:val="24"/>
          <w:szCs w:val="24"/>
        </w:rPr>
        <w:t>„</w:t>
      </w:r>
      <w:r w:rsidRPr="00FA3D34">
        <w:rPr>
          <w:rFonts w:ascii="Times New Roman" w:hAnsi="Times New Roman" w:cs="Times New Roman"/>
          <w:sz w:val="24"/>
          <w:szCs w:val="24"/>
        </w:rPr>
        <w:t xml:space="preserve">(23) Povinnosť úhrady podľa odsekov 20 až 22 nevzniká, ak  </w:t>
      </w:r>
    </w:p>
    <w:p w14:paraId="711EB9FA" w14:textId="77777777" w:rsidR="001B04DE" w:rsidRPr="00FA3D34" w:rsidRDefault="001B04DE" w:rsidP="00A91F80">
      <w:pPr>
        <w:pStyle w:val="Odsekzoznamu"/>
        <w:widowControl w:val="0"/>
        <w:numPr>
          <w:ilvl w:val="0"/>
          <w:numId w:val="64"/>
        </w:numPr>
        <w:autoSpaceDE w:val="0"/>
        <w:autoSpaceDN w:val="0"/>
        <w:adjustRightInd w:val="0"/>
        <w:spacing w:after="0" w:line="240" w:lineRule="auto"/>
        <w:ind w:left="851" w:hanging="425"/>
        <w:contextualSpacing w:val="0"/>
        <w:jc w:val="both"/>
        <w:rPr>
          <w:rFonts w:ascii="Times New Roman" w:hAnsi="Times New Roman" w:cs="Times New Roman"/>
          <w:sz w:val="24"/>
          <w:szCs w:val="24"/>
        </w:rPr>
      </w:pPr>
      <w:r w:rsidRPr="00FA3D34">
        <w:rPr>
          <w:rFonts w:ascii="Times New Roman" w:hAnsi="Times New Roman" w:cs="Times New Roman"/>
          <w:sz w:val="24"/>
          <w:szCs w:val="24"/>
        </w:rPr>
        <w:t xml:space="preserve">ministerstvo zdravotníctva pozastavilo poskytovanie finančných prostriedkov na rezidentské štúdium, </w:t>
      </w:r>
    </w:p>
    <w:p w14:paraId="42D1958B" w14:textId="77777777" w:rsidR="001B04DE" w:rsidRPr="00FA3D34" w:rsidRDefault="001B04DE" w:rsidP="00A91F80">
      <w:pPr>
        <w:pStyle w:val="Odsekzoznamu"/>
        <w:widowControl w:val="0"/>
        <w:numPr>
          <w:ilvl w:val="0"/>
          <w:numId w:val="64"/>
        </w:numPr>
        <w:autoSpaceDE w:val="0"/>
        <w:autoSpaceDN w:val="0"/>
        <w:adjustRightInd w:val="0"/>
        <w:spacing w:after="0" w:line="240" w:lineRule="auto"/>
        <w:ind w:left="851" w:hanging="425"/>
        <w:contextualSpacing w:val="0"/>
        <w:jc w:val="both"/>
        <w:rPr>
          <w:rFonts w:ascii="Times New Roman" w:hAnsi="Times New Roman" w:cs="Times New Roman"/>
          <w:sz w:val="24"/>
          <w:szCs w:val="24"/>
        </w:rPr>
      </w:pPr>
      <w:r w:rsidRPr="00FA3D34">
        <w:rPr>
          <w:rFonts w:ascii="Times New Roman" w:hAnsi="Times New Roman" w:cs="Times New Roman"/>
          <w:sz w:val="24"/>
          <w:szCs w:val="24"/>
        </w:rPr>
        <w:t xml:space="preserve">rezident prestal spĺňať podmienku na výkon zdravotníckeho povolania podľa § 31 ods. 1 písm. b), </w:t>
      </w:r>
    </w:p>
    <w:p w14:paraId="7D62DAB9" w14:textId="77777777" w:rsidR="001B04DE" w:rsidRPr="00FA3D34" w:rsidRDefault="001B04DE" w:rsidP="00A91F80">
      <w:pPr>
        <w:pStyle w:val="Odsekzoznamu"/>
        <w:widowControl w:val="0"/>
        <w:numPr>
          <w:ilvl w:val="0"/>
          <w:numId w:val="64"/>
        </w:numPr>
        <w:tabs>
          <w:tab w:val="left" w:pos="284"/>
        </w:tabs>
        <w:autoSpaceDE w:val="0"/>
        <w:autoSpaceDN w:val="0"/>
        <w:adjustRightInd w:val="0"/>
        <w:spacing w:after="0" w:line="240" w:lineRule="auto"/>
        <w:ind w:left="851" w:hanging="425"/>
        <w:contextualSpacing w:val="0"/>
        <w:jc w:val="both"/>
        <w:rPr>
          <w:rFonts w:ascii="Times New Roman" w:hAnsi="Times New Roman" w:cs="Times New Roman"/>
          <w:sz w:val="24"/>
          <w:szCs w:val="24"/>
        </w:rPr>
      </w:pPr>
      <w:r w:rsidRPr="00FA3D34">
        <w:rPr>
          <w:rFonts w:ascii="Times New Roman" w:hAnsi="Times New Roman" w:cs="Times New Roman"/>
          <w:sz w:val="24"/>
          <w:szCs w:val="24"/>
        </w:rPr>
        <w:t>absolvent rezidentského štúdia neposkytoval zdravotnú starostlivosť podľa odseku 13 písm. a) a b) alebo odseku 14 písm. a) z iných dôvodov hodných osobitného zreteľa.“.</w:t>
      </w:r>
    </w:p>
    <w:p w14:paraId="546DD441" w14:textId="77777777" w:rsidR="001B04DE" w:rsidRPr="00FA3D34" w:rsidRDefault="001B04DE" w:rsidP="001B04DE">
      <w:pPr>
        <w:spacing w:after="0" w:line="240" w:lineRule="auto"/>
        <w:ind w:left="426"/>
        <w:contextualSpacing/>
        <w:jc w:val="both"/>
        <w:rPr>
          <w:rFonts w:ascii="Times New Roman" w:eastAsia="Calibri" w:hAnsi="Times New Roman" w:cs="Times New Roman"/>
          <w:sz w:val="24"/>
          <w:szCs w:val="24"/>
        </w:rPr>
      </w:pPr>
    </w:p>
    <w:p w14:paraId="1474B4EE" w14:textId="77777777" w:rsidR="001B04DE" w:rsidRPr="00FA3D34" w:rsidRDefault="001B04DE" w:rsidP="00FC58D7">
      <w:pPr>
        <w:pStyle w:val="Odsekzoznamu"/>
        <w:numPr>
          <w:ilvl w:val="0"/>
          <w:numId w:val="1"/>
        </w:numPr>
        <w:spacing w:after="0"/>
        <w:ind w:left="426" w:hanging="568"/>
        <w:jc w:val="both"/>
        <w:rPr>
          <w:rFonts w:ascii="Times New Roman" w:hAnsi="Times New Roman" w:cs="Times New Roman"/>
          <w:sz w:val="24"/>
          <w:szCs w:val="24"/>
        </w:rPr>
      </w:pPr>
      <w:r w:rsidRPr="00FA3D34">
        <w:rPr>
          <w:rFonts w:ascii="Times New Roman" w:hAnsi="Times New Roman" w:cs="Times New Roman"/>
          <w:sz w:val="24"/>
          <w:szCs w:val="24"/>
        </w:rPr>
        <w:t>V § 39b ods. 27 sa slová „odseku 25“ nahrádzajú slovami „odseku 26“ a slovo „rezidenta“ sa nahrádza slovami „absolventa rezidentského štúdia“.</w:t>
      </w:r>
    </w:p>
    <w:p w14:paraId="5C4DD6D7" w14:textId="77777777" w:rsidR="001B04DE" w:rsidRPr="00FA3D34" w:rsidRDefault="001B04DE" w:rsidP="00FC58D7">
      <w:pPr>
        <w:spacing w:after="0"/>
        <w:ind w:left="426" w:hanging="568"/>
        <w:jc w:val="both"/>
        <w:rPr>
          <w:rFonts w:ascii="Times New Roman" w:hAnsi="Times New Roman" w:cs="Times New Roman"/>
          <w:sz w:val="24"/>
          <w:szCs w:val="24"/>
        </w:rPr>
      </w:pPr>
    </w:p>
    <w:p w14:paraId="3137E1C7" w14:textId="77777777" w:rsidR="001B04DE" w:rsidRPr="00FA3D34" w:rsidRDefault="001B04DE" w:rsidP="00FC58D7">
      <w:pPr>
        <w:pStyle w:val="Odsekzoznamu"/>
        <w:numPr>
          <w:ilvl w:val="0"/>
          <w:numId w:val="1"/>
        </w:numPr>
        <w:ind w:left="426" w:hanging="568"/>
        <w:rPr>
          <w:rFonts w:ascii="Times New Roman" w:hAnsi="Times New Roman" w:cs="Times New Roman"/>
          <w:sz w:val="24"/>
          <w:szCs w:val="24"/>
        </w:rPr>
      </w:pPr>
      <w:r w:rsidRPr="00FA3D34">
        <w:rPr>
          <w:rFonts w:ascii="Times New Roman" w:hAnsi="Times New Roman" w:cs="Times New Roman"/>
          <w:sz w:val="24"/>
          <w:szCs w:val="24"/>
        </w:rPr>
        <w:t>§ 39b sa dopĺňa odsekmi 29 a 30, ktoré znejú:</w:t>
      </w:r>
    </w:p>
    <w:p w14:paraId="47DD69CE" w14:textId="77777777" w:rsidR="001B04DE" w:rsidRPr="00FA3D34" w:rsidRDefault="001B04DE" w:rsidP="00FC58D7">
      <w:pPr>
        <w:spacing w:after="0"/>
        <w:ind w:left="426"/>
        <w:jc w:val="both"/>
        <w:rPr>
          <w:rFonts w:ascii="Times New Roman" w:eastAsiaTheme="minorEastAsia" w:hAnsi="Times New Roman" w:cs="Times New Roman"/>
          <w:sz w:val="24"/>
          <w:szCs w:val="24"/>
          <w:lang w:eastAsia="sk-SK"/>
        </w:rPr>
      </w:pPr>
      <w:r w:rsidRPr="00FA3D34">
        <w:rPr>
          <w:rFonts w:ascii="Times New Roman" w:hAnsi="Times New Roman" w:cs="Times New Roman"/>
          <w:sz w:val="24"/>
          <w:szCs w:val="24"/>
        </w:rPr>
        <w:t>„</w:t>
      </w:r>
      <w:r w:rsidRPr="00FA3D34">
        <w:rPr>
          <w:rFonts w:ascii="Times New Roman" w:eastAsiaTheme="minorEastAsia" w:hAnsi="Times New Roman" w:cs="Times New Roman"/>
          <w:sz w:val="24"/>
          <w:szCs w:val="24"/>
          <w:lang w:eastAsia="sk-SK"/>
        </w:rPr>
        <w:t xml:space="preserve">(29) Samosprávny kraj je povinný každoročne v novembri poskytnúť ministerstvu zdravotníctva informácie súvisiace s počtom chýbajúcich zdravotníckych pracovníkov v jednotlivých špecializačných odboroch v elektronickej podobe na formulári, ktorý uverejní ministerstvo zdravotníctva na svojom webovom sídle. </w:t>
      </w:r>
    </w:p>
    <w:p w14:paraId="1430EDDD" w14:textId="77777777" w:rsidR="001B04DE" w:rsidRPr="00FA3D34" w:rsidRDefault="001B04DE" w:rsidP="00FC58D7">
      <w:pPr>
        <w:widowControl w:val="0"/>
        <w:autoSpaceDE w:val="0"/>
        <w:autoSpaceDN w:val="0"/>
        <w:adjustRightInd w:val="0"/>
        <w:spacing w:after="0" w:line="240" w:lineRule="auto"/>
        <w:ind w:left="426"/>
        <w:rPr>
          <w:rFonts w:ascii="Times New Roman" w:eastAsiaTheme="minorEastAsia" w:hAnsi="Times New Roman" w:cs="Times New Roman"/>
          <w:sz w:val="24"/>
          <w:szCs w:val="24"/>
          <w:lang w:eastAsia="sk-SK"/>
        </w:rPr>
      </w:pPr>
    </w:p>
    <w:p w14:paraId="3421EB96" w14:textId="77777777" w:rsidR="001B04DE" w:rsidRPr="00FA3D34" w:rsidRDefault="001B04DE" w:rsidP="00FC58D7">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FA3D34">
        <w:rPr>
          <w:rFonts w:ascii="Times New Roman" w:hAnsi="Times New Roman" w:cs="Times New Roman"/>
          <w:sz w:val="24"/>
          <w:szCs w:val="24"/>
        </w:rPr>
        <w:t xml:space="preserve">(30) Do obdobia </w:t>
      </w:r>
      <w:r w:rsidRPr="00FA3D34">
        <w:rPr>
          <w:rFonts w:ascii="Times New Roman" w:eastAsiaTheme="minorEastAsia" w:hAnsi="Times New Roman" w:cs="Times New Roman"/>
          <w:sz w:val="24"/>
          <w:szCs w:val="24"/>
          <w:lang w:eastAsia="sk-SK"/>
        </w:rPr>
        <w:t>podľa odseku 14 písm. a) sa započítava aj špecializačné štúdium alebo certifikačná príprava, ak zameraním nadväzuje na špecializáciu v špecializačnom odbore, v ktorom zdravotnícky pracovník úspešne ukončil rezidentské štúdium.“.</w:t>
      </w:r>
    </w:p>
    <w:p w14:paraId="1457AB18" w14:textId="77777777" w:rsidR="001B04DE" w:rsidRPr="00FA3D34" w:rsidRDefault="001B04DE" w:rsidP="001B04D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24B63C8" w14:textId="77777777" w:rsidR="001B04DE" w:rsidRPr="00FA3D34" w:rsidRDefault="001B04DE" w:rsidP="00FC58D7">
      <w:pPr>
        <w:pStyle w:val="Odsekzoznamu"/>
        <w:widowControl w:val="0"/>
        <w:numPr>
          <w:ilvl w:val="0"/>
          <w:numId w:val="1"/>
        </w:numPr>
        <w:autoSpaceDE w:val="0"/>
        <w:autoSpaceDN w:val="0"/>
        <w:adjustRightInd w:val="0"/>
        <w:spacing w:after="0" w:line="240" w:lineRule="auto"/>
        <w:ind w:left="426" w:hanging="568"/>
        <w:jc w:val="both"/>
        <w:rPr>
          <w:rFonts w:ascii="Times New Roman" w:eastAsiaTheme="minorEastAsia" w:hAnsi="Times New Roman" w:cs="Times New Roman"/>
          <w:sz w:val="24"/>
          <w:szCs w:val="24"/>
          <w:lang w:eastAsia="sk-SK"/>
        </w:rPr>
      </w:pPr>
      <w:r w:rsidRPr="00FA3D34">
        <w:rPr>
          <w:rFonts w:ascii="Times New Roman" w:eastAsia="Times New Roman" w:hAnsi="Times New Roman" w:cs="Times New Roman"/>
          <w:bCs/>
          <w:sz w:val="24"/>
          <w:szCs w:val="24"/>
          <w:lang w:eastAsia="sk-SK"/>
        </w:rPr>
        <w:t>V § 40 ods. 2 poslednej vete sa slová „a ich štruktúru ustanoví všeobecne záväzný právny predpis, ktorý vydá ministerstvo zdravotníctva“ nahrádzajú slovami „</w:t>
      </w:r>
      <w:r w:rsidRPr="00FA3D34">
        <w:rPr>
          <w:rFonts w:ascii="Times New Roman" w:eastAsiaTheme="minorEastAsia" w:hAnsi="Times New Roman" w:cs="Times New Roman"/>
          <w:sz w:val="24"/>
          <w:szCs w:val="24"/>
          <w:lang w:eastAsia="sk-SK"/>
        </w:rPr>
        <w:t>uverejňuje ministerstvo zdravotníctva na svojom webovom sídle</w:t>
      </w:r>
      <w:r w:rsidRPr="00FA3D34">
        <w:rPr>
          <w:rFonts w:ascii="Times New Roman" w:eastAsia="Times New Roman" w:hAnsi="Times New Roman" w:cs="Times New Roman"/>
          <w:bCs/>
          <w:sz w:val="24"/>
          <w:szCs w:val="24"/>
          <w:lang w:eastAsia="sk-SK"/>
        </w:rPr>
        <w:t>.“.</w:t>
      </w:r>
    </w:p>
    <w:p w14:paraId="213F9BA4" w14:textId="77777777" w:rsidR="001B04DE" w:rsidRPr="00FA3D34" w:rsidRDefault="001B04DE" w:rsidP="00FC58D7">
      <w:pPr>
        <w:widowControl w:val="0"/>
        <w:autoSpaceDE w:val="0"/>
        <w:autoSpaceDN w:val="0"/>
        <w:adjustRightInd w:val="0"/>
        <w:spacing w:after="0" w:line="240" w:lineRule="auto"/>
        <w:ind w:left="426" w:hanging="568"/>
        <w:jc w:val="both"/>
        <w:rPr>
          <w:rFonts w:ascii="Times New Roman" w:eastAsiaTheme="minorEastAsia" w:hAnsi="Times New Roman" w:cs="Times New Roman"/>
          <w:sz w:val="24"/>
          <w:szCs w:val="24"/>
          <w:lang w:eastAsia="sk-SK"/>
        </w:rPr>
      </w:pPr>
    </w:p>
    <w:p w14:paraId="2042ADF6" w14:textId="77777777" w:rsidR="001B04DE" w:rsidRPr="00FA3D34" w:rsidRDefault="001B04DE" w:rsidP="00FC58D7">
      <w:pPr>
        <w:pStyle w:val="Odsekzoznamu"/>
        <w:widowControl w:val="0"/>
        <w:numPr>
          <w:ilvl w:val="0"/>
          <w:numId w:val="1"/>
        </w:numPr>
        <w:autoSpaceDE w:val="0"/>
        <w:autoSpaceDN w:val="0"/>
        <w:adjustRightInd w:val="0"/>
        <w:spacing w:line="240" w:lineRule="auto"/>
        <w:ind w:left="426" w:hanging="568"/>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V § 40 odsek 3 znie:</w:t>
      </w:r>
    </w:p>
    <w:p w14:paraId="39187682" w14:textId="77777777" w:rsidR="001B04DE" w:rsidRPr="00FA3D34" w:rsidRDefault="001B04DE" w:rsidP="00FC58D7">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FA3D34">
        <w:rPr>
          <w:rFonts w:ascii="Times New Roman" w:hAnsi="Times New Roman" w:cs="Times New Roman"/>
          <w:sz w:val="24"/>
          <w:szCs w:val="24"/>
        </w:rPr>
        <w:t>„</w:t>
      </w:r>
      <w:r w:rsidRPr="00FA3D34">
        <w:rPr>
          <w:rFonts w:ascii="Times New Roman" w:eastAsiaTheme="minorEastAsia" w:hAnsi="Times New Roman" w:cs="Times New Roman"/>
          <w:sz w:val="24"/>
          <w:szCs w:val="24"/>
          <w:lang w:eastAsia="sk-SK"/>
        </w:rPr>
        <w:t>(3) O akreditáciu môže požiadať vzdelávacia ustanovizeň, ak má v predmete činnosti vzdelávaciu činnosť a vzdeláva študentov v príslušnom zdravotníckom povolaní, v ktorom žiada uskutočňovať špecializačný študijný program, certifikačný študijný program alebo študijný program sústavného vzdelávania (ďalej len „študijný program“).“.</w:t>
      </w:r>
    </w:p>
    <w:p w14:paraId="7A871F48" w14:textId="77777777" w:rsidR="001B04DE" w:rsidRPr="00FA3D34" w:rsidRDefault="001B04DE" w:rsidP="00FC58D7">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p>
    <w:p w14:paraId="2CC806FE" w14:textId="77777777" w:rsidR="001B04DE" w:rsidRPr="00FA3D34" w:rsidRDefault="001B04DE" w:rsidP="00FC58D7">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Poznámky pod čiarou k odkazom 32 a 32a sa vypúšťajú.</w:t>
      </w:r>
    </w:p>
    <w:p w14:paraId="10C0FF3D" w14:textId="77777777" w:rsidR="001B04DE" w:rsidRPr="00FA3D34" w:rsidRDefault="001B04DE" w:rsidP="001B04D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70C8D24" w14:textId="77777777" w:rsidR="001B04DE" w:rsidRPr="00FA3D34" w:rsidRDefault="001B04DE" w:rsidP="00FC58D7">
      <w:pPr>
        <w:pStyle w:val="Odsekzoznamu"/>
        <w:widowControl w:val="0"/>
        <w:numPr>
          <w:ilvl w:val="0"/>
          <w:numId w:val="1"/>
        </w:numPr>
        <w:autoSpaceDE w:val="0"/>
        <w:autoSpaceDN w:val="0"/>
        <w:adjustRightInd w:val="0"/>
        <w:spacing w:after="0" w:line="240" w:lineRule="auto"/>
        <w:ind w:left="426" w:hanging="568"/>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V § 40 ods. 4 sa vypúšťajú slová „písm. a)“.</w:t>
      </w:r>
    </w:p>
    <w:p w14:paraId="178F90F2" w14:textId="77777777" w:rsidR="001B04DE" w:rsidRPr="00FA3D34" w:rsidRDefault="001B04DE" w:rsidP="00FC58D7">
      <w:pPr>
        <w:widowControl w:val="0"/>
        <w:autoSpaceDE w:val="0"/>
        <w:autoSpaceDN w:val="0"/>
        <w:adjustRightInd w:val="0"/>
        <w:spacing w:after="0" w:line="240" w:lineRule="auto"/>
        <w:ind w:hanging="568"/>
        <w:jc w:val="both"/>
        <w:rPr>
          <w:rFonts w:ascii="Times New Roman" w:eastAsiaTheme="minorEastAsia" w:hAnsi="Times New Roman" w:cs="Times New Roman"/>
          <w:sz w:val="24"/>
          <w:szCs w:val="24"/>
          <w:lang w:eastAsia="sk-SK"/>
        </w:rPr>
      </w:pPr>
    </w:p>
    <w:p w14:paraId="79B858D8" w14:textId="77777777" w:rsidR="001B04DE" w:rsidRPr="00FA3D34" w:rsidRDefault="001B04DE" w:rsidP="00FC58D7">
      <w:pPr>
        <w:pStyle w:val="Odsekzoznamu"/>
        <w:widowControl w:val="0"/>
        <w:numPr>
          <w:ilvl w:val="0"/>
          <w:numId w:val="1"/>
        </w:numPr>
        <w:autoSpaceDE w:val="0"/>
        <w:autoSpaceDN w:val="0"/>
        <w:adjustRightInd w:val="0"/>
        <w:spacing w:line="240" w:lineRule="auto"/>
        <w:ind w:left="426" w:hanging="568"/>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V § 40 odseky 5 a 6 znejú:</w:t>
      </w:r>
    </w:p>
    <w:p w14:paraId="30355ADE" w14:textId="77777777" w:rsidR="001B04DE" w:rsidRPr="00FA3D34"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„(5) Vzdelávacia ustanovizeň, ktorá nespĺňa podmienku podľa odseku 3 môže požiadať o akreditáciu certifikačného študijného programu alebo o akreditáciu študijného programu sústavného vzdelávania.</w:t>
      </w:r>
    </w:p>
    <w:p w14:paraId="09EBCEFE" w14:textId="77777777" w:rsidR="001B04DE" w:rsidRPr="00FA3D34"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p>
    <w:p w14:paraId="36709FAB" w14:textId="77777777" w:rsidR="001B04DE" w:rsidRPr="00FA3D34"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(6) Ak študijný program zahŕňa aj získanie praktických zručností u poskytovateľa alebo v inej inštitúcii, podmienkou akreditácie je uvedenie čísla zmluvy vzdelávacej ustanovizne s poskytovateľom alebo s inou inštitúciou o zabezpečení zodpovedajúcich materiálno-technických a personálnych podmienok na získanie potrebných praktických zručností uverejnenej v Centrálnom registri zmlúv.</w:t>
      </w:r>
      <w:r w:rsidRPr="00FA3D34">
        <w:rPr>
          <w:rFonts w:ascii="Times New Roman" w:eastAsiaTheme="minorEastAsia" w:hAnsi="Times New Roman" w:cs="Times New Roman"/>
          <w:sz w:val="24"/>
          <w:szCs w:val="24"/>
          <w:vertAlign w:val="superscript"/>
          <w:lang w:eastAsia="sk-SK"/>
        </w:rPr>
        <w:t>33aaa)</w:t>
      </w:r>
      <w:r w:rsidRPr="00FA3D34">
        <w:rPr>
          <w:rFonts w:ascii="Times New Roman" w:eastAsiaTheme="minorEastAsia" w:hAnsi="Times New Roman" w:cs="Times New Roman"/>
          <w:sz w:val="24"/>
          <w:szCs w:val="24"/>
          <w:lang w:eastAsia="sk-SK"/>
        </w:rPr>
        <w:t>“.</w:t>
      </w:r>
    </w:p>
    <w:p w14:paraId="19AA4235" w14:textId="77777777" w:rsidR="001B04DE" w:rsidRPr="00FA3D34"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trike/>
          <w:sz w:val="24"/>
          <w:szCs w:val="24"/>
          <w:lang w:eastAsia="sk-SK"/>
        </w:rPr>
      </w:pPr>
    </w:p>
    <w:p w14:paraId="33BAB1FD" w14:textId="77777777" w:rsidR="001B04DE" w:rsidRPr="00FA3D34" w:rsidRDefault="001B04DE" w:rsidP="001B04DE">
      <w:pPr>
        <w:widowControl w:val="0"/>
        <w:autoSpaceDE w:val="0"/>
        <w:autoSpaceDN w:val="0"/>
        <w:adjustRightInd w:val="0"/>
        <w:spacing w:after="0" w:line="240" w:lineRule="auto"/>
        <w:ind w:left="426"/>
        <w:rPr>
          <w:rFonts w:ascii="Times New Roman" w:hAnsi="Times New Roman" w:cs="Times New Roman"/>
          <w:sz w:val="24"/>
          <w:szCs w:val="24"/>
        </w:rPr>
      </w:pPr>
      <w:r w:rsidRPr="00FA3D34">
        <w:rPr>
          <w:rFonts w:ascii="Times New Roman" w:hAnsi="Times New Roman" w:cs="Times New Roman"/>
          <w:sz w:val="24"/>
          <w:szCs w:val="24"/>
        </w:rPr>
        <w:t>Poznámka pod čiarou k odkazu 33aaa) znie:</w:t>
      </w:r>
    </w:p>
    <w:p w14:paraId="1C4AFC5F" w14:textId="77777777" w:rsidR="001B04DE" w:rsidRPr="00FA3D34"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„33aaa) § 5a ods. 4 zákona č. 211/2000 Z. z.“.</w:t>
      </w:r>
    </w:p>
    <w:p w14:paraId="03C08A9A" w14:textId="77777777" w:rsidR="001B04DE" w:rsidRPr="00FA3D34"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  </w:t>
      </w:r>
    </w:p>
    <w:p w14:paraId="0C91F15E" w14:textId="77777777" w:rsidR="001B04DE" w:rsidRPr="00FA3D34" w:rsidRDefault="001B04DE" w:rsidP="00FC58D7">
      <w:pPr>
        <w:pStyle w:val="Odsekzoznamu"/>
        <w:widowControl w:val="0"/>
        <w:numPr>
          <w:ilvl w:val="0"/>
          <w:numId w:val="1"/>
        </w:numPr>
        <w:autoSpaceDE w:val="0"/>
        <w:autoSpaceDN w:val="0"/>
        <w:adjustRightInd w:val="0"/>
        <w:spacing w:after="0" w:line="240" w:lineRule="auto"/>
        <w:ind w:left="426" w:hanging="568"/>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V § 40 ods. 8 sa slová „doklady a dokumentáciu preukazujúcu splnenie podmienok podľa odsekov 3 a 5; ak sa bude študijný program uskutočňovať aj u poskytovateľa alebo v inej inštitúcii, aj dohodu vzdelávacej ustanovizne s poskytovateľom alebo inou inštitúciou podľa odseku 6“ nahrádzajú slovami „projekt vypracovaný podľa zásad akreditácie na uskutočňovanie študijných programov (ďalej len „zásady“) schválených ministerstvom zdravotníctva, ktoré sú uverejnené na webovom sídle ministerstva zdravotníctva“.</w:t>
      </w:r>
    </w:p>
    <w:p w14:paraId="55E55832" w14:textId="77777777" w:rsidR="001B04DE" w:rsidRPr="00FA3D34" w:rsidRDefault="001B04DE" w:rsidP="001B04DE">
      <w:pPr>
        <w:widowControl w:val="0"/>
        <w:autoSpaceDE w:val="0"/>
        <w:autoSpaceDN w:val="0"/>
        <w:adjustRightInd w:val="0"/>
        <w:spacing w:after="0" w:line="240" w:lineRule="auto"/>
        <w:ind w:left="426"/>
        <w:jc w:val="both"/>
        <w:rPr>
          <w:rFonts w:ascii="Times New Roman" w:eastAsiaTheme="minorEastAsia" w:hAnsi="Times New Roman" w:cs="Times New Roman"/>
          <w:strike/>
          <w:sz w:val="24"/>
          <w:szCs w:val="24"/>
          <w:lang w:eastAsia="sk-SK"/>
        </w:rPr>
      </w:pPr>
    </w:p>
    <w:p w14:paraId="5A756714" w14:textId="77777777" w:rsidR="001B04DE" w:rsidRPr="00FA3D34" w:rsidRDefault="001B04DE" w:rsidP="00FC58D7">
      <w:pPr>
        <w:pStyle w:val="Odsekzoznamu"/>
        <w:widowControl w:val="0"/>
        <w:numPr>
          <w:ilvl w:val="0"/>
          <w:numId w:val="1"/>
        </w:numPr>
        <w:autoSpaceDE w:val="0"/>
        <w:autoSpaceDN w:val="0"/>
        <w:adjustRightInd w:val="0"/>
        <w:spacing w:line="240" w:lineRule="auto"/>
        <w:ind w:left="426" w:hanging="568"/>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V § 40 ods. 12 písmeno a) znie:</w:t>
      </w:r>
    </w:p>
    <w:p w14:paraId="65006033" w14:textId="77777777" w:rsidR="001B04DE" w:rsidRPr="00FA3D34" w:rsidRDefault="001B04DE" w:rsidP="001B04DE">
      <w:pPr>
        <w:widowControl w:val="0"/>
        <w:autoSpaceDE w:val="0"/>
        <w:autoSpaceDN w:val="0"/>
        <w:adjustRightInd w:val="0"/>
        <w:spacing w:after="0" w:line="240" w:lineRule="auto"/>
        <w:ind w:left="426" w:hanging="426"/>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ab/>
        <w:t>„a) uskutočňovať akreditovaný program v súlade s podmienkami, za akých sa osvedčenie o akreditácii vydalo, so schválenými zmenami týkajúcimi sa akreditovaného programu podľa písmena c) a v súlade s minimálnym štandardom pre špecializačný študijný program, minimálnym štandardom pre certifikačný študijný program alebo minimálnym štandardom pre študijný program sústavného vzdelávania vydaným podľa odseku 2; vzdelávacia ustanovizeň môže za okolností hodných osobitného zreteľa umožniť účastníkovi študijného programu dokončiť vzdelávanie v súlade s minimálnym štandardom, podľa ktorého sa začal vzdelávať, pričom vzdelávacia ustanovizeň musí umožniť účastníkovi študijného programu dokončiť vzdelávanie v súlade s minimálnym štandardom podľa ktorého sa začal vzdelávať vždy, ak má splnené podmienky vyplývajúce z akreditovaného študijného programu, v ktorom bol pôvodne zaradený,“.</w:t>
      </w:r>
    </w:p>
    <w:p w14:paraId="5A7780FB" w14:textId="77777777" w:rsidR="001B04DE" w:rsidRPr="00FA3D34" w:rsidRDefault="001B04DE" w:rsidP="001B04D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59C1213" w14:textId="77777777" w:rsidR="001B04DE" w:rsidRPr="00FA3D34" w:rsidRDefault="001B04DE" w:rsidP="00FC58D7">
      <w:pPr>
        <w:pStyle w:val="Odsekzoznamu"/>
        <w:widowControl w:val="0"/>
        <w:numPr>
          <w:ilvl w:val="0"/>
          <w:numId w:val="1"/>
        </w:numPr>
        <w:autoSpaceDE w:val="0"/>
        <w:autoSpaceDN w:val="0"/>
        <w:adjustRightInd w:val="0"/>
        <w:spacing w:after="0" w:line="240" w:lineRule="auto"/>
        <w:ind w:left="426" w:hanging="568"/>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V § 40 ods. 12 písm. j) sa slovo „štyroch“ nahrádza slovom „troch“, za slovom „jún“ </w:t>
      </w:r>
      <w:r w:rsidR="00313E94" w:rsidRPr="00FA3D34">
        <w:rPr>
          <w:rFonts w:ascii="Times New Roman" w:eastAsiaTheme="minorEastAsia" w:hAnsi="Times New Roman" w:cs="Times New Roman"/>
          <w:sz w:val="24"/>
          <w:szCs w:val="24"/>
          <w:lang w:eastAsia="sk-SK"/>
        </w:rPr>
        <w:t xml:space="preserve">sa </w:t>
      </w:r>
      <w:r w:rsidRPr="00FA3D34">
        <w:rPr>
          <w:rFonts w:ascii="Times New Roman" w:eastAsiaTheme="minorEastAsia" w:hAnsi="Times New Roman" w:cs="Times New Roman"/>
          <w:sz w:val="24"/>
          <w:szCs w:val="24"/>
          <w:lang w:eastAsia="sk-SK"/>
        </w:rPr>
        <w:t xml:space="preserve">vypúšťa  čiarka a slová „tretiu v termíne júl až september a štvrtú“ sa nahrádzajú slovami „a tretiu“.  </w:t>
      </w:r>
    </w:p>
    <w:p w14:paraId="3F6E242A" w14:textId="77777777" w:rsidR="001B04DE" w:rsidRPr="00FA3D34" w:rsidRDefault="001B04DE" w:rsidP="00FC58D7">
      <w:pPr>
        <w:widowControl w:val="0"/>
        <w:autoSpaceDE w:val="0"/>
        <w:autoSpaceDN w:val="0"/>
        <w:adjustRightInd w:val="0"/>
        <w:spacing w:after="0" w:line="240" w:lineRule="auto"/>
        <w:ind w:left="426" w:hanging="568"/>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ab/>
      </w:r>
    </w:p>
    <w:p w14:paraId="7F6E411C" w14:textId="77777777" w:rsidR="001B04DE" w:rsidRPr="00FA3D34" w:rsidRDefault="001B04DE" w:rsidP="00FC58D7">
      <w:pPr>
        <w:pStyle w:val="Odsekzoznamu"/>
        <w:numPr>
          <w:ilvl w:val="0"/>
          <w:numId w:val="1"/>
        </w:numPr>
        <w:spacing w:after="0"/>
        <w:ind w:left="426" w:hanging="568"/>
        <w:jc w:val="both"/>
        <w:rPr>
          <w:rFonts w:ascii="Times New Roman" w:hAnsi="Times New Roman" w:cs="Times New Roman"/>
          <w:sz w:val="24"/>
          <w:szCs w:val="24"/>
        </w:rPr>
      </w:pPr>
      <w:r w:rsidRPr="00FA3D34">
        <w:rPr>
          <w:rFonts w:ascii="Times New Roman" w:hAnsi="Times New Roman" w:cs="Times New Roman"/>
          <w:sz w:val="24"/>
          <w:szCs w:val="24"/>
        </w:rPr>
        <w:t xml:space="preserve">V § 40 ods. 12 písm. k) sa slová „podľa písmena k)“ nahrádzajú slovami „podľa písmena j)“.  </w:t>
      </w:r>
    </w:p>
    <w:p w14:paraId="43C4D7EB" w14:textId="77777777" w:rsidR="001B04DE" w:rsidRPr="00FA3D34" w:rsidRDefault="001B04DE" w:rsidP="001B04DE">
      <w:pPr>
        <w:spacing w:after="0"/>
        <w:ind w:left="426" w:hanging="426"/>
        <w:jc w:val="both"/>
        <w:rPr>
          <w:rFonts w:ascii="Times New Roman" w:hAnsi="Times New Roman" w:cs="Times New Roman"/>
          <w:sz w:val="24"/>
          <w:szCs w:val="24"/>
        </w:rPr>
      </w:pPr>
    </w:p>
    <w:p w14:paraId="719C18E0" w14:textId="77777777" w:rsidR="001B04DE" w:rsidRPr="00FA3D34" w:rsidRDefault="001B04DE" w:rsidP="00FC58D7">
      <w:pPr>
        <w:pStyle w:val="Odsekzoznamu"/>
        <w:numPr>
          <w:ilvl w:val="0"/>
          <w:numId w:val="1"/>
        </w:numPr>
        <w:spacing w:after="0"/>
        <w:ind w:left="426" w:hanging="568"/>
        <w:jc w:val="both"/>
        <w:rPr>
          <w:rFonts w:ascii="Times New Roman" w:hAnsi="Times New Roman" w:cs="Times New Roman"/>
          <w:sz w:val="24"/>
          <w:szCs w:val="24"/>
        </w:rPr>
      </w:pPr>
      <w:r w:rsidRPr="00FA3D34">
        <w:rPr>
          <w:rFonts w:ascii="Times New Roman" w:hAnsi="Times New Roman" w:cs="Times New Roman"/>
          <w:sz w:val="24"/>
          <w:szCs w:val="24"/>
        </w:rPr>
        <w:t xml:space="preserve">V § 40 ods. 12 písm. m) sa slová „podľa písmena m)“ nahrádzajú slovami „podľa písmena l)“.  </w:t>
      </w:r>
    </w:p>
    <w:p w14:paraId="0C7346A9" w14:textId="77777777" w:rsidR="001B04DE" w:rsidRPr="00FA3D34" w:rsidRDefault="001B04DE" w:rsidP="00FC58D7">
      <w:pPr>
        <w:spacing w:after="0"/>
        <w:ind w:left="426" w:hanging="568"/>
        <w:jc w:val="both"/>
        <w:rPr>
          <w:rFonts w:ascii="Times New Roman" w:hAnsi="Times New Roman" w:cs="Times New Roman"/>
          <w:sz w:val="24"/>
          <w:szCs w:val="24"/>
        </w:rPr>
      </w:pPr>
    </w:p>
    <w:p w14:paraId="3D6A697B" w14:textId="77777777" w:rsidR="001B04DE" w:rsidRPr="00FA3D34" w:rsidRDefault="001B04DE" w:rsidP="00FC58D7">
      <w:pPr>
        <w:pStyle w:val="Odsekzoznamu"/>
        <w:numPr>
          <w:ilvl w:val="0"/>
          <w:numId w:val="1"/>
        </w:numPr>
        <w:spacing w:after="0"/>
        <w:ind w:left="426" w:hanging="568"/>
        <w:jc w:val="both"/>
        <w:rPr>
          <w:rFonts w:ascii="Times New Roman" w:hAnsi="Times New Roman" w:cs="Times New Roman"/>
          <w:bCs/>
          <w:sz w:val="24"/>
          <w:szCs w:val="24"/>
        </w:rPr>
      </w:pPr>
      <w:r w:rsidRPr="00FA3D34">
        <w:rPr>
          <w:rFonts w:ascii="Times New Roman" w:hAnsi="Times New Roman" w:cs="Times New Roman"/>
          <w:sz w:val="24"/>
          <w:szCs w:val="24"/>
        </w:rPr>
        <w:t xml:space="preserve">V § 40 ods. 15 </w:t>
      </w:r>
      <w:r w:rsidRPr="00FA3D34">
        <w:rPr>
          <w:rFonts w:ascii="Times New Roman" w:hAnsi="Times New Roman" w:cs="Times New Roman"/>
          <w:bCs/>
          <w:sz w:val="24"/>
          <w:szCs w:val="24"/>
        </w:rPr>
        <w:t>sa vypúšťa posledná veta.</w:t>
      </w:r>
    </w:p>
    <w:p w14:paraId="365D7458" w14:textId="77777777" w:rsidR="001B04DE" w:rsidRPr="00FA3D34" w:rsidRDefault="001B04DE" w:rsidP="001B04DE">
      <w:pPr>
        <w:spacing w:after="0"/>
        <w:ind w:left="426" w:hanging="426"/>
        <w:jc w:val="both"/>
        <w:rPr>
          <w:rFonts w:ascii="Times New Roman" w:hAnsi="Times New Roman" w:cs="Times New Roman"/>
          <w:bCs/>
          <w:sz w:val="24"/>
          <w:szCs w:val="24"/>
        </w:rPr>
      </w:pPr>
    </w:p>
    <w:p w14:paraId="3A451395" w14:textId="77777777" w:rsidR="001B04DE" w:rsidRPr="00FA3D34" w:rsidRDefault="001B04DE" w:rsidP="00FC58D7">
      <w:pPr>
        <w:pStyle w:val="Odsekzoznamu"/>
        <w:numPr>
          <w:ilvl w:val="0"/>
          <w:numId w:val="1"/>
        </w:numPr>
        <w:spacing w:line="240" w:lineRule="auto"/>
        <w:ind w:left="426" w:hanging="568"/>
        <w:jc w:val="both"/>
        <w:rPr>
          <w:rFonts w:ascii="Times New Roman" w:eastAsia="Calibri" w:hAnsi="Times New Roman" w:cs="Times New Roman"/>
          <w:sz w:val="24"/>
          <w:szCs w:val="24"/>
        </w:rPr>
      </w:pPr>
      <w:r w:rsidRPr="00FA3D34">
        <w:rPr>
          <w:rFonts w:ascii="Times New Roman" w:eastAsia="Calibri" w:hAnsi="Times New Roman" w:cs="Times New Roman"/>
          <w:sz w:val="24"/>
          <w:szCs w:val="24"/>
        </w:rPr>
        <w:t>V § 40 sa za odsek 19 vkladajú nové odseky 20 a 21, ktoré znejú:</w:t>
      </w:r>
    </w:p>
    <w:p w14:paraId="070D1D24" w14:textId="77777777" w:rsidR="00FC58D7" w:rsidRPr="00FA3D34" w:rsidRDefault="00FC58D7" w:rsidP="00FC58D7">
      <w:pPr>
        <w:pStyle w:val="Odsekzoznamu"/>
        <w:widowControl w:val="0"/>
        <w:autoSpaceDE w:val="0"/>
        <w:autoSpaceDN w:val="0"/>
        <w:adjustRightInd w:val="0"/>
        <w:spacing w:before="240" w:after="0" w:line="240" w:lineRule="auto"/>
        <w:ind w:left="426"/>
        <w:jc w:val="both"/>
        <w:rPr>
          <w:rFonts w:ascii="Times New Roman" w:eastAsiaTheme="minorEastAsia" w:hAnsi="Times New Roman" w:cs="Times New Roman"/>
          <w:sz w:val="24"/>
          <w:szCs w:val="24"/>
          <w:lang w:eastAsia="sk-SK"/>
        </w:rPr>
      </w:pPr>
    </w:p>
    <w:p w14:paraId="1D2391AC" w14:textId="77777777" w:rsidR="001B04DE" w:rsidRPr="00FA3D34" w:rsidRDefault="001B04DE" w:rsidP="00FC58D7">
      <w:pPr>
        <w:pStyle w:val="Odsekzoznamu"/>
        <w:widowControl w:val="0"/>
        <w:autoSpaceDE w:val="0"/>
        <w:autoSpaceDN w:val="0"/>
        <w:adjustRightInd w:val="0"/>
        <w:spacing w:before="240" w:after="0" w:line="240" w:lineRule="auto"/>
        <w:ind w:left="426"/>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„(20)  Vzdelávacia ustanovizeň, ktorej ministerstvo zdravotníctva zamietlo žiadosť podľa odseku 19, môže podať novú žiadosť o akreditáciu najskôr v deň nasledujúci po dni, kedy zanikla platnosť osvedčenia o akreditácii.  </w:t>
      </w:r>
    </w:p>
    <w:p w14:paraId="789831AC" w14:textId="77777777" w:rsidR="001B04DE" w:rsidRPr="00FA3D34" w:rsidRDefault="001B04DE" w:rsidP="00FC58D7">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p>
    <w:p w14:paraId="01B68A8D" w14:textId="77777777" w:rsidR="001B04DE" w:rsidRPr="00FA3D34" w:rsidRDefault="001B04DE" w:rsidP="00FC58D7">
      <w:pPr>
        <w:pStyle w:val="Odsekzoznamu"/>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(21) Zoznam vzdelávacích ustanovizní, ktoré získali osvedčenie o akreditácii, uverejňuje a aktualizuje ministerstvo zdravotníctva na svojom webovom sídle. Zoznam obsahuje obchodné meno alebo názov vzdelávacej ustanovizne, právnu formu, sídlo vzdelávacej ustanovizne, názov fakulty vzdelávacej ustanovizne, názov akreditovaného programu, názov zdravotníckeho povolania alebo cieľovej skupiny, pre ktoré je určený akreditovaný program, dátum vzniku platnosti osvedčenia o akreditácii a dátum zániku platnosti osvedčenia o akreditácii.“.</w:t>
      </w:r>
    </w:p>
    <w:p w14:paraId="52EDE876" w14:textId="77777777" w:rsidR="001B04DE" w:rsidRPr="00FA3D34" w:rsidRDefault="001B04DE" w:rsidP="00FC58D7">
      <w:pPr>
        <w:spacing w:after="0"/>
        <w:ind w:left="426" w:hanging="568"/>
        <w:jc w:val="both"/>
        <w:rPr>
          <w:rFonts w:ascii="Times New Roman" w:hAnsi="Times New Roman" w:cs="Times New Roman"/>
          <w:sz w:val="24"/>
          <w:szCs w:val="24"/>
        </w:rPr>
      </w:pPr>
    </w:p>
    <w:p w14:paraId="0BFBDB47" w14:textId="77777777" w:rsidR="001B04DE" w:rsidRPr="00FA3D34" w:rsidRDefault="001B04DE" w:rsidP="00FC58D7">
      <w:pPr>
        <w:pStyle w:val="Odsekzoznamu"/>
        <w:spacing w:after="0"/>
        <w:ind w:left="426"/>
        <w:jc w:val="both"/>
        <w:rPr>
          <w:rFonts w:ascii="Times New Roman" w:hAnsi="Times New Roman" w:cs="Times New Roman"/>
          <w:sz w:val="24"/>
          <w:szCs w:val="24"/>
        </w:rPr>
      </w:pPr>
      <w:r w:rsidRPr="00FA3D34">
        <w:rPr>
          <w:rFonts w:ascii="Times New Roman" w:hAnsi="Times New Roman" w:cs="Times New Roman"/>
          <w:sz w:val="24"/>
          <w:szCs w:val="24"/>
        </w:rPr>
        <w:t>Doterajšie odseky 20 až 24 sa označujú ako odseky 22 až 26.</w:t>
      </w:r>
    </w:p>
    <w:p w14:paraId="5817E631" w14:textId="77777777" w:rsidR="001B04DE" w:rsidRPr="00FA3D34" w:rsidRDefault="001B04DE" w:rsidP="001B04DE">
      <w:pPr>
        <w:spacing w:after="0"/>
        <w:ind w:left="426" w:hanging="426"/>
        <w:jc w:val="both"/>
        <w:rPr>
          <w:rFonts w:ascii="Times New Roman" w:hAnsi="Times New Roman" w:cs="Times New Roman"/>
          <w:sz w:val="24"/>
          <w:szCs w:val="24"/>
        </w:rPr>
      </w:pPr>
    </w:p>
    <w:p w14:paraId="27E6D6DF" w14:textId="77777777" w:rsidR="001B04DE" w:rsidRPr="00FA3D34" w:rsidRDefault="001B04DE" w:rsidP="00FC58D7">
      <w:pPr>
        <w:pStyle w:val="Odsekzoznamu"/>
        <w:numPr>
          <w:ilvl w:val="0"/>
          <w:numId w:val="1"/>
        </w:numPr>
        <w:spacing w:after="0"/>
        <w:ind w:left="426" w:hanging="568"/>
        <w:jc w:val="both"/>
        <w:rPr>
          <w:rFonts w:ascii="Times New Roman" w:hAnsi="Times New Roman" w:cs="Times New Roman"/>
          <w:sz w:val="24"/>
          <w:szCs w:val="24"/>
        </w:rPr>
      </w:pPr>
      <w:r w:rsidRPr="00FA3D34">
        <w:rPr>
          <w:rFonts w:ascii="Times New Roman" w:hAnsi="Times New Roman" w:cs="Times New Roman"/>
          <w:sz w:val="24"/>
          <w:szCs w:val="24"/>
        </w:rPr>
        <w:t>V § 40 odsek 22 znie:</w:t>
      </w:r>
    </w:p>
    <w:p w14:paraId="5DCDE028" w14:textId="77777777" w:rsidR="00FC58D7" w:rsidRPr="00FA3D34" w:rsidRDefault="00FC58D7" w:rsidP="00FC58D7">
      <w:pPr>
        <w:pStyle w:val="Odsekzoznamu"/>
        <w:spacing w:before="240" w:after="0"/>
        <w:ind w:left="426"/>
        <w:jc w:val="both"/>
        <w:rPr>
          <w:rFonts w:ascii="Times New Roman" w:hAnsi="Times New Roman" w:cs="Times New Roman"/>
          <w:sz w:val="24"/>
          <w:szCs w:val="24"/>
        </w:rPr>
      </w:pPr>
    </w:p>
    <w:p w14:paraId="3E1D52BF" w14:textId="77777777" w:rsidR="001B04DE" w:rsidRPr="00FA3D34" w:rsidRDefault="001B04DE" w:rsidP="00FC58D7">
      <w:pPr>
        <w:pStyle w:val="Odsekzoznamu"/>
        <w:spacing w:before="240" w:after="0"/>
        <w:ind w:left="426"/>
        <w:jc w:val="both"/>
        <w:rPr>
          <w:rFonts w:ascii="Times New Roman" w:hAnsi="Times New Roman" w:cs="Times New Roman"/>
          <w:sz w:val="24"/>
          <w:szCs w:val="24"/>
        </w:rPr>
      </w:pPr>
      <w:r w:rsidRPr="00FA3D34">
        <w:rPr>
          <w:rFonts w:ascii="Times New Roman" w:hAnsi="Times New Roman" w:cs="Times New Roman"/>
          <w:sz w:val="24"/>
          <w:szCs w:val="24"/>
        </w:rPr>
        <w:t>„</w:t>
      </w:r>
      <w:r w:rsidRPr="00FA3D34">
        <w:rPr>
          <w:rFonts w:ascii="Times New Roman" w:eastAsiaTheme="minorEastAsia" w:hAnsi="Times New Roman" w:cs="Times New Roman"/>
          <w:sz w:val="24"/>
          <w:szCs w:val="24"/>
          <w:lang w:eastAsia="sk-SK"/>
        </w:rPr>
        <w:t>(22) Ministerstvo zdravotníctva poskytuje zoznam vzdelávacích ustanovizní, ktoré získali osvedčenie o akreditácii na uskutočňovanie špecializačného študijného programu alebo osvedčenie o akreditácii na uskutočňovanie certifikačného študijného programu elektronicky národnému centru;</w:t>
      </w:r>
      <w:r w:rsidRPr="00FA3D34">
        <w:rPr>
          <w:rFonts w:ascii="Times New Roman" w:eastAsiaTheme="minorEastAsia" w:hAnsi="Times New Roman" w:cs="Times New Roman"/>
          <w:sz w:val="24"/>
          <w:szCs w:val="24"/>
          <w:vertAlign w:val="superscript"/>
          <w:lang w:eastAsia="sk-SK"/>
        </w:rPr>
        <w:t>33ab)</w:t>
      </w:r>
      <w:r w:rsidRPr="00FA3D34">
        <w:rPr>
          <w:rFonts w:ascii="Times New Roman" w:eastAsiaTheme="minorEastAsia" w:hAnsi="Times New Roman" w:cs="Times New Roman"/>
          <w:sz w:val="24"/>
          <w:szCs w:val="24"/>
          <w:lang w:eastAsia="sk-SK"/>
        </w:rPr>
        <w:t xml:space="preserve"> zoznam obsahuje adresu sídla, názov a kód fakulty vzdelávacej ustanovizne, ktorá akreditovaný špecializačný študijný program alebo  akreditovaný certifikačný študijný program uskutočňuje, obchodné meno alebo názov vzdelávacej ustanovizne, právnu formu, sídlo vzdelávacej ustanovizne, identifikačné číslo vzdelávacej ustanovizne, kód a názov akreditovaného špecializačného študijného programu, kód a názov akreditovaného certifikačného študijného programu, kód a názov zdravotníckeho povolania, pre ktoré je určený akreditovaný špecializačný študijný program</w:t>
      </w:r>
      <w:r w:rsidR="00313E94" w:rsidRPr="00FA3D34">
        <w:rPr>
          <w:rFonts w:ascii="Times New Roman" w:eastAsiaTheme="minorEastAsia" w:hAnsi="Times New Roman" w:cs="Times New Roman"/>
          <w:sz w:val="24"/>
          <w:szCs w:val="24"/>
          <w:lang w:eastAsia="sk-SK"/>
        </w:rPr>
        <w:t xml:space="preserve"> alebo</w:t>
      </w:r>
      <w:r w:rsidRPr="00FA3D34">
        <w:rPr>
          <w:rFonts w:ascii="Times New Roman" w:eastAsiaTheme="minorEastAsia" w:hAnsi="Times New Roman" w:cs="Times New Roman"/>
          <w:sz w:val="24"/>
          <w:szCs w:val="24"/>
          <w:lang w:eastAsia="sk-SK"/>
        </w:rPr>
        <w:t xml:space="preserve"> akreditovaný certifikačný študijný program, dátum vzniku platnosti osvedčenia o akreditácii, dátum zániku platnosti osvedčenia o akreditácii a každú zmenu týchto údajov.“.</w:t>
      </w:r>
      <w:r w:rsidRPr="00FA3D34">
        <w:rPr>
          <w:rFonts w:ascii="Times New Roman" w:hAnsi="Times New Roman" w:cs="Times New Roman"/>
          <w:sz w:val="24"/>
          <w:szCs w:val="24"/>
        </w:rPr>
        <w:tab/>
      </w:r>
    </w:p>
    <w:p w14:paraId="05FC38AA" w14:textId="77777777" w:rsidR="001B04DE" w:rsidRPr="00FA3D34" w:rsidRDefault="001B04DE" w:rsidP="001B04DE">
      <w:pPr>
        <w:spacing w:after="0"/>
        <w:jc w:val="both"/>
        <w:rPr>
          <w:rFonts w:ascii="Times New Roman" w:hAnsi="Times New Roman" w:cs="Times New Roman"/>
          <w:sz w:val="24"/>
          <w:szCs w:val="24"/>
        </w:rPr>
      </w:pPr>
    </w:p>
    <w:p w14:paraId="38168BFA" w14:textId="77777777" w:rsidR="001B04DE" w:rsidRPr="00FA3D34" w:rsidRDefault="001B04DE" w:rsidP="00FC58D7">
      <w:pPr>
        <w:pStyle w:val="Odsekzoznamu"/>
        <w:numPr>
          <w:ilvl w:val="0"/>
          <w:numId w:val="1"/>
        </w:numPr>
        <w:spacing w:after="0"/>
        <w:ind w:left="426" w:hanging="568"/>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V § 42 ods. 1 sa za slová „§ 27 ods. 9“ vkladajú slová „alebo študenta a žiaka vykonávajúceho odborné pracovné činnosti  podľa § 27 ods. 11 až 13“.</w:t>
      </w:r>
    </w:p>
    <w:p w14:paraId="5404D4D4" w14:textId="77777777" w:rsidR="001B04DE" w:rsidRPr="00FA3D34" w:rsidRDefault="001B04DE" w:rsidP="00FC58D7">
      <w:pPr>
        <w:pStyle w:val="Odsekzoznamu"/>
        <w:ind w:left="426" w:hanging="568"/>
        <w:rPr>
          <w:rFonts w:ascii="Times New Roman" w:hAnsi="Times New Roman" w:cs="Times New Roman"/>
          <w:spacing w:val="-4"/>
          <w:sz w:val="24"/>
          <w:szCs w:val="24"/>
        </w:rPr>
      </w:pPr>
    </w:p>
    <w:p w14:paraId="5865AF24" w14:textId="77777777" w:rsidR="00840EB8" w:rsidRPr="00FA3D34" w:rsidRDefault="00840EB8" w:rsidP="00FC58D7">
      <w:pPr>
        <w:pStyle w:val="Odsekzoznamu"/>
        <w:numPr>
          <w:ilvl w:val="0"/>
          <w:numId w:val="1"/>
        </w:numPr>
        <w:spacing w:line="240" w:lineRule="auto"/>
        <w:ind w:left="426" w:hanging="568"/>
        <w:rPr>
          <w:rFonts w:ascii="Times New Roman" w:hAnsi="Times New Roman" w:cs="Times New Roman"/>
          <w:spacing w:val="-4"/>
          <w:sz w:val="24"/>
          <w:szCs w:val="24"/>
        </w:rPr>
      </w:pPr>
      <w:r w:rsidRPr="00FA3D34">
        <w:rPr>
          <w:rFonts w:ascii="Times New Roman" w:hAnsi="Times New Roman" w:cs="Times New Roman"/>
          <w:spacing w:val="-4"/>
          <w:sz w:val="24"/>
          <w:szCs w:val="24"/>
        </w:rPr>
        <w:t>V § 79 ods. 1 písmeno aj) znie:</w:t>
      </w:r>
    </w:p>
    <w:p w14:paraId="4FFCE805" w14:textId="77777777" w:rsidR="00840EB8" w:rsidRPr="00FA3D34" w:rsidRDefault="00840EB8" w:rsidP="00FC58D7">
      <w:pPr>
        <w:pStyle w:val="gmail-msolistparagraph"/>
        <w:spacing w:before="0" w:beforeAutospacing="0" w:after="0"/>
        <w:ind w:left="426"/>
        <w:jc w:val="both"/>
      </w:pPr>
      <w:r w:rsidRPr="00FA3D34">
        <w:t>„aj) poskytovať všeobecnú ambulantnú starostlivosť v rozsahu najmenej 35 ordinačných hodín</w:t>
      </w:r>
      <w:hyperlink w:anchor="poznamky.poznamka-55jat">
        <w:r w:rsidRPr="00FA3D34">
          <w:rPr>
            <w:vertAlign w:val="superscript"/>
          </w:rPr>
          <w:t>55jat</w:t>
        </w:r>
        <w:r w:rsidRPr="00FA3D34">
          <w:t>)</w:t>
        </w:r>
      </w:hyperlink>
      <w:r w:rsidRPr="00FA3D34">
        <w:t xml:space="preserve"> bez doplnkových ordinačných hodín</w:t>
      </w:r>
      <w:hyperlink w:anchor="poznamky.poznamka-55jata">
        <w:r w:rsidRPr="00FA3D34">
          <w:rPr>
            <w:vertAlign w:val="superscript"/>
          </w:rPr>
          <w:t>55jata</w:t>
        </w:r>
        <w:r w:rsidRPr="00FA3D34">
          <w:t>)</w:t>
        </w:r>
      </w:hyperlink>
      <w:r w:rsidRPr="00FA3D34">
        <w:t xml:space="preserve"> týždenne, pričom táto zdravotná starostlivosť musí byť poskytovaná najmenej dvakrát do týždňa najmenej do 15. hodiny, ak ide o poskytovateľa všeobecnej ambulantnej starostlivosti pre dospelých, alebo každý pracovný deň v kalendárnom týždni, z toho najmenej raz do týždňa do 1</w:t>
      </w:r>
      <w:r w:rsidR="00613ACB" w:rsidRPr="00FA3D34">
        <w:t>6</w:t>
      </w:r>
      <w:r w:rsidRPr="00FA3D34">
        <w:t>. hodiny, ak ide o poskytovateľa všeobecnej ambulantnej starostlivosti pre deti a dorast, ak samosprávny kraj neschválil poskytovateľovi, ktorý poskytuje všeobecnú zdravotnú starostlivosť, ordinačné hodiny v menšom rozsahu;</w:t>
      </w:r>
      <w:r w:rsidRPr="00FA3D34">
        <w:rPr>
          <w:vertAlign w:val="superscript"/>
        </w:rPr>
        <w:t>55jatb</w:t>
      </w:r>
      <w:r w:rsidRPr="00FA3D34">
        <w:t xml:space="preserve">) ak poskytovateľ všeobecnej ambulantnej starostlivosti neposkytuje zdravotnú starostlivosť v deň pracovného pokoja, považuje sa povinnosť podľa časti vety pred bodkočiarkou za splnenú, </w:t>
      </w:r>
      <w:r w:rsidRPr="00FA3D34">
        <w:rPr>
          <w:iCs/>
        </w:rPr>
        <w:t>ak v ostatné dni tohto týždňa poskytuje zdravotnú starostlivosť podľa schválených ordinačných hodín</w:t>
      </w:r>
      <w:r w:rsidRPr="00FA3D34">
        <w:t xml:space="preserve">,“. </w:t>
      </w:r>
    </w:p>
    <w:p w14:paraId="345DEFE5" w14:textId="77777777" w:rsidR="00FC58D7" w:rsidRPr="00FA3D34" w:rsidRDefault="00840EB8" w:rsidP="00FC58D7">
      <w:pPr>
        <w:pStyle w:val="gmail-msolistparagraph"/>
        <w:spacing w:before="0" w:beforeAutospacing="0" w:after="0"/>
        <w:ind w:left="426"/>
        <w:jc w:val="both"/>
      </w:pPr>
      <w:r w:rsidRPr="00FA3D34">
        <w:t>Poznámka pod čiarou k odkazu 55jatb znie:</w:t>
      </w:r>
    </w:p>
    <w:p w14:paraId="12C8E322" w14:textId="77777777" w:rsidR="00840EB8" w:rsidRPr="00FA3D34" w:rsidRDefault="00840EB8" w:rsidP="00FC58D7">
      <w:pPr>
        <w:pStyle w:val="gmail-msolistparagraph"/>
        <w:spacing w:before="0" w:beforeAutospacing="0" w:after="0"/>
        <w:ind w:left="426"/>
        <w:jc w:val="both"/>
      </w:pPr>
      <w:r w:rsidRPr="00FA3D34">
        <w:t>„</w:t>
      </w:r>
      <w:r w:rsidRPr="00FA3D34">
        <w:rPr>
          <w:vertAlign w:val="superscript"/>
        </w:rPr>
        <w:t>55jatb</w:t>
      </w:r>
      <w:r w:rsidRPr="00FA3D34">
        <w:t>) § 46 od</w:t>
      </w:r>
      <w:r w:rsidR="005723A9" w:rsidRPr="00FA3D34">
        <w:t>s. 1 písm. m) zákona č. 576/200</w:t>
      </w:r>
      <w:r w:rsidRPr="00FA3D34">
        <w:t xml:space="preserve">4 Z. z. v znení zákona č. .../2024 Z. z.“. </w:t>
      </w:r>
    </w:p>
    <w:p w14:paraId="3FBE5902" w14:textId="77777777" w:rsidR="00840EB8" w:rsidRPr="00FA3D34" w:rsidRDefault="00840EB8" w:rsidP="00FC58D7">
      <w:pPr>
        <w:pStyle w:val="Odsekzoznamu"/>
        <w:numPr>
          <w:ilvl w:val="0"/>
          <w:numId w:val="1"/>
        </w:numPr>
        <w:spacing w:line="240" w:lineRule="auto"/>
        <w:ind w:left="426" w:hanging="568"/>
        <w:rPr>
          <w:rFonts w:ascii="Times New Roman" w:hAnsi="Times New Roman" w:cs="Times New Roman"/>
          <w:spacing w:val="-4"/>
          <w:sz w:val="24"/>
          <w:szCs w:val="24"/>
        </w:rPr>
      </w:pPr>
      <w:r w:rsidRPr="00FA3D34">
        <w:rPr>
          <w:rFonts w:ascii="Times New Roman" w:hAnsi="Times New Roman" w:cs="Times New Roman"/>
          <w:spacing w:val="-4"/>
          <w:sz w:val="24"/>
          <w:szCs w:val="24"/>
        </w:rPr>
        <w:t>V § 79 ods. 1 písmeno aw) znie:</w:t>
      </w:r>
    </w:p>
    <w:p w14:paraId="04696A69" w14:textId="77777777" w:rsidR="00840EB8" w:rsidRPr="00FA3D34" w:rsidRDefault="00840EB8" w:rsidP="00FC58D7">
      <w:pPr>
        <w:pStyle w:val="gmail-msolistparagraph"/>
        <w:spacing w:after="0"/>
        <w:ind w:left="426"/>
        <w:jc w:val="both"/>
        <w:rPr>
          <w:shd w:val="clear" w:color="auto" w:fill="FFFFFF"/>
        </w:rPr>
      </w:pPr>
      <w:r w:rsidRPr="00FA3D34">
        <w:t>„</w:t>
      </w:r>
      <w:r w:rsidRPr="00FA3D34">
        <w:rPr>
          <w:shd w:val="clear" w:color="auto" w:fill="FFFFFF"/>
        </w:rPr>
        <w:t>aw) zabezpečiť, ak ide o organizátora, poskytovanie pevnej ambulantnej pohotovostnej služby v ambulancii pevnej ambulantnej pohotovostnej služby pre dospelých v čase od 16. do 22. hodiny v pracovných dňoch a v čase od 7. do 22. hodiny v dňoch pracovného pokoja a v ambulancii pevnej ambulantnej pohotovostnej služby pre deti a dorast v čase od 16. do 20. hodiny v pracovných dňoch a v čase od 8. do 20. hodiny v dňoch pracovného pokoja,“.</w:t>
      </w:r>
    </w:p>
    <w:p w14:paraId="5B23F8F6" w14:textId="77777777" w:rsidR="00840EB8" w:rsidRPr="00FA3D34" w:rsidRDefault="00840EB8" w:rsidP="00FC58D7">
      <w:pPr>
        <w:pStyle w:val="paragraph"/>
        <w:numPr>
          <w:ilvl w:val="0"/>
          <w:numId w:val="1"/>
        </w:numPr>
        <w:spacing w:before="0" w:beforeAutospacing="0" w:after="0" w:afterAutospacing="0"/>
        <w:ind w:left="426" w:hanging="568"/>
        <w:jc w:val="both"/>
        <w:textAlignment w:val="baseline"/>
      </w:pPr>
      <w:r w:rsidRPr="00FA3D34">
        <w:rPr>
          <w:rStyle w:val="normaltextrun"/>
        </w:rPr>
        <w:t>V § 79 ods. 1 písm. ze) sa za slová „podľa systému diagnosticko-terapeutických skupín“ vkladajú slová „a medicínskych služieb podľa osobitného zákona</w:t>
      </w:r>
      <w:r w:rsidRPr="00FA3D34">
        <w:rPr>
          <w:rStyle w:val="normaltextrun"/>
          <w:vertAlign w:val="superscript"/>
        </w:rPr>
        <w:t>55cab</w:t>
      </w:r>
      <w:r w:rsidRPr="00FA3D34">
        <w:rPr>
          <w:rStyle w:val="normaltextrun"/>
        </w:rPr>
        <w:t>)“. </w:t>
      </w:r>
      <w:r w:rsidRPr="00FA3D34">
        <w:rPr>
          <w:rStyle w:val="eop"/>
          <w:rFonts w:eastAsia="MS Gothic"/>
        </w:rPr>
        <w:t> </w:t>
      </w:r>
    </w:p>
    <w:p w14:paraId="0E12E5C3" w14:textId="77777777" w:rsidR="00840EB8" w:rsidRPr="00FA3D34" w:rsidRDefault="00840EB8" w:rsidP="00FC58D7">
      <w:pPr>
        <w:pStyle w:val="paragraph"/>
        <w:spacing w:before="0" w:beforeAutospacing="0" w:after="0" w:afterAutospacing="0"/>
        <w:ind w:left="710"/>
        <w:jc w:val="both"/>
        <w:textAlignment w:val="baseline"/>
      </w:pPr>
    </w:p>
    <w:p w14:paraId="06052F01" w14:textId="77777777" w:rsidR="00840EB8" w:rsidRPr="00FA3D34" w:rsidRDefault="00840EB8" w:rsidP="00FC58D7">
      <w:pPr>
        <w:pStyle w:val="paragraph"/>
        <w:spacing w:before="0" w:beforeAutospacing="0" w:after="0" w:afterAutospacing="0"/>
        <w:ind w:left="426"/>
        <w:jc w:val="both"/>
        <w:textAlignment w:val="baseline"/>
      </w:pPr>
      <w:r w:rsidRPr="00FA3D34">
        <w:rPr>
          <w:rStyle w:val="normaltextrun"/>
        </w:rPr>
        <w:t>Poznámka pod čiarou k odkazu 55cab znie: </w:t>
      </w:r>
      <w:r w:rsidRPr="00FA3D34">
        <w:rPr>
          <w:rStyle w:val="eop"/>
          <w:rFonts w:eastAsia="MS Gothic"/>
        </w:rPr>
        <w:t> </w:t>
      </w:r>
    </w:p>
    <w:p w14:paraId="0FE8DF94" w14:textId="77777777" w:rsidR="00840EB8" w:rsidRPr="00FA3D34" w:rsidRDefault="00840EB8" w:rsidP="00FC58D7">
      <w:pPr>
        <w:pStyle w:val="paragraph"/>
        <w:spacing w:before="0" w:beforeAutospacing="0" w:after="0" w:afterAutospacing="0"/>
        <w:ind w:left="426"/>
        <w:jc w:val="both"/>
        <w:textAlignment w:val="baseline"/>
      </w:pPr>
      <w:r w:rsidRPr="00FA3D34">
        <w:rPr>
          <w:rStyle w:val="normaltextrun"/>
        </w:rPr>
        <w:t>„</w:t>
      </w:r>
      <w:r w:rsidRPr="00FA3D34">
        <w:rPr>
          <w:rStyle w:val="normaltextrun"/>
          <w:vertAlign w:val="superscript"/>
        </w:rPr>
        <w:t>55cab</w:t>
      </w:r>
      <w:r w:rsidRPr="00FA3D34">
        <w:rPr>
          <w:rStyle w:val="normaltextrun"/>
        </w:rPr>
        <w:t>) § 2 ods. 1 zákona č. 540/2021 Z. z.“.</w:t>
      </w:r>
    </w:p>
    <w:p w14:paraId="73D5FCAA" w14:textId="77777777" w:rsidR="00840EB8" w:rsidRPr="00FA3D34" w:rsidRDefault="00840EB8" w:rsidP="00FC58D7">
      <w:pPr>
        <w:pStyle w:val="Odsekzoznamu"/>
        <w:spacing w:after="0"/>
        <w:ind w:left="1070"/>
        <w:jc w:val="both"/>
        <w:rPr>
          <w:rFonts w:ascii="Times New Roman" w:hAnsi="Times New Roman" w:cs="Times New Roman"/>
          <w:spacing w:val="-4"/>
          <w:sz w:val="24"/>
          <w:szCs w:val="24"/>
        </w:rPr>
      </w:pPr>
    </w:p>
    <w:p w14:paraId="734B0608" w14:textId="77777777" w:rsidR="009E40A4" w:rsidRPr="00FA3D34" w:rsidRDefault="009E40A4" w:rsidP="00FC58D7">
      <w:pPr>
        <w:pStyle w:val="Odsekzoznamu"/>
        <w:numPr>
          <w:ilvl w:val="0"/>
          <w:numId w:val="1"/>
        </w:numPr>
        <w:spacing w:after="0"/>
        <w:ind w:left="426" w:hanging="568"/>
        <w:jc w:val="both"/>
        <w:rPr>
          <w:rFonts w:ascii="Times New Roman" w:hAnsi="Times New Roman" w:cs="Times New Roman"/>
          <w:spacing w:val="-4"/>
          <w:sz w:val="24"/>
          <w:szCs w:val="24"/>
        </w:rPr>
      </w:pPr>
      <w:r w:rsidRPr="00FA3D34">
        <w:rPr>
          <w:rFonts w:ascii="Times New Roman" w:hAnsi="Times New Roman" w:cs="Times New Roman"/>
          <w:spacing w:val="-4"/>
          <w:sz w:val="24"/>
          <w:szCs w:val="24"/>
        </w:rPr>
        <w:t>V § 80 ods. 9 sa na konci pripájajú tieto slová: „alebo študenta a žiaka vykonávajúceho odborné pracovné činnosti  podľa § 27 ods. 11 až 13“.</w:t>
      </w:r>
    </w:p>
    <w:p w14:paraId="20335FE9" w14:textId="77777777" w:rsidR="009E40A4" w:rsidRPr="00FA3D34" w:rsidRDefault="009E40A4" w:rsidP="00FC58D7">
      <w:pPr>
        <w:pStyle w:val="Odsekzoznamu"/>
        <w:ind w:left="426" w:hanging="568"/>
        <w:rPr>
          <w:rFonts w:ascii="Times New Roman" w:hAnsi="Times New Roman" w:cs="Times New Roman"/>
          <w:spacing w:val="-4"/>
          <w:sz w:val="24"/>
          <w:szCs w:val="24"/>
        </w:rPr>
      </w:pPr>
    </w:p>
    <w:p w14:paraId="6DF342FC" w14:textId="77777777" w:rsidR="001B04DE" w:rsidRPr="00FA3D34" w:rsidRDefault="001B04DE" w:rsidP="00FC58D7">
      <w:pPr>
        <w:pStyle w:val="Odsekzoznamu"/>
        <w:numPr>
          <w:ilvl w:val="0"/>
          <w:numId w:val="1"/>
        </w:numPr>
        <w:ind w:left="426" w:hanging="568"/>
        <w:rPr>
          <w:rFonts w:ascii="Times New Roman" w:hAnsi="Times New Roman" w:cs="Times New Roman"/>
          <w:spacing w:val="-4"/>
          <w:sz w:val="24"/>
          <w:szCs w:val="24"/>
        </w:rPr>
      </w:pPr>
      <w:r w:rsidRPr="00FA3D34">
        <w:rPr>
          <w:rFonts w:ascii="Times New Roman" w:hAnsi="Times New Roman" w:cs="Times New Roman"/>
          <w:spacing w:val="-4"/>
          <w:sz w:val="24"/>
          <w:szCs w:val="24"/>
        </w:rPr>
        <w:t>V § 82 ods. 5 písm. c) sa slová „ods. 23 písm. b)“ nahrádzajú slovami „ods. 14 písm. b)“.</w:t>
      </w:r>
    </w:p>
    <w:p w14:paraId="285DB97B" w14:textId="77777777" w:rsidR="001B04DE" w:rsidRPr="00FA3D34" w:rsidRDefault="001B04DE" w:rsidP="00FC58D7">
      <w:pPr>
        <w:pStyle w:val="Odsekzoznamu"/>
        <w:ind w:left="426" w:hanging="568"/>
        <w:rPr>
          <w:rFonts w:ascii="Times New Roman" w:hAnsi="Times New Roman" w:cs="Times New Roman"/>
          <w:spacing w:val="-4"/>
          <w:sz w:val="24"/>
          <w:szCs w:val="24"/>
        </w:rPr>
      </w:pPr>
    </w:p>
    <w:p w14:paraId="2EA167F2" w14:textId="77777777" w:rsidR="001B04DE" w:rsidRPr="00FA3D34" w:rsidRDefault="001B04DE" w:rsidP="00FC58D7">
      <w:pPr>
        <w:pStyle w:val="Odsekzoznamu"/>
        <w:numPr>
          <w:ilvl w:val="0"/>
          <w:numId w:val="1"/>
        </w:numPr>
        <w:ind w:left="426" w:hanging="568"/>
        <w:rPr>
          <w:rFonts w:ascii="Times New Roman" w:hAnsi="Times New Roman" w:cs="Times New Roman"/>
          <w:spacing w:val="-4"/>
          <w:sz w:val="24"/>
          <w:szCs w:val="24"/>
        </w:rPr>
      </w:pPr>
      <w:r w:rsidRPr="00FA3D34">
        <w:rPr>
          <w:rFonts w:ascii="Times New Roman" w:hAnsi="Times New Roman" w:cs="Times New Roman"/>
          <w:spacing w:val="-4"/>
          <w:sz w:val="24"/>
          <w:szCs w:val="24"/>
        </w:rPr>
        <w:t>V § 82 ods. 6 písm. a) a b) sa slová „§ 40 ods. 23“ nahrádzajú slovami „§ 40 ods. 25“.</w:t>
      </w:r>
    </w:p>
    <w:p w14:paraId="011D749A" w14:textId="77777777" w:rsidR="001B04DE" w:rsidRPr="00FA3D34" w:rsidRDefault="001B04DE" w:rsidP="00FC58D7">
      <w:pPr>
        <w:pStyle w:val="Odsekzoznamu"/>
        <w:ind w:left="426" w:hanging="568"/>
        <w:rPr>
          <w:rFonts w:ascii="Times New Roman" w:hAnsi="Times New Roman" w:cs="Times New Roman"/>
          <w:spacing w:val="-4"/>
          <w:sz w:val="24"/>
          <w:szCs w:val="24"/>
        </w:rPr>
      </w:pPr>
    </w:p>
    <w:p w14:paraId="620EE892" w14:textId="77777777" w:rsidR="001B04DE" w:rsidRPr="00FA3D34" w:rsidRDefault="001B04DE" w:rsidP="00FC58D7">
      <w:pPr>
        <w:pStyle w:val="Odsekzoznamu"/>
        <w:numPr>
          <w:ilvl w:val="0"/>
          <w:numId w:val="1"/>
        </w:numPr>
        <w:ind w:left="426" w:hanging="568"/>
        <w:rPr>
          <w:rFonts w:ascii="Times New Roman" w:hAnsi="Times New Roman" w:cs="Times New Roman"/>
          <w:spacing w:val="-4"/>
          <w:sz w:val="24"/>
          <w:szCs w:val="24"/>
        </w:rPr>
      </w:pPr>
      <w:r w:rsidRPr="00FA3D34">
        <w:rPr>
          <w:rFonts w:ascii="Times New Roman" w:hAnsi="Times New Roman" w:cs="Times New Roman"/>
          <w:spacing w:val="-4"/>
          <w:sz w:val="24"/>
          <w:szCs w:val="24"/>
        </w:rPr>
        <w:t>V § 82 ods. 6 písm. d) sa slová „§ 40 ods. 12 písm. d) až l)“ nahrádzajú slovami „§ 40 ods. 12 písm. c) až m)“.</w:t>
      </w:r>
    </w:p>
    <w:p w14:paraId="70FD24D2" w14:textId="77777777" w:rsidR="001B04DE" w:rsidRPr="00FA3D34" w:rsidRDefault="001B04DE" w:rsidP="00FC58D7">
      <w:pPr>
        <w:pStyle w:val="Odsekzoznamu"/>
        <w:ind w:left="426" w:hanging="568"/>
        <w:rPr>
          <w:rFonts w:ascii="Times New Roman" w:hAnsi="Times New Roman" w:cs="Times New Roman"/>
          <w:spacing w:val="-4"/>
          <w:sz w:val="24"/>
          <w:szCs w:val="24"/>
        </w:rPr>
      </w:pPr>
    </w:p>
    <w:p w14:paraId="3A7A744A" w14:textId="77777777" w:rsidR="00D338C1" w:rsidRPr="00FA3D34" w:rsidRDefault="00D338C1" w:rsidP="00FC58D7">
      <w:pPr>
        <w:pStyle w:val="Odsekzoznamu"/>
        <w:ind w:left="426" w:hanging="568"/>
        <w:rPr>
          <w:rFonts w:ascii="Times New Roman" w:hAnsi="Times New Roman" w:cs="Times New Roman"/>
          <w:spacing w:val="-4"/>
          <w:sz w:val="24"/>
          <w:szCs w:val="24"/>
        </w:rPr>
      </w:pPr>
    </w:p>
    <w:p w14:paraId="06CC1939" w14:textId="77777777" w:rsidR="001B04DE" w:rsidRPr="00FA3D34" w:rsidRDefault="001B04DE" w:rsidP="00FC58D7">
      <w:pPr>
        <w:pStyle w:val="Odsekzoznamu"/>
        <w:numPr>
          <w:ilvl w:val="0"/>
          <w:numId w:val="1"/>
        </w:numPr>
        <w:ind w:left="426" w:hanging="568"/>
        <w:rPr>
          <w:rFonts w:ascii="Times New Roman" w:hAnsi="Times New Roman" w:cs="Times New Roman"/>
          <w:spacing w:val="-4"/>
          <w:sz w:val="24"/>
          <w:szCs w:val="24"/>
        </w:rPr>
      </w:pPr>
      <w:r w:rsidRPr="00FA3D34">
        <w:rPr>
          <w:rFonts w:ascii="Times New Roman" w:hAnsi="Times New Roman" w:cs="Times New Roman"/>
          <w:spacing w:val="-4"/>
          <w:sz w:val="24"/>
          <w:szCs w:val="24"/>
        </w:rPr>
        <w:t>V § 82 ods. 6 písm. f) znie:</w:t>
      </w:r>
    </w:p>
    <w:p w14:paraId="5EF0471E" w14:textId="77777777" w:rsidR="00FC58D7" w:rsidRPr="00FA3D34" w:rsidRDefault="00FC58D7" w:rsidP="00FC58D7">
      <w:pPr>
        <w:pStyle w:val="Odsekzoznamu"/>
        <w:spacing w:before="240"/>
        <w:ind w:left="426"/>
        <w:rPr>
          <w:rFonts w:ascii="Times New Roman" w:hAnsi="Times New Roman" w:cs="Times New Roman"/>
          <w:spacing w:val="-4"/>
          <w:sz w:val="24"/>
          <w:szCs w:val="24"/>
        </w:rPr>
      </w:pPr>
    </w:p>
    <w:p w14:paraId="42E53891" w14:textId="77777777" w:rsidR="001B04DE" w:rsidRPr="00FA3D34" w:rsidRDefault="001B04DE" w:rsidP="00FC58D7">
      <w:pPr>
        <w:pStyle w:val="Odsekzoznamu"/>
        <w:spacing w:before="240"/>
        <w:ind w:left="426"/>
        <w:rPr>
          <w:rFonts w:ascii="Times New Roman" w:hAnsi="Times New Roman" w:cs="Times New Roman"/>
          <w:spacing w:val="-4"/>
          <w:sz w:val="24"/>
          <w:szCs w:val="24"/>
        </w:rPr>
      </w:pPr>
      <w:r w:rsidRPr="00FA3D34">
        <w:rPr>
          <w:rFonts w:ascii="Times New Roman" w:hAnsi="Times New Roman" w:cs="Times New Roman"/>
          <w:spacing w:val="-4"/>
          <w:sz w:val="24"/>
          <w:szCs w:val="24"/>
        </w:rPr>
        <w:t>„f) do 500 eur samosprávnemu kraju, ak poruší povinnosť podľa § 39b ods. 29,“.</w:t>
      </w:r>
    </w:p>
    <w:p w14:paraId="6EB7F760" w14:textId="77777777" w:rsidR="001B04DE" w:rsidRPr="00FA3D34" w:rsidRDefault="001B04DE" w:rsidP="00FC58D7">
      <w:pPr>
        <w:pStyle w:val="Odsekzoznamu"/>
        <w:ind w:left="426" w:hanging="568"/>
        <w:rPr>
          <w:rFonts w:ascii="Times New Roman" w:hAnsi="Times New Roman" w:cs="Times New Roman"/>
          <w:spacing w:val="-4"/>
          <w:sz w:val="24"/>
          <w:szCs w:val="24"/>
        </w:rPr>
      </w:pPr>
    </w:p>
    <w:p w14:paraId="229A22E0" w14:textId="77777777" w:rsidR="001B04DE" w:rsidRPr="00FA3D34" w:rsidRDefault="001B04DE" w:rsidP="00FC58D7">
      <w:pPr>
        <w:pStyle w:val="Odsekzoznamu"/>
        <w:numPr>
          <w:ilvl w:val="0"/>
          <w:numId w:val="1"/>
        </w:numPr>
        <w:ind w:left="426" w:hanging="568"/>
        <w:rPr>
          <w:rFonts w:ascii="Times New Roman" w:hAnsi="Times New Roman" w:cs="Times New Roman"/>
          <w:spacing w:val="-4"/>
          <w:sz w:val="24"/>
          <w:szCs w:val="24"/>
        </w:rPr>
      </w:pPr>
      <w:r w:rsidRPr="00FA3D34">
        <w:rPr>
          <w:rFonts w:ascii="Times New Roman" w:hAnsi="Times New Roman" w:cs="Times New Roman"/>
          <w:spacing w:val="-4"/>
          <w:sz w:val="24"/>
          <w:szCs w:val="24"/>
        </w:rPr>
        <w:t>V § 82 ods. 6 písm. h) sa slová „ods. 25“ nahrádzajú slovami „ods. 26“.</w:t>
      </w:r>
    </w:p>
    <w:p w14:paraId="0E38AEBD" w14:textId="77777777" w:rsidR="001B04DE" w:rsidRPr="00FA3D34" w:rsidRDefault="001B04DE" w:rsidP="00FC58D7">
      <w:pPr>
        <w:pStyle w:val="Odsekzoznamu"/>
        <w:ind w:left="426" w:hanging="568"/>
        <w:rPr>
          <w:rFonts w:ascii="Times New Roman" w:hAnsi="Times New Roman" w:cs="Times New Roman"/>
          <w:spacing w:val="-4"/>
          <w:sz w:val="24"/>
          <w:szCs w:val="24"/>
        </w:rPr>
      </w:pPr>
    </w:p>
    <w:p w14:paraId="2F944774" w14:textId="77777777" w:rsidR="001B04DE" w:rsidRPr="00FA3D34" w:rsidRDefault="001B04DE" w:rsidP="00FC58D7">
      <w:pPr>
        <w:pStyle w:val="Odsekzoznamu"/>
        <w:numPr>
          <w:ilvl w:val="0"/>
          <w:numId w:val="1"/>
        </w:numPr>
        <w:spacing w:after="0"/>
        <w:ind w:left="426" w:hanging="568"/>
        <w:rPr>
          <w:rFonts w:ascii="Times New Roman" w:hAnsi="Times New Roman" w:cs="Times New Roman"/>
          <w:spacing w:val="-4"/>
          <w:sz w:val="24"/>
          <w:szCs w:val="24"/>
        </w:rPr>
      </w:pPr>
      <w:r w:rsidRPr="00FA3D34">
        <w:rPr>
          <w:rFonts w:ascii="Times New Roman" w:hAnsi="Times New Roman" w:cs="Times New Roman"/>
          <w:spacing w:val="-4"/>
          <w:sz w:val="24"/>
          <w:szCs w:val="24"/>
        </w:rPr>
        <w:t>V § 92a ods</w:t>
      </w:r>
      <w:r w:rsidR="009E40A4" w:rsidRPr="00FA3D34">
        <w:rPr>
          <w:rFonts w:ascii="Times New Roman" w:hAnsi="Times New Roman" w:cs="Times New Roman"/>
          <w:spacing w:val="-4"/>
          <w:sz w:val="24"/>
          <w:szCs w:val="24"/>
        </w:rPr>
        <w:t>ek</w:t>
      </w:r>
      <w:r w:rsidRPr="00FA3D34">
        <w:rPr>
          <w:rFonts w:ascii="Times New Roman" w:hAnsi="Times New Roman" w:cs="Times New Roman"/>
          <w:spacing w:val="-4"/>
          <w:sz w:val="24"/>
          <w:szCs w:val="24"/>
        </w:rPr>
        <w:t xml:space="preserve"> 3 znie:</w:t>
      </w:r>
    </w:p>
    <w:p w14:paraId="6685E8DB" w14:textId="77777777" w:rsidR="001B04DE" w:rsidRPr="00FA3D34" w:rsidRDefault="001B04DE" w:rsidP="00FC58D7">
      <w:pPr>
        <w:widowControl w:val="0"/>
        <w:autoSpaceDE w:val="0"/>
        <w:autoSpaceDN w:val="0"/>
        <w:adjustRightInd w:val="0"/>
        <w:spacing w:after="0" w:line="240" w:lineRule="auto"/>
        <w:ind w:left="426" w:hanging="568"/>
        <w:jc w:val="both"/>
        <w:rPr>
          <w:rFonts w:ascii="Times New Roman" w:eastAsiaTheme="minorEastAsia" w:hAnsi="Times New Roman" w:cs="Times New Roman"/>
          <w:sz w:val="24"/>
          <w:szCs w:val="24"/>
          <w:lang w:eastAsia="sk-SK"/>
        </w:rPr>
      </w:pPr>
    </w:p>
    <w:p w14:paraId="3A4310D8" w14:textId="77777777" w:rsidR="001B04DE" w:rsidRPr="00FA3D34" w:rsidRDefault="001B04DE" w:rsidP="00FC58D7">
      <w:pPr>
        <w:pStyle w:val="Odsekzoznamu"/>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„(3) Centrálny register zdravotníckych pracovníkov v ďalšom vzdelávaní obsahuje </w:t>
      </w:r>
    </w:p>
    <w:p w14:paraId="39EA0EE7" w14:textId="77777777" w:rsidR="001B04DE" w:rsidRPr="00FA3D34" w:rsidRDefault="001B04DE" w:rsidP="00FC58D7">
      <w:pPr>
        <w:widowControl w:val="0"/>
        <w:autoSpaceDE w:val="0"/>
        <w:autoSpaceDN w:val="0"/>
        <w:adjustRightInd w:val="0"/>
        <w:spacing w:after="0" w:line="240" w:lineRule="auto"/>
        <w:ind w:left="426" w:firstLine="486"/>
        <w:jc w:val="both"/>
        <w:rPr>
          <w:rFonts w:ascii="Times New Roman" w:eastAsiaTheme="minorEastAsia" w:hAnsi="Times New Roman" w:cs="Times New Roman"/>
          <w:sz w:val="24"/>
          <w:szCs w:val="24"/>
          <w:lang w:eastAsia="sk-SK"/>
        </w:rPr>
      </w:pPr>
    </w:p>
    <w:p w14:paraId="634A84FD"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meno a priezvisko, profesijný titul, dátum a miesto narodenia, štát a miesto trvalého pobytu alebo miesto prechodného pobytu v Slovenskej republike, pohlavie, štátne občianstvo, rodné číslo, rodné priezvisko, akademický titul, vedecko-pedagogický titul, </w:t>
      </w:r>
    </w:p>
    <w:p w14:paraId="3CDCCC48" w14:textId="77777777" w:rsidR="001B04DE" w:rsidRPr="00FA3D34" w:rsidRDefault="001B04DE" w:rsidP="00FC58D7">
      <w:pPr>
        <w:widowControl w:val="0"/>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p>
    <w:p w14:paraId="7D95AEFC"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údaj o zdravotníckom povolaní, </w:t>
      </w:r>
    </w:p>
    <w:p w14:paraId="7266E8AA" w14:textId="77777777" w:rsidR="001B04DE" w:rsidRPr="00FA3D34" w:rsidRDefault="001B04DE" w:rsidP="00FC58D7">
      <w:pPr>
        <w:widowControl w:val="0"/>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p>
    <w:p w14:paraId="70F8A9FB"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údaj o zamestnávateľovi, vrátane každej zmeny,</w:t>
      </w:r>
    </w:p>
    <w:p w14:paraId="0E9DF580" w14:textId="77777777" w:rsidR="001B04DE" w:rsidRPr="00FA3D34" w:rsidRDefault="001B04DE" w:rsidP="00FC58D7">
      <w:pPr>
        <w:widowControl w:val="0"/>
        <w:autoSpaceDE w:val="0"/>
        <w:autoSpaceDN w:val="0"/>
        <w:adjustRightInd w:val="0"/>
        <w:spacing w:after="0" w:line="240" w:lineRule="auto"/>
        <w:ind w:left="851" w:hanging="425"/>
        <w:jc w:val="both"/>
        <w:rPr>
          <w:rFonts w:ascii="Times New Roman" w:hAnsi="Times New Roman" w:cs="Times New Roman"/>
          <w:spacing w:val="-4"/>
          <w:sz w:val="24"/>
          <w:szCs w:val="24"/>
        </w:rPr>
      </w:pPr>
    </w:p>
    <w:p w14:paraId="5CDFF7F4"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registračné číslo v príslušnej komore, dátum registrácie, dátum začatia dočasného pozastavenia registrácie, dátum skončenia dočasného pozastavenia registrácie, dátum zrušenia alebo dátum zániku registrácie, </w:t>
      </w:r>
    </w:p>
    <w:p w14:paraId="17383E49"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63BA268C"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kópiu dokladu o odbornej spôsobilosti na výkon zdravotníckeho povolania podľa § 33 získanej ku dňu zaradenia do ďalšieho vzdelávania v elektronickej podobe, </w:t>
      </w:r>
    </w:p>
    <w:p w14:paraId="7765B341"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139AC21F"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w:t>
      </w:r>
    </w:p>
    <w:p w14:paraId="3315DC54"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68B25DC7"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označenie špecializačného študijného programu alebo certifikačného študijného programu, </w:t>
      </w:r>
    </w:p>
    <w:p w14:paraId="1DC47E47"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162D1B40"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dátum zaradenia do špecializačného štúdia alebo certifikačnej prípravy, </w:t>
      </w:r>
    </w:p>
    <w:p w14:paraId="5B7B153B"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1BEA4E01"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údaje o žiadateľovi o zaradenie zdravotníckeho pracovníka do ďalšieho vzdelávania v rozsahu názov a identifikačné číslo, ak je organizácia, vrátane údajov zamestnávateľa v prípade jeho zmeny počas ďalšieho vzdelávania, ak bol žiadateľom zamestnávateľ, alebo meno a priezvisko, ak je žiadateľom zdravotnícky pracovník, </w:t>
      </w:r>
    </w:p>
    <w:p w14:paraId="06BF407A"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72194010"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údaj o zaradení zdravotníckeho pracovníka do špecializačného štúdia podľa § 39b ods. 1, </w:t>
      </w:r>
    </w:p>
    <w:p w14:paraId="4DBBAB69"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33ABAFE4"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údaj o započítaní zdravotných výkonov a odbornej praxe absolvovanej v Slovenskej republike pred zaradením zdravotníckeho pracovníka do špecializačného štúdia, </w:t>
      </w:r>
    </w:p>
    <w:p w14:paraId="5C878203"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5593922B"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údaj o započítaní zdravotných výkonov a odbornej praxe absolvovanej v cudzine, </w:t>
      </w:r>
    </w:p>
    <w:p w14:paraId="195B56BD"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601B3F57"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údaj o započítaní časti ukončeného špecializačného štúdia s uvedením kódu a názvu špecializačného odboru, z ktorého sa časť započítala, a dĺžky započítanej časti, </w:t>
      </w:r>
    </w:p>
    <w:p w14:paraId="1059CCAB"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600D6A5A"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údaj o započítaní zdravotných výkonov, ktoré zdravotnícky pracovník vykonal v rámci odbornej praxe pri vykonávaní špecializovaných pracovných činností nad rozsah ustanoveného týždenného pracovného času, </w:t>
      </w:r>
    </w:p>
    <w:p w14:paraId="7DB5DB4E" w14:textId="77777777" w:rsidR="001B04DE" w:rsidRPr="00FA3D34" w:rsidRDefault="001B04DE" w:rsidP="00FC58D7">
      <w:pPr>
        <w:widowControl w:val="0"/>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p>
    <w:p w14:paraId="44AB2CA8"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údaj o započítaní rozsahu a obsahu absolvovaného špecializačného štúdia v príslušnom špecializačnom odbore pri zmene špecializačného odboru,</w:t>
      </w:r>
    </w:p>
    <w:p w14:paraId="75DD0377" w14:textId="77777777" w:rsidR="001B04DE" w:rsidRPr="00FA3D34" w:rsidRDefault="001B04DE" w:rsidP="00FC58D7">
      <w:pPr>
        <w:widowControl w:val="0"/>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p>
    <w:p w14:paraId="3ADAF5A6"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údaj o započítaní rozsahu a obsahu absolvovaného špecializačného štúdia v príslušnom špecializačnom odbore pri zmene vzdelávacej ustanovizne,</w:t>
      </w:r>
    </w:p>
    <w:p w14:paraId="7D0EC03C" w14:textId="77777777" w:rsidR="001B04DE" w:rsidRPr="00FA3D34" w:rsidRDefault="001B04DE" w:rsidP="00FC58D7">
      <w:pPr>
        <w:widowControl w:val="0"/>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p>
    <w:p w14:paraId="39F1C352"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údaj o započítaní rozsahu a obsahu absolvovanej certifikačnej prípravy v príslušnej certifikovanej pracovnej činnosti pri zmene vzdelávacej ustanovizne,</w:t>
      </w:r>
    </w:p>
    <w:p w14:paraId="0ADEEEA5" w14:textId="77777777" w:rsidR="001B04DE" w:rsidRPr="00FA3D34" w:rsidRDefault="001B04DE" w:rsidP="00FC58D7">
      <w:pPr>
        <w:widowControl w:val="0"/>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p>
    <w:p w14:paraId="2575D8DB"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údaj o dĺžke prerušenia špecializačného štúdia alebo certifikačnej prípravy, </w:t>
      </w:r>
    </w:p>
    <w:p w14:paraId="350D03C7"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4F56C84D"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ôvod prerušenia špecializačného štúdia alebo certifikačnej prípravy,</w:t>
      </w:r>
    </w:p>
    <w:p w14:paraId="4F4F1819"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285C6707"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údaj o zmene špecializačného odboru, v ktorom bol zdravotnícky pracovník zaradený, na iný špecializačný odbor, a dátum zmeny, </w:t>
      </w:r>
    </w:p>
    <w:p w14:paraId="7BE93940"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3D4657EB"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údaj o zmene vzdelávacej ustanovizne s pokračovaním v špecializačnom štúdiu alebo certifikačnej príprave v tom istom špecializačnom odbore alebo certifikovanej pracovnej činnosti a dátum zmeny, </w:t>
      </w:r>
    </w:p>
    <w:p w14:paraId="4EA79C06"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0F19813A"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údaj o zmene vzdelávacej ustanovizne s pokračovaním v špecializačnom štúdiu v inom špecializačnom odbore a dátum zmeny, </w:t>
      </w:r>
    </w:p>
    <w:p w14:paraId="607F48E3"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0E1C1CDC"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dátum a spôsob ukončenia špecializačného štúdia alebo certifikačnej prípravy, </w:t>
      </w:r>
    </w:p>
    <w:p w14:paraId="678BE914"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7D799734"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 xml:space="preserve">v elektronickej podobe kópiu diplomu o špecializácii alebo certifikátu získaného ďalším vzdelávaním zdravotníckeho pracovníka, </w:t>
      </w:r>
    </w:p>
    <w:p w14:paraId="3CAA9828" w14:textId="77777777" w:rsidR="001B04DE" w:rsidRPr="00FA3D34" w:rsidRDefault="001B04DE" w:rsidP="00FC58D7">
      <w:pPr>
        <w:widowControl w:val="0"/>
        <w:autoSpaceDE w:val="0"/>
        <w:autoSpaceDN w:val="0"/>
        <w:adjustRightInd w:val="0"/>
        <w:spacing w:after="0" w:line="240" w:lineRule="auto"/>
        <w:ind w:left="851" w:hanging="425"/>
        <w:rPr>
          <w:rFonts w:ascii="Times New Roman" w:eastAsiaTheme="minorEastAsia" w:hAnsi="Times New Roman" w:cs="Times New Roman"/>
          <w:sz w:val="24"/>
          <w:szCs w:val="24"/>
          <w:lang w:eastAsia="sk-SK"/>
        </w:rPr>
      </w:pPr>
    </w:p>
    <w:p w14:paraId="779C1084" w14:textId="77777777" w:rsidR="001B04DE" w:rsidRPr="00FA3D34" w:rsidRDefault="001B04DE" w:rsidP="00A91F80">
      <w:pPr>
        <w:pStyle w:val="Odsekzoznamu"/>
        <w:widowControl w:val="0"/>
        <w:numPr>
          <w:ilvl w:val="0"/>
          <w:numId w:val="55"/>
        </w:numPr>
        <w:autoSpaceDE w:val="0"/>
        <w:autoSpaceDN w:val="0"/>
        <w:adjustRightInd w:val="0"/>
        <w:spacing w:after="0" w:line="240" w:lineRule="auto"/>
        <w:ind w:left="851" w:hanging="425"/>
        <w:jc w:val="both"/>
        <w:rPr>
          <w:rFonts w:ascii="Times New Roman" w:eastAsiaTheme="minorEastAsia" w:hAnsi="Times New Roman" w:cs="Times New Roman"/>
          <w:sz w:val="24"/>
          <w:szCs w:val="24"/>
          <w:lang w:eastAsia="sk-SK"/>
        </w:rPr>
      </w:pPr>
      <w:r w:rsidRPr="00FA3D34">
        <w:rPr>
          <w:rFonts w:ascii="Times New Roman" w:eastAsiaTheme="minorEastAsia" w:hAnsi="Times New Roman" w:cs="Times New Roman"/>
          <w:sz w:val="24"/>
          <w:szCs w:val="24"/>
          <w:lang w:eastAsia="sk-SK"/>
        </w:rPr>
        <w:t>dátum vydania, typ, identifikátor a dátum vloženia kópie dokladu v elektronickej podobe podľa písmen e) a x).“.</w:t>
      </w:r>
    </w:p>
    <w:p w14:paraId="39329DED" w14:textId="77777777" w:rsidR="001B04DE" w:rsidRPr="00FA3D34" w:rsidRDefault="001B04DE" w:rsidP="00FC58D7">
      <w:pPr>
        <w:widowControl w:val="0"/>
        <w:autoSpaceDE w:val="0"/>
        <w:autoSpaceDN w:val="0"/>
        <w:adjustRightInd w:val="0"/>
        <w:spacing w:after="0" w:line="240" w:lineRule="auto"/>
        <w:ind w:left="426" w:hanging="294"/>
        <w:jc w:val="both"/>
        <w:rPr>
          <w:rFonts w:ascii="Times New Roman" w:eastAsiaTheme="minorEastAsia" w:hAnsi="Times New Roman" w:cs="Times New Roman"/>
          <w:sz w:val="24"/>
          <w:szCs w:val="24"/>
          <w:lang w:eastAsia="sk-SK"/>
        </w:rPr>
      </w:pPr>
    </w:p>
    <w:p w14:paraId="65E15E3E" w14:textId="77777777" w:rsidR="00840EB8" w:rsidRPr="00FA3D34" w:rsidRDefault="00840EB8" w:rsidP="00A91F80">
      <w:pPr>
        <w:pStyle w:val="gmail-msolistparagraph"/>
        <w:numPr>
          <w:ilvl w:val="0"/>
          <w:numId w:val="56"/>
        </w:numPr>
        <w:spacing w:after="0"/>
        <w:ind w:left="426" w:hanging="568"/>
        <w:jc w:val="both"/>
        <w:rPr>
          <w:shd w:val="clear" w:color="auto" w:fill="FFFFFF"/>
        </w:rPr>
      </w:pPr>
      <w:r w:rsidRPr="00FA3D34">
        <w:rPr>
          <w:shd w:val="clear" w:color="auto" w:fill="FFFFFF"/>
        </w:rPr>
        <w:t>Za § 102av sa vkladá § 102ax, ktorý vrátane nadpisu znie:</w:t>
      </w:r>
    </w:p>
    <w:p w14:paraId="11E965DD" w14:textId="77777777" w:rsidR="00840EB8" w:rsidRPr="00FA3D34" w:rsidRDefault="00840EB8" w:rsidP="00FC58D7">
      <w:pPr>
        <w:pStyle w:val="gmail-msolistparagraph"/>
        <w:spacing w:before="0" w:beforeAutospacing="0" w:after="0"/>
        <w:ind w:left="426" w:hanging="568"/>
        <w:jc w:val="center"/>
        <w:rPr>
          <w:shd w:val="clear" w:color="auto" w:fill="FFFFFF"/>
        </w:rPr>
      </w:pPr>
      <w:r w:rsidRPr="00FA3D34">
        <w:rPr>
          <w:shd w:val="clear" w:color="auto" w:fill="FFFFFF"/>
        </w:rPr>
        <w:t>„§ 102ax</w:t>
      </w:r>
    </w:p>
    <w:p w14:paraId="41F593FF" w14:textId="77777777" w:rsidR="00840EB8" w:rsidRPr="00FA3D34" w:rsidRDefault="00840EB8" w:rsidP="00FC58D7">
      <w:pPr>
        <w:pStyle w:val="gmail-msolistparagraph"/>
        <w:spacing w:before="0" w:beforeAutospacing="0" w:after="0" w:afterAutospacing="0"/>
        <w:ind w:left="426" w:hanging="568"/>
        <w:jc w:val="center"/>
        <w:rPr>
          <w:shd w:val="clear" w:color="auto" w:fill="FFFFFF"/>
        </w:rPr>
      </w:pPr>
      <w:r w:rsidRPr="00FA3D34">
        <w:rPr>
          <w:shd w:val="clear" w:color="auto" w:fill="FFFFFF"/>
        </w:rPr>
        <w:t>Prechodné ustanovenie k úpravám účinným odo dňa vyhlásenia</w:t>
      </w:r>
    </w:p>
    <w:p w14:paraId="053B66C5" w14:textId="77777777" w:rsidR="00840EB8" w:rsidRPr="00FA3D34" w:rsidRDefault="00840EB8" w:rsidP="00FC58D7">
      <w:pPr>
        <w:pStyle w:val="gmail-msolistparagraph"/>
        <w:spacing w:before="0" w:beforeAutospacing="0" w:after="0" w:afterAutospacing="0"/>
        <w:ind w:left="426" w:hanging="568"/>
        <w:jc w:val="both"/>
        <w:rPr>
          <w:shd w:val="clear" w:color="auto" w:fill="FFFFFF"/>
        </w:rPr>
      </w:pPr>
    </w:p>
    <w:p w14:paraId="52E251D5" w14:textId="77777777" w:rsidR="00840EB8" w:rsidRPr="00FA3D34" w:rsidRDefault="00840EB8" w:rsidP="00FC58D7">
      <w:pPr>
        <w:pStyle w:val="gmail-msolistparagraph"/>
        <w:spacing w:before="0" w:beforeAutospacing="0" w:after="0" w:afterAutospacing="0"/>
        <w:ind w:left="426"/>
        <w:jc w:val="both"/>
        <w:rPr>
          <w:shd w:val="clear" w:color="auto" w:fill="FFFFFF"/>
        </w:rPr>
      </w:pPr>
      <w:r w:rsidRPr="00FA3D34">
        <w:rPr>
          <w:shd w:val="clear" w:color="auto" w:fill="FFFFFF"/>
        </w:rPr>
        <w:t>Poskytovateľ všeobecnej ambulantnej zdravotnej starostlivosti je povinný uviesť ordinačné hodiny do súladu s </w:t>
      </w:r>
      <w:r w:rsidRPr="00FA3D34">
        <w:rPr>
          <w:spacing w:val="-4"/>
        </w:rPr>
        <w:t>§ 79 ods. 1 písm. aj) v znení účinnom od nadobudnutia účinnosti tohto zákona</w:t>
      </w:r>
      <w:r w:rsidRPr="00FA3D34">
        <w:rPr>
          <w:shd w:val="clear" w:color="auto" w:fill="FFFFFF"/>
        </w:rPr>
        <w:t xml:space="preserve"> do 30. júna 2024.“.</w:t>
      </w:r>
    </w:p>
    <w:p w14:paraId="4F6A300B" w14:textId="77777777" w:rsidR="00840EB8" w:rsidRPr="00FA3D34" w:rsidRDefault="00840EB8" w:rsidP="00FC58D7">
      <w:pPr>
        <w:pStyle w:val="Odsekzoznamu"/>
        <w:ind w:left="426" w:hanging="568"/>
        <w:rPr>
          <w:rFonts w:ascii="Times New Roman" w:eastAsia="Times New Roman" w:hAnsi="Times New Roman" w:cs="Times New Roman"/>
          <w:sz w:val="24"/>
          <w:szCs w:val="24"/>
        </w:rPr>
      </w:pPr>
    </w:p>
    <w:p w14:paraId="37C203C4" w14:textId="77777777" w:rsidR="00D338C1" w:rsidRPr="00FA3D34" w:rsidRDefault="00D338C1" w:rsidP="00FC58D7">
      <w:pPr>
        <w:pStyle w:val="Odsekzoznamu"/>
        <w:ind w:left="426" w:hanging="568"/>
        <w:rPr>
          <w:rFonts w:ascii="Times New Roman" w:eastAsia="Times New Roman" w:hAnsi="Times New Roman" w:cs="Times New Roman"/>
          <w:sz w:val="24"/>
          <w:szCs w:val="24"/>
        </w:rPr>
      </w:pPr>
    </w:p>
    <w:p w14:paraId="29175404" w14:textId="77777777" w:rsidR="00D338C1" w:rsidRPr="00FA3D34" w:rsidRDefault="00D338C1" w:rsidP="00FC58D7">
      <w:pPr>
        <w:pStyle w:val="Odsekzoznamu"/>
        <w:ind w:left="426" w:hanging="568"/>
        <w:rPr>
          <w:rFonts w:ascii="Times New Roman" w:eastAsia="Times New Roman" w:hAnsi="Times New Roman" w:cs="Times New Roman"/>
          <w:sz w:val="24"/>
          <w:szCs w:val="24"/>
        </w:rPr>
      </w:pPr>
    </w:p>
    <w:p w14:paraId="7EFEE0CF" w14:textId="77777777" w:rsidR="001B04DE" w:rsidRPr="00FA3D34" w:rsidRDefault="001B04DE" w:rsidP="00A91F80">
      <w:pPr>
        <w:pStyle w:val="Odsekzoznamu"/>
        <w:numPr>
          <w:ilvl w:val="0"/>
          <w:numId w:val="56"/>
        </w:numPr>
        <w:ind w:left="426" w:hanging="568"/>
        <w:rPr>
          <w:rFonts w:ascii="Times New Roman" w:eastAsia="Times New Roman" w:hAnsi="Times New Roman" w:cs="Times New Roman"/>
          <w:sz w:val="24"/>
          <w:szCs w:val="24"/>
        </w:rPr>
      </w:pPr>
      <w:r w:rsidRPr="00FA3D34">
        <w:rPr>
          <w:rFonts w:ascii="Times New Roman" w:eastAsia="Times New Roman" w:hAnsi="Times New Roman" w:cs="Times New Roman"/>
          <w:sz w:val="24"/>
          <w:szCs w:val="24"/>
        </w:rPr>
        <w:t>Príloha č. 1 sa dopĺňa devätnástym bodom, ktorý znie:</w:t>
      </w:r>
    </w:p>
    <w:p w14:paraId="130370B8" w14:textId="77777777" w:rsidR="001B04DE" w:rsidRPr="00FA3D34" w:rsidRDefault="001B04DE" w:rsidP="00FC58D7">
      <w:pPr>
        <w:pStyle w:val="Odsekzoznamu"/>
        <w:shd w:val="clear" w:color="auto" w:fill="FFFFFF"/>
        <w:spacing w:after="0" w:line="240" w:lineRule="auto"/>
        <w:ind w:left="426"/>
        <w:jc w:val="both"/>
        <w:rPr>
          <w:rFonts w:ascii="Times New Roman" w:eastAsia="Times New Roman" w:hAnsi="Times New Roman" w:cs="Times New Roman"/>
          <w:sz w:val="24"/>
          <w:szCs w:val="24"/>
          <w:lang w:eastAsia="sk-SK"/>
        </w:rPr>
      </w:pPr>
      <w:r w:rsidRPr="00FA3D34">
        <w:rPr>
          <w:rFonts w:ascii="Times New Roman" w:eastAsia="Times New Roman" w:hAnsi="Times New Roman" w:cs="Times New Roman"/>
          <w:sz w:val="24"/>
          <w:szCs w:val="24"/>
          <w:lang w:eastAsia="sk-SK"/>
        </w:rPr>
        <w:t>„19. Delegované rozhodnutie Komisie (EÚ) 2023/2383 z 23. mája 2023, ktorým sa mení a opravuje smernica Európskeho parlamentu a Rady 2005/36/ES, pokiaľ ide o doklady o formálnej kvalifikácii a názvy špecializačných odborov (Ú. v. EÚ L</w:t>
      </w:r>
      <w:r w:rsidR="005C3A03" w:rsidRPr="00FA3D34">
        <w:rPr>
          <w:rFonts w:ascii="Times New Roman" w:eastAsia="Times New Roman" w:hAnsi="Times New Roman" w:cs="Times New Roman"/>
          <w:sz w:val="24"/>
          <w:szCs w:val="24"/>
          <w:lang w:eastAsia="sk-SK"/>
        </w:rPr>
        <w:t>, 2023/</w:t>
      </w:r>
      <w:r w:rsidRPr="00FA3D34">
        <w:rPr>
          <w:rFonts w:ascii="Times New Roman" w:eastAsia="Times New Roman" w:hAnsi="Times New Roman" w:cs="Times New Roman"/>
          <w:sz w:val="24"/>
          <w:szCs w:val="24"/>
          <w:lang w:eastAsia="sk-SK"/>
        </w:rPr>
        <w:t>2383, 9.10.2023).“.</w:t>
      </w:r>
    </w:p>
    <w:p w14:paraId="0607FEB7" w14:textId="77777777" w:rsidR="001B04DE" w:rsidRPr="00FA3D34" w:rsidRDefault="001B04DE" w:rsidP="00FC58D7">
      <w:pPr>
        <w:spacing w:after="0" w:line="240" w:lineRule="auto"/>
        <w:ind w:left="426" w:hanging="568"/>
        <w:jc w:val="both"/>
        <w:rPr>
          <w:rFonts w:ascii="Times New Roman" w:eastAsia="Times New Roman" w:hAnsi="Times New Roman" w:cs="Times New Roman"/>
          <w:sz w:val="24"/>
          <w:szCs w:val="24"/>
        </w:rPr>
      </w:pPr>
    </w:p>
    <w:p w14:paraId="7BC36AF9" w14:textId="77777777" w:rsidR="001B04DE" w:rsidRPr="00FA3D34" w:rsidRDefault="001B04DE" w:rsidP="00A91F80">
      <w:pPr>
        <w:pStyle w:val="Odsekzoznamu"/>
        <w:numPr>
          <w:ilvl w:val="0"/>
          <w:numId w:val="56"/>
        </w:numPr>
        <w:spacing w:after="0" w:line="240" w:lineRule="auto"/>
        <w:ind w:left="426" w:hanging="568"/>
        <w:jc w:val="both"/>
        <w:rPr>
          <w:rFonts w:ascii="Times New Roman" w:eastAsia="Times New Roman" w:hAnsi="Times New Roman" w:cs="Times New Roman"/>
          <w:sz w:val="24"/>
          <w:szCs w:val="24"/>
        </w:rPr>
      </w:pPr>
      <w:r w:rsidRPr="00FA3D34">
        <w:rPr>
          <w:rFonts w:ascii="Times New Roman" w:eastAsia="Times New Roman" w:hAnsi="Times New Roman" w:cs="Times New Roman"/>
          <w:sz w:val="24"/>
          <w:szCs w:val="24"/>
        </w:rPr>
        <w:t>V prílohe č. 3 časti A písm. a) tabuľky č. 1 a 2  znejú:</w:t>
      </w:r>
    </w:p>
    <w:p w14:paraId="12EBD104"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7BBE31FC"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A3D34">
        <w:rPr>
          <w:rFonts w:ascii="Times New Roman" w:eastAsia="Times New Roman" w:hAnsi="Times New Roman" w:cs="Times New Roman"/>
          <w:sz w:val="24"/>
          <w:szCs w:val="24"/>
          <w:lang w:eastAsia="sk-SK"/>
        </w:rPr>
        <w:t>„Tabuľka č. 1</w:t>
      </w:r>
    </w:p>
    <w:p w14:paraId="4A907ED7"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9"/>
        <w:gridCol w:w="2446"/>
        <w:gridCol w:w="2844"/>
        <w:gridCol w:w="3155"/>
      </w:tblGrid>
      <w:tr w:rsidR="00FA3D34" w:rsidRPr="00FA3D34" w14:paraId="34EDC628" w14:textId="77777777" w:rsidTr="001B04DE">
        <w:tc>
          <w:tcPr>
            <w:tcW w:w="510" w:type="dxa"/>
            <w:tcBorders>
              <w:top w:val="single" w:sz="4" w:space="0" w:color="auto"/>
              <w:bottom w:val="double" w:sz="4" w:space="0" w:color="auto"/>
              <w:right w:val="single" w:sz="4" w:space="0" w:color="auto"/>
            </w:tcBorders>
          </w:tcPr>
          <w:p w14:paraId="245EE655"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
                <w:bCs/>
                <w:spacing w:val="-4"/>
                <w:sz w:val="19"/>
                <w:szCs w:val="19"/>
                <w:lang w:eastAsia="sk-SK"/>
              </w:rPr>
            </w:pPr>
            <w:r w:rsidRPr="00FA3D34">
              <w:rPr>
                <w:rFonts w:ascii="Times New Roman" w:eastAsia="Times New Roman" w:hAnsi="Times New Roman" w:cs="Times New Roman"/>
                <w:b/>
                <w:bCs/>
                <w:spacing w:val="-4"/>
                <w:sz w:val="19"/>
                <w:szCs w:val="19"/>
                <w:lang w:eastAsia="sk-SK"/>
              </w:rPr>
              <w:t>P.č.</w:t>
            </w:r>
          </w:p>
        </w:tc>
        <w:tc>
          <w:tcPr>
            <w:tcW w:w="2520" w:type="dxa"/>
            <w:tcBorders>
              <w:top w:val="single" w:sz="4" w:space="0" w:color="auto"/>
              <w:left w:val="single" w:sz="4" w:space="0" w:color="auto"/>
              <w:bottom w:val="double" w:sz="4" w:space="0" w:color="auto"/>
              <w:right w:val="single" w:sz="4" w:space="0" w:color="auto"/>
            </w:tcBorders>
          </w:tcPr>
          <w:p w14:paraId="67B717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Krajina</w:t>
            </w:r>
          </w:p>
          <w:p w14:paraId="76172E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c>
          <w:tcPr>
            <w:tcW w:w="2880" w:type="dxa"/>
            <w:tcBorders>
              <w:top w:val="single" w:sz="4" w:space="0" w:color="auto"/>
              <w:left w:val="single" w:sz="4" w:space="0" w:color="auto"/>
              <w:bottom w:val="double" w:sz="4" w:space="0" w:color="auto"/>
              <w:right w:val="single" w:sz="4" w:space="0" w:color="auto"/>
            </w:tcBorders>
          </w:tcPr>
          <w:p w14:paraId="726EAA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Názov dokladu</w:t>
            </w:r>
          </w:p>
        </w:tc>
        <w:tc>
          <w:tcPr>
            <w:tcW w:w="3217" w:type="dxa"/>
            <w:tcBorders>
              <w:top w:val="single" w:sz="4" w:space="0" w:color="auto"/>
              <w:left w:val="single" w:sz="4" w:space="0" w:color="auto"/>
              <w:bottom w:val="double" w:sz="4" w:space="0" w:color="auto"/>
            </w:tcBorders>
          </w:tcPr>
          <w:p w14:paraId="1A8680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Udeľujúci orgán</w:t>
            </w:r>
          </w:p>
        </w:tc>
      </w:tr>
      <w:tr w:rsidR="00FA3D34" w:rsidRPr="00FA3D34" w14:paraId="331D9742" w14:textId="77777777" w:rsidTr="001B04DE">
        <w:tc>
          <w:tcPr>
            <w:tcW w:w="510" w:type="dxa"/>
            <w:tcBorders>
              <w:top w:val="double" w:sz="4" w:space="0" w:color="auto"/>
              <w:bottom w:val="single" w:sz="4" w:space="0" w:color="auto"/>
              <w:right w:val="single" w:sz="4" w:space="0" w:color="auto"/>
            </w:tcBorders>
          </w:tcPr>
          <w:p w14:paraId="20D7BC68"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w:t>
            </w:r>
          </w:p>
        </w:tc>
        <w:tc>
          <w:tcPr>
            <w:tcW w:w="2520" w:type="dxa"/>
            <w:tcBorders>
              <w:top w:val="double" w:sz="4" w:space="0" w:color="auto"/>
              <w:left w:val="single" w:sz="4" w:space="0" w:color="auto"/>
              <w:bottom w:val="single" w:sz="4" w:space="0" w:color="auto"/>
              <w:right w:val="single" w:sz="4" w:space="0" w:color="auto"/>
            </w:tcBorders>
          </w:tcPr>
          <w:p w14:paraId="0F63AD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 xml:space="preserve">Belgicko / </w:t>
            </w:r>
            <w:r w:rsidRPr="00FA3D34">
              <w:rPr>
                <w:rFonts w:ascii="Times New Roman" w:eastAsia="Times New Roman" w:hAnsi="Times New Roman" w:cs="Times New Roman"/>
                <w:sz w:val="19"/>
                <w:szCs w:val="19"/>
                <w:lang w:eastAsia="sk-SK"/>
              </w:rPr>
              <w:t>België / Belgique / Belgien</w:t>
            </w:r>
          </w:p>
        </w:tc>
        <w:tc>
          <w:tcPr>
            <w:tcW w:w="2880" w:type="dxa"/>
            <w:tcBorders>
              <w:top w:val="double" w:sz="4" w:space="0" w:color="auto"/>
              <w:left w:val="single" w:sz="4" w:space="0" w:color="auto"/>
              <w:bottom w:val="single" w:sz="4" w:space="0" w:color="auto"/>
              <w:right w:val="single" w:sz="4" w:space="0" w:color="auto"/>
            </w:tcBorders>
          </w:tcPr>
          <w:p w14:paraId="7DFF6D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Bijzondere beroepstitel van geneesheer-specialist/Titre</w:t>
            </w:r>
            <w:r w:rsidRPr="00FA3D34">
              <w:rPr>
                <w:rFonts w:ascii="Times New Roman" w:eastAsia="Times New Roman" w:hAnsi="Times New Roman" w:cs="Times New Roman"/>
                <w:sz w:val="19"/>
                <w:szCs w:val="19"/>
                <w:lang w:eastAsia="sk-SK"/>
              </w:rPr>
              <w:br/>
              <w:t>professionnel particulier de médecin spécialiste</w:t>
            </w:r>
          </w:p>
        </w:tc>
        <w:tc>
          <w:tcPr>
            <w:tcW w:w="3217" w:type="dxa"/>
            <w:tcBorders>
              <w:top w:val="double" w:sz="4" w:space="0" w:color="auto"/>
              <w:left w:val="single" w:sz="4" w:space="0" w:color="auto"/>
              <w:bottom w:val="single" w:sz="4" w:space="0" w:color="auto"/>
            </w:tcBorders>
          </w:tcPr>
          <w:p w14:paraId="4B05A8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Minister bevoegd voor Volksgezondheid /Ministre de la Santé publique</w:t>
            </w:r>
          </w:p>
        </w:tc>
      </w:tr>
      <w:tr w:rsidR="00FA3D34" w:rsidRPr="00FA3D34" w14:paraId="70CCA0BD" w14:textId="77777777" w:rsidTr="001B04DE">
        <w:tc>
          <w:tcPr>
            <w:tcW w:w="510" w:type="dxa"/>
            <w:tcBorders>
              <w:top w:val="single" w:sz="4" w:space="0" w:color="auto"/>
              <w:bottom w:val="single" w:sz="4" w:space="0" w:color="auto"/>
              <w:right w:val="single" w:sz="4" w:space="0" w:color="auto"/>
            </w:tcBorders>
          </w:tcPr>
          <w:p w14:paraId="11407C45"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2</w:t>
            </w:r>
          </w:p>
        </w:tc>
        <w:tc>
          <w:tcPr>
            <w:tcW w:w="2520" w:type="dxa"/>
            <w:tcBorders>
              <w:top w:val="single" w:sz="4" w:space="0" w:color="auto"/>
              <w:left w:val="single" w:sz="4" w:space="0" w:color="auto"/>
              <w:bottom w:val="single" w:sz="4" w:space="0" w:color="auto"/>
              <w:right w:val="single" w:sz="4" w:space="0" w:color="auto"/>
            </w:tcBorders>
          </w:tcPr>
          <w:p w14:paraId="71EC2C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2880" w:type="dxa"/>
            <w:tcBorders>
              <w:top w:val="single" w:sz="4" w:space="0" w:color="auto"/>
              <w:left w:val="single" w:sz="4" w:space="0" w:color="auto"/>
              <w:bottom w:val="single" w:sz="4" w:space="0" w:color="auto"/>
              <w:right w:val="single" w:sz="4" w:space="0" w:color="auto"/>
            </w:tcBorders>
          </w:tcPr>
          <w:p w14:paraId="0C823D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Свидетелство за призната</w:t>
            </w:r>
            <w:r w:rsidRPr="00FA3D34">
              <w:rPr>
                <w:rFonts w:ascii="Times New Roman" w:eastAsia="Times New Roman" w:hAnsi="Times New Roman" w:cs="Times New Roman"/>
                <w:sz w:val="24"/>
                <w:szCs w:val="24"/>
                <w:lang w:eastAsia="sk-SK"/>
              </w:rPr>
              <w:t xml:space="preserve"> </w:t>
            </w:r>
            <w:r w:rsidRPr="00FA3D34">
              <w:rPr>
                <w:rFonts w:ascii="Times New Roman" w:eastAsia="Times New Roman" w:hAnsi="Times New Roman" w:cs="Times New Roman"/>
                <w:sz w:val="19"/>
                <w:szCs w:val="24"/>
                <w:lang w:eastAsia="sk-SK"/>
              </w:rPr>
              <w:t>специалност</w:t>
            </w:r>
          </w:p>
        </w:tc>
        <w:tc>
          <w:tcPr>
            <w:tcW w:w="3217" w:type="dxa"/>
            <w:tcBorders>
              <w:top w:val="single" w:sz="4" w:space="0" w:color="auto"/>
              <w:left w:val="single" w:sz="4" w:space="0" w:color="auto"/>
              <w:bottom w:val="single" w:sz="4" w:space="0" w:color="auto"/>
            </w:tcBorders>
          </w:tcPr>
          <w:p w14:paraId="7B8322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Университет</w:t>
            </w:r>
          </w:p>
        </w:tc>
      </w:tr>
      <w:tr w:rsidR="00FA3D34" w:rsidRPr="00FA3D34" w14:paraId="4CD5226D" w14:textId="77777777" w:rsidTr="001B04DE">
        <w:tc>
          <w:tcPr>
            <w:tcW w:w="510" w:type="dxa"/>
            <w:tcBorders>
              <w:top w:val="single" w:sz="4" w:space="0" w:color="auto"/>
              <w:bottom w:val="single" w:sz="4" w:space="0" w:color="auto"/>
              <w:right w:val="single" w:sz="4" w:space="0" w:color="auto"/>
            </w:tcBorders>
          </w:tcPr>
          <w:p w14:paraId="753F5749"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3</w:t>
            </w:r>
          </w:p>
        </w:tc>
        <w:tc>
          <w:tcPr>
            <w:tcW w:w="2520" w:type="dxa"/>
            <w:tcBorders>
              <w:top w:val="single" w:sz="4" w:space="0" w:color="auto"/>
              <w:left w:val="single" w:sz="4" w:space="0" w:color="auto"/>
              <w:bottom w:val="single" w:sz="4" w:space="0" w:color="auto"/>
              <w:right w:val="single" w:sz="4" w:space="0" w:color="auto"/>
            </w:tcBorders>
          </w:tcPr>
          <w:p w14:paraId="1A0489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Cyprus</w:t>
            </w:r>
            <w:r w:rsidRPr="00FA3D34">
              <w:rPr>
                <w:rFonts w:ascii="Times New Roman" w:eastAsia="Times New Roman" w:hAnsi="Times New Roman" w:cs="Times New Roman"/>
                <w:sz w:val="19"/>
                <w:szCs w:val="24"/>
                <w:lang w:eastAsia="sk-SK"/>
              </w:rPr>
              <w:t xml:space="preserve"> / Κύπρος</w:t>
            </w:r>
          </w:p>
        </w:tc>
        <w:tc>
          <w:tcPr>
            <w:tcW w:w="2880" w:type="dxa"/>
            <w:tcBorders>
              <w:top w:val="single" w:sz="4" w:space="0" w:color="auto"/>
              <w:left w:val="single" w:sz="4" w:space="0" w:color="auto"/>
              <w:bottom w:val="single" w:sz="4" w:space="0" w:color="auto"/>
              <w:right w:val="single" w:sz="4" w:space="0" w:color="auto"/>
            </w:tcBorders>
          </w:tcPr>
          <w:p w14:paraId="3B208D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FA3D34">
              <w:rPr>
                <w:rFonts w:ascii="Times New Roman" w:eastAsia="Times New Roman" w:hAnsi="Times New Roman" w:cs="Times New Roman"/>
                <w:sz w:val="19"/>
                <w:szCs w:val="24"/>
                <w:lang w:eastAsia="sk-SK"/>
              </w:rPr>
              <w:t>Πιστοποιητικό Αναγνώρισης Ειδικότητας</w:t>
            </w:r>
          </w:p>
        </w:tc>
        <w:tc>
          <w:tcPr>
            <w:tcW w:w="3217" w:type="dxa"/>
            <w:tcBorders>
              <w:top w:val="single" w:sz="4" w:space="0" w:color="auto"/>
              <w:left w:val="single" w:sz="4" w:space="0" w:color="auto"/>
              <w:bottom w:val="single" w:sz="4" w:space="0" w:color="auto"/>
            </w:tcBorders>
          </w:tcPr>
          <w:p w14:paraId="6AE421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FA3D34">
              <w:rPr>
                <w:rFonts w:ascii="Times New Roman" w:eastAsia="Times New Roman" w:hAnsi="Times New Roman" w:cs="Times New Roman"/>
                <w:sz w:val="19"/>
                <w:szCs w:val="24"/>
                <w:lang w:eastAsia="sk-SK"/>
              </w:rPr>
              <w:t>Ιατρικό Συμβούλιο</w:t>
            </w:r>
          </w:p>
        </w:tc>
      </w:tr>
      <w:tr w:rsidR="00FA3D34" w:rsidRPr="00FA3D34" w14:paraId="42A31DBA" w14:textId="77777777" w:rsidTr="001B04DE">
        <w:tc>
          <w:tcPr>
            <w:tcW w:w="510" w:type="dxa"/>
            <w:tcBorders>
              <w:top w:val="single" w:sz="4" w:space="0" w:color="auto"/>
              <w:bottom w:val="single" w:sz="4" w:space="0" w:color="auto"/>
              <w:right w:val="single" w:sz="4" w:space="0" w:color="auto"/>
            </w:tcBorders>
          </w:tcPr>
          <w:p w14:paraId="279691AE"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4</w:t>
            </w:r>
          </w:p>
        </w:tc>
        <w:tc>
          <w:tcPr>
            <w:tcW w:w="2520" w:type="dxa"/>
            <w:tcBorders>
              <w:top w:val="single" w:sz="4" w:space="0" w:color="auto"/>
              <w:left w:val="single" w:sz="4" w:space="0" w:color="auto"/>
              <w:bottom w:val="single" w:sz="4" w:space="0" w:color="auto"/>
              <w:right w:val="single" w:sz="4" w:space="0" w:color="auto"/>
            </w:tcBorders>
          </w:tcPr>
          <w:p w14:paraId="565F91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 xml:space="preserve">Česko / </w:t>
            </w:r>
            <w:r w:rsidRPr="00FA3D34">
              <w:rPr>
                <w:rFonts w:ascii="Times New Roman" w:eastAsia="Times New Roman" w:hAnsi="Times New Roman" w:cs="Times New Roman"/>
                <w:sz w:val="19"/>
                <w:szCs w:val="24"/>
                <w:lang w:eastAsia="sk-SK"/>
              </w:rPr>
              <w:t xml:space="preserve">Česko </w:t>
            </w:r>
          </w:p>
        </w:tc>
        <w:tc>
          <w:tcPr>
            <w:tcW w:w="2880" w:type="dxa"/>
            <w:tcBorders>
              <w:top w:val="single" w:sz="4" w:space="0" w:color="auto"/>
              <w:left w:val="single" w:sz="4" w:space="0" w:color="auto"/>
              <w:bottom w:val="single" w:sz="4" w:space="0" w:color="auto"/>
              <w:right w:val="single" w:sz="4" w:space="0" w:color="auto"/>
            </w:tcBorders>
          </w:tcPr>
          <w:p w14:paraId="2B4FA5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FA3D34">
              <w:rPr>
                <w:rFonts w:ascii="Times New Roman" w:eastAsia="Times New Roman" w:hAnsi="Times New Roman" w:cs="Times New Roman"/>
                <w:sz w:val="19"/>
                <w:szCs w:val="24"/>
                <w:lang w:eastAsia="sk-SK"/>
              </w:rPr>
              <w:t>Diplom o specializaci</w:t>
            </w:r>
          </w:p>
        </w:tc>
        <w:tc>
          <w:tcPr>
            <w:tcW w:w="3217" w:type="dxa"/>
            <w:tcBorders>
              <w:top w:val="single" w:sz="4" w:space="0" w:color="auto"/>
              <w:left w:val="single" w:sz="4" w:space="0" w:color="auto"/>
              <w:bottom w:val="single" w:sz="4" w:space="0" w:color="auto"/>
            </w:tcBorders>
          </w:tcPr>
          <w:p w14:paraId="2997E118"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u w:val="single"/>
                <w:lang w:eastAsia="sk-SK"/>
              </w:rPr>
            </w:pPr>
            <w:r w:rsidRPr="00FA3D34">
              <w:rPr>
                <w:rFonts w:ascii="Times New Roman" w:eastAsia="Times New Roman" w:hAnsi="Times New Roman" w:cs="Times New Roman"/>
                <w:sz w:val="19"/>
                <w:szCs w:val="19"/>
                <w:lang w:eastAsia="sk-SK"/>
              </w:rPr>
              <w:t>Ministerstvo zdravotnictví</w:t>
            </w:r>
          </w:p>
        </w:tc>
      </w:tr>
      <w:tr w:rsidR="00FA3D34" w:rsidRPr="00FA3D34" w14:paraId="0133DB55" w14:textId="77777777" w:rsidTr="001B04DE">
        <w:tc>
          <w:tcPr>
            <w:tcW w:w="510" w:type="dxa"/>
            <w:tcBorders>
              <w:top w:val="single" w:sz="4" w:space="0" w:color="auto"/>
              <w:bottom w:val="single" w:sz="4" w:space="0" w:color="auto"/>
              <w:right w:val="single" w:sz="4" w:space="0" w:color="auto"/>
            </w:tcBorders>
          </w:tcPr>
          <w:p w14:paraId="06B83168"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5</w:t>
            </w:r>
          </w:p>
        </w:tc>
        <w:tc>
          <w:tcPr>
            <w:tcW w:w="2520" w:type="dxa"/>
            <w:tcBorders>
              <w:top w:val="single" w:sz="4" w:space="0" w:color="auto"/>
              <w:left w:val="single" w:sz="4" w:space="0" w:color="auto"/>
              <w:bottom w:val="single" w:sz="4" w:space="0" w:color="auto"/>
              <w:right w:val="single" w:sz="4" w:space="0" w:color="auto"/>
            </w:tcBorders>
          </w:tcPr>
          <w:p w14:paraId="634C05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 xml:space="preserve">Dánsko </w:t>
            </w:r>
            <w:r w:rsidRPr="00FA3D34">
              <w:rPr>
                <w:rFonts w:ascii="Times New Roman" w:eastAsia="Times New Roman" w:hAnsi="Times New Roman" w:cs="Times New Roman"/>
                <w:sz w:val="19"/>
                <w:szCs w:val="19"/>
                <w:lang w:eastAsia="sk-SK"/>
              </w:rPr>
              <w:t>/ Danmark</w:t>
            </w:r>
          </w:p>
        </w:tc>
        <w:tc>
          <w:tcPr>
            <w:tcW w:w="2880" w:type="dxa"/>
            <w:tcBorders>
              <w:top w:val="single" w:sz="4" w:space="0" w:color="auto"/>
              <w:left w:val="single" w:sz="4" w:space="0" w:color="auto"/>
              <w:bottom w:val="single" w:sz="4" w:space="0" w:color="auto"/>
              <w:right w:val="single" w:sz="4" w:space="0" w:color="auto"/>
            </w:tcBorders>
          </w:tcPr>
          <w:p w14:paraId="766F51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Bevis for tilladelse til at betegne sig som speciallæge</w:t>
            </w:r>
          </w:p>
        </w:tc>
        <w:tc>
          <w:tcPr>
            <w:tcW w:w="3217" w:type="dxa"/>
            <w:tcBorders>
              <w:top w:val="single" w:sz="4" w:space="0" w:color="auto"/>
              <w:left w:val="single" w:sz="4" w:space="0" w:color="auto"/>
              <w:bottom w:val="single" w:sz="4" w:space="0" w:color="auto"/>
            </w:tcBorders>
          </w:tcPr>
          <w:p w14:paraId="278871A0"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Sundhedsstyrelsen</w:t>
            </w:r>
          </w:p>
          <w:p w14:paraId="387BCCBC"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Styrelsen for Patientsikkerhed</w:t>
            </w:r>
          </w:p>
          <w:p w14:paraId="006A18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r>
      <w:tr w:rsidR="00FA3D34" w:rsidRPr="00FA3D34" w14:paraId="5AF87076" w14:textId="77777777" w:rsidTr="001B04DE">
        <w:tc>
          <w:tcPr>
            <w:tcW w:w="510" w:type="dxa"/>
            <w:tcBorders>
              <w:top w:val="single" w:sz="4" w:space="0" w:color="auto"/>
              <w:bottom w:val="single" w:sz="4" w:space="0" w:color="auto"/>
              <w:right w:val="single" w:sz="4" w:space="0" w:color="auto"/>
            </w:tcBorders>
          </w:tcPr>
          <w:p w14:paraId="3D7201AE"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6</w:t>
            </w:r>
          </w:p>
        </w:tc>
        <w:tc>
          <w:tcPr>
            <w:tcW w:w="2520" w:type="dxa"/>
            <w:tcBorders>
              <w:top w:val="single" w:sz="4" w:space="0" w:color="auto"/>
              <w:left w:val="single" w:sz="4" w:space="0" w:color="auto"/>
              <w:bottom w:val="single" w:sz="4" w:space="0" w:color="auto"/>
              <w:right w:val="single" w:sz="4" w:space="0" w:color="auto"/>
            </w:tcBorders>
          </w:tcPr>
          <w:p w14:paraId="59B73F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Estónsko</w:t>
            </w:r>
            <w:r w:rsidRPr="00FA3D34">
              <w:rPr>
                <w:rFonts w:ascii="Times New Roman" w:eastAsia="Times New Roman" w:hAnsi="Times New Roman" w:cs="Times New Roman"/>
                <w:sz w:val="19"/>
                <w:szCs w:val="24"/>
                <w:lang w:eastAsia="sk-SK"/>
              </w:rPr>
              <w:t xml:space="preserve"> / Eesti</w:t>
            </w:r>
          </w:p>
        </w:tc>
        <w:tc>
          <w:tcPr>
            <w:tcW w:w="2880" w:type="dxa"/>
            <w:tcBorders>
              <w:top w:val="single" w:sz="4" w:space="0" w:color="auto"/>
              <w:left w:val="single" w:sz="4" w:space="0" w:color="auto"/>
              <w:bottom w:val="single" w:sz="4" w:space="0" w:color="auto"/>
              <w:right w:val="single" w:sz="4" w:space="0" w:color="auto"/>
            </w:tcBorders>
          </w:tcPr>
          <w:p w14:paraId="6601321D"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Residentuuri lõpetamist tõendav tunnistus</w:t>
            </w:r>
          </w:p>
          <w:p w14:paraId="56EC7C84"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Residentuuri lõputunnistus eriarstiabi erialal</w:t>
            </w:r>
          </w:p>
          <w:p w14:paraId="4971C9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p>
        </w:tc>
        <w:tc>
          <w:tcPr>
            <w:tcW w:w="3217" w:type="dxa"/>
            <w:tcBorders>
              <w:top w:val="single" w:sz="4" w:space="0" w:color="auto"/>
              <w:left w:val="single" w:sz="4" w:space="0" w:color="auto"/>
              <w:bottom w:val="single" w:sz="4" w:space="0" w:color="auto"/>
            </w:tcBorders>
          </w:tcPr>
          <w:p w14:paraId="2D3B67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FA3D34">
              <w:rPr>
                <w:rFonts w:ascii="Times New Roman" w:eastAsia="Calibri" w:hAnsi="Times New Roman" w:cs="Times New Roman"/>
                <w:sz w:val="19"/>
                <w:szCs w:val="19"/>
                <w:shd w:val="clear" w:color="auto" w:fill="FFFFFF"/>
              </w:rPr>
              <w:t>Tartu Ülikool</w:t>
            </w:r>
          </w:p>
        </w:tc>
      </w:tr>
      <w:tr w:rsidR="00FA3D34" w:rsidRPr="00FA3D34" w14:paraId="7796DFBC" w14:textId="77777777" w:rsidTr="001B04DE">
        <w:tc>
          <w:tcPr>
            <w:tcW w:w="510" w:type="dxa"/>
            <w:tcBorders>
              <w:top w:val="single" w:sz="4" w:space="0" w:color="auto"/>
              <w:bottom w:val="single" w:sz="4" w:space="0" w:color="auto"/>
              <w:right w:val="single" w:sz="4" w:space="0" w:color="auto"/>
            </w:tcBorders>
          </w:tcPr>
          <w:p w14:paraId="07FF4260"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7</w:t>
            </w:r>
          </w:p>
        </w:tc>
        <w:tc>
          <w:tcPr>
            <w:tcW w:w="2520" w:type="dxa"/>
            <w:tcBorders>
              <w:top w:val="single" w:sz="4" w:space="0" w:color="auto"/>
              <w:left w:val="single" w:sz="4" w:space="0" w:color="auto"/>
              <w:bottom w:val="single" w:sz="4" w:space="0" w:color="auto"/>
              <w:right w:val="single" w:sz="4" w:space="0" w:color="auto"/>
            </w:tcBorders>
          </w:tcPr>
          <w:p w14:paraId="66A218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Fínsko</w:t>
            </w:r>
            <w:r w:rsidRPr="00FA3D34">
              <w:rPr>
                <w:rFonts w:ascii="Times New Roman" w:eastAsia="Times New Roman" w:hAnsi="Times New Roman" w:cs="Times New Roman"/>
                <w:sz w:val="19"/>
                <w:szCs w:val="19"/>
                <w:lang w:eastAsia="sk-SK"/>
              </w:rPr>
              <w:t xml:space="preserve"> / Suomi / Finland</w:t>
            </w:r>
          </w:p>
        </w:tc>
        <w:tc>
          <w:tcPr>
            <w:tcW w:w="2880" w:type="dxa"/>
            <w:tcBorders>
              <w:top w:val="single" w:sz="4" w:space="0" w:color="auto"/>
              <w:left w:val="single" w:sz="4" w:space="0" w:color="auto"/>
              <w:bottom w:val="single" w:sz="4" w:space="0" w:color="auto"/>
              <w:right w:val="single" w:sz="4" w:space="0" w:color="auto"/>
            </w:tcBorders>
          </w:tcPr>
          <w:p w14:paraId="739C0F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Erikoislääkärin tutkinto/Specialläkarexamen</w:t>
            </w:r>
          </w:p>
        </w:tc>
        <w:tc>
          <w:tcPr>
            <w:tcW w:w="3217" w:type="dxa"/>
            <w:tcBorders>
              <w:top w:val="single" w:sz="4" w:space="0" w:color="auto"/>
              <w:left w:val="single" w:sz="4" w:space="0" w:color="auto"/>
              <w:bottom w:val="single" w:sz="4" w:space="0" w:color="auto"/>
            </w:tcBorders>
          </w:tcPr>
          <w:tbl>
            <w:tblPr>
              <w:tblW w:w="0" w:type="auto"/>
              <w:tblLook w:val="0000" w:firstRow="0" w:lastRow="0" w:firstColumn="0" w:lastColumn="0" w:noHBand="0" w:noVBand="0"/>
            </w:tblPr>
            <w:tblGrid>
              <w:gridCol w:w="924"/>
            </w:tblGrid>
            <w:tr w:rsidR="00FA3D34" w:rsidRPr="00FA3D34" w14:paraId="17AEF425" w14:textId="77777777" w:rsidTr="001B04DE">
              <w:trPr>
                <w:trHeight w:val="72"/>
              </w:trPr>
              <w:tc>
                <w:tcPr>
                  <w:tcW w:w="0" w:type="auto"/>
                  <w:tcBorders>
                    <w:top w:val="nil"/>
                    <w:left w:val="nil"/>
                    <w:bottom w:val="nil"/>
                    <w:right w:val="nil"/>
                  </w:tcBorders>
                </w:tcPr>
                <w:p w14:paraId="451A29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US" w:eastAsia="sk-SK"/>
                    </w:rPr>
                  </w:pPr>
                  <w:r w:rsidRPr="00FA3D34">
                    <w:rPr>
                      <w:rFonts w:ascii="Times New Roman" w:eastAsia="Calibri" w:hAnsi="Times New Roman" w:cs="Times New Roman"/>
                      <w:sz w:val="19"/>
                      <w:szCs w:val="19"/>
                      <w:shd w:val="clear" w:color="auto" w:fill="FFFFFF"/>
                    </w:rPr>
                    <w:t>Yliopisto</w:t>
                  </w:r>
                </w:p>
              </w:tc>
            </w:tr>
          </w:tbl>
          <w:p w14:paraId="2DD8F7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r>
      <w:tr w:rsidR="00FA3D34" w:rsidRPr="00FA3D34" w14:paraId="5794C723" w14:textId="77777777" w:rsidTr="001B04DE">
        <w:tc>
          <w:tcPr>
            <w:tcW w:w="510" w:type="dxa"/>
            <w:tcBorders>
              <w:top w:val="single" w:sz="4" w:space="0" w:color="auto"/>
              <w:bottom w:val="single" w:sz="4" w:space="0" w:color="auto"/>
              <w:right w:val="single" w:sz="4" w:space="0" w:color="auto"/>
            </w:tcBorders>
          </w:tcPr>
          <w:p w14:paraId="72122289"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8</w:t>
            </w:r>
          </w:p>
        </w:tc>
        <w:tc>
          <w:tcPr>
            <w:tcW w:w="2520" w:type="dxa"/>
            <w:tcBorders>
              <w:top w:val="single" w:sz="4" w:space="0" w:color="auto"/>
              <w:left w:val="single" w:sz="4" w:space="0" w:color="auto"/>
              <w:bottom w:val="single" w:sz="4" w:space="0" w:color="auto"/>
              <w:right w:val="single" w:sz="4" w:space="0" w:color="auto"/>
            </w:tcBorders>
          </w:tcPr>
          <w:p w14:paraId="3CC3C9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Francúzsko</w:t>
            </w:r>
            <w:r w:rsidRPr="00FA3D34">
              <w:rPr>
                <w:rFonts w:ascii="Times New Roman" w:eastAsia="Times New Roman" w:hAnsi="Times New Roman" w:cs="Times New Roman"/>
                <w:sz w:val="19"/>
                <w:szCs w:val="19"/>
                <w:lang w:eastAsia="sk-SK"/>
              </w:rPr>
              <w:t xml:space="preserve"> / France</w:t>
            </w:r>
          </w:p>
        </w:tc>
        <w:tc>
          <w:tcPr>
            <w:tcW w:w="2880" w:type="dxa"/>
            <w:tcBorders>
              <w:top w:val="single" w:sz="4" w:space="0" w:color="auto"/>
              <w:left w:val="single" w:sz="4" w:space="0" w:color="auto"/>
              <w:bottom w:val="single" w:sz="4" w:space="0" w:color="auto"/>
              <w:right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143"/>
              <w:gridCol w:w="2485"/>
            </w:tblGrid>
            <w:tr w:rsidR="00FA3D34" w:rsidRPr="00FA3D34" w14:paraId="3C7715A9" w14:textId="77777777" w:rsidTr="001B04DE">
              <w:tc>
                <w:tcPr>
                  <w:tcW w:w="0" w:type="auto"/>
                  <w:shd w:val="clear" w:color="auto" w:fill="FFFFFF"/>
                  <w:hideMark/>
                </w:tcPr>
                <w:p w14:paraId="3E1D891B"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w:t>
                  </w:r>
                </w:p>
              </w:tc>
              <w:tc>
                <w:tcPr>
                  <w:tcW w:w="0" w:type="auto"/>
                  <w:shd w:val="clear" w:color="auto" w:fill="FFFFFF"/>
                  <w:hideMark/>
                </w:tcPr>
                <w:p w14:paraId="0E21A9AD"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Certificat d’études spéciales de médecine accompagné du diplôme d’Etat de docteur en médecine</w:t>
                  </w:r>
                </w:p>
              </w:tc>
            </w:tr>
          </w:tbl>
          <w:p w14:paraId="3F86B6A2" w14:textId="77777777" w:rsidR="001B04DE" w:rsidRPr="00FA3D34"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43"/>
              <w:gridCol w:w="2485"/>
            </w:tblGrid>
            <w:tr w:rsidR="00FA3D34" w:rsidRPr="00FA3D34" w14:paraId="217B72E7" w14:textId="77777777" w:rsidTr="001B04DE">
              <w:tc>
                <w:tcPr>
                  <w:tcW w:w="0" w:type="auto"/>
                  <w:shd w:val="clear" w:color="auto" w:fill="FFFFFF"/>
                  <w:hideMark/>
                </w:tcPr>
                <w:p w14:paraId="2E192E35"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w:t>
                  </w:r>
                </w:p>
              </w:tc>
              <w:tc>
                <w:tcPr>
                  <w:tcW w:w="0" w:type="auto"/>
                  <w:shd w:val="clear" w:color="auto" w:fill="FFFFFF"/>
                  <w:hideMark/>
                </w:tcPr>
                <w:p w14:paraId="170E7A6D"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Attestation de médecin spécialiste qualifié accompagnée du diplôme d’Etat de docteur en médecine</w:t>
                  </w:r>
                </w:p>
              </w:tc>
            </w:tr>
          </w:tbl>
          <w:p w14:paraId="17F3D074" w14:textId="77777777" w:rsidR="001B04DE" w:rsidRPr="00FA3D34"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43"/>
              <w:gridCol w:w="2485"/>
            </w:tblGrid>
            <w:tr w:rsidR="00FA3D34" w:rsidRPr="00FA3D34" w14:paraId="0759D5B4" w14:textId="77777777" w:rsidTr="001B04DE">
              <w:tc>
                <w:tcPr>
                  <w:tcW w:w="0" w:type="auto"/>
                  <w:shd w:val="clear" w:color="auto" w:fill="FFFFFF"/>
                  <w:hideMark/>
                </w:tcPr>
                <w:p w14:paraId="7F909F05"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3.</w:t>
                  </w:r>
                </w:p>
              </w:tc>
              <w:tc>
                <w:tcPr>
                  <w:tcW w:w="0" w:type="auto"/>
                  <w:shd w:val="clear" w:color="auto" w:fill="FFFFFF"/>
                  <w:hideMark/>
                </w:tcPr>
                <w:p w14:paraId="6A317B73"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Diplôme d’études spécialisées ou diplôme d’études spécialisées complémentaires qualifiant de médecine accompagné du diplôme d’Etat de docteur en médecine</w:t>
                  </w:r>
                </w:p>
              </w:tc>
            </w:tr>
          </w:tbl>
          <w:p w14:paraId="1C681596" w14:textId="77777777" w:rsidR="001B04DE" w:rsidRPr="00FA3D34" w:rsidRDefault="001B04DE" w:rsidP="001B04DE">
            <w:pPr>
              <w:widowControl w:val="0"/>
              <w:autoSpaceDE w:val="0"/>
              <w:autoSpaceDN w:val="0"/>
              <w:adjustRightInd w:val="0"/>
              <w:spacing w:after="0" w:line="240" w:lineRule="auto"/>
              <w:jc w:val="both"/>
              <w:rPr>
                <w:rFonts w:ascii="Times New Roman" w:eastAsia="Times New Roman" w:hAnsi="Times New Roman" w:cs="Times New Roman"/>
                <w:sz w:val="19"/>
                <w:szCs w:val="19"/>
                <w:lang w:eastAsia="sk-SK"/>
              </w:rPr>
            </w:pPr>
          </w:p>
        </w:tc>
        <w:tc>
          <w:tcPr>
            <w:tcW w:w="3217" w:type="dxa"/>
            <w:tcBorders>
              <w:top w:val="single" w:sz="4" w:space="0" w:color="auto"/>
              <w:left w:val="single" w:sz="4" w:space="0" w:color="auto"/>
              <w:bottom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417"/>
              <w:gridCol w:w="2522"/>
            </w:tblGrid>
            <w:tr w:rsidR="00FA3D34" w:rsidRPr="00FA3D34" w14:paraId="58B935D2" w14:textId="77777777" w:rsidTr="001B04DE">
              <w:tc>
                <w:tcPr>
                  <w:tcW w:w="0" w:type="auto"/>
                  <w:shd w:val="clear" w:color="auto" w:fill="FFFFFF"/>
                  <w:hideMark/>
                </w:tcPr>
                <w:p w14:paraId="6010E200"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w:t>
                  </w:r>
                </w:p>
              </w:tc>
              <w:tc>
                <w:tcPr>
                  <w:tcW w:w="0" w:type="auto"/>
                  <w:shd w:val="clear" w:color="auto" w:fill="FFFFFF"/>
                  <w:hideMark/>
                </w:tcPr>
                <w:p w14:paraId="02BAF0EC"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Universités</w:t>
                  </w:r>
                </w:p>
              </w:tc>
            </w:tr>
          </w:tbl>
          <w:p w14:paraId="545299F3" w14:textId="77777777" w:rsidR="001B04DE" w:rsidRPr="00FA3D34"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60"/>
              <w:gridCol w:w="2779"/>
            </w:tblGrid>
            <w:tr w:rsidR="00FA3D34" w:rsidRPr="00FA3D34" w14:paraId="39806235" w14:textId="77777777" w:rsidTr="001B04DE">
              <w:tc>
                <w:tcPr>
                  <w:tcW w:w="0" w:type="auto"/>
                  <w:shd w:val="clear" w:color="auto" w:fill="FFFFFF"/>
                  <w:hideMark/>
                </w:tcPr>
                <w:p w14:paraId="7FE8D5E4"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w:t>
                  </w:r>
                </w:p>
              </w:tc>
              <w:tc>
                <w:tcPr>
                  <w:tcW w:w="0" w:type="auto"/>
                  <w:shd w:val="clear" w:color="auto" w:fill="FFFFFF"/>
                  <w:hideMark/>
                </w:tcPr>
                <w:p w14:paraId="22628B22"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Conseil de l’Ordre des médecins</w:t>
                  </w:r>
                </w:p>
              </w:tc>
            </w:tr>
          </w:tbl>
          <w:p w14:paraId="0D445057" w14:textId="77777777" w:rsidR="001B04DE" w:rsidRPr="00FA3D34"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417"/>
              <w:gridCol w:w="2522"/>
            </w:tblGrid>
            <w:tr w:rsidR="00FA3D34" w:rsidRPr="00FA3D34" w14:paraId="68B32CE7" w14:textId="77777777" w:rsidTr="001B04DE">
              <w:tc>
                <w:tcPr>
                  <w:tcW w:w="0" w:type="auto"/>
                  <w:shd w:val="clear" w:color="auto" w:fill="FFFFFF"/>
                  <w:hideMark/>
                </w:tcPr>
                <w:p w14:paraId="10CADF38"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3.</w:t>
                  </w:r>
                </w:p>
              </w:tc>
              <w:tc>
                <w:tcPr>
                  <w:tcW w:w="0" w:type="auto"/>
                  <w:shd w:val="clear" w:color="auto" w:fill="FFFFFF"/>
                  <w:hideMark/>
                </w:tcPr>
                <w:p w14:paraId="51E21101"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Universités</w:t>
                  </w:r>
                </w:p>
              </w:tc>
            </w:tr>
          </w:tbl>
          <w:p w14:paraId="3CCE76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r>
      <w:tr w:rsidR="00FA3D34" w:rsidRPr="00FA3D34" w14:paraId="1B597F01" w14:textId="77777777" w:rsidTr="001B04DE">
        <w:tc>
          <w:tcPr>
            <w:tcW w:w="510" w:type="dxa"/>
            <w:tcBorders>
              <w:top w:val="single" w:sz="4" w:space="0" w:color="auto"/>
              <w:bottom w:val="single" w:sz="4" w:space="0" w:color="auto"/>
              <w:right w:val="single" w:sz="4" w:space="0" w:color="auto"/>
            </w:tcBorders>
          </w:tcPr>
          <w:p w14:paraId="01A87CCF"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9</w:t>
            </w:r>
          </w:p>
        </w:tc>
        <w:tc>
          <w:tcPr>
            <w:tcW w:w="2520" w:type="dxa"/>
            <w:tcBorders>
              <w:top w:val="single" w:sz="4" w:space="0" w:color="auto"/>
              <w:left w:val="single" w:sz="4" w:space="0" w:color="auto"/>
              <w:bottom w:val="single" w:sz="4" w:space="0" w:color="auto"/>
              <w:right w:val="single" w:sz="4" w:space="0" w:color="auto"/>
            </w:tcBorders>
          </w:tcPr>
          <w:p w14:paraId="37C8C4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Grécko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2880" w:type="dxa"/>
            <w:tcBorders>
              <w:top w:val="single" w:sz="4" w:space="0" w:color="auto"/>
              <w:left w:val="single" w:sz="4" w:space="0" w:color="auto"/>
              <w:bottom w:val="single" w:sz="4" w:space="0" w:color="auto"/>
              <w:right w:val="single" w:sz="4" w:space="0" w:color="auto"/>
            </w:tcBorders>
          </w:tcPr>
          <w:p w14:paraId="2C2DF2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Τίτλος Ιατρικής Ειδικότητας</w:t>
            </w:r>
          </w:p>
        </w:tc>
        <w:tc>
          <w:tcPr>
            <w:tcW w:w="3217" w:type="dxa"/>
            <w:tcBorders>
              <w:top w:val="single" w:sz="4" w:space="0" w:color="auto"/>
              <w:left w:val="single" w:sz="4" w:space="0" w:color="auto"/>
              <w:bottom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412"/>
              <w:gridCol w:w="2527"/>
            </w:tblGrid>
            <w:tr w:rsidR="00FA3D34" w:rsidRPr="00FA3D34" w14:paraId="7E93C447" w14:textId="77777777" w:rsidTr="001B04DE">
              <w:tc>
                <w:tcPr>
                  <w:tcW w:w="0" w:type="auto"/>
                  <w:shd w:val="clear" w:color="auto" w:fill="FFFFFF"/>
                  <w:hideMark/>
                </w:tcPr>
                <w:p w14:paraId="79BDBD2B"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w:t>
                  </w:r>
                </w:p>
              </w:tc>
              <w:tc>
                <w:tcPr>
                  <w:tcW w:w="0" w:type="auto"/>
                  <w:shd w:val="clear" w:color="auto" w:fill="FFFFFF"/>
                  <w:hideMark/>
                </w:tcPr>
                <w:p w14:paraId="7F0F0730"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Περιφέρεια</w:t>
                  </w:r>
                </w:p>
              </w:tc>
            </w:tr>
          </w:tbl>
          <w:p w14:paraId="05DDE423" w14:textId="77777777" w:rsidR="001B04DE" w:rsidRPr="00FA3D34"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88"/>
              <w:gridCol w:w="2751"/>
            </w:tblGrid>
            <w:tr w:rsidR="00FA3D34" w:rsidRPr="00FA3D34" w14:paraId="43FFD652" w14:textId="77777777" w:rsidTr="001B04DE">
              <w:tc>
                <w:tcPr>
                  <w:tcW w:w="0" w:type="auto"/>
                  <w:shd w:val="clear" w:color="auto" w:fill="FFFFFF"/>
                  <w:hideMark/>
                </w:tcPr>
                <w:p w14:paraId="2C85CE6F"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w:t>
                  </w:r>
                </w:p>
              </w:tc>
              <w:tc>
                <w:tcPr>
                  <w:tcW w:w="0" w:type="auto"/>
                  <w:shd w:val="clear" w:color="auto" w:fill="FFFFFF"/>
                  <w:hideMark/>
                </w:tcPr>
                <w:p w14:paraId="244D4940"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Νομαρχιακή Αυτοδιοίκηση</w:t>
                  </w:r>
                </w:p>
              </w:tc>
            </w:tr>
          </w:tbl>
          <w:p w14:paraId="48CDD8DC" w14:textId="77777777" w:rsidR="001B04DE" w:rsidRPr="00FA3D34"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463"/>
              <w:gridCol w:w="2476"/>
            </w:tblGrid>
            <w:tr w:rsidR="00FA3D34" w:rsidRPr="00FA3D34" w14:paraId="1C4AC406" w14:textId="77777777" w:rsidTr="001B04DE">
              <w:tc>
                <w:tcPr>
                  <w:tcW w:w="0" w:type="auto"/>
                  <w:shd w:val="clear" w:color="auto" w:fill="FFFFFF"/>
                  <w:hideMark/>
                </w:tcPr>
                <w:p w14:paraId="1C055E4B"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3.</w:t>
                  </w:r>
                </w:p>
              </w:tc>
              <w:tc>
                <w:tcPr>
                  <w:tcW w:w="0" w:type="auto"/>
                  <w:shd w:val="clear" w:color="auto" w:fill="FFFFFF"/>
                  <w:hideMark/>
                </w:tcPr>
                <w:p w14:paraId="14FF2C14"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Νομαρχία</w:t>
                  </w:r>
                </w:p>
              </w:tc>
            </w:tr>
          </w:tbl>
          <w:p w14:paraId="7B4EDBF7" w14:textId="77777777" w:rsidR="001B04DE" w:rsidRPr="00FA3D34" w:rsidRDefault="001B04DE" w:rsidP="001B04DE">
            <w:pPr>
              <w:tabs>
                <w:tab w:val="left" w:pos="720"/>
              </w:tabs>
              <w:autoSpaceDE w:val="0"/>
              <w:autoSpaceDN w:val="0"/>
              <w:adjustRightInd w:val="0"/>
              <w:spacing w:after="0" w:line="240" w:lineRule="auto"/>
              <w:rPr>
                <w:rFonts w:ascii="Times New Roman" w:eastAsia="Times New Roman" w:hAnsi="Times New Roman" w:cs="Times New Roman"/>
                <w:sz w:val="19"/>
                <w:szCs w:val="19"/>
                <w:lang w:eastAsia="sk-SK"/>
              </w:rPr>
            </w:pPr>
          </w:p>
        </w:tc>
      </w:tr>
      <w:tr w:rsidR="00FA3D34" w:rsidRPr="00FA3D34" w14:paraId="61FA9BF9" w14:textId="77777777" w:rsidTr="001B04DE">
        <w:tc>
          <w:tcPr>
            <w:tcW w:w="510" w:type="dxa"/>
            <w:tcBorders>
              <w:top w:val="single" w:sz="4" w:space="0" w:color="auto"/>
              <w:bottom w:val="single" w:sz="4" w:space="0" w:color="auto"/>
              <w:right w:val="single" w:sz="4" w:space="0" w:color="auto"/>
            </w:tcBorders>
          </w:tcPr>
          <w:p w14:paraId="536A0EF9"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10</w:t>
            </w:r>
          </w:p>
        </w:tc>
        <w:tc>
          <w:tcPr>
            <w:tcW w:w="2520" w:type="dxa"/>
            <w:tcBorders>
              <w:top w:val="single" w:sz="4" w:space="0" w:color="auto"/>
              <w:left w:val="single" w:sz="4" w:space="0" w:color="auto"/>
              <w:bottom w:val="single" w:sz="4" w:space="0" w:color="auto"/>
              <w:right w:val="single" w:sz="4" w:space="0" w:color="auto"/>
            </w:tcBorders>
          </w:tcPr>
          <w:p w14:paraId="26CD36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Holandsko</w:t>
            </w:r>
            <w:r w:rsidRPr="00FA3D34">
              <w:rPr>
                <w:rFonts w:ascii="Times New Roman" w:eastAsia="Times New Roman" w:hAnsi="Times New Roman" w:cs="Times New Roman"/>
                <w:sz w:val="19"/>
                <w:szCs w:val="19"/>
                <w:lang w:eastAsia="sk-SK"/>
              </w:rPr>
              <w:t xml:space="preserve"> / Nederland</w:t>
            </w:r>
          </w:p>
        </w:tc>
        <w:tc>
          <w:tcPr>
            <w:tcW w:w="2880" w:type="dxa"/>
            <w:tcBorders>
              <w:top w:val="single" w:sz="4" w:space="0" w:color="auto"/>
              <w:left w:val="single" w:sz="4" w:space="0" w:color="auto"/>
              <w:bottom w:val="single" w:sz="4" w:space="0" w:color="auto"/>
              <w:right w:val="single" w:sz="4" w:space="0" w:color="auto"/>
            </w:tcBorders>
          </w:tcPr>
          <w:p w14:paraId="29AFE6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Bewijs van inschrijving in een Specialistenregister</w:t>
            </w:r>
          </w:p>
          <w:p w14:paraId="5C1FF4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14:paraId="5101D2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14:paraId="4DF62B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14:paraId="77EC0E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14:paraId="35F9BB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14:paraId="48986A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14:paraId="1A487C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14:paraId="69DB0B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14:paraId="134CE2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14:paraId="079E54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14:paraId="601CF7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Diploma geneeskundig specialist</w:t>
            </w:r>
          </w:p>
        </w:tc>
        <w:tc>
          <w:tcPr>
            <w:tcW w:w="3217" w:type="dxa"/>
            <w:tcBorders>
              <w:top w:val="single" w:sz="4" w:space="0" w:color="auto"/>
              <w:left w:val="single" w:sz="4" w:space="0" w:color="auto"/>
              <w:bottom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190"/>
              <w:gridCol w:w="2749"/>
            </w:tblGrid>
            <w:tr w:rsidR="00FA3D34" w:rsidRPr="00FA3D34" w14:paraId="267802A6" w14:textId="77777777" w:rsidTr="001B04DE">
              <w:tc>
                <w:tcPr>
                  <w:tcW w:w="0" w:type="auto"/>
                  <w:shd w:val="clear" w:color="auto" w:fill="FFFFFF"/>
                  <w:hideMark/>
                </w:tcPr>
                <w:p w14:paraId="52469EBA"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0" w:type="auto"/>
                  <w:shd w:val="clear" w:color="auto" w:fill="FFFFFF"/>
                  <w:hideMark/>
                </w:tcPr>
                <w:p w14:paraId="7A443A28"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Medische Specialisten Registratie Commissie (MSRC) van de Koninklijke Nederlandsche Maatschappij tot bevordering der Geneeskunst</w:t>
                  </w:r>
                </w:p>
              </w:tc>
            </w:tr>
          </w:tbl>
          <w:p w14:paraId="650A665B" w14:textId="77777777" w:rsidR="001B04DE" w:rsidRPr="00FA3D34" w:rsidRDefault="001B04DE" w:rsidP="001B04DE">
            <w:pPr>
              <w:spacing w:after="0" w:line="240" w:lineRule="auto"/>
              <w:rPr>
                <w:rFonts w:ascii="Times New Roman" w:eastAsia="Times New Roman" w:hAnsi="Times New Roman" w:cs="Times New Roman"/>
                <w:vanish/>
                <w:sz w:val="19"/>
                <w:szCs w:val="19"/>
                <w:lang w:eastAsia="sk-SK"/>
              </w:rPr>
            </w:pPr>
          </w:p>
          <w:tbl>
            <w:tblPr>
              <w:tblW w:w="5000" w:type="pct"/>
              <w:shd w:val="clear" w:color="auto" w:fill="FFFFFF"/>
              <w:tblCellMar>
                <w:left w:w="0" w:type="dxa"/>
                <w:right w:w="0" w:type="dxa"/>
              </w:tblCellMar>
              <w:tblLook w:val="04A0" w:firstRow="1" w:lastRow="0" w:firstColumn="1" w:lastColumn="0" w:noHBand="0" w:noVBand="1"/>
            </w:tblPr>
            <w:tblGrid>
              <w:gridCol w:w="190"/>
              <w:gridCol w:w="2749"/>
            </w:tblGrid>
            <w:tr w:rsidR="00FA3D34" w:rsidRPr="00FA3D34" w14:paraId="11C3C304" w14:textId="77777777" w:rsidTr="001B04DE">
              <w:tc>
                <w:tcPr>
                  <w:tcW w:w="0" w:type="auto"/>
                  <w:shd w:val="clear" w:color="auto" w:fill="FFFFFF"/>
                  <w:hideMark/>
                </w:tcPr>
                <w:p w14:paraId="5B0598E8"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0" w:type="auto"/>
                  <w:shd w:val="clear" w:color="auto" w:fill="FFFFFF"/>
                  <w:hideMark/>
                </w:tcPr>
                <w:p w14:paraId="00C7F30C"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Sociaal-Geneeskundigen Registratie Commissie (SGRC) van de Koninklijke Nederlandsche Maatschappij tot Bevordering der Geneeskunst</w:t>
                  </w:r>
                </w:p>
              </w:tc>
            </w:tr>
          </w:tbl>
          <w:p w14:paraId="1E1D38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Registratiecommissie Geneeskundig Specialisten (RGS) van de Koninklijke Nederlandsche Maatschappij tot Bevordering der Geneeskunst (od januára 2013) </w:t>
            </w:r>
          </w:p>
        </w:tc>
      </w:tr>
      <w:tr w:rsidR="00FA3D34" w:rsidRPr="00FA3D34" w14:paraId="21335A20" w14:textId="77777777" w:rsidTr="001B04DE">
        <w:tc>
          <w:tcPr>
            <w:tcW w:w="510" w:type="dxa"/>
            <w:tcBorders>
              <w:top w:val="single" w:sz="4" w:space="0" w:color="auto"/>
              <w:bottom w:val="single" w:sz="4" w:space="0" w:color="auto"/>
              <w:right w:val="single" w:sz="4" w:space="0" w:color="auto"/>
            </w:tcBorders>
          </w:tcPr>
          <w:p w14:paraId="663E8F96"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11</w:t>
            </w:r>
          </w:p>
        </w:tc>
        <w:tc>
          <w:tcPr>
            <w:tcW w:w="2520" w:type="dxa"/>
            <w:tcBorders>
              <w:top w:val="single" w:sz="4" w:space="0" w:color="auto"/>
              <w:left w:val="single" w:sz="4" w:space="0" w:color="auto"/>
              <w:bottom w:val="single" w:sz="4" w:space="0" w:color="auto"/>
              <w:right w:val="single" w:sz="4" w:space="0" w:color="auto"/>
            </w:tcBorders>
          </w:tcPr>
          <w:p w14:paraId="091753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2880" w:type="dxa"/>
            <w:tcBorders>
              <w:top w:val="single" w:sz="4" w:space="0" w:color="auto"/>
              <w:left w:val="single" w:sz="4" w:space="0" w:color="auto"/>
              <w:bottom w:val="single" w:sz="4" w:space="0" w:color="auto"/>
              <w:right w:val="single" w:sz="4" w:space="0" w:color="auto"/>
            </w:tcBorders>
          </w:tcPr>
          <w:p w14:paraId="5EF863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Diploma o specijalističkom usavršavanju </w:t>
            </w:r>
          </w:p>
        </w:tc>
        <w:tc>
          <w:tcPr>
            <w:tcW w:w="3217" w:type="dxa"/>
            <w:tcBorders>
              <w:top w:val="single" w:sz="4" w:space="0" w:color="auto"/>
              <w:left w:val="single" w:sz="4" w:space="0" w:color="auto"/>
              <w:bottom w:val="single" w:sz="4" w:space="0" w:color="auto"/>
            </w:tcBorders>
          </w:tcPr>
          <w:p w14:paraId="7A1F63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Ministarstvo nadležno za zdravstvo </w:t>
            </w:r>
          </w:p>
        </w:tc>
      </w:tr>
      <w:tr w:rsidR="00FA3D34" w:rsidRPr="00FA3D34" w14:paraId="4CA6187D" w14:textId="77777777" w:rsidTr="001B04DE">
        <w:tc>
          <w:tcPr>
            <w:tcW w:w="510" w:type="dxa"/>
            <w:tcBorders>
              <w:top w:val="single" w:sz="4" w:space="0" w:color="auto"/>
              <w:bottom w:val="single" w:sz="4" w:space="0" w:color="auto"/>
              <w:right w:val="single" w:sz="4" w:space="0" w:color="auto"/>
            </w:tcBorders>
          </w:tcPr>
          <w:p w14:paraId="4A153CCA"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12</w:t>
            </w:r>
          </w:p>
        </w:tc>
        <w:tc>
          <w:tcPr>
            <w:tcW w:w="2520" w:type="dxa"/>
            <w:tcBorders>
              <w:top w:val="single" w:sz="4" w:space="0" w:color="auto"/>
              <w:left w:val="single" w:sz="4" w:space="0" w:color="auto"/>
              <w:bottom w:val="single" w:sz="4" w:space="0" w:color="auto"/>
              <w:right w:val="single" w:sz="4" w:space="0" w:color="auto"/>
            </w:tcBorders>
          </w:tcPr>
          <w:p w14:paraId="2BC9EF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Írsko</w:t>
            </w:r>
            <w:r w:rsidRPr="00FA3D34">
              <w:rPr>
                <w:rFonts w:ascii="Times New Roman" w:eastAsia="Times New Roman" w:hAnsi="Times New Roman" w:cs="Times New Roman"/>
                <w:sz w:val="19"/>
                <w:szCs w:val="19"/>
                <w:lang w:eastAsia="sk-SK"/>
              </w:rPr>
              <w:t xml:space="preserve"> / Ireland</w:t>
            </w:r>
          </w:p>
        </w:tc>
        <w:tc>
          <w:tcPr>
            <w:tcW w:w="2880" w:type="dxa"/>
            <w:tcBorders>
              <w:top w:val="single" w:sz="4" w:space="0" w:color="auto"/>
              <w:left w:val="single" w:sz="4" w:space="0" w:color="auto"/>
              <w:bottom w:val="single" w:sz="4" w:space="0" w:color="auto"/>
              <w:right w:val="single" w:sz="4" w:space="0" w:color="auto"/>
            </w:tcBorders>
          </w:tcPr>
          <w:p w14:paraId="7D06D3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Certificate of Specialist doctor</w:t>
            </w:r>
          </w:p>
        </w:tc>
        <w:tc>
          <w:tcPr>
            <w:tcW w:w="3217" w:type="dxa"/>
            <w:tcBorders>
              <w:top w:val="single" w:sz="4" w:space="0" w:color="auto"/>
              <w:left w:val="single" w:sz="4" w:space="0" w:color="auto"/>
              <w:bottom w:val="single" w:sz="4" w:space="0" w:color="auto"/>
            </w:tcBorders>
          </w:tcPr>
          <w:p w14:paraId="09E260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Competent authority</w:t>
            </w:r>
          </w:p>
        </w:tc>
      </w:tr>
      <w:tr w:rsidR="00FA3D34" w:rsidRPr="00FA3D34" w14:paraId="7DAD3967" w14:textId="77777777" w:rsidTr="001B04DE">
        <w:tc>
          <w:tcPr>
            <w:tcW w:w="510" w:type="dxa"/>
            <w:tcBorders>
              <w:top w:val="single" w:sz="4" w:space="0" w:color="auto"/>
              <w:bottom w:val="single" w:sz="4" w:space="0" w:color="auto"/>
              <w:right w:val="single" w:sz="4" w:space="0" w:color="auto"/>
            </w:tcBorders>
          </w:tcPr>
          <w:p w14:paraId="1B06477B"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13</w:t>
            </w:r>
          </w:p>
        </w:tc>
        <w:tc>
          <w:tcPr>
            <w:tcW w:w="2520" w:type="dxa"/>
            <w:tcBorders>
              <w:top w:val="single" w:sz="4" w:space="0" w:color="auto"/>
              <w:left w:val="single" w:sz="4" w:space="0" w:color="auto"/>
              <w:bottom w:val="single" w:sz="4" w:space="0" w:color="auto"/>
              <w:right w:val="single" w:sz="4" w:space="0" w:color="auto"/>
            </w:tcBorders>
          </w:tcPr>
          <w:p w14:paraId="5AF10B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Litva</w:t>
            </w:r>
            <w:r w:rsidRPr="00FA3D34">
              <w:rPr>
                <w:rFonts w:ascii="Times New Roman" w:eastAsia="Times New Roman" w:hAnsi="Times New Roman" w:cs="Times New Roman"/>
                <w:sz w:val="19"/>
                <w:szCs w:val="24"/>
                <w:lang w:eastAsia="sk-SK"/>
              </w:rPr>
              <w:t xml:space="preserve"> / Lietuva</w:t>
            </w:r>
          </w:p>
        </w:tc>
        <w:tc>
          <w:tcPr>
            <w:tcW w:w="2880" w:type="dxa"/>
            <w:tcBorders>
              <w:top w:val="single" w:sz="4" w:space="0" w:color="auto"/>
              <w:left w:val="single" w:sz="4" w:space="0" w:color="auto"/>
              <w:bottom w:val="single" w:sz="4" w:space="0" w:color="auto"/>
              <w:right w:val="single" w:sz="4" w:space="0" w:color="auto"/>
            </w:tcBorders>
          </w:tcPr>
          <w:p w14:paraId="6C619A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1. Rezidentūros pažymėjimas, nurodantis suteiktą gydytojo specialisto profesinę kvalifikaciją </w:t>
            </w:r>
          </w:p>
          <w:p w14:paraId="77729E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FA3D34">
              <w:rPr>
                <w:rFonts w:ascii="Times New Roman" w:eastAsia="Times New Roman" w:hAnsi="Times New Roman" w:cs="Times New Roman"/>
                <w:sz w:val="19"/>
                <w:szCs w:val="19"/>
                <w:lang w:eastAsia="sk-SK"/>
              </w:rPr>
              <w:t>2. Rezidentūros pažymėjimas (gydytojo specialisto profesinė kvalifikacija)</w:t>
            </w:r>
            <w:r w:rsidRPr="00FA3D34">
              <w:rPr>
                <w:rFonts w:ascii="Times New Roman" w:eastAsia="Times New Roman" w:hAnsi="Times New Roman" w:cs="Times New Roman"/>
                <w:sz w:val="16"/>
                <w:szCs w:val="16"/>
                <w:lang w:eastAsia="sk-SK"/>
              </w:rPr>
              <w:t xml:space="preserve"> </w:t>
            </w:r>
          </w:p>
        </w:tc>
        <w:tc>
          <w:tcPr>
            <w:tcW w:w="3217" w:type="dxa"/>
            <w:tcBorders>
              <w:top w:val="single" w:sz="4" w:space="0" w:color="auto"/>
              <w:left w:val="single" w:sz="4" w:space="0" w:color="auto"/>
              <w:bottom w:val="single" w:sz="4" w:space="0" w:color="auto"/>
            </w:tcBorders>
          </w:tcPr>
          <w:p w14:paraId="032D589D" w14:textId="77777777" w:rsidR="001B04DE" w:rsidRPr="00FA3D34" w:rsidRDefault="001B04DE" w:rsidP="001B04DE">
            <w:pPr>
              <w:autoSpaceDE w:val="0"/>
              <w:autoSpaceDN w:val="0"/>
              <w:adjustRightInd w:val="0"/>
              <w:spacing w:before="240" w:after="60" w:line="240" w:lineRule="auto"/>
              <w:outlineLvl w:val="5"/>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Universitetas</w:t>
            </w:r>
          </w:p>
        </w:tc>
      </w:tr>
      <w:tr w:rsidR="00FA3D34" w:rsidRPr="00FA3D34" w14:paraId="64D55602" w14:textId="77777777" w:rsidTr="001B04DE">
        <w:tc>
          <w:tcPr>
            <w:tcW w:w="510" w:type="dxa"/>
            <w:tcBorders>
              <w:top w:val="single" w:sz="4" w:space="0" w:color="auto"/>
              <w:bottom w:val="single" w:sz="4" w:space="0" w:color="auto"/>
              <w:right w:val="single" w:sz="4" w:space="0" w:color="auto"/>
            </w:tcBorders>
          </w:tcPr>
          <w:p w14:paraId="7980115D"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14</w:t>
            </w:r>
          </w:p>
        </w:tc>
        <w:tc>
          <w:tcPr>
            <w:tcW w:w="2520" w:type="dxa"/>
            <w:tcBorders>
              <w:top w:val="single" w:sz="4" w:space="0" w:color="auto"/>
              <w:left w:val="single" w:sz="4" w:space="0" w:color="auto"/>
              <w:bottom w:val="single" w:sz="4" w:space="0" w:color="auto"/>
              <w:right w:val="single" w:sz="4" w:space="0" w:color="auto"/>
            </w:tcBorders>
          </w:tcPr>
          <w:p w14:paraId="412711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Lotyšsko</w:t>
            </w:r>
            <w:r w:rsidRPr="00FA3D34">
              <w:rPr>
                <w:rFonts w:ascii="Times New Roman" w:eastAsia="Times New Roman" w:hAnsi="Times New Roman" w:cs="Times New Roman"/>
                <w:sz w:val="19"/>
                <w:szCs w:val="24"/>
                <w:lang w:eastAsia="sk-SK"/>
              </w:rPr>
              <w:t xml:space="preserve"> / Latvija</w:t>
            </w:r>
          </w:p>
        </w:tc>
        <w:tc>
          <w:tcPr>
            <w:tcW w:w="2880" w:type="dxa"/>
            <w:tcBorders>
              <w:top w:val="single" w:sz="4" w:space="0" w:color="auto"/>
              <w:left w:val="single" w:sz="4" w:space="0" w:color="auto"/>
              <w:bottom w:val="single" w:sz="4" w:space="0" w:color="auto"/>
              <w:right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143"/>
              <w:gridCol w:w="2485"/>
            </w:tblGrid>
            <w:tr w:rsidR="00FA3D34" w:rsidRPr="00FA3D34" w14:paraId="6AACE004" w14:textId="77777777" w:rsidTr="001B04DE">
              <w:tc>
                <w:tcPr>
                  <w:tcW w:w="0" w:type="auto"/>
                  <w:shd w:val="clear" w:color="auto" w:fill="FFFFFF"/>
                  <w:hideMark/>
                </w:tcPr>
                <w:p w14:paraId="12E0BB0F"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w:t>
                  </w:r>
                </w:p>
              </w:tc>
              <w:tc>
                <w:tcPr>
                  <w:tcW w:w="0" w:type="auto"/>
                  <w:shd w:val="clear" w:color="auto" w:fill="FFFFFF"/>
                  <w:hideMark/>
                </w:tcPr>
                <w:p w14:paraId="5274ECCA"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“Sertifikāts“–kompetentu iestāžu izsniegts dokuments, kas apliecina, ka persona ir nokārtojusi sertifikācijas eksāmenu specialitātē (do 31. 12. 2012)</w:t>
                  </w:r>
                </w:p>
              </w:tc>
            </w:tr>
          </w:tbl>
          <w:p w14:paraId="051AE31B" w14:textId="77777777" w:rsidR="001B04DE" w:rsidRPr="00FA3D34" w:rsidRDefault="001B04DE" w:rsidP="001B04DE">
            <w:pPr>
              <w:spacing w:after="200" w:line="276" w:lineRule="auto"/>
              <w:rPr>
                <w:rFonts w:ascii="Times New Roman" w:eastAsia="Calibri" w:hAnsi="Times New Roman" w:cs="Times New Roman"/>
                <w:vanish/>
                <w:sz w:val="19"/>
                <w:szCs w:val="19"/>
              </w:rPr>
            </w:pPr>
          </w:p>
          <w:tbl>
            <w:tblPr>
              <w:tblW w:w="5000" w:type="pct"/>
              <w:shd w:val="clear" w:color="auto" w:fill="FFFFFF"/>
              <w:tblCellMar>
                <w:left w:w="0" w:type="dxa"/>
                <w:right w:w="0" w:type="dxa"/>
              </w:tblCellMar>
              <w:tblLook w:val="04A0" w:firstRow="1" w:lastRow="0" w:firstColumn="1" w:lastColumn="0" w:noHBand="0" w:noVBand="1"/>
            </w:tblPr>
            <w:tblGrid>
              <w:gridCol w:w="144"/>
              <w:gridCol w:w="2484"/>
            </w:tblGrid>
            <w:tr w:rsidR="00FA3D34" w:rsidRPr="00FA3D34" w14:paraId="477D0ED9" w14:textId="77777777" w:rsidTr="001B04DE">
              <w:tc>
                <w:tcPr>
                  <w:tcW w:w="0" w:type="auto"/>
                  <w:shd w:val="clear" w:color="auto" w:fill="FFFFFF"/>
                  <w:hideMark/>
                </w:tcPr>
                <w:p w14:paraId="73873AA1"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w:t>
                  </w:r>
                </w:p>
              </w:tc>
              <w:tc>
                <w:tcPr>
                  <w:tcW w:w="0" w:type="auto"/>
                  <w:shd w:val="clear" w:color="auto" w:fill="FFFFFF"/>
                  <w:hideMark/>
                </w:tcPr>
                <w:p w14:paraId="25E118B1"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Ārstniecības personas sertifikāts</w:t>
                  </w:r>
                </w:p>
              </w:tc>
            </w:tr>
          </w:tbl>
          <w:p w14:paraId="23AF7E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p>
        </w:tc>
        <w:tc>
          <w:tcPr>
            <w:tcW w:w="3217" w:type="dxa"/>
            <w:tcBorders>
              <w:top w:val="single" w:sz="4" w:space="0" w:color="auto"/>
              <w:left w:val="single" w:sz="4" w:space="0" w:color="auto"/>
              <w:bottom w:val="single" w:sz="4" w:space="0" w:color="auto"/>
            </w:tcBorders>
          </w:tcPr>
          <w:p w14:paraId="1E9FCAB3"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Latvijas Ārstu biedrība</w:t>
            </w:r>
          </w:p>
          <w:p w14:paraId="732FFB28"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Latvijas Ārstniecības personu profesionālo organizāciju savienība (do 31. 12. 2008)</w:t>
            </w:r>
          </w:p>
          <w:p w14:paraId="12C32E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p>
        </w:tc>
      </w:tr>
      <w:tr w:rsidR="00FA3D34" w:rsidRPr="00FA3D34" w14:paraId="0F3839CA" w14:textId="77777777" w:rsidTr="001B04DE">
        <w:tc>
          <w:tcPr>
            <w:tcW w:w="510" w:type="dxa"/>
            <w:tcBorders>
              <w:top w:val="single" w:sz="4" w:space="0" w:color="auto"/>
              <w:bottom w:val="single" w:sz="4" w:space="0" w:color="auto"/>
              <w:right w:val="single" w:sz="4" w:space="0" w:color="auto"/>
            </w:tcBorders>
          </w:tcPr>
          <w:p w14:paraId="6751707A"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15</w:t>
            </w:r>
          </w:p>
        </w:tc>
        <w:tc>
          <w:tcPr>
            <w:tcW w:w="2520" w:type="dxa"/>
            <w:tcBorders>
              <w:top w:val="single" w:sz="4" w:space="0" w:color="auto"/>
              <w:left w:val="single" w:sz="4" w:space="0" w:color="auto"/>
              <w:bottom w:val="single" w:sz="4" w:space="0" w:color="auto"/>
              <w:right w:val="single" w:sz="4" w:space="0" w:color="auto"/>
            </w:tcBorders>
          </w:tcPr>
          <w:p w14:paraId="3A54EB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 xml:space="preserve">Luxembursko </w:t>
            </w:r>
            <w:r w:rsidRPr="00FA3D34">
              <w:rPr>
                <w:rFonts w:ascii="Times New Roman" w:eastAsia="Times New Roman" w:hAnsi="Times New Roman" w:cs="Times New Roman"/>
                <w:sz w:val="19"/>
                <w:szCs w:val="19"/>
                <w:lang w:eastAsia="sk-SK"/>
              </w:rPr>
              <w:t>/ Luxembourg</w:t>
            </w:r>
          </w:p>
        </w:tc>
        <w:tc>
          <w:tcPr>
            <w:tcW w:w="2880" w:type="dxa"/>
            <w:tcBorders>
              <w:top w:val="single" w:sz="4" w:space="0" w:color="auto"/>
              <w:left w:val="single" w:sz="4" w:space="0" w:color="auto"/>
              <w:bottom w:val="single" w:sz="4" w:space="0" w:color="auto"/>
              <w:right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143"/>
              <w:gridCol w:w="2485"/>
            </w:tblGrid>
            <w:tr w:rsidR="00FA3D34" w:rsidRPr="00FA3D34" w14:paraId="3C311579" w14:textId="77777777" w:rsidTr="001B04DE">
              <w:tc>
                <w:tcPr>
                  <w:tcW w:w="0" w:type="auto"/>
                  <w:shd w:val="clear" w:color="auto" w:fill="FFFFFF"/>
                  <w:hideMark/>
                </w:tcPr>
                <w:p w14:paraId="66E65456" w14:textId="77777777" w:rsidR="001B04DE" w:rsidRPr="00FA3D34" w:rsidRDefault="001B04DE" w:rsidP="001B04DE">
                  <w:pPr>
                    <w:spacing w:before="120"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w:t>
                  </w:r>
                </w:p>
              </w:tc>
              <w:tc>
                <w:tcPr>
                  <w:tcW w:w="0" w:type="auto"/>
                  <w:shd w:val="clear" w:color="auto" w:fill="FFFFFF"/>
                  <w:hideMark/>
                </w:tcPr>
                <w:p w14:paraId="2D3E4AAC" w14:textId="77777777" w:rsidR="001B04DE" w:rsidRPr="00FA3D34" w:rsidRDefault="001B04DE" w:rsidP="001B04DE">
                  <w:pPr>
                    <w:spacing w:before="120"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Certificat de médecin spécialiste</w:t>
                  </w:r>
                </w:p>
                <w:tbl>
                  <w:tblPr>
                    <w:tblW w:w="5000" w:type="pct"/>
                    <w:shd w:val="clear" w:color="auto" w:fill="FFFFFF"/>
                    <w:tblCellMar>
                      <w:left w:w="0" w:type="dxa"/>
                      <w:right w:w="0" w:type="dxa"/>
                    </w:tblCellMar>
                    <w:tblLook w:val="04A0" w:firstRow="1" w:lastRow="0" w:firstColumn="1" w:lastColumn="0" w:noHBand="0" w:noVBand="1"/>
                  </w:tblPr>
                  <w:tblGrid>
                    <w:gridCol w:w="143"/>
                    <w:gridCol w:w="2342"/>
                  </w:tblGrid>
                  <w:tr w:rsidR="00FA3D34" w:rsidRPr="00FA3D34" w14:paraId="21B402F7" w14:textId="77777777" w:rsidTr="001B04DE">
                    <w:tc>
                      <w:tcPr>
                        <w:tcW w:w="0" w:type="auto"/>
                        <w:shd w:val="clear" w:color="auto" w:fill="FFFFFF"/>
                        <w:hideMark/>
                      </w:tcPr>
                      <w:p w14:paraId="49C383BF" w14:textId="77777777" w:rsidR="001B04DE" w:rsidRPr="00FA3D34" w:rsidRDefault="001B04DE" w:rsidP="001B04DE">
                        <w:pPr>
                          <w:spacing w:before="120"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w:t>
                        </w:r>
                      </w:p>
                    </w:tc>
                    <w:tc>
                      <w:tcPr>
                        <w:tcW w:w="0" w:type="auto"/>
                        <w:shd w:val="clear" w:color="auto" w:fill="FFFFFF"/>
                        <w:hideMark/>
                      </w:tcPr>
                      <w:p w14:paraId="6CA2195D" w14:textId="77777777" w:rsidR="001B04DE" w:rsidRPr="00FA3D34" w:rsidRDefault="001B04DE" w:rsidP="001B04DE">
                        <w:pPr>
                          <w:spacing w:before="120"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Diplôme d’études spécialisées en médecine</w:t>
                        </w:r>
                      </w:p>
                    </w:tc>
                  </w:tr>
                </w:tbl>
                <w:p w14:paraId="11E29314" w14:textId="77777777" w:rsidR="001B04DE" w:rsidRPr="00FA3D34" w:rsidRDefault="001B04DE" w:rsidP="001B04DE">
                  <w:pPr>
                    <w:spacing w:before="120" w:after="0" w:line="240" w:lineRule="auto"/>
                    <w:rPr>
                      <w:rFonts w:ascii="Times New Roman" w:eastAsia="Times New Roman" w:hAnsi="Times New Roman" w:cs="Times New Roman"/>
                      <w:sz w:val="19"/>
                      <w:szCs w:val="19"/>
                      <w:lang w:eastAsia="sk-SK"/>
                    </w:rPr>
                  </w:pPr>
                </w:p>
              </w:tc>
            </w:tr>
          </w:tbl>
          <w:p w14:paraId="421187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3217" w:type="dxa"/>
            <w:tcBorders>
              <w:top w:val="single" w:sz="4" w:space="0" w:color="auto"/>
              <w:left w:val="single" w:sz="4" w:space="0" w:color="auto"/>
              <w:bottom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172"/>
              <w:gridCol w:w="2767"/>
            </w:tblGrid>
            <w:tr w:rsidR="00FA3D34" w:rsidRPr="00FA3D34" w14:paraId="2D498455" w14:textId="77777777" w:rsidTr="001B04DE">
              <w:tc>
                <w:tcPr>
                  <w:tcW w:w="0" w:type="auto"/>
                  <w:shd w:val="clear" w:color="auto" w:fill="FFFFFF"/>
                  <w:hideMark/>
                </w:tcPr>
                <w:p w14:paraId="35777549"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w:t>
                  </w:r>
                </w:p>
              </w:tc>
              <w:tc>
                <w:tcPr>
                  <w:tcW w:w="0" w:type="auto"/>
                  <w:shd w:val="clear" w:color="auto" w:fill="FFFFFF"/>
                  <w:hideMark/>
                </w:tcPr>
                <w:p w14:paraId="42DB50C1"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Ministre de la Santé publique</w:t>
                  </w:r>
                </w:p>
                <w:tbl>
                  <w:tblPr>
                    <w:tblW w:w="5000" w:type="pct"/>
                    <w:shd w:val="clear" w:color="auto" w:fill="FFFFFF"/>
                    <w:tblCellMar>
                      <w:left w:w="0" w:type="dxa"/>
                      <w:right w:w="0" w:type="dxa"/>
                    </w:tblCellMar>
                    <w:tblLook w:val="04A0" w:firstRow="1" w:lastRow="0" w:firstColumn="1" w:lastColumn="0" w:noHBand="0" w:noVBand="1"/>
                  </w:tblPr>
                  <w:tblGrid>
                    <w:gridCol w:w="172"/>
                    <w:gridCol w:w="2595"/>
                  </w:tblGrid>
                  <w:tr w:rsidR="00FA3D34" w:rsidRPr="00FA3D34" w14:paraId="51A02312" w14:textId="77777777" w:rsidTr="001B04DE">
                    <w:tc>
                      <w:tcPr>
                        <w:tcW w:w="0" w:type="auto"/>
                        <w:shd w:val="clear" w:color="auto" w:fill="FFFFFF"/>
                        <w:hideMark/>
                      </w:tcPr>
                      <w:p w14:paraId="72B5D0C8"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w:t>
                        </w:r>
                      </w:p>
                    </w:tc>
                    <w:tc>
                      <w:tcPr>
                        <w:tcW w:w="0" w:type="auto"/>
                        <w:shd w:val="clear" w:color="auto" w:fill="FFFFFF"/>
                        <w:hideMark/>
                      </w:tcPr>
                      <w:p w14:paraId="44176C3C" w14:textId="77777777" w:rsidR="001B04DE" w:rsidRPr="00FA3D34" w:rsidRDefault="001B04DE" w:rsidP="001B04DE">
                        <w:pPr>
                          <w:spacing w:before="120" w:after="0" w:line="240" w:lineRule="auto"/>
                          <w:ind w:left="-286"/>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Uni</w:t>
                        </w:r>
                        <w:r w:rsidR="00FC58D7" w:rsidRPr="00FA3D34">
                          <w:rPr>
                            <w:rFonts w:ascii="Times New Roman" w:eastAsia="Times New Roman" w:hAnsi="Times New Roman" w:cs="Times New Roman"/>
                            <w:sz w:val="19"/>
                            <w:szCs w:val="19"/>
                            <w:lang w:eastAsia="sk-SK"/>
                          </w:rPr>
                          <w:t>Uni</w:t>
                        </w:r>
                        <w:r w:rsidRPr="00FA3D34">
                          <w:rPr>
                            <w:rFonts w:ascii="Times New Roman" w:eastAsia="Times New Roman" w:hAnsi="Times New Roman" w:cs="Times New Roman"/>
                            <w:sz w:val="19"/>
                            <w:szCs w:val="19"/>
                            <w:lang w:eastAsia="sk-SK"/>
                          </w:rPr>
                          <w:t>versité du Luxembourg</w:t>
                        </w:r>
                      </w:p>
                    </w:tc>
                  </w:tr>
                </w:tbl>
                <w:p w14:paraId="076E4B40" w14:textId="77777777" w:rsidR="001B04DE" w:rsidRPr="00FA3D34" w:rsidRDefault="001B04DE" w:rsidP="001B04DE">
                  <w:pPr>
                    <w:spacing w:before="120" w:after="0" w:line="240" w:lineRule="auto"/>
                    <w:jc w:val="both"/>
                    <w:rPr>
                      <w:rFonts w:ascii="Times New Roman" w:eastAsia="Times New Roman" w:hAnsi="Times New Roman" w:cs="Times New Roman"/>
                      <w:sz w:val="19"/>
                      <w:szCs w:val="19"/>
                      <w:lang w:eastAsia="sk-SK"/>
                    </w:rPr>
                  </w:pPr>
                </w:p>
              </w:tc>
            </w:tr>
          </w:tbl>
          <w:p w14:paraId="78667F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r>
      <w:tr w:rsidR="00FA3D34" w:rsidRPr="00FA3D34" w14:paraId="53B11491" w14:textId="77777777" w:rsidTr="001B04DE">
        <w:tc>
          <w:tcPr>
            <w:tcW w:w="510" w:type="dxa"/>
            <w:tcBorders>
              <w:top w:val="single" w:sz="4" w:space="0" w:color="auto"/>
              <w:bottom w:val="single" w:sz="4" w:space="0" w:color="auto"/>
              <w:right w:val="single" w:sz="4" w:space="0" w:color="auto"/>
            </w:tcBorders>
          </w:tcPr>
          <w:p w14:paraId="7B0DADB5"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16</w:t>
            </w:r>
          </w:p>
        </w:tc>
        <w:tc>
          <w:tcPr>
            <w:tcW w:w="2520" w:type="dxa"/>
            <w:tcBorders>
              <w:top w:val="single" w:sz="4" w:space="0" w:color="auto"/>
              <w:left w:val="single" w:sz="4" w:space="0" w:color="auto"/>
              <w:bottom w:val="single" w:sz="4" w:space="0" w:color="auto"/>
              <w:right w:val="single" w:sz="4" w:space="0" w:color="auto"/>
            </w:tcBorders>
          </w:tcPr>
          <w:p w14:paraId="56CDE2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Maďarsko</w:t>
            </w:r>
            <w:r w:rsidRPr="00FA3D34">
              <w:rPr>
                <w:rFonts w:ascii="Times New Roman" w:eastAsia="Times New Roman" w:hAnsi="Times New Roman" w:cs="Times New Roman"/>
                <w:sz w:val="19"/>
                <w:szCs w:val="24"/>
                <w:lang w:eastAsia="sk-SK"/>
              </w:rPr>
              <w:t xml:space="preserve"> / Magyarország </w:t>
            </w:r>
          </w:p>
        </w:tc>
        <w:tc>
          <w:tcPr>
            <w:tcW w:w="2880" w:type="dxa"/>
            <w:tcBorders>
              <w:top w:val="single" w:sz="4" w:space="0" w:color="auto"/>
              <w:left w:val="single" w:sz="4" w:space="0" w:color="auto"/>
              <w:bottom w:val="single" w:sz="4" w:space="0" w:color="auto"/>
              <w:right w:val="single" w:sz="4" w:space="0" w:color="auto"/>
            </w:tcBorders>
          </w:tcPr>
          <w:p w14:paraId="3384A6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FA3D34">
              <w:rPr>
                <w:rFonts w:ascii="Times New Roman" w:eastAsia="Times New Roman" w:hAnsi="Times New Roman" w:cs="Times New Roman"/>
                <w:noProof/>
                <w:sz w:val="19"/>
                <w:szCs w:val="19"/>
                <w:lang w:eastAsia="sk-SK"/>
              </w:rPr>
              <w:t>S</w:t>
            </w:r>
            <w:r w:rsidRPr="00FA3D34">
              <w:rPr>
                <w:rFonts w:ascii="Times New Roman" w:eastAsia="Times New Roman" w:hAnsi="Times New Roman" w:cs="Times New Roman"/>
                <w:sz w:val="19"/>
                <w:szCs w:val="24"/>
                <w:lang w:eastAsia="sk-SK"/>
              </w:rPr>
              <w:t>zakorvosi bizonyítvány</w:t>
            </w:r>
          </w:p>
        </w:tc>
        <w:tc>
          <w:tcPr>
            <w:tcW w:w="3217" w:type="dxa"/>
            <w:tcBorders>
              <w:top w:val="single" w:sz="4" w:space="0" w:color="auto"/>
              <w:left w:val="single" w:sz="4" w:space="0" w:color="auto"/>
              <w:bottom w:val="single" w:sz="4" w:space="0" w:color="auto"/>
            </w:tcBorders>
          </w:tcPr>
          <w:p w14:paraId="0300E0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u w:val="single"/>
                <w:lang w:eastAsia="sk-SK"/>
              </w:rPr>
            </w:pPr>
            <w:r w:rsidRPr="00FA3D34">
              <w:rPr>
                <w:rFonts w:ascii="Times New Roman" w:eastAsia="Times New Roman" w:hAnsi="Times New Roman" w:cs="Times New Roman"/>
                <w:noProof/>
                <w:sz w:val="19"/>
                <w:szCs w:val="19"/>
                <w:lang w:eastAsia="sk-SK"/>
              </w:rPr>
              <w:t>Nemzeti Vizsgabizottság</w:t>
            </w:r>
          </w:p>
        </w:tc>
      </w:tr>
      <w:tr w:rsidR="00FA3D34" w:rsidRPr="00FA3D34" w14:paraId="694A4E44" w14:textId="77777777" w:rsidTr="001B04DE">
        <w:tc>
          <w:tcPr>
            <w:tcW w:w="510" w:type="dxa"/>
            <w:tcBorders>
              <w:top w:val="single" w:sz="4" w:space="0" w:color="auto"/>
              <w:bottom w:val="single" w:sz="4" w:space="0" w:color="auto"/>
              <w:right w:val="single" w:sz="4" w:space="0" w:color="auto"/>
            </w:tcBorders>
          </w:tcPr>
          <w:p w14:paraId="4B6EF3DE"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17</w:t>
            </w:r>
          </w:p>
        </w:tc>
        <w:tc>
          <w:tcPr>
            <w:tcW w:w="2520" w:type="dxa"/>
            <w:tcBorders>
              <w:top w:val="single" w:sz="4" w:space="0" w:color="auto"/>
              <w:left w:val="single" w:sz="4" w:space="0" w:color="auto"/>
              <w:bottom w:val="single" w:sz="4" w:space="0" w:color="auto"/>
              <w:right w:val="single" w:sz="4" w:space="0" w:color="auto"/>
            </w:tcBorders>
          </w:tcPr>
          <w:p w14:paraId="7A8E59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2880" w:type="dxa"/>
            <w:tcBorders>
              <w:top w:val="single" w:sz="4" w:space="0" w:color="auto"/>
              <w:left w:val="single" w:sz="4" w:space="0" w:color="auto"/>
              <w:bottom w:val="single" w:sz="4" w:space="0" w:color="auto"/>
              <w:right w:val="single" w:sz="4" w:space="0" w:color="auto"/>
            </w:tcBorders>
          </w:tcPr>
          <w:p w14:paraId="420972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FA3D34">
              <w:rPr>
                <w:rFonts w:ascii="Times New Roman" w:eastAsia="Times New Roman" w:hAnsi="Times New Roman" w:cs="Times New Roman"/>
                <w:sz w:val="19"/>
                <w:szCs w:val="19"/>
                <w:lang w:eastAsia="sk-SK"/>
              </w:rPr>
              <w:t>Ċ</w:t>
            </w:r>
            <w:r w:rsidRPr="00FA3D34">
              <w:rPr>
                <w:rFonts w:ascii="Times New Roman" w:eastAsia="Times New Roman" w:hAnsi="Times New Roman" w:cs="Times New Roman"/>
                <w:noProof/>
                <w:sz w:val="19"/>
                <w:szCs w:val="19"/>
                <w:lang w:eastAsia="sk-SK"/>
              </w:rPr>
              <w:t>ertifikat ta' Spe</w:t>
            </w:r>
            <w:r w:rsidRPr="00FA3D34">
              <w:rPr>
                <w:rFonts w:ascii="Times New Roman" w:eastAsia="Times New Roman" w:hAnsi="Times New Roman" w:cs="Times New Roman"/>
                <w:sz w:val="19"/>
                <w:szCs w:val="19"/>
                <w:lang w:eastAsia="sk-SK"/>
              </w:rPr>
              <w:t>ċ</w:t>
            </w:r>
            <w:r w:rsidRPr="00FA3D34">
              <w:rPr>
                <w:rFonts w:ascii="Times New Roman" w:eastAsia="Times New Roman" w:hAnsi="Times New Roman" w:cs="Times New Roman"/>
                <w:noProof/>
                <w:sz w:val="19"/>
                <w:szCs w:val="19"/>
                <w:lang w:eastAsia="sk-SK"/>
              </w:rPr>
              <w:t>jalista Mediku</w:t>
            </w:r>
          </w:p>
        </w:tc>
        <w:tc>
          <w:tcPr>
            <w:tcW w:w="3217" w:type="dxa"/>
            <w:tcBorders>
              <w:top w:val="single" w:sz="4" w:space="0" w:color="auto"/>
              <w:left w:val="single" w:sz="4" w:space="0" w:color="auto"/>
              <w:bottom w:val="single" w:sz="4" w:space="0" w:color="auto"/>
            </w:tcBorders>
          </w:tcPr>
          <w:p w14:paraId="7F89EC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u w:val="single"/>
                <w:lang w:eastAsia="sk-SK"/>
              </w:rPr>
            </w:pPr>
            <w:r w:rsidRPr="00FA3D34">
              <w:rPr>
                <w:rFonts w:ascii="Times New Roman" w:eastAsia="Times New Roman" w:hAnsi="Times New Roman" w:cs="Times New Roman"/>
                <w:noProof/>
                <w:sz w:val="19"/>
                <w:szCs w:val="19"/>
                <w:lang w:eastAsia="sk-SK"/>
              </w:rPr>
              <w:t xml:space="preserve">Kumitat </w:t>
            </w:r>
            <w:r w:rsidRPr="00FA3D34">
              <w:rPr>
                <w:rFonts w:ascii="Times New Roman" w:eastAsia="Times New Roman" w:hAnsi="Times New Roman" w:cs="Times New Roman"/>
                <w:sz w:val="19"/>
                <w:szCs w:val="19"/>
                <w:lang w:val="fr-FR" w:eastAsia="sk-SK"/>
              </w:rPr>
              <w:t>ta' Approvazzjoni dwar Spe</w:t>
            </w:r>
            <w:r w:rsidRPr="00FA3D34">
              <w:rPr>
                <w:rFonts w:ascii="Times New Roman" w:eastAsia="Times New Roman" w:hAnsi="Times New Roman" w:cs="Times New Roman"/>
                <w:sz w:val="19"/>
                <w:szCs w:val="19"/>
                <w:lang w:eastAsia="sk-SK"/>
              </w:rPr>
              <w:t>ċ</w:t>
            </w:r>
            <w:r w:rsidRPr="00FA3D34">
              <w:rPr>
                <w:rFonts w:ascii="Times New Roman" w:eastAsia="Times New Roman" w:hAnsi="Times New Roman" w:cs="Times New Roman"/>
                <w:sz w:val="19"/>
                <w:szCs w:val="19"/>
                <w:lang w:val="fr-FR" w:eastAsia="sk-SK"/>
              </w:rPr>
              <w:t>jalisti</w:t>
            </w:r>
          </w:p>
        </w:tc>
      </w:tr>
      <w:tr w:rsidR="00FA3D34" w:rsidRPr="00FA3D34" w14:paraId="3B574ABE" w14:textId="77777777" w:rsidTr="001B04DE">
        <w:tc>
          <w:tcPr>
            <w:tcW w:w="510" w:type="dxa"/>
            <w:tcBorders>
              <w:top w:val="single" w:sz="4" w:space="0" w:color="auto"/>
              <w:bottom w:val="single" w:sz="4" w:space="0" w:color="auto"/>
              <w:right w:val="single" w:sz="4" w:space="0" w:color="auto"/>
            </w:tcBorders>
          </w:tcPr>
          <w:p w14:paraId="62A96C3B"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18</w:t>
            </w:r>
          </w:p>
        </w:tc>
        <w:tc>
          <w:tcPr>
            <w:tcW w:w="2520" w:type="dxa"/>
            <w:tcBorders>
              <w:top w:val="single" w:sz="4" w:space="0" w:color="auto"/>
              <w:left w:val="single" w:sz="4" w:space="0" w:color="auto"/>
              <w:bottom w:val="single" w:sz="4" w:space="0" w:color="auto"/>
              <w:right w:val="single" w:sz="4" w:space="0" w:color="auto"/>
            </w:tcBorders>
          </w:tcPr>
          <w:p w14:paraId="18A9F1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2880" w:type="dxa"/>
            <w:tcBorders>
              <w:top w:val="single" w:sz="4" w:space="0" w:color="auto"/>
              <w:left w:val="single" w:sz="4" w:space="0" w:color="auto"/>
              <w:bottom w:val="single" w:sz="4" w:space="0" w:color="auto"/>
              <w:right w:val="single" w:sz="4" w:space="0" w:color="auto"/>
            </w:tcBorders>
          </w:tcPr>
          <w:p w14:paraId="4AB57F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Fachärztliche Anerkennung</w:t>
            </w:r>
          </w:p>
        </w:tc>
        <w:tc>
          <w:tcPr>
            <w:tcW w:w="3217" w:type="dxa"/>
            <w:tcBorders>
              <w:top w:val="single" w:sz="4" w:space="0" w:color="auto"/>
              <w:left w:val="single" w:sz="4" w:space="0" w:color="auto"/>
              <w:bottom w:val="single" w:sz="4" w:space="0" w:color="auto"/>
            </w:tcBorders>
          </w:tcPr>
          <w:p w14:paraId="2FFA95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AT" w:eastAsia="sk-SK"/>
              </w:rPr>
            </w:pPr>
            <w:r w:rsidRPr="00FA3D34">
              <w:rPr>
                <w:rFonts w:ascii="Times New Roman" w:eastAsia="Times New Roman" w:hAnsi="Times New Roman" w:cs="Times New Roman"/>
                <w:sz w:val="19"/>
                <w:szCs w:val="19"/>
                <w:lang w:val="de-AT" w:eastAsia="sk-SK"/>
              </w:rPr>
              <w:t>Landesärztekammer</w:t>
            </w:r>
          </w:p>
        </w:tc>
      </w:tr>
      <w:tr w:rsidR="00FA3D34" w:rsidRPr="00FA3D34" w14:paraId="474E9AC9" w14:textId="77777777" w:rsidTr="001B04DE">
        <w:tc>
          <w:tcPr>
            <w:tcW w:w="510" w:type="dxa"/>
            <w:tcBorders>
              <w:top w:val="single" w:sz="4" w:space="0" w:color="auto"/>
              <w:bottom w:val="single" w:sz="4" w:space="0" w:color="auto"/>
              <w:right w:val="single" w:sz="4" w:space="0" w:color="auto"/>
            </w:tcBorders>
          </w:tcPr>
          <w:p w14:paraId="1EDB2F18"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19</w:t>
            </w:r>
          </w:p>
        </w:tc>
        <w:tc>
          <w:tcPr>
            <w:tcW w:w="2520" w:type="dxa"/>
            <w:tcBorders>
              <w:top w:val="single" w:sz="4" w:space="0" w:color="auto"/>
              <w:left w:val="single" w:sz="4" w:space="0" w:color="auto"/>
              <w:bottom w:val="single" w:sz="4" w:space="0" w:color="auto"/>
              <w:right w:val="single" w:sz="4" w:space="0" w:color="auto"/>
            </w:tcBorders>
          </w:tcPr>
          <w:p w14:paraId="59AA7D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2880" w:type="dxa"/>
            <w:tcBorders>
              <w:top w:val="single" w:sz="4" w:space="0" w:color="auto"/>
              <w:left w:val="single" w:sz="4" w:space="0" w:color="auto"/>
              <w:bottom w:val="single" w:sz="4" w:space="0" w:color="auto"/>
              <w:right w:val="single" w:sz="4" w:space="0" w:color="auto"/>
            </w:tcBorders>
          </w:tcPr>
          <w:p w14:paraId="7CAD5D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FA3D34">
              <w:rPr>
                <w:rFonts w:ascii="Times New Roman" w:eastAsia="Times New Roman" w:hAnsi="Times New Roman" w:cs="Times New Roman"/>
                <w:noProof/>
                <w:sz w:val="19"/>
                <w:szCs w:val="19"/>
                <w:lang w:eastAsia="sk-SK"/>
              </w:rPr>
              <w:t>Dyplom uzyskania tytułu specjalisty</w:t>
            </w:r>
          </w:p>
        </w:tc>
        <w:tc>
          <w:tcPr>
            <w:tcW w:w="3217" w:type="dxa"/>
            <w:tcBorders>
              <w:top w:val="single" w:sz="4" w:space="0" w:color="auto"/>
              <w:left w:val="single" w:sz="4" w:space="0" w:color="auto"/>
              <w:bottom w:val="single" w:sz="4" w:space="0" w:color="auto"/>
            </w:tcBorders>
          </w:tcPr>
          <w:p w14:paraId="21F4CC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u w:val="single"/>
                <w:lang w:eastAsia="sk-SK"/>
              </w:rPr>
            </w:pP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noProof/>
                <w:sz w:val="19"/>
                <w:szCs w:val="19"/>
                <w:lang w:eastAsia="sk-SK"/>
              </w:rPr>
              <w:t>Centrum Egzaminów Medycznych</w:t>
            </w:r>
          </w:p>
        </w:tc>
      </w:tr>
      <w:tr w:rsidR="00FA3D34" w:rsidRPr="00FA3D34" w14:paraId="06131EE4" w14:textId="77777777" w:rsidTr="001B04DE">
        <w:tc>
          <w:tcPr>
            <w:tcW w:w="510" w:type="dxa"/>
            <w:tcBorders>
              <w:top w:val="single" w:sz="4" w:space="0" w:color="auto"/>
              <w:bottom w:val="single" w:sz="4" w:space="0" w:color="auto"/>
              <w:right w:val="single" w:sz="4" w:space="0" w:color="auto"/>
            </w:tcBorders>
          </w:tcPr>
          <w:p w14:paraId="2D94F1AE"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20</w:t>
            </w:r>
          </w:p>
        </w:tc>
        <w:tc>
          <w:tcPr>
            <w:tcW w:w="2520" w:type="dxa"/>
            <w:tcBorders>
              <w:top w:val="single" w:sz="4" w:space="0" w:color="auto"/>
              <w:left w:val="single" w:sz="4" w:space="0" w:color="auto"/>
              <w:bottom w:val="single" w:sz="4" w:space="0" w:color="auto"/>
              <w:right w:val="single" w:sz="4" w:space="0" w:color="auto"/>
            </w:tcBorders>
          </w:tcPr>
          <w:p w14:paraId="46085F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Portugalsko</w:t>
            </w:r>
            <w:r w:rsidRPr="00FA3D34">
              <w:rPr>
                <w:rFonts w:ascii="Times New Roman" w:eastAsia="Times New Roman" w:hAnsi="Times New Roman" w:cs="Times New Roman"/>
                <w:sz w:val="19"/>
                <w:szCs w:val="19"/>
                <w:lang w:eastAsia="sk-SK"/>
              </w:rPr>
              <w:t xml:space="preserve"> / Portugal</w:t>
            </w:r>
          </w:p>
        </w:tc>
        <w:tc>
          <w:tcPr>
            <w:tcW w:w="2880" w:type="dxa"/>
            <w:tcBorders>
              <w:top w:val="single" w:sz="4" w:space="0" w:color="auto"/>
              <w:left w:val="single" w:sz="4" w:space="0" w:color="auto"/>
              <w:bottom w:val="single" w:sz="4" w:space="0" w:color="auto"/>
              <w:right w:val="single" w:sz="4" w:space="0" w:color="auto"/>
            </w:tcBorders>
          </w:tcPr>
          <w:p w14:paraId="4A5103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Titulo de especialista</w:t>
            </w:r>
          </w:p>
        </w:tc>
        <w:tc>
          <w:tcPr>
            <w:tcW w:w="3217" w:type="dxa"/>
            <w:tcBorders>
              <w:top w:val="single" w:sz="4" w:space="0" w:color="auto"/>
              <w:left w:val="single" w:sz="4" w:space="0" w:color="auto"/>
              <w:bottom w:val="single" w:sz="4" w:space="0" w:color="auto"/>
            </w:tcBorders>
          </w:tcPr>
          <w:p w14:paraId="210634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Ordem dos Médicos</w:t>
            </w:r>
          </w:p>
        </w:tc>
      </w:tr>
      <w:tr w:rsidR="00FA3D34" w:rsidRPr="00FA3D34" w14:paraId="52DD515C" w14:textId="77777777" w:rsidTr="001B04DE">
        <w:tc>
          <w:tcPr>
            <w:tcW w:w="510" w:type="dxa"/>
            <w:tcBorders>
              <w:top w:val="single" w:sz="4" w:space="0" w:color="auto"/>
              <w:bottom w:val="single" w:sz="4" w:space="0" w:color="auto"/>
              <w:right w:val="single" w:sz="4" w:space="0" w:color="auto"/>
            </w:tcBorders>
          </w:tcPr>
          <w:p w14:paraId="2694BB2A"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21</w:t>
            </w:r>
          </w:p>
        </w:tc>
        <w:tc>
          <w:tcPr>
            <w:tcW w:w="2520" w:type="dxa"/>
            <w:tcBorders>
              <w:top w:val="single" w:sz="4" w:space="0" w:color="auto"/>
              <w:left w:val="single" w:sz="4" w:space="0" w:color="auto"/>
              <w:bottom w:val="single" w:sz="4" w:space="0" w:color="auto"/>
              <w:right w:val="single" w:sz="4" w:space="0" w:color="auto"/>
            </w:tcBorders>
          </w:tcPr>
          <w:p w14:paraId="32DD05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Rakúsko</w:t>
            </w:r>
            <w:r w:rsidRPr="00FA3D34">
              <w:rPr>
                <w:rFonts w:ascii="Times New Roman" w:eastAsia="Times New Roman" w:hAnsi="Times New Roman" w:cs="Times New Roman"/>
                <w:sz w:val="19"/>
                <w:szCs w:val="19"/>
                <w:lang w:eastAsia="sk-SK"/>
              </w:rPr>
              <w:t xml:space="preserve"> / Österreich</w:t>
            </w:r>
          </w:p>
        </w:tc>
        <w:tc>
          <w:tcPr>
            <w:tcW w:w="2880" w:type="dxa"/>
            <w:tcBorders>
              <w:top w:val="single" w:sz="4" w:space="0" w:color="auto"/>
              <w:left w:val="single" w:sz="4" w:space="0" w:color="auto"/>
              <w:bottom w:val="single" w:sz="4" w:space="0" w:color="auto"/>
              <w:right w:val="single" w:sz="4" w:space="0" w:color="auto"/>
            </w:tcBorders>
          </w:tcPr>
          <w:p w14:paraId="6433CD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Facharztdiplom </w:t>
            </w:r>
          </w:p>
        </w:tc>
        <w:tc>
          <w:tcPr>
            <w:tcW w:w="3217" w:type="dxa"/>
            <w:tcBorders>
              <w:top w:val="single" w:sz="4" w:space="0" w:color="auto"/>
              <w:left w:val="single" w:sz="4" w:space="0" w:color="auto"/>
              <w:bottom w:val="single" w:sz="4" w:space="0" w:color="auto"/>
            </w:tcBorders>
          </w:tcPr>
          <w:p w14:paraId="325DC8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Österreichische Ärztekammer</w:t>
            </w:r>
          </w:p>
        </w:tc>
      </w:tr>
      <w:tr w:rsidR="00FA3D34" w:rsidRPr="00FA3D34" w14:paraId="4A6B0CC3" w14:textId="77777777" w:rsidTr="001B04DE">
        <w:tc>
          <w:tcPr>
            <w:tcW w:w="510" w:type="dxa"/>
            <w:tcBorders>
              <w:top w:val="single" w:sz="4" w:space="0" w:color="auto"/>
              <w:bottom w:val="single" w:sz="4" w:space="0" w:color="auto"/>
              <w:right w:val="single" w:sz="4" w:space="0" w:color="auto"/>
            </w:tcBorders>
          </w:tcPr>
          <w:p w14:paraId="0F8716A2"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22</w:t>
            </w:r>
          </w:p>
        </w:tc>
        <w:tc>
          <w:tcPr>
            <w:tcW w:w="2520" w:type="dxa"/>
            <w:tcBorders>
              <w:top w:val="single" w:sz="4" w:space="0" w:color="auto"/>
              <w:left w:val="single" w:sz="4" w:space="0" w:color="auto"/>
              <w:bottom w:val="single" w:sz="4" w:space="0" w:color="auto"/>
              <w:right w:val="single" w:sz="4" w:space="0" w:color="auto"/>
            </w:tcBorders>
          </w:tcPr>
          <w:p w14:paraId="4C7C01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2880" w:type="dxa"/>
            <w:tcBorders>
              <w:top w:val="single" w:sz="4" w:space="0" w:color="auto"/>
              <w:left w:val="single" w:sz="4" w:space="0" w:color="auto"/>
              <w:bottom w:val="single" w:sz="4" w:space="0" w:color="auto"/>
              <w:right w:val="single" w:sz="4" w:space="0" w:color="auto"/>
            </w:tcBorders>
          </w:tcPr>
          <w:p w14:paraId="4C3FF1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Certificat de medic specialist</w:t>
            </w:r>
          </w:p>
        </w:tc>
        <w:tc>
          <w:tcPr>
            <w:tcW w:w="3217" w:type="dxa"/>
            <w:tcBorders>
              <w:top w:val="single" w:sz="4" w:space="0" w:color="auto"/>
              <w:left w:val="single" w:sz="4" w:space="0" w:color="auto"/>
              <w:bottom w:val="single" w:sz="4" w:space="0" w:color="auto"/>
            </w:tcBorders>
          </w:tcPr>
          <w:p w14:paraId="4C1486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Ministerul Sănătăţii</w:t>
            </w:r>
          </w:p>
        </w:tc>
      </w:tr>
      <w:tr w:rsidR="00FA3D34" w:rsidRPr="00FA3D34" w14:paraId="004D1CD8" w14:textId="77777777" w:rsidTr="001B04DE">
        <w:tc>
          <w:tcPr>
            <w:tcW w:w="510" w:type="dxa"/>
            <w:tcBorders>
              <w:top w:val="single" w:sz="4" w:space="0" w:color="auto"/>
              <w:bottom w:val="single" w:sz="4" w:space="0" w:color="auto"/>
              <w:right w:val="single" w:sz="4" w:space="0" w:color="auto"/>
            </w:tcBorders>
          </w:tcPr>
          <w:p w14:paraId="07D56E15"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23</w:t>
            </w:r>
          </w:p>
        </w:tc>
        <w:tc>
          <w:tcPr>
            <w:tcW w:w="2520" w:type="dxa"/>
            <w:tcBorders>
              <w:top w:val="single" w:sz="4" w:space="0" w:color="auto"/>
              <w:left w:val="single" w:sz="4" w:space="0" w:color="auto"/>
              <w:bottom w:val="single" w:sz="4" w:space="0" w:color="auto"/>
              <w:right w:val="single" w:sz="4" w:space="0" w:color="auto"/>
            </w:tcBorders>
          </w:tcPr>
          <w:p w14:paraId="21ECDB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Slovinsko</w:t>
            </w:r>
            <w:r w:rsidRPr="00FA3D34">
              <w:rPr>
                <w:rFonts w:ascii="Times New Roman" w:eastAsia="Times New Roman" w:hAnsi="Times New Roman" w:cs="Times New Roman"/>
                <w:sz w:val="19"/>
                <w:szCs w:val="24"/>
                <w:lang w:eastAsia="sk-SK"/>
              </w:rPr>
              <w:t xml:space="preserve"> / Slovenija </w:t>
            </w:r>
          </w:p>
        </w:tc>
        <w:tc>
          <w:tcPr>
            <w:tcW w:w="2880" w:type="dxa"/>
            <w:tcBorders>
              <w:top w:val="single" w:sz="4" w:space="0" w:color="auto"/>
              <w:left w:val="single" w:sz="4" w:space="0" w:color="auto"/>
              <w:bottom w:val="single" w:sz="4" w:space="0" w:color="auto"/>
              <w:right w:val="single" w:sz="4" w:space="0" w:color="auto"/>
            </w:tcBorders>
          </w:tcPr>
          <w:p w14:paraId="16BD9A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u w:val="single"/>
                <w:lang w:eastAsia="sk-SK"/>
              </w:rPr>
            </w:pPr>
            <w:r w:rsidRPr="00FA3D34">
              <w:rPr>
                <w:rFonts w:ascii="Times New Roman" w:eastAsia="Times New Roman" w:hAnsi="Times New Roman" w:cs="Times New Roman"/>
                <w:sz w:val="19"/>
                <w:szCs w:val="24"/>
                <w:lang w:eastAsia="sk-SK"/>
              </w:rPr>
              <w:t>Potrdilo o</w:t>
            </w:r>
            <w:r w:rsidRPr="00FA3D34">
              <w:rPr>
                <w:rFonts w:ascii="Times New Roman" w:eastAsia="Times New Roman" w:hAnsi="Times New Roman" w:cs="Times New Roman"/>
                <w:noProof/>
                <w:sz w:val="19"/>
                <w:szCs w:val="19"/>
                <w:lang w:eastAsia="sk-SK"/>
              </w:rPr>
              <w:t> </w:t>
            </w:r>
            <w:r w:rsidRPr="00FA3D34">
              <w:rPr>
                <w:rFonts w:ascii="Times New Roman" w:eastAsia="Times New Roman" w:hAnsi="Times New Roman" w:cs="Times New Roman"/>
                <w:sz w:val="19"/>
                <w:szCs w:val="24"/>
                <w:lang w:eastAsia="sk-SK"/>
              </w:rPr>
              <w:t>opravljenem specialističnem izpitu</w:t>
            </w:r>
          </w:p>
        </w:tc>
        <w:tc>
          <w:tcPr>
            <w:tcW w:w="3217" w:type="dxa"/>
            <w:tcBorders>
              <w:top w:val="single" w:sz="4" w:space="0" w:color="auto"/>
              <w:left w:val="single" w:sz="4" w:space="0" w:color="auto"/>
              <w:bottom w:val="single" w:sz="4" w:space="0" w:color="auto"/>
            </w:tcBorders>
          </w:tcPr>
          <w:p w14:paraId="02D7D3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1. </w:t>
            </w:r>
            <w:r w:rsidRPr="00FA3D34">
              <w:rPr>
                <w:rFonts w:ascii="Times New Roman" w:eastAsia="Times New Roman" w:hAnsi="Times New Roman" w:cs="Times New Roman"/>
                <w:noProof/>
                <w:sz w:val="19"/>
                <w:szCs w:val="19"/>
                <w:lang w:eastAsia="sk-SK"/>
              </w:rPr>
              <w:t>Ministrstvo za zdravje</w:t>
            </w:r>
          </w:p>
          <w:p w14:paraId="2CD4F1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u w:val="single"/>
                <w:lang w:eastAsia="sk-SK"/>
              </w:rPr>
            </w:pPr>
            <w:r w:rsidRPr="00FA3D34">
              <w:rPr>
                <w:rFonts w:ascii="Times New Roman" w:eastAsia="Times New Roman" w:hAnsi="Times New Roman" w:cs="Times New Roman"/>
                <w:sz w:val="19"/>
                <w:szCs w:val="19"/>
                <w:lang w:eastAsia="sk-SK"/>
              </w:rPr>
              <w:t xml:space="preserve">2. </w:t>
            </w:r>
            <w:r w:rsidRPr="00FA3D34">
              <w:rPr>
                <w:rFonts w:ascii="Times New Roman" w:eastAsia="Times New Roman" w:hAnsi="Times New Roman" w:cs="Times New Roman"/>
                <w:noProof/>
                <w:sz w:val="19"/>
                <w:szCs w:val="19"/>
                <w:lang w:eastAsia="sk-SK"/>
              </w:rPr>
              <w:t xml:space="preserve">Zdravniška zbornica Slovenije </w:t>
            </w:r>
          </w:p>
        </w:tc>
      </w:tr>
      <w:tr w:rsidR="00FA3D34" w:rsidRPr="00FA3D34" w14:paraId="7FA3835A" w14:textId="77777777" w:rsidTr="001B04DE">
        <w:tc>
          <w:tcPr>
            <w:tcW w:w="510" w:type="dxa"/>
            <w:tcBorders>
              <w:top w:val="single" w:sz="4" w:space="0" w:color="auto"/>
              <w:bottom w:val="single" w:sz="4" w:space="0" w:color="auto"/>
              <w:right w:val="single" w:sz="4" w:space="0" w:color="auto"/>
            </w:tcBorders>
          </w:tcPr>
          <w:p w14:paraId="29584D02"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24</w:t>
            </w:r>
          </w:p>
        </w:tc>
        <w:tc>
          <w:tcPr>
            <w:tcW w:w="2520" w:type="dxa"/>
            <w:tcBorders>
              <w:top w:val="single" w:sz="4" w:space="0" w:color="auto"/>
              <w:left w:val="single" w:sz="4" w:space="0" w:color="auto"/>
              <w:bottom w:val="single" w:sz="4" w:space="0" w:color="auto"/>
              <w:right w:val="single" w:sz="4" w:space="0" w:color="auto"/>
            </w:tcBorders>
          </w:tcPr>
          <w:p w14:paraId="3B8F04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Španielsko</w:t>
            </w:r>
            <w:r w:rsidRPr="00FA3D34">
              <w:rPr>
                <w:rFonts w:ascii="Times New Roman" w:eastAsia="Times New Roman" w:hAnsi="Times New Roman" w:cs="Times New Roman"/>
                <w:sz w:val="19"/>
                <w:szCs w:val="19"/>
                <w:lang w:eastAsia="sk-SK"/>
              </w:rPr>
              <w:t xml:space="preserve"> / España</w:t>
            </w:r>
          </w:p>
        </w:tc>
        <w:tc>
          <w:tcPr>
            <w:tcW w:w="2880" w:type="dxa"/>
            <w:tcBorders>
              <w:top w:val="single" w:sz="4" w:space="0" w:color="auto"/>
              <w:left w:val="single" w:sz="4" w:space="0" w:color="auto"/>
              <w:bottom w:val="single" w:sz="4" w:space="0" w:color="auto"/>
              <w:right w:val="single" w:sz="4" w:space="0" w:color="auto"/>
            </w:tcBorders>
          </w:tcPr>
          <w:p w14:paraId="78B00C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Título de Especialista</w:t>
            </w:r>
          </w:p>
        </w:tc>
        <w:tc>
          <w:tcPr>
            <w:tcW w:w="3217" w:type="dxa"/>
            <w:tcBorders>
              <w:top w:val="single" w:sz="4" w:space="0" w:color="auto"/>
              <w:left w:val="single" w:sz="4" w:space="0" w:color="auto"/>
              <w:bottom w:val="single" w:sz="4" w:space="0" w:color="auto"/>
            </w:tcBorders>
          </w:tcPr>
          <w:tbl>
            <w:tblPr>
              <w:tblW w:w="5000" w:type="pct"/>
              <w:shd w:val="clear" w:color="auto" w:fill="FFFFFF"/>
              <w:tblCellMar>
                <w:left w:w="0" w:type="dxa"/>
                <w:right w:w="0" w:type="dxa"/>
              </w:tblCellMar>
              <w:tblLook w:val="04A0" w:firstRow="1" w:lastRow="0" w:firstColumn="1" w:lastColumn="0" w:noHBand="0" w:noVBand="1"/>
            </w:tblPr>
            <w:tblGrid>
              <w:gridCol w:w="2933"/>
              <w:gridCol w:w="6"/>
            </w:tblGrid>
            <w:tr w:rsidR="00FA3D34" w:rsidRPr="00FA3D34" w14:paraId="32A3C385" w14:textId="77777777" w:rsidTr="001B04DE">
              <w:tc>
                <w:tcPr>
                  <w:tcW w:w="0" w:type="auto"/>
                  <w:gridSpan w:val="2"/>
                  <w:shd w:val="clear" w:color="auto" w:fill="FFFFFF"/>
                  <w:hideMark/>
                </w:tcPr>
                <w:p w14:paraId="14D46141" w14:textId="77777777" w:rsidR="001B04DE" w:rsidRPr="00FA3D34" w:rsidRDefault="001B04DE" w:rsidP="001B04DE">
                  <w:pPr>
                    <w:spacing w:before="120" w:after="0" w:line="240" w:lineRule="auto"/>
                    <w:ind w:left="212" w:hanging="141"/>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Ministerio competente en el ámbito de la Educación/Universidades</w:t>
                  </w:r>
                </w:p>
              </w:tc>
            </w:tr>
            <w:tr w:rsidR="00FA3D34" w:rsidRPr="00FA3D34" w14:paraId="7398340A" w14:textId="77777777" w:rsidTr="001B04DE">
              <w:tc>
                <w:tcPr>
                  <w:tcW w:w="0" w:type="auto"/>
                  <w:shd w:val="clear" w:color="auto" w:fill="FFFFFF"/>
                  <w:hideMark/>
                </w:tcPr>
                <w:p w14:paraId="4F90950A" w14:textId="77777777" w:rsidR="001B04DE" w:rsidRPr="00FA3D34" w:rsidRDefault="001B04DE" w:rsidP="00A91F80">
                  <w:pPr>
                    <w:numPr>
                      <w:ilvl w:val="0"/>
                      <w:numId w:val="2"/>
                    </w:numPr>
                    <w:spacing w:before="120" w:after="0" w:line="240" w:lineRule="auto"/>
                    <w:ind w:left="354" w:hanging="271"/>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Ministerio competente en el ámbito de la Sanidad (Od 1. 1. 2022)</w:t>
                  </w:r>
                </w:p>
              </w:tc>
              <w:tc>
                <w:tcPr>
                  <w:tcW w:w="0" w:type="auto"/>
                  <w:shd w:val="clear" w:color="auto" w:fill="FFFFFF"/>
                  <w:hideMark/>
                </w:tcPr>
                <w:p w14:paraId="78B284A9" w14:textId="77777777" w:rsidR="001B04DE" w:rsidRPr="00FA3D34" w:rsidRDefault="001B04DE" w:rsidP="001B04DE">
                  <w:pPr>
                    <w:spacing w:before="120" w:after="0" w:line="240" w:lineRule="auto"/>
                    <w:ind w:left="83" w:hanging="12"/>
                    <w:jc w:val="both"/>
                    <w:rPr>
                      <w:rFonts w:ascii="Times New Roman" w:eastAsia="Times New Roman" w:hAnsi="Times New Roman" w:cs="Times New Roman"/>
                      <w:sz w:val="19"/>
                      <w:szCs w:val="19"/>
                      <w:lang w:eastAsia="sk-SK"/>
                    </w:rPr>
                  </w:pPr>
                </w:p>
              </w:tc>
            </w:tr>
          </w:tbl>
          <w:p w14:paraId="31114C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r>
      <w:tr w:rsidR="00FA3D34" w:rsidRPr="00FA3D34" w14:paraId="5F335AB9" w14:textId="77777777" w:rsidTr="001B04DE">
        <w:tc>
          <w:tcPr>
            <w:tcW w:w="510" w:type="dxa"/>
            <w:tcBorders>
              <w:top w:val="single" w:sz="4" w:space="0" w:color="auto"/>
              <w:bottom w:val="single" w:sz="4" w:space="0" w:color="auto"/>
              <w:right w:val="single" w:sz="4" w:space="0" w:color="auto"/>
            </w:tcBorders>
          </w:tcPr>
          <w:p w14:paraId="3EF31852"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25</w:t>
            </w:r>
          </w:p>
        </w:tc>
        <w:tc>
          <w:tcPr>
            <w:tcW w:w="2520" w:type="dxa"/>
            <w:tcBorders>
              <w:top w:val="single" w:sz="4" w:space="0" w:color="auto"/>
              <w:left w:val="single" w:sz="4" w:space="0" w:color="auto"/>
              <w:bottom w:val="single" w:sz="4" w:space="0" w:color="auto"/>
              <w:right w:val="single" w:sz="4" w:space="0" w:color="auto"/>
            </w:tcBorders>
          </w:tcPr>
          <w:p w14:paraId="0EF8C8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 xml:space="preserve">Švédsko </w:t>
            </w:r>
            <w:r w:rsidRPr="00FA3D34">
              <w:rPr>
                <w:rFonts w:ascii="Times New Roman" w:eastAsia="Times New Roman" w:hAnsi="Times New Roman" w:cs="Times New Roman"/>
                <w:sz w:val="19"/>
                <w:szCs w:val="19"/>
                <w:lang w:eastAsia="sk-SK"/>
              </w:rPr>
              <w:t>/ Sverige</w:t>
            </w:r>
          </w:p>
        </w:tc>
        <w:tc>
          <w:tcPr>
            <w:tcW w:w="2880" w:type="dxa"/>
            <w:tcBorders>
              <w:top w:val="single" w:sz="4" w:space="0" w:color="auto"/>
              <w:left w:val="single" w:sz="4" w:space="0" w:color="auto"/>
              <w:bottom w:val="single" w:sz="4" w:space="0" w:color="auto"/>
              <w:right w:val="single" w:sz="4" w:space="0" w:color="auto"/>
            </w:tcBorders>
          </w:tcPr>
          <w:p w14:paraId="793A21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Bevis om specialkompetens som läkare, utfärdat av</w:t>
            </w:r>
            <w:r w:rsidRPr="00FA3D34">
              <w:rPr>
                <w:rFonts w:ascii="Times New Roman" w:eastAsia="Times New Roman" w:hAnsi="Times New Roman" w:cs="Times New Roman"/>
                <w:sz w:val="19"/>
                <w:szCs w:val="19"/>
                <w:lang w:eastAsia="sk-SK"/>
              </w:rPr>
              <w:br/>
              <w:t>Socialstyrelsen</w:t>
            </w:r>
          </w:p>
        </w:tc>
        <w:tc>
          <w:tcPr>
            <w:tcW w:w="3217" w:type="dxa"/>
            <w:tcBorders>
              <w:top w:val="single" w:sz="4" w:space="0" w:color="auto"/>
              <w:left w:val="single" w:sz="4" w:space="0" w:color="auto"/>
              <w:bottom w:val="single" w:sz="4" w:space="0" w:color="auto"/>
            </w:tcBorders>
          </w:tcPr>
          <w:p w14:paraId="462D9E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Socialstyrelsen</w:t>
            </w:r>
          </w:p>
        </w:tc>
      </w:tr>
      <w:tr w:rsidR="00FA3D34" w:rsidRPr="00FA3D34" w14:paraId="78C9CA87" w14:textId="77777777" w:rsidTr="001B04DE">
        <w:tc>
          <w:tcPr>
            <w:tcW w:w="510" w:type="dxa"/>
            <w:tcBorders>
              <w:top w:val="single" w:sz="4" w:space="0" w:color="auto"/>
              <w:bottom w:val="single" w:sz="4" w:space="0" w:color="auto"/>
              <w:right w:val="single" w:sz="4" w:space="0" w:color="auto"/>
            </w:tcBorders>
          </w:tcPr>
          <w:p w14:paraId="502C4306"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26</w:t>
            </w:r>
          </w:p>
        </w:tc>
        <w:tc>
          <w:tcPr>
            <w:tcW w:w="2520" w:type="dxa"/>
            <w:tcBorders>
              <w:top w:val="single" w:sz="4" w:space="0" w:color="auto"/>
              <w:left w:val="single" w:sz="4" w:space="0" w:color="auto"/>
              <w:bottom w:val="single" w:sz="4" w:space="0" w:color="auto"/>
              <w:right w:val="single" w:sz="4" w:space="0" w:color="auto"/>
            </w:tcBorders>
          </w:tcPr>
          <w:p w14:paraId="4D1412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Taliansko</w:t>
            </w:r>
            <w:r w:rsidRPr="00FA3D34">
              <w:rPr>
                <w:rFonts w:ascii="Times New Roman" w:eastAsia="Times New Roman" w:hAnsi="Times New Roman" w:cs="Times New Roman"/>
                <w:sz w:val="19"/>
                <w:szCs w:val="19"/>
                <w:lang w:eastAsia="sk-SK"/>
              </w:rPr>
              <w:t xml:space="preserve"> / Italia</w:t>
            </w:r>
          </w:p>
        </w:tc>
        <w:tc>
          <w:tcPr>
            <w:tcW w:w="2880" w:type="dxa"/>
            <w:tcBorders>
              <w:top w:val="single" w:sz="4" w:space="0" w:color="auto"/>
              <w:left w:val="single" w:sz="4" w:space="0" w:color="auto"/>
              <w:bottom w:val="single" w:sz="4" w:space="0" w:color="auto"/>
              <w:right w:val="single" w:sz="4" w:space="0" w:color="auto"/>
            </w:tcBorders>
          </w:tcPr>
          <w:p w14:paraId="161774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Diploma di medico specialista </w:t>
            </w:r>
          </w:p>
        </w:tc>
        <w:tc>
          <w:tcPr>
            <w:tcW w:w="3217" w:type="dxa"/>
            <w:tcBorders>
              <w:top w:val="single" w:sz="4" w:space="0" w:color="auto"/>
              <w:left w:val="single" w:sz="4" w:space="0" w:color="auto"/>
              <w:bottom w:val="single" w:sz="4" w:space="0" w:color="auto"/>
            </w:tcBorders>
          </w:tcPr>
          <w:p w14:paraId="1CD37F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Università</w:t>
            </w:r>
          </w:p>
        </w:tc>
      </w:tr>
      <w:tr w:rsidR="00FA3D34" w:rsidRPr="00FA3D34" w14:paraId="22F8228D" w14:textId="77777777" w:rsidTr="001B04DE">
        <w:tc>
          <w:tcPr>
            <w:tcW w:w="510" w:type="dxa"/>
            <w:tcBorders>
              <w:top w:val="single" w:sz="4" w:space="0" w:color="auto"/>
              <w:bottom w:val="single" w:sz="6" w:space="0" w:color="auto"/>
              <w:right w:val="single" w:sz="4" w:space="0" w:color="auto"/>
            </w:tcBorders>
          </w:tcPr>
          <w:p w14:paraId="706BA2A3"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27</w:t>
            </w:r>
          </w:p>
        </w:tc>
        <w:tc>
          <w:tcPr>
            <w:tcW w:w="2520" w:type="dxa"/>
            <w:tcBorders>
              <w:top w:val="single" w:sz="4" w:space="0" w:color="auto"/>
              <w:left w:val="single" w:sz="4" w:space="0" w:color="auto"/>
              <w:bottom w:val="single" w:sz="6" w:space="0" w:color="auto"/>
              <w:right w:val="single" w:sz="4" w:space="0" w:color="auto"/>
            </w:tcBorders>
          </w:tcPr>
          <w:p w14:paraId="6C4B42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 United Kingdom</w:t>
            </w:r>
          </w:p>
        </w:tc>
        <w:tc>
          <w:tcPr>
            <w:tcW w:w="2880" w:type="dxa"/>
            <w:tcBorders>
              <w:top w:val="single" w:sz="4" w:space="0" w:color="auto"/>
              <w:left w:val="single" w:sz="4" w:space="0" w:color="auto"/>
              <w:bottom w:val="single" w:sz="6" w:space="0" w:color="auto"/>
              <w:right w:val="single" w:sz="4" w:space="0" w:color="auto"/>
            </w:tcBorders>
          </w:tcPr>
          <w:tbl>
            <w:tblPr>
              <w:tblW w:w="0" w:type="auto"/>
              <w:tblLook w:val="0000" w:firstRow="0" w:lastRow="0" w:firstColumn="0" w:lastColumn="0" w:noHBand="0" w:noVBand="0"/>
            </w:tblPr>
            <w:tblGrid>
              <w:gridCol w:w="2628"/>
            </w:tblGrid>
            <w:tr w:rsidR="00FA3D34" w:rsidRPr="00FA3D34" w14:paraId="05CD5E45" w14:textId="77777777" w:rsidTr="001B04DE">
              <w:trPr>
                <w:trHeight w:val="72"/>
              </w:trPr>
              <w:tc>
                <w:tcPr>
                  <w:tcW w:w="0" w:type="auto"/>
                  <w:tcBorders>
                    <w:top w:val="nil"/>
                    <w:left w:val="nil"/>
                    <w:bottom w:val="nil"/>
                    <w:right w:val="nil"/>
                  </w:tcBorders>
                </w:tcPr>
                <w:p w14:paraId="1E3C2E6A" w14:textId="77777777" w:rsidR="001B04DE" w:rsidRPr="00FA3D34" w:rsidRDefault="001B04DE" w:rsidP="001B04DE">
                  <w:pPr>
                    <w:autoSpaceDE w:val="0"/>
                    <w:autoSpaceDN w:val="0"/>
                    <w:adjustRightInd w:val="0"/>
                    <w:spacing w:after="0" w:line="240" w:lineRule="auto"/>
                    <w:ind w:left="-127"/>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Certificate of Completion of training </w:t>
                  </w:r>
                </w:p>
              </w:tc>
            </w:tr>
          </w:tbl>
          <w:p w14:paraId="32A634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3217" w:type="dxa"/>
            <w:tcBorders>
              <w:top w:val="single" w:sz="4" w:space="0" w:color="auto"/>
              <w:left w:val="single" w:sz="4" w:space="0" w:color="auto"/>
              <w:bottom w:val="single" w:sz="6" w:space="0" w:color="auto"/>
            </w:tcBorders>
          </w:tcPr>
          <w:p w14:paraId="2D3F2F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Postgraduate Medical Education and Training Board </w:t>
            </w:r>
          </w:p>
          <w:p w14:paraId="6BFD08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p w14:paraId="654F01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General Medical Council</w:t>
            </w:r>
            <w:r w:rsidRPr="00FA3D34">
              <w:rPr>
                <w:rFonts w:ascii="Times New Roman" w:eastAsia="Times New Roman" w:hAnsi="Times New Roman" w:cs="Times New Roman"/>
                <w:sz w:val="16"/>
                <w:szCs w:val="16"/>
                <w:lang w:eastAsia="sk-SK"/>
              </w:rPr>
              <w:t xml:space="preserve"> </w:t>
            </w:r>
          </w:p>
        </w:tc>
      </w:tr>
      <w:tr w:rsidR="00FA3D34" w:rsidRPr="00FA3D34" w14:paraId="7B43905E" w14:textId="77777777" w:rsidTr="001B04DE">
        <w:tc>
          <w:tcPr>
            <w:tcW w:w="510" w:type="dxa"/>
            <w:tcBorders>
              <w:top w:val="single" w:sz="6" w:space="0" w:color="auto"/>
              <w:bottom w:val="single" w:sz="4" w:space="0" w:color="auto"/>
              <w:right w:val="single" w:sz="4" w:space="0" w:color="auto"/>
            </w:tcBorders>
          </w:tcPr>
          <w:p w14:paraId="2452396A"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28</w:t>
            </w:r>
          </w:p>
        </w:tc>
        <w:tc>
          <w:tcPr>
            <w:tcW w:w="2520" w:type="dxa"/>
            <w:tcBorders>
              <w:top w:val="single" w:sz="6" w:space="0" w:color="auto"/>
              <w:left w:val="single" w:sz="4" w:space="0" w:color="auto"/>
              <w:bottom w:val="single" w:sz="4" w:space="0" w:color="auto"/>
              <w:right w:val="single" w:sz="4" w:space="0" w:color="auto"/>
            </w:tcBorders>
          </w:tcPr>
          <w:p w14:paraId="017168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Island</w:t>
            </w:r>
            <w:r w:rsidRPr="00FA3D34">
              <w:rPr>
                <w:rFonts w:ascii="Times New Roman" w:eastAsia="Times New Roman" w:hAnsi="Times New Roman" w:cs="Times New Roman"/>
                <w:sz w:val="19"/>
                <w:szCs w:val="19"/>
                <w:lang w:eastAsia="sk-SK"/>
              </w:rPr>
              <w:t xml:space="preserve"> / Ísland</w:t>
            </w:r>
          </w:p>
        </w:tc>
        <w:tc>
          <w:tcPr>
            <w:tcW w:w="2880" w:type="dxa"/>
            <w:tcBorders>
              <w:top w:val="single" w:sz="6" w:space="0" w:color="auto"/>
              <w:left w:val="single" w:sz="4" w:space="0" w:color="auto"/>
              <w:bottom w:val="single" w:sz="4" w:space="0" w:color="auto"/>
              <w:right w:val="single" w:sz="4" w:space="0" w:color="auto"/>
            </w:tcBorders>
          </w:tcPr>
          <w:p w14:paraId="76B784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Sérfræðileayfi</w:t>
            </w:r>
          </w:p>
        </w:tc>
        <w:tc>
          <w:tcPr>
            <w:tcW w:w="3217" w:type="dxa"/>
            <w:tcBorders>
              <w:top w:val="single" w:sz="6" w:space="0" w:color="auto"/>
              <w:left w:val="single" w:sz="4" w:space="0" w:color="auto"/>
              <w:bottom w:val="single" w:sz="4" w:space="0" w:color="auto"/>
            </w:tcBorders>
          </w:tcPr>
          <w:p w14:paraId="796DCA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Heilbrigðis- og</w:t>
            </w:r>
          </w:p>
          <w:p w14:paraId="03EECD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tryggingamálaráðuneyti</w:t>
            </w:r>
          </w:p>
        </w:tc>
      </w:tr>
      <w:tr w:rsidR="00FA3D34" w:rsidRPr="00FA3D34" w14:paraId="2799ADFB" w14:textId="77777777" w:rsidTr="001B04DE">
        <w:tc>
          <w:tcPr>
            <w:tcW w:w="510" w:type="dxa"/>
            <w:tcBorders>
              <w:top w:val="single" w:sz="4" w:space="0" w:color="auto"/>
              <w:bottom w:val="single" w:sz="4" w:space="0" w:color="auto"/>
              <w:right w:val="single" w:sz="4" w:space="0" w:color="auto"/>
            </w:tcBorders>
          </w:tcPr>
          <w:p w14:paraId="6A065ABC"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29</w:t>
            </w:r>
          </w:p>
        </w:tc>
        <w:tc>
          <w:tcPr>
            <w:tcW w:w="2520" w:type="dxa"/>
            <w:tcBorders>
              <w:top w:val="single" w:sz="4" w:space="0" w:color="auto"/>
              <w:left w:val="single" w:sz="4" w:space="0" w:color="auto"/>
              <w:bottom w:val="single" w:sz="4" w:space="0" w:color="auto"/>
              <w:right w:val="single" w:sz="4" w:space="0" w:color="auto"/>
            </w:tcBorders>
          </w:tcPr>
          <w:p w14:paraId="10D3D0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 Liechtenstein </w:t>
            </w:r>
          </w:p>
        </w:tc>
        <w:tc>
          <w:tcPr>
            <w:tcW w:w="2880" w:type="dxa"/>
            <w:tcBorders>
              <w:top w:val="single" w:sz="4" w:space="0" w:color="auto"/>
              <w:left w:val="single" w:sz="4" w:space="0" w:color="auto"/>
              <w:bottom w:val="single" w:sz="4" w:space="0" w:color="auto"/>
              <w:right w:val="single" w:sz="4" w:space="0" w:color="auto"/>
            </w:tcBorders>
          </w:tcPr>
          <w:p w14:paraId="28EF3E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diplomy ostatných krajín uvedené v tabuľke</w:t>
            </w:r>
          </w:p>
        </w:tc>
        <w:tc>
          <w:tcPr>
            <w:tcW w:w="3217" w:type="dxa"/>
            <w:tcBorders>
              <w:top w:val="single" w:sz="4" w:space="0" w:color="auto"/>
              <w:left w:val="single" w:sz="4" w:space="0" w:color="auto"/>
              <w:bottom w:val="single" w:sz="4" w:space="0" w:color="auto"/>
            </w:tcBorders>
          </w:tcPr>
          <w:p w14:paraId="7D3CFB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príslušný orgán</w:t>
            </w:r>
          </w:p>
        </w:tc>
      </w:tr>
      <w:tr w:rsidR="00FA3D34" w:rsidRPr="00FA3D34" w14:paraId="3D4CF0EF" w14:textId="77777777" w:rsidTr="001B04DE">
        <w:tc>
          <w:tcPr>
            <w:tcW w:w="510" w:type="dxa"/>
            <w:tcBorders>
              <w:top w:val="single" w:sz="4" w:space="0" w:color="auto"/>
              <w:bottom w:val="single" w:sz="6" w:space="0" w:color="auto"/>
              <w:right w:val="single" w:sz="4" w:space="0" w:color="auto"/>
            </w:tcBorders>
          </w:tcPr>
          <w:p w14:paraId="4DB44BD3"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30</w:t>
            </w:r>
          </w:p>
        </w:tc>
        <w:tc>
          <w:tcPr>
            <w:tcW w:w="2520" w:type="dxa"/>
            <w:tcBorders>
              <w:top w:val="single" w:sz="4" w:space="0" w:color="auto"/>
              <w:left w:val="single" w:sz="4" w:space="0" w:color="auto"/>
              <w:bottom w:val="single" w:sz="6" w:space="0" w:color="auto"/>
              <w:right w:val="single" w:sz="4" w:space="0" w:color="auto"/>
            </w:tcBorders>
          </w:tcPr>
          <w:p w14:paraId="18CDCF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Nórsko</w:t>
            </w:r>
            <w:r w:rsidRPr="00FA3D34">
              <w:rPr>
                <w:rFonts w:ascii="Times New Roman" w:eastAsia="Times New Roman" w:hAnsi="Times New Roman" w:cs="Times New Roman"/>
                <w:sz w:val="19"/>
                <w:szCs w:val="19"/>
                <w:lang w:eastAsia="sk-SK"/>
              </w:rPr>
              <w:t xml:space="preserve"> / Norge</w:t>
            </w:r>
          </w:p>
        </w:tc>
        <w:tc>
          <w:tcPr>
            <w:tcW w:w="2880" w:type="dxa"/>
            <w:tcBorders>
              <w:top w:val="single" w:sz="4" w:space="0" w:color="auto"/>
              <w:left w:val="single" w:sz="4" w:space="0" w:color="auto"/>
              <w:bottom w:val="single" w:sz="6" w:space="0" w:color="auto"/>
              <w:right w:val="single" w:sz="4" w:space="0" w:color="auto"/>
            </w:tcBorders>
          </w:tcPr>
          <w:p w14:paraId="2A8EA5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Spesialistgodkjenning</w:t>
            </w:r>
          </w:p>
        </w:tc>
        <w:tc>
          <w:tcPr>
            <w:tcW w:w="3217" w:type="dxa"/>
            <w:tcBorders>
              <w:top w:val="single" w:sz="4" w:space="0" w:color="auto"/>
              <w:left w:val="single" w:sz="4" w:space="0" w:color="auto"/>
              <w:bottom w:val="single" w:sz="6" w:space="0" w:color="auto"/>
            </w:tcBorders>
          </w:tcPr>
          <w:p w14:paraId="3D77F0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Den norske lægeforening</w:t>
            </w:r>
          </w:p>
        </w:tc>
      </w:tr>
      <w:tr w:rsidR="001B04DE" w:rsidRPr="00FA3D34" w14:paraId="0FE6F1B5" w14:textId="77777777" w:rsidTr="001B04DE">
        <w:trPr>
          <w:trHeight w:val="748"/>
        </w:trPr>
        <w:tc>
          <w:tcPr>
            <w:tcW w:w="510" w:type="dxa"/>
            <w:tcBorders>
              <w:top w:val="single" w:sz="6" w:space="0" w:color="auto"/>
              <w:bottom w:val="single" w:sz="8" w:space="0" w:color="auto"/>
              <w:right w:val="single" w:sz="4" w:space="0" w:color="auto"/>
            </w:tcBorders>
          </w:tcPr>
          <w:p w14:paraId="4BC3CFCC"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31</w:t>
            </w:r>
          </w:p>
        </w:tc>
        <w:tc>
          <w:tcPr>
            <w:tcW w:w="2520" w:type="dxa"/>
            <w:tcBorders>
              <w:top w:val="single" w:sz="6" w:space="0" w:color="auto"/>
              <w:left w:val="single" w:sz="4" w:space="0" w:color="auto"/>
              <w:bottom w:val="single" w:sz="8" w:space="0" w:color="auto"/>
              <w:right w:val="single" w:sz="4" w:space="0" w:color="auto"/>
            </w:tcBorders>
          </w:tcPr>
          <w:p w14:paraId="3207B0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Švajčiarsko</w:t>
            </w:r>
            <w:r w:rsidRPr="00FA3D34">
              <w:rPr>
                <w:rFonts w:ascii="Times New Roman" w:eastAsia="Times New Roman" w:hAnsi="Times New Roman" w:cs="Times New Roman"/>
                <w:sz w:val="19"/>
                <w:szCs w:val="19"/>
                <w:lang w:eastAsia="sk-SK"/>
              </w:rPr>
              <w:t xml:space="preserve"> / Die Schweiz / La Suisse / La Svizzera / La Svizra</w:t>
            </w:r>
          </w:p>
        </w:tc>
        <w:tc>
          <w:tcPr>
            <w:tcW w:w="2880" w:type="dxa"/>
            <w:tcBorders>
              <w:top w:val="single" w:sz="6" w:space="0" w:color="auto"/>
              <w:left w:val="single" w:sz="4" w:space="0" w:color="auto"/>
              <w:bottom w:val="single" w:sz="8" w:space="0" w:color="auto"/>
              <w:right w:val="single" w:sz="4" w:space="0" w:color="auto"/>
            </w:tcBorders>
          </w:tcPr>
          <w:p w14:paraId="6BFEC4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-Diplom als Facharzt </w:t>
            </w:r>
          </w:p>
          <w:p w14:paraId="27B9E3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Diplôme de médecin spécialiste Diploma di medico specialista</w:t>
            </w:r>
          </w:p>
        </w:tc>
        <w:tc>
          <w:tcPr>
            <w:tcW w:w="3217" w:type="dxa"/>
            <w:tcBorders>
              <w:top w:val="single" w:sz="6" w:space="0" w:color="auto"/>
              <w:left w:val="single" w:sz="4" w:space="0" w:color="auto"/>
              <w:bottom w:val="single" w:sz="8" w:space="0" w:color="auto"/>
            </w:tcBorders>
          </w:tcPr>
          <w:p w14:paraId="215A3D0F" w14:textId="77777777" w:rsidR="001B04DE" w:rsidRPr="00FA3D34" w:rsidRDefault="001B04DE" w:rsidP="001B04DE">
            <w:pPr>
              <w:tabs>
                <w:tab w:val="center" w:pos="2052"/>
              </w:tabs>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-Eidgenössisches Departement des Innern und Verbindung der Schweizer Ärztinnen und Ärzte </w:t>
            </w:r>
          </w:p>
          <w:p w14:paraId="1DE536D4" w14:textId="77777777" w:rsidR="001B04DE" w:rsidRPr="00FA3D34" w:rsidRDefault="001B04DE" w:rsidP="001B04DE">
            <w:pPr>
              <w:tabs>
                <w:tab w:val="center" w:pos="2052"/>
              </w:tabs>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Département fédéral de l’intérieur et Fédération des médecins suisses</w:t>
            </w:r>
          </w:p>
          <w:p w14:paraId="7D751657" w14:textId="77777777" w:rsidR="001B04DE" w:rsidRPr="00FA3D34" w:rsidRDefault="001B04DE" w:rsidP="001B04DE">
            <w:pPr>
              <w:tabs>
                <w:tab w:val="center" w:pos="2052"/>
              </w:tabs>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Dipartimento federale dell’interno e Federazione dei medici svizzeri</w:t>
            </w:r>
          </w:p>
        </w:tc>
      </w:tr>
    </w:tbl>
    <w:p w14:paraId="29D36806"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2E4A7BA8"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7A76AED3" w14:textId="77777777" w:rsidR="001B04DE" w:rsidRPr="00FA3D34" w:rsidRDefault="0048075F"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A3D34">
        <w:rPr>
          <w:rFonts w:ascii="Times New Roman" w:eastAsia="Times New Roman" w:hAnsi="Times New Roman" w:cs="Times New Roman"/>
          <w:sz w:val="24"/>
          <w:szCs w:val="24"/>
          <w:lang w:eastAsia="sk-SK"/>
        </w:rPr>
        <w:t>Tabuľka č. 2</w:t>
      </w:r>
    </w:p>
    <w:p w14:paraId="361DC9D7"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24"/>
          <w:szCs w:val="24"/>
          <w:lang w:eastAsia="sk-SK"/>
        </w:rPr>
      </w:pPr>
    </w:p>
    <w:tbl>
      <w:tblPr>
        <w:tblW w:w="8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4"/>
        <w:gridCol w:w="3129"/>
        <w:gridCol w:w="1049"/>
        <w:gridCol w:w="1842"/>
      </w:tblGrid>
      <w:tr w:rsidR="00FA3D34" w:rsidRPr="00FA3D34" w14:paraId="1E8B81EF" w14:textId="77777777" w:rsidTr="001B04DE">
        <w:trPr>
          <w:cantSplit/>
          <w:tblHeader/>
        </w:trPr>
        <w:tc>
          <w:tcPr>
            <w:tcW w:w="709" w:type="dxa"/>
            <w:tcBorders>
              <w:bottom w:val="double" w:sz="4" w:space="0" w:color="auto"/>
            </w:tcBorders>
          </w:tcPr>
          <w:p w14:paraId="2FD51A3E" w14:textId="77777777" w:rsidR="001B04DE" w:rsidRPr="00FA3D34" w:rsidRDefault="001B04DE" w:rsidP="001B04DE">
            <w:pPr>
              <w:autoSpaceDE w:val="0"/>
              <w:autoSpaceDN w:val="0"/>
              <w:adjustRightInd w:val="0"/>
              <w:spacing w:after="0" w:line="240" w:lineRule="auto"/>
              <w:ind w:right="5"/>
              <w:jc w:val="center"/>
              <w:rPr>
                <w:rFonts w:ascii="Times New Roman" w:eastAsia="Times New Roman" w:hAnsi="Times New Roman" w:cs="Times New Roman"/>
                <w:b/>
                <w:bCs/>
                <w:sz w:val="18"/>
                <w:szCs w:val="18"/>
                <w:lang w:val="en-GB" w:eastAsia="sk-SK"/>
              </w:rPr>
            </w:pPr>
            <w:r w:rsidRPr="00FA3D34">
              <w:rPr>
                <w:rFonts w:ascii="Times New Roman" w:eastAsia="Times New Roman" w:hAnsi="Times New Roman" w:cs="Times New Roman"/>
                <w:b/>
                <w:bCs/>
                <w:sz w:val="18"/>
                <w:szCs w:val="18"/>
                <w:lang w:eastAsia="sk-SK"/>
              </w:rPr>
              <w:t>P.č.</w:t>
            </w:r>
          </w:p>
        </w:tc>
        <w:tc>
          <w:tcPr>
            <w:tcW w:w="1844" w:type="dxa"/>
            <w:tcBorders>
              <w:bottom w:val="double" w:sz="4" w:space="0" w:color="auto"/>
            </w:tcBorders>
          </w:tcPr>
          <w:p w14:paraId="1D5C8DE6"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
                <w:bCs/>
                <w:sz w:val="18"/>
                <w:szCs w:val="18"/>
                <w:lang w:val="en-GB" w:eastAsia="sk-SK"/>
              </w:rPr>
            </w:pPr>
            <w:r w:rsidRPr="00FA3D34">
              <w:rPr>
                <w:rFonts w:ascii="Times New Roman" w:eastAsia="Times New Roman" w:hAnsi="Times New Roman" w:cs="Times New Roman"/>
                <w:b/>
                <w:bCs/>
                <w:sz w:val="18"/>
                <w:szCs w:val="18"/>
                <w:lang w:val="en-GB" w:eastAsia="sk-SK"/>
              </w:rPr>
              <w:t>Krajina</w:t>
            </w:r>
          </w:p>
        </w:tc>
        <w:tc>
          <w:tcPr>
            <w:tcW w:w="3129" w:type="dxa"/>
            <w:tcBorders>
              <w:bottom w:val="double" w:sz="4" w:space="0" w:color="auto"/>
            </w:tcBorders>
          </w:tcPr>
          <w:p w14:paraId="02BC6E13"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
                <w:bCs/>
                <w:sz w:val="18"/>
                <w:szCs w:val="18"/>
                <w:lang w:val="en-GB" w:eastAsia="sk-SK"/>
              </w:rPr>
            </w:pPr>
            <w:r w:rsidRPr="00FA3D34">
              <w:rPr>
                <w:rFonts w:ascii="Times New Roman" w:eastAsia="Times New Roman" w:hAnsi="Times New Roman" w:cs="Times New Roman"/>
                <w:b/>
                <w:bCs/>
                <w:sz w:val="18"/>
                <w:szCs w:val="18"/>
                <w:lang w:val="en-GB" w:eastAsia="sk-SK"/>
              </w:rPr>
              <w:t>Názov špecializačného odboru v členskom štáte</w:t>
            </w:r>
          </w:p>
        </w:tc>
        <w:tc>
          <w:tcPr>
            <w:tcW w:w="1049" w:type="dxa"/>
            <w:tcBorders>
              <w:bottom w:val="double" w:sz="4" w:space="0" w:color="auto"/>
            </w:tcBorders>
          </w:tcPr>
          <w:p w14:paraId="11D78740"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
                <w:bCs/>
                <w:spacing w:val="-2"/>
                <w:sz w:val="18"/>
                <w:szCs w:val="18"/>
                <w:lang w:val="en-GB" w:eastAsia="sk-SK"/>
              </w:rPr>
            </w:pPr>
            <w:r w:rsidRPr="00FA3D34">
              <w:rPr>
                <w:rFonts w:ascii="Times New Roman" w:eastAsia="Times New Roman" w:hAnsi="Times New Roman" w:cs="Times New Roman"/>
                <w:b/>
                <w:bCs/>
                <w:spacing w:val="-2"/>
                <w:sz w:val="18"/>
                <w:szCs w:val="18"/>
                <w:lang w:val="en-GB" w:eastAsia="sk-SK"/>
              </w:rPr>
              <w:t xml:space="preserve">Minimálna dĺžka prípravy v </w:t>
            </w:r>
            <w:r w:rsidRPr="00FA3D34">
              <w:rPr>
                <w:rFonts w:ascii="Times New Roman" w:eastAsia="Times New Roman" w:hAnsi="Times New Roman" w:cs="Times New Roman"/>
                <w:b/>
                <w:bCs/>
                <w:spacing w:val="-6"/>
                <w:sz w:val="18"/>
                <w:szCs w:val="18"/>
                <w:lang w:val="en-GB" w:eastAsia="sk-SK"/>
              </w:rPr>
              <w:t>členskom</w:t>
            </w:r>
            <w:r w:rsidRPr="00FA3D34">
              <w:rPr>
                <w:rFonts w:ascii="Times New Roman" w:eastAsia="Times New Roman" w:hAnsi="Times New Roman" w:cs="Times New Roman"/>
                <w:b/>
                <w:bCs/>
                <w:spacing w:val="-2"/>
                <w:sz w:val="18"/>
                <w:szCs w:val="18"/>
                <w:lang w:val="en-GB" w:eastAsia="sk-SK"/>
              </w:rPr>
              <w:t xml:space="preserve"> štáte</w:t>
            </w:r>
          </w:p>
        </w:tc>
        <w:tc>
          <w:tcPr>
            <w:tcW w:w="1842" w:type="dxa"/>
            <w:tcBorders>
              <w:bottom w:val="double" w:sz="4" w:space="0" w:color="auto"/>
            </w:tcBorders>
          </w:tcPr>
          <w:p w14:paraId="146C6C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8"/>
                <w:szCs w:val="18"/>
                <w:lang w:val="en-GB" w:eastAsia="sk-SK"/>
              </w:rPr>
            </w:pPr>
            <w:r w:rsidRPr="00FA3D34">
              <w:rPr>
                <w:rFonts w:ascii="Times New Roman" w:eastAsia="Times New Roman" w:hAnsi="Times New Roman" w:cs="Times New Roman"/>
                <w:b/>
                <w:bCs/>
                <w:sz w:val="18"/>
                <w:szCs w:val="18"/>
                <w:lang w:val="en-GB" w:eastAsia="sk-SK"/>
              </w:rPr>
              <w:t>Názov zodpovedajúceho špecializačného odboru v Slovenskej republike</w:t>
            </w:r>
          </w:p>
        </w:tc>
      </w:tr>
      <w:tr w:rsidR="00FA3D34" w:rsidRPr="00FA3D34" w14:paraId="433B75B3" w14:textId="77777777" w:rsidTr="001B04DE">
        <w:trPr>
          <w:cantSplit/>
        </w:trPr>
        <w:tc>
          <w:tcPr>
            <w:tcW w:w="709" w:type="dxa"/>
            <w:tcBorders>
              <w:top w:val="double" w:sz="4" w:space="0" w:color="auto"/>
            </w:tcBorders>
          </w:tcPr>
          <w:p w14:paraId="690464F8"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double" w:sz="4" w:space="0" w:color="auto"/>
            </w:tcBorders>
          </w:tcPr>
          <w:p w14:paraId="68A272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Cs/>
                <w:sz w:val="19"/>
                <w:szCs w:val="19"/>
                <w:lang w:eastAsia="sk-SK"/>
              </w:rPr>
            </w:pPr>
            <w:r w:rsidRPr="00FA3D34">
              <w:rPr>
                <w:rFonts w:ascii="Times New Roman" w:eastAsia="Times New Roman" w:hAnsi="Times New Roman" w:cs="Times New Roman"/>
                <w:b/>
                <w:bCs/>
                <w:sz w:val="19"/>
                <w:szCs w:val="19"/>
                <w:lang w:eastAsia="sk-SK"/>
              </w:rPr>
              <w:t xml:space="preserve">Belgicko / </w:t>
            </w:r>
            <w:r w:rsidRPr="00FA3D34">
              <w:rPr>
                <w:rFonts w:ascii="Times New Roman" w:eastAsia="Times New Roman" w:hAnsi="Times New Roman" w:cs="Times New Roman"/>
                <w:bCs/>
                <w:sz w:val="19"/>
                <w:szCs w:val="19"/>
                <w:lang w:eastAsia="sk-SK"/>
              </w:rPr>
              <w:t>Belgique/</w:t>
            </w:r>
          </w:p>
          <w:p w14:paraId="3B080F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Cs/>
                <w:sz w:val="19"/>
                <w:szCs w:val="19"/>
                <w:lang w:eastAsia="sk-SK"/>
              </w:rPr>
              <w:t>België / Belgien</w:t>
            </w:r>
          </w:p>
        </w:tc>
        <w:tc>
          <w:tcPr>
            <w:tcW w:w="3129" w:type="dxa"/>
            <w:tcBorders>
              <w:top w:val="double" w:sz="4" w:space="0" w:color="auto"/>
            </w:tcBorders>
          </w:tcPr>
          <w:p w14:paraId="3F59A4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Anesthésie-réanimation/Anesthesie-reanimatie</w:t>
            </w:r>
          </w:p>
        </w:tc>
        <w:tc>
          <w:tcPr>
            <w:tcW w:w="1049" w:type="dxa"/>
            <w:vMerge w:val="restart"/>
            <w:tcBorders>
              <w:top w:val="double" w:sz="4" w:space="0" w:color="auto"/>
              <w:bottom w:val="single" w:sz="8" w:space="0" w:color="auto"/>
            </w:tcBorders>
          </w:tcPr>
          <w:p w14:paraId="6CF6F2A4"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3 roky</w:t>
            </w:r>
          </w:p>
        </w:tc>
        <w:tc>
          <w:tcPr>
            <w:tcW w:w="1842" w:type="dxa"/>
            <w:vMerge w:val="restart"/>
            <w:tcBorders>
              <w:top w:val="double" w:sz="4" w:space="0" w:color="auto"/>
              <w:bottom w:val="single" w:sz="8" w:space="0" w:color="auto"/>
            </w:tcBorders>
          </w:tcPr>
          <w:p w14:paraId="58C763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val="en-GB" w:eastAsia="sk-SK"/>
              </w:rPr>
              <w:t>anesteziológia a intenzívna medicína</w:t>
            </w:r>
          </w:p>
          <w:p w14:paraId="7448E0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24"/>
                <w:szCs w:val="24"/>
                <w:lang w:eastAsia="sk-SK"/>
              </w:rPr>
            </w:pPr>
          </w:p>
          <w:p w14:paraId="2AD5E4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6AB853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3C7AC2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4C84FE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25327E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1D2594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45BD70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0F89F0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39C8E2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6A94F3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6F4C5D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5FB509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3F2C1F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1ABC0D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3B6286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4DBFF7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58768D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5719ED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18AA8A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61A005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530E5E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694D60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5878E0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305BDD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4F4EE7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2117CB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28D660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76C6DD5" w14:textId="77777777" w:rsidTr="001B04DE">
        <w:trPr>
          <w:cantSplit/>
        </w:trPr>
        <w:tc>
          <w:tcPr>
            <w:tcW w:w="709" w:type="dxa"/>
          </w:tcPr>
          <w:p w14:paraId="5B1F2A6B"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5AB35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24276F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Calibri" w:hAnsi="Times New Roman" w:cs="Times New Roman"/>
                <w:sz w:val="19"/>
                <w:szCs w:val="19"/>
                <w:shd w:val="clear" w:color="auto" w:fill="FFFFFF"/>
              </w:rPr>
              <w:t>Анестезиология и интензивно лечение</w:t>
            </w:r>
          </w:p>
        </w:tc>
        <w:tc>
          <w:tcPr>
            <w:tcW w:w="1049" w:type="dxa"/>
            <w:vMerge/>
            <w:tcBorders>
              <w:top w:val="double" w:sz="4" w:space="0" w:color="auto"/>
              <w:bottom w:val="single" w:sz="8" w:space="0" w:color="auto"/>
            </w:tcBorders>
            <w:vAlign w:val="center"/>
          </w:tcPr>
          <w:p w14:paraId="17E227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5A165F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F5B3B9B" w14:textId="77777777" w:rsidTr="001B04DE">
        <w:trPr>
          <w:cantSplit/>
        </w:trPr>
        <w:tc>
          <w:tcPr>
            <w:tcW w:w="709" w:type="dxa"/>
          </w:tcPr>
          <w:p w14:paraId="05BE5BD3"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2D560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7ED6A2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Αναισθησιολογία</w:t>
            </w:r>
          </w:p>
        </w:tc>
        <w:tc>
          <w:tcPr>
            <w:tcW w:w="1049" w:type="dxa"/>
            <w:vMerge/>
            <w:tcBorders>
              <w:top w:val="double" w:sz="4" w:space="0" w:color="auto"/>
              <w:bottom w:val="single" w:sz="8" w:space="0" w:color="auto"/>
            </w:tcBorders>
            <w:vAlign w:val="center"/>
          </w:tcPr>
          <w:p w14:paraId="0B1ECC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378FB6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9C38217" w14:textId="77777777" w:rsidTr="001B04DE">
        <w:trPr>
          <w:cantSplit/>
        </w:trPr>
        <w:tc>
          <w:tcPr>
            <w:tcW w:w="709" w:type="dxa"/>
          </w:tcPr>
          <w:p w14:paraId="0A0A70DE"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D98BA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 /</w:t>
            </w:r>
            <w:r w:rsidRPr="00FA3D34">
              <w:rPr>
                <w:rFonts w:ascii="Times New Roman" w:eastAsia="Times New Roman" w:hAnsi="Times New Roman" w:cs="Times New Roman"/>
                <w:sz w:val="19"/>
                <w:szCs w:val="24"/>
                <w:lang w:val="en-GB" w:eastAsia="sk-SK"/>
              </w:rPr>
              <w:t>Česko</w:t>
            </w:r>
          </w:p>
        </w:tc>
        <w:tc>
          <w:tcPr>
            <w:tcW w:w="3129" w:type="dxa"/>
          </w:tcPr>
          <w:p w14:paraId="7725A6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Anesteziologie a intenzivní medicína</w:t>
            </w:r>
          </w:p>
        </w:tc>
        <w:tc>
          <w:tcPr>
            <w:tcW w:w="1049" w:type="dxa"/>
            <w:vMerge/>
            <w:tcBorders>
              <w:top w:val="double" w:sz="4" w:space="0" w:color="auto"/>
              <w:bottom w:val="single" w:sz="8" w:space="0" w:color="auto"/>
            </w:tcBorders>
            <w:vAlign w:val="center"/>
          </w:tcPr>
          <w:p w14:paraId="7A6D09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442064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DB7895" w14:textId="77777777" w:rsidTr="001B04DE">
        <w:trPr>
          <w:cantSplit/>
        </w:trPr>
        <w:tc>
          <w:tcPr>
            <w:tcW w:w="709" w:type="dxa"/>
          </w:tcPr>
          <w:p w14:paraId="4C627124"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79B42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1A4698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Anæstesiologi</w:t>
            </w:r>
          </w:p>
        </w:tc>
        <w:tc>
          <w:tcPr>
            <w:tcW w:w="1049" w:type="dxa"/>
            <w:vMerge/>
            <w:tcBorders>
              <w:top w:val="double" w:sz="4" w:space="0" w:color="auto"/>
              <w:bottom w:val="single" w:sz="8" w:space="0" w:color="auto"/>
            </w:tcBorders>
            <w:vAlign w:val="center"/>
          </w:tcPr>
          <w:p w14:paraId="2162E1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697594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CDA4C6C" w14:textId="77777777" w:rsidTr="001B04DE">
        <w:trPr>
          <w:cantSplit/>
        </w:trPr>
        <w:tc>
          <w:tcPr>
            <w:tcW w:w="709" w:type="dxa"/>
          </w:tcPr>
          <w:p w14:paraId="24ADD7BA"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C39CE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10A51C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Anestesioloogia</w:t>
            </w:r>
          </w:p>
        </w:tc>
        <w:tc>
          <w:tcPr>
            <w:tcW w:w="1049" w:type="dxa"/>
            <w:vMerge/>
            <w:tcBorders>
              <w:top w:val="double" w:sz="4" w:space="0" w:color="auto"/>
              <w:bottom w:val="single" w:sz="8" w:space="0" w:color="auto"/>
            </w:tcBorders>
            <w:vAlign w:val="center"/>
          </w:tcPr>
          <w:p w14:paraId="294A19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1AC118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2BB8F20" w14:textId="77777777" w:rsidTr="001B04DE">
        <w:trPr>
          <w:cantSplit/>
        </w:trPr>
        <w:tc>
          <w:tcPr>
            <w:tcW w:w="709" w:type="dxa"/>
          </w:tcPr>
          <w:p w14:paraId="5DB2C212"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DCC09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079C03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Anestesiologia ja tehohoito/Anestesiologi och intensivvård</w:t>
            </w:r>
          </w:p>
        </w:tc>
        <w:tc>
          <w:tcPr>
            <w:tcW w:w="1049" w:type="dxa"/>
            <w:vMerge/>
            <w:tcBorders>
              <w:top w:val="double" w:sz="4" w:space="0" w:color="auto"/>
              <w:bottom w:val="single" w:sz="8" w:space="0" w:color="auto"/>
            </w:tcBorders>
            <w:vAlign w:val="center"/>
          </w:tcPr>
          <w:p w14:paraId="07345F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double" w:sz="4" w:space="0" w:color="auto"/>
              <w:bottom w:val="single" w:sz="8" w:space="0" w:color="auto"/>
            </w:tcBorders>
            <w:vAlign w:val="center"/>
          </w:tcPr>
          <w:p w14:paraId="7F35EC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146A0905" w14:textId="77777777" w:rsidTr="001B04DE">
        <w:trPr>
          <w:cantSplit/>
        </w:trPr>
        <w:tc>
          <w:tcPr>
            <w:tcW w:w="709" w:type="dxa"/>
          </w:tcPr>
          <w:p w14:paraId="006E98C5"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DE75E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201CC4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Anesthésie-réanimation</w:t>
            </w:r>
          </w:p>
        </w:tc>
        <w:tc>
          <w:tcPr>
            <w:tcW w:w="1049" w:type="dxa"/>
            <w:vMerge/>
            <w:tcBorders>
              <w:top w:val="double" w:sz="4" w:space="0" w:color="auto"/>
              <w:bottom w:val="single" w:sz="8" w:space="0" w:color="auto"/>
            </w:tcBorders>
            <w:vAlign w:val="center"/>
          </w:tcPr>
          <w:p w14:paraId="0AB97A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089342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20EFC77" w14:textId="77777777" w:rsidTr="001B04DE">
        <w:trPr>
          <w:cantSplit/>
        </w:trPr>
        <w:tc>
          <w:tcPr>
            <w:tcW w:w="709" w:type="dxa"/>
          </w:tcPr>
          <w:p w14:paraId="42E8B39C"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43F3E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 xml:space="preserve">Grécko / </w:t>
            </w:r>
            <w:r w:rsidRPr="00FA3D34">
              <w:rPr>
                <w:rFonts w:ascii="Times New Roman" w:eastAsia="Times New Roman" w:hAnsi="Times New Roman" w:cs="Times New Roman"/>
                <w:sz w:val="19"/>
                <w:szCs w:val="19"/>
                <w:lang w:val="en-GB" w:eastAsia="sk-SK"/>
              </w:rPr>
              <w:t>Ελλάς</w:t>
            </w:r>
          </w:p>
        </w:tc>
        <w:tc>
          <w:tcPr>
            <w:tcW w:w="3129" w:type="dxa"/>
          </w:tcPr>
          <w:p w14:paraId="3960C48F"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Αvαισθησιoλoγία</w:t>
            </w:r>
          </w:p>
        </w:tc>
        <w:tc>
          <w:tcPr>
            <w:tcW w:w="1049" w:type="dxa"/>
            <w:vMerge/>
            <w:tcBorders>
              <w:top w:val="double" w:sz="4" w:space="0" w:color="auto"/>
              <w:bottom w:val="single" w:sz="8" w:space="0" w:color="auto"/>
            </w:tcBorders>
            <w:vAlign w:val="center"/>
          </w:tcPr>
          <w:p w14:paraId="506168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43F6E7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204238" w14:textId="77777777" w:rsidTr="001B04DE">
        <w:trPr>
          <w:cantSplit/>
        </w:trPr>
        <w:tc>
          <w:tcPr>
            <w:tcW w:w="709" w:type="dxa"/>
          </w:tcPr>
          <w:p w14:paraId="43F842A3"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62146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658CFE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Anesthesiologie</w:t>
            </w:r>
          </w:p>
        </w:tc>
        <w:tc>
          <w:tcPr>
            <w:tcW w:w="1049" w:type="dxa"/>
            <w:vMerge/>
            <w:tcBorders>
              <w:top w:val="double" w:sz="4" w:space="0" w:color="auto"/>
              <w:bottom w:val="single" w:sz="8" w:space="0" w:color="auto"/>
            </w:tcBorders>
            <w:vAlign w:val="center"/>
          </w:tcPr>
          <w:p w14:paraId="6D1E17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3675BE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B4174ED" w14:textId="77777777" w:rsidTr="001B04DE">
        <w:trPr>
          <w:cantSplit/>
        </w:trPr>
        <w:tc>
          <w:tcPr>
            <w:tcW w:w="709" w:type="dxa"/>
          </w:tcPr>
          <w:p w14:paraId="16993C9B"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FB6CD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tbl>
            <w:tblPr>
              <w:tblW w:w="0" w:type="auto"/>
              <w:tblLayout w:type="fixed"/>
              <w:tblLook w:val="0000" w:firstRow="0" w:lastRow="0" w:firstColumn="0" w:lastColumn="0" w:noHBand="0" w:noVBand="0"/>
            </w:tblPr>
            <w:tblGrid>
              <w:gridCol w:w="2913"/>
            </w:tblGrid>
            <w:tr w:rsidR="00FA3D34" w:rsidRPr="00FA3D34" w14:paraId="4063887B" w14:textId="77777777" w:rsidTr="001B04DE">
              <w:trPr>
                <w:trHeight w:val="164"/>
              </w:trPr>
              <w:tc>
                <w:tcPr>
                  <w:tcW w:w="2913" w:type="dxa"/>
                  <w:tcBorders>
                    <w:top w:val="nil"/>
                    <w:left w:val="nil"/>
                    <w:bottom w:val="nil"/>
                    <w:right w:val="nil"/>
                  </w:tcBorders>
                </w:tcPr>
                <w:p w14:paraId="72E7C453" w14:textId="77777777" w:rsidR="001B04DE" w:rsidRPr="00FA3D34" w:rsidRDefault="001B04DE" w:rsidP="001B04DE">
                  <w:pPr>
                    <w:autoSpaceDE w:val="0"/>
                    <w:autoSpaceDN w:val="0"/>
                    <w:adjustRightInd w:val="0"/>
                    <w:spacing w:after="0" w:line="240" w:lineRule="auto"/>
                    <w:ind w:left="-81"/>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 xml:space="preserve">Anesteziologija, reanimatologija i intenzivna medicina </w:t>
                  </w:r>
                </w:p>
              </w:tc>
            </w:tr>
          </w:tbl>
          <w:p w14:paraId="4577B8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049" w:type="dxa"/>
            <w:vMerge/>
            <w:tcBorders>
              <w:top w:val="double" w:sz="4" w:space="0" w:color="auto"/>
              <w:bottom w:val="single" w:sz="8" w:space="0" w:color="auto"/>
            </w:tcBorders>
            <w:vAlign w:val="center"/>
          </w:tcPr>
          <w:p w14:paraId="1CFDC7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double" w:sz="4" w:space="0" w:color="auto"/>
              <w:bottom w:val="single" w:sz="8" w:space="0" w:color="auto"/>
            </w:tcBorders>
            <w:vAlign w:val="center"/>
          </w:tcPr>
          <w:p w14:paraId="4EE967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7FB71763" w14:textId="77777777" w:rsidTr="001B04DE">
        <w:trPr>
          <w:cantSplit/>
        </w:trPr>
        <w:tc>
          <w:tcPr>
            <w:tcW w:w="709" w:type="dxa"/>
          </w:tcPr>
          <w:p w14:paraId="492F8F6C"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09E0E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0AA516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r w:rsidRPr="00FA3D34">
              <w:rPr>
                <w:rFonts w:ascii="Times New Roman" w:eastAsia="Times New Roman" w:hAnsi="Times New Roman" w:cs="Times New Roman"/>
                <w:sz w:val="19"/>
                <w:szCs w:val="19"/>
                <w:lang w:val="pl-PL" w:eastAsia="sk-SK"/>
              </w:rPr>
              <w:t>Anaesthesia (do roku 2018)</w:t>
            </w:r>
          </w:p>
          <w:p w14:paraId="7A5D13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r w:rsidRPr="00FA3D34">
              <w:rPr>
                <w:rFonts w:ascii="Times New Roman" w:eastAsia="Times New Roman" w:hAnsi="Times New Roman" w:cs="Times New Roman"/>
                <w:sz w:val="19"/>
                <w:szCs w:val="19"/>
                <w:lang w:val="pl-PL" w:eastAsia="sk-SK"/>
              </w:rPr>
              <w:t>Anaesthesiology (od roku 2019)</w:t>
            </w:r>
          </w:p>
        </w:tc>
        <w:tc>
          <w:tcPr>
            <w:tcW w:w="1049" w:type="dxa"/>
            <w:vMerge/>
            <w:tcBorders>
              <w:top w:val="double" w:sz="4" w:space="0" w:color="auto"/>
              <w:bottom w:val="single" w:sz="8" w:space="0" w:color="auto"/>
            </w:tcBorders>
            <w:vAlign w:val="center"/>
          </w:tcPr>
          <w:p w14:paraId="5FC8B2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double" w:sz="4" w:space="0" w:color="auto"/>
              <w:bottom w:val="single" w:sz="8" w:space="0" w:color="auto"/>
            </w:tcBorders>
            <w:vAlign w:val="center"/>
          </w:tcPr>
          <w:p w14:paraId="316B62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FA3D34" w:rsidRPr="00FA3D34" w14:paraId="04C01927" w14:textId="77777777" w:rsidTr="001B04DE">
        <w:trPr>
          <w:cantSplit/>
        </w:trPr>
        <w:tc>
          <w:tcPr>
            <w:tcW w:w="709" w:type="dxa"/>
          </w:tcPr>
          <w:p w14:paraId="2E093C68"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35F3C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67B2D2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Anesteziologija reanimatologija</w:t>
            </w:r>
          </w:p>
        </w:tc>
        <w:tc>
          <w:tcPr>
            <w:tcW w:w="1049" w:type="dxa"/>
            <w:vMerge/>
            <w:tcBorders>
              <w:top w:val="double" w:sz="4" w:space="0" w:color="auto"/>
              <w:bottom w:val="single" w:sz="8" w:space="0" w:color="auto"/>
            </w:tcBorders>
            <w:vAlign w:val="center"/>
          </w:tcPr>
          <w:p w14:paraId="523331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110841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4F052B" w14:textId="77777777" w:rsidTr="001B04DE">
        <w:trPr>
          <w:cantSplit/>
        </w:trPr>
        <w:tc>
          <w:tcPr>
            <w:tcW w:w="709" w:type="dxa"/>
          </w:tcPr>
          <w:p w14:paraId="58919F85"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5A18D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01C04B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Anestezioloģija un reanimatoloģija</w:t>
            </w:r>
          </w:p>
        </w:tc>
        <w:tc>
          <w:tcPr>
            <w:tcW w:w="1049" w:type="dxa"/>
            <w:vMerge/>
            <w:tcBorders>
              <w:top w:val="double" w:sz="4" w:space="0" w:color="auto"/>
              <w:bottom w:val="single" w:sz="8" w:space="0" w:color="auto"/>
            </w:tcBorders>
            <w:vAlign w:val="center"/>
          </w:tcPr>
          <w:p w14:paraId="490C93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028E39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DEC2C25" w14:textId="77777777" w:rsidTr="001B04DE">
        <w:trPr>
          <w:cantSplit/>
        </w:trPr>
        <w:tc>
          <w:tcPr>
            <w:tcW w:w="709" w:type="dxa"/>
          </w:tcPr>
          <w:p w14:paraId="6385FE57"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67B37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600E33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Anesthésie-réanimation</w:t>
            </w:r>
          </w:p>
        </w:tc>
        <w:tc>
          <w:tcPr>
            <w:tcW w:w="1049" w:type="dxa"/>
            <w:vMerge/>
            <w:tcBorders>
              <w:top w:val="double" w:sz="4" w:space="0" w:color="auto"/>
              <w:bottom w:val="single" w:sz="8" w:space="0" w:color="auto"/>
            </w:tcBorders>
            <w:vAlign w:val="center"/>
          </w:tcPr>
          <w:p w14:paraId="1BE504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3BF700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0E3DDBF" w14:textId="77777777" w:rsidTr="001B04DE">
        <w:trPr>
          <w:cantSplit/>
        </w:trPr>
        <w:tc>
          <w:tcPr>
            <w:tcW w:w="709" w:type="dxa"/>
          </w:tcPr>
          <w:p w14:paraId="38662DF5"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2FDD1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1E57BF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Aneszteziológia és intenzív terápia</w:t>
            </w:r>
          </w:p>
        </w:tc>
        <w:tc>
          <w:tcPr>
            <w:tcW w:w="1049" w:type="dxa"/>
            <w:vMerge/>
            <w:tcBorders>
              <w:top w:val="double" w:sz="4" w:space="0" w:color="auto"/>
              <w:bottom w:val="single" w:sz="8" w:space="0" w:color="auto"/>
            </w:tcBorders>
            <w:vAlign w:val="center"/>
          </w:tcPr>
          <w:p w14:paraId="2752C7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2DAD6A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3E934A2" w14:textId="77777777" w:rsidTr="001B04DE">
        <w:trPr>
          <w:cantSplit/>
        </w:trPr>
        <w:tc>
          <w:tcPr>
            <w:tcW w:w="709" w:type="dxa"/>
          </w:tcPr>
          <w:p w14:paraId="70BEDE79"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569AB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21F7CF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Anesteżija u Kura Intensiva</w:t>
            </w:r>
          </w:p>
        </w:tc>
        <w:tc>
          <w:tcPr>
            <w:tcW w:w="1049" w:type="dxa"/>
            <w:vMerge/>
            <w:tcBorders>
              <w:top w:val="double" w:sz="4" w:space="0" w:color="auto"/>
              <w:bottom w:val="single" w:sz="8" w:space="0" w:color="auto"/>
            </w:tcBorders>
            <w:vAlign w:val="center"/>
          </w:tcPr>
          <w:p w14:paraId="3AD753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7199CA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CE60D2" w14:textId="77777777" w:rsidTr="001B04DE">
        <w:trPr>
          <w:cantSplit/>
        </w:trPr>
        <w:tc>
          <w:tcPr>
            <w:tcW w:w="709" w:type="dxa"/>
          </w:tcPr>
          <w:p w14:paraId="1494F183"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101ED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31F104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Anästhesiologie</w:t>
            </w:r>
          </w:p>
        </w:tc>
        <w:tc>
          <w:tcPr>
            <w:tcW w:w="1049" w:type="dxa"/>
            <w:vMerge/>
            <w:tcBorders>
              <w:top w:val="double" w:sz="4" w:space="0" w:color="auto"/>
              <w:bottom w:val="single" w:sz="8" w:space="0" w:color="auto"/>
            </w:tcBorders>
            <w:vAlign w:val="center"/>
          </w:tcPr>
          <w:p w14:paraId="065367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48A8FB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9342CA" w14:textId="77777777" w:rsidTr="001B04DE">
        <w:trPr>
          <w:cantSplit/>
        </w:trPr>
        <w:tc>
          <w:tcPr>
            <w:tcW w:w="709" w:type="dxa"/>
          </w:tcPr>
          <w:p w14:paraId="296525FE"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86F42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4F5B43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Anestezjologia i intensywna terapia</w:t>
            </w:r>
          </w:p>
        </w:tc>
        <w:tc>
          <w:tcPr>
            <w:tcW w:w="1049" w:type="dxa"/>
            <w:vMerge/>
            <w:tcBorders>
              <w:top w:val="double" w:sz="4" w:space="0" w:color="auto"/>
              <w:bottom w:val="single" w:sz="8" w:space="0" w:color="auto"/>
            </w:tcBorders>
            <w:vAlign w:val="center"/>
          </w:tcPr>
          <w:p w14:paraId="7B393D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5DF538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2823FE0" w14:textId="77777777" w:rsidTr="001B04DE">
        <w:trPr>
          <w:cantSplit/>
        </w:trPr>
        <w:tc>
          <w:tcPr>
            <w:tcW w:w="709" w:type="dxa"/>
          </w:tcPr>
          <w:p w14:paraId="63760451"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19075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5DF708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Anestesiologia</w:t>
            </w:r>
          </w:p>
        </w:tc>
        <w:tc>
          <w:tcPr>
            <w:tcW w:w="1049" w:type="dxa"/>
            <w:vMerge/>
            <w:tcBorders>
              <w:top w:val="double" w:sz="4" w:space="0" w:color="auto"/>
              <w:bottom w:val="single" w:sz="8" w:space="0" w:color="auto"/>
            </w:tcBorders>
            <w:vAlign w:val="center"/>
          </w:tcPr>
          <w:p w14:paraId="68FFD9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3A3A1D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C00C438" w14:textId="77777777" w:rsidTr="001B04DE">
        <w:trPr>
          <w:cantSplit/>
        </w:trPr>
        <w:tc>
          <w:tcPr>
            <w:tcW w:w="709" w:type="dxa"/>
          </w:tcPr>
          <w:p w14:paraId="39D963B8"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3D360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3F2B47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Anästhesiologie und Intensivmedizin</w:t>
            </w:r>
          </w:p>
        </w:tc>
        <w:tc>
          <w:tcPr>
            <w:tcW w:w="1049" w:type="dxa"/>
            <w:vMerge/>
            <w:tcBorders>
              <w:top w:val="double" w:sz="4" w:space="0" w:color="auto"/>
              <w:bottom w:val="single" w:sz="8" w:space="0" w:color="auto"/>
            </w:tcBorders>
            <w:vAlign w:val="center"/>
          </w:tcPr>
          <w:p w14:paraId="7A69A4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41E6BD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9B30D1" w14:textId="77777777" w:rsidTr="001B04DE">
        <w:trPr>
          <w:cantSplit/>
        </w:trPr>
        <w:tc>
          <w:tcPr>
            <w:tcW w:w="709" w:type="dxa"/>
          </w:tcPr>
          <w:p w14:paraId="547487B0"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58641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5A909D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Anestezie şi terapie intensivă</w:t>
            </w:r>
          </w:p>
        </w:tc>
        <w:tc>
          <w:tcPr>
            <w:tcW w:w="1049" w:type="dxa"/>
            <w:vMerge/>
            <w:tcBorders>
              <w:top w:val="double" w:sz="4" w:space="0" w:color="auto"/>
              <w:bottom w:val="single" w:sz="8" w:space="0" w:color="auto"/>
            </w:tcBorders>
            <w:vAlign w:val="center"/>
          </w:tcPr>
          <w:p w14:paraId="78F318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2107E2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E34B82" w14:textId="77777777" w:rsidTr="001B04DE">
        <w:trPr>
          <w:cantSplit/>
        </w:trPr>
        <w:tc>
          <w:tcPr>
            <w:tcW w:w="709" w:type="dxa"/>
          </w:tcPr>
          <w:p w14:paraId="4AAC8AE8"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859BC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05B37C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24"/>
                <w:szCs w:val="24"/>
                <w:lang w:eastAsia="sk-SK"/>
              </w:rPr>
            </w:pPr>
            <w:r w:rsidRPr="00FA3D34">
              <w:rPr>
                <w:rFonts w:ascii="Times New Roman" w:eastAsia="Times New Roman" w:hAnsi="Times New Roman" w:cs="Times New Roman"/>
                <w:sz w:val="19"/>
                <w:szCs w:val="24"/>
                <w:lang w:val="it-IT" w:eastAsia="sk-SK"/>
              </w:rPr>
              <w:t>Anesteziologija, reanimatologija in perioperativna intenzivna medicina</w:t>
            </w:r>
          </w:p>
        </w:tc>
        <w:tc>
          <w:tcPr>
            <w:tcW w:w="1049" w:type="dxa"/>
            <w:vMerge/>
            <w:tcBorders>
              <w:top w:val="double" w:sz="4" w:space="0" w:color="auto"/>
              <w:bottom w:val="single" w:sz="8" w:space="0" w:color="auto"/>
            </w:tcBorders>
            <w:vAlign w:val="center"/>
          </w:tcPr>
          <w:p w14:paraId="51B6E8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double" w:sz="4" w:space="0" w:color="auto"/>
              <w:bottom w:val="single" w:sz="8" w:space="0" w:color="auto"/>
            </w:tcBorders>
            <w:vAlign w:val="center"/>
          </w:tcPr>
          <w:p w14:paraId="710E0B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6037ECF1" w14:textId="77777777" w:rsidTr="001B04DE">
        <w:trPr>
          <w:cantSplit/>
        </w:trPr>
        <w:tc>
          <w:tcPr>
            <w:tcW w:w="709" w:type="dxa"/>
          </w:tcPr>
          <w:p w14:paraId="24D49BB6"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B6654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6FCA8C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Anestesiología y Reanimación</w:t>
            </w:r>
          </w:p>
        </w:tc>
        <w:tc>
          <w:tcPr>
            <w:tcW w:w="1049" w:type="dxa"/>
            <w:vMerge/>
            <w:tcBorders>
              <w:top w:val="double" w:sz="4" w:space="0" w:color="auto"/>
              <w:bottom w:val="single" w:sz="8" w:space="0" w:color="auto"/>
            </w:tcBorders>
            <w:vAlign w:val="center"/>
          </w:tcPr>
          <w:p w14:paraId="486C5C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0029D7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8CB33DD" w14:textId="77777777" w:rsidTr="001B04DE">
        <w:trPr>
          <w:cantSplit/>
        </w:trPr>
        <w:tc>
          <w:tcPr>
            <w:tcW w:w="709" w:type="dxa"/>
          </w:tcPr>
          <w:p w14:paraId="5C89B171"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96926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420060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Anestesi och intensivvård</w:t>
            </w:r>
          </w:p>
        </w:tc>
        <w:tc>
          <w:tcPr>
            <w:tcW w:w="1049" w:type="dxa"/>
            <w:vMerge/>
            <w:tcBorders>
              <w:top w:val="double" w:sz="4" w:space="0" w:color="auto"/>
              <w:bottom w:val="single" w:sz="8" w:space="0" w:color="auto"/>
            </w:tcBorders>
            <w:vAlign w:val="center"/>
          </w:tcPr>
          <w:p w14:paraId="237F22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5F5346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3161D6" w14:textId="77777777" w:rsidTr="001B04DE">
        <w:trPr>
          <w:cantSplit/>
        </w:trPr>
        <w:tc>
          <w:tcPr>
            <w:tcW w:w="709" w:type="dxa"/>
          </w:tcPr>
          <w:p w14:paraId="46917708"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5904E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1C1750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Anestesia, rianimazione e terapia intensiva</w:t>
            </w:r>
          </w:p>
          <w:p w14:paraId="4583E1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Anestesia, rianimazione, terapia intensiva e del dolore (od februára 2015) </w:t>
            </w:r>
          </w:p>
        </w:tc>
        <w:tc>
          <w:tcPr>
            <w:tcW w:w="1049" w:type="dxa"/>
            <w:vMerge/>
            <w:tcBorders>
              <w:top w:val="double" w:sz="4" w:space="0" w:color="auto"/>
              <w:bottom w:val="single" w:sz="8" w:space="0" w:color="auto"/>
            </w:tcBorders>
            <w:vAlign w:val="center"/>
          </w:tcPr>
          <w:p w14:paraId="6F681B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double" w:sz="4" w:space="0" w:color="auto"/>
              <w:bottom w:val="single" w:sz="8" w:space="0" w:color="auto"/>
            </w:tcBorders>
            <w:vAlign w:val="center"/>
          </w:tcPr>
          <w:p w14:paraId="0805EB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107051DF" w14:textId="77777777" w:rsidTr="001B04DE">
        <w:trPr>
          <w:cantSplit/>
        </w:trPr>
        <w:tc>
          <w:tcPr>
            <w:tcW w:w="709" w:type="dxa"/>
          </w:tcPr>
          <w:p w14:paraId="0F834715"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A4A99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5AE2C4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Anaesthetics</w:t>
            </w:r>
          </w:p>
        </w:tc>
        <w:tc>
          <w:tcPr>
            <w:tcW w:w="1049" w:type="dxa"/>
            <w:vMerge/>
            <w:tcBorders>
              <w:top w:val="double" w:sz="4" w:space="0" w:color="auto"/>
              <w:bottom w:val="single" w:sz="8" w:space="0" w:color="auto"/>
            </w:tcBorders>
            <w:vAlign w:val="center"/>
          </w:tcPr>
          <w:p w14:paraId="4893F1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6E92CA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92BBAEC" w14:textId="77777777" w:rsidTr="001B04DE">
        <w:trPr>
          <w:cantSplit/>
        </w:trPr>
        <w:tc>
          <w:tcPr>
            <w:tcW w:w="709" w:type="dxa"/>
          </w:tcPr>
          <w:p w14:paraId="40018DBC"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6A748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 xml:space="preserve">Island </w:t>
            </w:r>
            <w:r w:rsidRPr="00FA3D34">
              <w:rPr>
                <w:rFonts w:ascii="Times New Roman" w:eastAsia="Times New Roman" w:hAnsi="Times New Roman" w:cs="Times New Roman"/>
                <w:sz w:val="19"/>
                <w:szCs w:val="19"/>
                <w:lang w:val="en-GB" w:eastAsia="sk-SK"/>
              </w:rPr>
              <w:t xml:space="preserve">/ Ísland </w:t>
            </w:r>
          </w:p>
        </w:tc>
        <w:tc>
          <w:tcPr>
            <w:tcW w:w="3129" w:type="dxa"/>
          </w:tcPr>
          <w:p w14:paraId="2A89C3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Svæfinga- og gjörgæslulæknisfræði</w:t>
            </w:r>
          </w:p>
        </w:tc>
        <w:tc>
          <w:tcPr>
            <w:tcW w:w="1049" w:type="dxa"/>
            <w:vMerge/>
            <w:tcBorders>
              <w:top w:val="double" w:sz="4" w:space="0" w:color="auto"/>
              <w:bottom w:val="single" w:sz="8" w:space="0" w:color="auto"/>
            </w:tcBorders>
            <w:vAlign w:val="center"/>
          </w:tcPr>
          <w:p w14:paraId="022703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2DAFB7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3D9B75D" w14:textId="77777777" w:rsidTr="001B04DE">
        <w:trPr>
          <w:cantSplit/>
        </w:trPr>
        <w:tc>
          <w:tcPr>
            <w:tcW w:w="709" w:type="dxa"/>
          </w:tcPr>
          <w:p w14:paraId="2DAED317"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6E4EDA7" w14:textId="77777777" w:rsidR="001B04DE" w:rsidRPr="00FA3D34" w:rsidRDefault="001B04DE" w:rsidP="001B04DE">
            <w:pPr>
              <w:keepNext/>
              <w:autoSpaceDE w:val="0"/>
              <w:autoSpaceDN w:val="0"/>
              <w:adjustRightInd w:val="0"/>
              <w:spacing w:after="0" w:line="240" w:lineRule="auto"/>
              <w:outlineLvl w:val="6"/>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 xml:space="preserve">Lichtenštajnsko </w:t>
            </w:r>
            <w:r w:rsidRPr="00FA3D34">
              <w:rPr>
                <w:rFonts w:ascii="Times New Roman" w:eastAsia="Times New Roman" w:hAnsi="Times New Roman" w:cs="Times New Roman"/>
                <w:sz w:val="19"/>
                <w:szCs w:val="19"/>
                <w:lang w:val="en-GB" w:eastAsia="sk-SK"/>
              </w:rPr>
              <w:t>/ Liechtenstein</w:t>
            </w:r>
          </w:p>
        </w:tc>
        <w:tc>
          <w:tcPr>
            <w:tcW w:w="3129" w:type="dxa"/>
          </w:tcPr>
          <w:p w14:paraId="377DE0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Anästhesiologie</w:t>
            </w:r>
          </w:p>
        </w:tc>
        <w:tc>
          <w:tcPr>
            <w:tcW w:w="1049" w:type="dxa"/>
            <w:vMerge/>
            <w:tcBorders>
              <w:top w:val="double" w:sz="4" w:space="0" w:color="auto"/>
              <w:bottom w:val="single" w:sz="8" w:space="0" w:color="auto"/>
            </w:tcBorders>
            <w:vAlign w:val="center"/>
          </w:tcPr>
          <w:p w14:paraId="7316CD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4CCBDC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8654632" w14:textId="77777777" w:rsidTr="001B04DE">
        <w:trPr>
          <w:cantSplit/>
        </w:trPr>
        <w:tc>
          <w:tcPr>
            <w:tcW w:w="709" w:type="dxa"/>
          </w:tcPr>
          <w:p w14:paraId="125C3AF6"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74EB0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20D532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Anestesiologi</w:t>
            </w:r>
          </w:p>
        </w:tc>
        <w:tc>
          <w:tcPr>
            <w:tcW w:w="1049" w:type="dxa"/>
            <w:vMerge/>
            <w:tcBorders>
              <w:top w:val="double" w:sz="4" w:space="0" w:color="auto"/>
              <w:bottom w:val="single" w:sz="8" w:space="0" w:color="auto"/>
            </w:tcBorders>
            <w:vAlign w:val="center"/>
          </w:tcPr>
          <w:p w14:paraId="2E0328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4A382E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036764" w14:textId="77777777" w:rsidTr="001B04DE">
        <w:trPr>
          <w:cantSplit/>
        </w:trPr>
        <w:tc>
          <w:tcPr>
            <w:tcW w:w="709" w:type="dxa"/>
            <w:tcBorders>
              <w:bottom w:val="single" w:sz="8" w:space="0" w:color="auto"/>
            </w:tcBorders>
          </w:tcPr>
          <w:p w14:paraId="1042E7F3" w14:textId="77777777" w:rsidR="001B04DE" w:rsidRPr="00FA3D34" w:rsidRDefault="001B04DE" w:rsidP="00A91F80">
            <w:pPr>
              <w:widowControl w:val="0"/>
              <w:numPr>
                <w:ilvl w:val="1"/>
                <w:numId w:val="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71C90B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48C921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Anästhesiologie </w:t>
            </w:r>
          </w:p>
          <w:p w14:paraId="6708CD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Anesthésiologie </w:t>
            </w:r>
          </w:p>
          <w:p w14:paraId="57C536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Anestesiologia</w:t>
            </w:r>
          </w:p>
        </w:tc>
        <w:tc>
          <w:tcPr>
            <w:tcW w:w="1049" w:type="dxa"/>
            <w:vMerge/>
            <w:tcBorders>
              <w:top w:val="double" w:sz="4" w:space="0" w:color="auto"/>
              <w:bottom w:val="single" w:sz="8" w:space="0" w:color="auto"/>
            </w:tcBorders>
            <w:vAlign w:val="center"/>
          </w:tcPr>
          <w:p w14:paraId="43C538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double" w:sz="4" w:space="0" w:color="auto"/>
              <w:bottom w:val="single" w:sz="8" w:space="0" w:color="auto"/>
            </w:tcBorders>
            <w:vAlign w:val="center"/>
          </w:tcPr>
          <w:p w14:paraId="000ED4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03D46C" w14:textId="77777777" w:rsidTr="001B04DE">
        <w:trPr>
          <w:cantSplit/>
          <w:hidden/>
        </w:trPr>
        <w:tc>
          <w:tcPr>
            <w:tcW w:w="709" w:type="dxa"/>
            <w:tcBorders>
              <w:top w:val="single" w:sz="8" w:space="0" w:color="auto"/>
            </w:tcBorders>
          </w:tcPr>
          <w:p w14:paraId="21A24B49" w14:textId="77777777" w:rsidR="001B04DE" w:rsidRPr="00FA3D34" w:rsidRDefault="001B04DE" w:rsidP="00A91F80">
            <w:pPr>
              <w:widowControl w:val="0"/>
              <w:numPr>
                <w:ilvl w:val="0"/>
                <w:numId w:val="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6A2EFC78" w14:textId="77777777" w:rsidR="001B04DE" w:rsidRPr="00FA3D34" w:rsidRDefault="001B04DE" w:rsidP="00A91F80">
            <w:pPr>
              <w:widowControl w:val="0"/>
              <w:numPr>
                <w:ilvl w:val="0"/>
                <w:numId w:val="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27987657"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1F00AC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Cs/>
                <w:sz w:val="19"/>
                <w:szCs w:val="19"/>
                <w:lang w:eastAsia="sk-SK"/>
              </w:rPr>
            </w:pPr>
            <w:r w:rsidRPr="00FA3D34">
              <w:rPr>
                <w:rFonts w:ascii="Times New Roman" w:eastAsia="Times New Roman" w:hAnsi="Times New Roman" w:cs="Times New Roman"/>
                <w:b/>
                <w:bCs/>
                <w:sz w:val="19"/>
                <w:szCs w:val="19"/>
                <w:lang w:eastAsia="sk-SK"/>
              </w:rPr>
              <w:t xml:space="preserve">Belgicko / </w:t>
            </w:r>
            <w:r w:rsidRPr="00FA3D34">
              <w:rPr>
                <w:rFonts w:ascii="Times New Roman" w:eastAsia="Times New Roman" w:hAnsi="Times New Roman" w:cs="Times New Roman"/>
                <w:bCs/>
                <w:sz w:val="19"/>
                <w:szCs w:val="19"/>
                <w:lang w:eastAsia="sk-SK"/>
              </w:rPr>
              <w:t>Belgique/</w:t>
            </w:r>
          </w:p>
          <w:p w14:paraId="77F667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Cs/>
                <w:sz w:val="19"/>
                <w:szCs w:val="19"/>
                <w:lang w:eastAsia="sk-SK"/>
              </w:rPr>
              <w:t>België / Belgien</w:t>
            </w:r>
          </w:p>
        </w:tc>
        <w:tc>
          <w:tcPr>
            <w:tcW w:w="3129" w:type="dxa"/>
            <w:tcBorders>
              <w:top w:val="single" w:sz="8" w:space="0" w:color="auto"/>
            </w:tcBorders>
          </w:tcPr>
          <w:p w14:paraId="42EE43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Chirurgie/Heelkunde</w:t>
            </w:r>
          </w:p>
        </w:tc>
        <w:tc>
          <w:tcPr>
            <w:tcW w:w="1049" w:type="dxa"/>
            <w:vMerge w:val="restart"/>
            <w:tcBorders>
              <w:top w:val="single" w:sz="8" w:space="0" w:color="auto"/>
            </w:tcBorders>
          </w:tcPr>
          <w:p w14:paraId="499A3B58" w14:textId="77777777" w:rsidR="001B04DE" w:rsidRPr="00FA3D34" w:rsidRDefault="001B04DE" w:rsidP="001B04DE">
            <w:pPr>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14:paraId="3CE377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chirurgia</w:t>
            </w:r>
          </w:p>
          <w:p w14:paraId="7D6D91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6F6332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4B8BFC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5456EB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25953F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69A2AB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20A2CB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2074FB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42DDE8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56302B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110CBC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30B3C4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7B9320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565A86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p w14:paraId="69F48E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CCCE07B" w14:textId="77777777" w:rsidTr="001B04DE">
        <w:trPr>
          <w:cantSplit/>
        </w:trPr>
        <w:tc>
          <w:tcPr>
            <w:tcW w:w="709" w:type="dxa"/>
          </w:tcPr>
          <w:p w14:paraId="3BF912C5"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D51D9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281B47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Хирургия</w:t>
            </w:r>
          </w:p>
        </w:tc>
        <w:tc>
          <w:tcPr>
            <w:tcW w:w="1049" w:type="dxa"/>
            <w:vMerge/>
            <w:tcBorders>
              <w:top w:val="single" w:sz="8" w:space="0" w:color="auto"/>
            </w:tcBorders>
            <w:vAlign w:val="center"/>
          </w:tcPr>
          <w:p w14:paraId="399224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68A90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73EEB94" w14:textId="77777777" w:rsidTr="001B04DE">
        <w:trPr>
          <w:cantSplit/>
        </w:trPr>
        <w:tc>
          <w:tcPr>
            <w:tcW w:w="709" w:type="dxa"/>
          </w:tcPr>
          <w:p w14:paraId="5ACCCAD7"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D8E73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5CE61D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Γενική Χειρουργική</w:t>
            </w:r>
          </w:p>
        </w:tc>
        <w:tc>
          <w:tcPr>
            <w:tcW w:w="1049" w:type="dxa"/>
            <w:vMerge/>
            <w:tcBorders>
              <w:top w:val="single" w:sz="8" w:space="0" w:color="auto"/>
            </w:tcBorders>
            <w:vAlign w:val="center"/>
          </w:tcPr>
          <w:p w14:paraId="03151C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C056D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2B6BB34" w14:textId="77777777" w:rsidTr="001B04DE">
        <w:trPr>
          <w:cantSplit/>
        </w:trPr>
        <w:tc>
          <w:tcPr>
            <w:tcW w:w="709" w:type="dxa"/>
          </w:tcPr>
          <w:p w14:paraId="23E07DFC"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64DF1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 xml:space="preserve">Česko / </w:t>
            </w:r>
            <w:r w:rsidRPr="00FA3D34">
              <w:rPr>
                <w:rFonts w:ascii="Times New Roman" w:eastAsia="Times New Roman" w:hAnsi="Times New Roman" w:cs="Times New Roman"/>
                <w:sz w:val="19"/>
                <w:szCs w:val="24"/>
                <w:lang w:val="en-GB" w:eastAsia="sk-SK"/>
              </w:rPr>
              <w:t>Česko</w:t>
            </w:r>
          </w:p>
        </w:tc>
        <w:tc>
          <w:tcPr>
            <w:tcW w:w="3129" w:type="dxa"/>
          </w:tcPr>
          <w:p w14:paraId="273B9976"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Chirurgie</w:t>
            </w:r>
          </w:p>
        </w:tc>
        <w:tc>
          <w:tcPr>
            <w:tcW w:w="1049" w:type="dxa"/>
            <w:vMerge/>
            <w:tcBorders>
              <w:top w:val="single" w:sz="8" w:space="0" w:color="auto"/>
            </w:tcBorders>
            <w:vAlign w:val="center"/>
          </w:tcPr>
          <w:p w14:paraId="347B13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0B9CB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8AFBC72" w14:textId="77777777" w:rsidTr="001B04DE">
        <w:trPr>
          <w:cantSplit/>
        </w:trPr>
        <w:tc>
          <w:tcPr>
            <w:tcW w:w="709" w:type="dxa"/>
          </w:tcPr>
          <w:p w14:paraId="57387DD9"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D40E4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2D85D1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Kirurgi</w:t>
            </w:r>
          </w:p>
        </w:tc>
        <w:tc>
          <w:tcPr>
            <w:tcW w:w="1049" w:type="dxa"/>
            <w:vMerge/>
            <w:tcBorders>
              <w:top w:val="single" w:sz="8" w:space="0" w:color="auto"/>
            </w:tcBorders>
            <w:vAlign w:val="center"/>
          </w:tcPr>
          <w:p w14:paraId="01C7BB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65F7F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454B9E2" w14:textId="77777777" w:rsidTr="001B04DE">
        <w:trPr>
          <w:cantSplit/>
        </w:trPr>
        <w:tc>
          <w:tcPr>
            <w:tcW w:w="709" w:type="dxa"/>
          </w:tcPr>
          <w:p w14:paraId="08DD4F6A"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D3C3B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7AC354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24"/>
                <w:lang w:eastAsia="sk-SK"/>
              </w:rPr>
              <w:t>Üldkirurgia</w:t>
            </w:r>
          </w:p>
        </w:tc>
        <w:tc>
          <w:tcPr>
            <w:tcW w:w="1049" w:type="dxa"/>
            <w:vMerge/>
            <w:tcBorders>
              <w:top w:val="single" w:sz="8" w:space="0" w:color="auto"/>
            </w:tcBorders>
            <w:vAlign w:val="center"/>
          </w:tcPr>
          <w:p w14:paraId="328D72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76B24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398603" w14:textId="77777777" w:rsidTr="001B04DE">
        <w:trPr>
          <w:cantSplit/>
        </w:trPr>
        <w:tc>
          <w:tcPr>
            <w:tcW w:w="709" w:type="dxa"/>
          </w:tcPr>
          <w:p w14:paraId="216BF509"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5A41D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44032F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Yleiskirurgia/Allmän kirurgi</w:t>
            </w:r>
          </w:p>
        </w:tc>
        <w:tc>
          <w:tcPr>
            <w:tcW w:w="1049" w:type="dxa"/>
            <w:vMerge/>
            <w:tcBorders>
              <w:top w:val="single" w:sz="8" w:space="0" w:color="auto"/>
            </w:tcBorders>
            <w:vAlign w:val="center"/>
          </w:tcPr>
          <w:p w14:paraId="4939FA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04092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AE63374" w14:textId="77777777" w:rsidTr="001B04DE">
        <w:trPr>
          <w:cantSplit/>
        </w:trPr>
        <w:tc>
          <w:tcPr>
            <w:tcW w:w="709" w:type="dxa"/>
          </w:tcPr>
          <w:p w14:paraId="31D70C77"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205EF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58D012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Chirurgie générale</w:t>
            </w:r>
          </w:p>
        </w:tc>
        <w:tc>
          <w:tcPr>
            <w:tcW w:w="1049" w:type="dxa"/>
            <w:vMerge/>
            <w:tcBorders>
              <w:top w:val="single" w:sz="8" w:space="0" w:color="auto"/>
            </w:tcBorders>
            <w:vAlign w:val="center"/>
          </w:tcPr>
          <w:p w14:paraId="415561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391C9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6C9FFC0" w14:textId="77777777" w:rsidTr="001B04DE">
        <w:trPr>
          <w:cantSplit/>
        </w:trPr>
        <w:tc>
          <w:tcPr>
            <w:tcW w:w="709" w:type="dxa"/>
          </w:tcPr>
          <w:p w14:paraId="3C508DA2"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95644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7D9F70CB"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Χειρoυργική</w:t>
            </w:r>
          </w:p>
        </w:tc>
        <w:tc>
          <w:tcPr>
            <w:tcW w:w="1049" w:type="dxa"/>
            <w:vMerge/>
            <w:tcBorders>
              <w:top w:val="single" w:sz="8" w:space="0" w:color="auto"/>
            </w:tcBorders>
            <w:vAlign w:val="center"/>
          </w:tcPr>
          <w:p w14:paraId="68B712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2425B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9265B74" w14:textId="77777777" w:rsidTr="001B04DE">
        <w:trPr>
          <w:cantSplit/>
        </w:trPr>
        <w:tc>
          <w:tcPr>
            <w:tcW w:w="709" w:type="dxa"/>
          </w:tcPr>
          <w:p w14:paraId="1E654EE1"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F8FD7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3C4426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Heelkunde</w:t>
            </w:r>
          </w:p>
        </w:tc>
        <w:tc>
          <w:tcPr>
            <w:tcW w:w="1049" w:type="dxa"/>
            <w:vMerge/>
            <w:tcBorders>
              <w:top w:val="single" w:sz="8" w:space="0" w:color="auto"/>
            </w:tcBorders>
            <w:vAlign w:val="center"/>
          </w:tcPr>
          <w:p w14:paraId="1D85E1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43465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8D45036" w14:textId="77777777" w:rsidTr="001B04DE">
        <w:trPr>
          <w:cantSplit/>
        </w:trPr>
        <w:tc>
          <w:tcPr>
            <w:tcW w:w="709" w:type="dxa"/>
          </w:tcPr>
          <w:p w14:paraId="2F8F5253"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85604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06EB44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Opća kirurgija</w:t>
            </w:r>
          </w:p>
        </w:tc>
        <w:tc>
          <w:tcPr>
            <w:tcW w:w="1049" w:type="dxa"/>
            <w:vMerge/>
            <w:tcBorders>
              <w:top w:val="single" w:sz="8" w:space="0" w:color="auto"/>
            </w:tcBorders>
            <w:vAlign w:val="center"/>
          </w:tcPr>
          <w:p w14:paraId="0AA57E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6"/>
                <w:szCs w:val="19"/>
                <w:lang w:val="en-GB" w:eastAsia="sk-SK"/>
              </w:rPr>
            </w:pPr>
          </w:p>
        </w:tc>
        <w:tc>
          <w:tcPr>
            <w:tcW w:w="1842" w:type="dxa"/>
            <w:vMerge/>
            <w:tcBorders>
              <w:top w:val="single" w:sz="8" w:space="0" w:color="auto"/>
            </w:tcBorders>
            <w:vAlign w:val="center"/>
          </w:tcPr>
          <w:p w14:paraId="09EDF4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6"/>
                <w:szCs w:val="19"/>
                <w:lang w:val="en-GB" w:eastAsia="sk-SK"/>
              </w:rPr>
            </w:pPr>
          </w:p>
        </w:tc>
      </w:tr>
      <w:tr w:rsidR="00FA3D34" w:rsidRPr="00FA3D34" w14:paraId="3E693BB9" w14:textId="77777777" w:rsidTr="001B04DE">
        <w:trPr>
          <w:cantSplit/>
        </w:trPr>
        <w:tc>
          <w:tcPr>
            <w:tcW w:w="709" w:type="dxa"/>
          </w:tcPr>
          <w:p w14:paraId="5415D9E5"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554FB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083FAC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General surgery</w:t>
            </w:r>
          </w:p>
        </w:tc>
        <w:tc>
          <w:tcPr>
            <w:tcW w:w="1049" w:type="dxa"/>
            <w:vMerge/>
            <w:tcBorders>
              <w:top w:val="single" w:sz="8" w:space="0" w:color="auto"/>
            </w:tcBorders>
            <w:vAlign w:val="center"/>
          </w:tcPr>
          <w:p w14:paraId="0DC83F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6455F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10BB0BF" w14:textId="77777777" w:rsidTr="001B04DE">
        <w:trPr>
          <w:cantSplit/>
        </w:trPr>
        <w:tc>
          <w:tcPr>
            <w:tcW w:w="709" w:type="dxa"/>
          </w:tcPr>
          <w:p w14:paraId="6624EB1E"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15CBF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4E2F71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Chirurgija</w:t>
            </w:r>
          </w:p>
        </w:tc>
        <w:tc>
          <w:tcPr>
            <w:tcW w:w="1049" w:type="dxa"/>
            <w:vMerge/>
            <w:tcBorders>
              <w:top w:val="single" w:sz="8" w:space="0" w:color="auto"/>
            </w:tcBorders>
            <w:vAlign w:val="center"/>
          </w:tcPr>
          <w:p w14:paraId="0D2BC7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39C5F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DF95EF8" w14:textId="77777777" w:rsidTr="001B04DE">
        <w:trPr>
          <w:cantSplit/>
        </w:trPr>
        <w:tc>
          <w:tcPr>
            <w:tcW w:w="709" w:type="dxa"/>
          </w:tcPr>
          <w:p w14:paraId="38884C28"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FDE59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702C8B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Ķirurģija</w:t>
            </w:r>
          </w:p>
        </w:tc>
        <w:tc>
          <w:tcPr>
            <w:tcW w:w="1049" w:type="dxa"/>
            <w:vMerge/>
            <w:tcBorders>
              <w:top w:val="single" w:sz="8" w:space="0" w:color="auto"/>
            </w:tcBorders>
            <w:vAlign w:val="center"/>
          </w:tcPr>
          <w:p w14:paraId="77E8D7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A976B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BFFED61" w14:textId="77777777" w:rsidTr="001B04DE">
        <w:trPr>
          <w:cantSplit/>
        </w:trPr>
        <w:tc>
          <w:tcPr>
            <w:tcW w:w="709" w:type="dxa"/>
          </w:tcPr>
          <w:p w14:paraId="42BD3433"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F8855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5C4F97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Chirurgie générale</w:t>
            </w:r>
          </w:p>
        </w:tc>
        <w:tc>
          <w:tcPr>
            <w:tcW w:w="1049" w:type="dxa"/>
            <w:vMerge/>
            <w:tcBorders>
              <w:top w:val="single" w:sz="8" w:space="0" w:color="auto"/>
            </w:tcBorders>
            <w:vAlign w:val="center"/>
          </w:tcPr>
          <w:p w14:paraId="7475B1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21BB5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7F3C044" w14:textId="77777777" w:rsidTr="001B04DE">
        <w:trPr>
          <w:cantSplit/>
        </w:trPr>
        <w:tc>
          <w:tcPr>
            <w:tcW w:w="709" w:type="dxa"/>
          </w:tcPr>
          <w:p w14:paraId="044285E6"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7176C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2896EC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Sebészet</w:t>
            </w:r>
          </w:p>
        </w:tc>
        <w:tc>
          <w:tcPr>
            <w:tcW w:w="1049" w:type="dxa"/>
            <w:vMerge/>
            <w:tcBorders>
              <w:top w:val="single" w:sz="8" w:space="0" w:color="auto"/>
            </w:tcBorders>
            <w:vAlign w:val="center"/>
          </w:tcPr>
          <w:p w14:paraId="40F252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B55DC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B20AB15" w14:textId="77777777" w:rsidTr="001B04DE">
        <w:trPr>
          <w:cantSplit/>
        </w:trPr>
        <w:tc>
          <w:tcPr>
            <w:tcW w:w="709" w:type="dxa"/>
          </w:tcPr>
          <w:p w14:paraId="7D23BA6E"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EB403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3B0944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Kirurġija Ġenerali</w:t>
            </w:r>
          </w:p>
        </w:tc>
        <w:tc>
          <w:tcPr>
            <w:tcW w:w="1049" w:type="dxa"/>
            <w:vMerge/>
            <w:tcBorders>
              <w:top w:val="single" w:sz="8" w:space="0" w:color="auto"/>
            </w:tcBorders>
            <w:vAlign w:val="center"/>
          </w:tcPr>
          <w:p w14:paraId="6D994C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D1C20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D6D3033" w14:textId="77777777" w:rsidTr="001B04DE">
        <w:trPr>
          <w:cantSplit/>
        </w:trPr>
        <w:tc>
          <w:tcPr>
            <w:tcW w:w="709" w:type="dxa"/>
          </w:tcPr>
          <w:p w14:paraId="1F5015DA"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E6322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1C217F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(Allgemeine) Chirurgie</w:t>
            </w:r>
          </w:p>
          <w:p w14:paraId="4C2B8CA0" w14:textId="77777777" w:rsidR="001B04DE" w:rsidRPr="00FA3D34" w:rsidRDefault="001B04DE" w:rsidP="001B04D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14:paraId="3DBEB7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8883B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F22C0AB" w14:textId="77777777" w:rsidTr="001B04DE">
        <w:trPr>
          <w:cantSplit/>
        </w:trPr>
        <w:tc>
          <w:tcPr>
            <w:tcW w:w="709" w:type="dxa"/>
          </w:tcPr>
          <w:p w14:paraId="60DF0717"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71FF3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4FC27A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Chirurgia ogólna</w:t>
            </w:r>
          </w:p>
        </w:tc>
        <w:tc>
          <w:tcPr>
            <w:tcW w:w="1049" w:type="dxa"/>
            <w:vMerge/>
            <w:tcBorders>
              <w:top w:val="single" w:sz="8" w:space="0" w:color="auto"/>
            </w:tcBorders>
            <w:vAlign w:val="center"/>
          </w:tcPr>
          <w:p w14:paraId="72E120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19EAB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FABD5A8" w14:textId="77777777" w:rsidTr="001B04DE">
        <w:trPr>
          <w:cantSplit/>
        </w:trPr>
        <w:tc>
          <w:tcPr>
            <w:tcW w:w="709" w:type="dxa"/>
          </w:tcPr>
          <w:p w14:paraId="7346650B"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E9F39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6D7A43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Cirurgia geral</w:t>
            </w:r>
          </w:p>
        </w:tc>
        <w:tc>
          <w:tcPr>
            <w:tcW w:w="1049" w:type="dxa"/>
            <w:vMerge/>
            <w:tcBorders>
              <w:top w:val="single" w:sz="8" w:space="0" w:color="auto"/>
            </w:tcBorders>
            <w:vAlign w:val="center"/>
          </w:tcPr>
          <w:p w14:paraId="068E65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FE141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E238DA1" w14:textId="77777777" w:rsidTr="001B04DE">
        <w:trPr>
          <w:cantSplit/>
          <w:trHeight w:val="276"/>
        </w:trPr>
        <w:tc>
          <w:tcPr>
            <w:tcW w:w="709" w:type="dxa"/>
          </w:tcPr>
          <w:p w14:paraId="1E30415C"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C482A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378622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Chirurgie</w:t>
            </w:r>
          </w:p>
          <w:p w14:paraId="2FD972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Allgemeinchirurgie und Viszeralchirurgie (od júna 2015)</w:t>
            </w:r>
          </w:p>
        </w:tc>
        <w:tc>
          <w:tcPr>
            <w:tcW w:w="1049" w:type="dxa"/>
            <w:vMerge/>
            <w:tcBorders>
              <w:top w:val="single" w:sz="8" w:space="0" w:color="auto"/>
            </w:tcBorders>
            <w:vAlign w:val="center"/>
          </w:tcPr>
          <w:p w14:paraId="441369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37B38C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55BEF41C" w14:textId="77777777" w:rsidTr="001B04DE">
        <w:trPr>
          <w:cantSplit/>
          <w:trHeight w:val="276"/>
        </w:trPr>
        <w:tc>
          <w:tcPr>
            <w:tcW w:w="709" w:type="dxa"/>
          </w:tcPr>
          <w:p w14:paraId="34FD513A"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521DB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2EF7A7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Chirurgie generală</w:t>
            </w:r>
          </w:p>
        </w:tc>
        <w:tc>
          <w:tcPr>
            <w:tcW w:w="1049" w:type="dxa"/>
            <w:vMerge/>
            <w:tcBorders>
              <w:top w:val="single" w:sz="8" w:space="0" w:color="auto"/>
            </w:tcBorders>
            <w:vAlign w:val="center"/>
          </w:tcPr>
          <w:p w14:paraId="6DF2B1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2800E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AB4B5FF" w14:textId="77777777" w:rsidTr="001B04DE">
        <w:trPr>
          <w:cantSplit/>
          <w:trHeight w:val="276"/>
        </w:trPr>
        <w:tc>
          <w:tcPr>
            <w:tcW w:w="709" w:type="dxa"/>
          </w:tcPr>
          <w:p w14:paraId="19A7AF0A"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0F2D6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0F1995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24"/>
                <w:lang w:eastAsia="sk-SK"/>
              </w:rPr>
              <w:t>Splošna kirurgija</w:t>
            </w:r>
          </w:p>
        </w:tc>
        <w:tc>
          <w:tcPr>
            <w:tcW w:w="1049" w:type="dxa"/>
            <w:vMerge/>
            <w:tcBorders>
              <w:top w:val="single" w:sz="8" w:space="0" w:color="auto"/>
            </w:tcBorders>
            <w:vAlign w:val="center"/>
          </w:tcPr>
          <w:p w14:paraId="638EF1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DC146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615025F" w14:textId="77777777" w:rsidTr="001B04DE">
        <w:trPr>
          <w:cantSplit/>
          <w:trHeight w:val="276"/>
        </w:trPr>
        <w:tc>
          <w:tcPr>
            <w:tcW w:w="709" w:type="dxa"/>
          </w:tcPr>
          <w:p w14:paraId="01B6E69C"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0B9A2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4C9F9C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FA3D34">
              <w:rPr>
                <w:rFonts w:ascii="Times New Roman" w:eastAsia="Calibri" w:hAnsi="Times New Roman" w:cs="Times New Roman"/>
                <w:sz w:val="19"/>
                <w:szCs w:val="19"/>
                <w:shd w:val="clear" w:color="auto" w:fill="FFFFFF"/>
              </w:rPr>
              <w:t>Cirugía general y del aparato digestivo</w:t>
            </w:r>
          </w:p>
        </w:tc>
        <w:tc>
          <w:tcPr>
            <w:tcW w:w="1049" w:type="dxa"/>
            <w:vMerge/>
            <w:tcBorders>
              <w:top w:val="single" w:sz="8" w:space="0" w:color="auto"/>
            </w:tcBorders>
            <w:vAlign w:val="center"/>
          </w:tcPr>
          <w:p w14:paraId="224B7D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45096F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50DC8864" w14:textId="77777777" w:rsidTr="001B04DE">
        <w:trPr>
          <w:cantSplit/>
          <w:trHeight w:val="276"/>
        </w:trPr>
        <w:tc>
          <w:tcPr>
            <w:tcW w:w="709" w:type="dxa"/>
          </w:tcPr>
          <w:p w14:paraId="3F08B9DF"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CCF85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50347E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Kirurgi</w:t>
            </w:r>
          </w:p>
        </w:tc>
        <w:tc>
          <w:tcPr>
            <w:tcW w:w="1049" w:type="dxa"/>
            <w:vMerge/>
            <w:tcBorders>
              <w:top w:val="single" w:sz="8" w:space="0" w:color="auto"/>
            </w:tcBorders>
            <w:vAlign w:val="center"/>
          </w:tcPr>
          <w:p w14:paraId="08DFA0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61E3B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D1FB341" w14:textId="77777777" w:rsidTr="001B04DE">
        <w:trPr>
          <w:cantSplit/>
          <w:trHeight w:val="276"/>
        </w:trPr>
        <w:tc>
          <w:tcPr>
            <w:tcW w:w="709" w:type="dxa"/>
          </w:tcPr>
          <w:p w14:paraId="376952B3"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E9665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4ACE71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Chirurgia generale</w:t>
            </w:r>
          </w:p>
        </w:tc>
        <w:tc>
          <w:tcPr>
            <w:tcW w:w="1049" w:type="dxa"/>
            <w:vMerge/>
            <w:tcBorders>
              <w:top w:val="single" w:sz="8" w:space="0" w:color="auto"/>
            </w:tcBorders>
            <w:vAlign w:val="center"/>
          </w:tcPr>
          <w:p w14:paraId="6CEBE1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049DF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8E7985" w14:textId="77777777" w:rsidTr="001B04DE">
        <w:trPr>
          <w:cantSplit/>
          <w:trHeight w:val="276"/>
        </w:trPr>
        <w:tc>
          <w:tcPr>
            <w:tcW w:w="709" w:type="dxa"/>
          </w:tcPr>
          <w:p w14:paraId="642C94A3"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D4F0A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7C5C6A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General surgery</w:t>
            </w:r>
          </w:p>
        </w:tc>
        <w:tc>
          <w:tcPr>
            <w:tcW w:w="1049" w:type="dxa"/>
            <w:vMerge/>
            <w:tcBorders>
              <w:top w:val="single" w:sz="8" w:space="0" w:color="auto"/>
            </w:tcBorders>
            <w:vAlign w:val="center"/>
          </w:tcPr>
          <w:p w14:paraId="0065E9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0B422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D754BC0" w14:textId="77777777" w:rsidTr="001B04DE">
        <w:trPr>
          <w:cantSplit/>
          <w:trHeight w:val="276"/>
        </w:trPr>
        <w:tc>
          <w:tcPr>
            <w:tcW w:w="709" w:type="dxa"/>
          </w:tcPr>
          <w:p w14:paraId="69D8E59D"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0EDB3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7A09D6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Skurðlækningar</w:t>
            </w:r>
          </w:p>
        </w:tc>
        <w:tc>
          <w:tcPr>
            <w:tcW w:w="1049" w:type="dxa"/>
            <w:vMerge/>
            <w:tcBorders>
              <w:top w:val="single" w:sz="8" w:space="0" w:color="auto"/>
            </w:tcBorders>
            <w:vAlign w:val="center"/>
          </w:tcPr>
          <w:p w14:paraId="6667C4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5F46F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81806C2" w14:textId="77777777" w:rsidTr="001B04DE">
        <w:trPr>
          <w:cantSplit/>
          <w:trHeight w:val="276"/>
        </w:trPr>
        <w:tc>
          <w:tcPr>
            <w:tcW w:w="709" w:type="dxa"/>
          </w:tcPr>
          <w:p w14:paraId="17E8015C"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A88DC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 Liechtenstein</w:t>
            </w:r>
          </w:p>
        </w:tc>
        <w:tc>
          <w:tcPr>
            <w:tcW w:w="3129" w:type="dxa"/>
          </w:tcPr>
          <w:p w14:paraId="2F8399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Chirurgie</w:t>
            </w:r>
          </w:p>
        </w:tc>
        <w:tc>
          <w:tcPr>
            <w:tcW w:w="1049" w:type="dxa"/>
            <w:vMerge/>
            <w:tcBorders>
              <w:top w:val="single" w:sz="8" w:space="0" w:color="auto"/>
            </w:tcBorders>
            <w:vAlign w:val="center"/>
          </w:tcPr>
          <w:p w14:paraId="66A754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C6274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3628066" w14:textId="77777777" w:rsidTr="001B04DE">
        <w:trPr>
          <w:cantSplit/>
          <w:trHeight w:val="276"/>
        </w:trPr>
        <w:tc>
          <w:tcPr>
            <w:tcW w:w="709" w:type="dxa"/>
          </w:tcPr>
          <w:p w14:paraId="3CC7FF91"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FA435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399C58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Generell kirurgi</w:t>
            </w:r>
          </w:p>
        </w:tc>
        <w:tc>
          <w:tcPr>
            <w:tcW w:w="1049" w:type="dxa"/>
            <w:vMerge/>
            <w:tcBorders>
              <w:top w:val="single" w:sz="8" w:space="0" w:color="auto"/>
            </w:tcBorders>
            <w:vAlign w:val="center"/>
          </w:tcPr>
          <w:p w14:paraId="3DFC2EC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E9C0B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A1E388" w14:textId="77777777" w:rsidTr="001B04DE">
        <w:trPr>
          <w:cantSplit/>
          <w:trHeight w:val="276"/>
        </w:trPr>
        <w:tc>
          <w:tcPr>
            <w:tcW w:w="709" w:type="dxa"/>
          </w:tcPr>
          <w:p w14:paraId="44E47304" w14:textId="77777777" w:rsidR="001B04DE" w:rsidRPr="00FA3D34" w:rsidRDefault="001B04DE" w:rsidP="00A91F80">
            <w:pPr>
              <w:widowControl w:val="0"/>
              <w:numPr>
                <w:ilvl w:val="1"/>
                <w:numId w:val="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B1D2F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79B433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Chirurgie</w:t>
            </w:r>
          </w:p>
          <w:p w14:paraId="112A20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Chirurgie</w:t>
            </w:r>
          </w:p>
          <w:p w14:paraId="182DD9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Chirurgia</w:t>
            </w:r>
          </w:p>
        </w:tc>
        <w:tc>
          <w:tcPr>
            <w:tcW w:w="1049" w:type="dxa"/>
            <w:vMerge/>
            <w:tcBorders>
              <w:top w:val="single" w:sz="8" w:space="0" w:color="auto"/>
            </w:tcBorders>
            <w:vAlign w:val="center"/>
          </w:tcPr>
          <w:p w14:paraId="320ECD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CF4C7C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EC633C0" w14:textId="77777777" w:rsidTr="001B04DE">
        <w:trPr>
          <w:cantSplit/>
          <w:hidden/>
        </w:trPr>
        <w:tc>
          <w:tcPr>
            <w:tcW w:w="709" w:type="dxa"/>
            <w:tcBorders>
              <w:top w:val="single" w:sz="8" w:space="0" w:color="auto"/>
            </w:tcBorders>
          </w:tcPr>
          <w:p w14:paraId="3EA2AD27" w14:textId="77777777" w:rsidR="001B04DE" w:rsidRPr="00FA3D34" w:rsidRDefault="001B04DE" w:rsidP="00A91F80">
            <w:pPr>
              <w:widowControl w:val="0"/>
              <w:numPr>
                <w:ilvl w:val="0"/>
                <w:numId w:val="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01D9755B" w14:textId="77777777" w:rsidR="001B04DE" w:rsidRPr="00FA3D34" w:rsidRDefault="001B04DE" w:rsidP="00A91F80">
            <w:pPr>
              <w:widowControl w:val="0"/>
              <w:numPr>
                <w:ilvl w:val="0"/>
                <w:numId w:val="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0E77E2C7" w14:textId="77777777" w:rsidR="001B04DE" w:rsidRPr="00FA3D34" w:rsidRDefault="001B04DE" w:rsidP="00A91F80">
            <w:pPr>
              <w:widowControl w:val="0"/>
              <w:numPr>
                <w:ilvl w:val="0"/>
                <w:numId w:val="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2843A10C"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45860F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42FBEF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Neurochirurgie</w:t>
            </w:r>
          </w:p>
        </w:tc>
        <w:tc>
          <w:tcPr>
            <w:tcW w:w="1049" w:type="dxa"/>
            <w:vMerge w:val="restart"/>
            <w:tcBorders>
              <w:top w:val="single" w:sz="8" w:space="0" w:color="auto"/>
              <w:bottom w:val="single" w:sz="8" w:space="0" w:color="auto"/>
            </w:tcBorders>
          </w:tcPr>
          <w:p w14:paraId="56329254" w14:textId="77777777" w:rsidR="001B04DE" w:rsidRPr="00FA3D34" w:rsidRDefault="001B04DE" w:rsidP="001B04DE">
            <w:pPr>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p w14:paraId="6D247D0D"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2BDE4214"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0899B18A"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0B3CBE6C"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3461ED0F"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2BD0184A"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69409F6E"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6F3122EA"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4B1550AF"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0BC53626"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27BB0ADA"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4D9C05C4"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75960F5C"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18D8307D"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p w14:paraId="38C8ECD3" w14:textId="77777777" w:rsidR="001B04DE" w:rsidRPr="00FA3D34" w:rsidRDefault="001B04DE" w:rsidP="001B04DE">
            <w:pPr>
              <w:adjustRightInd w:val="0"/>
              <w:spacing w:before="113" w:after="113" w:line="240" w:lineRule="auto"/>
              <w:jc w:val="center"/>
              <w:rPr>
                <w:rFonts w:ascii="Times New Roman" w:eastAsia="Times New Roman" w:hAnsi="Times New Roman" w:cs="Times New Roman"/>
                <w:sz w:val="19"/>
                <w:szCs w:val="19"/>
                <w:lang w:val="en-GB" w:eastAsia="sk-SK"/>
              </w:rPr>
            </w:pPr>
          </w:p>
        </w:tc>
        <w:tc>
          <w:tcPr>
            <w:tcW w:w="1842" w:type="dxa"/>
            <w:vMerge w:val="restart"/>
            <w:tcBorders>
              <w:top w:val="single" w:sz="8" w:space="0" w:color="auto"/>
              <w:bottom w:val="single" w:sz="8" w:space="0" w:color="auto"/>
            </w:tcBorders>
          </w:tcPr>
          <w:p w14:paraId="0F3224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neurochirurgia</w:t>
            </w:r>
          </w:p>
          <w:p w14:paraId="119F13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33D81F2" w14:textId="77777777" w:rsidTr="001B04DE">
        <w:trPr>
          <w:cantSplit/>
        </w:trPr>
        <w:tc>
          <w:tcPr>
            <w:tcW w:w="709" w:type="dxa"/>
          </w:tcPr>
          <w:p w14:paraId="34BC15A8"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E979D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098BD9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24"/>
                <w:lang w:eastAsia="sk-SK"/>
              </w:rPr>
              <w:t>Неврохирургия</w:t>
            </w:r>
          </w:p>
        </w:tc>
        <w:tc>
          <w:tcPr>
            <w:tcW w:w="1049" w:type="dxa"/>
            <w:vMerge/>
            <w:tcBorders>
              <w:top w:val="single" w:sz="8" w:space="0" w:color="auto"/>
              <w:bottom w:val="single" w:sz="8" w:space="0" w:color="auto"/>
            </w:tcBorders>
            <w:vAlign w:val="center"/>
          </w:tcPr>
          <w:p w14:paraId="551626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DD86F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0810B9" w14:textId="77777777" w:rsidTr="001B04DE">
        <w:trPr>
          <w:cantSplit/>
        </w:trPr>
        <w:tc>
          <w:tcPr>
            <w:tcW w:w="709" w:type="dxa"/>
          </w:tcPr>
          <w:p w14:paraId="69AEDA15"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3F148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0A6AAA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24"/>
                <w:lang w:eastAsia="sk-SK"/>
              </w:rPr>
              <w:t>Νευροχειρουργική</w:t>
            </w:r>
          </w:p>
        </w:tc>
        <w:tc>
          <w:tcPr>
            <w:tcW w:w="1049" w:type="dxa"/>
            <w:vMerge/>
            <w:tcBorders>
              <w:top w:val="single" w:sz="8" w:space="0" w:color="auto"/>
              <w:bottom w:val="single" w:sz="8" w:space="0" w:color="auto"/>
            </w:tcBorders>
            <w:vAlign w:val="center"/>
          </w:tcPr>
          <w:p w14:paraId="390BC9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434DC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A220BDD" w14:textId="77777777" w:rsidTr="001B04DE">
        <w:trPr>
          <w:cantSplit/>
        </w:trPr>
        <w:tc>
          <w:tcPr>
            <w:tcW w:w="709" w:type="dxa"/>
          </w:tcPr>
          <w:p w14:paraId="0F765809"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A1C08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306D5F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24"/>
                <w:lang w:eastAsia="sk-SK"/>
              </w:rPr>
              <w:t>Neurochirurgie</w:t>
            </w:r>
          </w:p>
        </w:tc>
        <w:tc>
          <w:tcPr>
            <w:tcW w:w="1049" w:type="dxa"/>
            <w:vMerge/>
            <w:tcBorders>
              <w:top w:val="single" w:sz="8" w:space="0" w:color="auto"/>
              <w:bottom w:val="single" w:sz="8" w:space="0" w:color="auto"/>
            </w:tcBorders>
            <w:vAlign w:val="center"/>
          </w:tcPr>
          <w:p w14:paraId="6EF07D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AF954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1E0B651" w14:textId="77777777" w:rsidTr="001B04DE">
        <w:trPr>
          <w:cantSplit/>
        </w:trPr>
        <w:tc>
          <w:tcPr>
            <w:tcW w:w="709" w:type="dxa"/>
          </w:tcPr>
          <w:p w14:paraId="372E1DB7"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F36B5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70E53A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Neurokirurgi </w:t>
            </w:r>
          </w:p>
        </w:tc>
        <w:tc>
          <w:tcPr>
            <w:tcW w:w="1049" w:type="dxa"/>
            <w:vMerge/>
            <w:tcBorders>
              <w:top w:val="single" w:sz="8" w:space="0" w:color="auto"/>
              <w:bottom w:val="single" w:sz="8" w:space="0" w:color="auto"/>
            </w:tcBorders>
            <w:vAlign w:val="center"/>
          </w:tcPr>
          <w:p w14:paraId="250967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4DA32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7D4B79" w14:textId="77777777" w:rsidTr="001B04DE">
        <w:trPr>
          <w:cantSplit/>
        </w:trPr>
        <w:tc>
          <w:tcPr>
            <w:tcW w:w="709" w:type="dxa"/>
          </w:tcPr>
          <w:p w14:paraId="54BF23F5"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3D342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1AA904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24"/>
                <w:lang w:eastAsia="sk-SK"/>
              </w:rPr>
              <w:t>Neurokirurgia</w:t>
            </w:r>
          </w:p>
        </w:tc>
        <w:tc>
          <w:tcPr>
            <w:tcW w:w="1049" w:type="dxa"/>
            <w:vMerge/>
            <w:tcBorders>
              <w:top w:val="single" w:sz="8" w:space="0" w:color="auto"/>
              <w:bottom w:val="single" w:sz="8" w:space="0" w:color="auto"/>
            </w:tcBorders>
            <w:vAlign w:val="center"/>
          </w:tcPr>
          <w:p w14:paraId="611CA5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2FFD4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54CC1FD" w14:textId="77777777" w:rsidTr="001B04DE">
        <w:trPr>
          <w:cantSplit/>
        </w:trPr>
        <w:tc>
          <w:tcPr>
            <w:tcW w:w="709" w:type="dxa"/>
          </w:tcPr>
          <w:p w14:paraId="20C546B6"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B3681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050817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Neurokirurgia/Neurokirurgi</w:t>
            </w:r>
          </w:p>
        </w:tc>
        <w:tc>
          <w:tcPr>
            <w:tcW w:w="1049" w:type="dxa"/>
            <w:vMerge/>
            <w:tcBorders>
              <w:top w:val="single" w:sz="8" w:space="0" w:color="auto"/>
              <w:bottom w:val="single" w:sz="8" w:space="0" w:color="auto"/>
            </w:tcBorders>
            <w:vAlign w:val="center"/>
          </w:tcPr>
          <w:p w14:paraId="228091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96726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321F847" w14:textId="77777777" w:rsidTr="001B04DE">
        <w:trPr>
          <w:cantSplit/>
        </w:trPr>
        <w:tc>
          <w:tcPr>
            <w:tcW w:w="709" w:type="dxa"/>
          </w:tcPr>
          <w:p w14:paraId="2CBADEBA"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7FF5A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3A4F98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Neurochirurgie</w:t>
            </w:r>
          </w:p>
        </w:tc>
        <w:tc>
          <w:tcPr>
            <w:tcW w:w="1049" w:type="dxa"/>
            <w:vMerge/>
            <w:tcBorders>
              <w:top w:val="single" w:sz="8" w:space="0" w:color="auto"/>
              <w:bottom w:val="single" w:sz="8" w:space="0" w:color="auto"/>
            </w:tcBorders>
            <w:vAlign w:val="center"/>
          </w:tcPr>
          <w:p w14:paraId="1A9D29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A5C54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1413B89" w14:textId="77777777" w:rsidTr="001B04DE">
        <w:trPr>
          <w:cantSplit/>
        </w:trPr>
        <w:tc>
          <w:tcPr>
            <w:tcW w:w="709" w:type="dxa"/>
          </w:tcPr>
          <w:p w14:paraId="293EB6D4"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5F8A0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0E27E0A3"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Νευρoχειρoυργική</w:t>
            </w:r>
          </w:p>
        </w:tc>
        <w:tc>
          <w:tcPr>
            <w:tcW w:w="1049" w:type="dxa"/>
            <w:vMerge/>
            <w:tcBorders>
              <w:top w:val="single" w:sz="8" w:space="0" w:color="auto"/>
              <w:bottom w:val="single" w:sz="8" w:space="0" w:color="auto"/>
            </w:tcBorders>
            <w:vAlign w:val="center"/>
          </w:tcPr>
          <w:p w14:paraId="2AE181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83556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B58B12F" w14:textId="77777777" w:rsidTr="001B04DE">
        <w:trPr>
          <w:cantSplit/>
        </w:trPr>
        <w:tc>
          <w:tcPr>
            <w:tcW w:w="709" w:type="dxa"/>
          </w:tcPr>
          <w:p w14:paraId="5E95C97D"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35FAE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78BB37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Neurochirurgie</w:t>
            </w:r>
          </w:p>
        </w:tc>
        <w:tc>
          <w:tcPr>
            <w:tcW w:w="1049" w:type="dxa"/>
            <w:vMerge/>
            <w:tcBorders>
              <w:top w:val="single" w:sz="8" w:space="0" w:color="auto"/>
              <w:bottom w:val="single" w:sz="8" w:space="0" w:color="auto"/>
            </w:tcBorders>
            <w:vAlign w:val="center"/>
          </w:tcPr>
          <w:p w14:paraId="41566B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B6276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218AAE" w14:textId="77777777" w:rsidTr="001B04DE">
        <w:trPr>
          <w:cantSplit/>
        </w:trPr>
        <w:tc>
          <w:tcPr>
            <w:tcW w:w="709" w:type="dxa"/>
          </w:tcPr>
          <w:p w14:paraId="149242B3"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A1592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tbl>
            <w:tblPr>
              <w:tblW w:w="0" w:type="auto"/>
              <w:tblLayout w:type="fixed"/>
              <w:tblLook w:val="0000" w:firstRow="0" w:lastRow="0" w:firstColumn="0" w:lastColumn="0" w:noHBand="0" w:noVBand="0"/>
            </w:tblPr>
            <w:tblGrid>
              <w:gridCol w:w="1265"/>
            </w:tblGrid>
            <w:tr w:rsidR="00FA3D34" w:rsidRPr="00FA3D34" w14:paraId="60F19C7B" w14:textId="77777777" w:rsidTr="001B04DE">
              <w:trPr>
                <w:trHeight w:val="72"/>
              </w:trPr>
              <w:tc>
                <w:tcPr>
                  <w:tcW w:w="1265" w:type="dxa"/>
                </w:tcPr>
                <w:p w14:paraId="38AD06FB" w14:textId="77777777" w:rsidR="001B04DE" w:rsidRPr="00FA3D34" w:rsidRDefault="001B04DE" w:rsidP="001B04DE">
                  <w:pPr>
                    <w:autoSpaceDE w:val="0"/>
                    <w:autoSpaceDN w:val="0"/>
                    <w:adjustRightInd w:val="0"/>
                    <w:spacing w:after="0" w:line="240" w:lineRule="auto"/>
                    <w:ind w:left="-81"/>
                    <w:rPr>
                      <w:rFonts w:ascii="Times New Roman" w:eastAsia="Times New Roman" w:hAnsi="Times New Roman" w:cs="Times New Roman"/>
                      <w:sz w:val="19"/>
                      <w:szCs w:val="19"/>
                      <w:lang w:val="en-US" w:eastAsia="sk-SK"/>
                    </w:rPr>
                  </w:pPr>
                  <w:r w:rsidRPr="00FA3D34">
                    <w:rPr>
                      <w:rFonts w:ascii="Times New Roman" w:eastAsia="Times New Roman" w:hAnsi="Times New Roman" w:cs="Times New Roman"/>
                      <w:sz w:val="19"/>
                      <w:szCs w:val="19"/>
                      <w:lang w:val="en-US" w:eastAsia="sk-SK"/>
                    </w:rPr>
                    <w:t xml:space="preserve">Neurokirurgija </w:t>
                  </w:r>
                </w:p>
              </w:tc>
            </w:tr>
          </w:tbl>
          <w:p w14:paraId="300CF7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bottom w:val="single" w:sz="8" w:space="0" w:color="auto"/>
            </w:tcBorders>
            <w:vAlign w:val="center"/>
          </w:tcPr>
          <w:p w14:paraId="7C8365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7C86D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4369C7" w14:textId="77777777" w:rsidTr="001B04DE">
        <w:trPr>
          <w:cantSplit/>
        </w:trPr>
        <w:tc>
          <w:tcPr>
            <w:tcW w:w="709" w:type="dxa"/>
          </w:tcPr>
          <w:p w14:paraId="04D217F8"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AEE48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724D30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Neurosurgery</w:t>
            </w:r>
          </w:p>
        </w:tc>
        <w:tc>
          <w:tcPr>
            <w:tcW w:w="1049" w:type="dxa"/>
            <w:vMerge/>
            <w:tcBorders>
              <w:top w:val="single" w:sz="8" w:space="0" w:color="auto"/>
              <w:bottom w:val="single" w:sz="8" w:space="0" w:color="auto"/>
            </w:tcBorders>
            <w:vAlign w:val="center"/>
          </w:tcPr>
          <w:p w14:paraId="1639F6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8C4F0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31C60E8" w14:textId="77777777" w:rsidTr="001B04DE">
        <w:trPr>
          <w:cantSplit/>
        </w:trPr>
        <w:tc>
          <w:tcPr>
            <w:tcW w:w="709" w:type="dxa"/>
          </w:tcPr>
          <w:p w14:paraId="233DCCCA"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4E61E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5B2DDC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Neurochirurgija</w:t>
            </w:r>
          </w:p>
        </w:tc>
        <w:tc>
          <w:tcPr>
            <w:tcW w:w="1049" w:type="dxa"/>
            <w:vMerge/>
            <w:tcBorders>
              <w:top w:val="single" w:sz="8" w:space="0" w:color="auto"/>
              <w:bottom w:val="single" w:sz="8" w:space="0" w:color="auto"/>
            </w:tcBorders>
            <w:vAlign w:val="center"/>
          </w:tcPr>
          <w:p w14:paraId="0980B5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9BFEE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4E86DD" w14:textId="77777777" w:rsidTr="001B04DE">
        <w:trPr>
          <w:cantSplit/>
        </w:trPr>
        <w:tc>
          <w:tcPr>
            <w:tcW w:w="709" w:type="dxa"/>
          </w:tcPr>
          <w:p w14:paraId="32BE8B9C"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2FEA5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0E25EA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Neiroķirurģija </w:t>
            </w:r>
          </w:p>
        </w:tc>
        <w:tc>
          <w:tcPr>
            <w:tcW w:w="1049" w:type="dxa"/>
            <w:vMerge/>
            <w:tcBorders>
              <w:top w:val="single" w:sz="8" w:space="0" w:color="auto"/>
              <w:bottom w:val="single" w:sz="8" w:space="0" w:color="auto"/>
            </w:tcBorders>
            <w:vAlign w:val="center"/>
          </w:tcPr>
          <w:p w14:paraId="5FA34E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70F2D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7D597F0" w14:textId="77777777" w:rsidTr="001B04DE">
        <w:trPr>
          <w:cantSplit/>
        </w:trPr>
        <w:tc>
          <w:tcPr>
            <w:tcW w:w="709" w:type="dxa"/>
          </w:tcPr>
          <w:p w14:paraId="2B98A514"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A01AD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D5AD1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Neurochirurgie</w:t>
            </w:r>
          </w:p>
        </w:tc>
        <w:tc>
          <w:tcPr>
            <w:tcW w:w="1049" w:type="dxa"/>
            <w:vMerge/>
            <w:tcBorders>
              <w:top w:val="single" w:sz="8" w:space="0" w:color="auto"/>
              <w:bottom w:val="single" w:sz="8" w:space="0" w:color="auto"/>
            </w:tcBorders>
            <w:vAlign w:val="center"/>
          </w:tcPr>
          <w:p w14:paraId="302517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9FF07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9F439C" w14:textId="77777777" w:rsidTr="001B04DE">
        <w:trPr>
          <w:cantSplit/>
        </w:trPr>
        <w:tc>
          <w:tcPr>
            <w:tcW w:w="709" w:type="dxa"/>
          </w:tcPr>
          <w:p w14:paraId="0832BF36"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DDE39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7141AD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Idegsebészet</w:t>
            </w:r>
          </w:p>
        </w:tc>
        <w:tc>
          <w:tcPr>
            <w:tcW w:w="1049" w:type="dxa"/>
            <w:vMerge/>
            <w:tcBorders>
              <w:top w:val="single" w:sz="8" w:space="0" w:color="auto"/>
              <w:bottom w:val="single" w:sz="8" w:space="0" w:color="auto"/>
            </w:tcBorders>
            <w:vAlign w:val="center"/>
          </w:tcPr>
          <w:p w14:paraId="7FA543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220EF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381D04" w14:textId="77777777" w:rsidTr="001B04DE">
        <w:trPr>
          <w:cantSplit/>
        </w:trPr>
        <w:tc>
          <w:tcPr>
            <w:tcW w:w="709" w:type="dxa"/>
          </w:tcPr>
          <w:p w14:paraId="2CF18C58"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9A1E0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622271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24"/>
                <w:lang w:eastAsia="sk-SK"/>
              </w:rPr>
              <w:t>Newrokirurġija</w:t>
            </w:r>
          </w:p>
        </w:tc>
        <w:tc>
          <w:tcPr>
            <w:tcW w:w="1049" w:type="dxa"/>
            <w:vMerge/>
            <w:tcBorders>
              <w:top w:val="single" w:sz="8" w:space="0" w:color="auto"/>
              <w:bottom w:val="single" w:sz="8" w:space="0" w:color="auto"/>
            </w:tcBorders>
            <w:vAlign w:val="center"/>
          </w:tcPr>
          <w:p w14:paraId="5E6BC9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821F1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FDDD98" w14:textId="77777777" w:rsidTr="001B04DE">
        <w:trPr>
          <w:cantSplit/>
        </w:trPr>
        <w:tc>
          <w:tcPr>
            <w:tcW w:w="709" w:type="dxa"/>
          </w:tcPr>
          <w:p w14:paraId="78BE1FA8"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0D15D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6B0E1F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Neurochirurgie</w:t>
            </w:r>
          </w:p>
        </w:tc>
        <w:tc>
          <w:tcPr>
            <w:tcW w:w="1049" w:type="dxa"/>
            <w:vMerge/>
            <w:tcBorders>
              <w:top w:val="single" w:sz="8" w:space="0" w:color="auto"/>
              <w:bottom w:val="single" w:sz="8" w:space="0" w:color="auto"/>
            </w:tcBorders>
            <w:vAlign w:val="center"/>
          </w:tcPr>
          <w:p w14:paraId="17CBEA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4F145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4BD9846" w14:textId="77777777" w:rsidTr="001B04DE">
        <w:trPr>
          <w:cantSplit/>
        </w:trPr>
        <w:tc>
          <w:tcPr>
            <w:tcW w:w="709" w:type="dxa"/>
          </w:tcPr>
          <w:p w14:paraId="442AD288"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9DB7BB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342683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Neurochirurgia</w:t>
            </w:r>
          </w:p>
        </w:tc>
        <w:tc>
          <w:tcPr>
            <w:tcW w:w="1049" w:type="dxa"/>
            <w:vMerge/>
            <w:tcBorders>
              <w:top w:val="single" w:sz="8" w:space="0" w:color="auto"/>
              <w:bottom w:val="single" w:sz="8" w:space="0" w:color="auto"/>
            </w:tcBorders>
            <w:vAlign w:val="center"/>
          </w:tcPr>
          <w:p w14:paraId="44A226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BA144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B1696E6" w14:textId="77777777" w:rsidTr="001B04DE">
        <w:trPr>
          <w:cantSplit/>
        </w:trPr>
        <w:tc>
          <w:tcPr>
            <w:tcW w:w="709" w:type="dxa"/>
          </w:tcPr>
          <w:p w14:paraId="48876336"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CF5E7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50C9C3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Neurocirurgia</w:t>
            </w:r>
          </w:p>
        </w:tc>
        <w:tc>
          <w:tcPr>
            <w:tcW w:w="1049" w:type="dxa"/>
            <w:vMerge/>
            <w:tcBorders>
              <w:top w:val="single" w:sz="8" w:space="0" w:color="auto"/>
              <w:bottom w:val="single" w:sz="8" w:space="0" w:color="auto"/>
            </w:tcBorders>
            <w:vAlign w:val="center"/>
          </w:tcPr>
          <w:p w14:paraId="6757B8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B565C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0D090C5" w14:textId="77777777" w:rsidTr="001B04DE">
        <w:trPr>
          <w:cantSplit/>
        </w:trPr>
        <w:tc>
          <w:tcPr>
            <w:tcW w:w="709" w:type="dxa"/>
          </w:tcPr>
          <w:p w14:paraId="1CA7BB2A"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9C40A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20CB45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Neurochirurgie</w:t>
            </w:r>
          </w:p>
        </w:tc>
        <w:tc>
          <w:tcPr>
            <w:tcW w:w="1049" w:type="dxa"/>
            <w:vMerge/>
            <w:tcBorders>
              <w:top w:val="single" w:sz="8" w:space="0" w:color="auto"/>
              <w:bottom w:val="single" w:sz="8" w:space="0" w:color="auto"/>
            </w:tcBorders>
            <w:vAlign w:val="center"/>
          </w:tcPr>
          <w:p w14:paraId="313D99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3431D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B4B85D" w14:textId="77777777" w:rsidTr="001B04DE">
        <w:trPr>
          <w:cantSplit/>
        </w:trPr>
        <w:tc>
          <w:tcPr>
            <w:tcW w:w="709" w:type="dxa"/>
          </w:tcPr>
          <w:p w14:paraId="3C4EAF68"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1ABFA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2DB40D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Neurochirurgie</w:t>
            </w:r>
          </w:p>
        </w:tc>
        <w:tc>
          <w:tcPr>
            <w:tcW w:w="1049" w:type="dxa"/>
            <w:vMerge/>
            <w:tcBorders>
              <w:top w:val="single" w:sz="8" w:space="0" w:color="auto"/>
              <w:bottom w:val="single" w:sz="8" w:space="0" w:color="auto"/>
            </w:tcBorders>
            <w:vAlign w:val="center"/>
          </w:tcPr>
          <w:p w14:paraId="6F77E8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6245A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9975BE" w14:textId="77777777" w:rsidTr="001B04DE">
        <w:trPr>
          <w:cantSplit/>
        </w:trPr>
        <w:tc>
          <w:tcPr>
            <w:tcW w:w="709" w:type="dxa"/>
          </w:tcPr>
          <w:p w14:paraId="7F118945"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ECC12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55FB25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Nevrokirurgija</w:t>
            </w:r>
          </w:p>
        </w:tc>
        <w:tc>
          <w:tcPr>
            <w:tcW w:w="1049" w:type="dxa"/>
            <w:vMerge/>
            <w:tcBorders>
              <w:top w:val="single" w:sz="8" w:space="0" w:color="auto"/>
              <w:bottom w:val="single" w:sz="8" w:space="0" w:color="auto"/>
            </w:tcBorders>
            <w:vAlign w:val="center"/>
          </w:tcPr>
          <w:p w14:paraId="1ECB71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DD5A1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28AE5A8" w14:textId="77777777" w:rsidTr="001B04DE">
        <w:trPr>
          <w:cantSplit/>
        </w:trPr>
        <w:tc>
          <w:tcPr>
            <w:tcW w:w="709" w:type="dxa"/>
          </w:tcPr>
          <w:p w14:paraId="2546B631"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4C84A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32D241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Neurocirugía</w:t>
            </w:r>
          </w:p>
        </w:tc>
        <w:tc>
          <w:tcPr>
            <w:tcW w:w="1049" w:type="dxa"/>
            <w:vMerge/>
            <w:tcBorders>
              <w:top w:val="single" w:sz="8" w:space="0" w:color="auto"/>
              <w:bottom w:val="single" w:sz="8" w:space="0" w:color="auto"/>
            </w:tcBorders>
            <w:vAlign w:val="center"/>
          </w:tcPr>
          <w:p w14:paraId="472EF6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FB80B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70F3B7" w14:textId="77777777" w:rsidTr="001B04DE">
        <w:trPr>
          <w:cantSplit/>
        </w:trPr>
        <w:tc>
          <w:tcPr>
            <w:tcW w:w="709" w:type="dxa"/>
          </w:tcPr>
          <w:p w14:paraId="25990BD0"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B6703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3A06ED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Neurokirurgi</w:t>
            </w:r>
          </w:p>
        </w:tc>
        <w:tc>
          <w:tcPr>
            <w:tcW w:w="1049" w:type="dxa"/>
            <w:vMerge/>
            <w:tcBorders>
              <w:top w:val="single" w:sz="8" w:space="0" w:color="auto"/>
              <w:bottom w:val="single" w:sz="8" w:space="0" w:color="auto"/>
            </w:tcBorders>
            <w:vAlign w:val="center"/>
          </w:tcPr>
          <w:p w14:paraId="36C8CC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047F4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104D2DA" w14:textId="77777777" w:rsidTr="001B04DE">
        <w:trPr>
          <w:cantSplit/>
        </w:trPr>
        <w:tc>
          <w:tcPr>
            <w:tcW w:w="709" w:type="dxa"/>
          </w:tcPr>
          <w:p w14:paraId="4F42987C"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8E0A1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6C94AD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Neurochirurgia</w:t>
            </w:r>
          </w:p>
        </w:tc>
        <w:tc>
          <w:tcPr>
            <w:tcW w:w="1049" w:type="dxa"/>
            <w:vMerge/>
            <w:tcBorders>
              <w:top w:val="single" w:sz="8" w:space="0" w:color="auto"/>
              <w:bottom w:val="single" w:sz="8" w:space="0" w:color="auto"/>
            </w:tcBorders>
            <w:vAlign w:val="center"/>
          </w:tcPr>
          <w:p w14:paraId="1EE2BC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B6306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2CA7767" w14:textId="77777777" w:rsidTr="001B04DE">
        <w:trPr>
          <w:cantSplit/>
        </w:trPr>
        <w:tc>
          <w:tcPr>
            <w:tcW w:w="709" w:type="dxa"/>
          </w:tcPr>
          <w:p w14:paraId="5119B628"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26E08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32576C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Neurosurgery</w:t>
            </w:r>
          </w:p>
        </w:tc>
        <w:tc>
          <w:tcPr>
            <w:tcW w:w="1049" w:type="dxa"/>
            <w:vMerge/>
            <w:tcBorders>
              <w:top w:val="single" w:sz="8" w:space="0" w:color="auto"/>
              <w:bottom w:val="single" w:sz="8" w:space="0" w:color="auto"/>
            </w:tcBorders>
            <w:vAlign w:val="center"/>
          </w:tcPr>
          <w:p w14:paraId="5EE04B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DBBA5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109392" w14:textId="77777777" w:rsidTr="001B04DE">
        <w:trPr>
          <w:cantSplit/>
        </w:trPr>
        <w:tc>
          <w:tcPr>
            <w:tcW w:w="709" w:type="dxa"/>
          </w:tcPr>
          <w:p w14:paraId="2C535CD9"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51DAD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2E9CA3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Taugaskurðlækningar</w:t>
            </w:r>
          </w:p>
        </w:tc>
        <w:tc>
          <w:tcPr>
            <w:tcW w:w="1049" w:type="dxa"/>
            <w:vMerge/>
            <w:tcBorders>
              <w:top w:val="single" w:sz="8" w:space="0" w:color="auto"/>
              <w:bottom w:val="single" w:sz="8" w:space="0" w:color="auto"/>
            </w:tcBorders>
            <w:vAlign w:val="center"/>
          </w:tcPr>
          <w:p w14:paraId="4A2E0E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3F04E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5357F5" w14:textId="77777777" w:rsidTr="001B04DE">
        <w:trPr>
          <w:cantSplit/>
        </w:trPr>
        <w:tc>
          <w:tcPr>
            <w:tcW w:w="709" w:type="dxa"/>
          </w:tcPr>
          <w:p w14:paraId="37FA07BB"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E0753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 Liechtenstein</w:t>
            </w:r>
          </w:p>
        </w:tc>
        <w:tc>
          <w:tcPr>
            <w:tcW w:w="3129" w:type="dxa"/>
          </w:tcPr>
          <w:p w14:paraId="4A1CE7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Neurochirurgie</w:t>
            </w:r>
          </w:p>
        </w:tc>
        <w:tc>
          <w:tcPr>
            <w:tcW w:w="1049" w:type="dxa"/>
            <w:vMerge/>
            <w:tcBorders>
              <w:top w:val="single" w:sz="8" w:space="0" w:color="auto"/>
              <w:bottom w:val="single" w:sz="8" w:space="0" w:color="auto"/>
            </w:tcBorders>
            <w:vAlign w:val="center"/>
          </w:tcPr>
          <w:p w14:paraId="51F156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285E2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2BC5017" w14:textId="77777777" w:rsidTr="001B04DE">
        <w:trPr>
          <w:cantSplit/>
        </w:trPr>
        <w:tc>
          <w:tcPr>
            <w:tcW w:w="709" w:type="dxa"/>
          </w:tcPr>
          <w:p w14:paraId="7962314F"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70AA5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7E83A3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Nevrokirurgi</w:t>
            </w:r>
          </w:p>
        </w:tc>
        <w:tc>
          <w:tcPr>
            <w:tcW w:w="1049" w:type="dxa"/>
            <w:vMerge/>
            <w:tcBorders>
              <w:top w:val="single" w:sz="8" w:space="0" w:color="auto"/>
              <w:bottom w:val="single" w:sz="8" w:space="0" w:color="auto"/>
            </w:tcBorders>
            <w:vAlign w:val="center"/>
          </w:tcPr>
          <w:p w14:paraId="1B2695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241D6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BCDB2E8" w14:textId="77777777" w:rsidTr="001B04DE">
        <w:trPr>
          <w:cantSplit/>
        </w:trPr>
        <w:tc>
          <w:tcPr>
            <w:tcW w:w="709" w:type="dxa"/>
            <w:tcBorders>
              <w:bottom w:val="single" w:sz="8" w:space="0" w:color="auto"/>
            </w:tcBorders>
          </w:tcPr>
          <w:p w14:paraId="2D5946C4" w14:textId="77777777" w:rsidR="001B04DE" w:rsidRPr="00FA3D34" w:rsidRDefault="001B04DE" w:rsidP="00A91F80">
            <w:pPr>
              <w:widowControl w:val="0"/>
              <w:numPr>
                <w:ilvl w:val="1"/>
                <w:numId w:val="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54FCA0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7AB28D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Neurochirurgie</w:t>
            </w:r>
          </w:p>
          <w:p w14:paraId="2EE77E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Neurochirurgie</w:t>
            </w:r>
          </w:p>
          <w:p w14:paraId="01F016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Neurochirurgia</w:t>
            </w:r>
          </w:p>
        </w:tc>
        <w:tc>
          <w:tcPr>
            <w:tcW w:w="1049" w:type="dxa"/>
            <w:vMerge/>
            <w:tcBorders>
              <w:top w:val="single" w:sz="8" w:space="0" w:color="auto"/>
              <w:bottom w:val="single" w:sz="8" w:space="0" w:color="auto"/>
            </w:tcBorders>
            <w:vAlign w:val="center"/>
          </w:tcPr>
          <w:p w14:paraId="728E07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DCDD0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EAB94C" w14:textId="77777777" w:rsidTr="001B04DE">
        <w:trPr>
          <w:cantSplit/>
          <w:hidden/>
        </w:trPr>
        <w:tc>
          <w:tcPr>
            <w:tcW w:w="709" w:type="dxa"/>
            <w:tcBorders>
              <w:top w:val="single" w:sz="8" w:space="0" w:color="auto"/>
            </w:tcBorders>
          </w:tcPr>
          <w:p w14:paraId="4D555CBA" w14:textId="77777777" w:rsidR="001B04DE" w:rsidRPr="00FA3D34" w:rsidRDefault="001B04DE" w:rsidP="00A91F80">
            <w:pPr>
              <w:widowControl w:val="0"/>
              <w:numPr>
                <w:ilvl w:val="0"/>
                <w:numId w:val="9"/>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5ED31B84" w14:textId="77777777" w:rsidR="001B04DE" w:rsidRPr="00FA3D34" w:rsidRDefault="001B04DE" w:rsidP="00A91F80">
            <w:pPr>
              <w:widowControl w:val="0"/>
              <w:numPr>
                <w:ilvl w:val="0"/>
                <w:numId w:val="9"/>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63D38FE3" w14:textId="77777777" w:rsidR="001B04DE" w:rsidRPr="00FA3D34" w:rsidRDefault="001B04DE" w:rsidP="00A91F80">
            <w:pPr>
              <w:widowControl w:val="0"/>
              <w:numPr>
                <w:ilvl w:val="0"/>
                <w:numId w:val="9"/>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4643D7BF" w14:textId="77777777" w:rsidR="001B04DE" w:rsidRPr="00FA3D34" w:rsidRDefault="001B04DE" w:rsidP="00A91F80">
            <w:pPr>
              <w:widowControl w:val="0"/>
              <w:numPr>
                <w:ilvl w:val="0"/>
                <w:numId w:val="9"/>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3B8A3E3"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4D740B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77F233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Gynécologie – obstétrique / Gynaecologie -</w:t>
            </w:r>
          </w:p>
          <w:p w14:paraId="21B0EB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Verloskunde</w:t>
            </w:r>
          </w:p>
        </w:tc>
        <w:tc>
          <w:tcPr>
            <w:tcW w:w="1049" w:type="dxa"/>
            <w:vMerge w:val="restart"/>
            <w:tcBorders>
              <w:top w:val="single" w:sz="8" w:space="0" w:color="auto"/>
            </w:tcBorders>
          </w:tcPr>
          <w:p w14:paraId="1B387C3F"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610346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gynekológia a pôrodníctvo</w:t>
            </w:r>
          </w:p>
          <w:p w14:paraId="55A1EC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0F1290" w14:textId="77777777" w:rsidTr="001B04DE">
        <w:trPr>
          <w:cantSplit/>
        </w:trPr>
        <w:tc>
          <w:tcPr>
            <w:tcW w:w="709" w:type="dxa"/>
          </w:tcPr>
          <w:p w14:paraId="2AD36005"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A1757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3C7B8F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Акушерство и гинекология</w:t>
            </w:r>
          </w:p>
        </w:tc>
        <w:tc>
          <w:tcPr>
            <w:tcW w:w="1049" w:type="dxa"/>
            <w:vMerge/>
            <w:tcBorders>
              <w:top w:val="single" w:sz="8" w:space="0" w:color="auto"/>
            </w:tcBorders>
            <w:vAlign w:val="center"/>
          </w:tcPr>
          <w:p w14:paraId="6B2C3D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B520E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1CF2348" w14:textId="77777777" w:rsidTr="001B04DE">
        <w:trPr>
          <w:cantSplit/>
        </w:trPr>
        <w:tc>
          <w:tcPr>
            <w:tcW w:w="709" w:type="dxa"/>
          </w:tcPr>
          <w:p w14:paraId="7B47DF59"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F504C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169944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Μαιευτική — Γυναικολογία</w:t>
            </w:r>
          </w:p>
        </w:tc>
        <w:tc>
          <w:tcPr>
            <w:tcW w:w="1049" w:type="dxa"/>
            <w:vMerge/>
            <w:tcBorders>
              <w:top w:val="single" w:sz="8" w:space="0" w:color="auto"/>
            </w:tcBorders>
            <w:vAlign w:val="center"/>
          </w:tcPr>
          <w:p w14:paraId="10EFB9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79D8A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F490E85" w14:textId="77777777" w:rsidTr="001B04DE">
        <w:trPr>
          <w:cantSplit/>
        </w:trPr>
        <w:tc>
          <w:tcPr>
            <w:tcW w:w="709" w:type="dxa"/>
          </w:tcPr>
          <w:p w14:paraId="1289584D"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A0D3E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29355E07"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Gynekologie a porodnictví</w:t>
            </w:r>
          </w:p>
        </w:tc>
        <w:tc>
          <w:tcPr>
            <w:tcW w:w="1049" w:type="dxa"/>
            <w:vMerge/>
            <w:tcBorders>
              <w:top w:val="single" w:sz="8" w:space="0" w:color="auto"/>
            </w:tcBorders>
            <w:vAlign w:val="center"/>
          </w:tcPr>
          <w:p w14:paraId="7F64F3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ED5E8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4A047F1" w14:textId="77777777" w:rsidTr="001B04DE">
        <w:trPr>
          <w:cantSplit/>
        </w:trPr>
        <w:tc>
          <w:tcPr>
            <w:tcW w:w="709" w:type="dxa"/>
          </w:tcPr>
          <w:p w14:paraId="40BEF575"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8DB6D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151726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Gynækologi og obstetrik</w:t>
            </w:r>
          </w:p>
        </w:tc>
        <w:tc>
          <w:tcPr>
            <w:tcW w:w="1049" w:type="dxa"/>
            <w:vMerge/>
            <w:tcBorders>
              <w:top w:val="single" w:sz="8" w:space="0" w:color="auto"/>
            </w:tcBorders>
            <w:vAlign w:val="center"/>
          </w:tcPr>
          <w:p w14:paraId="342441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DEF69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90D33B6" w14:textId="77777777" w:rsidTr="001B04DE">
        <w:trPr>
          <w:cantSplit/>
        </w:trPr>
        <w:tc>
          <w:tcPr>
            <w:tcW w:w="709" w:type="dxa"/>
          </w:tcPr>
          <w:p w14:paraId="63F4AA43"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C34B1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4C8FD0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Sünnitusabi ja günekoloogia</w:t>
            </w:r>
          </w:p>
        </w:tc>
        <w:tc>
          <w:tcPr>
            <w:tcW w:w="1049" w:type="dxa"/>
            <w:vMerge/>
            <w:tcBorders>
              <w:top w:val="single" w:sz="8" w:space="0" w:color="auto"/>
            </w:tcBorders>
            <w:vAlign w:val="center"/>
          </w:tcPr>
          <w:p w14:paraId="444246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D8E59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2F94FA6" w14:textId="77777777" w:rsidTr="001B04DE">
        <w:trPr>
          <w:cantSplit/>
        </w:trPr>
        <w:tc>
          <w:tcPr>
            <w:tcW w:w="709" w:type="dxa"/>
          </w:tcPr>
          <w:p w14:paraId="2A859247"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1497A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5AE85A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Naistentaudit ja synnytykset/Kvinnosjukdomar och förlossningar</w:t>
            </w:r>
          </w:p>
        </w:tc>
        <w:tc>
          <w:tcPr>
            <w:tcW w:w="1049" w:type="dxa"/>
            <w:vMerge/>
            <w:tcBorders>
              <w:top w:val="single" w:sz="8" w:space="0" w:color="auto"/>
            </w:tcBorders>
            <w:vAlign w:val="center"/>
          </w:tcPr>
          <w:p w14:paraId="1EE16E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14:paraId="4955FD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FBE5672" w14:textId="77777777" w:rsidTr="001B04DE">
        <w:trPr>
          <w:cantSplit/>
        </w:trPr>
        <w:tc>
          <w:tcPr>
            <w:tcW w:w="709" w:type="dxa"/>
          </w:tcPr>
          <w:p w14:paraId="31713B8B"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0060B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62FCD3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Gynécologie — obstétrique</w:t>
            </w:r>
          </w:p>
        </w:tc>
        <w:tc>
          <w:tcPr>
            <w:tcW w:w="1049" w:type="dxa"/>
            <w:vMerge/>
            <w:tcBorders>
              <w:top w:val="single" w:sz="8" w:space="0" w:color="auto"/>
            </w:tcBorders>
            <w:vAlign w:val="center"/>
          </w:tcPr>
          <w:p w14:paraId="184357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A7C5B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681769D" w14:textId="77777777" w:rsidTr="001B04DE">
        <w:trPr>
          <w:cantSplit/>
        </w:trPr>
        <w:tc>
          <w:tcPr>
            <w:tcW w:w="709" w:type="dxa"/>
          </w:tcPr>
          <w:p w14:paraId="040720E5"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0859D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40FCD1F3"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24"/>
                <w:lang w:eastAsia="sk-SK"/>
              </w:rPr>
              <w:t>Μαιευτική-Γυvαικoλoγία</w:t>
            </w:r>
          </w:p>
        </w:tc>
        <w:tc>
          <w:tcPr>
            <w:tcW w:w="1049" w:type="dxa"/>
            <w:vMerge/>
            <w:tcBorders>
              <w:top w:val="single" w:sz="8" w:space="0" w:color="auto"/>
            </w:tcBorders>
            <w:vAlign w:val="center"/>
          </w:tcPr>
          <w:p w14:paraId="3E0F34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85A97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725745" w14:textId="77777777" w:rsidTr="001B04DE">
        <w:trPr>
          <w:cantSplit/>
        </w:trPr>
        <w:tc>
          <w:tcPr>
            <w:tcW w:w="709" w:type="dxa"/>
          </w:tcPr>
          <w:p w14:paraId="5FB06A1B"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DE37E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6B75F5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Obstetrie en Gynaecologie</w:t>
            </w:r>
          </w:p>
        </w:tc>
        <w:tc>
          <w:tcPr>
            <w:tcW w:w="1049" w:type="dxa"/>
            <w:vMerge/>
            <w:tcBorders>
              <w:top w:val="single" w:sz="8" w:space="0" w:color="auto"/>
            </w:tcBorders>
            <w:vAlign w:val="center"/>
          </w:tcPr>
          <w:p w14:paraId="275E3A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5092F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0753697" w14:textId="77777777" w:rsidTr="001B04DE">
        <w:trPr>
          <w:cantSplit/>
        </w:trPr>
        <w:tc>
          <w:tcPr>
            <w:tcW w:w="709" w:type="dxa"/>
          </w:tcPr>
          <w:p w14:paraId="398AAF22"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86D86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3CD218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Ginekologija i opstetricija </w:t>
            </w:r>
          </w:p>
          <w:p w14:paraId="62F029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14:paraId="326C11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6E4BE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EC8B25F" w14:textId="77777777" w:rsidTr="001B04DE">
        <w:trPr>
          <w:cantSplit/>
        </w:trPr>
        <w:tc>
          <w:tcPr>
            <w:tcW w:w="709" w:type="dxa"/>
          </w:tcPr>
          <w:p w14:paraId="6BBC1D0A"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AB2EE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2D8158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Obstetrics and gynaecology</w:t>
            </w:r>
          </w:p>
        </w:tc>
        <w:tc>
          <w:tcPr>
            <w:tcW w:w="1049" w:type="dxa"/>
            <w:vMerge/>
            <w:tcBorders>
              <w:top w:val="single" w:sz="8" w:space="0" w:color="auto"/>
            </w:tcBorders>
            <w:vAlign w:val="center"/>
          </w:tcPr>
          <w:p w14:paraId="5624F2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284E1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7EB677A" w14:textId="77777777" w:rsidTr="001B04DE">
        <w:trPr>
          <w:cantSplit/>
        </w:trPr>
        <w:tc>
          <w:tcPr>
            <w:tcW w:w="709" w:type="dxa"/>
          </w:tcPr>
          <w:p w14:paraId="146F9A97"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88A4F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0D1A8C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Akušerija ginekologija</w:t>
            </w:r>
          </w:p>
        </w:tc>
        <w:tc>
          <w:tcPr>
            <w:tcW w:w="1049" w:type="dxa"/>
            <w:vMerge/>
            <w:tcBorders>
              <w:top w:val="single" w:sz="8" w:space="0" w:color="auto"/>
            </w:tcBorders>
            <w:vAlign w:val="center"/>
          </w:tcPr>
          <w:p w14:paraId="4E9267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18C8C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9409689" w14:textId="77777777" w:rsidTr="001B04DE">
        <w:trPr>
          <w:cantSplit/>
        </w:trPr>
        <w:tc>
          <w:tcPr>
            <w:tcW w:w="709" w:type="dxa"/>
          </w:tcPr>
          <w:p w14:paraId="4CEDA330"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39A49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610442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Ginekoloģija un dzemdniecība</w:t>
            </w:r>
          </w:p>
        </w:tc>
        <w:tc>
          <w:tcPr>
            <w:tcW w:w="1049" w:type="dxa"/>
            <w:vMerge/>
            <w:tcBorders>
              <w:top w:val="single" w:sz="8" w:space="0" w:color="auto"/>
            </w:tcBorders>
            <w:vAlign w:val="center"/>
          </w:tcPr>
          <w:p w14:paraId="7B8821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06762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48358B6" w14:textId="77777777" w:rsidTr="001B04DE">
        <w:trPr>
          <w:cantSplit/>
        </w:trPr>
        <w:tc>
          <w:tcPr>
            <w:tcW w:w="709" w:type="dxa"/>
          </w:tcPr>
          <w:p w14:paraId="0DDBAE89"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FC36A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6C85B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Gynécologie — obstétrique</w:t>
            </w:r>
          </w:p>
        </w:tc>
        <w:tc>
          <w:tcPr>
            <w:tcW w:w="1049" w:type="dxa"/>
            <w:vMerge/>
            <w:tcBorders>
              <w:top w:val="single" w:sz="8" w:space="0" w:color="auto"/>
            </w:tcBorders>
            <w:vAlign w:val="center"/>
          </w:tcPr>
          <w:p w14:paraId="0F7D44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3C696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7509F6" w14:textId="77777777" w:rsidTr="001B04DE">
        <w:trPr>
          <w:cantSplit/>
        </w:trPr>
        <w:tc>
          <w:tcPr>
            <w:tcW w:w="709" w:type="dxa"/>
          </w:tcPr>
          <w:p w14:paraId="3DEEF950"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3DF38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758A0F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Szülészet-nőgyógyászat</w:t>
            </w:r>
          </w:p>
        </w:tc>
        <w:tc>
          <w:tcPr>
            <w:tcW w:w="1049" w:type="dxa"/>
            <w:vMerge/>
            <w:tcBorders>
              <w:top w:val="single" w:sz="8" w:space="0" w:color="auto"/>
            </w:tcBorders>
            <w:vAlign w:val="center"/>
          </w:tcPr>
          <w:p w14:paraId="4C92F8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D525A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BDAAFE" w14:textId="77777777" w:rsidTr="001B04DE">
        <w:trPr>
          <w:cantSplit/>
        </w:trPr>
        <w:tc>
          <w:tcPr>
            <w:tcW w:w="709" w:type="dxa"/>
          </w:tcPr>
          <w:p w14:paraId="740BD9E3"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5B2CA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3702419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Ostetriċja u Ġinekoloġija</w:t>
            </w:r>
          </w:p>
        </w:tc>
        <w:tc>
          <w:tcPr>
            <w:tcW w:w="1049" w:type="dxa"/>
            <w:vMerge/>
            <w:tcBorders>
              <w:top w:val="single" w:sz="8" w:space="0" w:color="auto"/>
            </w:tcBorders>
            <w:vAlign w:val="center"/>
          </w:tcPr>
          <w:p w14:paraId="6C9A13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DF539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9BDA502" w14:textId="77777777" w:rsidTr="001B04DE">
        <w:trPr>
          <w:cantSplit/>
        </w:trPr>
        <w:tc>
          <w:tcPr>
            <w:tcW w:w="709" w:type="dxa"/>
          </w:tcPr>
          <w:p w14:paraId="4E55D2A0"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D7E23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7B3094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Frauenheilkunde und Geburtshilfe</w:t>
            </w:r>
          </w:p>
        </w:tc>
        <w:tc>
          <w:tcPr>
            <w:tcW w:w="1049" w:type="dxa"/>
            <w:vMerge/>
            <w:tcBorders>
              <w:top w:val="single" w:sz="8" w:space="0" w:color="auto"/>
            </w:tcBorders>
            <w:vAlign w:val="center"/>
          </w:tcPr>
          <w:p w14:paraId="11B6B2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8E239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42BD58B" w14:textId="77777777" w:rsidTr="001B04DE">
        <w:trPr>
          <w:cantSplit/>
        </w:trPr>
        <w:tc>
          <w:tcPr>
            <w:tcW w:w="709" w:type="dxa"/>
          </w:tcPr>
          <w:p w14:paraId="4B6FE344"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E6E81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106F63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Położnictwo i ginekologia</w:t>
            </w:r>
          </w:p>
        </w:tc>
        <w:tc>
          <w:tcPr>
            <w:tcW w:w="1049" w:type="dxa"/>
            <w:vMerge/>
            <w:tcBorders>
              <w:top w:val="single" w:sz="8" w:space="0" w:color="auto"/>
            </w:tcBorders>
            <w:vAlign w:val="center"/>
          </w:tcPr>
          <w:p w14:paraId="1C374B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067AB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ED66202" w14:textId="77777777" w:rsidTr="001B04DE">
        <w:trPr>
          <w:cantSplit/>
        </w:trPr>
        <w:tc>
          <w:tcPr>
            <w:tcW w:w="709" w:type="dxa"/>
          </w:tcPr>
          <w:p w14:paraId="50AC3998"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A2A5F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Portugalsko</w:t>
            </w:r>
            <w:r w:rsidRPr="00FA3D34">
              <w:rPr>
                <w:rFonts w:ascii="Times New Roman" w:eastAsia="Times New Roman" w:hAnsi="Times New Roman" w:cs="Times New Roman"/>
                <w:sz w:val="19"/>
                <w:szCs w:val="19"/>
                <w:lang w:val="de-DE" w:eastAsia="sk-SK"/>
              </w:rPr>
              <w:t xml:space="preserve"> / Portugal</w:t>
            </w:r>
          </w:p>
        </w:tc>
        <w:tc>
          <w:tcPr>
            <w:tcW w:w="3129" w:type="dxa"/>
          </w:tcPr>
          <w:p w14:paraId="468D3F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Ginecologia e obstetricia</w:t>
            </w:r>
          </w:p>
        </w:tc>
        <w:tc>
          <w:tcPr>
            <w:tcW w:w="1049" w:type="dxa"/>
            <w:vMerge/>
            <w:tcBorders>
              <w:top w:val="single" w:sz="8" w:space="0" w:color="auto"/>
            </w:tcBorders>
            <w:vAlign w:val="center"/>
          </w:tcPr>
          <w:p w14:paraId="33CDD4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7A64F9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52CA9B3A" w14:textId="77777777" w:rsidTr="001B04DE">
        <w:trPr>
          <w:cantSplit/>
        </w:trPr>
        <w:tc>
          <w:tcPr>
            <w:tcW w:w="709" w:type="dxa"/>
          </w:tcPr>
          <w:p w14:paraId="517AA225"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8AB40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Rakúsko</w:t>
            </w:r>
            <w:r w:rsidRPr="00FA3D34">
              <w:rPr>
                <w:rFonts w:ascii="Times New Roman" w:eastAsia="Times New Roman" w:hAnsi="Times New Roman" w:cs="Times New Roman"/>
                <w:sz w:val="19"/>
                <w:szCs w:val="19"/>
                <w:lang w:val="de-DE" w:eastAsia="sk-SK"/>
              </w:rPr>
              <w:t xml:space="preserve"> / Österreich</w:t>
            </w:r>
          </w:p>
        </w:tc>
        <w:tc>
          <w:tcPr>
            <w:tcW w:w="3129" w:type="dxa"/>
          </w:tcPr>
          <w:p w14:paraId="0CE3DC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Frauenheilkunde und Geburtshilfe</w:t>
            </w:r>
          </w:p>
        </w:tc>
        <w:tc>
          <w:tcPr>
            <w:tcW w:w="1049" w:type="dxa"/>
            <w:vMerge/>
            <w:tcBorders>
              <w:top w:val="single" w:sz="8" w:space="0" w:color="auto"/>
            </w:tcBorders>
            <w:vAlign w:val="center"/>
          </w:tcPr>
          <w:p w14:paraId="1C8014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78904C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19E7E493" w14:textId="77777777" w:rsidTr="001B04DE">
        <w:trPr>
          <w:cantSplit/>
        </w:trPr>
        <w:tc>
          <w:tcPr>
            <w:tcW w:w="709" w:type="dxa"/>
          </w:tcPr>
          <w:p w14:paraId="41B1E7B2"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11279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1CCCC5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Obstetrică-ginecologie</w:t>
            </w:r>
          </w:p>
        </w:tc>
        <w:tc>
          <w:tcPr>
            <w:tcW w:w="1049" w:type="dxa"/>
            <w:vMerge/>
            <w:tcBorders>
              <w:top w:val="single" w:sz="8" w:space="0" w:color="auto"/>
            </w:tcBorders>
            <w:vAlign w:val="center"/>
          </w:tcPr>
          <w:p w14:paraId="76C92A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E6EC0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B608FC3" w14:textId="77777777" w:rsidTr="001B04DE">
        <w:trPr>
          <w:cantSplit/>
        </w:trPr>
        <w:tc>
          <w:tcPr>
            <w:tcW w:w="709" w:type="dxa"/>
          </w:tcPr>
          <w:p w14:paraId="70389C4A"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6D0A8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4DD3E3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Ginekologija in porodništvo</w:t>
            </w:r>
          </w:p>
        </w:tc>
        <w:tc>
          <w:tcPr>
            <w:tcW w:w="1049" w:type="dxa"/>
            <w:vMerge/>
            <w:tcBorders>
              <w:top w:val="single" w:sz="8" w:space="0" w:color="auto"/>
            </w:tcBorders>
            <w:vAlign w:val="center"/>
          </w:tcPr>
          <w:p w14:paraId="54B9C2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55A7C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35B0AF4" w14:textId="77777777" w:rsidTr="001B04DE">
        <w:trPr>
          <w:cantSplit/>
        </w:trPr>
        <w:tc>
          <w:tcPr>
            <w:tcW w:w="709" w:type="dxa"/>
          </w:tcPr>
          <w:p w14:paraId="3277FF63"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08D40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05F9B9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Obstetricia y ginecología</w:t>
            </w:r>
          </w:p>
        </w:tc>
        <w:tc>
          <w:tcPr>
            <w:tcW w:w="1049" w:type="dxa"/>
            <w:vMerge/>
            <w:tcBorders>
              <w:top w:val="single" w:sz="8" w:space="0" w:color="auto"/>
            </w:tcBorders>
            <w:vAlign w:val="center"/>
          </w:tcPr>
          <w:p w14:paraId="5854F6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E9348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132C098" w14:textId="77777777" w:rsidTr="001B04DE">
        <w:trPr>
          <w:cantSplit/>
        </w:trPr>
        <w:tc>
          <w:tcPr>
            <w:tcW w:w="709" w:type="dxa"/>
          </w:tcPr>
          <w:p w14:paraId="56BFE943"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B6499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7D53BF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Obstetrik och gynekologi</w:t>
            </w:r>
          </w:p>
        </w:tc>
        <w:tc>
          <w:tcPr>
            <w:tcW w:w="1049" w:type="dxa"/>
            <w:vMerge/>
            <w:tcBorders>
              <w:top w:val="single" w:sz="8" w:space="0" w:color="auto"/>
            </w:tcBorders>
            <w:vAlign w:val="center"/>
          </w:tcPr>
          <w:p w14:paraId="10F352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1B894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1A3ECEF" w14:textId="77777777" w:rsidTr="001B04DE">
        <w:trPr>
          <w:cantSplit/>
        </w:trPr>
        <w:tc>
          <w:tcPr>
            <w:tcW w:w="709" w:type="dxa"/>
          </w:tcPr>
          <w:p w14:paraId="13133B72"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3DC4F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15D13B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Ginecologia e ostetricia</w:t>
            </w:r>
          </w:p>
        </w:tc>
        <w:tc>
          <w:tcPr>
            <w:tcW w:w="1049" w:type="dxa"/>
            <w:vMerge/>
            <w:tcBorders>
              <w:top w:val="single" w:sz="8" w:space="0" w:color="auto"/>
            </w:tcBorders>
            <w:vAlign w:val="center"/>
          </w:tcPr>
          <w:p w14:paraId="16D2CF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0672F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19C2C0" w14:textId="77777777" w:rsidTr="001B04DE">
        <w:trPr>
          <w:cantSplit/>
        </w:trPr>
        <w:tc>
          <w:tcPr>
            <w:tcW w:w="709" w:type="dxa"/>
          </w:tcPr>
          <w:p w14:paraId="08C5306B"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FDF37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01503D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Obstetrics and gynaecology</w:t>
            </w:r>
          </w:p>
        </w:tc>
        <w:tc>
          <w:tcPr>
            <w:tcW w:w="1049" w:type="dxa"/>
            <w:vMerge/>
            <w:tcBorders>
              <w:top w:val="single" w:sz="8" w:space="0" w:color="auto"/>
            </w:tcBorders>
            <w:vAlign w:val="center"/>
          </w:tcPr>
          <w:p w14:paraId="7E4176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062EC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D0800E8" w14:textId="77777777" w:rsidTr="001B04DE">
        <w:trPr>
          <w:cantSplit/>
        </w:trPr>
        <w:tc>
          <w:tcPr>
            <w:tcW w:w="709" w:type="dxa"/>
          </w:tcPr>
          <w:p w14:paraId="1D511E50"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C049F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68632E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Fæðingar- og kvenlækningar</w:t>
            </w:r>
          </w:p>
        </w:tc>
        <w:tc>
          <w:tcPr>
            <w:tcW w:w="1049" w:type="dxa"/>
            <w:vMerge/>
            <w:tcBorders>
              <w:top w:val="single" w:sz="8" w:space="0" w:color="auto"/>
            </w:tcBorders>
            <w:vAlign w:val="center"/>
          </w:tcPr>
          <w:p w14:paraId="3FFD70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8CAF4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76B5112" w14:textId="77777777" w:rsidTr="001B04DE">
        <w:trPr>
          <w:cantSplit/>
        </w:trPr>
        <w:tc>
          <w:tcPr>
            <w:tcW w:w="709" w:type="dxa"/>
          </w:tcPr>
          <w:p w14:paraId="571781CC"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BDB4D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 Liechtenstein</w:t>
            </w:r>
          </w:p>
        </w:tc>
        <w:tc>
          <w:tcPr>
            <w:tcW w:w="3129" w:type="dxa"/>
          </w:tcPr>
          <w:p w14:paraId="67453B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Gynäkologie und Geburtshilfe</w:t>
            </w:r>
          </w:p>
        </w:tc>
        <w:tc>
          <w:tcPr>
            <w:tcW w:w="1049" w:type="dxa"/>
            <w:vMerge/>
            <w:tcBorders>
              <w:top w:val="single" w:sz="8" w:space="0" w:color="auto"/>
            </w:tcBorders>
            <w:vAlign w:val="center"/>
          </w:tcPr>
          <w:p w14:paraId="660A1D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D1CDD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E038332" w14:textId="77777777" w:rsidTr="001B04DE">
        <w:trPr>
          <w:cantSplit/>
        </w:trPr>
        <w:tc>
          <w:tcPr>
            <w:tcW w:w="709" w:type="dxa"/>
          </w:tcPr>
          <w:p w14:paraId="7B11EEE3"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A0662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Borders>
              <w:bottom w:val="single" w:sz="8" w:space="0" w:color="auto"/>
            </w:tcBorders>
          </w:tcPr>
          <w:p w14:paraId="61EB0E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Fødselshjelp og kvinnesykdommer</w:t>
            </w:r>
          </w:p>
        </w:tc>
        <w:tc>
          <w:tcPr>
            <w:tcW w:w="1049" w:type="dxa"/>
            <w:vMerge/>
            <w:tcBorders>
              <w:top w:val="single" w:sz="8" w:space="0" w:color="auto"/>
            </w:tcBorders>
            <w:vAlign w:val="center"/>
          </w:tcPr>
          <w:p w14:paraId="1197C5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690D9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15B07B4" w14:textId="77777777" w:rsidTr="001B04DE">
        <w:trPr>
          <w:cantSplit/>
        </w:trPr>
        <w:tc>
          <w:tcPr>
            <w:tcW w:w="709" w:type="dxa"/>
          </w:tcPr>
          <w:p w14:paraId="67CD1C08" w14:textId="77777777" w:rsidR="001B04DE" w:rsidRPr="00FA3D34" w:rsidRDefault="001B04DE" w:rsidP="00A91F80">
            <w:pPr>
              <w:widowControl w:val="0"/>
              <w:numPr>
                <w:ilvl w:val="1"/>
                <w:numId w:val="9"/>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2B95D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top w:val="single" w:sz="8" w:space="0" w:color="auto"/>
            </w:tcBorders>
          </w:tcPr>
          <w:p w14:paraId="5C3D89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Gynäkologie und Geburtshilfe Gynécologie et obstétrique Ginecologia e ostetricia</w:t>
            </w:r>
          </w:p>
        </w:tc>
        <w:tc>
          <w:tcPr>
            <w:tcW w:w="1049" w:type="dxa"/>
            <w:vMerge/>
            <w:tcBorders>
              <w:top w:val="single" w:sz="8" w:space="0" w:color="auto"/>
            </w:tcBorders>
            <w:vAlign w:val="center"/>
          </w:tcPr>
          <w:p w14:paraId="3FE1F8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14:paraId="5B0672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56CD4DC6" w14:textId="77777777" w:rsidTr="001B04DE">
        <w:trPr>
          <w:cantSplit/>
          <w:hidden/>
        </w:trPr>
        <w:tc>
          <w:tcPr>
            <w:tcW w:w="709" w:type="dxa"/>
            <w:tcBorders>
              <w:top w:val="single" w:sz="8" w:space="0" w:color="auto"/>
            </w:tcBorders>
          </w:tcPr>
          <w:p w14:paraId="3C434C2C" w14:textId="77777777" w:rsidR="001B04DE" w:rsidRPr="00FA3D34" w:rsidRDefault="001B04DE" w:rsidP="00A91F80">
            <w:pPr>
              <w:widowControl w:val="0"/>
              <w:numPr>
                <w:ilvl w:val="0"/>
                <w:numId w:val="1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CCE0E45" w14:textId="77777777" w:rsidR="001B04DE" w:rsidRPr="00FA3D34" w:rsidRDefault="001B04DE" w:rsidP="00A91F80">
            <w:pPr>
              <w:widowControl w:val="0"/>
              <w:numPr>
                <w:ilvl w:val="0"/>
                <w:numId w:val="1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0806688D" w14:textId="77777777" w:rsidR="001B04DE" w:rsidRPr="00FA3D34" w:rsidRDefault="001B04DE" w:rsidP="00A91F80">
            <w:pPr>
              <w:widowControl w:val="0"/>
              <w:numPr>
                <w:ilvl w:val="0"/>
                <w:numId w:val="1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8E5A9E2" w14:textId="77777777" w:rsidR="001B04DE" w:rsidRPr="00FA3D34" w:rsidRDefault="001B04DE" w:rsidP="00A91F80">
            <w:pPr>
              <w:widowControl w:val="0"/>
              <w:numPr>
                <w:ilvl w:val="0"/>
                <w:numId w:val="1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1DB339F1" w14:textId="77777777" w:rsidR="001B04DE" w:rsidRPr="00FA3D34" w:rsidRDefault="001B04DE" w:rsidP="00A91F80">
            <w:pPr>
              <w:widowControl w:val="0"/>
              <w:numPr>
                <w:ilvl w:val="0"/>
                <w:numId w:val="10"/>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FC28952"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651B06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58D626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Médecine interne / Inwendige geneeskunde</w:t>
            </w:r>
          </w:p>
        </w:tc>
        <w:tc>
          <w:tcPr>
            <w:tcW w:w="1049" w:type="dxa"/>
            <w:vMerge w:val="restart"/>
            <w:tcBorders>
              <w:top w:val="single" w:sz="8" w:space="0" w:color="auto"/>
              <w:bottom w:val="nil"/>
            </w:tcBorders>
          </w:tcPr>
          <w:p w14:paraId="2A97DA67"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bottom w:val="nil"/>
            </w:tcBorders>
          </w:tcPr>
          <w:p w14:paraId="1EA263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vnútorné lekárstvo</w:t>
            </w:r>
          </w:p>
        </w:tc>
      </w:tr>
      <w:tr w:rsidR="00FA3D34" w:rsidRPr="00FA3D34" w14:paraId="651B51CC" w14:textId="77777777" w:rsidTr="001B04DE">
        <w:trPr>
          <w:cantSplit/>
        </w:trPr>
        <w:tc>
          <w:tcPr>
            <w:tcW w:w="709" w:type="dxa"/>
          </w:tcPr>
          <w:p w14:paraId="1D2D8477"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63F93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0006F6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Вътрешни болести</w:t>
            </w:r>
          </w:p>
        </w:tc>
        <w:tc>
          <w:tcPr>
            <w:tcW w:w="1049" w:type="dxa"/>
            <w:vMerge/>
            <w:tcBorders>
              <w:top w:val="single" w:sz="8" w:space="0" w:color="auto"/>
              <w:bottom w:val="nil"/>
            </w:tcBorders>
            <w:vAlign w:val="center"/>
          </w:tcPr>
          <w:p w14:paraId="26216C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6B5CE0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15C7A4" w14:textId="77777777" w:rsidTr="001B04DE">
        <w:trPr>
          <w:cantSplit/>
        </w:trPr>
        <w:tc>
          <w:tcPr>
            <w:tcW w:w="709" w:type="dxa"/>
          </w:tcPr>
          <w:p w14:paraId="641DFDF6"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DA4B4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629CA0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Παθoλoγία</w:t>
            </w:r>
          </w:p>
        </w:tc>
        <w:tc>
          <w:tcPr>
            <w:tcW w:w="1049" w:type="dxa"/>
            <w:vMerge/>
            <w:tcBorders>
              <w:top w:val="single" w:sz="8" w:space="0" w:color="auto"/>
              <w:bottom w:val="nil"/>
            </w:tcBorders>
            <w:vAlign w:val="center"/>
          </w:tcPr>
          <w:p w14:paraId="2DCC14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093EAA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8375800" w14:textId="77777777" w:rsidTr="001B04DE">
        <w:trPr>
          <w:cantSplit/>
        </w:trPr>
        <w:tc>
          <w:tcPr>
            <w:tcW w:w="709" w:type="dxa"/>
          </w:tcPr>
          <w:p w14:paraId="1298C47C"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9B67D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3901F048"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Vnitřní lékařství</w:t>
            </w:r>
          </w:p>
        </w:tc>
        <w:tc>
          <w:tcPr>
            <w:tcW w:w="1049" w:type="dxa"/>
            <w:vMerge/>
            <w:tcBorders>
              <w:top w:val="single" w:sz="8" w:space="0" w:color="auto"/>
              <w:bottom w:val="nil"/>
            </w:tcBorders>
            <w:vAlign w:val="center"/>
          </w:tcPr>
          <w:p w14:paraId="1A6BDE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373D5D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D751FE5" w14:textId="77777777" w:rsidTr="001B04DE">
        <w:trPr>
          <w:cantSplit/>
        </w:trPr>
        <w:tc>
          <w:tcPr>
            <w:tcW w:w="709" w:type="dxa"/>
          </w:tcPr>
          <w:p w14:paraId="0E37D391"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EBC13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60508D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nil"/>
            </w:tcBorders>
            <w:vAlign w:val="center"/>
          </w:tcPr>
          <w:p w14:paraId="0D4481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182779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E67BAB9" w14:textId="77777777" w:rsidTr="001B04DE">
        <w:trPr>
          <w:cantSplit/>
        </w:trPr>
        <w:tc>
          <w:tcPr>
            <w:tcW w:w="709" w:type="dxa"/>
          </w:tcPr>
          <w:p w14:paraId="515579CB"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72E46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254AC9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Sisehaigused</w:t>
            </w:r>
          </w:p>
        </w:tc>
        <w:tc>
          <w:tcPr>
            <w:tcW w:w="1049" w:type="dxa"/>
            <w:vMerge/>
            <w:tcBorders>
              <w:top w:val="single" w:sz="8" w:space="0" w:color="auto"/>
              <w:bottom w:val="nil"/>
            </w:tcBorders>
            <w:vAlign w:val="center"/>
          </w:tcPr>
          <w:p w14:paraId="4133D1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7BFC70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EF6343A" w14:textId="77777777" w:rsidTr="001B04DE">
        <w:trPr>
          <w:cantSplit/>
        </w:trPr>
        <w:tc>
          <w:tcPr>
            <w:tcW w:w="709" w:type="dxa"/>
          </w:tcPr>
          <w:p w14:paraId="0C731F5B"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78698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41A30F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Sisätaudit/Inre medicin</w:t>
            </w:r>
          </w:p>
        </w:tc>
        <w:tc>
          <w:tcPr>
            <w:tcW w:w="1049" w:type="dxa"/>
            <w:vMerge/>
            <w:tcBorders>
              <w:top w:val="single" w:sz="8" w:space="0" w:color="auto"/>
              <w:bottom w:val="nil"/>
            </w:tcBorders>
            <w:vAlign w:val="center"/>
          </w:tcPr>
          <w:p w14:paraId="279A85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6DFD71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602621" w14:textId="77777777" w:rsidTr="001B04DE">
        <w:trPr>
          <w:cantSplit/>
        </w:trPr>
        <w:tc>
          <w:tcPr>
            <w:tcW w:w="709" w:type="dxa"/>
          </w:tcPr>
          <w:p w14:paraId="363E5AD4"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12F54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5FDBCC1E"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Médecine interne</w:t>
            </w:r>
          </w:p>
          <w:p w14:paraId="0E3277D0"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Médecine interne et immunologie clinique (od roku 2017/2018)</w:t>
            </w:r>
          </w:p>
          <w:p w14:paraId="412B23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bottom w:val="nil"/>
            </w:tcBorders>
            <w:vAlign w:val="center"/>
          </w:tcPr>
          <w:p w14:paraId="2EEBB3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235D03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D2E7503" w14:textId="77777777" w:rsidTr="001B04DE">
        <w:trPr>
          <w:cantSplit/>
        </w:trPr>
        <w:tc>
          <w:tcPr>
            <w:tcW w:w="709" w:type="dxa"/>
          </w:tcPr>
          <w:p w14:paraId="7DA38B23"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61DC5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l-GR"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3F1CC5E8"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Παθoλoγία</w:t>
            </w:r>
          </w:p>
        </w:tc>
        <w:tc>
          <w:tcPr>
            <w:tcW w:w="1049" w:type="dxa"/>
            <w:vMerge/>
            <w:tcBorders>
              <w:top w:val="single" w:sz="8" w:space="0" w:color="auto"/>
              <w:bottom w:val="nil"/>
            </w:tcBorders>
            <w:vAlign w:val="center"/>
          </w:tcPr>
          <w:p w14:paraId="4DE134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53B120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E69E1D5" w14:textId="77777777" w:rsidTr="001B04DE">
        <w:trPr>
          <w:cantSplit/>
        </w:trPr>
        <w:tc>
          <w:tcPr>
            <w:tcW w:w="709" w:type="dxa"/>
          </w:tcPr>
          <w:p w14:paraId="0A4BDE6B"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BA058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7176F2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Interne geneeskunde</w:t>
            </w:r>
          </w:p>
        </w:tc>
        <w:tc>
          <w:tcPr>
            <w:tcW w:w="1049" w:type="dxa"/>
            <w:vMerge/>
            <w:tcBorders>
              <w:top w:val="single" w:sz="8" w:space="0" w:color="auto"/>
              <w:bottom w:val="nil"/>
            </w:tcBorders>
            <w:vAlign w:val="center"/>
          </w:tcPr>
          <w:p w14:paraId="7B491D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3F0B45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D302B4" w14:textId="77777777" w:rsidTr="001B04DE">
        <w:trPr>
          <w:cantSplit/>
        </w:trPr>
        <w:tc>
          <w:tcPr>
            <w:tcW w:w="709" w:type="dxa"/>
          </w:tcPr>
          <w:p w14:paraId="2F098657"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B7388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3A57E2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Opća interna medicina</w:t>
            </w:r>
          </w:p>
        </w:tc>
        <w:tc>
          <w:tcPr>
            <w:tcW w:w="1049" w:type="dxa"/>
            <w:vMerge/>
            <w:tcBorders>
              <w:top w:val="single" w:sz="8" w:space="0" w:color="auto"/>
              <w:bottom w:val="nil"/>
            </w:tcBorders>
            <w:vAlign w:val="center"/>
          </w:tcPr>
          <w:p w14:paraId="58A5C1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6A0A6B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EB85E5" w14:textId="77777777" w:rsidTr="001B04DE">
        <w:trPr>
          <w:cantSplit/>
        </w:trPr>
        <w:tc>
          <w:tcPr>
            <w:tcW w:w="709" w:type="dxa"/>
          </w:tcPr>
          <w:p w14:paraId="361B8836"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9454A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525248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General (Internal) Medicine</w:t>
            </w:r>
          </w:p>
        </w:tc>
        <w:tc>
          <w:tcPr>
            <w:tcW w:w="1049" w:type="dxa"/>
            <w:vMerge/>
            <w:tcBorders>
              <w:top w:val="single" w:sz="8" w:space="0" w:color="auto"/>
              <w:bottom w:val="nil"/>
            </w:tcBorders>
            <w:vAlign w:val="center"/>
          </w:tcPr>
          <w:p w14:paraId="39B518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736CFB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38D33FE" w14:textId="77777777" w:rsidTr="001B04DE">
        <w:trPr>
          <w:cantSplit/>
        </w:trPr>
        <w:tc>
          <w:tcPr>
            <w:tcW w:w="709" w:type="dxa"/>
          </w:tcPr>
          <w:p w14:paraId="047C78BD"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63096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0101A3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Vidaus ligos</w:t>
            </w:r>
          </w:p>
        </w:tc>
        <w:tc>
          <w:tcPr>
            <w:tcW w:w="1049" w:type="dxa"/>
            <w:vMerge/>
            <w:tcBorders>
              <w:top w:val="single" w:sz="8" w:space="0" w:color="auto"/>
              <w:bottom w:val="nil"/>
            </w:tcBorders>
            <w:vAlign w:val="center"/>
          </w:tcPr>
          <w:p w14:paraId="36FC1E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0137C5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CCE77EF" w14:textId="77777777" w:rsidTr="001B04DE">
        <w:trPr>
          <w:cantSplit/>
        </w:trPr>
        <w:tc>
          <w:tcPr>
            <w:tcW w:w="709" w:type="dxa"/>
          </w:tcPr>
          <w:p w14:paraId="6B106A71"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FD06E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2A1FC1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Internā medicīna</w:t>
            </w:r>
          </w:p>
        </w:tc>
        <w:tc>
          <w:tcPr>
            <w:tcW w:w="1049" w:type="dxa"/>
            <w:vMerge/>
            <w:tcBorders>
              <w:top w:val="single" w:sz="8" w:space="0" w:color="auto"/>
              <w:bottom w:val="nil"/>
            </w:tcBorders>
            <w:vAlign w:val="center"/>
          </w:tcPr>
          <w:p w14:paraId="1F5840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17A415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A282C6" w14:textId="77777777" w:rsidTr="001B04DE">
        <w:trPr>
          <w:cantSplit/>
        </w:trPr>
        <w:tc>
          <w:tcPr>
            <w:tcW w:w="709" w:type="dxa"/>
          </w:tcPr>
          <w:p w14:paraId="67DBD1F4"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7127E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1B8998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Médecine interne</w:t>
            </w:r>
          </w:p>
        </w:tc>
        <w:tc>
          <w:tcPr>
            <w:tcW w:w="1049" w:type="dxa"/>
            <w:vMerge/>
            <w:tcBorders>
              <w:top w:val="single" w:sz="8" w:space="0" w:color="auto"/>
              <w:bottom w:val="nil"/>
            </w:tcBorders>
            <w:vAlign w:val="center"/>
          </w:tcPr>
          <w:p w14:paraId="089D22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0F4AB2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418413" w14:textId="77777777" w:rsidTr="001B04DE">
        <w:trPr>
          <w:cantSplit/>
        </w:trPr>
        <w:tc>
          <w:tcPr>
            <w:tcW w:w="709" w:type="dxa"/>
          </w:tcPr>
          <w:p w14:paraId="587FCDA1"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A0082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409415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Belgyógyászat</w:t>
            </w:r>
          </w:p>
        </w:tc>
        <w:tc>
          <w:tcPr>
            <w:tcW w:w="1049" w:type="dxa"/>
            <w:vMerge/>
            <w:tcBorders>
              <w:top w:val="single" w:sz="8" w:space="0" w:color="auto"/>
              <w:bottom w:val="nil"/>
            </w:tcBorders>
            <w:vAlign w:val="center"/>
          </w:tcPr>
          <w:p w14:paraId="0C02D7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nil"/>
            </w:tcBorders>
            <w:vAlign w:val="center"/>
          </w:tcPr>
          <w:p w14:paraId="6423C4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A48F486" w14:textId="77777777" w:rsidTr="001B04DE">
        <w:trPr>
          <w:cantSplit/>
        </w:trPr>
        <w:tc>
          <w:tcPr>
            <w:tcW w:w="709" w:type="dxa"/>
          </w:tcPr>
          <w:p w14:paraId="2B74AF0F"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66CAA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01CFA7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Mediċina Interna</w:t>
            </w:r>
          </w:p>
        </w:tc>
        <w:tc>
          <w:tcPr>
            <w:tcW w:w="1049" w:type="dxa"/>
            <w:vMerge/>
            <w:tcBorders>
              <w:top w:val="single" w:sz="8" w:space="0" w:color="auto"/>
              <w:bottom w:val="nil"/>
            </w:tcBorders>
            <w:vAlign w:val="center"/>
          </w:tcPr>
          <w:p w14:paraId="1669B3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restart"/>
            <w:tcBorders>
              <w:top w:val="nil"/>
              <w:bottom w:val="single" w:sz="8" w:space="0" w:color="auto"/>
            </w:tcBorders>
          </w:tcPr>
          <w:p w14:paraId="702443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2914D499" w14:textId="77777777" w:rsidTr="001B04DE">
        <w:trPr>
          <w:cantSplit/>
        </w:trPr>
        <w:tc>
          <w:tcPr>
            <w:tcW w:w="709" w:type="dxa"/>
          </w:tcPr>
          <w:p w14:paraId="1BD97A3F"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13373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2DF1C3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Innere Medizin</w:t>
            </w:r>
          </w:p>
        </w:tc>
        <w:tc>
          <w:tcPr>
            <w:tcW w:w="1049" w:type="dxa"/>
            <w:vMerge/>
            <w:tcBorders>
              <w:top w:val="single" w:sz="8" w:space="0" w:color="auto"/>
              <w:bottom w:val="nil"/>
            </w:tcBorders>
            <w:vAlign w:val="center"/>
          </w:tcPr>
          <w:p w14:paraId="2EEE7E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14:paraId="0E77E8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2A98D484" w14:textId="77777777" w:rsidTr="001B04DE">
        <w:trPr>
          <w:cantSplit/>
        </w:trPr>
        <w:tc>
          <w:tcPr>
            <w:tcW w:w="709" w:type="dxa"/>
          </w:tcPr>
          <w:p w14:paraId="1F2CB369"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0EB79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349B6E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Choroby wewnętrzne</w:t>
            </w:r>
          </w:p>
        </w:tc>
        <w:tc>
          <w:tcPr>
            <w:tcW w:w="1049" w:type="dxa"/>
            <w:vMerge/>
            <w:tcBorders>
              <w:top w:val="single" w:sz="8" w:space="0" w:color="auto"/>
              <w:bottom w:val="nil"/>
            </w:tcBorders>
            <w:vAlign w:val="center"/>
          </w:tcPr>
          <w:p w14:paraId="49F32B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14:paraId="10E134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A946FDA" w14:textId="77777777" w:rsidTr="001B04DE">
        <w:trPr>
          <w:cantSplit/>
          <w:trHeight w:val="469"/>
        </w:trPr>
        <w:tc>
          <w:tcPr>
            <w:tcW w:w="709" w:type="dxa"/>
          </w:tcPr>
          <w:p w14:paraId="441D8439"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B6668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Portugalsko</w:t>
            </w:r>
            <w:r w:rsidRPr="00FA3D34">
              <w:rPr>
                <w:rFonts w:ascii="Times New Roman" w:eastAsia="Times New Roman" w:hAnsi="Times New Roman" w:cs="Times New Roman"/>
                <w:sz w:val="19"/>
                <w:szCs w:val="19"/>
                <w:lang w:val="de-DE" w:eastAsia="sk-SK"/>
              </w:rPr>
              <w:t xml:space="preserve"> / Portugal</w:t>
            </w:r>
          </w:p>
        </w:tc>
        <w:tc>
          <w:tcPr>
            <w:tcW w:w="3129" w:type="dxa"/>
          </w:tcPr>
          <w:p w14:paraId="62BE49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Medicina interna</w:t>
            </w:r>
          </w:p>
        </w:tc>
        <w:tc>
          <w:tcPr>
            <w:tcW w:w="1049" w:type="dxa"/>
            <w:vMerge/>
            <w:tcBorders>
              <w:top w:val="single" w:sz="8" w:space="0" w:color="auto"/>
              <w:bottom w:val="nil"/>
            </w:tcBorders>
            <w:vAlign w:val="center"/>
          </w:tcPr>
          <w:p w14:paraId="390CB5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nil"/>
              <w:bottom w:val="single" w:sz="8" w:space="0" w:color="auto"/>
            </w:tcBorders>
            <w:vAlign w:val="center"/>
          </w:tcPr>
          <w:p w14:paraId="37A471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561CDCA1" w14:textId="77777777" w:rsidTr="001B04DE">
        <w:trPr>
          <w:cantSplit/>
        </w:trPr>
        <w:tc>
          <w:tcPr>
            <w:tcW w:w="709" w:type="dxa"/>
          </w:tcPr>
          <w:p w14:paraId="6B93E3DF"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399CE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Rakúsko</w:t>
            </w:r>
            <w:r w:rsidRPr="00FA3D34">
              <w:rPr>
                <w:rFonts w:ascii="Times New Roman" w:eastAsia="Times New Roman" w:hAnsi="Times New Roman" w:cs="Times New Roman"/>
                <w:sz w:val="19"/>
                <w:szCs w:val="19"/>
                <w:lang w:val="de-DE" w:eastAsia="sk-SK"/>
              </w:rPr>
              <w:t xml:space="preserve"> / Österreich</w:t>
            </w:r>
          </w:p>
        </w:tc>
        <w:tc>
          <w:tcPr>
            <w:tcW w:w="3129" w:type="dxa"/>
          </w:tcPr>
          <w:p w14:paraId="5E942B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Innere Medizin</w:t>
            </w:r>
          </w:p>
        </w:tc>
        <w:tc>
          <w:tcPr>
            <w:tcW w:w="1049" w:type="dxa"/>
            <w:vMerge/>
            <w:tcBorders>
              <w:top w:val="single" w:sz="8" w:space="0" w:color="auto"/>
              <w:bottom w:val="nil"/>
            </w:tcBorders>
            <w:vAlign w:val="center"/>
          </w:tcPr>
          <w:p w14:paraId="755BFB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nil"/>
              <w:bottom w:val="single" w:sz="8" w:space="0" w:color="auto"/>
            </w:tcBorders>
            <w:vAlign w:val="center"/>
          </w:tcPr>
          <w:p w14:paraId="64D839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5F7797EF" w14:textId="77777777" w:rsidTr="001B04DE">
        <w:trPr>
          <w:cantSplit/>
        </w:trPr>
        <w:tc>
          <w:tcPr>
            <w:tcW w:w="709" w:type="dxa"/>
          </w:tcPr>
          <w:p w14:paraId="2C48E967"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42ED0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13105E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Medicină internă</w:t>
            </w:r>
          </w:p>
        </w:tc>
        <w:tc>
          <w:tcPr>
            <w:tcW w:w="1049" w:type="dxa"/>
            <w:vMerge/>
            <w:tcBorders>
              <w:top w:val="single" w:sz="8" w:space="0" w:color="auto"/>
              <w:bottom w:val="nil"/>
            </w:tcBorders>
            <w:vAlign w:val="center"/>
          </w:tcPr>
          <w:p w14:paraId="760033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14:paraId="00C6A3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4BC16F5" w14:textId="77777777" w:rsidTr="001B04DE">
        <w:trPr>
          <w:cantSplit/>
        </w:trPr>
        <w:tc>
          <w:tcPr>
            <w:tcW w:w="709" w:type="dxa"/>
          </w:tcPr>
          <w:p w14:paraId="0A0C8CC9"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E81BB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720719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Interna medicina</w:t>
            </w:r>
          </w:p>
        </w:tc>
        <w:tc>
          <w:tcPr>
            <w:tcW w:w="1049" w:type="dxa"/>
            <w:vMerge/>
            <w:tcBorders>
              <w:top w:val="single" w:sz="8" w:space="0" w:color="auto"/>
              <w:bottom w:val="nil"/>
            </w:tcBorders>
            <w:vAlign w:val="center"/>
          </w:tcPr>
          <w:p w14:paraId="155DB4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14:paraId="46E0AF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28F84201" w14:textId="77777777" w:rsidTr="001B04DE">
        <w:trPr>
          <w:cantSplit/>
        </w:trPr>
        <w:tc>
          <w:tcPr>
            <w:tcW w:w="709" w:type="dxa"/>
          </w:tcPr>
          <w:p w14:paraId="2EC98135"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36E9D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45A3E4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Medicina interna</w:t>
            </w:r>
          </w:p>
        </w:tc>
        <w:tc>
          <w:tcPr>
            <w:tcW w:w="1049" w:type="dxa"/>
            <w:vMerge/>
            <w:tcBorders>
              <w:top w:val="single" w:sz="8" w:space="0" w:color="auto"/>
              <w:bottom w:val="nil"/>
            </w:tcBorders>
            <w:vAlign w:val="center"/>
          </w:tcPr>
          <w:p w14:paraId="3B7CC0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14:paraId="3C01B7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7BF3B0D3" w14:textId="77777777" w:rsidTr="001B04DE">
        <w:trPr>
          <w:cantSplit/>
        </w:trPr>
        <w:tc>
          <w:tcPr>
            <w:tcW w:w="709" w:type="dxa"/>
          </w:tcPr>
          <w:p w14:paraId="5708DF3A"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A689D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6A607B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Internmedicin</w:t>
            </w:r>
          </w:p>
        </w:tc>
        <w:tc>
          <w:tcPr>
            <w:tcW w:w="1049" w:type="dxa"/>
            <w:vMerge/>
            <w:tcBorders>
              <w:top w:val="single" w:sz="8" w:space="0" w:color="auto"/>
              <w:bottom w:val="nil"/>
            </w:tcBorders>
            <w:vAlign w:val="center"/>
          </w:tcPr>
          <w:p w14:paraId="125DF5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14:paraId="39A4A2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4DEA162B" w14:textId="77777777" w:rsidTr="001B04DE">
        <w:trPr>
          <w:cantSplit/>
        </w:trPr>
        <w:tc>
          <w:tcPr>
            <w:tcW w:w="709" w:type="dxa"/>
          </w:tcPr>
          <w:p w14:paraId="4ED37FB8"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2D793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433FB7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Medicina interna</w:t>
            </w:r>
          </w:p>
        </w:tc>
        <w:tc>
          <w:tcPr>
            <w:tcW w:w="1049" w:type="dxa"/>
            <w:vMerge/>
            <w:tcBorders>
              <w:top w:val="single" w:sz="8" w:space="0" w:color="auto"/>
              <w:bottom w:val="nil"/>
            </w:tcBorders>
            <w:vAlign w:val="center"/>
          </w:tcPr>
          <w:p w14:paraId="7E7A3E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14:paraId="32C86C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4B89393B" w14:textId="77777777" w:rsidTr="001B04DE">
        <w:trPr>
          <w:cantSplit/>
        </w:trPr>
        <w:tc>
          <w:tcPr>
            <w:tcW w:w="709" w:type="dxa"/>
          </w:tcPr>
          <w:p w14:paraId="28614F15"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8239B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491E5E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it-IT" w:eastAsia="sk-SK"/>
              </w:rPr>
              <w:t xml:space="preserve">General (internal) medicine (Vydané pred 1. </w:t>
            </w:r>
            <w:r w:rsidRPr="00FA3D34">
              <w:rPr>
                <w:rFonts w:ascii="Times New Roman" w:eastAsia="Times New Roman" w:hAnsi="Times New Roman" w:cs="Times New Roman"/>
                <w:sz w:val="19"/>
                <w:szCs w:val="19"/>
                <w:lang w:val="en-GB" w:eastAsia="sk-SK"/>
              </w:rPr>
              <w:t>1. 2021)</w:t>
            </w:r>
          </w:p>
        </w:tc>
        <w:tc>
          <w:tcPr>
            <w:tcW w:w="1049" w:type="dxa"/>
            <w:vMerge/>
            <w:tcBorders>
              <w:top w:val="single" w:sz="8" w:space="0" w:color="auto"/>
              <w:bottom w:val="nil"/>
            </w:tcBorders>
            <w:vAlign w:val="center"/>
          </w:tcPr>
          <w:p w14:paraId="2D155A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14:paraId="272EDA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465C6633" w14:textId="77777777" w:rsidTr="001B04DE">
        <w:trPr>
          <w:cantSplit/>
        </w:trPr>
        <w:tc>
          <w:tcPr>
            <w:tcW w:w="709" w:type="dxa"/>
          </w:tcPr>
          <w:p w14:paraId="6A65605A"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E2E47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6072DA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Lyflækningar</w:t>
            </w:r>
          </w:p>
        </w:tc>
        <w:tc>
          <w:tcPr>
            <w:tcW w:w="1049" w:type="dxa"/>
            <w:vMerge/>
            <w:tcBorders>
              <w:top w:val="single" w:sz="8" w:space="0" w:color="auto"/>
              <w:bottom w:val="nil"/>
            </w:tcBorders>
            <w:vAlign w:val="center"/>
          </w:tcPr>
          <w:p w14:paraId="31342A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14:paraId="396081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68A1958D" w14:textId="77777777" w:rsidTr="001B04DE">
        <w:trPr>
          <w:cantSplit/>
        </w:trPr>
        <w:tc>
          <w:tcPr>
            <w:tcW w:w="709" w:type="dxa"/>
          </w:tcPr>
          <w:p w14:paraId="61C998E1"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DFACE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 Liechtenstein</w:t>
            </w:r>
          </w:p>
        </w:tc>
        <w:tc>
          <w:tcPr>
            <w:tcW w:w="3129" w:type="dxa"/>
          </w:tcPr>
          <w:p w14:paraId="69C63C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Innere Medizin</w:t>
            </w:r>
          </w:p>
        </w:tc>
        <w:tc>
          <w:tcPr>
            <w:tcW w:w="1049" w:type="dxa"/>
            <w:vMerge/>
            <w:tcBorders>
              <w:top w:val="single" w:sz="8" w:space="0" w:color="auto"/>
              <w:bottom w:val="nil"/>
            </w:tcBorders>
            <w:vAlign w:val="center"/>
          </w:tcPr>
          <w:p w14:paraId="7508BB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14:paraId="6B0638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5EB6C622" w14:textId="77777777" w:rsidTr="001B04DE">
        <w:trPr>
          <w:cantSplit/>
        </w:trPr>
        <w:tc>
          <w:tcPr>
            <w:tcW w:w="709" w:type="dxa"/>
          </w:tcPr>
          <w:p w14:paraId="19F3370A"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29334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04624E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Indremedisin</w:t>
            </w:r>
          </w:p>
        </w:tc>
        <w:tc>
          <w:tcPr>
            <w:tcW w:w="1049" w:type="dxa"/>
            <w:vMerge/>
            <w:tcBorders>
              <w:top w:val="single" w:sz="8" w:space="0" w:color="auto"/>
              <w:bottom w:val="nil"/>
            </w:tcBorders>
            <w:vAlign w:val="center"/>
          </w:tcPr>
          <w:p w14:paraId="4A5A10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nil"/>
              <w:bottom w:val="single" w:sz="8" w:space="0" w:color="auto"/>
            </w:tcBorders>
            <w:vAlign w:val="center"/>
          </w:tcPr>
          <w:p w14:paraId="7C4784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09EFE42D" w14:textId="77777777" w:rsidTr="001B04DE">
        <w:trPr>
          <w:cantSplit/>
        </w:trPr>
        <w:tc>
          <w:tcPr>
            <w:tcW w:w="709" w:type="dxa"/>
            <w:tcBorders>
              <w:bottom w:val="single" w:sz="8" w:space="0" w:color="auto"/>
            </w:tcBorders>
          </w:tcPr>
          <w:p w14:paraId="24DBFD91" w14:textId="77777777" w:rsidR="001B04DE" w:rsidRPr="00FA3D34" w:rsidRDefault="001B04DE" w:rsidP="00A91F80">
            <w:pPr>
              <w:widowControl w:val="0"/>
              <w:numPr>
                <w:ilvl w:val="1"/>
                <w:numId w:val="10"/>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269B56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305CE5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 xml:space="preserve">Allgemeine Innere Medizin </w:t>
            </w:r>
          </w:p>
          <w:p w14:paraId="76DCB4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 xml:space="preserve">Médecine interne générale </w:t>
            </w:r>
          </w:p>
          <w:p w14:paraId="0BF3D6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Medicina interna generale</w:t>
            </w:r>
          </w:p>
        </w:tc>
        <w:tc>
          <w:tcPr>
            <w:tcW w:w="1049" w:type="dxa"/>
            <w:vMerge/>
            <w:tcBorders>
              <w:top w:val="single" w:sz="8" w:space="0" w:color="auto"/>
              <w:bottom w:val="nil"/>
            </w:tcBorders>
            <w:vAlign w:val="center"/>
          </w:tcPr>
          <w:p w14:paraId="2472F1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nil"/>
              <w:bottom w:val="single" w:sz="8" w:space="0" w:color="auto"/>
            </w:tcBorders>
            <w:vAlign w:val="center"/>
          </w:tcPr>
          <w:p w14:paraId="68B1D9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2912A3D1" w14:textId="77777777" w:rsidTr="001B04DE">
        <w:trPr>
          <w:cantSplit/>
          <w:hidden/>
        </w:trPr>
        <w:tc>
          <w:tcPr>
            <w:tcW w:w="709" w:type="dxa"/>
            <w:tcBorders>
              <w:top w:val="single" w:sz="8" w:space="0" w:color="auto"/>
            </w:tcBorders>
          </w:tcPr>
          <w:p w14:paraId="53114C31" w14:textId="77777777" w:rsidR="001B04DE" w:rsidRPr="00FA3D34" w:rsidRDefault="001B04DE" w:rsidP="00A91F80">
            <w:pPr>
              <w:widowControl w:val="0"/>
              <w:numPr>
                <w:ilvl w:val="0"/>
                <w:numId w:val="1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59A4D655" w14:textId="77777777" w:rsidR="001B04DE" w:rsidRPr="00FA3D34" w:rsidRDefault="001B04DE" w:rsidP="00A91F80">
            <w:pPr>
              <w:widowControl w:val="0"/>
              <w:numPr>
                <w:ilvl w:val="0"/>
                <w:numId w:val="1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23BF4F40" w14:textId="77777777" w:rsidR="001B04DE" w:rsidRPr="00FA3D34" w:rsidRDefault="001B04DE" w:rsidP="00A91F80">
            <w:pPr>
              <w:widowControl w:val="0"/>
              <w:numPr>
                <w:ilvl w:val="0"/>
                <w:numId w:val="1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D5011F4" w14:textId="77777777" w:rsidR="001B04DE" w:rsidRPr="00FA3D34" w:rsidRDefault="001B04DE" w:rsidP="00A91F80">
            <w:pPr>
              <w:widowControl w:val="0"/>
              <w:numPr>
                <w:ilvl w:val="0"/>
                <w:numId w:val="1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03CDB754" w14:textId="77777777" w:rsidR="001B04DE" w:rsidRPr="00FA3D34" w:rsidRDefault="001B04DE" w:rsidP="00A91F80">
            <w:pPr>
              <w:widowControl w:val="0"/>
              <w:numPr>
                <w:ilvl w:val="0"/>
                <w:numId w:val="1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05FEC465" w14:textId="77777777" w:rsidR="001B04DE" w:rsidRPr="00FA3D34" w:rsidRDefault="001B04DE" w:rsidP="00A91F80">
            <w:pPr>
              <w:widowControl w:val="0"/>
              <w:numPr>
                <w:ilvl w:val="0"/>
                <w:numId w:val="11"/>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19C116FC"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1F9B6F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290502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Ophtalmologie/Oftalmologie</w:t>
            </w:r>
          </w:p>
        </w:tc>
        <w:tc>
          <w:tcPr>
            <w:tcW w:w="1049" w:type="dxa"/>
            <w:vMerge w:val="restart"/>
            <w:tcBorders>
              <w:top w:val="single" w:sz="8" w:space="0" w:color="auto"/>
            </w:tcBorders>
          </w:tcPr>
          <w:p w14:paraId="404E991D"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tcBorders>
          </w:tcPr>
          <w:p w14:paraId="2254C4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oftalmológia</w:t>
            </w:r>
          </w:p>
        </w:tc>
      </w:tr>
      <w:tr w:rsidR="00FA3D34" w:rsidRPr="00FA3D34" w14:paraId="3765DDD2" w14:textId="77777777" w:rsidTr="001B04DE">
        <w:trPr>
          <w:cantSplit/>
        </w:trPr>
        <w:tc>
          <w:tcPr>
            <w:tcW w:w="709" w:type="dxa"/>
          </w:tcPr>
          <w:p w14:paraId="4B2350DB"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4E1C9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0506F0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Очни болести</w:t>
            </w:r>
          </w:p>
        </w:tc>
        <w:tc>
          <w:tcPr>
            <w:tcW w:w="1049" w:type="dxa"/>
            <w:vMerge/>
            <w:tcBorders>
              <w:top w:val="single" w:sz="8" w:space="0" w:color="auto"/>
            </w:tcBorders>
            <w:vAlign w:val="center"/>
          </w:tcPr>
          <w:p w14:paraId="765468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F4BBB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72DBADA" w14:textId="77777777" w:rsidTr="001B04DE">
        <w:trPr>
          <w:cantSplit/>
        </w:trPr>
        <w:tc>
          <w:tcPr>
            <w:tcW w:w="709" w:type="dxa"/>
          </w:tcPr>
          <w:p w14:paraId="59FB8878"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1AF52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5E0AB8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Οφθαλµολογία</w:t>
            </w:r>
          </w:p>
        </w:tc>
        <w:tc>
          <w:tcPr>
            <w:tcW w:w="1049" w:type="dxa"/>
            <w:vMerge/>
            <w:tcBorders>
              <w:top w:val="single" w:sz="8" w:space="0" w:color="auto"/>
            </w:tcBorders>
            <w:vAlign w:val="center"/>
          </w:tcPr>
          <w:p w14:paraId="5C4208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C56C0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B854CC4" w14:textId="77777777" w:rsidTr="001B04DE">
        <w:trPr>
          <w:cantSplit/>
        </w:trPr>
        <w:tc>
          <w:tcPr>
            <w:tcW w:w="709" w:type="dxa"/>
          </w:tcPr>
          <w:p w14:paraId="10661816"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7B6C4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798F1268"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Oftalmologie</w:t>
            </w:r>
          </w:p>
        </w:tc>
        <w:tc>
          <w:tcPr>
            <w:tcW w:w="1049" w:type="dxa"/>
            <w:vMerge/>
            <w:tcBorders>
              <w:top w:val="single" w:sz="8" w:space="0" w:color="auto"/>
            </w:tcBorders>
            <w:vAlign w:val="center"/>
          </w:tcPr>
          <w:p w14:paraId="00C219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15D83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8F4069" w14:textId="77777777" w:rsidTr="001B04DE">
        <w:trPr>
          <w:cantSplit/>
        </w:trPr>
        <w:tc>
          <w:tcPr>
            <w:tcW w:w="709" w:type="dxa"/>
          </w:tcPr>
          <w:p w14:paraId="73DEF991"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C1929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7C62E7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Oftalmologi </w:t>
            </w:r>
          </w:p>
        </w:tc>
        <w:tc>
          <w:tcPr>
            <w:tcW w:w="1049" w:type="dxa"/>
            <w:vMerge/>
            <w:tcBorders>
              <w:top w:val="single" w:sz="8" w:space="0" w:color="auto"/>
            </w:tcBorders>
            <w:vAlign w:val="center"/>
          </w:tcPr>
          <w:p w14:paraId="794836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25AAC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0808B66" w14:textId="77777777" w:rsidTr="001B04DE">
        <w:trPr>
          <w:cantSplit/>
        </w:trPr>
        <w:tc>
          <w:tcPr>
            <w:tcW w:w="709" w:type="dxa"/>
          </w:tcPr>
          <w:p w14:paraId="51A6CD37"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71BA5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4AA336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Oftalmoloogia</w:t>
            </w:r>
          </w:p>
        </w:tc>
        <w:tc>
          <w:tcPr>
            <w:tcW w:w="1049" w:type="dxa"/>
            <w:vMerge/>
            <w:tcBorders>
              <w:top w:val="single" w:sz="8" w:space="0" w:color="auto"/>
            </w:tcBorders>
            <w:vAlign w:val="center"/>
          </w:tcPr>
          <w:p w14:paraId="726FA1C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F9EF7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8CA850D" w14:textId="77777777" w:rsidTr="001B04DE">
        <w:trPr>
          <w:cantSplit/>
        </w:trPr>
        <w:tc>
          <w:tcPr>
            <w:tcW w:w="709" w:type="dxa"/>
          </w:tcPr>
          <w:p w14:paraId="6E709B86"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10B4A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594392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Silmätaudit/Ögonsjukdomar</w:t>
            </w:r>
          </w:p>
        </w:tc>
        <w:tc>
          <w:tcPr>
            <w:tcW w:w="1049" w:type="dxa"/>
            <w:vMerge/>
            <w:tcBorders>
              <w:top w:val="single" w:sz="8" w:space="0" w:color="auto"/>
            </w:tcBorders>
            <w:vAlign w:val="center"/>
          </w:tcPr>
          <w:p w14:paraId="10468B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D6D65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5EF9DA9" w14:textId="77777777" w:rsidTr="001B04DE">
        <w:trPr>
          <w:cantSplit/>
        </w:trPr>
        <w:tc>
          <w:tcPr>
            <w:tcW w:w="709" w:type="dxa"/>
          </w:tcPr>
          <w:p w14:paraId="3C5F4221"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D78AF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09FFED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Ophtalmologie</w:t>
            </w:r>
          </w:p>
        </w:tc>
        <w:tc>
          <w:tcPr>
            <w:tcW w:w="1049" w:type="dxa"/>
            <w:vMerge/>
            <w:tcBorders>
              <w:top w:val="single" w:sz="8" w:space="0" w:color="auto"/>
            </w:tcBorders>
            <w:vAlign w:val="center"/>
          </w:tcPr>
          <w:p w14:paraId="3A4A32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B7AED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0FCC11" w14:textId="77777777" w:rsidTr="001B04DE">
        <w:trPr>
          <w:cantSplit/>
        </w:trPr>
        <w:tc>
          <w:tcPr>
            <w:tcW w:w="709" w:type="dxa"/>
          </w:tcPr>
          <w:p w14:paraId="148036B0"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5BEAC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4EF3E954"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Οφθαλµoλoγία</w:t>
            </w:r>
          </w:p>
        </w:tc>
        <w:tc>
          <w:tcPr>
            <w:tcW w:w="1049" w:type="dxa"/>
            <w:vMerge/>
            <w:tcBorders>
              <w:top w:val="single" w:sz="8" w:space="0" w:color="auto"/>
            </w:tcBorders>
            <w:vAlign w:val="center"/>
          </w:tcPr>
          <w:p w14:paraId="7E4B0B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017C5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A38615" w14:textId="77777777" w:rsidTr="001B04DE">
        <w:trPr>
          <w:cantSplit/>
        </w:trPr>
        <w:tc>
          <w:tcPr>
            <w:tcW w:w="709" w:type="dxa"/>
          </w:tcPr>
          <w:p w14:paraId="381474E7"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3D59B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34C533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Oogheelkunde</w:t>
            </w:r>
          </w:p>
        </w:tc>
        <w:tc>
          <w:tcPr>
            <w:tcW w:w="1049" w:type="dxa"/>
            <w:vMerge/>
            <w:tcBorders>
              <w:top w:val="single" w:sz="8" w:space="0" w:color="auto"/>
            </w:tcBorders>
            <w:vAlign w:val="center"/>
          </w:tcPr>
          <w:p w14:paraId="0C4812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3EED6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9A97979" w14:textId="77777777" w:rsidTr="001B04DE">
        <w:trPr>
          <w:cantSplit/>
        </w:trPr>
        <w:tc>
          <w:tcPr>
            <w:tcW w:w="709" w:type="dxa"/>
          </w:tcPr>
          <w:p w14:paraId="685B9F9B"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E06DE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tbl>
            <w:tblPr>
              <w:tblW w:w="0" w:type="auto"/>
              <w:tblLayout w:type="fixed"/>
              <w:tblLook w:val="0000" w:firstRow="0" w:lastRow="0" w:firstColumn="0" w:lastColumn="0" w:noHBand="0" w:noVBand="0"/>
            </w:tblPr>
            <w:tblGrid>
              <w:gridCol w:w="2225"/>
            </w:tblGrid>
            <w:tr w:rsidR="00FA3D34" w:rsidRPr="00FA3D34" w14:paraId="373F696F" w14:textId="77777777" w:rsidTr="001B04DE">
              <w:trPr>
                <w:trHeight w:val="72"/>
              </w:trPr>
              <w:tc>
                <w:tcPr>
                  <w:tcW w:w="2225" w:type="dxa"/>
                </w:tcPr>
                <w:p w14:paraId="0886D253" w14:textId="77777777" w:rsidR="001B04DE" w:rsidRPr="00FA3D34" w:rsidRDefault="001B04DE" w:rsidP="001B04DE">
                  <w:pPr>
                    <w:autoSpaceDE w:val="0"/>
                    <w:autoSpaceDN w:val="0"/>
                    <w:adjustRightInd w:val="0"/>
                    <w:spacing w:after="0" w:line="240" w:lineRule="auto"/>
                    <w:ind w:left="-81"/>
                    <w:rPr>
                      <w:rFonts w:ascii="Times New Roman" w:eastAsia="Times New Roman" w:hAnsi="Times New Roman" w:cs="Times New Roman"/>
                      <w:sz w:val="19"/>
                      <w:szCs w:val="19"/>
                      <w:lang w:val="en-US" w:eastAsia="sk-SK"/>
                    </w:rPr>
                  </w:pPr>
                  <w:r w:rsidRPr="00FA3D34">
                    <w:rPr>
                      <w:rFonts w:ascii="Times New Roman" w:eastAsia="Times New Roman" w:hAnsi="Times New Roman" w:cs="Times New Roman"/>
                      <w:sz w:val="19"/>
                      <w:szCs w:val="19"/>
                      <w:lang w:val="en-US" w:eastAsia="sk-SK"/>
                    </w:rPr>
                    <w:t xml:space="preserve">Oftalmologija i optometrija </w:t>
                  </w:r>
                </w:p>
              </w:tc>
            </w:tr>
          </w:tbl>
          <w:p w14:paraId="16BC92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14:paraId="5B4953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7119C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96E8498" w14:textId="77777777" w:rsidTr="001B04DE">
        <w:trPr>
          <w:cantSplit/>
        </w:trPr>
        <w:tc>
          <w:tcPr>
            <w:tcW w:w="709" w:type="dxa"/>
          </w:tcPr>
          <w:p w14:paraId="25A60C4C"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E3284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230B06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Ophthalmic surgery</w:t>
            </w:r>
          </w:p>
          <w:p w14:paraId="791549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Ophthalmology (od roku 1991/1992)</w:t>
            </w:r>
          </w:p>
        </w:tc>
        <w:tc>
          <w:tcPr>
            <w:tcW w:w="1049" w:type="dxa"/>
            <w:vMerge/>
            <w:tcBorders>
              <w:top w:val="single" w:sz="8" w:space="0" w:color="auto"/>
            </w:tcBorders>
            <w:vAlign w:val="center"/>
          </w:tcPr>
          <w:p w14:paraId="40C4B9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6139C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0E10A3D" w14:textId="77777777" w:rsidTr="001B04DE">
        <w:trPr>
          <w:cantSplit/>
        </w:trPr>
        <w:tc>
          <w:tcPr>
            <w:tcW w:w="709" w:type="dxa"/>
          </w:tcPr>
          <w:p w14:paraId="2FE19CB4"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D4564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6A3DD9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Oftalmologija</w:t>
            </w:r>
          </w:p>
        </w:tc>
        <w:tc>
          <w:tcPr>
            <w:tcW w:w="1049" w:type="dxa"/>
            <w:vMerge/>
            <w:tcBorders>
              <w:top w:val="single" w:sz="8" w:space="0" w:color="auto"/>
            </w:tcBorders>
            <w:vAlign w:val="center"/>
          </w:tcPr>
          <w:p w14:paraId="61CDD1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FF0B8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E76324" w14:textId="77777777" w:rsidTr="001B04DE">
        <w:trPr>
          <w:cantSplit/>
        </w:trPr>
        <w:tc>
          <w:tcPr>
            <w:tcW w:w="709" w:type="dxa"/>
          </w:tcPr>
          <w:p w14:paraId="1452A6AC"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1D0C6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014EFD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Oftalmoloģija</w:t>
            </w:r>
          </w:p>
        </w:tc>
        <w:tc>
          <w:tcPr>
            <w:tcW w:w="1049" w:type="dxa"/>
            <w:vMerge/>
            <w:tcBorders>
              <w:top w:val="single" w:sz="8" w:space="0" w:color="auto"/>
            </w:tcBorders>
            <w:vAlign w:val="center"/>
          </w:tcPr>
          <w:p w14:paraId="4E523D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413CE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FBA504A" w14:textId="77777777" w:rsidTr="001B04DE">
        <w:trPr>
          <w:cantSplit/>
        </w:trPr>
        <w:tc>
          <w:tcPr>
            <w:tcW w:w="709" w:type="dxa"/>
          </w:tcPr>
          <w:p w14:paraId="35D34235"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49FB4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7DE937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Ophtalmologie</w:t>
            </w:r>
          </w:p>
        </w:tc>
        <w:tc>
          <w:tcPr>
            <w:tcW w:w="1049" w:type="dxa"/>
            <w:vMerge w:val="restart"/>
            <w:tcBorders>
              <w:top w:val="single" w:sz="8" w:space="0" w:color="FFFFFF"/>
              <w:bottom w:val="single" w:sz="8" w:space="0" w:color="auto"/>
            </w:tcBorders>
          </w:tcPr>
          <w:p w14:paraId="77014271"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p>
        </w:tc>
        <w:tc>
          <w:tcPr>
            <w:tcW w:w="1842" w:type="dxa"/>
            <w:vMerge w:val="restart"/>
            <w:tcBorders>
              <w:top w:val="single" w:sz="8" w:space="0" w:color="FFFFFF"/>
              <w:bottom w:val="single" w:sz="8" w:space="0" w:color="auto"/>
            </w:tcBorders>
          </w:tcPr>
          <w:p w14:paraId="065ED9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50E63D" w14:textId="77777777" w:rsidTr="001B04DE">
        <w:trPr>
          <w:cantSplit/>
        </w:trPr>
        <w:tc>
          <w:tcPr>
            <w:tcW w:w="709" w:type="dxa"/>
          </w:tcPr>
          <w:p w14:paraId="29A73566"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EB850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4FE63C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Szemészet</w:t>
            </w:r>
          </w:p>
        </w:tc>
        <w:tc>
          <w:tcPr>
            <w:tcW w:w="1049" w:type="dxa"/>
            <w:vMerge/>
            <w:tcBorders>
              <w:top w:val="single" w:sz="8" w:space="0" w:color="FFFFFF"/>
              <w:bottom w:val="single" w:sz="8" w:space="0" w:color="auto"/>
            </w:tcBorders>
            <w:vAlign w:val="center"/>
          </w:tcPr>
          <w:p w14:paraId="4E98D9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58DE61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31AD925" w14:textId="77777777" w:rsidTr="001B04DE">
        <w:trPr>
          <w:cantSplit/>
        </w:trPr>
        <w:tc>
          <w:tcPr>
            <w:tcW w:w="709" w:type="dxa"/>
          </w:tcPr>
          <w:p w14:paraId="489D9CB5"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191B0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2D39B6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Oftalmoloġija</w:t>
            </w:r>
          </w:p>
        </w:tc>
        <w:tc>
          <w:tcPr>
            <w:tcW w:w="1049" w:type="dxa"/>
            <w:vMerge/>
            <w:tcBorders>
              <w:top w:val="single" w:sz="8" w:space="0" w:color="FFFFFF"/>
              <w:bottom w:val="single" w:sz="8" w:space="0" w:color="auto"/>
            </w:tcBorders>
            <w:vAlign w:val="center"/>
          </w:tcPr>
          <w:p w14:paraId="1A1AD4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126335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869D36E" w14:textId="77777777" w:rsidTr="001B04DE">
        <w:trPr>
          <w:cantSplit/>
        </w:trPr>
        <w:tc>
          <w:tcPr>
            <w:tcW w:w="709" w:type="dxa"/>
          </w:tcPr>
          <w:p w14:paraId="380916B1"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FB84B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6C2C14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Augenheilkunde</w:t>
            </w:r>
          </w:p>
        </w:tc>
        <w:tc>
          <w:tcPr>
            <w:tcW w:w="1049" w:type="dxa"/>
            <w:vMerge/>
            <w:tcBorders>
              <w:top w:val="single" w:sz="8" w:space="0" w:color="FFFFFF"/>
              <w:bottom w:val="single" w:sz="8" w:space="0" w:color="auto"/>
            </w:tcBorders>
            <w:vAlign w:val="center"/>
          </w:tcPr>
          <w:p w14:paraId="721546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35513B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71D6C2A" w14:textId="77777777" w:rsidTr="001B04DE">
        <w:trPr>
          <w:cantSplit/>
        </w:trPr>
        <w:tc>
          <w:tcPr>
            <w:tcW w:w="709" w:type="dxa"/>
          </w:tcPr>
          <w:p w14:paraId="5EE0D60F"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280F9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Poľsko / Polska</w:t>
            </w:r>
          </w:p>
        </w:tc>
        <w:tc>
          <w:tcPr>
            <w:tcW w:w="3129" w:type="dxa"/>
          </w:tcPr>
          <w:p w14:paraId="58DD89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Okulistyka</w:t>
            </w:r>
          </w:p>
        </w:tc>
        <w:tc>
          <w:tcPr>
            <w:tcW w:w="1049" w:type="dxa"/>
            <w:vMerge/>
            <w:tcBorders>
              <w:top w:val="single" w:sz="8" w:space="0" w:color="FFFFFF"/>
              <w:bottom w:val="single" w:sz="8" w:space="0" w:color="auto"/>
            </w:tcBorders>
            <w:vAlign w:val="center"/>
          </w:tcPr>
          <w:p w14:paraId="45EB5A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71063B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A6F8DDD" w14:textId="77777777" w:rsidTr="001B04DE">
        <w:trPr>
          <w:cantSplit/>
        </w:trPr>
        <w:tc>
          <w:tcPr>
            <w:tcW w:w="709" w:type="dxa"/>
          </w:tcPr>
          <w:p w14:paraId="5ECB387C"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542D3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Portugalsko</w:t>
            </w:r>
            <w:r w:rsidRPr="00FA3D34">
              <w:rPr>
                <w:rFonts w:ascii="Times New Roman" w:eastAsia="Times New Roman" w:hAnsi="Times New Roman" w:cs="Times New Roman"/>
                <w:sz w:val="19"/>
                <w:szCs w:val="19"/>
                <w:lang w:val="de-DE" w:eastAsia="sk-SK"/>
              </w:rPr>
              <w:t xml:space="preserve"> / Portugal</w:t>
            </w:r>
          </w:p>
        </w:tc>
        <w:tc>
          <w:tcPr>
            <w:tcW w:w="3129" w:type="dxa"/>
          </w:tcPr>
          <w:p w14:paraId="5FC60D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Oftalmologia</w:t>
            </w:r>
          </w:p>
        </w:tc>
        <w:tc>
          <w:tcPr>
            <w:tcW w:w="1049" w:type="dxa"/>
            <w:vMerge/>
            <w:tcBorders>
              <w:top w:val="single" w:sz="8" w:space="0" w:color="FFFFFF"/>
              <w:bottom w:val="single" w:sz="8" w:space="0" w:color="auto"/>
            </w:tcBorders>
            <w:vAlign w:val="center"/>
          </w:tcPr>
          <w:p w14:paraId="4C0ADB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FFFFFF"/>
              <w:bottom w:val="single" w:sz="8" w:space="0" w:color="auto"/>
            </w:tcBorders>
            <w:vAlign w:val="center"/>
          </w:tcPr>
          <w:p w14:paraId="5787A9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77E41D68" w14:textId="77777777" w:rsidTr="001B04DE">
        <w:trPr>
          <w:cantSplit/>
          <w:trHeight w:val="194"/>
        </w:trPr>
        <w:tc>
          <w:tcPr>
            <w:tcW w:w="709" w:type="dxa"/>
          </w:tcPr>
          <w:p w14:paraId="74A1FFF8"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5E5BF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Rakúsko</w:t>
            </w:r>
            <w:r w:rsidRPr="00FA3D34">
              <w:rPr>
                <w:rFonts w:ascii="Times New Roman" w:eastAsia="Times New Roman" w:hAnsi="Times New Roman" w:cs="Times New Roman"/>
                <w:sz w:val="19"/>
                <w:szCs w:val="19"/>
                <w:lang w:val="de-DE" w:eastAsia="sk-SK"/>
              </w:rPr>
              <w:t xml:space="preserve"> / Österreich</w:t>
            </w:r>
          </w:p>
        </w:tc>
        <w:tc>
          <w:tcPr>
            <w:tcW w:w="3129" w:type="dxa"/>
          </w:tcPr>
          <w:p w14:paraId="59E266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Augenheilkunde und Optometrie</w:t>
            </w:r>
          </w:p>
        </w:tc>
        <w:tc>
          <w:tcPr>
            <w:tcW w:w="1049" w:type="dxa"/>
            <w:vMerge/>
            <w:tcBorders>
              <w:top w:val="single" w:sz="8" w:space="0" w:color="FFFFFF"/>
              <w:bottom w:val="single" w:sz="8" w:space="0" w:color="auto"/>
            </w:tcBorders>
            <w:vAlign w:val="center"/>
          </w:tcPr>
          <w:p w14:paraId="5D916B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FFFFFF"/>
              <w:bottom w:val="single" w:sz="8" w:space="0" w:color="auto"/>
            </w:tcBorders>
            <w:vAlign w:val="center"/>
          </w:tcPr>
          <w:p w14:paraId="2EE73B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00535D2C" w14:textId="77777777" w:rsidTr="001B04DE">
        <w:trPr>
          <w:cantSplit/>
          <w:trHeight w:val="194"/>
        </w:trPr>
        <w:tc>
          <w:tcPr>
            <w:tcW w:w="709" w:type="dxa"/>
          </w:tcPr>
          <w:p w14:paraId="05491DCA"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1087D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1DBE2E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Oftalmologie</w:t>
            </w:r>
          </w:p>
        </w:tc>
        <w:tc>
          <w:tcPr>
            <w:tcW w:w="1049" w:type="dxa"/>
            <w:vMerge/>
            <w:tcBorders>
              <w:top w:val="single" w:sz="8" w:space="0" w:color="FFFFFF"/>
              <w:bottom w:val="single" w:sz="8" w:space="0" w:color="auto"/>
            </w:tcBorders>
            <w:vAlign w:val="center"/>
          </w:tcPr>
          <w:p w14:paraId="24051D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733CD8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75F55D6" w14:textId="77777777" w:rsidTr="001B04DE">
        <w:trPr>
          <w:cantSplit/>
        </w:trPr>
        <w:tc>
          <w:tcPr>
            <w:tcW w:w="709" w:type="dxa"/>
          </w:tcPr>
          <w:p w14:paraId="192A0F5E"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D9C4D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704FA9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Oftalmologija</w:t>
            </w:r>
          </w:p>
        </w:tc>
        <w:tc>
          <w:tcPr>
            <w:tcW w:w="1049" w:type="dxa"/>
            <w:vMerge/>
            <w:tcBorders>
              <w:top w:val="single" w:sz="8" w:space="0" w:color="FFFFFF"/>
              <w:bottom w:val="single" w:sz="8" w:space="0" w:color="auto"/>
            </w:tcBorders>
            <w:vAlign w:val="center"/>
          </w:tcPr>
          <w:p w14:paraId="3B1FB3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4A2FD0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07DF5D" w14:textId="77777777" w:rsidTr="001B04DE">
        <w:trPr>
          <w:cantSplit/>
        </w:trPr>
        <w:tc>
          <w:tcPr>
            <w:tcW w:w="709" w:type="dxa"/>
          </w:tcPr>
          <w:p w14:paraId="0F6CAC37"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71779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3AA37E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Oftalmología</w:t>
            </w:r>
          </w:p>
        </w:tc>
        <w:tc>
          <w:tcPr>
            <w:tcW w:w="1049" w:type="dxa"/>
            <w:vMerge/>
            <w:tcBorders>
              <w:top w:val="single" w:sz="8" w:space="0" w:color="FFFFFF"/>
              <w:bottom w:val="single" w:sz="8" w:space="0" w:color="auto"/>
            </w:tcBorders>
            <w:vAlign w:val="center"/>
          </w:tcPr>
          <w:p w14:paraId="2D294A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242BD7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854AA91" w14:textId="77777777" w:rsidTr="001B04DE">
        <w:trPr>
          <w:cantSplit/>
        </w:trPr>
        <w:tc>
          <w:tcPr>
            <w:tcW w:w="709" w:type="dxa"/>
          </w:tcPr>
          <w:p w14:paraId="6610D012"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E0B21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7C1E5D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Ögonsjukdomar (oftalmologi)</w:t>
            </w:r>
          </w:p>
        </w:tc>
        <w:tc>
          <w:tcPr>
            <w:tcW w:w="1049" w:type="dxa"/>
            <w:vMerge/>
            <w:tcBorders>
              <w:top w:val="single" w:sz="8" w:space="0" w:color="FFFFFF"/>
              <w:bottom w:val="single" w:sz="8" w:space="0" w:color="auto"/>
            </w:tcBorders>
            <w:vAlign w:val="center"/>
          </w:tcPr>
          <w:p w14:paraId="33F4A4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4B4670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7DBCEB" w14:textId="77777777" w:rsidTr="001B04DE">
        <w:trPr>
          <w:cantSplit/>
        </w:trPr>
        <w:tc>
          <w:tcPr>
            <w:tcW w:w="709" w:type="dxa"/>
          </w:tcPr>
          <w:p w14:paraId="13205EC3"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BE009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3CD56E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Oftalmologia</w:t>
            </w:r>
          </w:p>
        </w:tc>
        <w:tc>
          <w:tcPr>
            <w:tcW w:w="1049" w:type="dxa"/>
            <w:vMerge/>
            <w:tcBorders>
              <w:top w:val="single" w:sz="8" w:space="0" w:color="FFFFFF"/>
              <w:bottom w:val="single" w:sz="8" w:space="0" w:color="auto"/>
            </w:tcBorders>
            <w:vAlign w:val="center"/>
          </w:tcPr>
          <w:p w14:paraId="62FC82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0C2697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275154" w14:textId="77777777" w:rsidTr="001B04DE">
        <w:trPr>
          <w:cantSplit/>
        </w:trPr>
        <w:tc>
          <w:tcPr>
            <w:tcW w:w="709" w:type="dxa"/>
          </w:tcPr>
          <w:p w14:paraId="55C54C20"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D064F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462F4B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Ophthalmology (Vydané pred 1. 1.2021)</w:t>
            </w:r>
          </w:p>
        </w:tc>
        <w:tc>
          <w:tcPr>
            <w:tcW w:w="1049" w:type="dxa"/>
            <w:vMerge/>
            <w:tcBorders>
              <w:top w:val="single" w:sz="8" w:space="0" w:color="FFFFFF"/>
              <w:bottom w:val="single" w:sz="8" w:space="0" w:color="auto"/>
            </w:tcBorders>
            <w:vAlign w:val="center"/>
          </w:tcPr>
          <w:p w14:paraId="1F64CF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797651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41C1318" w14:textId="77777777" w:rsidTr="001B04DE">
        <w:trPr>
          <w:cantSplit/>
        </w:trPr>
        <w:tc>
          <w:tcPr>
            <w:tcW w:w="709" w:type="dxa"/>
          </w:tcPr>
          <w:p w14:paraId="3E67DF74"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1F43A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01661D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Augnlækningar</w:t>
            </w:r>
          </w:p>
        </w:tc>
        <w:tc>
          <w:tcPr>
            <w:tcW w:w="1049" w:type="dxa"/>
            <w:vMerge/>
            <w:tcBorders>
              <w:top w:val="single" w:sz="8" w:space="0" w:color="FFFFFF"/>
              <w:bottom w:val="single" w:sz="8" w:space="0" w:color="auto"/>
            </w:tcBorders>
            <w:vAlign w:val="center"/>
          </w:tcPr>
          <w:p w14:paraId="457D6C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77A731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764E1ED" w14:textId="77777777" w:rsidTr="001B04DE">
        <w:trPr>
          <w:cantSplit/>
        </w:trPr>
        <w:tc>
          <w:tcPr>
            <w:tcW w:w="709" w:type="dxa"/>
          </w:tcPr>
          <w:p w14:paraId="241566BF"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4137D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 Liechtenstein</w:t>
            </w:r>
          </w:p>
        </w:tc>
        <w:tc>
          <w:tcPr>
            <w:tcW w:w="3129" w:type="dxa"/>
          </w:tcPr>
          <w:p w14:paraId="5AD03D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Augenheilkunde</w:t>
            </w:r>
          </w:p>
        </w:tc>
        <w:tc>
          <w:tcPr>
            <w:tcW w:w="1049" w:type="dxa"/>
            <w:vMerge/>
            <w:tcBorders>
              <w:top w:val="single" w:sz="8" w:space="0" w:color="FFFFFF"/>
              <w:bottom w:val="single" w:sz="8" w:space="0" w:color="auto"/>
            </w:tcBorders>
            <w:vAlign w:val="center"/>
          </w:tcPr>
          <w:p w14:paraId="01E3D7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1CBF06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1019622" w14:textId="77777777" w:rsidTr="001B04DE">
        <w:trPr>
          <w:cantSplit/>
        </w:trPr>
        <w:tc>
          <w:tcPr>
            <w:tcW w:w="709" w:type="dxa"/>
          </w:tcPr>
          <w:p w14:paraId="243C2966"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30D01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150EB8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caps/>
                <w:sz w:val="19"/>
                <w:szCs w:val="19"/>
                <w:lang w:val="en-GB" w:eastAsia="sk-SK"/>
              </w:rPr>
              <w:t>ø</w:t>
            </w:r>
            <w:r w:rsidRPr="00FA3D34">
              <w:rPr>
                <w:rFonts w:ascii="Times New Roman" w:eastAsia="Times New Roman" w:hAnsi="Times New Roman" w:cs="Times New Roman"/>
                <w:sz w:val="19"/>
                <w:szCs w:val="19"/>
                <w:lang w:val="en-GB" w:eastAsia="sk-SK"/>
              </w:rPr>
              <w:t>yesykdommer</w:t>
            </w:r>
          </w:p>
        </w:tc>
        <w:tc>
          <w:tcPr>
            <w:tcW w:w="1049" w:type="dxa"/>
            <w:vMerge/>
            <w:tcBorders>
              <w:top w:val="single" w:sz="8" w:space="0" w:color="FFFFFF"/>
              <w:bottom w:val="single" w:sz="8" w:space="0" w:color="auto"/>
            </w:tcBorders>
            <w:vAlign w:val="center"/>
          </w:tcPr>
          <w:p w14:paraId="70BDB9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397F3A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409383" w14:textId="77777777" w:rsidTr="001B04DE">
        <w:trPr>
          <w:cantSplit/>
        </w:trPr>
        <w:tc>
          <w:tcPr>
            <w:tcW w:w="709" w:type="dxa"/>
            <w:tcBorders>
              <w:bottom w:val="single" w:sz="8" w:space="0" w:color="auto"/>
            </w:tcBorders>
          </w:tcPr>
          <w:p w14:paraId="14E9877F" w14:textId="77777777" w:rsidR="001B04DE" w:rsidRPr="00FA3D34" w:rsidRDefault="001B04DE" w:rsidP="00A91F80">
            <w:pPr>
              <w:widowControl w:val="0"/>
              <w:numPr>
                <w:ilvl w:val="1"/>
                <w:numId w:val="11"/>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5DFFD1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3A0B74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Ophthalmologie </w:t>
            </w:r>
          </w:p>
          <w:p w14:paraId="647B23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Ophtalmologie </w:t>
            </w:r>
          </w:p>
          <w:p w14:paraId="631241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Oftalmologia</w:t>
            </w:r>
          </w:p>
        </w:tc>
        <w:tc>
          <w:tcPr>
            <w:tcW w:w="1049" w:type="dxa"/>
            <w:vMerge/>
            <w:tcBorders>
              <w:top w:val="single" w:sz="8" w:space="0" w:color="FFFFFF"/>
              <w:bottom w:val="single" w:sz="8" w:space="0" w:color="auto"/>
            </w:tcBorders>
            <w:vAlign w:val="center"/>
          </w:tcPr>
          <w:p w14:paraId="4E6616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FFFFFF"/>
              <w:bottom w:val="single" w:sz="8" w:space="0" w:color="auto"/>
            </w:tcBorders>
            <w:vAlign w:val="center"/>
          </w:tcPr>
          <w:p w14:paraId="3D713D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E74F30C" w14:textId="77777777" w:rsidTr="001B04DE">
        <w:trPr>
          <w:cantSplit/>
          <w:hidden/>
        </w:trPr>
        <w:tc>
          <w:tcPr>
            <w:tcW w:w="709" w:type="dxa"/>
            <w:tcBorders>
              <w:top w:val="single" w:sz="8" w:space="0" w:color="auto"/>
            </w:tcBorders>
          </w:tcPr>
          <w:p w14:paraId="1467D65E" w14:textId="77777777" w:rsidR="001B04DE" w:rsidRPr="00FA3D34" w:rsidRDefault="001B04DE" w:rsidP="00A91F80">
            <w:pPr>
              <w:widowControl w:val="0"/>
              <w:numPr>
                <w:ilvl w:val="0"/>
                <w:numId w:val="1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6E979C74" w14:textId="77777777" w:rsidR="001B04DE" w:rsidRPr="00FA3D34" w:rsidRDefault="001B04DE" w:rsidP="00A91F80">
            <w:pPr>
              <w:widowControl w:val="0"/>
              <w:numPr>
                <w:ilvl w:val="0"/>
                <w:numId w:val="1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4959F2D8" w14:textId="77777777" w:rsidR="001B04DE" w:rsidRPr="00FA3D34" w:rsidRDefault="001B04DE" w:rsidP="00A91F80">
            <w:pPr>
              <w:widowControl w:val="0"/>
              <w:numPr>
                <w:ilvl w:val="0"/>
                <w:numId w:val="1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1AC6271B" w14:textId="77777777" w:rsidR="001B04DE" w:rsidRPr="00FA3D34" w:rsidRDefault="001B04DE" w:rsidP="00A91F80">
            <w:pPr>
              <w:widowControl w:val="0"/>
              <w:numPr>
                <w:ilvl w:val="0"/>
                <w:numId w:val="1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ED6FA18" w14:textId="77777777" w:rsidR="001B04DE" w:rsidRPr="00FA3D34" w:rsidRDefault="001B04DE" w:rsidP="00A91F80">
            <w:pPr>
              <w:widowControl w:val="0"/>
              <w:numPr>
                <w:ilvl w:val="0"/>
                <w:numId w:val="1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584548E7" w14:textId="77777777" w:rsidR="001B04DE" w:rsidRPr="00FA3D34" w:rsidRDefault="001B04DE" w:rsidP="00A91F80">
            <w:pPr>
              <w:widowControl w:val="0"/>
              <w:numPr>
                <w:ilvl w:val="0"/>
                <w:numId w:val="1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50AAC1E" w14:textId="77777777" w:rsidR="001B04DE" w:rsidRPr="00FA3D34" w:rsidRDefault="001B04DE" w:rsidP="00A91F80">
            <w:pPr>
              <w:widowControl w:val="0"/>
              <w:numPr>
                <w:ilvl w:val="0"/>
                <w:numId w:val="12"/>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579F1D0"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223E76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514A7B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Oto-rhino-laryngologie/Otorhinolaryngologie</w:t>
            </w:r>
          </w:p>
        </w:tc>
        <w:tc>
          <w:tcPr>
            <w:tcW w:w="1049" w:type="dxa"/>
            <w:vMerge w:val="restart"/>
            <w:tcBorders>
              <w:top w:val="single" w:sz="8" w:space="0" w:color="auto"/>
            </w:tcBorders>
          </w:tcPr>
          <w:p w14:paraId="317903DB"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tcBorders>
          </w:tcPr>
          <w:p w14:paraId="0A95C3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otorinolaryngológia</w:t>
            </w:r>
          </w:p>
        </w:tc>
      </w:tr>
      <w:tr w:rsidR="00FA3D34" w:rsidRPr="00FA3D34" w14:paraId="480541A5" w14:textId="77777777" w:rsidTr="001B04DE">
        <w:trPr>
          <w:cantSplit/>
        </w:trPr>
        <w:tc>
          <w:tcPr>
            <w:tcW w:w="709" w:type="dxa"/>
          </w:tcPr>
          <w:p w14:paraId="579CDD8A"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7EBCA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6BB9FD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Ушно-носно-гърлени болести</w:t>
            </w:r>
          </w:p>
        </w:tc>
        <w:tc>
          <w:tcPr>
            <w:tcW w:w="1049" w:type="dxa"/>
            <w:vMerge/>
            <w:tcBorders>
              <w:top w:val="single" w:sz="8" w:space="0" w:color="auto"/>
            </w:tcBorders>
            <w:vAlign w:val="center"/>
          </w:tcPr>
          <w:p w14:paraId="59493B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971A6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7D9283A" w14:textId="77777777" w:rsidTr="001B04DE">
        <w:trPr>
          <w:cantSplit/>
        </w:trPr>
        <w:tc>
          <w:tcPr>
            <w:tcW w:w="709" w:type="dxa"/>
          </w:tcPr>
          <w:p w14:paraId="0CB42BD7"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70282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366335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Ωτορινολαρυγγολογία</w:t>
            </w:r>
          </w:p>
        </w:tc>
        <w:tc>
          <w:tcPr>
            <w:tcW w:w="1049" w:type="dxa"/>
            <w:vMerge/>
            <w:tcBorders>
              <w:top w:val="single" w:sz="8" w:space="0" w:color="auto"/>
            </w:tcBorders>
            <w:vAlign w:val="center"/>
          </w:tcPr>
          <w:p w14:paraId="16F9C2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69BF3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465A71E" w14:textId="77777777" w:rsidTr="001B04DE">
        <w:trPr>
          <w:cantSplit/>
        </w:trPr>
        <w:tc>
          <w:tcPr>
            <w:tcW w:w="709" w:type="dxa"/>
            <w:vAlign w:val="center"/>
          </w:tcPr>
          <w:p w14:paraId="50E911C9"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85C28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22813675"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Otorinolaryngologie</w:t>
            </w:r>
          </w:p>
        </w:tc>
        <w:tc>
          <w:tcPr>
            <w:tcW w:w="1049" w:type="dxa"/>
            <w:vMerge/>
            <w:tcBorders>
              <w:top w:val="single" w:sz="8" w:space="0" w:color="auto"/>
            </w:tcBorders>
            <w:vAlign w:val="center"/>
          </w:tcPr>
          <w:p w14:paraId="5212EF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B6BDF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769C644" w14:textId="77777777" w:rsidTr="001B04DE">
        <w:trPr>
          <w:cantSplit/>
        </w:trPr>
        <w:tc>
          <w:tcPr>
            <w:tcW w:w="709" w:type="dxa"/>
          </w:tcPr>
          <w:p w14:paraId="3AC8EEAF"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9797F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5523C9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Oto-rhino-laryngologi</w:t>
            </w:r>
          </w:p>
        </w:tc>
        <w:tc>
          <w:tcPr>
            <w:tcW w:w="1049" w:type="dxa"/>
            <w:vMerge/>
            <w:tcBorders>
              <w:top w:val="single" w:sz="8" w:space="0" w:color="auto"/>
            </w:tcBorders>
            <w:vAlign w:val="center"/>
          </w:tcPr>
          <w:p w14:paraId="5908ED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68500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E58C63E" w14:textId="77777777" w:rsidTr="001B04DE">
        <w:trPr>
          <w:cantSplit/>
        </w:trPr>
        <w:tc>
          <w:tcPr>
            <w:tcW w:w="709" w:type="dxa"/>
          </w:tcPr>
          <w:p w14:paraId="2FE80A4D"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3DFFF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735A59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Otorinolarüngoloogia</w:t>
            </w:r>
          </w:p>
        </w:tc>
        <w:tc>
          <w:tcPr>
            <w:tcW w:w="1049" w:type="dxa"/>
            <w:vMerge/>
            <w:tcBorders>
              <w:top w:val="single" w:sz="8" w:space="0" w:color="auto"/>
            </w:tcBorders>
            <w:vAlign w:val="center"/>
          </w:tcPr>
          <w:p w14:paraId="6C18EE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38347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8F214E" w14:textId="77777777" w:rsidTr="001B04DE">
        <w:trPr>
          <w:cantSplit/>
        </w:trPr>
        <w:tc>
          <w:tcPr>
            <w:tcW w:w="709" w:type="dxa"/>
          </w:tcPr>
          <w:p w14:paraId="1EBA0C98"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281F5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2EB0C7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Korva-, nenä- ja kurkkutaudit/ Öron-, näs- och halssjukdomar</w:t>
            </w:r>
          </w:p>
        </w:tc>
        <w:tc>
          <w:tcPr>
            <w:tcW w:w="1049" w:type="dxa"/>
            <w:vMerge/>
            <w:tcBorders>
              <w:top w:val="single" w:sz="8" w:space="0" w:color="auto"/>
            </w:tcBorders>
            <w:vAlign w:val="center"/>
          </w:tcPr>
          <w:p w14:paraId="4EDB1F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14:paraId="475FF0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05E82C92" w14:textId="77777777" w:rsidTr="001B04DE">
        <w:trPr>
          <w:cantSplit/>
        </w:trPr>
        <w:tc>
          <w:tcPr>
            <w:tcW w:w="709" w:type="dxa"/>
          </w:tcPr>
          <w:p w14:paraId="7BFD976E"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AA75E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11F2AA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Oto-rhino-laryngologie et chirurgie cervico-faciale</w:t>
            </w:r>
          </w:p>
        </w:tc>
        <w:tc>
          <w:tcPr>
            <w:tcW w:w="1049" w:type="dxa"/>
            <w:vMerge/>
            <w:tcBorders>
              <w:top w:val="single" w:sz="8" w:space="0" w:color="auto"/>
            </w:tcBorders>
            <w:vAlign w:val="center"/>
          </w:tcPr>
          <w:p w14:paraId="2585E3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1C6FBE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18F14812" w14:textId="77777777" w:rsidTr="001B04DE">
        <w:trPr>
          <w:cantSplit/>
        </w:trPr>
        <w:tc>
          <w:tcPr>
            <w:tcW w:w="709" w:type="dxa"/>
          </w:tcPr>
          <w:p w14:paraId="37028487"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6A2FE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66034A02"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Ωτoριvoλαρυγγoλoγία</w:t>
            </w:r>
          </w:p>
        </w:tc>
        <w:tc>
          <w:tcPr>
            <w:tcW w:w="1049" w:type="dxa"/>
            <w:vMerge/>
            <w:tcBorders>
              <w:top w:val="single" w:sz="8" w:space="0" w:color="auto"/>
            </w:tcBorders>
            <w:vAlign w:val="center"/>
          </w:tcPr>
          <w:p w14:paraId="273B0D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F8DAB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F81A5AB" w14:textId="77777777" w:rsidTr="001B04DE">
        <w:trPr>
          <w:cantSplit/>
        </w:trPr>
        <w:tc>
          <w:tcPr>
            <w:tcW w:w="709" w:type="dxa"/>
          </w:tcPr>
          <w:p w14:paraId="7B669C9F"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A9387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78D1AA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Calibri" w:hAnsi="Times New Roman" w:cs="Times New Roman"/>
                <w:sz w:val="19"/>
                <w:szCs w:val="19"/>
                <w:shd w:val="clear" w:color="auto" w:fill="FFFFFF"/>
              </w:rPr>
              <w:t>Keel-neus-oorheelkunde</w:t>
            </w:r>
          </w:p>
        </w:tc>
        <w:tc>
          <w:tcPr>
            <w:tcW w:w="1049" w:type="dxa"/>
            <w:vMerge/>
            <w:tcBorders>
              <w:top w:val="single" w:sz="8" w:space="0" w:color="auto"/>
            </w:tcBorders>
            <w:vAlign w:val="center"/>
          </w:tcPr>
          <w:p w14:paraId="1E9119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F7C52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066A317" w14:textId="77777777" w:rsidTr="001B04DE">
        <w:trPr>
          <w:cantSplit/>
        </w:trPr>
        <w:tc>
          <w:tcPr>
            <w:tcW w:w="709" w:type="dxa"/>
          </w:tcPr>
          <w:p w14:paraId="4BBD5C20"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A840A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76993F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Otorinolaringologija</w:t>
            </w:r>
          </w:p>
        </w:tc>
        <w:tc>
          <w:tcPr>
            <w:tcW w:w="1049" w:type="dxa"/>
            <w:vMerge/>
            <w:tcBorders>
              <w:top w:val="single" w:sz="8" w:space="0" w:color="auto"/>
            </w:tcBorders>
            <w:vAlign w:val="center"/>
          </w:tcPr>
          <w:p w14:paraId="702C7A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55B08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3643A00" w14:textId="77777777" w:rsidTr="001B04DE">
        <w:trPr>
          <w:cantSplit/>
        </w:trPr>
        <w:tc>
          <w:tcPr>
            <w:tcW w:w="709" w:type="dxa"/>
          </w:tcPr>
          <w:p w14:paraId="3C8B6F6A"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C3E08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02EB46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Otolaryngology</w:t>
            </w:r>
          </w:p>
        </w:tc>
        <w:tc>
          <w:tcPr>
            <w:tcW w:w="1049" w:type="dxa"/>
            <w:vMerge/>
            <w:tcBorders>
              <w:top w:val="single" w:sz="8" w:space="0" w:color="auto"/>
            </w:tcBorders>
            <w:vAlign w:val="center"/>
          </w:tcPr>
          <w:p w14:paraId="16E926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9656F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C56F33C" w14:textId="77777777" w:rsidTr="001B04DE">
        <w:trPr>
          <w:cantSplit/>
        </w:trPr>
        <w:tc>
          <w:tcPr>
            <w:tcW w:w="709" w:type="dxa"/>
          </w:tcPr>
          <w:p w14:paraId="0711C7A7"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02507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3793AA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Otorinolaringologija</w:t>
            </w:r>
          </w:p>
        </w:tc>
        <w:tc>
          <w:tcPr>
            <w:tcW w:w="1049" w:type="dxa"/>
            <w:vMerge/>
            <w:tcBorders>
              <w:top w:val="single" w:sz="8" w:space="0" w:color="auto"/>
            </w:tcBorders>
            <w:vAlign w:val="center"/>
          </w:tcPr>
          <w:p w14:paraId="37007C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8C303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A4A4230" w14:textId="77777777" w:rsidTr="001B04DE">
        <w:trPr>
          <w:cantSplit/>
        </w:trPr>
        <w:tc>
          <w:tcPr>
            <w:tcW w:w="709" w:type="dxa"/>
          </w:tcPr>
          <w:p w14:paraId="0EBE35A4"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21C9D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0EC6EE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Otolaringoloģija</w:t>
            </w:r>
          </w:p>
        </w:tc>
        <w:tc>
          <w:tcPr>
            <w:tcW w:w="1049" w:type="dxa"/>
            <w:vMerge/>
            <w:tcBorders>
              <w:top w:val="single" w:sz="8" w:space="0" w:color="auto"/>
            </w:tcBorders>
            <w:vAlign w:val="center"/>
          </w:tcPr>
          <w:p w14:paraId="00B05B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8A12D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6A004C1" w14:textId="77777777" w:rsidTr="001B04DE">
        <w:trPr>
          <w:cantSplit/>
        </w:trPr>
        <w:tc>
          <w:tcPr>
            <w:tcW w:w="709" w:type="dxa"/>
          </w:tcPr>
          <w:p w14:paraId="7DD9F114"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D0299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57C0A3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Oto-rhino-laryngologie</w:t>
            </w:r>
          </w:p>
        </w:tc>
        <w:tc>
          <w:tcPr>
            <w:tcW w:w="1049" w:type="dxa"/>
            <w:vMerge/>
            <w:tcBorders>
              <w:top w:val="single" w:sz="8" w:space="0" w:color="auto"/>
            </w:tcBorders>
            <w:vAlign w:val="center"/>
          </w:tcPr>
          <w:p w14:paraId="1441AF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6E913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F4A353" w14:textId="77777777" w:rsidTr="001B04DE">
        <w:trPr>
          <w:cantSplit/>
        </w:trPr>
        <w:tc>
          <w:tcPr>
            <w:tcW w:w="709" w:type="dxa"/>
          </w:tcPr>
          <w:p w14:paraId="63E3359B"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E8C5E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0A1E33C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Fül-orr-gégegyógyászat</w:t>
            </w:r>
          </w:p>
        </w:tc>
        <w:tc>
          <w:tcPr>
            <w:tcW w:w="1049" w:type="dxa"/>
            <w:vMerge/>
            <w:tcBorders>
              <w:top w:val="single" w:sz="8" w:space="0" w:color="auto"/>
            </w:tcBorders>
            <w:vAlign w:val="center"/>
          </w:tcPr>
          <w:p w14:paraId="43B5D1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136FF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2D4CDEC" w14:textId="77777777" w:rsidTr="001B04DE">
        <w:trPr>
          <w:cantSplit/>
        </w:trPr>
        <w:tc>
          <w:tcPr>
            <w:tcW w:w="709" w:type="dxa"/>
          </w:tcPr>
          <w:p w14:paraId="352A681E"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6E90C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shd w:val="clear" w:color="auto" w:fill="auto"/>
          </w:tcPr>
          <w:p w14:paraId="25A006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Otorinolaringoloġija</w:t>
            </w:r>
          </w:p>
          <w:p w14:paraId="072A2D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Otorinolarinġoloġija - Kirurġija tar-Ras u l-Għonq (od 19. 1.2018)</w:t>
            </w:r>
          </w:p>
        </w:tc>
        <w:tc>
          <w:tcPr>
            <w:tcW w:w="1049" w:type="dxa"/>
            <w:vMerge/>
            <w:tcBorders>
              <w:top w:val="single" w:sz="8" w:space="0" w:color="auto"/>
            </w:tcBorders>
            <w:vAlign w:val="center"/>
          </w:tcPr>
          <w:p w14:paraId="781681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14:paraId="127523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10C6D8E7" w14:textId="77777777" w:rsidTr="001B04DE">
        <w:trPr>
          <w:cantSplit/>
        </w:trPr>
        <w:tc>
          <w:tcPr>
            <w:tcW w:w="709" w:type="dxa"/>
          </w:tcPr>
          <w:p w14:paraId="28ECA184"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8FD03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3D6B93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Hals-Nasen-Ohrenheilkunde</w:t>
            </w:r>
          </w:p>
        </w:tc>
        <w:tc>
          <w:tcPr>
            <w:tcW w:w="1049" w:type="dxa"/>
            <w:vMerge/>
            <w:tcBorders>
              <w:top w:val="single" w:sz="8" w:space="0" w:color="auto"/>
            </w:tcBorders>
            <w:vAlign w:val="center"/>
          </w:tcPr>
          <w:p w14:paraId="62FD8D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43282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E03D8B3" w14:textId="77777777" w:rsidTr="001B04DE">
        <w:trPr>
          <w:cantSplit/>
        </w:trPr>
        <w:tc>
          <w:tcPr>
            <w:tcW w:w="709" w:type="dxa"/>
          </w:tcPr>
          <w:p w14:paraId="377BD78E"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50940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Poľsko / Polska</w:t>
            </w:r>
          </w:p>
        </w:tc>
        <w:tc>
          <w:tcPr>
            <w:tcW w:w="3129" w:type="dxa"/>
          </w:tcPr>
          <w:p w14:paraId="6F0C6B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Otorynolaryngologia</w:t>
            </w:r>
          </w:p>
        </w:tc>
        <w:tc>
          <w:tcPr>
            <w:tcW w:w="1049" w:type="dxa"/>
            <w:vMerge/>
            <w:tcBorders>
              <w:top w:val="single" w:sz="8" w:space="0" w:color="auto"/>
            </w:tcBorders>
            <w:vAlign w:val="center"/>
          </w:tcPr>
          <w:p w14:paraId="4A8548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64A5D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89913D7" w14:textId="77777777" w:rsidTr="001B04DE">
        <w:trPr>
          <w:cantSplit/>
        </w:trPr>
        <w:tc>
          <w:tcPr>
            <w:tcW w:w="709" w:type="dxa"/>
          </w:tcPr>
          <w:p w14:paraId="149D0A32"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79CD8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Portugalsko</w:t>
            </w:r>
            <w:r w:rsidRPr="00FA3D34">
              <w:rPr>
                <w:rFonts w:ascii="Times New Roman" w:eastAsia="Times New Roman" w:hAnsi="Times New Roman" w:cs="Times New Roman"/>
                <w:sz w:val="19"/>
                <w:szCs w:val="19"/>
                <w:lang w:val="de-DE" w:eastAsia="sk-SK"/>
              </w:rPr>
              <w:t xml:space="preserve"> / Portugal</w:t>
            </w:r>
          </w:p>
        </w:tc>
        <w:tc>
          <w:tcPr>
            <w:tcW w:w="3129" w:type="dxa"/>
          </w:tcPr>
          <w:p w14:paraId="072524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Otorrinolaringologia</w:t>
            </w:r>
          </w:p>
        </w:tc>
        <w:tc>
          <w:tcPr>
            <w:tcW w:w="1049" w:type="dxa"/>
            <w:vMerge/>
            <w:tcBorders>
              <w:top w:val="single" w:sz="8" w:space="0" w:color="auto"/>
            </w:tcBorders>
            <w:vAlign w:val="center"/>
          </w:tcPr>
          <w:p w14:paraId="36E6DB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51893A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2A2F190B" w14:textId="77777777" w:rsidTr="001B04DE">
        <w:trPr>
          <w:cantSplit/>
        </w:trPr>
        <w:tc>
          <w:tcPr>
            <w:tcW w:w="709" w:type="dxa"/>
          </w:tcPr>
          <w:p w14:paraId="439ACAF0"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4683C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Rakúsko</w:t>
            </w:r>
            <w:r w:rsidRPr="00FA3D34">
              <w:rPr>
                <w:rFonts w:ascii="Times New Roman" w:eastAsia="Times New Roman" w:hAnsi="Times New Roman" w:cs="Times New Roman"/>
                <w:sz w:val="19"/>
                <w:szCs w:val="19"/>
                <w:lang w:val="de-DE" w:eastAsia="sk-SK"/>
              </w:rPr>
              <w:t xml:space="preserve"> / Österreich</w:t>
            </w:r>
          </w:p>
        </w:tc>
        <w:tc>
          <w:tcPr>
            <w:tcW w:w="3129" w:type="dxa"/>
          </w:tcPr>
          <w:p w14:paraId="4DF8B4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 Hals-, Nasen- und Ohrenkrankheiten</w:t>
            </w:r>
          </w:p>
          <w:p w14:paraId="591ECB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 Hals-, Nasen- und Ohrenheilkunde (od júna 2015)</w:t>
            </w:r>
          </w:p>
        </w:tc>
        <w:tc>
          <w:tcPr>
            <w:tcW w:w="1049" w:type="dxa"/>
            <w:vMerge/>
            <w:tcBorders>
              <w:top w:val="single" w:sz="8" w:space="0" w:color="auto"/>
            </w:tcBorders>
            <w:vAlign w:val="center"/>
          </w:tcPr>
          <w:p w14:paraId="0D7E5D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43DDAC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026A17D7" w14:textId="77777777" w:rsidTr="001B04DE">
        <w:trPr>
          <w:cantSplit/>
        </w:trPr>
        <w:tc>
          <w:tcPr>
            <w:tcW w:w="709" w:type="dxa"/>
          </w:tcPr>
          <w:p w14:paraId="6BE08878"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FE05C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7D5327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Otorinolaringologie</w:t>
            </w:r>
          </w:p>
        </w:tc>
        <w:tc>
          <w:tcPr>
            <w:tcW w:w="1049" w:type="dxa"/>
            <w:vMerge/>
            <w:tcBorders>
              <w:top w:val="single" w:sz="8" w:space="0" w:color="auto"/>
            </w:tcBorders>
            <w:vAlign w:val="center"/>
          </w:tcPr>
          <w:p w14:paraId="7A0C82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CEB85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220E9D0" w14:textId="77777777" w:rsidTr="001B04DE">
        <w:trPr>
          <w:cantSplit/>
        </w:trPr>
        <w:tc>
          <w:tcPr>
            <w:tcW w:w="709" w:type="dxa"/>
          </w:tcPr>
          <w:p w14:paraId="3B214EE6"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7DCA5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36C3F9B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Otorinolaringológija</w:t>
            </w:r>
          </w:p>
        </w:tc>
        <w:tc>
          <w:tcPr>
            <w:tcW w:w="1049" w:type="dxa"/>
            <w:vMerge/>
            <w:tcBorders>
              <w:top w:val="single" w:sz="8" w:space="0" w:color="auto"/>
            </w:tcBorders>
            <w:vAlign w:val="center"/>
          </w:tcPr>
          <w:p w14:paraId="175043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D333FB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3A947D1" w14:textId="77777777" w:rsidTr="001B04DE">
        <w:trPr>
          <w:cantSplit/>
        </w:trPr>
        <w:tc>
          <w:tcPr>
            <w:tcW w:w="709" w:type="dxa"/>
          </w:tcPr>
          <w:p w14:paraId="33B69439"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E6129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707CF3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Otorrinolaringología</w:t>
            </w:r>
          </w:p>
        </w:tc>
        <w:tc>
          <w:tcPr>
            <w:tcW w:w="1049" w:type="dxa"/>
            <w:vMerge/>
            <w:tcBorders>
              <w:top w:val="single" w:sz="8" w:space="0" w:color="auto"/>
            </w:tcBorders>
            <w:vAlign w:val="center"/>
          </w:tcPr>
          <w:p w14:paraId="04874B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56EB8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BB360D" w14:textId="77777777" w:rsidTr="001B04DE">
        <w:trPr>
          <w:cantSplit/>
        </w:trPr>
        <w:tc>
          <w:tcPr>
            <w:tcW w:w="709" w:type="dxa"/>
          </w:tcPr>
          <w:p w14:paraId="6034E8AD"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8CF27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6E1F3D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Öron-, näs- och halssjukdomar (oto-rhino-laryngologi)</w:t>
            </w:r>
          </w:p>
        </w:tc>
        <w:tc>
          <w:tcPr>
            <w:tcW w:w="1049" w:type="dxa"/>
            <w:vMerge/>
            <w:tcBorders>
              <w:top w:val="single" w:sz="8" w:space="0" w:color="auto"/>
            </w:tcBorders>
            <w:vAlign w:val="center"/>
          </w:tcPr>
          <w:p w14:paraId="3F8047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14:paraId="373C77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7F981207" w14:textId="77777777" w:rsidTr="001B04DE">
        <w:trPr>
          <w:cantSplit/>
        </w:trPr>
        <w:tc>
          <w:tcPr>
            <w:tcW w:w="709" w:type="dxa"/>
          </w:tcPr>
          <w:p w14:paraId="1A15445A"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CEBE9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417A93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Otorinolaringoiatria</w:t>
            </w:r>
          </w:p>
        </w:tc>
        <w:tc>
          <w:tcPr>
            <w:tcW w:w="1049" w:type="dxa"/>
            <w:vMerge/>
            <w:tcBorders>
              <w:top w:val="single" w:sz="8" w:space="0" w:color="auto"/>
            </w:tcBorders>
            <w:vAlign w:val="center"/>
          </w:tcPr>
          <w:p w14:paraId="168109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F4330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22C41BB" w14:textId="77777777" w:rsidTr="001B04DE">
        <w:trPr>
          <w:cantSplit/>
        </w:trPr>
        <w:tc>
          <w:tcPr>
            <w:tcW w:w="709" w:type="dxa"/>
          </w:tcPr>
          <w:p w14:paraId="07F8A18A"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859DC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5A6D5B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Otolaryngology (Vydané pred 1. 1.2021)</w:t>
            </w:r>
          </w:p>
        </w:tc>
        <w:tc>
          <w:tcPr>
            <w:tcW w:w="1049" w:type="dxa"/>
            <w:vMerge/>
            <w:tcBorders>
              <w:top w:val="single" w:sz="8" w:space="0" w:color="auto"/>
            </w:tcBorders>
            <w:vAlign w:val="center"/>
          </w:tcPr>
          <w:p w14:paraId="306DEC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413AE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3541EE6" w14:textId="77777777" w:rsidTr="001B04DE">
        <w:trPr>
          <w:cantSplit/>
        </w:trPr>
        <w:tc>
          <w:tcPr>
            <w:tcW w:w="709" w:type="dxa"/>
          </w:tcPr>
          <w:p w14:paraId="76E24A0B"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23F81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394AC1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Háls-, nef- og eyrnalækningar</w:t>
            </w:r>
          </w:p>
        </w:tc>
        <w:tc>
          <w:tcPr>
            <w:tcW w:w="1049" w:type="dxa"/>
            <w:vMerge/>
            <w:tcBorders>
              <w:top w:val="single" w:sz="8" w:space="0" w:color="auto"/>
            </w:tcBorders>
            <w:vAlign w:val="center"/>
          </w:tcPr>
          <w:p w14:paraId="03E8BA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24745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5FE1833" w14:textId="77777777" w:rsidTr="001B04DE">
        <w:trPr>
          <w:cantSplit/>
        </w:trPr>
        <w:tc>
          <w:tcPr>
            <w:tcW w:w="709" w:type="dxa"/>
          </w:tcPr>
          <w:p w14:paraId="5D32354B"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A3372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 Liechtenstein</w:t>
            </w:r>
          </w:p>
        </w:tc>
        <w:tc>
          <w:tcPr>
            <w:tcW w:w="3129" w:type="dxa"/>
          </w:tcPr>
          <w:p w14:paraId="52CF07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Hals-, Nasen- und Ohrenkrankheiten</w:t>
            </w:r>
          </w:p>
        </w:tc>
        <w:tc>
          <w:tcPr>
            <w:tcW w:w="1049" w:type="dxa"/>
            <w:vMerge/>
            <w:tcBorders>
              <w:top w:val="single" w:sz="8" w:space="0" w:color="auto"/>
            </w:tcBorders>
            <w:vAlign w:val="center"/>
          </w:tcPr>
          <w:p w14:paraId="6B5572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8259C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75DF39" w14:textId="77777777" w:rsidTr="001B04DE">
        <w:trPr>
          <w:cantSplit/>
        </w:trPr>
        <w:tc>
          <w:tcPr>
            <w:tcW w:w="709" w:type="dxa"/>
          </w:tcPr>
          <w:p w14:paraId="5FF35CA7"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63663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3F9D00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caps/>
                <w:sz w:val="19"/>
                <w:szCs w:val="19"/>
                <w:lang w:val="en-GB" w:eastAsia="sk-SK"/>
              </w:rPr>
              <w:t>ø</w:t>
            </w:r>
            <w:r w:rsidRPr="00FA3D34">
              <w:rPr>
                <w:rFonts w:ascii="Times New Roman" w:eastAsia="Times New Roman" w:hAnsi="Times New Roman" w:cs="Times New Roman"/>
                <w:sz w:val="19"/>
                <w:szCs w:val="19"/>
                <w:lang w:val="en-GB" w:eastAsia="sk-SK"/>
              </w:rPr>
              <w:t>re-nese-halssykdommer</w:t>
            </w:r>
          </w:p>
        </w:tc>
        <w:tc>
          <w:tcPr>
            <w:tcW w:w="1049" w:type="dxa"/>
            <w:vMerge/>
            <w:tcBorders>
              <w:top w:val="single" w:sz="8" w:space="0" w:color="auto"/>
            </w:tcBorders>
            <w:vAlign w:val="center"/>
          </w:tcPr>
          <w:p w14:paraId="0534D3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69168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B47E5DE" w14:textId="77777777" w:rsidTr="001B04DE">
        <w:trPr>
          <w:cantSplit/>
        </w:trPr>
        <w:tc>
          <w:tcPr>
            <w:tcW w:w="709" w:type="dxa"/>
          </w:tcPr>
          <w:p w14:paraId="7C014659" w14:textId="77777777" w:rsidR="001B04DE" w:rsidRPr="00FA3D34" w:rsidRDefault="001B04DE" w:rsidP="00A91F80">
            <w:pPr>
              <w:widowControl w:val="0"/>
              <w:numPr>
                <w:ilvl w:val="1"/>
                <w:numId w:val="12"/>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7F4D0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65FBF8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 xml:space="preserve">Oto-Rhino-Laryngologie </w:t>
            </w:r>
          </w:p>
          <w:p w14:paraId="0E71B7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 xml:space="preserve">Oto-rhino-laryngologie </w:t>
            </w:r>
          </w:p>
          <w:p w14:paraId="3B94E5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Otorinolaringoiatria</w:t>
            </w:r>
          </w:p>
        </w:tc>
        <w:tc>
          <w:tcPr>
            <w:tcW w:w="1049" w:type="dxa"/>
            <w:vMerge/>
            <w:tcBorders>
              <w:top w:val="single" w:sz="8" w:space="0" w:color="auto"/>
            </w:tcBorders>
            <w:vAlign w:val="center"/>
          </w:tcPr>
          <w:p w14:paraId="5A322A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18C37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E8FD53A" w14:textId="77777777" w:rsidTr="001B04DE">
        <w:trPr>
          <w:cantSplit/>
          <w:hidden/>
        </w:trPr>
        <w:tc>
          <w:tcPr>
            <w:tcW w:w="709" w:type="dxa"/>
            <w:tcBorders>
              <w:top w:val="single" w:sz="8" w:space="0" w:color="auto"/>
            </w:tcBorders>
          </w:tcPr>
          <w:p w14:paraId="604A1B30" w14:textId="77777777" w:rsidR="001B04DE" w:rsidRPr="00FA3D34" w:rsidRDefault="001B04DE" w:rsidP="00A91F80">
            <w:pPr>
              <w:widowControl w:val="0"/>
              <w:numPr>
                <w:ilvl w:val="0"/>
                <w:numId w:val="1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1601DA5B" w14:textId="77777777" w:rsidR="001B04DE" w:rsidRPr="00FA3D34" w:rsidRDefault="001B04DE" w:rsidP="00A91F80">
            <w:pPr>
              <w:widowControl w:val="0"/>
              <w:numPr>
                <w:ilvl w:val="0"/>
                <w:numId w:val="1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60228755" w14:textId="77777777" w:rsidR="001B04DE" w:rsidRPr="00FA3D34" w:rsidRDefault="001B04DE" w:rsidP="00A91F80">
            <w:pPr>
              <w:widowControl w:val="0"/>
              <w:numPr>
                <w:ilvl w:val="0"/>
                <w:numId w:val="1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27AEC383" w14:textId="77777777" w:rsidR="001B04DE" w:rsidRPr="00FA3D34" w:rsidRDefault="001B04DE" w:rsidP="00A91F80">
            <w:pPr>
              <w:widowControl w:val="0"/>
              <w:numPr>
                <w:ilvl w:val="0"/>
                <w:numId w:val="1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68F4730" w14:textId="77777777" w:rsidR="001B04DE" w:rsidRPr="00FA3D34" w:rsidRDefault="001B04DE" w:rsidP="00A91F80">
            <w:pPr>
              <w:widowControl w:val="0"/>
              <w:numPr>
                <w:ilvl w:val="0"/>
                <w:numId w:val="1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1AAEB07" w14:textId="77777777" w:rsidR="001B04DE" w:rsidRPr="00FA3D34" w:rsidRDefault="001B04DE" w:rsidP="00A91F80">
            <w:pPr>
              <w:widowControl w:val="0"/>
              <w:numPr>
                <w:ilvl w:val="0"/>
                <w:numId w:val="1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45076FA4" w14:textId="77777777" w:rsidR="001B04DE" w:rsidRPr="00FA3D34" w:rsidRDefault="001B04DE" w:rsidP="00A91F80">
            <w:pPr>
              <w:widowControl w:val="0"/>
              <w:numPr>
                <w:ilvl w:val="0"/>
                <w:numId w:val="1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4952C969" w14:textId="77777777" w:rsidR="001B04DE" w:rsidRPr="00FA3D34" w:rsidRDefault="001B04DE" w:rsidP="00A91F80">
            <w:pPr>
              <w:widowControl w:val="0"/>
              <w:numPr>
                <w:ilvl w:val="0"/>
                <w:numId w:val="13"/>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08058B07"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57B342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13152E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Pédiatrie/Pediatrie</w:t>
            </w:r>
          </w:p>
        </w:tc>
        <w:tc>
          <w:tcPr>
            <w:tcW w:w="1049" w:type="dxa"/>
            <w:vMerge w:val="restart"/>
            <w:tcBorders>
              <w:top w:val="single" w:sz="8" w:space="0" w:color="auto"/>
              <w:bottom w:val="single" w:sz="8" w:space="0" w:color="auto"/>
            </w:tcBorders>
          </w:tcPr>
          <w:p w14:paraId="2E936756"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14:paraId="67F008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pediatria</w:t>
            </w:r>
          </w:p>
        </w:tc>
      </w:tr>
      <w:tr w:rsidR="00FA3D34" w:rsidRPr="00FA3D34" w14:paraId="23459566" w14:textId="77777777" w:rsidTr="001B04DE">
        <w:trPr>
          <w:cantSplit/>
        </w:trPr>
        <w:tc>
          <w:tcPr>
            <w:tcW w:w="709" w:type="dxa"/>
          </w:tcPr>
          <w:p w14:paraId="6EF409F4"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32EC7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54A6AA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Педиатрия</w:t>
            </w:r>
          </w:p>
        </w:tc>
        <w:tc>
          <w:tcPr>
            <w:tcW w:w="1049" w:type="dxa"/>
            <w:vMerge/>
            <w:tcBorders>
              <w:top w:val="single" w:sz="8" w:space="0" w:color="auto"/>
              <w:bottom w:val="single" w:sz="8" w:space="0" w:color="auto"/>
            </w:tcBorders>
            <w:vAlign w:val="center"/>
          </w:tcPr>
          <w:p w14:paraId="18D660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33A6B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D6E13BA" w14:textId="77777777" w:rsidTr="001B04DE">
        <w:trPr>
          <w:cantSplit/>
        </w:trPr>
        <w:tc>
          <w:tcPr>
            <w:tcW w:w="709" w:type="dxa"/>
          </w:tcPr>
          <w:p w14:paraId="3F81374E"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B338F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64186F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Παιδιατρική</w:t>
            </w:r>
          </w:p>
        </w:tc>
        <w:tc>
          <w:tcPr>
            <w:tcW w:w="1049" w:type="dxa"/>
            <w:vMerge/>
            <w:tcBorders>
              <w:top w:val="single" w:sz="8" w:space="0" w:color="auto"/>
              <w:bottom w:val="single" w:sz="8" w:space="0" w:color="auto"/>
            </w:tcBorders>
            <w:vAlign w:val="center"/>
          </w:tcPr>
          <w:p w14:paraId="1868D5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8C089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2C7F526" w14:textId="77777777" w:rsidTr="001B04DE">
        <w:trPr>
          <w:cantSplit/>
        </w:trPr>
        <w:tc>
          <w:tcPr>
            <w:tcW w:w="709" w:type="dxa"/>
          </w:tcPr>
          <w:p w14:paraId="62F79FA9"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0B4EF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4845E169"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Dětské lékařství</w:t>
            </w:r>
          </w:p>
        </w:tc>
        <w:tc>
          <w:tcPr>
            <w:tcW w:w="1049" w:type="dxa"/>
            <w:vMerge/>
            <w:tcBorders>
              <w:top w:val="single" w:sz="8" w:space="0" w:color="auto"/>
              <w:bottom w:val="single" w:sz="8" w:space="0" w:color="auto"/>
            </w:tcBorders>
            <w:vAlign w:val="center"/>
          </w:tcPr>
          <w:p w14:paraId="3BE543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56019B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0C6FA3E" w14:textId="77777777" w:rsidTr="001B04DE">
        <w:trPr>
          <w:cantSplit/>
        </w:trPr>
        <w:tc>
          <w:tcPr>
            <w:tcW w:w="709" w:type="dxa"/>
          </w:tcPr>
          <w:p w14:paraId="3C1480F5"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9A3FB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22FF44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 xml:space="preserve">Pædiatri </w:t>
            </w:r>
          </w:p>
        </w:tc>
        <w:tc>
          <w:tcPr>
            <w:tcW w:w="1049" w:type="dxa"/>
            <w:vMerge/>
            <w:tcBorders>
              <w:top w:val="single" w:sz="8" w:space="0" w:color="auto"/>
              <w:bottom w:val="single" w:sz="8" w:space="0" w:color="auto"/>
            </w:tcBorders>
            <w:vAlign w:val="center"/>
          </w:tcPr>
          <w:p w14:paraId="35F303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6D126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62B6E80" w14:textId="77777777" w:rsidTr="001B04DE">
        <w:trPr>
          <w:cantSplit/>
        </w:trPr>
        <w:tc>
          <w:tcPr>
            <w:tcW w:w="709" w:type="dxa"/>
          </w:tcPr>
          <w:p w14:paraId="4C7B0C77"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79A19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5DC9AA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Pediaatria</w:t>
            </w:r>
          </w:p>
        </w:tc>
        <w:tc>
          <w:tcPr>
            <w:tcW w:w="1049" w:type="dxa"/>
            <w:vMerge/>
            <w:tcBorders>
              <w:top w:val="single" w:sz="8" w:space="0" w:color="auto"/>
              <w:bottom w:val="single" w:sz="8" w:space="0" w:color="auto"/>
            </w:tcBorders>
            <w:vAlign w:val="center"/>
          </w:tcPr>
          <w:p w14:paraId="1CA41F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F4F09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6C4AAA" w14:textId="77777777" w:rsidTr="001B04DE">
        <w:trPr>
          <w:cantSplit/>
        </w:trPr>
        <w:tc>
          <w:tcPr>
            <w:tcW w:w="709" w:type="dxa"/>
          </w:tcPr>
          <w:p w14:paraId="7B3B14E4"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49D5A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439FFB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Lastentaudit/Barnsjukdomar</w:t>
            </w:r>
          </w:p>
        </w:tc>
        <w:tc>
          <w:tcPr>
            <w:tcW w:w="1049" w:type="dxa"/>
            <w:vMerge/>
            <w:tcBorders>
              <w:top w:val="single" w:sz="8" w:space="0" w:color="auto"/>
              <w:bottom w:val="single" w:sz="8" w:space="0" w:color="auto"/>
            </w:tcBorders>
            <w:vAlign w:val="center"/>
          </w:tcPr>
          <w:p w14:paraId="6B7A58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F9698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1EF040D" w14:textId="77777777" w:rsidTr="001B04DE">
        <w:trPr>
          <w:cantSplit/>
        </w:trPr>
        <w:tc>
          <w:tcPr>
            <w:tcW w:w="709" w:type="dxa"/>
          </w:tcPr>
          <w:p w14:paraId="58793479"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CDEE2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4D9862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Pédiatrie</w:t>
            </w:r>
          </w:p>
        </w:tc>
        <w:tc>
          <w:tcPr>
            <w:tcW w:w="1049" w:type="dxa"/>
            <w:vMerge/>
            <w:tcBorders>
              <w:top w:val="single" w:sz="8" w:space="0" w:color="auto"/>
              <w:bottom w:val="single" w:sz="8" w:space="0" w:color="auto"/>
            </w:tcBorders>
            <w:vAlign w:val="center"/>
          </w:tcPr>
          <w:p w14:paraId="6A0D1C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40D01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E06D9B4" w14:textId="77777777" w:rsidTr="001B04DE">
        <w:trPr>
          <w:cantSplit/>
        </w:trPr>
        <w:tc>
          <w:tcPr>
            <w:tcW w:w="709" w:type="dxa"/>
          </w:tcPr>
          <w:p w14:paraId="597B51DE"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B00A8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133E1AAF"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Παιδιατρική</w:t>
            </w:r>
          </w:p>
        </w:tc>
        <w:tc>
          <w:tcPr>
            <w:tcW w:w="1049" w:type="dxa"/>
            <w:vMerge/>
            <w:tcBorders>
              <w:top w:val="single" w:sz="8" w:space="0" w:color="auto"/>
              <w:bottom w:val="single" w:sz="8" w:space="0" w:color="auto"/>
            </w:tcBorders>
            <w:vAlign w:val="center"/>
          </w:tcPr>
          <w:p w14:paraId="50925D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A104A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01AF873" w14:textId="77777777" w:rsidTr="001B04DE">
        <w:trPr>
          <w:cantSplit/>
        </w:trPr>
        <w:tc>
          <w:tcPr>
            <w:tcW w:w="709" w:type="dxa"/>
          </w:tcPr>
          <w:p w14:paraId="67DAB9FC"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D1DF2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10EB3A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Kindergeneeskunde</w:t>
            </w:r>
          </w:p>
        </w:tc>
        <w:tc>
          <w:tcPr>
            <w:tcW w:w="1049" w:type="dxa"/>
            <w:vMerge/>
            <w:tcBorders>
              <w:top w:val="single" w:sz="8" w:space="0" w:color="auto"/>
              <w:bottom w:val="single" w:sz="8" w:space="0" w:color="auto"/>
            </w:tcBorders>
            <w:vAlign w:val="center"/>
          </w:tcPr>
          <w:p w14:paraId="2B27DC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34EC6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377EBAF" w14:textId="77777777" w:rsidTr="001B04DE">
        <w:trPr>
          <w:cantSplit/>
        </w:trPr>
        <w:tc>
          <w:tcPr>
            <w:tcW w:w="709" w:type="dxa"/>
          </w:tcPr>
          <w:p w14:paraId="55BA4A9D"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6CD46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6C09D7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Pedijatrija</w:t>
            </w:r>
          </w:p>
        </w:tc>
        <w:tc>
          <w:tcPr>
            <w:tcW w:w="1049" w:type="dxa"/>
            <w:vMerge/>
            <w:tcBorders>
              <w:top w:val="single" w:sz="8" w:space="0" w:color="auto"/>
              <w:bottom w:val="single" w:sz="8" w:space="0" w:color="auto"/>
            </w:tcBorders>
            <w:vAlign w:val="center"/>
          </w:tcPr>
          <w:p w14:paraId="5097A1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42C52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0C9F250" w14:textId="77777777" w:rsidTr="001B04DE">
        <w:trPr>
          <w:cantSplit/>
        </w:trPr>
        <w:tc>
          <w:tcPr>
            <w:tcW w:w="709" w:type="dxa"/>
          </w:tcPr>
          <w:p w14:paraId="7A994827"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571E7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5DBC59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Paediatrics</w:t>
            </w:r>
          </w:p>
        </w:tc>
        <w:tc>
          <w:tcPr>
            <w:tcW w:w="1049" w:type="dxa"/>
            <w:vMerge/>
            <w:tcBorders>
              <w:top w:val="single" w:sz="8" w:space="0" w:color="auto"/>
              <w:bottom w:val="single" w:sz="8" w:space="0" w:color="auto"/>
            </w:tcBorders>
            <w:vAlign w:val="center"/>
          </w:tcPr>
          <w:p w14:paraId="1DD255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915B4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D470CAE" w14:textId="77777777" w:rsidTr="001B04DE">
        <w:trPr>
          <w:cantSplit/>
        </w:trPr>
        <w:tc>
          <w:tcPr>
            <w:tcW w:w="709" w:type="dxa"/>
          </w:tcPr>
          <w:p w14:paraId="1E61AC39"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418D3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676E63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Vaikų ligos</w:t>
            </w:r>
          </w:p>
        </w:tc>
        <w:tc>
          <w:tcPr>
            <w:tcW w:w="1049" w:type="dxa"/>
            <w:vMerge/>
            <w:tcBorders>
              <w:top w:val="single" w:sz="8" w:space="0" w:color="auto"/>
              <w:bottom w:val="single" w:sz="8" w:space="0" w:color="auto"/>
            </w:tcBorders>
            <w:vAlign w:val="center"/>
          </w:tcPr>
          <w:p w14:paraId="10E900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5B78A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3C958B" w14:textId="77777777" w:rsidTr="001B04DE">
        <w:trPr>
          <w:cantSplit/>
        </w:trPr>
        <w:tc>
          <w:tcPr>
            <w:tcW w:w="709" w:type="dxa"/>
          </w:tcPr>
          <w:p w14:paraId="29BE642D"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815DA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49721D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Pediatrija</w:t>
            </w:r>
          </w:p>
        </w:tc>
        <w:tc>
          <w:tcPr>
            <w:tcW w:w="1049" w:type="dxa"/>
            <w:vMerge/>
            <w:tcBorders>
              <w:top w:val="single" w:sz="8" w:space="0" w:color="auto"/>
              <w:bottom w:val="single" w:sz="8" w:space="0" w:color="auto"/>
            </w:tcBorders>
            <w:vAlign w:val="center"/>
          </w:tcPr>
          <w:p w14:paraId="39DDA4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6EF09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7B56F08" w14:textId="77777777" w:rsidTr="001B04DE">
        <w:trPr>
          <w:cantSplit/>
        </w:trPr>
        <w:tc>
          <w:tcPr>
            <w:tcW w:w="709" w:type="dxa"/>
          </w:tcPr>
          <w:p w14:paraId="7E41B555"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9D674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734B4D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Pédiatrie</w:t>
            </w:r>
          </w:p>
        </w:tc>
        <w:tc>
          <w:tcPr>
            <w:tcW w:w="1049" w:type="dxa"/>
            <w:vMerge/>
            <w:tcBorders>
              <w:top w:val="single" w:sz="8" w:space="0" w:color="auto"/>
              <w:bottom w:val="single" w:sz="8" w:space="0" w:color="auto"/>
            </w:tcBorders>
            <w:vAlign w:val="center"/>
          </w:tcPr>
          <w:p w14:paraId="2AE5A1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67CAA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DEFA02" w14:textId="77777777" w:rsidTr="001B04DE">
        <w:trPr>
          <w:cantSplit/>
        </w:trPr>
        <w:tc>
          <w:tcPr>
            <w:tcW w:w="709" w:type="dxa"/>
          </w:tcPr>
          <w:p w14:paraId="46715D33"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61138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5DAFAC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Csecsemő- és gyermekgyógyászat</w:t>
            </w:r>
          </w:p>
        </w:tc>
        <w:tc>
          <w:tcPr>
            <w:tcW w:w="1049" w:type="dxa"/>
            <w:vMerge/>
            <w:tcBorders>
              <w:top w:val="single" w:sz="8" w:space="0" w:color="auto"/>
              <w:bottom w:val="single" w:sz="8" w:space="0" w:color="auto"/>
            </w:tcBorders>
            <w:vAlign w:val="center"/>
          </w:tcPr>
          <w:p w14:paraId="377BAB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E6CB8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95D9A2B" w14:textId="77777777" w:rsidTr="001B04DE">
        <w:trPr>
          <w:cantSplit/>
        </w:trPr>
        <w:tc>
          <w:tcPr>
            <w:tcW w:w="709" w:type="dxa"/>
          </w:tcPr>
          <w:p w14:paraId="442A0CA5"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C3401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12319E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Pedjatrija</w:t>
            </w:r>
          </w:p>
        </w:tc>
        <w:tc>
          <w:tcPr>
            <w:tcW w:w="1049" w:type="dxa"/>
            <w:vMerge/>
            <w:tcBorders>
              <w:top w:val="single" w:sz="8" w:space="0" w:color="auto"/>
              <w:bottom w:val="single" w:sz="8" w:space="0" w:color="auto"/>
            </w:tcBorders>
            <w:vAlign w:val="center"/>
          </w:tcPr>
          <w:p w14:paraId="149754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C9C0A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881FE3B" w14:textId="77777777" w:rsidTr="001B04DE">
        <w:trPr>
          <w:cantSplit/>
        </w:trPr>
        <w:tc>
          <w:tcPr>
            <w:tcW w:w="709" w:type="dxa"/>
          </w:tcPr>
          <w:p w14:paraId="76F047CC"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AFF57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30D401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eastAsia="sk-SK"/>
              </w:rPr>
              <w:t>Kinder- und Jugendmedizin</w:t>
            </w:r>
          </w:p>
        </w:tc>
        <w:tc>
          <w:tcPr>
            <w:tcW w:w="1049" w:type="dxa"/>
            <w:vMerge/>
            <w:tcBorders>
              <w:top w:val="single" w:sz="8" w:space="0" w:color="auto"/>
              <w:bottom w:val="single" w:sz="8" w:space="0" w:color="auto"/>
            </w:tcBorders>
            <w:vAlign w:val="center"/>
          </w:tcPr>
          <w:p w14:paraId="5047DA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FA7EE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13155A3" w14:textId="77777777" w:rsidTr="001B04DE">
        <w:trPr>
          <w:cantSplit/>
        </w:trPr>
        <w:tc>
          <w:tcPr>
            <w:tcW w:w="709" w:type="dxa"/>
          </w:tcPr>
          <w:p w14:paraId="4E02CE5C"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CB390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Poľsko / Polska</w:t>
            </w:r>
          </w:p>
        </w:tc>
        <w:tc>
          <w:tcPr>
            <w:tcW w:w="3129" w:type="dxa"/>
          </w:tcPr>
          <w:p w14:paraId="6FC388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Pediatria</w:t>
            </w:r>
          </w:p>
        </w:tc>
        <w:tc>
          <w:tcPr>
            <w:tcW w:w="1049" w:type="dxa"/>
            <w:vMerge/>
            <w:tcBorders>
              <w:top w:val="single" w:sz="8" w:space="0" w:color="auto"/>
              <w:bottom w:val="single" w:sz="8" w:space="0" w:color="auto"/>
            </w:tcBorders>
            <w:vAlign w:val="center"/>
          </w:tcPr>
          <w:p w14:paraId="3B59B1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AF201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61CBCCA" w14:textId="77777777" w:rsidTr="001B04DE">
        <w:trPr>
          <w:cantSplit/>
        </w:trPr>
        <w:tc>
          <w:tcPr>
            <w:tcW w:w="709" w:type="dxa"/>
          </w:tcPr>
          <w:p w14:paraId="4CAF0DAE"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2ACA0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638DBC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Pediatria</w:t>
            </w:r>
          </w:p>
        </w:tc>
        <w:tc>
          <w:tcPr>
            <w:tcW w:w="1049" w:type="dxa"/>
            <w:vMerge/>
            <w:tcBorders>
              <w:top w:val="single" w:sz="8" w:space="0" w:color="auto"/>
              <w:bottom w:val="single" w:sz="8" w:space="0" w:color="auto"/>
            </w:tcBorders>
            <w:vAlign w:val="center"/>
          </w:tcPr>
          <w:p w14:paraId="4F7FAC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00C62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01B2066" w14:textId="77777777" w:rsidTr="001B04DE">
        <w:trPr>
          <w:cantSplit/>
        </w:trPr>
        <w:tc>
          <w:tcPr>
            <w:tcW w:w="709" w:type="dxa"/>
          </w:tcPr>
          <w:p w14:paraId="37836B86"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7C0BA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47CD79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Kinder — und Jugendheilkunde</w:t>
            </w:r>
          </w:p>
        </w:tc>
        <w:tc>
          <w:tcPr>
            <w:tcW w:w="1049" w:type="dxa"/>
            <w:vMerge/>
            <w:tcBorders>
              <w:top w:val="single" w:sz="8" w:space="0" w:color="auto"/>
              <w:bottom w:val="single" w:sz="8" w:space="0" w:color="auto"/>
            </w:tcBorders>
            <w:vAlign w:val="center"/>
          </w:tcPr>
          <w:p w14:paraId="30AF1C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8E624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D342DC" w14:textId="77777777" w:rsidTr="001B04DE">
        <w:trPr>
          <w:cantSplit/>
        </w:trPr>
        <w:tc>
          <w:tcPr>
            <w:tcW w:w="709" w:type="dxa"/>
          </w:tcPr>
          <w:p w14:paraId="6BB6D16D"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F8D43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496DE2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Pediatrie</w:t>
            </w:r>
          </w:p>
        </w:tc>
        <w:tc>
          <w:tcPr>
            <w:tcW w:w="1049" w:type="dxa"/>
            <w:vMerge/>
            <w:tcBorders>
              <w:top w:val="single" w:sz="8" w:space="0" w:color="auto"/>
              <w:bottom w:val="single" w:sz="8" w:space="0" w:color="auto"/>
            </w:tcBorders>
            <w:vAlign w:val="center"/>
          </w:tcPr>
          <w:p w14:paraId="1795B9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5F6C4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64FCD13" w14:textId="77777777" w:rsidTr="001B04DE">
        <w:trPr>
          <w:cantSplit/>
        </w:trPr>
        <w:tc>
          <w:tcPr>
            <w:tcW w:w="709" w:type="dxa"/>
          </w:tcPr>
          <w:p w14:paraId="31B8BE93"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773E0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536FB3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Pediatrija</w:t>
            </w:r>
          </w:p>
        </w:tc>
        <w:tc>
          <w:tcPr>
            <w:tcW w:w="1049" w:type="dxa"/>
            <w:vMerge/>
            <w:tcBorders>
              <w:top w:val="single" w:sz="8" w:space="0" w:color="auto"/>
              <w:bottom w:val="single" w:sz="8" w:space="0" w:color="auto"/>
            </w:tcBorders>
            <w:vAlign w:val="center"/>
          </w:tcPr>
          <w:p w14:paraId="7F3B6A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57A0C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BEA67D9" w14:textId="77777777" w:rsidTr="001B04DE">
        <w:trPr>
          <w:cantSplit/>
        </w:trPr>
        <w:tc>
          <w:tcPr>
            <w:tcW w:w="709" w:type="dxa"/>
          </w:tcPr>
          <w:p w14:paraId="4E7B22F9"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4F998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5668C5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sz w:val="19"/>
                <w:szCs w:val="19"/>
                <w:lang w:eastAsia="sk-SK"/>
              </w:rPr>
              <w:t xml:space="preserve">Pediatría y sus áreas especificas </w:t>
            </w:r>
          </w:p>
        </w:tc>
        <w:tc>
          <w:tcPr>
            <w:tcW w:w="1049" w:type="dxa"/>
            <w:vMerge/>
            <w:tcBorders>
              <w:top w:val="single" w:sz="8" w:space="0" w:color="auto"/>
              <w:bottom w:val="single" w:sz="8" w:space="0" w:color="auto"/>
            </w:tcBorders>
            <w:vAlign w:val="center"/>
          </w:tcPr>
          <w:p w14:paraId="0C7ADE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14:paraId="60BA08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75A3F5B0" w14:textId="77777777" w:rsidTr="001B04DE">
        <w:trPr>
          <w:cantSplit/>
        </w:trPr>
        <w:tc>
          <w:tcPr>
            <w:tcW w:w="709" w:type="dxa"/>
          </w:tcPr>
          <w:p w14:paraId="4A9EDBBA"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B605D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4B0290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Barn- och ungdomsmedicin</w:t>
            </w:r>
          </w:p>
        </w:tc>
        <w:tc>
          <w:tcPr>
            <w:tcW w:w="1049" w:type="dxa"/>
            <w:vMerge/>
            <w:tcBorders>
              <w:top w:val="single" w:sz="8" w:space="0" w:color="auto"/>
              <w:bottom w:val="single" w:sz="8" w:space="0" w:color="auto"/>
            </w:tcBorders>
            <w:vAlign w:val="center"/>
          </w:tcPr>
          <w:p w14:paraId="3C710C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805E8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03A7968" w14:textId="77777777" w:rsidTr="001B04DE">
        <w:trPr>
          <w:cantSplit/>
        </w:trPr>
        <w:tc>
          <w:tcPr>
            <w:tcW w:w="709" w:type="dxa"/>
          </w:tcPr>
          <w:p w14:paraId="2E155F45"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4F497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3656CE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Pediatria</w:t>
            </w:r>
          </w:p>
        </w:tc>
        <w:tc>
          <w:tcPr>
            <w:tcW w:w="1049" w:type="dxa"/>
            <w:vMerge/>
            <w:tcBorders>
              <w:top w:val="single" w:sz="8" w:space="0" w:color="auto"/>
              <w:bottom w:val="single" w:sz="8" w:space="0" w:color="auto"/>
            </w:tcBorders>
            <w:vAlign w:val="center"/>
          </w:tcPr>
          <w:p w14:paraId="3B4140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141B1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880CAA3" w14:textId="77777777" w:rsidTr="001B04DE">
        <w:trPr>
          <w:cantSplit/>
        </w:trPr>
        <w:tc>
          <w:tcPr>
            <w:tcW w:w="709" w:type="dxa"/>
          </w:tcPr>
          <w:p w14:paraId="3E5086B7"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24CDE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4A0424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Paediatrics (Vydané pred 1. 1. 2021)</w:t>
            </w:r>
          </w:p>
        </w:tc>
        <w:tc>
          <w:tcPr>
            <w:tcW w:w="1049" w:type="dxa"/>
            <w:vMerge/>
            <w:tcBorders>
              <w:top w:val="single" w:sz="8" w:space="0" w:color="auto"/>
              <w:bottom w:val="single" w:sz="8" w:space="0" w:color="auto"/>
            </w:tcBorders>
            <w:vAlign w:val="center"/>
          </w:tcPr>
          <w:p w14:paraId="1C0AF6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BB136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520F5C" w14:textId="77777777" w:rsidTr="001B04DE">
        <w:trPr>
          <w:cantSplit/>
        </w:trPr>
        <w:tc>
          <w:tcPr>
            <w:tcW w:w="709" w:type="dxa"/>
          </w:tcPr>
          <w:p w14:paraId="4FEA9220"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4F4B7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6B2A0C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Barnalækningar</w:t>
            </w:r>
          </w:p>
        </w:tc>
        <w:tc>
          <w:tcPr>
            <w:tcW w:w="1049" w:type="dxa"/>
            <w:vMerge/>
            <w:tcBorders>
              <w:top w:val="single" w:sz="8" w:space="0" w:color="auto"/>
              <w:bottom w:val="single" w:sz="8" w:space="0" w:color="auto"/>
            </w:tcBorders>
            <w:vAlign w:val="center"/>
          </w:tcPr>
          <w:p w14:paraId="47279A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56E66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EB14C03" w14:textId="77777777" w:rsidTr="001B04DE">
        <w:trPr>
          <w:cantSplit/>
        </w:trPr>
        <w:tc>
          <w:tcPr>
            <w:tcW w:w="709" w:type="dxa"/>
          </w:tcPr>
          <w:p w14:paraId="7223F571"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88BD2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 Liechtenstein</w:t>
            </w:r>
          </w:p>
        </w:tc>
        <w:tc>
          <w:tcPr>
            <w:tcW w:w="3129" w:type="dxa"/>
          </w:tcPr>
          <w:p w14:paraId="571D52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Kinderheilkunde</w:t>
            </w:r>
          </w:p>
        </w:tc>
        <w:tc>
          <w:tcPr>
            <w:tcW w:w="1049" w:type="dxa"/>
            <w:vMerge/>
            <w:tcBorders>
              <w:top w:val="single" w:sz="8" w:space="0" w:color="auto"/>
              <w:bottom w:val="single" w:sz="8" w:space="0" w:color="auto"/>
            </w:tcBorders>
            <w:vAlign w:val="center"/>
          </w:tcPr>
          <w:p w14:paraId="1AEDCA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2F6EF4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72E52F80" w14:textId="77777777" w:rsidTr="001B04DE">
        <w:trPr>
          <w:cantSplit/>
        </w:trPr>
        <w:tc>
          <w:tcPr>
            <w:tcW w:w="709" w:type="dxa"/>
          </w:tcPr>
          <w:p w14:paraId="02BDE124"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972D1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Nórsko</w:t>
            </w:r>
            <w:r w:rsidRPr="00FA3D34">
              <w:rPr>
                <w:rFonts w:ascii="Times New Roman" w:eastAsia="Times New Roman" w:hAnsi="Times New Roman" w:cs="Times New Roman"/>
                <w:sz w:val="19"/>
                <w:szCs w:val="19"/>
                <w:lang w:val="de-DE" w:eastAsia="sk-SK"/>
              </w:rPr>
              <w:t xml:space="preserve"> / Norge</w:t>
            </w:r>
          </w:p>
        </w:tc>
        <w:tc>
          <w:tcPr>
            <w:tcW w:w="3129" w:type="dxa"/>
          </w:tcPr>
          <w:p w14:paraId="54DF21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Barnesykdommer</w:t>
            </w:r>
          </w:p>
        </w:tc>
        <w:tc>
          <w:tcPr>
            <w:tcW w:w="1049" w:type="dxa"/>
            <w:vMerge/>
            <w:tcBorders>
              <w:top w:val="single" w:sz="8" w:space="0" w:color="auto"/>
              <w:bottom w:val="single" w:sz="8" w:space="0" w:color="auto"/>
            </w:tcBorders>
            <w:vAlign w:val="center"/>
          </w:tcPr>
          <w:p w14:paraId="0F063A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7CF234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55B82AF4" w14:textId="77777777" w:rsidTr="001B04DE">
        <w:trPr>
          <w:cantSplit/>
          <w:trHeight w:val="551"/>
        </w:trPr>
        <w:tc>
          <w:tcPr>
            <w:tcW w:w="709" w:type="dxa"/>
            <w:tcBorders>
              <w:bottom w:val="single" w:sz="8" w:space="0" w:color="auto"/>
            </w:tcBorders>
          </w:tcPr>
          <w:p w14:paraId="5D5C45BF" w14:textId="77777777" w:rsidR="001B04DE" w:rsidRPr="00FA3D34" w:rsidRDefault="001B04DE" w:rsidP="00A91F80">
            <w:pPr>
              <w:widowControl w:val="0"/>
              <w:numPr>
                <w:ilvl w:val="1"/>
                <w:numId w:val="13"/>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37ECA1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0BEF3D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xml:space="preserve">Kinder- und Jugendmedizin </w:t>
            </w:r>
          </w:p>
          <w:p w14:paraId="740A78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xml:space="preserve">Pédiatrie </w:t>
            </w:r>
          </w:p>
          <w:p w14:paraId="50CF1C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Pediatria</w:t>
            </w:r>
          </w:p>
        </w:tc>
        <w:tc>
          <w:tcPr>
            <w:tcW w:w="1049" w:type="dxa"/>
            <w:vMerge/>
            <w:tcBorders>
              <w:top w:val="single" w:sz="8" w:space="0" w:color="auto"/>
              <w:bottom w:val="single" w:sz="8" w:space="0" w:color="auto"/>
            </w:tcBorders>
            <w:vAlign w:val="center"/>
          </w:tcPr>
          <w:p w14:paraId="348FED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10883D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14716A2A" w14:textId="77777777" w:rsidTr="001B04DE">
        <w:trPr>
          <w:cantSplit/>
          <w:hidden/>
        </w:trPr>
        <w:tc>
          <w:tcPr>
            <w:tcW w:w="709" w:type="dxa"/>
            <w:tcBorders>
              <w:top w:val="single" w:sz="8" w:space="0" w:color="auto"/>
            </w:tcBorders>
          </w:tcPr>
          <w:p w14:paraId="1554BD0B" w14:textId="77777777" w:rsidR="001B04DE" w:rsidRPr="00FA3D34" w:rsidRDefault="001B04DE" w:rsidP="00A91F80">
            <w:pPr>
              <w:widowControl w:val="0"/>
              <w:numPr>
                <w:ilvl w:val="0"/>
                <w:numId w:val="1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6EE4FFC6" w14:textId="77777777" w:rsidR="001B04DE" w:rsidRPr="00FA3D34" w:rsidRDefault="001B04DE" w:rsidP="00A91F80">
            <w:pPr>
              <w:widowControl w:val="0"/>
              <w:numPr>
                <w:ilvl w:val="0"/>
                <w:numId w:val="1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62353248" w14:textId="77777777" w:rsidR="001B04DE" w:rsidRPr="00FA3D34" w:rsidRDefault="001B04DE" w:rsidP="00A91F80">
            <w:pPr>
              <w:widowControl w:val="0"/>
              <w:numPr>
                <w:ilvl w:val="0"/>
                <w:numId w:val="1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2DD6EEF7" w14:textId="77777777" w:rsidR="001B04DE" w:rsidRPr="00FA3D34" w:rsidRDefault="001B04DE" w:rsidP="00A91F80">
            <w:pPr>
              <w:widowControl w:val="0"/>
              <w:numPr>
                <w:ilvl w:val="0"/>
                <w:numId w:val="1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299A4868" w14:textId="77777777" w:rsidR="001B04DE" w:rsidRPr="00FA3D34" w:rsidRDefault="001B04DE" w:rsidP="00A91F80">
            <w:pPr>
              <w:widowControl w:val="0"/>
              <w:numPr>
                <w:ilvl w:val="0"/>
                <w:numId w:val="1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1ED88CFC" w14:textId="77777777" w:rsidR="001B04DE" w:rsidRPr="00FA3D34" w:rsidRDefault="001B04DE" w:rsidP="00A91F80">
            <w:pPr>
              <w:widowControl w:val="0"/>
              <w:numPr>
                <w:ilvl w:val="0"/>
                <w:numId w:val="1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4A552CC" w14:textId="77777777" w:rsidR="001B04DE" w:rsidRPr="00FA3D34" w:rsidRDefault="001B04DE" w:rsidP="00A91F80">
            <w:pPr>
              <w:widowControl w:val="0"/>
              <w:numPr>
                <w:ilvl w:val="0"/>
                <w:numId w:val="1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05663F3E" w14:textId="77777777" w:rsidR="001B04DE" w:rsidRPr="00FA3D34" w:rsidRDefault="001B04DE" w:rsidP="00A91F80">
            <w:pPr>
              <w:widowControl w:val="0"/>
              <w:numPr>
                <w:ilvl w:val="0"/>
                <w:numId w:val="1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E94ECFD" w14:textId="77777777" w:rsidR="001B04DE" w:rsidRPr="00FA3D34" w:rsidRDefault="001B04DE" w:rsidP="00A91F80">
            <w:pPr>
              <w:widowControl w:val="0"/>
              <w:numPr>
                <w:ilvl w:val="0"/>
                <w:numId w:val="14"/>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25479FA"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2DD864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618FC1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Pneumologie</w:t>
            </w:r>
          </w:p>
        </w:tc>
        <w:tc>
          <w:tcPr>
            <w:tcW w:w="1049" w:type="dxa"/>
            <w:vMerge w:val="restart"/>
            <w:tcBorders>
              <w:top w:val="single" w:sz="8" w:space="0" w:color="auto"/>
            </w:tcBorders>
          </w:tcPr>
          <w:p w14:paraId="62F07A9B"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3E9C7C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pneumológia a ftizeológia</w:t>
            </w:r>
          </w:p>
        </w:tc>
      </w:tr>
      <w:tr w:rsidR="00FA3D34" w:rsidRPr="00FA3D34" w14:paraId="0BED60E4" w14:textId="77777777" w:rsidTr="001B04DE">
        <w:trPr>
          <w:cantSplit/>
        </w:trPr>
        <w:tc>
          <w:tcPr>
            <w:tcW w:w="709" w:type="dxa"/>
          </w:tcPr>
          <w:p w14:paraId="5E028D78"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2FA27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71DCBD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Пневмология и фтизиатрия</w:t>
            </w:r>
          </w:p>
        </w:tc>
        <w:tc>
          <w:tcPr>
            <w:tcW w:w="1049" w:type="dxa"/>
            <w:vMerge/>
            <w:tcBorders>
              <w:top w:val="single" w:sz="8" w:space="0" w:color="auto"/>
            </w:tcBorders>
            <w:vAlign w:val="center"/>
          </w:tcPr>
          <w:p w14:paraId="3C6DE1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E7A11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9537C4E" w14:textId="77777777" w:rsidTr="001B04DE">
        <w:trPr>
          <w:cantSplit/>
        </w:trPr>
        <w:tc>
          <w:tcPr>
            <w:tcW w:w="709" w:type="dxa"/>
          </w:tcPr>
          <w:p w14:paraId="2CAAC8A5"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EE036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6A8AA3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Πνευµονολογία — Φυµατιολογία</w:t>
            </w:r>
          </w:p>
        </w:tc>
        <w:tc>
          <w:tcPr>
            <w:tcW w:w="1049" w:type="dxa"/>
            <w:vMerge/>
            <w:tcBorders>
              <w:top w:val="single" w:sz="8" w:space="0" w:color="auto"/>
            </w:tcBorders>
            <w:vAlign w:val="center"/>
          </w:tcPr>
          <w:p w14:paraId="639D1F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DBF27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A0F947B" w14:textId="77777777" w:rsidTr="001B04DE">
        <w:trPr>
          <w:cantSplit/>
        </w:trPr>
        <w:tc>
          <w:tcPr>
            <w:tcW w:w="709" w:type="dxa"/>
          </w:tcPr>
          <w:p w14:paraId="22D4932E"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01F13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533023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Pneumologie a ftizeologie</w:t>
            </w:r>
          </w:p>
        </w:tc>
        <w:tc>
          <w:tcPr>
            <w:tcW w:w="1049" w:type="dxa"/>
            <w:vMerge/>
            <w:tcBorders>
              <w:top w:val="single" w:sz="8" w:space="0" w:color="auto"/>
            </w:tcBorders>
            <w:vAlign w:val="center"/>
          </w:tcPr>
          <w:p w14:paraId="78D1CA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34D5D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B036A98" w14:textId="77777777" w:rsidTr="001B04DE">
        <w:trPr>
          <w:cantSplit/>
        </w:trPr>
        <w:tc>
          <w:tcPr>
            <w:tcW w:w="709" w:type="dxa"/>
          </w:tcPr>
          <w:p w14:paraId="72C01C54"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F0BC7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11E097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Intern medicin: lungesygdomme</w:t>
            </w:r>
          </w:p>
        </w:tc>
        <w:tc>
          <w:tcPr>
            <w:tcW w:w="1049" w:type="dxa"/>
            <w:vMerge/>
            <w:tcBorders>
              <w:top w:val="single" w:sz="8" w:space="0" w:color="auto"/>
            </w:tcBorders>
            <w:vAlign w:val="center"/>
          </w:tcPr>
          <w:p w14:paraId="701124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CC05E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81D874B" w14:textId="77777777" w:rsidTr="001B04DE">
        <w:trPr>
          <w:cantSplit/>
        </w:trPr>
        <w:tc>
          <w:tcPr>
            <w:tcW w:w="709" w:type="dxa"/>
          </w:tcPr>
          <w:p w14:paraId="2D1D392A"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526C1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4AEC2C65"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Pulmonoloogia</w:t>
            </w:r>
          </w:p>
        </w:tc>
        <w:tc>
          <w:tcPr>
            <w:tcW w:w="1049" w:type="dxa"/>
            <w:vMerge/>
            <w:tcBorders>
              <w:top w:val="single" w:sz="8" w:space="0" w:color="auto"/>
            </w:tcBorders>
            <w:vAlign w:val="center"/>
          </w:tcPr>
          <w:p w14:paraId="61700E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2F124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66A39D8" w14:textId="77777777" w:rsidTr="001B04DE">
        <w:trPr>
          <w:cantSplit/>
        </w:trPr>
        <w:tc>
          <w:tcPr>
            <w:tcW w:w="709" w:type="dxa"/>
          </w:tcPr>
          <w:p w14:paraId="3FDC1247"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8B5F2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773647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Keuhkosairaudet ja allergologia/Lungsjukdomar och allergologi</w:t>
            </w:r>
          </w:p>
        </w:tc>
        <w:tc>
          <w:tcPr>
            <w:tcW w:w="1049" w:type="dxa"/>
            <w:vMerge/>
            <w:tcBorders>
              <w:top w:val="single" w:sz="8" w:space="0" w:color="auto"/>
            </w:tcBorders>
            <w:vAlign w:val="center"/>
          </w:tcPr>
          <w:p w14:paraId="7856FB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14:paraId="3BF739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23D7543" w14:textId="77777777" w:rsidTr="001B04DE">
        <w:trPr>
          <w:cantSplit/>
        </w:trPr>
        <w:tc>
          <w:tcPr>
            <w:tcW w:w="709" w:type="dxa"/>
          </w:tcPr>
          <w:p w14:paraId="0439C5F9"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76CA5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5E0D0A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Pneumologie</w:t>
            </w:r>
          </w:p>
        </w:tc>
        <w:tc>
          <w:tcPr>
            <w:tcW w:w="1049" w:type="dxa"/>
            <w:vMerge/>
            <w:tcBorders>
              <w:top w:val="single" w:sz="8" w:space="0" w:color="auto"/>
            </w:tcBorders>
            <w:vAlign w:val="center"/>
          </w:tcPr>
          <w:p w14:paraId="35511B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3A028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3BFC34C" w14:textId="77777777" w:rsidTr="001B04DE">
        <w:trPr>
          <w:cantSplit/>
        </w:trPr>
        <w:tc>
          <w:tcPr>
            <w:tcW w:w="709" w:type="dxa"/>
          </w:tcPr>
          <w:p w14:paraId="7AC853DE"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24665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11A76753"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Φυματιoλoγία- Πvευμovoλoγία</w:t>
            </w:r>
          </w:p>
        </w:tc>
        <w:tc>
          <w:tcPr>
            <w:tcW w:w="1049" w:type="dxa"/>
            <w:vMerge/>
            <w:tcBorders>
              <w:top w:val="single" w:sz="8" w:space="0" w:color="auto"/>
            </w:tcBorders>
            <w:vAlign w:val="center"/>
          </w:tcPr>
          <w:p w14:paraId="5E33A6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E8B5E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E4DD1E3" w14:textId="77777777" w:rsidTr="001B04DE">
        <w:trPr>
          <w:cantSplit/>
        </w:trPr>
        <w:tc>
          <w:tcPr>
            <w:tcW w:w="709" w:type="dxa"/>
          </w:tcPr>
          <w:p w14:paraId="2EB40DB5"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C7E9D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305D48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Longziekten en tuberculose</w:t>
            </w:r>
          </w:p>
        </w:tc>
        <w:tc>
          <w:tcPr>
            <w:tcW w:w="1049" w:type="dxa"/>
            <w:vMerge/>
            <w:tcBorders>
              <w:top w:val="single" w:sz="8" w:space="0" w:color="auto"/>
            </w:tcBorders>
            <w:vAlign w:val="center"/>
          </w:tcPr>
          <w:p w14:paraId="05A047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0E78E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00C024" w14:textId="77777777" w:rsidTr="001B04DE">
        <w:trPr>
          <w:cantSplit/>
        </w:trPr>
        <w:tc>
          <w:tcPr>
            <w:tcW w:w="709" w:type="dxa"/>
          </w:tcPr>
          <w:p w14:paraId="0A79E994"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2028C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tbl>
            <w:tblPr>
              <w:tblW w:w="0" w:type="auto"/>
              <w:tblLayout w:type="fixed"/>
              <w:tblLook w:val="0000" w:firstRow="0" w:lastRow="0" w:firstColumn="0" w:lastColumn="0" w:noHBand="0" w:noVBand="0"/>
            </w:tblPr>
            <w:tblGrid>
              <w:gridCol w:w="878"/>
            </w:tblGrid>
            <w:tr w:rsidR="00FA3D34" w:rsidRPr="00FA3D34" w14:paraId="0D621FF0" w14:textId="77777777" w:rsidTr="001B04DE">
              <w:trPr>
                <w:trHeight w:val="72"/>
              </w:trPr>
              <w:tc>
                <w:tcPr>
                  <w:tcW w:w="878" w:type="dxa"/>
                </w:tcPr>
                <w:p w14:paraId="36E1BED1" w14:textId="77777777" w:rsidR="001B04DE" w:rsidRPr="00FA3D34" w:rsidRDefault="001B04DE" w:rsidP="001B04DE">
                  <w:pPr>
                    <w:autoSpaceDE w:val="0"/>
                    <w:autoSpaceDN w:val="0"/>
                    <w:adjustRightInd w:val="0"/>
                    <w:spacing w:after="0" w:line="240" w:lineRule="auto"/>
                    <w:ind w:left="-81"/>
                    <w:rPr>
                      <w:rFonts w:ascii="Times New Roman" w:eastAsia="Times New Roman" w:hAnsi="Times New Roman" w:cs="Times New Roman"/>
                      <w:sz w:val="19"/>
                      <w:szCs w:val="19"/>
                      <w:lang w:val="en-US" w:eastAsia="sk-SK"/>
                    </w:rPr>
                  </w:pPr>
                  <w:r w:rsidRPr="00FA3D34">
                    <w:rPr>
                      <w:rFonts w:ascii="Times New Roman" w:eastAsia="Times New Roman" w:hAnsi="Times New Roman" w:cs="Times New Roman"/>
                      <w:sz w:val="19"/>
                      <w:szCs w:val="19"/>
                      <w:lang w:val="en-US" w:eastAsia="sk-SK"/>
                    </w:rPr>
                    <w:t xml:space="preserve">Pulmologija </w:t>
                  </w:r>
                </w:p>
              </w:tc>
            </w:tr>
          </w:tbl>
          <w:p w14:paraId="086FF3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14:paraId="49E35A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203C0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6036B7" w14:textId="77777777" w:rsidTr="001B04DE">
        <w:trPr>
          <w:cantSplit/>
        </w:trPr>
        <w:tc>
          <w:tcPr>
            <w:tcW w:w="709" w:type="dxa"/>
          </w:tcPr>
          <w:p w14:paraId="18D80A02"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304BB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57A96A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Respiratory medicine</w:t>
            </w:r>
          </w:p>
        </w:tc>
        <w:tc>
          <w:tcPr>
            <w:tcW w:w="1049" w:type="dxa"/>
            <w:vMerge/>
            <w:tcBorders>
              <w:top w:val="single" w:sz="8" w:space="0" w:color="auto"/>
            </w:tcBorders>
            <w:vAlign w:val="center"/>
          </w:tcPr>
          <w:p w14:paraId="195C2C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0187C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D24EC93" w14:textId="77777777" w:rsidTr="001B04DE">
        <w:trPr>
          <w:cantSplit/>
        </w:trPr>
        <w:tc>
          <w:tcPr>
            <w:tcW w:w="709" w:type="dxa"/>
          </w:tcPr>
          <w:p w14:paraId="741FF40E"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8E2A1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796B60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Pulmonologija</w:t>
            </w:r>
          </w:p>
        </w:tc>
        <w:tc>
          <w:tcPr>
            <w:tcW w:w="1049" w:type="dxa"/>
            <w:vMerge/>
            <w:tcBorders>
              <w:top w:val="single" w:sz="8" w:space="0" w:color="auto"/>
            </w:tcBorders>
            <w:vAlign w:val="center"/>
          </w:tcPr>
          <w:p w14:paraId="277193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B3937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5820F44" w14:textId="77777777" w:rsidTr="001B04DE">
        <w:trPr>
          <w:cantSplit/>
        </w:trPr>
        <w:tc>
          <w:tcPr>
            <w:tcW w:w="709" w:type="dxa"/>
          </w:tcPr>
          <w:p w14:paraId="3C94A82E"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E04D2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0A080C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Ftiziopneimonoloģija</w:t>
            </w:r>
          </w:p>
        </w:tc>
        <w:tc>
          <w:tcPr>
            <w:tcW w:w="1049" w:type="dxa"/>
            <w:vMerge/>
            <w:tcBorders>
              <w:top w:val="single" w:sz="8" w:space="0" w:color="auto"/>
            </w:tcBorders>
            <w:vAlign w:val="center"/>
          </w:tcPr>
          <w:p w14:paraId="71D2E5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2B3C4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A300F3" w14:textId="77777777" w:rsidTr="001B04DE">
        <w:trPr>
          <w:cantSplit/>
        </w:trPr>
        <w:tc>
          <w:tcPr>
            <w:tcW w:w="709" w:type="dxa"/>
          </w:tcPr>
          <w:p w14:paraId="69905C7F"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23968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F5F54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Pneumologie</w:t>
            </w:r>
          </w:p>
        </w:tc>
        <w:tc>
          <w:tcPr>
            <w:tcW w:w="1049" w:type="dxa"/>
            <w:vMerge/>
            <w:tcBorders>
              <w:top w:val="single" w:sz="8" w:space="0" w:color="auto"/>
            </w:tcBorders>
            <w:vAlign w:val="center"/>
          </w:tcPr>
          <w:p w14:paraId="172F1D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59AB8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CC4487" w14:textId="77777777" w:rsidTr="001B04DE">
        <w:trPr>
          <w:cantSplit/>
        </w:trPr>
        <w:tc>
          <w:tcPr>
            <w:tcW w:w="709" w:type="dxa"/>
          </w:tcPr>
          <w:p w14:paraId="576836B4"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4077B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3E2224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Tüdőgyógyászat</w:t>
            </w:r>
          </w:p>
        </w:tc>
        <w:tc>
          <w:tcPr>
            <w:tcW w:w="1049" w:type="dxa"/>
            <w:vMerge/>
            <w:tcBorders>
              <w:top w:val="single" w:sz="8" w:space="0" w:color="auto"/>
            </w:tcBorders>
            <w:vAlign w:val="center"/>
          </w:tcPr>
          <w:p w14:paraId="3ECBEB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02566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4869E5" w14:textId="77777777" w:rsidTr="001B04DE">
        <w:trPr>
          <w:cantSplit/>
        </w:trPr>
        <w:tc>
          <w:tcPr>
            <w:tcW w:w="709" w:type="dxa"/>
          </w:tcPr>
          <w:p w14:paraId="286DB387"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38D1C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27903D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Mediċina Respiratorja</w:t>
            </w:r>
          </w:p>
        </w:tc>
        <w:tc>
          <w:tcPr>
            <w:tcW w:w="1049" w:type="dxa"/>
            <w:vMerge/>
            <w:tcBorders>
              <w:top w:val="single" w:sz="8" w:space="0" w:color="auto"/>
            </w:tcBorders>
            <w:vAlign w:val="center"/>
          </w:tcPr>
          <w:p w14:paraId="63936E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9F879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9FF2E31" w14:textId="77777777" w:rsidTr="001B04DE">
        <w:trPr>
          <w:cantSplit/>
        </w:trPr>
        <w:tc>
          <w:tcPr>
            <w:tcW w:w="709" w:type="dxa"/>
          </w:tcPr>
          <w:p w14:paraId="41135A4C"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E7BE2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11BAF6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Pneumologie</w:t>
            </w:r>
          </w:p>
          <w:p w14:paraId="4C82F7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Innere Medizin und Pneumologie (od júla 2011)</w:t>
            </w:r>
          </w:p>
        </w:tc>
        <w:tc>
          <w:tcPr>
            <w:tcW w:w="1049" w:type="dxa"/>
            <w:vMerge/>
            <w:tcBorders>
              <w:top w:val="single" w:sz="8" w:space="0" w:color="auto"/>
            </w:tcBorders>
            <w:vAlign w:val="center"/>
          </w:tcPr>
          <w:p w14:paraId="575F1E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772CBA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38D45A60" w14:textId="77777777" w:rsidTr="001B04DE">
        <w:trPr>
          <w:cantSplit/>
        </w:trPr>
        <w:tc>
          <w:tcPr>
            <w:tcW w:w="709" w:type="dxa"/>
          </w:tcPr>
          <w:p w14:paraId="1D9BC0AE"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B3B93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Poľsko / Polska</w:t>
            </w:r>
          </w:p>
        </w:tc>
        <w:tc>
          <w:tcPr>
            <w:tcW w:w="3129" w:type="dxa"/>
          </w:tcPr>
          <w:p w14:paraId="379669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Choroby płuc</w:t>
            </w:r>
          </w:p>
        </w:tc>
        <w:tc>
          <w:tcPr>
            <w:tcW w:w="1049" w:type="dxa"/>
            <w:vMerge/>
            <w:tcBorders>
              <w:top w:val="single" w:sz="8" w:space="0" w:color="auto"/>
            </w:tcBorders>
            <w:vAlign w:val="center"/>
          </w:tcPr>
          <w:p w14:paraId="2059F8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69CCF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0FF2DE" w14:textId="77777777" w:rsidTr="001B04DE">
        <w:trPr>
          <w:cantSplit/>
        </w:trPr>
        <w:tc>
          <w:tcPr>
            <w:tcW w:w="709" w:type="dxa"/>
          </w:tcPr>
          <w:p w14:paraId="459BE725"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8FF61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48414E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Pneumologia</w:t>
            </w:r>
          </w:p>
        </w:tc>
        <w:tc>
          <w:tcPr>
            <w:tcW w:w="1049" w:type="dxa"/>
            <w:vMerge/>
            <w:tcBorders>
              <w:top w:val="single" w:sz="8" w:space="0" w:color="auto"/>
            </w:tcBorders>
            <w:vAlign w:val="center"/>
          </w:tcPr>
          <w:p w14:paraId="0C7138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E98DA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2186A0B" w14:textId="77777777" w:rsidTr="001B04DE">
        <w:trPr>
          <w:cantSplit/>
        </w:trPr>
        <w:tc>
          <w:tcPr>
            <w:tcW w:w="709" w:type="dxa"/>
          </w:tcPr>
          <w:p w14:paraId="73E53897"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BB8E2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3EC7ED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Lungenkrankheiten</w:t>
            </w:r>
          </w:p>
          <w:p w14:paraId="16F979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Innere Medizin und Pneumologie (od júna 2015)</w:t>
            </w:r>
          </w:p>
        </w:tc>
        <w:tc>
          <w:tcPr>
            <w:tcW w:w="1049" w:type="dxa"/>
            <w:vMerge/>
            <w:tcBorders>
              <w:top w:val="single" w:sz="8" w:space="0" w:color="auto"/>
            </w:tcBorders>
            <w:vAlign w:val="center"/>
          </w:tcPr>
          <w:p w14:paraId="7BC95C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76F78E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577B68A8" w14:textId="77777777" w:rsidTr="001B04DE">
        <w:trPr>
          <w:cantSplit/>
        </w:trPr>
        <w:tc>
          <w:tcPr>
            <w:tcW w:w="709" w:type="dxa"/>
          </w:tcPr>
          <w:p w14:paraId="4DA8DE2B"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25FFD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179F17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Pneumologie</w:t>
            </w:r>
          </w:p>
        </w:tc>
        <w:tc>
          <w:tcPr>
            <w:tcW w:w="1049" w:type="dxa"/>
            <w:vMerge/>
            <w:tcBorders>
              <w:top w:val="single" w:sz="8" w:space="0" w:color="auto"/>
            </w:tcBorders>
            <w:vAlign w:val="center"/>
          </w:tcPr>
          <w:p w14:paraId="4D6654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9BB74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4E74D6F" w14:textId="77777777" w:rsidTr="001B04DE">
        <w:trPr>
          <w:cantSplit/>
        </w:trPr>
        <w:tc>
          <w:tcPr>
            <w:tcW w:w="709" w:type="dxa"/>
          </w:tcPr>
          <w:p w14:paraId="346ACCA0"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038D6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1F8C34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Pnevmologija</w:t>
            </w:r>
          </w:p>
        </w:tc>
        <w:tc>
          <w:tcPr>
            <w:tcW w:w="1049" w:type="dxa"/>
            <w:vMerge/>
            <w:tcBorders>
              <w:top w:val="single" w:sz="8" w:space="0" w:color="auto"/>
            </w:tcBorders>
            <w:vAlign w:val="center"/>
          </w:tcPr>
          <w:p w14:paraId="60BD17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149BD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C766A30" w14:textId="77777777" w:rsidTr="001B04DE">
        <w:trPr>
          <w:cantSplit/>
        </w:trPr>
        <w:tc>
          <w:tcPr>
            <w:tcW w:w="709" w:type="dxa"/>
          </w:tcPr>
          <w:p w14:paraId="08925266"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06FD9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0E089F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Neumología</w:t>
            </w:r>
          </w:p>
        </w:tc>
        <w:tc>
          <w:tcPr>
            <w:tcW w:w="1049" w:type="dxa"/>
            <w:vMerge/>
            <w:tcBorders>
              <w:top w:val="single" w:sz="8" w:space="0" w:color="auto"/>
            </w:tcBorders>
            <w:vAlign w:val="center"/>
          </w:tcPr>
          <w:p w14:paraId="7BDEF7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3C660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DFEC301" w14:textId="77777777" w:rsidTr="001B04DE">
        <w:trPr>
          <w:cantSplit/>
        </w:trPr>
        <w:tc>
          <w:tcPr>
            <w:tcW w:w="709" w:type="dxa"/>
          </w:tcPr>
          <w:p w14:paraId="45D4A1E2"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9532A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56A1A4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Lungsjukdomar (pneumologi)</w:t>
            </w:r>
          </w:p>
        </w:tc>
        <w:tc>
          <w:tcPr>
            <w:tcW w:w="1049" w:type="dxa"/>
            <w:vMerge/>
            <w:tcBorders>
              <w:top w:val="single" w:sz="8" w:space="0" w:color="auto"/>
            </w:tcBorders>
            <w:vAlign w:val="center"/>
          </w:tcPr>
          <w:p w14:paraId="12329D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ADA91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C3C2DDC" w14:textId="77777777" w:rsidTr="001B04DE">
        <w:trPr>
          <w:cantSplit/>
        </w:trPr>
        <w:tc>
          <w:tcPr>
            <w:tcW w:w="709" w:type="dxa"/>
          </w:tcPr>
          <w:p w14:paraId="618BEEA7"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04F6F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126560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Malattie dell'apparato respiratorio</w:t>
            </w:r>
          </w:p>
        </w:tc>
        <w:tc>
          <w:tcPr>
            <w:tcW w:w="1049" w:type="dxa"/>
            <w:vMerge/>
            <w:tcBorders>
              <w:top w:val="single" w:sz="8" w:space="0" w:color="auto"/>
            </w:tcBorders>
            <w:vAlign w:val="center"/>
          </w:tcPr>
          <w:p w14:paraId="56331F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23C3E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4277C75" w14:textId="77777777" w:rsidTr="001B04DE">
        <w:trPr>
          <w:cantSplit/>
        </w:trPr>
        <w:tc>
          <w:tcPr>
            <w:tcW w:w="709" w:type="dxa"/>
          </w:tcPr>
          <w:p w14:paraId="0BB83CAD"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5FC64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2EAC6B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Respiratory medicine (Vydané pred 1. 1. 2021)</w:t>
            </w:r>
          </w:p>
        </w:tc>
        <w:tc>
          <w:tcPr>
            <w:tcW w:w="1049" w:type="dxa"/>
            <w:vMerge/>
            <w:tcBorders>
              <w:top w:val="single" w:sz="8" w:space="0" w:color="auto"/>
            </w:tcBorders>
            <w:vAlign w:val="center"/>
          </w:tcPr>
          <w:p w14:paraId="279746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170EC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AE6FC02" w14:textId="77777777" w:rsidTr="001B04DE">
        <w:trPr>
          <w:cantSplit/>
        </w:trPr>
        <w:tc>
          <w:tcPr>
            <w:tcW w:w="709" w:type="dxa"/>
          </w:tcPr>
          <w:p w14:paraId="49DE467B"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F42BC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6E441A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Lungnalækningar</w:t>
            </w:r>
          </w:p>
        </w:tc>
        <w:tc>
          <w:tcPr>
            <w:tcW w:w="1049" w:type="dxa"/>
            <w:vMerge/>
            <w:tcBorders>
              <w:top w:val="single" w:sz="8" w:space="0" w:color="auto"/>
            </w:tcBorders>
            <w:vAlign w:val="center"/>
          </w:tcPr>
          <w:p w14:paraId="45AB77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E151C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EB73B5E" w14:textId="77777777" w:rsidTr="001B04DE">
        <w:trPr>
          <w:cantSplit/>
        </w:trPr>
        <w:tc>
          <w:tcPr>
            <w:tcW w:w="709" w:type="dxa"/>
          </w:tcPr>
          <w:p w14:paraId="3A5EB6C3"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E962F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429CD7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Pneumologie</w:t>
            </w:r>
          </w:p>
        </w:tc>
        <w:tc>
          <w:tcPr>
            <w:tcW w:w="1049" w:type="dxa"/>
            <w:vMerge/>
            <w:tcBorders>
              <w:top w:val="single" w:sz="8" w:space="0" w:color="auto"/>
            </w:tcBorders>
            <w:vAlign w:val="center"/>
          </w:tcPr>
          <w:p w14:paraId="1602F5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A97DA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F0126D1" w14:textId="77777777" w:rsidTr="001B04DE">
        <w:trPr>
          <w:cantSplit/>
        </w:trPr>
        <w:tc>
          <w:tcPr>
            <w:tcW w:w="709" w:type="dxa"/>
          </w:tcPr>
          <w:p w14:paraId="566D93F6"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4D226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4D141A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Lungesykdommer</w:t>
            </w:r>
          </w:p>
        </w:tc>
        <w:tc>
          <w:tcPr>
            <w:tcW w:w="1049" w:type="dxa"/>
            <w:vMerge/>
            <w:tcBorders>
              <w:top w:val="single" w:sz="8" w:space="0" w:color="auto"/>
            </w:tcBorders>
            <w:vAlign w:val="center"/>
          </w:tcPr>
          <w:p w14:paraId="175B11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BC210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0F6390" w14:textId="77777777" w:rsidTr="001B04DE">
        <w:trPr>
          <w:cantSplit/>
        </w:trPr>
        <w:tc>
          <w:tcPr>
            <w:tcW w:w="709" w:type="dxa"/>
          </w:tcPr>
          <w:p w14:paraId="6A3B11F7" w14:textId="77777777" w:rsidR="001B04DE" w:rsidRPr="00FA3D34" w:rsidRDefault="001B04DE" w:rsidP="00A91F80">
            <w:pPr>
              <w:widowControl w:val="0"/>
              <w:numPr>
                <w:ilvl w:val="1"/>
                <w:numId w:val="14"/>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72D1C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18A1B6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Pneumologie</w:t>
            </w:r>
          </w:p>
          <w:p w14:paraId="0ED741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Pneumologie</w:t>
            </w:r>
          </w:p>
          <w:p w14:paraId="730630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Pneumologia</w:t>
            </w:r>
          </w:p>
        </w:tc>
        <w:tc>
          <w:tcPr>
            <w:tcW w:w="1049" w:type="dxa"/>
            <w:vMerge/>
            <w:tcBorders>
              <w:top w:val="single" w:sz="8" w:space="0" w:color="auto"/>
            </w:tcBorders>
            <w:vAlign w:val="center"/>
          </w:tcPr>
          <w:p w14:paraId="4F6E0C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BEC44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94E652C" w14:textId="77777777" w:rsidTr="001B04DE">
        <w:trPr>
          <w:cantSplit/>
          <w:hidden/>
        </w:trPr>
        <w:tc>
          <w:tcPr>
            <w:tcW w:w="709" w:type="dxa"/>
            <w:tcBorders>
              <w:top w:val="single" w:sz="8" w:space="0" w:color="auto"/>
            </w:tcBorders>
          </w:tcPr>
          <w:p w14:paraId="636B72F0" w14:textId="77777777" w:rsidR="001B04DE" w:rsidRPr="00FA3D34" w:rsidRDefault="001B04DE" w:rsidP="00A91F80">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2C25430C" w14:textId="77777777" w:rsidR="001B04DE" w:rsidRPr="00FA3D34" w:rsidRDefault="001B04DE" w:rsidP="00A91F80">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2C89DF61" w14:textId="77777777" w:rsidR="001B04DE" w:rsidRPr="00FA3D34" w:rsidRDefault="001B04DE" w:rsidP="00A91F80">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404B52AC" w14:textId="77777777" w:rsidR="001B04DE" w:rsidRPr="00FA3D34" w:rsidRDefault="001B04DE" w:rsidP="00A91F80">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24AF606F" w14:textId="77777777" w:rsidR="001B04DE" w:rsidRPr="00FA3D34" w:rsidRDefault="001B04DE" w:rsidP="00A91F80">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71354E4" w14:textId="77777777" w:rsidR="001B04DE" w:rsidRPr="00FA3D34" w:rsidRDefault="001B04DE" w:rsidP="00A91F80">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BACB57A" w14:textId="77777777" w:rsidR="001B04DE" w:rsidRPr="00FA3D34" w:rsidRDefault="001B04DE" w:rsidP="00A91F80">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6BBACC87" w14:textId="77777777" w:rsidR="001B04DE" w:rsidRPr="00FA3D34" w:rsidRDefault="001B04DE" w:rsidP="00A91F80">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845549F" w14:textId="77777777" w:rsidR="001B04DE" w:rsidRPr="00FA3D34" w:rsidRDefault="001B04DE" w:rsidP="00A91F80">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16CC4216" w14:textId="77777777" w:rsidR="001B04DE" w:rsidRPr="00FA3D34" w:rsidRDefault="001B04DE" w:rsidP="00A91F80">
            <w:pPr>
              <w:widowControl w:val="0"/>
              <w:numPr>
                <w:ilvl w:val="0"/>
                <w:numId w:val="15"/>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510163E"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453210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2CB3DA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Urologie</w:t>
            </w:r>
          </w:p>
        </w:tc>
        <w:tc>
          <w:tcPr>
            <w:tcW w:w="1049" w:type="dxa"/>
            <w:vMerge w:val="restart"/>
            <w:tcBorders>
              <w:top w:val="single" w:sz="8" w:space="0" w:color="auto"/>
              <w:bottom w:val="single" w:sz="8" w:space="0" w:color="auto"/>
            </w:tcBorders>
          </w:tcPr>
          <w:p w14:paraId="0AC328CF"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bottom w:val="single" w:sz="8" w:space="0" w:color="auto"/>
            </w:tcBorders>
          </w:tcPr>
          <w:p w14:paraId="7C014F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urológia</w:t>
            </w:r>
          </w:p>
        </w:tc>
      </w:tr>
      <w:tr w:rsidR="00FA3D34" w:rsidRPr="00FA3D34" w14:paraId="7D4CC969" w14:textId="77777777" w:rsidTr="001B04DE">
        <w:trPr>
          <w:cantSplit/>
        </w:trPr>
        <w:tc>
          <w:tcPr>
            <w:tcW w:w="709" w:type="dxa"/>
          </w:tcPr>
          <w:p w14:paraId="2F8C206D"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DC4CE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72316F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Урология</w:t>
            </w:r>
          </w:p>
        </w:tc>
        <w:tc>
          <w:tcPr>
            <w:tcW w:w="1049" w:type="dxa"/>
            <w:vMerge/>
            <w:tcBorders>
              <w:top w:val="single" w:sz="8" w:space="0" w:color="auto"/>
              <w:bottom w:val="single" w:sz="8" w:space="0" w:color="auto"/>
            </w:tcBorders>
            <w:vAlign w:val="center"/>
          </w:tcPr>
          <w:p w14:paraId="6D7DBB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B84B6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7E9996" w14:textId="77777777" w:rsidTr="001B04DE">
        <w:trPr>
          <w:cantSplit/>
        </w:trPr>
        <w:tc>
          <w:tcPr>
            <w:tcW w:w="709" w:type="dxa"/>
          </w:tcPr>
          <w:p w14:paraId="05D7B9C8"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FFEF2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329F09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Ουρολογία</w:t>
            </w:r>
          </w:p>
        </w:tc>
        <w:tc>
          <w:tcPr>
            <w:tcW w:w="1049" w:type="dxa"/>
            <w:vMerge/>
            <w:tcBorders>
              <w:top w:val="single" w:sz="8" w:space="0" w:color="auto"/>
              <w:bottom w:val="single" w:sz="8" w:space="0" w:color="auto"/>
            </w:tcBorders>
            <w:vAlign w:val="center"/>
          </w:tcPr>
          <w:p w14:paraId="1A3DB9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D079F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187D62" w14:textId="77777777" w:rsidTr="001B04DE">
        <w:trPr>
          <w:cantSplit/>
        </w:trPr>
        <w:tc>
          <w:tcPr>
            <w:tcW w:w="709" w:type="dxa"/>
          </w:tcPr>
          <w:p w14:paraId="6BD6F026"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FC7C7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1E4825BD"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Urologie</w:t>
            </w:r>
          </w:p>
        </w:tc>
        <w:tc>
          <w:tcPr>
            <w:tcW w:w="1049" w:type="dxa"/>
            <w:vMerge/>
            <w:tcBorders>
              <w:top w:val="single" w:sz="8" w:space="0" w:color="auto"/>
              <w:bottom w:val="single" w:sz="8" w:space="0" w:color="auto"/>
            </w:tcBorders>
            <w:vAlign w:val="center"/>
          </w:tcPr>
          <w:p w14:paraId="50DC94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93CF89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9157296" w14:textId="77777777" w:rsidTr="001B04DE">
        <w:trPr>
          <w:cantSplit/>
        </w:trPr>
        <w:tc>
          <w:tcPr>
            <w:tcW w:w="709" w:type="dxa"/>
          </w:tcPr>
          <w:p w14:paraId="0D8F06F9"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30B47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22BD8A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Urologi </w:t>
            </w:r>
          </w:p>
          <w:p w14:paraId="5C7781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bottom w:val="single" w:sz="8" w:space="0" w:color="auto"/>
            </w:tcBorders>
            <w:vAlign w:val="center"/>
          </w:tcPr>
          <w:p w14:paraId="6FA687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29FD7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E79F0C9" w14:textId="77777777" w:rsidTr="001B04DE">
        <w:trPr>
          <w:cantSplit/>
        </w:trPr>
        <w:tc>
          <w:tcPr>
            <w:tcW w:w="709" w:type="dxa"/>
          </w:tcPr>
          <w:p w14:paraId="36D9A4A2"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68DA0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1262DE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Uroloogia</w:t>
            </w:r>
          </w:p>
        </w:tc>
        <w:tc>
          <w:tcPr>
            <w:tcW w:w="1049" w:type="dxa"/>
            <w:vMerge/>
            <w:tcBorders>
              <w:top w:val="single" w:sz="8" w:space="0" w:color="auto"/>
              <w:bottom w:val="single" w:sz="8" w:space="0" w:color="auto"/>
            </w:tcBorders>
            <w:vAlign w:val="center"/>
          </w:tcPr>
          <w:p w14:paraId="75EFE5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F4C55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FAF2F7F" w14:textId="77777777" w:rsidTr="001B04DE">
        <w:trPr>
          <w:cantSplit/>
        </w:trPr>
        <w:tc>
          <w:tcPr>
            <w:tcW w:w="709" w:type="dxa"/>
          </w:tcPr>
          <w:p w14:paraId="27173992"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10854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77AE0A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Urologia/Urologi</w:t>
            </w:r>
          </w:p>
        </w:tc>
        <w:tc>
          <w:tcPr>
            <w:tcW w:w="1049" w:type="dxa"/>
            <w:vMerge/>
            <w:tcBorders>
              <w:top w:val="single" w:sz="8" w:space="0" w:color="auto"/>
              <w:bottom w:val="single" w:sz="8" w:space="0" w:color="auto"/>
            </w:tcBorders>
            <w:vAlign w:val="center"/>
          </w:tcPr>
          <w:p w14:paraId="6AE798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1E16A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E626A39" w14:textId="77777777" w:rsidTr="001B04DE">
        <w:trPr>
          <w:cantSplit/>
        </w:trPr>
        <w:tc>
          <w:tcPr>
            <w:tcW w:w="709" w:type="dxa"/>
          </w:tcPr>
          <w:p w14:paraId="0EBDF7C0"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8D647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3F89C51E"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Chirurgie urologique</w:t>
            </w:r>
          </w:p>
          <w:p w14:paraId="235BEBFD"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Urologie (od roku 2017/2018)</w:t>
            </w:r>
          </w:p>
          <w:p w14:paraId="187905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bottom w:val="single" w:sz="8" w:space="0" w:color="auto"/>
            </w:tcBorders>
            <w:vAlign w:val="center"/>
          </w:tcPr>
          <w:p w14:paraId="75D303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B4CDA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E6CF0E" w14:textId="77777777" w:rsidTr="001B04DE">
        <w:trPr>
          <w:cantSplit/>
        </w:trPr>
        <w:tc>
          <w:tcPr>
            <w:tcW w:w="709" w:type="dxa"/>
          </w:tcPr>
          <w:p w14:paraId="7091BBE9"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1E2C4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 xml:space="preserve">Grécko / </w:t>
            </w:r>
            <w:r w:rsidRPr="00FA3D34">
              <w:rPr>
                <w:rFonts w:ascii="Times New Roman" w:eastAsia="Times New Roman" w:hAnsi="Times New Roman" w:cs="Times New Roman"/>
                <w:sz w:val="19"/>
                <w:szCs w:val="19"/>
                <w:lang w:val="en-GB" w:eastAsia="sk-SK"/>
              </w:rPr>
              <w:t>Ελλάς</w:t>
            </w:r>
          </w:p>
        </w:tc>
        <w:tc>
          <w:tcPr>
            <w:tcW w:w="3129" w:type="dxa"/>
          </w:tcPr>
          <w:p w14:paraId="138A9116"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Ουρoλoγία</w:t>
            </w:r>
          </w:p>
        </w:tc>
        <w:tc>
          <w:tcPr>
            <w:tcW w:w="1049" w:type="dxa"/>
            <w:vMerge/>
            <w:tcBorders>
              <w:top w:val="single" w:sz="8" w:space="0" w:color="auto"/>
              <w:bottom w:val="single" w:sz="8" w:space="0" w:color="auto"/>
            </w:tcBorders>
            <w:vAlign w:val="center"/>
          </w:tcPr>
          <w:p w14:paraId="45ECB8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57B93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315E1CF" w14:textId="77777777" w:rsidTr="001B04DE">
        <w:trPr>
          <w:cantSplit/>
        </w:trPr>
        <w:tc>
          <w:tcPr>
            <w:tcW w:w="709" w:type="dxa"/>
          </w:tcPr>
          <w:p w14:paraId="01A20B68"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09C34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4398DF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Urologie</w:t>
            </w:r>
          </w:p>
        </w:tc>
        <w:tc>
          <w:tcPr>
            <w:tcW w:w="1049" w:type="dxa"/>
            <w:vMerge/>
            <w:tcBorders>
              <w:top w:val="single" w:sz="8" w:space="0" w:color="auto"/>
              <w:bottom w:val="single" w:sz="8" w:space="0" w:color="auto"/>
            </w:tcBorders>
            <w:vAlign w:val="center"/>
          </w:tcPr>
          <w:p w14:paraId="5AC944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6659B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CAEBD44" w14:textId="77777777" w:rsidTr="001B04DE">
        <w:trPr>
          <w:cantSplit/>
        </w:trPr>
        <w:tc>
          <w:tcPr>
            <w:tcW w:w="709" w:type="dxa"/>
          </w:tcPr>
          <w:p w14:paraId="698484CF"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BE7E5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2A5838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Urologija</w:t>
            </w:r>
          </w:p>
        </w:tc>
        <w:tc>
          <w:tcPr>
            <w:tcW w:w="1049" w:type="dxa"/>
            <w:vMerge/>
            <w:tcBorders>
              <w:top w:val="single" w:sz="8" w:space="0" w:color="auto"/>
              <w:bottom w:val="single" w:sz="8" w:space="0" w:color="auto"/>
            </w:tcBorders>
            <w:vAlign w:val="center"/>
          </w:tcPr>
          <w:p w14:paraId="1580F8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FDAEC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1F8684" w14:textId="77777777" w:rsidTr="001B04DE">
        <w:trPr>
          <w:cantSplit/>
        </w:trPr>
        <w:tc>
          <w:tcPr>
            <w:tcW w:w="709" w:type="dxa"/>
          </w:tcPr>
          <w:p w14:paraId="369FB557"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7FCAA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231511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Urology</w:t>
            </w:r>
          </w:p>
        </w:tc>
        <w:tc>
          <w:tcPr>
            <w:tcW w:w="1049" w:type="dxa"/>
            <w:vMerge/>
            <w:tcBorders>
              <w:top w:val="single" w:sz="8" w:space="0" w:color="auto"/>
              <w:bottom w:val="single" w:sz="8" w:space="0" w:color="auto"/>
            </w:tcBorders>
            <w:vAlign w:val="center"/>
          </w:tcPr>
          <w:p w14:paraId="7A48DA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7E701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2AC736" w14:textId="77777777" w:rsidTr="001B04DE">
        <w:trPr>
          <w:cantSplit/>
        </w:trPr>
        <w:tc>
          <w:tcPr>
            <w:tcW w:w="709" w:type="dxa"/>
          </w:tcPr>
          <w:p w14:paraId="58786465"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DB06C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144CD2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Urologija</w:t>
            </w:r>
          </w:p>
        </w:tc>
        <w:tc>
          <w:tcPr>
            <w:tcW w:w="1049" w:type="dxa"/>
            <w:vMerge/>
            <w:tcBorders>
              <w:top w:val="single" w:sz="8" w:space="0" w:color="auto"/>
              <w:bottom w:val="single" w:sz="8" w:space="0" w:color="auto"/>
            </w:tcBorders>
            <w:vAlign w:val="center"/>
          </w:tcPr>
          <w:p w14:paraId="62288A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84F7A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5C641F3" w14:textId="77777777" w:rsidTr="001B04DE">
        <w:trPr>
          <w:cantSplit/>
        </w:trPr>
        <w:tc>
          <w:tcPr>
            <w:tcW w:w="709" w:type="dxa"/>
          </w:tcPr>
          <w:p w14:paraId="00292D8D"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6C51F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136615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Uroloģija</w:t>
            </w:r>
          </w:p>
        </w:tc>
        <w:tc>
          <w:tcPr>
            <w:tcW w:w="1049" w:type="dxa"/>
            <w:vMerge/>
            <w:tcBorders>
              <w:top w:val="single" w:sz="8" w:space="0" w:color="auto"/>
              <w:bottom w:val="single" w:sz="8" w:space="0" w:color="auto"/>
            </w:tcBorders>
            <w:vAlign w:val="center"/>
          </w:tcPr>
          <w:p w14:paraId="4E5387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59239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6569538" w14:textId="77777777" w:rsidTr="001B04DE">
        <w:trPr>
          <w:cantSplit/>
        </w:trPr>
        <w:tc>
          <w:tcPr>
            <w:tcW w:w="709" w:type="dxa"/>
          </w:tcPr>
          <w:p w14:paraId="21DCC7F1"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DEF39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D6B78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Urologie</w:t>
            </w:r>
          </w:p>
        </w:tc>
        <w:tc>
          <w:tcPr>
            <w:tcW w:w="1049" w:type="dxa"/>
            <w:vMerge/>
            <w:tcBorders>
              <w:top w:val="single" w:sz="8" w:space="0" w:color="auto"/>
              <w:bottom w:val="single" w:sz="8" w:space="0" w:color="auto"/>
            </w:tcBorders>
            <w:vAlign w:val="center"/>
          </w:tcPr>
          <w:p w14:paraId="2EEDCD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3E07E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E481E6" w14:textId="77777777" w:rsidTr="001B04DE">
        <w:trPr>
          <w:cantSplit/>
        </w:trPr>
        <w:tc>
          <w:tcPr>
            <w:tcW w:w="709" w:type="dxa"/>
          </w:tcPr>
          <w:p w14:paraId="42A7306D"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2F9B0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5FF2E0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Urológia</w:t>
            </w:r>
          </w:p>
        </w:tc>
        <w:tc>
          <w:tcPr>
            <w:tcW w:w="1049" w:type="dxa"/>
            <w:vMerge/>
            <w:tcBorders>
              <w:top w:val="single" w:sz="8" w:space="0" w:color="auto"/>
              <w:bottom w:val="single" w:sz="8" w:space="0" w:color="auto"/>
            </w:tcBorders>
            <w:vAlign w:val="center"/>
          </w:tcPr>
          <w:p w14:paraId="038850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F97F6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46AABE9" w14:textId="77777777" w:rsidTr="001B04DE">
        <w:trPr>
          <w:cantSplit/>
        </w:trPr>
        <w:tc>
          <w:tcPr>
            <w:tcW w:w="709" w:type="dxa"/>
          </w:tcPr>
          <w:p w14:paraId="10582375"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054FD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778427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Uroloġija</w:t>
            </w:r>
          </w:p>
        </w:tc>
        <w:tc>
          <w:tcPr>
            <w:tcW w:w="1049" w:type="dxa"/>
            <w:vMerge/>
            <w:tcBorders>
              <w:top w:val="single" w:sz="8" w:space="0" w:color="auto"/>
              <w:bottom w:val="single" w:sz="8" w:space="0" w:color="auto"/>
            </w:tcBorders>
            <w:vAlign w:val="center"/>
          </w:tcPr>
          <w:p w14:paraId="23DE4D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261FE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079A5C" w14:textId="77777777" w:rsidTr="001B04DE">
        <w:trPr>
          <w:cantSplit/>
        </w:trPr>
        <w:tc>
          <w:tcPr>
            <w:tcW w:w="709" w:type="dxa"/>
          </w:tcPr>
          <w:p w14:paraId="2B51DD57"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EA528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2108CA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Urologie</w:t>
            </w:r>
          </w:p>
        </w:tc>
        <w:tc>
          <w:tcPr>
            <w:tcW w:w="1049" w:type="dxa"/>
            <w:vMerge/>
            <w:tcBorders>
              <w:top w:val="single" w:sz="8" w:space="0" w:color="auto"/>
              <w:bottom w:val="single" w:sz="8" w:space="0" w:color="auto"/>
            </w:tcBorders>
            <w:vAlign w:val="center"/>
          </w:tcPr>
          <w:p w14:paraId="6941DC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EB3CE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97820E" w14:textId="77777777" w:rsidTr="001B04DE">
        <w:trPr>
          <w:cantSplit/>
        </w:trPr>
        <w:tc>
          <w:tcPr>
            <w:tcW w:w="709" w:type="dxa"/>
          </w:tcPr>
          <w:p w14:paraId="05B9C2E5"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2768E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593C1C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Urologia</w:t>
            </w:r>
          </w:p>
        </w:tc>
        <w:tc>
          <w:tcPr>
            <w:tcW w:w="1049" w:type="dxa"/>
            <w:vMerge/>
            <w:tcBorders>
              <w:top w:val="single" w:sz="8" w:space="0" w:color="auto"/>
              <w:bottom w:val="single" w:sz="8" w:space="0" w:color="auto"/>
            </w:tcBorders>
            <w:vAlign w:val="center"/>
          </w:tcPr>
          <w:p w14:paraId="722D49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E6577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5B9E140" w14:textId="77777777" w:rsidTr="001B04DE">
        <w:trPr>
          <w:cantSplit/>
        </w:trPr>
        <w:tc>
          <w:tcPr>
            <w:tcW w:w="709" w:type="dxa"/>
          </w:tcPr>
          <w:p w14:paraId="406529DA"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40377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13FBD6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Urologia</w:t>
            </w:r>
          </w:p>
        </w:tc>
        <w:tc>
          <w:tcPr>
            <w:tcW w:w="1049" w:type="dxa"/>
            <w:vMerge/>
            <w:tcBorders>
              <w:top w:val="single" w:sz="8" w:space="0" w:color="auto"/>
              <w:bottom w:val="single" w:sz="8" w:space="0" w:color="auto"/>
            </w:tcBorders>
            <w:vAlign w:val="center"/>
          </w:tcPr>
          <w:p w14:paraId="3F5E6B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45ED9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8EED299" w14:textId="77777777" w:rsidTr="001B04DE">
        <w:trPr>
          <w:cantSplit/>
        </w:trPr>
        <w:tc>
          <w:tcPr>
            <w:tcW w:w="709" w:type="dxa"/>
          </w:tcPr>
          <w:p w14:paraId="2703350F"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1174E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36182F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Urologie</w:t>
            </w:r>
          </w:p>
        </w:tc>
        <w:tc>
          <w:tcPr>
            <w:tcW w:w="1049" w:type="dxa"/>
            <w:vMerge/>
            <w:tcBorders>
              <w:top w:val="single" w:sz="8" w:space="0" w:color="auto"/>
              <w:bottom w:val="single" w:sz="8" w:space="0" w:color="auto"/>
            </w:tcBorders>
            <w:vAlign w:val="center"/>
          </w:tcPr>
          <w:p w14:paraId="58ED3C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0466D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EF68C2F" w14:textId="77777777" w:rsidTr="001B04DE">
        <w:trPr>
          <w:cantSplit/>
        </w:trPr>
        <w:tc>
          <w:tcPr>
            <w:tcW w:w="709" w:type="dxa"/>
          </w:tcPr>
          <w:p w14:paraId="0D1206DC"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79DE0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4EACA4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Urologie</w:t>
            </w:r>
          </w:p>
        </w:tc>
        <w:tc>
          <w:tcPr>
            <w:tcW w:w="1049" w:type="dxa"/>
            <w:vMerge/>
            <w:tcBorders>
              <w:top w:val="single" w:sz="8" w:space="0" w:color="auto"/>
              <w:bottom w:val="single" w:sz="8" w:space="0" w:color="auto"/>
            </w:tcBorders>
            <w:vAlign w:val="center"/>
          </w:tcPr>
          <w:p w14:paraId="501FC6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E005C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0C0D521" w14:textId="77777777" w:rsidTr="001B04DE">
        <w:trPr>
          <w:cantSplit/>
        </w:trPr>
        <w:tc>
          <w:tcPr>
            <w:tcW w:w="709" w:type="dxa"/>
          </w:tcPr>
          <w:p w14:paraId="736CA616"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A2C90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0AC2B1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Urologija</w:t>
            </w:r>
          </w:p>
        </w:tc>
        <w:tc>
          <w:tcPr>
            <w:tcW w:w="1049" w:type="dxa"/>
            <w:vMerge/>
            <w:tcBorders>
              <w:top w:val="single" w:sz="8" w:space="0" w:color="auto"/>
              <w:bottom w:val="single" w:sz="8" w:space="0" w:color="auto"/>
            </w:tcBorders>
            <w:vAlign w:val="center"/>
          </w:tcPr>
          <w:p w14:paraId="6A29A7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B0EC5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5503B96" w14:textId="77777777" w:rsidTr="001B04DE">
        <w:trPr>
          <w:cantSplit/>
        </w:trPr>
        <w:tc>
          <w:tcPr>
            <w:tcW w:w="709" w:type="dxa"/>
          </w:tcPr>
          <w:p w14:paraId="60BD47CD"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87864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1DA62B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Urología</w:t>
            </w:r>
          </w:p>
        </w:tc>
        <w:tc>
          <w:tcPr>
            <w:tcW w:w="1049" w:type="dxa"/>
            <w:vMerge/>
            <w:tcBorders>
              <w:top w:val="single" w:sz="8" w:space="0" w:color="auto"/>
              <w:bottom w:val="single" w:sz="8" w:space="0" w:color="auto"/>
            </w:tcBorders>
            <w:vAlign w:val="center"/>
          </w:tcPr>
          <w:p w14:paraId="0AF184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E7E10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4C28165" w14:textId="77777777" w:rsidTr="001B04DE">
        <w:trPr>
          <w:cantSplit/>
        </w:trPr>
        <w:tc>
          <w:tcPr>
            <w:tcW w:w="709" w:type="dxa"/>
          </w:tcPr>
          <w:p w14:paraId="220AE0B5"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65B32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43BDB0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Urologi</w:t>
            </w:r>
          </w:p>
        </w:tc>
        <w:tc>
          <w:tcPr>
            <w:tcW w:w="1049" w:type="dxa"/>
            <w:vMerge/>
            <w:tcBorders>
              <w:top w:val="single" w:sz="8" w:space="0" w:color="auto"/>
              <w:bottom w:val="single" w:sz="8" w:space="0" w:color="auto"/>
            </w:tcBorders>
            <w:vAlign w:val="center"/>
          </w:tcPr>
          <w:p w14:paraId="5F2DAD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66B12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D4D2DEB" w14:textId="77777777" w:rsidTr="001B04DE">
        <w:trPr>
          <w:cantSplit/>
        </w:trPr>
        <w:tc>
          <w:tcPr>
            <w:tcW w:w="709" w:type="dxa"/>
          </w:tcPr>
          <w:p w14:paraId="34EAAB13"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9B1D8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26C24C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Urologia</w:t>
            </w:r>
          </w:p>
        </w:tc>
        <w:tc>
          <w:tcPr>
            <w:tcW w:w="1049" w:type="dxa"/>
            <w:vMerge/>
            <w:tcBorders>
              <w:top w:val="single" w:sz="8" w:space="0" w:color="auto"/>
              <w:bottom w:val="single" w:sz="8" w:space="0" w:color="auto"/>
            </w:tcBorders>
            <w:vAlign w:val="center"/>
          </w:tcPr>
          <w:p w14:paraId="06FB7D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90C05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987B8F" w14:textId="77777777" w:rsidTr="001B04DE">
        <w:trPr>
          <w:cantSplit/>
        </w:trPr>
        <w:tc>
          <w:tcPr>
            <w:tcW w:w="709" w:type="dxa"/>
          </w:tcPr>
          <w:p w14:paraId="74E766E9"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C63F0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val="en-GB" w:eastAsia="sk-SK"/>
              </w:rPr>
              <w:t xml:space="preserve"> / United Kingdom</w:t>
            </w:r>
          </w:p>
        </w:tc>
        <w:tc>
          <w:tcPr>
            <w:tcW w:w="3129" w:type="dxa"/>
          </w:tcPr>
          <w:p w14:paraId="51209C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Urology (Vydané pred 1. 1. 2021)</w:t>
            </w:r>
          </w:p>
        </w:tc>
        <w:tc>
          <w:tcPr>
            <w:tcW w:w="1049" w:type="dxa"/>
            <w:vMerge/>
            <w:tcBorders>
              <w:top w:val="single" w:sz="8" w:space="0" w:color="auto"/>
              <w:bottom w:val="single" w:sz="8" w:space="0" w:color="auto"/>
            </w:tcBorders>
            <w:vAlign w:val="center"/>
          </w:tcPr>
          <w:p w14:paraId="6B1675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7A86E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2282FD" w14:textId="77777777" w:rsidTr="001B04DE">
        <w:trPr>
          <w:cantSplit/>
        </w:trPr>
        <w:tc>
          <w:tcPr>
            <w:tcW w:w="709" w:type="dxa"/>
          </w:tcPr>
          <w:p w14:paraId="3BC8FF68"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8FB06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412EC4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Þvagfæraskurðlækningar</w:t>
            </w:r>
          </w:p>
        </w:tc>
        <w:tc>
          <w:tcPr>
            <w:tcW w:w="1049" w:type="dxa"/>
            <w:vMerge/>
            <w:tcBorders>
              <w:top w:val="single" w:sz="8" w:space="0" w:color="auto"/>
              <w:bottom w:val="single" w:sz="8" w:space="0" w:color="auto"/>
            </w:tcBorders>
            <w:vAlign w:val="center"/>
          </w:tcPr>
          <w:p w14:paraId="3A3AB8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9CA6F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13418F3" w14:textId="77777777" w:rsidTr="001B04DE">
        <w:trPr>
          <w:cantSplit/>
        </w:trPr>
        <w:tc>
          <w:tcPr>
            <w:tcW w:w="709" w:type="dxa"/>
          </w:tcPr>
          <w:p w14:paraId="5508199F"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2CBD0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500367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Urologie</w:t>
            </w:r>
          </w:p>
        </w:tc>
        <w:tc>
          <w:tcPr>
            <w:tcW w:w="1049" w:type="dxa"/>
            <w:vMerge/>
            <w:tcBorders>
              <w:top w:val="single" w:sz="8" w:space="0" w:color="auto"/>
              <w:bottom w:val="single" w:sz="8" w:space="0" w:color="auto"/>
            </w:tcBorders>
            <w:vAlign w:val="center"/>
          </w:tcPr>
          <w:p w14:paraId="2DB7BB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CABAD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25D9D4" w14:textId="77777777" w:rsidTr="001B04DE">
        <w:trPr>
          <w:cantSplit/>
        </w:trPr>
        <w:tc>
          <w:tcPr>
            <w:tcW w:w="709" w:type="dxa"/>
          </w:tcPr>
          <w:p w14:paraId="26AE099B"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DB345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Nórsko</w:t>
            </w:r>
            <w:r w:rsidRPr="00FA3D34">
              <w:rPr>
                <w:rFonts w:ascii="Times New Roman" w:eastAsia="Times New Roman" w:hAnsi="Times New Roman" w:cs="Times New Roman"/>
                <w:sz w:val="19"/>
                <w:szCs w:val="19"/>
                <w:lang w:val="fr-FR" w:eastAsia="sk-SK"/>
              </w:rPr>
              <w:t xml:space="preserve"> / Norge</w:t>
            </w:r>
          </w:p>
        </w:tc>
        <w:tc>
          <w:tcPr>
            <w:tcW w:w="3129" w:type="dxa"/>
          </w:tcPr>
          <w:p w14:paraId="61761A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fr-FR" w:eastAsia="sk-SK"/>
              </w:rPr>
              <w:t>Urologi</w:t>
            </w:r>
          </w:p>
        </w:tc>
        <w:tc>
          <w:tcPr>
            <w:tcW w:w="1049" w:type="dxa"/>
            <w:vMerge/>
            <w:tcBorders>
              <w:top w:val="single" w:sz="8" w:space="0" w:color="auto"/>
              <w:bottom w:val="single" w:sz="8" w:space="0" w:color="auto"/>
            </w:tcBorders>
            <w:vAlign w:val="center"/>
          </w:tcPr>
          <w:p w14:paraId="0AECFC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14:paraId="40A983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30772F10" w14:textId="77777777" w:rsidTr="001B04DE">
        <w:trPr>
          <w:cantSplit/>
        </w:trPr>
        <w:tc>
          <w:tcPr>
            <w:tcW w:w="709" w:type="dxa"/>
            <w:tcBorders>
              <w:bottom w:val="single" w:sz="8" w:space="0" w:color="auto"/>
            </w:tcBorders>
          </w:tcPr>
          <w:p w14:paraId="4122732E" w14:textId="77777777" w:rsidR="001B04DE" w:rsidRPr="00FA3D34" w:rsidRDefault="001B04DE" w:rsidP="00A91F80">
            <w:pPr>
              <w:widowControl w:val="0"/>
              <w:numPr>
                <w:ilvl w:val="1"/>
                <w:numId w:val="15"/>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61A98B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405579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Urologie</w:t>
            </w:r>
          </w:p>
          <w:p w14:paraId="2A2EC5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Urologie</w:t>
            </w:r>
          </w:p>
          <w:p w14:paraId="5F4A6F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Urologia</w:t>
            </w:r>
          </w:p>
        </w:tc>
        <w:tc>
          <w:tcPr>
            <w:tcW w:w="1049" w:type="dxa"/>
            <w:vMerge/>
            <w:tcBorders>
              <w:top w:val="single" w:sz="8" w:space="0" w:color="auto"/>
              <w:bottom w:val="single" w:sz="8" w:space="0" w:color="auto"/>
            </w:tcBorders>
            <w:vAlign w:val="center"/>
          </w:tcPr>
          <w:p w14:paraId="4597B0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14:paraId="675E87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205C03BE" w14:textId="77777777" w:rsidTr="001B04DE">
        <w:trPr>
          <w:cantSplit/>
          <w:hidden/>
        </w:trPr>
        <w:tc>
          <w:tcPr>
            <w:tcW w:w="709" w:type="dxa"/>
            <w:tcBorders>
              <w:top w:val="single" w:sz="8" w:space="0" w:color="auto"/>
            </w:tcBorders>
          </w:tcPr>
          <w:p w14:paraId="675554F9" w14:textId="77777777" w:rsidR="001B04DE" w:rsidRPr="00FA3D34" w:rsidRDefault="001B04DE" w:rsidP="00A91F80">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4FA9BE54" w14:textId="77777777" w:rsidR="001B04DE" w:rsidRPr="00FA3D34" w:rsidRDefault="001B04DE" w:rsidP="00A91F80">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DF78F9B" w14:textId="77777777" w:rsidR="001B04DE" w:rsidRPr="00FA3D34" w:rsidRDefault="001B04DE" w:rsidP="00A91F80">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5D4D0725" w14:textId="77777777" w:rsidR="001B04DE" w:rsidRPr="00FA3D34" w:rsidRDefault="001B04DE" w:rsidP="00A91F80">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6F180E79" w14:textId="77777777" w:rsidR="001B04DE" w:rsidRPr="00FA3D34" w:rsidRDefault="001B04DE" w:rsidP="00A91F80">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08F037B7" w14:textId="77777777" w:rsidR="001B04DE" w:rsidRPr="00FA3D34" w:rsidRDefault="001B04DE" w:rsidP="00A91F80">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02960F6C" w14:textId="77777777" w:rsidR="001B04DE" w:rsidRPr="00FA3D34" w:rsidRDefault="001B04DE" w:rsidP="00A91F80">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51DA4E97" w14:textId="77777777" w:rsidR="001B04DE" w:rsidRPr="00FA3D34" w:rsidRDefault="001B04DE" w:rsidP="00A91F80">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F05E514" w14:textId="77777777" w:rsidR="001B04DE" w:rsidRPr="00FA3D34" w:rsidRDefault="001B04DE" w:rsidP="00A91F80">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60320229" w14:textId="77777777" w:rsidR="001B04DE" w:rsidRPr="00FA3D34" w:rsidRDefault="001B04DE" w:rsidP="00A91F80">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989CD30" w14:textId="77777777" w:rsidR="001B04DE" w:rsidRPr="00FA3D34" w:rsidRDefault="001B04DE" w:rsidP="00A91F80">
            <w:pPr>
              <w:widowControl w:val="0"/>
              <w:numPr>
                <w:ilvl w:val="0"/>
                <w:numId w:val="16"/>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69192AA"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09B450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65891E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Chirurgie orthopédique/</w:t>
            </w:r>
          </w:p>
          <w:p w14:paraId="5863D9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Orthopedische heelkunde</w:t>
            </w:r>
          </w:p>
        </w:tc>
        <w:tc>
          <w:tcPr>
            <w:tcW w:w="1049" w:type="dxa"/>
            <w:vMerge w:val="restart"/>
            <w:tcBorders>
              <w:top w:val="single" w:sz="8" w:space="0" w:color="auto"/>
            </w:tcBorders>
          </w:tcPr>
          <w:p w14:paraId="09A7B4B7"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14:paraId="01CC94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ortopédia</w:t>
            </w:r>
          </w:p>
        </w:tc>
      </w:tr>
      <w:tr w:rsidR="00FA3D34" w:rsidRPr="00FA3D34" w14:paraId="1C0EA920" w14:textId="77777777" w:rsidTr="001B04DE">
        <w:trPr>
          <w:cantSplit/>
        </w:trPr>
        <w:tc>
          <w:tcPr>
            <w:tcW w:w="709" w:type="dxa"/>
          </w:tcPr>
          <w:p w14:paraId="050861A0"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D95FA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6DABCC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Ортопедия и травматология</w:t>
            </w:r>
          </w:p>
        </w:tc>
        <w:tc>
          <w:tcPr>
            <w:tcW w:w="1049" w:type="dxa"/>
            <w:vMerge/>
            <w:tcBorders>
              <w:top w:val="single" w:sz="8" w:space="0" w:color="auto"/>
            </w:tcBorders>
            <w:vAlign w:val="center"/>
          </w:tcPr>
          <w:p w14:paraId="72D97B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C524A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FB02A73" w14:textId="77777777" w:rsidTr="001B04DE">
        <w:trPr>
          <w:cantSplit/>
        </w:trPr>
        <w:tc>
          <w:tcPr>
            <w:tcW w:w="709" w:type="dxa"/>
          </w:tcPr>
          <w:p w14:paraId="797AE3DF"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A84EB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584B99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Ορθοπεδική</w:t>
            </w:r>
          </w:p>
        </w:tc>
        <w:tc>
          <w:tcPr>
            <w:tcW w:w="1049" w:type="dxa"/>
            <w:vMerge/>
            <w:tcBorders>
              <w:top w:val="single" w:sz="8" w:space="0" w:color="auto"/>
            </w:tcBorders>
            <w:vAlign w:val="center"/>
          </w:tcPr>
          <w:p w14:paraId="6753EF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A15C1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AA0F761" w14:textId="77777777" w:rsidTr="001B04DE">
        <w:trPr>
          <w:cantSplit/>
        </w:trPr>
        <w:tc>
          <w:tcPr>
            <w:tcW w:w="709" w:type="dxa"/>
          </w:tcPr>
          <w:p w14:paraId="345955E5"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240FD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72387A71"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Ortopedie</w:t>
            </w:r>
          </w:p>
        </w:tc>
        <w:tc>
          <w:tcPr>
            <w:tcW w:w="1049" w:type="dxa"/>
            <w:vMerge/>
            <w:tcBorders>
              <w:top w:val="single" w:sz="8" w:space="0" w:color="auto"/>
            </w:tcBorders>
            <w:vAlign w:val="center"/>
          </w:tcPr>
          <w:p w14:paraId="7BBE2D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9D20F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A83B5F7" w14:textId="77777777" w:rsidTr="001B04DE">
        <w:trPr>
          <w:cantSplit/>
        </w:trPr>
        <w:tc>
          <w:tcPr>
            <w:tcW w:w="709" w:type="dxa"/>
          </w:tcPr>
          <w:p w14:paraId="2C3EFCE3"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77850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2DAAB1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Ortopædisk kirurgi</w:t>
            </w:r>
          </w:p>
        </w:tc>
        <w:tc>
          <w:tcPr>
            <w:tcW w:w="1049" w:type="dxa"/>
            <w:vMerge/>
            <w:tcBorders>
              <w:top w:val="single" w:sz="8" w:space="0" w:color="auto"/>
            </w:tcBorders>
            <w:vAlign w:val="center"/>
          </w:tcPr>
          <w:p w14:paraId="0855A8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92138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071F0B1" w14:textId="77777777" w:rsidTr="001B04DE">
        <w:trPr>
          <w:cantSplit/>
        </w:trPr>
        <w:tc>
          <w:tcPr>
            <w:tcW w:w="709" w:type="dxa"/>
          </w:tcPr>
          <w:p w14:paraId="59E8B3C6"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F4594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3B4FE6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Ortopeedia</w:t>
            </w:r>
          </w:p>
        </w:tc>
        <w:tc>
          <w:tcPr>
            <w:tcW w:w="1049" w:type="dxa"/>
            <w:vMerge/>
            <w:tcBorders>
              <w:top w:val="single" w:sz="8" w:space="0" w:color="auto"/>
            </w:tcBorders>
            <w:vAlign w:val="center"/>
          </w:tcPr>
          <w:p w14:paraId="034D0D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E1897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10B5585" w14:textId="77777777" w:rsidTr="001B04DE">
        <w:trPr>
          <w:cantSplit/>
        </w:trPr>
        <w:tc>
          <w:tcPr>
            <w:tcW w:w="709" w:type="dxa"/>
          </w:tcPr>
          <w:p w14:paraId="3E2BA738"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BBADE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3B06B3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Ortopedia ja traumatologia/Ortopedi och traumatologi</w:t>
            </w:r>
          </w:p>
        </w:tc>
        <w:tc>
          <w:tcPr>
            <w:tcW w:w="1049" w:type="dxa"/>
            <w:vMerge/>
            <w:tcBorders>
              <w:top w:val="single" w:sz="8" w:space="0" w:color="auto"/>
            </w:tcBorders>
            <w:vAlign w:val="center"/>
          </w:tcPr>
          <w:p w14:paraId="0B1FAA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58E695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4A11EA46" w14:textId="77777777" w:rsidTr="001B04DE">
        <w:trPr>
          <w:cantSplit/>
        </w:trPr>
        <w:tc>
          <w:tcPr>
            <w:tcW w:w="709" w:type="dxa"/>
          </w:tcPr>
          <w:p w14:paraId="4ADC8B55"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9DA28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115744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Chirurgie orthopédique et traumatologie</w:t>
            </w:r>
          </w:p>
        </w:tc>
        <w:tc>
          <w:tcPr>
            <w:tcW w:w="1049" w:type="dxa"/>
            <w:vMerge/>
            <w:tcBorders>
              <w:top w:val="single" w:sz="8" w:space="0" w:color="auto"/>
            </w:tcBorders>
            <w:vAlign w:val="center"/>
          </w:tcPr>
          <w:p w14:paraId="5BF718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17AAB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4B2D1DD" w14:textId="77777777" w:rsidTr="001B04DE">
        <w:trPr>
          <w:cantSplit/>
        </w:trPr>
        <w:tc>
          <w:tcPr>
            <w:tcW w:w="709" w:type="dxa"/>
          </w:tcPr>
          <w:p w14:paraId="2C554FAE"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FDE8E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7805A30B"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Ορθoπεδική</w:t>
            </w:r>
          </w:p>
        </w:tc>
        <w:tc>
          <w:tcPr>
            <w:tcW w:w="1049" w:type="dxa"/>
            <w:vMerge/>
            <w:tcBorders>
              <w:top w:val="single" w:sz="8" w:space="0" w:color="auto"/>
            </w:tcBorders>
            <w:vAlign w:val="center"/>
          </w:tcPr>
          <w:p w14:paraId="0B4CC7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BA143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7544A9A" w14:textId="77777777" w:rsidTr="001B04DE">
        <w:trPr>
          <w:cantSplit/>
        </w:trPr>
        <w:tc>
          <w:tcPr>
            <w:tcW w:w="709" w:type="dxa"/>
          </w:tcPr>
          <w:p w14:paraId="2B29BC37"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B2654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08943A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Orthopedie</w:t>
            </w:r>
          </w:p>
        </w:tc>
        <w:tc>
          <w:tcPr>
            <w:tcW w:w="1049" w:type="dxa"/>
            <w:vMerge/>
            <w:tcBorders>
              <w:top w:val="single" w:sz="8" w:space="0" w:color="auto"/>
            </w:tcBorders>
            <w:vAlign w:val="center"/>
          </w:tcPr>
          <w:p w14:paraId="399CA6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9AFC6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B8195F5" w14:textId="77777777" w:rsidTr="001B04DE">
        <w:trPr>
          <w:cantSplit/>
        </w:trPr>
        <w:tc>
          <w:tcPr>
            <w:tcW w:w="709" w:type="dxa"/>
          </w:tcPr>
          <w:p w14:paraId="77BEE43D"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146E0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tbl>
            <w:tblPr>
              <w:tblW w:w="0" w:type="auto"/>
              <w:tblLayout w:type="fixed"/>
              <w:tblLook w:val="0000" w:firstRow="0" w:lastRow="0" w:firstColumn="0" w:lastColumn="0" w:noHBand="0" w:noVBand="0"/>
            </w:tblPr>
            <w:tblGrid>
              <w:gridCol w:w="2204"/>
            </w:tblGrid>
            <w:tr w:rsidR="00FA3D34" w:rsidRPr="00FA3D34" w14:paraId="724BB9D3" w14:textId="77777777" w:rsidTr="001B04DE">
              <w:trPr>
                <w:trHeight w:val="72"/>
              </w:trPr>
              <w:tc>
                <w:tcPr>
                  <w:tcW w:w="2204" w:type="dxa"/>
                  <w:tcBorders>
                    <w:top w:val="nil"/>
                    <w:left w:val="nil"/>
                    <w:bottom w:val="nil"/>
                    <w:right w:val="nil"/>
                  </w:tcBorders>
                </w:tcPr>
                <w:p w14:paraId="471B02EB" w14:textId="77777777" w:rsidR="001B04DE" w:rsidRPr="00FA3D34" w:rsidRDefault="001B04DE" w:rsidP="001B04DE">
                  <w:pPr>
                    <w:autoSpaceDE w:val="0"/>
                    <w:autoSpaceDN w:val="0"/>
                    <w:adjustRightInd w:val="0"/>
                    <w:spacing w:after="0" w:line="240" w:lineRule="auto"/>
                    <w:ind w:left="-81"/>
                    <w:rPr>
                      <w:rFonts w:ascii="Times New Roman" w:eastAsia="Times New Roman" w:hAnsi="Times New Roman" w:cs="Times New Roman"/>
                      <w:sz w:val="19"/>
                      <w:szCs w:val="19"/>
                      <w:lang w:val="en-US" w:eastAsia="sk-SK"/>
                    </w:rPr>
                  </w:pPr>
                  <w:r w:rsidRPr="00FA3D34">
                    <w:rPr>
                      <w:rFonts w:ascii="Times New Roman" w:eastAsia="Times New Roman" w:hAnsi="Times New Roman" w:cs="Times New Roman"/>
                      <w:sz w:val="19"/>
                      <w:szCs w:val="19"/>
                      <w:lang w:val="en-US" w:eastAsia="sk-SK"/>
                    </w:rPr>
                    <w:t xml:space="preserve">Ortopedija i traumatologija </w:t>
                  </w:r>
                </w:p>
              </w:tc>
            </w:tr>
          </w:tbl>
          <w:p w14:paraId="5E24C6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14:paraId="43D801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0C974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DF0829" w14:textId="77777777" w:rsidTr="001B04DE">
        <w:trPr>
          <w:cantSplit/>
        </w:trPr>
        <w:tc>
          <w:tcPr>
            <w:tcW w:w="709" w:type="dxa"/>
          </w:tcPr>
          <w:p w14:paraId="1562BC1C"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7D74B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697552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Trauma and orthopaedic surgery</w:t>
            </w:r>
          </w:p>
        </w:tc>
        <w:tc>
          <w:tcPr>
            <w:tcW w:w="1049" w:type="dxa"/>
            <w:vMerge/>
            <w:tcBorders>
              <w:top w:val="single" w:sz="8" w:space="0" w:color="auto"/>
            </w:tcBorders>
            <w:vAlign w:val="center"/>
          </w:tcPr>
          <w:p w14:paraId="54EA60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E88A9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996D409" w14:textId="77777777" w:rsidTr="001B04DE">
        <w:trPr>
          <w:cantSplit/>
        </w:trPr>
        <w:tc>
          <w:tcPr>
            <w:tcW w:w="709" w:type="dxa"/>
          </w:tcPr>
          <w:p w14:paraId="5648BB80"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F4DF6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2CF9D7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Ortopedija traumatologija</w:t>
            </w:r>
          </w:p>
        </w:tc>
        <w:tc>
          <w:tcPr>
            <w:tcW w:w="1049" w:type="dxa"/>
            <w:vMerge/>
            <w:tcBorders>
              <w:top w:val="single" w:sz="8" w:space="0" w:color="auto"/>
            </w:tcBorders>
            <w:vAlign w:val="center"/>
          </w:tcPr>
          <w:p w14:paraId="07CFD8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BA8E6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A0BD875" w14:textId="77777777" w:rsidTr="001B04DE">
        <w:trPr>
          <w:cantSplit/>
        </w:trPr>
        <w:tc>
          <w:tcPr>
            <w:tcW w:w="709" w:type="dxa"/>
          </w:tcPr>
          <w:p w14:paraId="1A51377C"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8CA5E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468C8F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Traumatoloģija un ortopēdija</w:t>
            </w:r>
          </w:p>
        </w:tc>
        <w:tc>
          <w:tcPr>
            <w:tcW w:w="1049" w:type="dxa"/>
            <w:vMerge/>
            <w:tcBorders>
              <w:top w:val="single" w:sz="8" w:space="0" w:color="auto"/>
            </w:tcBorders>
            <w:vAlign w:val="center"/>
          </w:tcPr>
          <w:p w14:paraId="1962C0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C72C5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30F37E4" w14:textId="77777777" w:rsidTr="001B04DE">
        <w:trPr>
          <w:cantSplit/>
        </w:trPr>
        <w:tc>
          <w:tcPr>
            <w:tcW w:w="709" w:type="dxa"/>
          </w:tcPr>
          <w:p w14:paraId="137BEAD5"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3EC97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7670F3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Orthopédie</w:t>
            </w:r>
          </w:p>
        </w:tc>
        <w:tc>
          <w:tcPr>
            <w:tcW w:w="1049" w:type="dxa"/>
            <w:vMerge/>
            <w:tcBorders>
              <w:top w:val="single" w:sz="8" w:space="0" w:color="auto"/>
            </w:tcBorders>
            <w:vAlign w:val="center"/>
          </w:tcPr>
          <w:p w14:paraId="664A2B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6840D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1CFB5C2" w14:textId="77777777" w:rsidTr="001B04DE">
        <w:trPr>
          <w:cantSplit/>
        </w:trPr>
        <w:tc>
          <w:tcPr>
            <w:tcW w:w="709" w:type="dxa"/>
          </w:tcPr>
          <w:p w14:paraId="09DFFCD3"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0F2D9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2F96D1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Ortopédia és traumatológia</w:t>
            </w:r>
          </w:p>
        </w:tc>
        <w:tc>
          <w:tcPr>
            <w:tcW w:w="1049" w:type="dxa"/>
            <w:vMerge/>
            <w:tcBorders>
              <w:top w:val="single" w:sz="8" w:space="0" w:color="auto"/>
            </w:tcBorders>
            <w:vAlign w:val="center"/>
          </w:tcPr>
          <w:p w14:paraId="47E7EA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714BE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856C16" w14:textId="77777777" w:rsidTr="001B04DE">
        <w:trPr>
          <w:cantSplit/>
        </w:trPr>
        <w:tc>
          <w:tcPr>
            <w:tcW w:w="709" w:type="dxa"/>
          </w:tcPr>
          <w:p w14:paraId="787CBA46"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40317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65B1FD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Kirurġija Ortopedika</w:t>
            </w:r>
          </w:p>
        </w:tc>
        <w:tc>
          <w:tcPr>
            <w:tcW w:w="1049" w:type="dxa"/>
            <w:vMerge/>
            <w:tcBorders>
              <w:top w:val="single" w:sz="8" w:space="0" w:color="auto"/>
            </w:tcBorders>
            <w:vAlign w:val="center"/>
          </w:tcPr>
          <w:p w14:paraId="785BF9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B7159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290101E" w14:textId="77777777" w:rsidTr="001B04DE">
        <w:trPr>
          <w:cantSplit/>
        </w:trPr>
        <w:tc>
          <w:tcPr>
            <w:tcW w:w="709" w:type="dxa"/>
          </w:tcPr>
          <w:p w14:paraId="07905732"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76DCC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5A47E1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Orthopädie (und Unfallchirurgie)</w:t>
            </w:r>
          </w:p>
          <w:p w14:paraId="12A80F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Orthopädie und Unfallchirurgie (od mája 2006)</w:t>
            </w:r>
          </w:p>
        </w:tc>
        <w:tc>
          <w:tcPr>
            <w:tcW w:w="1049" w:type="dxa"/>
            <w:vMerge/>
            <w:tcBorders>
              <w:top w:val="single" w:sz="8" w:space="0" w:color="auto"/>
            </w:tcBorders>
            <w:vAlign w:val="center"/>
          </w:tcPr>
          <w:p w14:paraId="54796A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50EBD6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1BB2CD5B" w14:textId="77777777" w:rsidTr="001B04DE">
        <w:trPr>
          <w:cantSplit/>
        </w:trPr>
        <w:tc>
          <w:tcPr>
            <w:tcW w:w="709" w:type="dxa"/>
          </w:tcPr>
          <w:p w14:paraId="6BC703CC"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CE98C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36B03D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Ortopedia i traumatologia narządu ruchu</w:t>
            </w:r>
          </w:p>
        </w:tc>
        <w:tc>
          <w:tcPr>
            <w:tcW w:w="1049" w:type="dxa"/>
            <w:vMerge/>
            <w:tcBorders>
              <w:top w:val="single" w:sz="8" w:space="0" w:color="auto"/>
            </w:tcBorders>
            <w:vAlign w:val="center"/>
          </w:tcPr>
          <w:p w14:paraId="2227B3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14:paraId="6822D7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FA3D34" w:rsidRPr="00FA3D34" w14:paraId="340D4A35" w14:textId="77777777" w:rsidTr="001B04DE">
        <w:trPr>
          <w:cantSplit/>
        </w:trPr>
        <w:tc>
          <w:tcPr>
            <w:tcW w:w="709" w:type="dxa"/>
          </w:tcPr>
          <w:p w14:paraId="357CCCD6"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FCB11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7C5BC0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Ortopedia</w:t>
            </w:r>
          </w:p>
        </w:tc>
        <w:tc>
          <w:tcPr>
            <w:tcW w:w="1049" w:type="dxa"/>
            <w:vMerge/>
            <w:tcBorders>
              <w:top w:val="single" w:sz="8" w:space="0" w:color="auto"/>
            </w:tcBorders>
            <w:vAlign w:val="center"/>
          </w:tcPr>
          <w:p w14:paraId="66F009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1BB93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71A21F" w14:textId="77777777" w:rsidTr="001B04DE">
        <w:trPr>
          <w:cantSplit/>
        </w:trPr>
        <w:tc>
          <w:tcPr>
            <w:tcW w:w="709" w:type="dxa"/>
          </w:tcPr>
          <w:p w14:paraId="7CE49710"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88429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313590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Orthopädie und Orthopädische Chirurgie</w:t>
            </w:r>
          </w:p>
          <w:p w14:paraId="6F0341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Orthopädie und Traumatologie (od júna 2015)</w:t>
            </w:r>
          </w:p>
        </w:tc>
        <w:tc>
          <w:tcPr>
            <w:tcW w:w="1049" w:type="dxa"/>
            <w:vMerge/>
            <w:tcBorders>
              <w:top w:val="single" w:sz="8" w:space="0" w:color="auto"/>
            </w:tcBorders>
            <w:vAlign w:val="center"/>
          </w:tcPr>
          <w:p w14:paraId="6AF2F0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050CFD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5232B6D9" w14:textId="77777777" w:rsidTr="001B04DE">
        <w:trPr>
          <w:cantSplit/>
        </w:trPr>
        <w:tc>
          <w:tcPr>
            <w:tcW w:w="709" w:type="dxa"/>
          </w:tcPr>
          <w:p w14:paraId="48657ABE"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822B2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66156D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Ortopedie şi traumatologie</w:t>
            </w:r>
          </w:p>
        </w:tc>
        <w:tc>
          <w:tcPr>
            <w:tcW w:w="1049" w:type="dxa"/>
            <w:vMerge/>
            <w:tcBorders>
              <w:top w:val="single" w:sz="8" w:space="0" w:color="auto"/>
            </w:tcBorders>
            <w:vAlign w:val="center"/>
          </w:tcPr>
          <w:p w14:paraId="5F0AF4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24AFF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286740" w14:textId="77777777" w:rsidTr="001B04DE">
        <w:trPr>
          <w:cantSplit/>
        </w:trPr>
        <w:tc>
          <w:tcPr>
            <w:tcW w:w="709" w:type="dxa"/>
          </w:tcPr>
          <w:p w14:paraId="7E9D818A"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B7F7B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64BB4E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 Ortopedska kirurgija; Travmatologija</w:t>
            </w:r>
          </w:p>
        </w:tc>
        <w:tc>
          <w:tcPr>
            <w:tcW w:w="1049" w:type="dxa"/>
            <w:vMerge/>
            <w:tcBorders>
              <w:top w:val="single" w:sz="8" w:space="0" w:color="auto"/>
            </w:tcBorders>
            <w:vAlign w:val="center"/>
          </w:tcPr>
          <w:p w14:paraId="00CE48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4B043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3A3715E" w14:textId="77777777" w:rsidTr="001B04DE">
        <w:trPr>
          <w:cantSplit/>
        </w:trPr>
        <w:tc>
          <w:tcPr>
            <w:tcW w:w="709" w:type="dxa"/>
          </w:tcPr>
          <w:p w14:paraId="1E0DF227"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80F8B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2779A6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Cirugía ortopédica y traumatología</w:t>
            </w:r>
          </w:p>
        </w:tc>
        <w:tc>
          <w:tcPr>
            <w:tcW w:w="1049" w:type="dxa"/>
            <w:vMerge/>
            <w:tcBorders>
              <w:top w:val="single" w:sz="8" w:space="0" w:color="auto"/>
            </w:tcBorders>
            <w:vAlign w:val="center"/>
          </w:tcPr>
          <w:p w14:paraId="00E4FF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C37CC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A97929B" w14:textId="77777777" w:rsidTr="001B04DE">
        <w:trPr>
          <w:cantSplit/>
        </w:trPr>
        <w:tc>
          <w:tcPr>
            <w:tcW w:w="709" w:type="dxa"/>
          </w:tcPr>
          <w:p w14:paraId="2040F87E"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789CF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7CE427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Ortopedi</w:t>
            </w:r>
          </w:p>
        </w:tc>
        <w:tc>
          <w:tcPr>
            <w:tcW w:w="1049" w:type="dxa"/>
            <w:vMerge/>
            <w:tcBorders>
              <w:top w:val="single" w:sz="8" w:space="0" w:color="auto"/>
            </w:tcBorders>
            <w:vAlign w:val="center"/>
          </w:tcPr>
          <w:p w14:paraId="57BC08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39D0A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B156E6" w14:textId="77777777" w:rsidTr="001B04DE">
        <w:trPr>
          <w:cantSplit/>
        </w:trPr>
        <w:tc>
          <w:tcPr>
            <w:tcW w:w="709" w:type="dxa"/>
          </w:tcPr>
          <w:p w14:paraId="43DFFDC7"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317A1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3C9595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Ortopedia e traumatologia</w:t>
            </w:r>
          </w:p>
        </w:tc>
        <w:tc>
          <w:tcPr>
            <w:tcW w:w="1049" w:type="dxa"/>
            <w:vMerge/>
            <w:tcBorders>
              <w:top w:val="single" w:sz="8" w:space="0" w:color="auto"/>
            </w:tcBorders>
            <w:vAlign w:val="center"/>
          </w:tcPr>
          <w:p w14:paraId="51A62A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EC2DD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FF30A16" w14:textId="77777777" w:rsidTr="001B04DE">
        <w:trPr>
          <w:cantSplit/>
        </w:trPr>
        <w:tc>
          <w:tcPr>
            <w:tcW w:w="709" w:type="dxa"/>
          </w:tcPr>
          <w:p w14:paraId="625F93BD"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7B39F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1108B1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Trauma and orthopaedic surgery (Vydané pred 1. 1. 2021)</w:t>
            </w:r>
          </w:p>
        </w:tc>
        <w:tc>
          <w:tcPr>
            <w:tcW w:w="1049" w:type="dxa"/>
            <w:vMerge/>
            <w:tcBorders>
              <w:top w:val="single" w:sz="8" w:space="0" w:color="auto"/>
            </w:tcBorders>
            <w:vAlign w:val="center"/>
          </w:tcPr>
          <w:p w14:paraId="159B1C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A9ACE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265A859" w14:textId="77777777" w:rsidTr="001B04DE">
        <w:trPr>
          <w:cantSplit/>
        </w:trPr>
        <w:tc>
          <w:tcPr>
            <w:tcW w:w="709" w:type="dxa"/>
          </w:tcPr>
          <w:p w14:paraId="49D6A211"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A1449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074A3B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Bæklunarskurðlækningar</w:t>
            </w:r>
          </w:p>
        </w:tc>
        <w:tc>
          <w:tcPr>
            <w:tcW w:w="1049" w:type="dxa"/>
            <w:vMerge/>
            <w:tcBorders>
              <w:top w:val="single" w:sz="8" w:space="0" w:color="auto"/>
            </w:tcBorders>
            <w:vAlign w:val="center"/>
          </w:tcPr>
          <w:p w14:paraId="45CEA4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38C24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A078620" w14:textId="77777777" w:rsidTr="001B04DE">
        <w:trPr>
          <w:cantSplit/>
        </w:trPr>
        <w:tc>
          <w:tcPr>
            <w:tcW w:w="709" w:type="dxa"/>
          </w:tcPr>
          <w:p w14:paraId="20F84E34"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0DCDB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63E2BF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Orthopädische Chirurgie</w:t>
            </w:r>
          </w:p>
        </w:tc>
        <w:tc>
          <w:tcPr>
            <w:tcW w:w="1049" w:type="dxa"/>
            <w:vMerge/>
            <w:tcBorders>
              <w:top w:val="single" w:sz="8" w:space="0" w:color="auto"/>
            </w:tcBorders>
            <w:vAlign w:val="center"/>
          </w:tcPr>
          <w:p w14:paraId="0CD0D0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1CE14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16D3ECA" w14:textId="77777777" w:rsidTr="001B04DE">
        <w:trPr>
          <w:cantSplit/>
        </w:trPr>
        <w:tc>
          <w:tcPr>
            <w:tcW w:w="709" w:type="dxa"/>
          </w:tcPr>
          <w:p w14:paraId="2DB14228"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443CB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37ED63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Ortopedisk kirurgi</w:t>
            </w:r>
          </w:p>
        </w:tc>
        <w:tc>
          <w:tcPr>
            <w:tcW w:w="1049" w:type="dxa"/>
            <w:vMerge/>
            <w:tcBorders>
              <w:top w:val="single" w:sz="8" w:space="0" w:color="auto"/>
            </w:tcBorders>
            <w:vAlign w:val="center"/>
          </w:tcPr>
          <w:p w14:paraId="291176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DEBFD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8645CE9" w14:textId="77777777" w:rsidTr="001B04DE">
        <w:trPr>
          <w:cantSplit/>
        </w:trPr>
        <w:tc>
          <w:tcPr>
            <w:tcW w:w="709" w:type="dxa"/>
          </w:tcPr>
          <w:p w14:paraId="570E7B30" w14:textId="77777777" w:rsidR="001B04DE" w:rsidRPr="00FA3D34" w:rsidRDefault="001B04DE" w:rsidP="00A91F80">
            <w:pPr>
              <w:widowControl w:val="0"/>
              <w:numPr>
                <w:ilvl w:val="1"/>
                <w:numId w:val="16"/>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198B5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3A885A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Orthopädische Chirurgie und Traumatologie des Bewegungsapparates</w:t>
            </w:r>
          </w:p>
          <w:p w14:paraId="1C0208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 xml:space="preserve">Chirurgie orthopédique et traumatologie de l’appareil locomoteur </w:t>
            </w:r>
          </w:p>
          <w:p w14:paraId="150074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Chirurgia ortopedica e traumatologia del sistema motorio</w:t>
            </w:r>
          </w:p>
        </w:tc>
        <w:tc>
          <w:tcPr>
            <w:tcW w:w="1049" w:type="dxa"/>
            <w:vMerge/>
            <w:tcBorders>
              <w:top w:val="single" w:sz="8" w:space="0" w:color="auto"/>
            </w:tcBorders>
            <w:vAlign w:val="center"/>
          </w:tcPr>
          <w:p w14:paraId="4D8217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12C41B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3C40A0AD" w14:textId="77777777" w:rsidTr="001B04DE">
        <w:trPr>
          <w:cantSplit/>
          <w:hidden/>
        </w:trPr>
        <w:tc>
          <w:tcPr>
            <w:tcW w:w="709" w:type="dxa"/>
            <w:tcBorders>
              <w:top w:val="single" w:sz="8" w:space="0" w:color="auto"/>
            </w:tcBorders>
          </w:tcPr>
          <w:p w14:paraId="0D4D0853" w14:textId="77777777" w:rsidR="001B04DE" w:rsidRPr="00FA3D34" w:rsidRDefault="001B04DE" w:rsidP="00A91F80">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5F451C09" w14:textId="77777777" w:rsidR="001B04DE" w:rsidRPr="00FA3D34" w:rsidRDefault="001B04DE" w:rsidP="00A91F80">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95174D6" w14:textId="77777777" w:rsidR="001B04DE" w:rsidRPr="00FA3D34" w:rsidRDefault="001B04DE" w:rsidP="00A91F80">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44FC2157" w14:textId="77777777" w:rsidR="001B04DE" w:rsidRPr="00FA3D34" w:rsidRDefault="001B04DE" w:rsidP="00A91F80">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1797DA27" w14:textId="77777777" w:rsidR="001B04DE" w:rsidRPr="00FA3D34" w:rsidRDefault="001B04DE" w:rsidP="00A91F80">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798D1F3" w14:textId="77777777" w:rsidR="001B04DE" w:rsidRPr="00FA3D34" w:rsidRDefault="001B04DE" w:rsidP="00A91F80">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CBB3190" w14:textId="77777777" w:rsidR="001B04DE" w:rsidRPr="00FA3D34" w:rsidRDefault="001B04DE" w:rsidP="00A91F80">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4695CCC" w14:textId="77777777" w:rsidR="001B04DE" w:rsidRPr="00FA3D34" w:rsidRDefault="001B04DE" w:rsidP="00A91F80">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4919BEC6" w14:textId="77777777" w:rsidR="001B04DE" w:rsidRPr="00FA3D34" w:rsidRDefault="001B04DE" w:rsidP="00A91F80">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BB88266" w14:textId="77777777" w:rsidR="001B04DE" w:rsidRPr="00FA3D34" w:rsidRDefault="001B04DE" w:rsidP="00A91F80">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06F8667" w14:textId="77777777" w:rsidR="001B04DE" w:rsidRPr="00FA3D34" w:rsidRDefault="001B04DE" w:rsidP="00A91F80">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0184074C" w14:textId="77777777" w:rsidR="001B04DE" w:rsidRPr="00FA3D34" w:rsidRDefault="001B04DE" w:rsidP="00A91F80">
            <w:pPr>
              <w:widowControl w:val="0"/>
              <w:numPr>
                <w:ilvl w:val="0"/>
                <w:numId w:val="17"/>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4118950C"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671ACE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0A6420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Anatomie pathologique/ Pathologische anatomie</w:t>
            </w:r>
          </w:p>
        </w:tc>
        <w:tc>
          <w:tcPr>
            <w:tcW w:w="1049" w:type="dxa"/>
            <w:vMerge w:val="restart"/>
            <w:tcBorders>
              <w:top w:val="single" w:sz="8" w:space="0" w:color="auto"/>
            </w:tcBorders>
          </w:tcPr>
          <w:p w14:paraId="3E44DEF6"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732A63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patologická anatómia</w:t>
            </w:r>
          </w:p>
        </w:tc>
      </w:tr>
      <w:tr w:rsidR="00FA3D34" w:rsidRPr="00FA3D34" w14:paraId="416734F8" w14:textId="77777777" w:rsidTr="001B04DE">
        <w:trPr>
          <w:cantSplit/>
        </w:trPr>
        <w:tc>
          <w:tcPr>
            <w:tcW w:w="709" w:type="dxa"/>
          </w:tcPr>
          <w:p w14:paraId="1660D90D"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C7397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197A54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Обща и клинична патология</w:t>
            </w:r>
          </w:p>
        </w:tc>
        <w:tc>
          <w:tcPr>
            <w:tcW w:w="1049" w:type="dxa"/>
            <w:vMerge/>
            <w:tcBorders>
              <w:top w:val="single" w:sz="8" w:space="0" w:color="auto"/>
            </w:tcBorders>
            <w:vAlign w:val="center"/>
          </w:tcPr>
          <w:p w14:paraId="051A38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9E857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0AEB0B" w14:textId="77777777" w:rsidTr="001B04DE">
        <w:trPr>
          <w:cantSplit/>
        </w:trPr>
        <w:tc>
          <w:tcPr>
            <w:tcW w:w="709" w:type="dxa"/>
          </w:tcPr>
          <w:p w14:paraId="2F67F353"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1EE79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74C4F9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Παθολογοανατοµία — Ιστολογία</w:t>
            </w:r>
          </w:p>
        </w:tc>
        <w:tc>
          <w:tcPr>
            <w:tcW w:w="1049" w:type="dxa"/>
            <w:vMerge/>
            <w:tcBorders>
              <w:top w:val="single" w:sz="8" w:space="0" w:color="auto"/>
            </w:tcBorders>
            <w:vAlign w:val="center"/>
          </w:tcPr>
          <w:p w14:paraId="43B41A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F59B1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3BFF402" w14:textId="77777777" w:rsidTr="001B04DE">
        <w:trPr>
          <w:cantSplit/>
        </w:trPr>
        <w:tc>
          <w:tcPr>
            <w:tcW w:w="709" w:type="dxa"/>
          </w:tcPr>
          <w:p w14:paraId="40E7F637"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DDD61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50E18EC9"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Patologie</w:t>
            </w:r>
          </w:p>
        </w:tc>
        <w:tc>
          <w:tcPr>
            <w:tcW w:w="1049" w:type="dxa"/>
            <w:vMerge/>
            <w:tcBorders>
              <w:top w:val="single" w:sz="8" w:space="0" w:color="auto"/>
            </w:tcBorders>
            <w:vAlign w:val="center"/>
          </w:tcPr>
          <w:p w14:paraId="782F85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20FD0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687454A" w14:textId="77777777" w:rsidTr="001B04DE">
        <w:trPr>
          <w:cantSplit/>
        </w:trPr>
        <w:tc>
          <w:tcPr>
            <w:tcW w:w="709" w:type="dxa"/>
          </w:tcPr>
          <w:p w14:paraId="3600BB35"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51AA8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7ACCDA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Patologisk anatomi og cytology</w:t>
            </w:r>
          </w:p>
        </w:tc>
        <w:tc>
          <w:tcPr>
            <w:tcW w:w="1049" w:type="dxa"/>
            <w:vMerge/>
            <w:tcBorders>
              <w:top w:val="single" w:sz="8" w:space="0" w:color="auto"/>
            </w:tcBorders>
            <w:vAlign w:val="center"/>
          </w:tcPr>
          <w:p w14:paraId="1FD93E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C4D8F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0692D19" w14:textId="77777777" w:rsidTr="001B04DE">
        <w:trPr>
          <w:cantSplit/>
        </w:trPr>
        <w:tc>
          <w:tcPr>
            <w:tcW w:w="709" w:type="dxa"/>
          </w:tcPr>
          <w:p w14:paraId="3E7A2AC8"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FC821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6BAA08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Patoloogia</w:t>
            </w:r>
          </w:p>
        </w:tc>
        <w:tc>
          <w:tcPr>
            <w:tcW w:w="1049" w:type="dxa"/>
            <w:vMerge/>
            <w:tcBorders>
              <w:top w:val="single" w:sz="8" w:space="0" w:color="auto"/>
            </w:tcBorders>
            <w:vAlign w:val="center"/>
          </w:tcPr>
          <w:p w14:paraId="7504E5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7E03B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96D31D5" w14:textId="77777777" w:rsidTr="001B04DE">
        <w:trPr>
          <w:cantSplit/>
        </w:trPr>
        <w:tc>
          <w:tcPr>
            <w:tcW w:w="709" w:type="dxa"/>
          </w:tcPr>
          <w:p w14:paraId="6DF40506"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571BB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373035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Patologia/Patologi</w:t>
            </w:r>
          </w:p>
        </w:tc>
        <w:tc>
          <w:tcPr>
            <w:tcW w:w="1049" w:type="dxa"/>
            <w:vMerge/>
            <w:tcBorders>
              <w:top w:val="single" w:sz="8" w:space="0" w:color="auto"/>
            </w:tcBorders>
            <w:vAlign w:val="center"/>
          </w:tcPr>
          <w:p w14:paraId="4F7C18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6CFB5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8084BC" w14:textId="77777777" w:rsidTr="001B04DE">
        <w:trPr>
          <w:cantSplit/>
        </w:trPr>
        <w:tc>
          <w:tcPr>
            <w:tcW w:w="709" w:type="dxa"/>
          </w:tcPr>
          <w:p w14:paraId="7D1DA70B"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59E5C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573EB0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Anatomie et cytologie pathologiques</w:t>
            </w:r>
          </w:p>
        </w:tc>
        <w:tc>
          <w:tcPr>
            <w:tcW w:w="1049" w:type="dxa"/>
            <w:vMerge/>
            <w:tcBorders>
              <w:top w:val="single" w:sz="8" w:space="0" w:color="auto"/>
            </w:tcBorders>
            <w:vAlign w:val="center"/>
          </w:tcPr>
          <w:p w14:paraId="1B03EF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0F9F6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B3FF62" w14:textId="77777777" w:rsidTr="001B04DE">
        <w:trPr>
          <w:cantSplit/>
        </w:trPr>
        <w:tc>
          <w:tcPr>
            <w:tcW w:w="709" w:type="dxa"/>
          </w:tcPr>
          <w:p w14:paraId="2D70CADC"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B231F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6D7C047E"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Παθoλoγική Ανατoµική</w:t>
            </w:r>
          </w:p>
        </w:tc>
        <w:tc>
          <w:tcPr>
            <w:tcW w:w="1049" w:type="dxa"/>
            <w:vMerge/>
            <w:tcBorders>
              <w:top w:val="single" w:sz="8" w:space="0" w:color="auto"/>
            </w:tcBorders>
            <w:vAlign w:val="center"/>
          </w:tcPr>
          <w:p w14:paraId="49C544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FE267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72CF99A" w14:textId="77777777" w:rsidTr="001B04DE">
        <w:trPr>
          <w:cantSplit/>
        </w:trPr>
        <w:tc>
          <w:tcPr>
            <w:tcW w:w="709" w:type="dxa"/>
          </w:tcPr>
          <w:p w14:paraId="63590E05"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A7BB1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264AEE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Pathologie</w:t>
            </w:r>
          </w:p>
        </w:tc>
        <w:tc>
          <w:tcPr>
            <w:tcW w:w="1049" w:type="dxa"/>
            <w:vMerge/>
            <w:tcBorders>
              <w:top w:val="single" w:sz="8" w:space="0" w:color="auto"/>
            </w:tcBorders>
            <w:vAlign w:val="center"/>
          </w:tcPr>
          <w:p w14:paraId="23BF2F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88D7E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671A4C" w14:textId="77777777" w:rsidTr="001B04DE">
        <w:trPr>
          <w:cantSplit/>
        </w:trPr>
        <w:tc>
          <w:tcPr>
            <w:tcW w:w="709" w:type="dxa"/>
          </w:tcPr>
          <w:p w14:paraId="43707092"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B9B72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25939D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Patologija </w:t>
            </w:r>
          </w:p>
          <w:p w14:paraId="2B10D6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Patologija i citologija (od 3.11.2015)</w:t>
            </w:r>
          </w:p>
        </w:tc>
        <w:tc>
          <w:tcPr>
            <w:tcW w:w="1049" w:type="dxa"/>
            <w:vMerge/>
            <w:tcBorders>
              <w:top w:val="single" w:sz="8" w:space="0" w:color="auto"/>
            </w:tcBorders>
            <w:vAlign w:val="center"/>
          </w:tcPr>
          <w:p w14:paraId="400E9F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C111B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63FA5D2" w14:textId="77777777" w:rsidTr="001B04DE">
        <w:trPr>
          <w:cantSplit/>
        </w:trPr>
        <w:tc>
          <w:tcPr>
            <w:tcW w:w="709" w:type="dxa"/>
          </w:tcPr>
          <w:p w14:paraId="196898BF"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CB8A7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3303E0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Histopathology</w:t>
            </w:r>
          </w:p>
        </w:tc>
        <w:tc>
          <w:tcPr>
            <w:tcW w:w="1049" w:type="dxa"/>
            <w:vMerge/>
            <w:tcBorders>
              <w:top w:val="single" w:sz="8" w:space="0" w:color="auto"/>
            </w:tcBorders>
            <w:vAlign w:val="center"/>
          </w:tcPr>
          <w:p w14:paraId="36C093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4E3E7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6188D7" w14:textId="77777777" w:rsidTr="001B04DE">
        <w:trPr>
          <w:cantSplit/>
        </w:trPr>
        <w:tc>
          <w:tcPr>
            <w:tcW w:w="709" w:type="dxa"/>
          </w:tcPr>
          <w:p w14:paraId="52C92BAD"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A9D63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52F127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Patologija</w:t>
            </w:r>
          </w:p>
        </w:tc>
        <w:tc>
          <w:tcPr>
            <w:tcW w:w="1049" w:type="dxa"/>
            <w:vMerge/>
            <w:tcBorders>
              <w:top w:val="single" w:sz="8" w:space="0" w:color="auto"/>
            </w:tcBorders>
            <w:vAlign w:val="center"/>
          </w:tcPr>
          <w:p w14:paraId="087243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29F11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DB28E05" w14:textId="77777777" w:rsidTr="001B04DE">
        <w:trPr>
          <w:cantSplit/>
        </w:trPr>
        <w:tc>
          <w:tcPr>
            <w:tcW w:w="709" w:type="dxa"/>
          </w:tcPr>
          <w:p w14:paraId="77CB761F"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37F71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5B25DD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Patoloģija </w:t>
            </w:r>
          </w:p>
        </w:tc>
        <w:tc>
          <w:tcPr>
            <w:tcW w:w="1049" w:type="dxa"/>
            <w:vMerge/>
            <w:tcBorders>
              <w:top w:val="single" w:sz="8" w:space="0" w:color="auto"/>
            </w:tcBorders>
            <w:vAlign w:val="center"/>
          </w:tcPr>
          <w:p w14:paraId="56B092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EFEBD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C4D22A0" w14:textId="77777777" w:rsidTr="001B04DE">
        <w:trPr>
          <w:cantSplit/>
        </w:trPr>
        <w:tc>
          <w:tcPr>
            <w:tcW w:w="709" w:type="dxa"/>
          </w:tcPr>
          <w:p w14:paraId="65FF205E"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789AC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79B9E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Anatomie pathologique</w:t>
            </w:r>
          </w:p>
        </w:tc>
        <w:tc>
          <w:tcPr>
            <w:tcW w:w="1049" w:type="dxa"/>
            <w:vMerge/>
            <w:tcBorders>
              <w:top w:val="single" w:sz="8" w:space="0" w:color="auto"/>
            </w:tcBorders>
            <w:vAlign w:val="center"/>
          </w:tcPr>
          <w:p w14:paraId="380C80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2AB2F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D2BE1E9" w14:textId="77777777" w:rsidTr="001B04DE">
        <w:trPr>
          <w:cantSplit/>
        </w:trPr>
        <w:tc>
          <w:tcPr>
            <w:tcW w:w="709" w:type="dxa"/>
          </w:tcPr>
          <w:p w14:paraId="06361025"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31621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631E5E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Patológia</w:t>
            </w:r>
          </w:p>
        </w:tc>
        <w:tc>
          <w:tcPr>
            <w:tcW w:w="1049" w:type="dxa"/>
            <w:vMerge/>
            <w:tcBorders>
              <w:top w:val="single" w:sz="8" w:space="0" w:color="auto"/>
            </w:tcBorders>
            <w:vAlign w:val="center"/>
          </w:tcPr>
          <w:p w14:paraId="1F1568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35F61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565DAAA" w14:textId="77777777" w:rsidTr="001B04DE">
        <w:trPr>
          <w:cantSplit/>
        </w:trPr>
        <w:tc>
          <w:tcPr>
            <w:tcW w:w="709" w:type="dxa"/>
          </w:tcPr>
          <w:p w14:paraId="278677E5"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CB254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1057D1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Istopatoloġija</w:t>
            </w:r>
          </w:p>
        </w:tc>
        <w:tc>
          <w:tcPr>
            <w:tcW w:w="1049" w:type="dxa"/>
            <w:vMerge/>
            <w:tcBorders>
              <w:top w:val="single" w:sz="8" w:space="0" w:color="auto"/>
            </w:tcBorders>
            <w:vAlign w:val="center"/>
          </w:tcPr>
          <w:p w14:paraId="140289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05419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07DEA32" w14:textId="77777777" w:rsidTr="001B04DE">
        <w:trPr>
          <w:cantSplit/>
        </w:trPr>
        <w:tc>
          <w:tcPr>
            <w:tcW w:w="709" w:type="dxa"/>
          </w:tcPr>
          <w:p w14:paraId="5F82A9C9"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2B871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68F7EF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Pathologie</w:t>
            </w:r>
          </w:p>
        </w:tc>
        <w:tc>
          <w:tcPr>
            <w:tcW w:w="1049" w:type="dxa"/>
            <w:vMerge/>
            <w:tcBorders>
              <w:top w:val="single" w:sz="8" w:space="0" w:color="auto"/>
            </w:tcBorders>
            <w:vAlign w:val="center"/>
          </w:tcPr>
          <w:p w14:paraId="0ABC85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D52E7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2C1E5FF" w14:textId="77777777" w:rsidTr="001B04DE">
        <w:trPr>
          <w:cantSplit/>
        </w:trPr>
        <w:tc>
          <w:tcPr>
            <w:tcW w:w="709" w:type="dxa"/>
          </w:tcPr>
          <w:p w14:paraId="298E74AE"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91EFC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14B915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Patomorfologia</w:t>
            </w:r>
          </w:p>
        </w:tc>
        <w:tc>
          <w:tcPr>
            <w:tcW w:w="1049" w:type="dxa"/>
            <w:vMerge/>
            <w:tcBorders>
              <w:top w:val="single" w:sz="8" w:space="0" w:color="auto"/>
            </w:tcBorders>
            <w:vAlign w:val="center"/>
          </w:tcPr>
          <w:p w14:paraId="1B7EB7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75A00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A374B2" w14:textId="77777777" w:rsidTr="001B04DE">
        <w:trPr>
          <w:cantSplit/>
        </w:trPr>
        <w:tc>
          <w:tcPr>
            <w:tcW w:w="709" w:type="dxa"/>
          </w:tcPr>
          <w:p w14:paraId="63A11C3C"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6C517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Portugalsko</w:t>
            </w:r>
            <w:r w:rsidRPr="00FA3D34">
              <w:rPr>
                <w:rFonts w:ascii="Times New Roman" w:eastAsia="Times New Roman" w:hAnsi="Times New Roman" w:cs="Times New Roman"/>
                <w:sz w:val="19"/>
                <w:szCs w:val="19"/>
                <w:lang w:val="fr-FR" w:eastAsia="sk-SK"/>
              </w:rPr>
              <w:t xml:space="preserve"> / Portugal</w:t>
            </w:r>
          </w:p>
        </w:tc>
        <w:tc>
          <w:tcPr>
            <w:tcW w:w="3129" w:type="dxa"/>
          </w:tcPr>
          <w:p w14:paraId="421A8B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Anatomia patologica</w:t>
            </w:r>
          </w:p>
        </w:tc>
        <w:tc>
          <w:tcPr>
            <w:tcW w:w="1049" w:type="dxa"/>
            <w:vMerge/>
            <w:tcBorders>
              <w:top w:val="single" w:sz="8" w:space="0" w:color="auto"/>
            </w:tcBorders>
            <w:vAlign w:val="center"/>
          </w:tcPr>
          <w:p w14:paraId="0F5396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14C1B7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39E7B3D1" w14:textId="77777777" w:rsidTr="001B04DE">
        <w:trPr>
          <w:cantSplit/>
        </w:trPr>
        <w:tc>
          <w:tcPr>
            <w:tcW w:w="709" w:type="dxa"/>
          </w:tcPr>
          <w:p w14:paraId="27C0C6AE"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992B7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Rakúsko</w:t>
            </w:r>
            <w:r w:rsidRPr="00FA3D34">
              <w:rPr>
                <w:rFonts w:ascii="Times New Roman" w:eastAsia="Times New Roman" w:hAnsi="Times New Roman" w:cs="Times New Roman"/>
                <w:sz w:val="19"/>
                <w:szCs w:val="19"/>
                <w:lang w:val="fr-FR" w:eastAsia="sk-SK"/>
              </w:rPr>
              <w:t xml:space="preserve"> / Österreich</w:t>
            </w:r>
          </w:p>
        </w:tc>
        <w:tc>
          <w:tcPr>
            <w:tcW w:w="3129" w:type="dxa"/>
          </w:tcPr>
          <w:p w14:paraId="7CA630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Pathologie</w:t>
            </w:r>
          </w:p>
          <w:p w14:paraId="0E8E24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Klinische Pathologie und Molekularpathologie (od júna 2015)</w:t>
            </w:r>
          </w:p>
          <w:p w14:paraId="7E15BB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fr-FR" w:eastAsia="sk-SK"/>
              </w:rPr>
              <w:t>- Klinische Pathologie und Neuropathologie</w:t>
            </w:r>
          </w:p>
        </w:tc>
        <w:tc>
          <w:tcPr>
            <w:tcW w:w="1049" w:type="dxa"/>
            <w:vMerge/>
            <w:tcBorders>
              <w:top w:val="single" w:sz="8" w:space="0" w:color="auto"/>
            </w:tcBorders>
            <w:vAlign w:val="center"/>
          </w:tcPr>
          <w:p w14:paraId="22D0CF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3FABB9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5E4CDEC3" w14:textId="77777777" w:rsidTr="001B04DE">
        <w:trPr>
          <w:cantSplit/>
        </w:trPr>
        <w:tc>
          <w:tcPr>
            <w:tcW w:w="709" w:type="dxa"/>
          </w:tcPr>
          <w:p w14:paraId="08EA2F52"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B2620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20C615C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fr-FR" w:eastAsia="sk-SK"/>
              </w:rPr>
              <w:t>Anatomie pato</w:t>
            </w:r>
            <w:r w:rsidRPr="00FA3D34">
              <w:rPr>
                <w:rFonts w:ascii="Times New Roman" w:eastAsia="Times New Roman" w:hAnsi="Times New Roman" w:cs="Times New Roman"/>
                <w:sz w:val="19"/>
                <w:szCs w:val="19"/>
                <w:lang w:val="en-GB" w:eastAsia="sk-SK"/>
              </w:rPr>
              <w:t>logică</w:t>
            </w:r>
          </w:p>
        </w:tc>
        <w:tc>
          <w:tcPr>
            <w:tcW w:w="1049" w:type="dxa"/>
            <w:vMerge/>
            <w:tcBorders>
              <w:top w:val="single" w:sz="8" w:space="0" w:color="auto"/>
            </w:tcBorders>
            <w:vAlign w:val="center"/>
          </w:tcPr>
          <w:p w14:paraId="6A3EF0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B8DE9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645916" w14:textId="77777777" w:rsidTr="001B04DE">
        <w:trPr>
          <w:cantSplit/>
        </w:trPr>
        <w:tc>
          <w:tcPr>
            <w:tcW w:w="709" w:type="dxa"/>
          </w:tcPr>
          <w:p w14:paraId="460AB648"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3FFC1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259CC6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Patologija</w:t>
            </w:r>
          </w:p>
        </w:tc>
        <w:tc>
          <w:tcPr>
            <w:tcW w:w="1049" w:type="dxa"/>
            <w:vMerge/>
            <w:tcBorders>
              <w:top w:val="single" w:sz="8" w:space="0" w:color="auto"/>
            </w:tcBorders>
            <w:vAlign w:val="center"/>
          </w:tcPr>
          <w:p w14:paraId="0A8AC0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8082A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07B646B" w14:textId="77777777" w:rsidTr="001B04DE">
        <w:trPr>
          <w:cantSplit/>
        </w:trPr>
        <w:tc>
          <w:tcPr>
            <w:tcW w:w="709" w:type="dxa"/>
          </w:tcPr>
          <w:p w14:paraId="70BA6C4B"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AD968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417D00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Anatomía patológica</w:t>
            </w:r>
          </w:p>
        </w:tc>
        <w:tc>
          <w:tcPr>
            <w:tcW w:w="1049" w:type="dxa"/>
            <w:vMerge/>
            <w:tcBorders>
              <w:top w:val="single" w:sz="8" w:space="0" w:color="auto"/>
            </w:tcBorders>
            <w:vAlign w:val="center"/>
          </w:tcPr>
          <w:p w14:paraId="738242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73B14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7203F1" w14:textId="77777777" w:rsidTr="001B04DE">
        <w:trPr>
          <w:cantSplit/>
        </w:trPr>
        <w:tc>
          <w:tcPr>
            <w:tcW w:w="709" w:type="dxa"/>
          </w:tcPr>
          <w:p w14:paraId="78C858F3"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9095A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36E8E7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Klinisk patologi</w:t>
            </w:r>
          </w:p>
        </w:tc>
        <w:tc>
          <w:tcPr>
            <w:tcW w:w="1049" w:type="dxa"/>
            <w:vMerge/>
            <w:tcBorders>
              <w:top w:val="single" w:sz="8" w:space="0" w:color="auto"/>
            </w:tcBorders>
            <w:vAlign w:val="center"/>
          </w:tcPr>
          <w:p w14:paraId="201489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EF314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FF141F" w14:textId="77777777" w:rsidTr="001B04DE">
        <w:trPr>
          <w:cantSplit/>
        </w:trPr>
        <w:tc>
          <w:tcPr>
            <w:tcW w:w="709" w:type="dxa"/>
          </w:tcPr>
          <w:p w14:paraId="570E1DF9"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3A0C9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5A4FB6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Anatomia patologica</w:t>
            </w:r>
          </w:p>
        </w:tc>
        <w:tc>
          <w:tcPr>
            <w:tcW w:w="1049" w:type="dxa"/>
            <w:vMerge/>
            <w:tcBorders>
              <w:top w:val="single" w:sz="8" w:space="0" w:color="auto"/>
            </w:tcBorders>
            <w:vAlign w:val="center"/>
          </w:tcPr>
          <w:p w14:paraId="3F1ECDB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BC747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C41E58A" w14:textId="77777777" w:rsidTr="001B04DE">
        <w:trPr>
          <w:cantSplit/>
        </w:trPr>
        <w:tc>
          <w:tcPr>
            <w:tcW w:w="709" w:type="dxa"/>
          </w:tcPr>
          <w:p w14:paraId="42B3D023"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744B7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7244E7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Histopathology (Vydané pred 1. 1 . 2021)</w:t>
            </w:r>
          </w:p>
        </w:tc>
        <w:tc>
          <w:tcPr>
            <w:tcW w:w="1049" w:type="dxa"/>
            <w:vMerge/>
            <w:tcBorders>
              <w:top w:val="single" w:sz="8" w:space="0" w:color="auto"/>
            </w:tcBorders>
            <w:vAlign w:val="center"/>
          </w:tcPr>
          <w:p w14:paraId="5868DE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A286F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78B733B" w14:textId="77777777" w:rsidTr="001B04DE">
        <w:trPr>
          <w:cantSplit/>
        </w:trPr>
        <w:tc>
          <w:tcPr>
            <w:tcW w:w="709" w:type="dxa"/>
          </w:tcPr>
          <w:p w14:paraId="570FA471"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E245D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242647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Vefjameinafræði</w:t>
            </w:r>
          </w:p>
        </w:tc>
        <w:tc>
          <w:tcPr>
            <w:tcW w:w="1049" w:type="dxa"/>
            <w:vMerge/>
            <w:tcBorders>
              <w:top w:val="single" w:sz="8" w:space="0" w:color="auto"/>
            </w:tcBorders>
            <w:vAlign w:val="center"/>
          </w:tcPr>
          <w:p w14:paraId="6B8B88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30FFD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FCB190" w14:textId="77777777" w:rsidTr="001B04DE">
        <w:trPr>
          <w:cantSplit/>
        </w:trPr>
        <w:tc>
          <w:tcPr>
            <w:tcW w:w="709" w:type="dxa"/>
          </w:tcPr>
          <w:p w14:paraId="3BD09E1D"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D4E85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586F8C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Pathologie</w:t>
            </w:r>
          </w:p>
        </w:tc>
        <w:tc>
          <w:tcPr>
            <w:tcW w:w="1049" w:type="dxa"/>
            <w:vMerge/>
            <w:tcBorders>
              <w:top w:val="single" w:sz="8" w:space="0" w:color="auto"/>
            </w:tcBorders>
            <w:vAlign w:val="center"/>
          </w:tcPr>
          <w:p w14:paraId="4A727B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4F383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2837930" w14:textId="77777777" w:rsidTr="001B04DE">
        <w:trPr>
          <w:cantSplit/>
        </w:trPr>
        <w:tc>
          <w:tcPr>
            <w:tcW w:w="709" w:type="dxa"/>
          </w:tcPr>
          <w:p w14:paraId="7534B514"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213C3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Nórsko</w:t>
            </w:r>
            <w:r w:rsidRPr="00FA3D34">
              <w:rPr>
                <w:rFonts w:ascii="Times New Roman" w:eastAsia="Times New Roman" w:hAnsi="Times New Roman" w:cs="Times New Roman"/>
                <w:sz w:val="19"/>
                <w:szCs w:val="19"/>
                <w:lang w:val="fr-FR" w:eastAsia="sk-SK"/>
              </w:rPr>
              <w:t xml:space="preserve"> / Norge</w:t>
            </w:r>
          </w:p>
        </w:tc>
        <w:tc>
          <w:tcPr>
            <w:tcW w:w="3129" w:type="dxa"/>
          </w:tcPr>
          <w:p w14:paraId="4B38C8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fr-FR" w:eastAsia="sk-SK"/>
              </w:rPr>
              <w:t>Patologi</w:t>
            </w:r>
          </w:p>
        </w:tc>
        <w:tc>
          <w:tcPr>
            <w:tcW w:w="1049" w:type="dxa"/>
            <w:vMerge/>
            <w:tcBorders>
              <w:top w:val="single" w:sz="8" w:space="0" w:color="auto"/>
            </w:tcBorders>
            <w:vAlign w:val="center"/>
          </w:tcPr>
          <w:p w14:paraId="5C6DDA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7D7026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335C7FED" w14:textId="77777777" w:rsidTr="001B04DE">
        <w:trPr>
          <w:cantSplit/>
        </w:trPr>
        <w:tc>
          <w:tcPr>
            <w:tcW w:w="709" w:type="dxa"/>
          </w:tcPr>
          <w:p w14:paraId="18CD066C" w14:textId="77777777" w:rsidR="001B04DE" w:rsidRPr="00FA3D34" w:rsidRDefault="001B04DE" w:rsidP="00A91F80">
            <w:pPr>
              <w:widowControl w:val="0"/>
              <w:numPr>
                <w:ilvl w:val="1"/>
                <w:numId w:val="17"/>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C7C2A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12851A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Pathologie</w:t>
            </w:r>
          </w:p>
          <w:p w14:paraId="175C65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Pathologie</w:t>
            </w:r>
          </w:p>
          <w:p w14:paraId="4EB315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fr-FR" w:eastAsia="sk-SK"/>
              </w:rPr>
              <w:t>Patolog</w:t>
            </w:r>
            <w:r w:rsidRPr="00FA3D34">
              <w:rPr>
                <w:rFonts w:ascii="Times New Roman" w:eastAsia="Times New Roman" w:hAnsi="Times New Roman" w:cs="Times New Roman"/>
                <w:sz w:val="19"/>
                <w:szCs w:val="19"/>
                <w:lang w:val="en-GB" w:eastAsia="sk-SK"/>
              </w:rPr>
              <w:t>ia</w:t>
            </w:r>
          </w:p>
        </w:tc>
        <w:tc>
          <w:tcPr>
            <w:tcW w:w="1049" w:type="dxa"/>
            <w:vMerge/>
            <w:tcBorders>
              <w:top w:val="single" w:sz="8" w:space="0" w:color="auto"/>
            </w:tcBorders>
            <w:vAlign w:val="center"/>
          </w:tcPr>
          <w:p w14:paraId="475CC9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D9A4B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95A9CC7" w14:textId="77777777" w:rsidTr="001B04DE">
        <w:trPr>
          <w:cantSplit/>
          <w:hidden/>
        </w:trPr>
        <w:tc>
          <w:tcPr>
            <w:tcW w:w="709" w:type="dxa"/>
            <w:tcBorders>
              <w:top w:val="single" w:sz="8" w:space="0" w:color="auto"/>
            </w:tcBorders>
          </w:tcPr>
          <w:p w14:paraId="7EA4747F"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06161E55"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19964F77"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6733EA1"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E367B61"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0B2830BA"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1FE2060C"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3D0EAFDC"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777D58EB"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1EC932F3"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27B44642"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49F80B5F"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4BD91A98" w14:textId="77777777" w:rsidR="001B04DE" w:rsidRPr="00FA3D34" w:rsidRDefault="001B04DE" w:rsidP="00A91F80">
            <w:pPr>
              <w:widowControl w:val="0"/>
              <w:numPr>
                <w:ilvl w:val="0"/>
                <w:numId w:val="18"/>
              </w:numPr>
              <w:autoSpaceDE w:val="0"/>
              <w:autoSpaceDN w:val="0"/>
              <w:adjustRightInd w:val="0"/>
              <w:spacing w:after="0" w:line="240" w:lineRule="auto"/>
              <w:ind w:left="0" w:right="5"/>
              <w:jc w:val="center"/>
              <w:rPr>
                <w:rFonts w:ascii="Times New Roman" w:eastAsia="Times New Roman" w:hAnsi="Times New Roman" w:cs="Times New Roman"/>
                <w:vanish/>
                <w:sz w:val="17"/>
                <w:szCs w:val="17"/>
                <w:lang w:eastAsia="sk-SK"/>
              </w:rPr>
            </w:pPr>
          </w:p>
          <w:p w14:paraId="62DE2650"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7F70B6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2224E4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Neurologie</w:t>
            </w:r>
          </w:p>
        </w:tc>
        <w:tc>
          <w:tcPr>
            <w:tcW w:w="1049" w:type="dxa"/>
            <w:vMerge w:val="restart"/>
            <w:tcBorders>
              <w:top w:val="single" w:sz="8" w:space="0" w:color="auto"/>
              <w:bottom w:val="single" w:sz="8" w:space="0" w:color="auto"/>
            </w:tcBorders>
          </w:tcPr>
          <w:p w14:paraId="7C60D727"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14:paraId="2A2ADC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neurológia</w:t>
            </w:r>
          </w:p>
        </w:tc>
      </w:tr>
      <w:tr w:rsidR="00FA3D34" w:rsidRPr="00FA3D34" w14:paraId="7F8FCFD4" w14:textId="77777777" w:rsidTr="001B04DE">
        <w:trPr>
          <w:cantSplit/>
        </w:trPr>
        <w:tc>
          <w:tcPr>
            <w:tcW w:w="709" w:type="dxa"/>
          </w:tcPr>
          <w:p w14:paraId="343D5C8E"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1147A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79A841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Нервни болести</w:t>
            </w:r>
          </w:p>
        </w:tc>
        <w:tc>
          <w:tcPr>
            <w:tcW w:w="1049" w:type="dxa"/>
            <w:vMerge/>
            <w:tcBorders>
              <w:top w:val="single" w:sz="8" w:space="0" w:color="auto"/>
              <w:bottom w:val="single" w:sz="8" w:space="0" w:color="auto"/>
            </w:tcBorders>
            <w:vAlign w:val="center"/>
          </w:tcPr>
          <w:p w14:paraId="46D700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13093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0C8D825" w14:textId="77777777" w:rsidTr="001B04DE">
        <w:trPr>
          <w:cantSplit/>
        </w:trPr>
        <w:tc>
          <w:tcPr>
            <w:tcW w:w="709" w:type="dxa"/>
          </w:tcPr>
          <w:p w14:paraId="4B24F692"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41410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70DA8F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Νευρολογία</w:t>
            </w:r>
          </w:p>
        </w:tc>
        <w:tc>
          <w:tcPr>
            <w:tcW w:w="1049" w:type="dxa"/>
            <w:vMerge/>
            <w:tcBorders>
              <w:top w:val="single" w:sz="8" w:space="0" w:color="auto"/>
              <w:bottom w:val="single" w:sz="8" w:space="0" w:color="auto"/>
            </w:tcBorders>
            <w:vAlign w:val="center"/>
          </w:tcPr>
          <w:p w14:paraId="0BB15A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DDB4A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8E3E478" w14:textId="77777777" w:rsidTr="001B04DE">
        <w:trPr>
          <w:cantSplit/>
        </w:trPr>
        <w:tc>
          <w:tcPr>
            <w:tcW w:w="709" w:type="dxa"/>
          </w:tcPr>
          <w:p w14:paraId="4418EF1D"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B9A06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2EE6E462"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Neurologie</w:t>
            </w:r>
          </w:p>
        </w:tc>
        <w:tc>
          <w:tcPr>
            <w:tcW w:w="1049" w:type="dxa"/>
            <w:vMerge/>
            <w:tcBorders>
              <w:top w:val="single" w:sz="8" w:space="0" w:color="auto"/>
              <w:bottom w:val="single" w:sz="8" w:space="0" w:color="auto"/>
            </w:tcBorders>
            <w:vAlign w:val="center"/>
          </w:tcPr>
          <w:p w14:paraId="6AD45E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03128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57C0D17" w14:textId="77777777" w:rsidTr="001B04DE">
        <w:trPr>
          <w:cantSplit/>
        </w:trPr>
        <w:tc>
          <w:tcPr>
            <w:tcW w:w="709" w:type="dxa"/>
          </w:tcPr>
          <w:p w14:paraId="49C0A8FC"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F1F99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7A5B0C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Neurologi </w:t>
            </w:r>
          </w:p>
        </w:tc>
        <w:tc>
          <w:tcPr>
            <w:tcW w:w="1049" w:type="dxa"/>
            <w:vMerge/>
            <w:tcBorders>
              <w:top w:val="single" w:sz="8" w:space="0" w:color="auto"/>
              <w:bottom w:val="single" w:sz="8" w:space="0" w:color="auto"/>
            </w:tcBorders>
            <w:vAlign w:val="center"/>
          </w:tcPr>
          <w:p w14:paraId="120261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0681F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2600ECD" w14:textId="77777777" w:rsidTr="001B04DE">
        <w:trPr>
          <w:cantSplit/>
        </w:trPr>
        <w:tc>
          <w:tcPr>
            <w:tcW w:w="709" w:type="dxa"/>
          </w:tcPr>
          <w:p w14:paraId="730EFD40"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1167C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76C399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Neuroloogia</w:t>
            </w:r>
          </w:p>
        </w:tc>
        <w:tc>
          <w:tcPr>
            <w:tcW w:w="1049" w:type="dxa"/>
            <w:vMerge/>
            <w:tcBorders>
              <w:top w:val="single" w:sz="8" w:space="0" w:color="auto"/>
              <w:bottom w:val="single" w:sz="8" w:space="0" w:color="auto"/>
            </w:tcBorders>
            <w:vAlign w:val="center"/>
          </w:tcPr>
          <w:p w14:paraId="48F39B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491A4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5E18F8" w14:textId="77777777" w:rsidTr="001B04DE">
        <w:trPr>
          <w:cantSplit/>
        </w:trPr>
        <w:tc>
          <w:tcPr>
            <w:tcW w:w="709" w:type="dxa"/>
          </w:tcPr>
          <w:p w14:paraId="5A249B93"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9712C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15CD72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Neurologia/Neurologi</w:t>
            </w:r>
          </w:p>
        </w:tc>
        <w:tc>
          <w:tcPr>
            <w:tcW w:w="1049" w:type="dxa"/>
            <w:vMerge/>
            <w:tcBorders>
              <w:top w:val="single" w:sz="8" w:space="0" w:color="auto"/>
              <w:bottom w:val="single" w:sz="8" w:space="0" w:color="auto"/>
            </w:tcBorders>
            <w:vAlign w:val="center"/>
          </w:tcPr>
          <w:p w14:paraId="05A5C2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32AE3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13D970E" w14:textId="77777777" w:rsidTr="001B04DE">
        <w:trPr>
          <w:cantSplit/>
        </w:trPr>
        <w:tc>
          <w:tcPr>
            <w:tcW w:w="709" w:type="dxa"/>
          </w:tcPr>
          <w:p w14:paraId="37F0DDCD"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2E79D7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133B85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14:paraId="6D6E3A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8D728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F11D75" w14:textId="77777777" w:rsidTr="001B04DE">
        <w:trPr>
          <w:cantSplit/>
        </w:trPr>
        <w:tc>
          <w:tcPr>
            <w:tcW w:w="709" w:type="dxa"/>
          </w:tcPr>
          <w:p w14:paraId="22D8B846"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F2214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096BAA8F"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Νευρoλoγία</w:t>
            </w:r>
          </w:p>
        </w:tc>
        <w:tc>
          <w:tcPr>
            <w:tcW w:w="1049" w:type="dxa"/>
            <w:vMerge/>
            <w:tcBorders>
              <w:top w:val="single" w:sz="8" w:space="0" w:color="auto"/>
              <w:bottom w:val="single" w:sz="8" w:space="0" w:color="auto"/>
            </w:tcBorders>
            <w:vAlign w:val="center"/>
          </w:tcPr>
          <w:p w14:paraId="027ADE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EBBA6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858D45" w14:textId="77777777" w:rsidTr="001B04DE">
        <w:trPr>
          <w:cantSplit/>
        </w:trPr>
        <w:tc>
          <w:tcPr>
            <w:tcW w:w="709" w:type="dxa"/>
          </w:tcPr>
          <w:p w14:paraId="2003DEC2"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F8576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4E1ACF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14:paraId="7590F2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4AA83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8AB41EC" w14:textId="77777777" w:rsidTr="001B04DE">
        <w:trPr>
          <w:cantSplit/>
        </w:trPr>
        <w:tc>
          <w:tcPr>
            <w:tcW w:w="709" w:type="dxa"/>
          </w:tcPr>
          <w:p w14:paraId="1A8949C4"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FDF92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5F0188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Neurologija</w:t>
            </w:r>
          </w:p>
        </w:tc>
        <w:tc>
          <w:tcPr>
            <w:tcW w:w="1049" w:type="dxa"/>
            <w:vMerge/>
            <w:tcBorders>
              <w:top w:val="single" w:sz="8" w:space="0" w:color="auto"/>
              <w:bottom w:val="single" w:sz="8" w:space="0" w:color="auto"/>
            </w:tcBorders>
            <w:vAlign w:val="center"/>
          </w:tcPr>
          <w:p w14:paraId="58EF26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99733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59854C6" w14:textId="77777777" w:rsidTr="001B04DE">
        <w:trPr>
          <w:cantSplit/>
        </w:trPr>
        <w:tc>
          <w:tcPr>
            <w:tcW w:w="709" w:type="dxa"/>
          </w:tcPr>
          <w:p w14:paraId="0D0CDDA5"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19FAD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25CD08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Neurology</w:t>
            </w:r>
          </w:p>
        </w:tc>
        <w:tc>
          <w:tcPr>
            <w:tcW w:w="1049" w:type="dxa"/>
            <w:vMerge/>
            <w:tcBorders>
              <w:top w:val="single" w:sz="8" w:space="0" w:color="auto"/>
              <w:bottom w:val="single" w:sz="8" w:space="0" w:color="auto"/>
            </w:tcBorders>
            <w:vAlign w:val="center"/>
          </w:tcPr>
          <w:p w14:paraId="45BB23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73ACB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DC2F4FC" w14:textId="77777777" w:rsidTr="001B04DE">
        <w:trPr>
          <w:cantSplit/>
        </w:trPr>
        <w:tc>
          <w:tcPr>
            <w:tcW w:w="709" w:type="dxa"/>
          </w:tcPr>
          <w:p w14:paraId="1FF90D4B"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07FB6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2E7C1A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Neurologija</w:t>
            </w:r>
          </w:p>
        </w:tc>
        <w:tc>
          <w:tcPr>
            <w:tcW w:w="1049" w:type="dxa"/>
            <w:vMerge/>
            <w:tcBorders>
              <w:top w:val="single" w:sz="8" w:space="0" w:color="auto"/>
              <w:bottom w:val="single" w:sz="8" w:space="0" w:color="auto"/>
            </w:tcBorders>
            <w:vAlign w:val="center"/>
          </w:tcPr>
          <w:p w14:paraId="6A0E0D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83B15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3E39BC" w14:textId="77777777" w:rsidTr="001B04DE">
        <w:trPr>
          <w:cantSplit/>
        </w:trPr>
        <w:tc>
          <w:tcPr>
            <w:tcW w:w="709" w:type="dxa"/>
          </w:tcPr>
          <w:p w14:paraId="4B3D53BE"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0AC284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637351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Neiroloģija </w:t>
            </w:r>
          </w:p>
        </w:tc>
        <w:tc>
          <w:tcPr>
            <w:tcW w:w="1049" w:type="dxa"/>
            <w:vMerge/>
            <w:tcBorders>
              <w:top w:val="single" w:sz="8" w:space="0" w:color="auto"/>
              <w:bottom w:val="single" w:sz="8" w:space="0" w:color="auto"/>
            </w:tcBorders>
            <w:vAlign w:val="center"/>
          </w:tcPr>
          <w:p w14:paraId="5A169C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073A2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347D2AA" w14:textId="77777777" w:rsidTr="001B04DE">
        <w:trPr>
          <w:cantSplit/>
        </w:trPr>
        <w:tc>
          <w:tcPr>
            <w:tcW w:w="709" w:type="dxa"/>
          </w:tcPr>
          <w:p w14:paraId="7139C0C1"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FA495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780F58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14:paraId="7FB89A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806AD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E3467D5" w14:textId="77777777" w:rsidTr="001B04DE">
        <w:trPr>
          <w:cantSplit/>
        </w:trPr>
        <w:tc>
          <w:tcPr>
            <w:tcW w:w="709" w:type="dxa"/>
          </w:tcPr>
          <w:p w14:paraId="5569C17D"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530AA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470260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Neurológia</w:t>
            </w:r>
          </w:p>
        </w:tc>
        <w:tc>
          <w:tcPr>
            <w:tcW w:w="1049" w:type="dxa"/>
            <w:vMerge/>
            <w:tcBorders>
              <w:top w:val="single" w:sz="8" w:space="0" w:color="auto"/>
              <w:bottom w:val="single" w:sz="8" w:space="0" w:color="auto"/>
            </w:tcBorders>
            <w:vAlign w:val="center"/>
          </w:tcPr>
          <w:p w14:paraId="4141E8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88981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4D89CA3" w14:textId="77777777" w:rsidTr="001B04DE">
        <w:trPr>
          <w:cantSplit/>
        </w:trPr>
        <w:tc>
          <w:tcPr>
            <w:tcW w:w="709" w:type="dxa"/>
          </w:tcPr>
          <w:p w14:paraId="6B80462B"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310E0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2972F2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Newroloġija </w:t>
            </w:r>
          </w:p>
        </w:tc>
        <w:tc>
          <w:tcPr>
            <w:tcW w:w="1049" w:type="dxa"/>
            <w:vMerge/>
            <w:tcBorders>
              <w:top w:val="single" w:sz="8" w:space="0" w:color="auto"/>
              <w:bottom w:val="single" w:sz="8" w:space="0" w:color="auto"/>
            </w:tcBorders>
            <w:vAlign w:val="center"/>
          </w:tcPr>
          <w:p w14:paraId="39DC97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EBF1D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3BFBC5" w14:textId="77777777" w:rsidTr="001B04DE">
        <w:trPr>
          <w:cantSplit/>
        </w:trPr>
        <w:tc>
          <w:tcPr>
            <w:tcW w:w="709" w:type="dxa"/>
          </w:tcPr>
          <w:p w14:paraId="64FE0256"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FAC97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1B381A9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14:paraId="525FD4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160DE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EB0D0E5" w14:textId="77777777" w:rsidTr="001B04DE">
        <w:trPr>
          <w:cantSplit/>
        </w:trPr>
        <w:tc>
          <w:tcPr>
            <w:tcW w:w="709" w:type="dxa"/>
          </w:tcPr>
          <w:p w14:paraId="64369453"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CE513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1B1FD1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Neurologia</w:t>
            </w:r>
          </w:p>
        </w:tc>
        <w:tc>
          <w:tcPr>
            <w:tcW w:w="1049" w:type="dxa"/>
            <w:vMerge/>
            <w:tcBorders>
              <w:top w:val="single" w:sz="8" w:space="0" w:color="auto"/>
              <w:bottom w:val="single" w:sz="8" w:space="0" w:color="auto"/>
            </w:tcBorders>
            <w:vAlign w:val="center"/>
          </w:tcPr>
          <w:p w14:paraId="2EC403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0CCDF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8454C3B" w14:textId="77777777" w:rsidTr="001B04DE">
        <w:trPr>
          <w:cantSplit/>
        </w:trPr>
        <w:tc>
          <w:tcPr>
            <w:tcW w:w="709" w:type="dxa"/>
          </w:tcPr>
          <w:p w14:paraId="204ABC9B"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E3250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1B54FD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Neurologia</w:t>
            </w:r>
          </w:p>
        </w:tc>
        <w:tc>
          <w:tcPr>
            <w:tcW w:w="1049" w:type="dxa"/>
            <w:vMerge/>
            <w:tcBorders>
              <w:top w:val="single" w:sz="8" w:space="0" w:color="auto"/>
              <w:bottom w:val="single" w:sz="8" w:space="0" w:color="auto"/>
            </w:tcBorders>
            <w:vAlign w:val="center"/>
          </w:tcPr>
          <w:p w14:paraId="269BB7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ECEA2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4EFAAC5" w14:textId="77777777" w:rsidTr="001B04DE">
        <w:trPr>
          <w:cantSplit/>
        </w:trPr>
        <w:tc>
          <w:tcPr>
            <w:tcW w:w="709" w:type="dxa"/>
          </w:tcPr>
          <w:p w14:paraId="358A2FAD"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1153DB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590C84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14:paraId="5031AD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CE840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02C984C" w14:textId="77777777" w:rsidTr="001B04DE">
        <w:trPr>
          <w:cantSplit/>
        </w:trPr>
        <w:tc>
          <w:tcPr>
            <w:tcW w:w="709" w:type="dxa"/>
          </w:tcPr>
          <w:p w14:paraId="4976F712"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73F14D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0B37DB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14:paraId="78E520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90C19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E8EA770" w14:textId="77777777" w:rsidTr="001B04DE">
        <w:trPr>
          <w:cantSplit/>
        </w:trPr>
        <w:tc>
          <w:tcPr>
            <w:tcW w:w="709" w:type="dxa"/>
          </w:tcPr>
          <w:p w14:paraId="39DB73E0"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2F931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1CDFFB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Nevrologija</w:t>
            </w:r>
          </w:p>
        </w:tc>
        <w:tc>
          <w:tcPr>
            <w:tcW w:w="1049" w:type="dxa"/>
            <w:vMerge/>
            <w:tcBorders>
              <w:top w:val="single" w:sz="8" w:space="0" w:color="auto"/>
              <w:bottom w:val="single" w:sz="8" w:space="0" w:color="auto"/>
            </w:tcBorders>
            <w:vAlign w:val="center"/>
          </w:tcPr>
          <w:p w14:paraId="57BECA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D6ECB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C5C3A4F" w14:textId="77777777" w:rsidTr="001B04DE">
        <w:trPr>
          <w:cantSplit/>
        </w:trPr>
        <w:tc>
          <w:tcPr>
            <w:tcW w:w="709" w:type="dxa"/>
          </w:tcPr>
          <w:p w14:paraId="31BA2D3C"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E661D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3E84CF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Neurología</w:t>
            </w:r>
          </w:p>
        </w:tc>
        <w:tc>
          <w:tcPr>
            <w:tcW w:w="1049" w:type="dxa"/>
            <w:vMerge/>
            <w:tcBorders>
              <w:top w:val="single" w:sz="8" w:space="0" w:color="auto"/>
              <w:bottom w:val="single" w:sz="8" w:space="0" w:color="auto"/>
            </w:tcBorders>
            <w:vAlign w:val="center"/>
          </w:tcPr>
          <w:p w14:paraId="082C2F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23452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726F51F" w14:textId="77777777" w:rsidTr="001B04DE">
        <w:trPr>
          <w:cantSplit/>
        </w:trPr>
        <w:tc>
          <w:tcPr>
            <w:tcW w:w="709" w:type="dxa"/>
          </w:tcPr>
          <w:p w14:paraId="0935C7DD"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F4110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2E278B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Neurologi</w:t>
            </w:r>
          </w:p>
        </w:tc>
        <w:tc>
          <w:tcPr>
            <w:tcW w:w="1049" w:type="dxa"/>
            <w:vMerge/>
            <w:tcBorders>
              <w:top w:val="single" w:sz="8" w:space="0" w:color="auto"/>
              <w:bottom w:val="single" w:sz="8" w:space="0" w:color="auto"/>
            </w:tcBorders>
            <w:vAlign w:val="center"/>
          </w:tcPr>
          <w:p w14:paraId="3E1E16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359629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A3B2D06" w14:textId="77777777" w:rsidTr="001B04DE">
        <w:trPr>
          <w:cantSplit/>
        </w:trPr>
        <w:tc>
          <w:tcPr>
            <w:tcW w:w="709" w:type="dxa"/>
          </w:tcPr>
          <w:p w14:paraId="6C9672B0"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2BAAE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2EBC48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Neurologia</w:t>
            </w:r>
          </w:p>
        </w:tc>
        <w:tc>
          <w:tcPr>
            <w:tcW w:w="1049" w:type="dxa"/>
            <w:vMerge/>
            <w:tcBorders>
              <w:top w:val="single" w:sz="8" w:space="0" w:color="auto"/>
              <w:bottom w:val="single" w:sz="8" w:space="0" w:color="auto"/>
            </w:tcBorders>
            <w:vAlign w:val="center"/>
          </w:tcPr>
          <w:p w14:paraId="0846D7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0CD2C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E5FAD2A" w14:textId="77777777" w:rsidTr="001B04DE">
        <w:trPr>
          <w:cantSplit/>
        </w:trPr>
        <w:tc>
          <w:tcPr>
            <w:tcW w:w="709" w:type="dxa"/>
          </w:tcPr>
          <w:p w14:paraId="4B3B2681"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37410F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55F436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Neurology (Vydané pred 1. 1. 2021)</w:t>
            </w:r>
          </w:p>
        </w:tc>
        <w:tc>
          <w:tcPr>
            <w:tcW w:w="1049" w:type="dxa"/>
            <w:vMerge/>
            <w:tcBorders>
              <w:top w:val="single" w:sz="8" w:space="0" w:color="auto"/>
              <w:bottom w:val="single" w:sz="8" w:space="0" w:color="auto"/>
            </w:tcBorders>
            <w:vAlign w:val="center"/>
          </w:tcPr>
          <w:p w14:paraId="14EE6F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A287D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C80630" w14:textId="77777777" w:rsidTr="001B04DE">
        <w:trPr>
          <w:cantSplit/>
        </w:trPr>
        <w:tc>
          <w:tcPr>
            <w:tcW w:w="709" w:type="dxa"/>
          </w:tcPr>
          <w:p w14:paraId="5782E871"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541C1C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556FF9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Taugalækningar</w:t>
            </w:r>
          </w:p>
        </w:tc>
        <w:tc>
          <w:tcPr>
            <w:tcW w:w="1049" w:type="dxa"/>
            <w:vMerge/>
            <w:tcBorders>
              <w:top w:val="single" w:sz="8" w:space="0" w:color="auto"/>
              <w:bottom w:val="single" w:sz="8" w:space="0" w:color="auto"/>
            </w:tcBorders>
            <w:vAlign w:val="center"/>
          </w:tcPr>
          <w:p w14:paraId="43B42F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28EAE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0B0E2E" w14:textId="77777777" w:rsidTr="001B04DE">
        <w:trPr>
          <w:cantSplit/>
        </w:trPr>
        <w:tc>
          <w:tcPr>
            <w:tcW w:w="709" w:type="dxa"/>
          </w:tcPr>
          <w:p w14:paraId="22A23C20"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44E965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48E9A8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Neurologie</w:t>
            </w:r>
          </w:p>
        </w:tc>
        <w:tc>
          <w:tcPr>
            <w:tcW w:w="1049" w:type="dxa"/>
            <w:vMerge/>
            <w:tcBorders>
              <w:top w:val="single" w:sz="8" w:space="0" w:color="auto"/>
              <w:bottom w:val="single" w:sz="8" w:space="0" w:color="auto"/>
            </w:tcBorders>
            <w:vAlign w:val="center"/>
          </w:tcPr>
          <w:p w14:paraId="46F0B9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C109A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732226" w14:textId="77777777" w:rsidTr="001B04DE">
        <w:trPr>
          <w:cantSplit/>
        </w:trPr>
        <w:tc>
          <w:tcPr>
            <w:tcW w:w="709" w:type="dxa"/>
          </w:tcPr>
          <w:p w14:paraId="772BD60C"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Pr>
          <w:p w14:paraId="67BF74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Nórsko</w:t>
            </w:r>
            <w:r w:rsidRPr="00FA3D34">
              <w:rPr>
                <w:rFonts w:ascii="Times New Roman" w:eastAsia="Times New Roman" w:hAnsi="Times New Roman" w:cs="Times New Roman"/>
                <w:sz w:val="19"/>
                <w:szCs w:val="19"/>
                <w:lang w:val="fr-FR" w:eastAsia="sk-SK"/>
              </w:rPr>
              <w:t xml:space="preserve"> / Norge</w:t>
            </w:r>
          </w:p>
        </w:tc>
        <w:tc>
          <w:tcPr>
            <w:tcW w:w="3129" w:type="dxa"/>
          </w:tcPr>
          <w:p w14:paraId="36DDCE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fr-FR" w:eastAsia="sk-SK"/>
              </w:rPr>
              <w:t>Nevrologi</w:t>
            </w:r>
          </w:p>
        </w:tc>
        <w:tc>
          <w:tcPr>
            <w:tcW w:w="1049" w:type="dxa"/>
            <w:vMerge/>
            <w:tcBorders>
              <w:top w:val="single" w:sz="8" w:space="0" w:color="auto"/>
              <w:bottom w:val="single" w:sz="8" w:space="0" w:color="auto"/>
            </w:tcBorders>
            <w:vAlign w:val="center"/>
          </w:tcPr>
          <w:p w14:paraId="76498E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14:paraId="7EDF37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292B52A3" w14:textId="77777777" w:rsidTr="001B04DE">
        <w:trPr>
          <w:cantSplit/>
        </w:trPr>
        <w:tc>
          <w:tcPr>
            <w:tcW w:w="709" w:type="dxa"/>
            <w:tcBorders>
              <w:bottom w:val="single" w:sz="8" w:space="0" w:color="auto"/>
            </w:tcBorders>
          </w:tcPr>
          <w:p w14:paraId="5FF1EBC9" w14:textId="77777777" w:rsidR="001B04DE" w:rsidRPr="00FA3D34" w:rsidRDefault="001B04DE" w:rsidP="00A91F80">
            <w:pPr>
              <w:widowControl w:val="0"/>
              <w:numPr>
                <w:ilvl w:val="1"/>
                <w:numId w:val="18"/>
              </w:numPr>
              <w:autoSpaceDE w:val="0"/>
              <w:autoSpaceDN w:val="0"/>
              <w:adjustRightInd w:val="0"/>
              <w:spacing w:after="0" w:line="240" w:lineRule="auto"/>
              <w:ind w:left="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5EEF72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22F597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Neurologie</w:t>
            </w:r>
          </w:p>
          <w:p w14:paraId="42C050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Neurologie</w:t>
            </w:r>
          </w:p>
          <w:p w14:paraId="66DB29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fr-FR" w:eastAsia="sk-SK"/>
              </w:rPr>
              <w:t>Neurol</w:t>
            </w:r>
            <w:r w:rsidRPr="00FA3D34">
              <w:rPr>
                <w:rFonts w:ascii="Times New Roman" w:eastAsia="Times New Roman" w:hAnsi="Times New Roman" w:cs="Times New Roman"/>
                <w:sz w:val="19"/>
                <w:szCs w:val="19"/>
                <w:lang w:val="en-GB" w:eastAsia="sk-SK"/>
              </w:rPr>
              <w:t>ogia</w:t>
            </w:r>
          </w:p>
        </w:tc>
        <w:tc>
          <w:tcPr>
            <w:tcW w:w="1049" w:type="dxa"/>
            <w:vMerge/>
            <w:tcBorders>
              <w:top w:val="single" w:sz="8" w:space="0" w:color="auto"/>
              <w:bottom w:val="single" w:sz="8" w:space="0" w:color="auto"/>
            </w:tcBorders>
            <w:vAlign w:val="center"/>
          </w:tcPr>
          <w:p w14:paraId="00DA29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C6712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0D83911" w14:textId="77777777" w:rsidTr="001B04DE">
        <w:trPr>
          <w:cantSplit/>
          <w:hidden/>
        </w:trPr>
        <w:tc>
          <w:tcPr>
            <w:tcW w:w="709" w:type="dxa"/>
            <w:tcBorders>
              <w:top w:val="single" w:sz="8" w:space="0" w:color="auto"/>
            </w:tcBorders>
          </w:tcPr>
          <w:p w14:paraId="7E0E1014"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C8BB970"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755E65D"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5734E2F"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38B3718"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ECD5B46"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733782D"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C9637D4"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9E8A5EB"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D320369"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2B9A138"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66AC586"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92879F9"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0DC2C90" w14:textId="77777777" w:rsidR="001B04DE" w:rsidRPr="00FA3D34" w:rsidRDefault="001B04DE" w:rsidP="00A91F80">
            <w:pPr>
              <w:widowControl w:val="0"/>
              <w:numPr>
                <w:ilvl w:val="0"/>
                <w:numId w:val="1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A64165"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1A2772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7654B7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Psychiatrie, particulièrement de l’adulte/Psychiatrie, meer bepaald in de volwassenpsychiatrie</w:t>
            </w:r>
          </w:p>
        </w:tc>
        <w:tc>
          <w:tcPr>
            <w:tcW w:w="1049" w:type="dxa"/>
            <w:vMerge w:val="restart"/>
            <w:tcBorders>
              <w:top w:val="single" w:sz="8" w:space="0" w:color="auto"/>
            </w:tcBorders>
          </w:tcPr>
          <w:p w14:paraId="2B0F9435"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0FB57F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psychiatria</w:t>
            </w:r>
          </w:p>
        </w:tc>
      </w:tr>
      <w:tr w:rsidR="00FA3D34" w:rsidRPr="00FA3D34" w14:paraId="4FE2C4D4" w14:textId="77777777" w:rsidTr="001B04DE">
        <w:trPr>
          <w:cantSplit/>
        </w:trPr>
        <w:tc>
          <w:tcPr>
            <w:tcW w:w="709" w:type="dxa"/>
          </w:tcPr>
          <w:p w14:paraId="42121A1E"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B80BB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24ACC0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Психиатрия</w:t>
            </w:r>
          </w:p>
        </w:tc>
        <w:tc>
          <w:tcPr>
            <w:tcW w:w="1049" w:type="dxa"/>
            <w:vMerge/>
            <w:tcBorders>
              <w:top w:val="single" w:sz="8" w:space="0" w:color="auto"/>
            </w:tcBorders>
            <w:vAlign w:val="center"/>
          </w:tcPr>
          <w:p w14:paraId="125B20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CF0E0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71840E2" w14:textId="77777777" w:rsidTr="001B04DE">
        <w:trPr>
          <w:cantSplit/>
        </w:trPr>
        <w:tc>
          <w:tcPr>
            <w:tcW w:w="709" w:type="dxa"/>
          </w:tcPr>
          <w:p w14:paraId="49A5E9C8"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D0685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7E425C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Ψυχιατρική</w:t>
            </w:r>
          </w:p>
        </w:tc>
        <w:tc>
          <w:tcPr>
            <w:tcW w:w="1049" w:type="dxa"/>
            <w:vMerge/>
            <w:tcBorders>
              <w:top w:val="single" w:sz="8" w:space="0" w:color="auto"/>
            </w:tcBorders>
            <w:vAlign w:val="center"/>
          </w:tcPr>
          <w:p w14:paraId="52DE50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5AFDF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7523CF" w14:textId="77777777" w:rsidTr="001B04DE">
        <w:trPr>
          <w:cantSplit/>
        </w:trPr>
        <w:tc>
          <w:tcPr>
            <w:tcW w:w="709" w:type="dxa"/>
          </w:tcPr>
          <w:p w14:paraId="387DF8FE"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3C5E8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6A71F090"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Psychiatrie</w:t>
            </w:r>
          </w:p>
        </w:tc>
        <w:tc>
          <w:tcPr>
            <w:tcW w:w="1049" w:type="dxa"/>
            <w:vMerge/>
            <w:tcBorders>
              <w:top w:val="single" w:sz="8" w:space="0" w:color="auto"/>
            </w:tcBorders>
            <w:vAlign w:val="center"/>
          </w:tcPr>
          <w:p w14:paraId="3026BE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95978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476EA0" w14:textId="77777777" w:rsidTr="001B04DE">
        <w:trPr>
          <w:cantSplit/>
        </w:trPr>
        <w:tc>
          <w:tcPr>
            <w:tcW w:w="709" w:type="dxa"/>
          </w:tcPr>
          <w:p w14:paraId="20EB90F2"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82458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75549C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Psykiatri</w:t>
            </w:r>
          </w:p>
        </w:tc>
        <w:tc>
          <w:tcPr>
            <w:tcW w:w="1049" w:type="dxa"/>
            <w:vMerge/>
            <w:tcBorders>
              <w:top w:val="single" w:sz="8" w:space="0" w:color="auto"/>
            </w:tcBorders>
            <w:vAlign w:val="center"/>
          </w:tcPr>
          <w:p w14:paraId="49F7AC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D8E9D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6A9711E" w14:textId="77777777" w:rsidTr="001B04DE">
        <w:trPr>
          <w:cantSplit/>
        </w:trPr>
        <w:tc>
          <w:tcPr>
            <w:tcW w:w="709" w:type="dxa"/>
          </w:tcPr>
          <w:p w14:paraId="066BC4B9"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F66A3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4F9986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Psühhiaatria</w:t>
            </w:r>
          </w:p>
        </w:tc>
        <w:tc>
          <w:tcPr>
            <w:tcW w:w="1049" w:type="dxa"/>
            <w:vMerge/>
            <w:tcBorders>
              <w:top w:val="single" w:sz="8" w:space="0" w:color="auto"/>
            </w:tcBorders>
            <w:vAlign w:val="center"/>
          </w:tcPr>
          <w:p w14:paraId="4FC837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EFE8E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3E62D8" w14:textId="77777777" w:rsidTr="001B04DE">
        <w:trPr>
          <w:cantSplit/>
        </w:trPr>
        <w:tc>
          <w:tcPr>
            <w:tcW w:w="709" w:type="dxa"/>
          </w:tcPr>
          <w:p w14:paraId="7D6536C1"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EF286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291B9D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Psykiatria/Psykiatri</w:t>
            </w:r>
          </w:p>
        </w:tc>
        <w:tc>
          <w:tcPr>
            <w:tcW w:w="1049" w:type="dxa"/>
            <w:vMerge/>
            <w:tcBorders>
              <w:top w:val="single" w:sz="8" w:space="0" w:color="auto"/>
            </w:tcBorders>
            <w:vAlign w:val="center"/>
          </w:tcPr>
          <w:p w14:paraId="238551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C8256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F611984" w14:textId="77777777" w:rsidTr="001B04DE">
        <w:trPr>
          <w:cantSplit/>
        </w:trPr>
        <w:tc>
          <w:tcPr>
            <w:tcW w:w="709" w:type="dxa"/>
          </w:tcPr>
          <w:p w14:paraId="5762BE3A"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22895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69EA25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Psychiatrie</w:t>
            </w:r>
          </w:p>
        </w:tc>
        <w:tc>
          <w:tcPr>
            <w:tcW w:w="1049" w:type="dxa"/>
            <w:vMerge/>
            <w:tcBorders>
              <w:top w:val="single" w:sz="8" w:space="0" w:color="auto"/>
            </w:tcBorders>
            <w:vAlign w:val="center"/>
          </w:tcPr>
          <w:p w14:paraId="56A218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39E6A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A006422" w14:textId="77777777" w:rsidTr="001B04DE">
        <w:trPr>
          <w:cantSplit/>
        </w:trPr>
        <w:tc>
          <w:tcPr>
            <w:tcW w:w="709" w:type="dxa"/>
          </w:tcPr>
          <w:p w14:paraId="1B1C9501"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28CF5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64BC6492"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Ψυχιατρική</w:t>
            </w:r>
          </w:p>
        </w:tc>
        <w:tc>
          <w:tcPr>
            <w:tcW w:w="1049" w:type="dxa"/>
            <w:vMerge/>
            <w:tcBorders>
              <w:top w:val="single" w:sz="8" w:space="0" w:color="auto"/>
            </w:tcBorders>
            <w:vAlign w:val="center"/>
          </w:tcPr>
          <w:p w14:paraId="2A6B1A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9D5CC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1977D8D" w14:textId="77777777" w:rsidTr="001B04DE">
        <w:trPr>
          <w:cantSplit/>
        </w:trPr>
        <w:tc>
          <w:tcPr>
            <w:tcW w:w="709" w:type="dxa"/>
          </w:tcPr>
          <w:p w14:paraId="0C0E4C6A"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B962C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6B3F2B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Psychiatrie</w:t>
            </w:r>
          </w:p>
        </w:tc>
        <w:tc>
          <w:tcPr>
            <w:tcW w:w="1049" w:type="dxa"/>
            <w:vMerge/>
            <w:tcBorders>
              <w:top w:val="single" w:sz="8" w:space="0" w:color="auto"/>
            </w:tcBorders>
            <w:vAlign w:val="center"/>
          </w:tcPr>
          <w:p w14:paraId="716BE3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2FF27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E6A15D9" w14:textId="77777777" w:rsidTr="001B04DE">
        <w:trPr>
          <w:cantSplit/>
        </w:trPr>
        <w:tc>
          <w:tcPr>
            <w:tcW w:w="709" w:type="dxa"/>
          </w:tcPr>
          <w:p w14:paraId="4BB8499D"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7ECD9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5452EA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Psihijatrija</w:t>
            </w:r>
          </w:p>
        </w:tc>
        <w:tc>
          <w:tcPr>
            <w:tcW w:w="1049" w:type="dxa"/>
            <w:vMerge/>
            <w:tcBorders>
              <w:top w:val="single" w:sz="8" w:space="0" w:color="auto"/>
            </w:tcBorders>
            <w:vAlign w:val="center"/>
          </w:tcPr>
          <w:p w14:paraId="0BE918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85776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FE818AA" w14:textId="77777777" w:rsidTr="001B04DE">
        <w:trPr>
          <w:cantSplit/>
        </w:trPr>
        <w:tc>
          <w:tcPr>
            <w:tcW w:w="709" w:type="dxa"/>
          </w:tcPr>
          <w:p w14:paraId="66D4D748"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E53E0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42E653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Psychiatry</w:t>
            </w:r>
          </w:p>
        </w:tc>
        <w:tc>
          <w:tcPr>
            <w:tcW w:w="1049" w:type="dxa"/>
            <w:vMerge/>
            <w:tcBorders>
              <w:top w:val="single" w:sz="8" w:space="0" w:color="auto"/>
            </w:tcBorders>
            <w:vAlign w:val="center"/>
          </w:tcPr>
          <w:p w14:paraId="192BBC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DF1CA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F9B83F1" w14:textId="77777777" w:rsidTr="001B04DE">
        <w:trPr>
          <w:cantSplit/>
        </w:trPr>
        <w:tc>
          <w:tcPr>
            <w:tcW w:w="709" w:type="dxa"/>
          </w:tcPr>
          <w:p w14:paraId="06072CCB"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C4E25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3CF29A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Psichiatrija</w:t>
            </w:r>
          </w:p>
        </w:tc>
        <w:tc>
          <w:tcPr>
            <w:tcW w:w="1049" w:type="dxa"/>
            <w:vMerge/>
            <w:tcBorders>
              <w:top w:val="single" w:sz="8" w:space="0" w:color="auto"/>
            </w:tcBorders>
            <w:vAlign w:val="center"/>
          </w:tcPr>
          <w:p w14:paraId="42169B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84CA6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AD45856" w14:textId="77777777" w:rsidTr="001B04DE">
        <w:trPr>
          <w:cantSplit/>
        </w:trPr>
        <w:tc>
          <w:tcPr>
            <w:tcW w:w="709" w:type="dxa"/>
          </w:tcPr>
          <w:p w14:paraId="7C21847F"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CE4F5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669A93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Psihiatrija</w:t>
            </w:r>
          </w:p>
        </w:tc>
        <w:tc>
          <w:tcPr>
            <w:tcW w:w="1049" w:type="dxa"/>
            <w:vMerge/>
            <w:tcBorders>
              <w:top w:val="single" w:sz="8" w:space="0" w:color="auto"/>
            </w:tcBorders>
            <w:vAlign w:val="center"/>
          </w:tcPr>
          <w:p w14:paraId="532B88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82191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246A8C5" w14:textId="77777777" w:rsidTr="001B04DE">
        <w:trPr>
          <w:cantSplit/>
        </w:trPr>
        <w:tc>
          <w:tcPr>
            <w:tcW w:w="709" w:type="dxa"/>
          </w:tcPr>
          <w:p w14:paraId="4F4DCA5C"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65913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5250B4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Psychiatrie</w:t>
            </w:r>
          </w:p>
        </w:tc>
        <w:tc>
          <w:tcPr>
            <w:tcW w:w="1049" w:type="dxa"/>
            <w:vMerge/>
            <w:tcBorders>
              <w:top w:val="single" w:sz="8" w:space="0" w:color="auto"/>
            </w:tcBorders>
            <w:vAlign w:val="center"/>
          </w:tcPr>
          <w:p w14:paraId="7D2226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23264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1D888A" w14:textId="77777777" w:rsidTr="001B04DE">
        <w:trPr>
          <w:cantSplit/>
        </w:trPr>
        <w:tc>
          <w:tcPr>
            <w:tcW w:w="709" w:type="dxa"/>
          </w:tcPr>
          <w:p w14:paraId="6BC5435D"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9B630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2D75A7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Pszichiátria</w:t>
            </w:r>
          </w:p>
        </w:tc>
        <w:tc>
          <w:tcPr>
            <w:tcW w:w="1049" w:type="dxa"/>
            <w:vMerge/>
            <w:tcBorders>
              <w:top w:val="single" w:sz="8" w:space="0" w:color="auto"/>
            </w:tcBorders>
            <w:vAlign w:val="center"/>
          </w:tcPr>
          <w:p w14:paraId="159947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454E6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DD129BA" w14:textId="77777777" w:rsidTr="001B04DE">
        <w:trPr>
          <w:cantSplit/>
        </w:trPr>
        <w:tc>
          <w:tcPr>
            <w:tcW w:w="709" w:type="dxa"/>
          </w:tcPr>
          <w:p w14:paraId="600BDD63"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23915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22EF37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Psikjatrija </w:t>
            </w:r>
          </w:p>
        </w:tc>
        <w:tc>
          <w:tcPr>
            <w:tcW w:w="1049" w:type="dxa"/>
            <w:vMerge/>
            <w:tcBorders>
              <w:top w:val="single" w:sz="8" w:space="0" w:color="auto"/>
            </w:tcBorders>
            <w:vAlign w:val="center"/>
          </w:tcPr>
          <w:p w14:paraId="4E30C1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F6FC4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F81A6A9" w14:textId="77777777" w:rsidTr="001B04DE">
        <w:trPr>
          <w:cantSplit/>
        </w:trPr>
        <w:tc>
          <w:tcPr>
            <w:tcW w:w="709" w:type="dxa"/>
          </w:tcPr>
          <w:p w14:paraId="1C3AA142"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0492E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62992A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Psychiatrie und Psychotherapie</w:t>
            </w:r>
          </w:p>
        </w:tc>
        <w:tc>
          <w:tcPr>
            <w:tcW w:w="1049" w:type="dxa"/>
            <w:vMerge/>
            <w:tcBorders>
              <w:top w:val="single" w:sz="8" w:space="0" w:color="auto"/>
            </w:tcBorders>
            <w:vAlign w:val="center"/>
          </w:tcPr>
          <w:p w14:paraId="28F343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76BD9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5FAEF78" w14:textId="77777777" w:rsidTr="001B04DE">
        <w:trPr>
          <w:cantSplit/>
        </w:trPr>
        <w:tc>
          <w:tcPr>
            <w:tcW w:w="709" w:type="dxa"/>
          </w:tcPr>
          <w:p w14:paraId="4BE3565E"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753E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0BDC18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Psychiatria</w:t>
            </w:r>
          </w:p>
        </w:tc>
        <w:tc>
          <w:tcPr>
            <w:tcW w:w="1049" w:type="dxa"/>
            <w:vMerge/>
            <w:tcBorders>
              <w:top w:val="single" w:sz="8" w:space="0" w:color="auto"/>
            </w:tcBorders>
            <w:vAlign w:val="center"/>
          </w:tcPr>
          <w:p w14:paraId="15AF60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40605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550A376" w14:textId="77777777" w:rsidTr="001B04DE">
        <w:trPr>
          <w:cantSplit/>
        </w:trPr>
        <w:tc>
          <w:tcPr>
            <w:tcW w:w="709" w:type="dxa"/>
          </w:tcPr>
          <w:p w14:paraId="36C1D551"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5214E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Portugalsko</w:t>
            </w:r>
            <w:r w:rsidRPr="00FA3D34">
              <w:rPr>
                <w:rFonts w:ascii="Times New Roman" w:eastAsia="Times New Roman" w:hAnsi="Times New Roman" w:cs="Times New Roman"/>
                <w:sz w:val="19"/>
                <w:szCs w:val="19"/>
                <w:lang w:val="de-DE" w:eastAsia="sk-SK"/>
              </w:rPr>
              <w:t xml:space="preserve"> / Portugal</w:t>
            </w:r>
          </w:p>
        </w:tc>
        <w:tc>
          <w:tcPr>
            <w:tcW w:w="3129" w:type="dxa"/>
          </w:tcPr>
          <w:p w14:paraId="29D443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Psiquiatria</w:t>
            </w:r>
          </w:p>
        </w:tc>
        <w:tc>
          <w:tcPr>
            <w:tcW w:w="1049" w:type="dxa"/>
            <w:vMerge/>
            <w:tcBorders>
              <w:top w:val="single" w:sz="8" w:space="0" w:color="auto"/>
            </w:tcBorders>
            <w:vAlign w:val="center"/>
          </w:tcPr>
          <w:p w14:paraId="4F25BB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758408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66DB725B" w14:textId="77777777" w:rsidTr="001B04DE">
        <w:trPr>
          <w:cantSplit/>
        </w:trPr>
        <w:tc>
          <w:tcPr>
            <w:tcW w:w="709" w:type="dxa"/>
          </w:tcPr>
          <w:p w14:paraId="619BCD7E"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1273C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Rakúsko</w:t>
            </w:r>
            <w:r w:rsidRPr="00FA3D34">
              <w:rPr>
                <w:rFonts w:ascii="Times New Roman" w:eastAsia="Times New Roman" w:hAnsi="Times New Roman" w:cs="Times New Roman"/>
                <w:sz w:val="19"/>
                <w:szCs w:val="19"/>
                <w:lang w:val="de-DE" w:eastAsia="sk-SK"/>
              </w:rPr>
              <w:t xml:space="preserve"> / Österreich</w:t>
            </w:r>
          </w:p>
        </w:tc>
        <w:tc>
          <w:tcPr>
            <w:tcW w:w="3129" w:type="dxa"/>
          </w:tcPr>
          <w:p w14:paraId="494DCE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Psychiatrie und Psychotherapeutische Medizin</w:t>
            </w:r>
          </w:p>
        </w:tc>
        <w:tc>
          <w:tcPr>
            <w:tcW w:w="1049" w:type="dxa"/>
            <w:vMerge/>
            <w:tcBorders>
              <w:top w:val="single" w:sz="8" w:space="0" w:color="auto"/>
            </w:tcBorders>
            <w:vAlign w:val="center"/>
          </w:tcPr>
          <w:p w14:paraId="490607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075870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175719E4" w14:textId="77777777" w:rsidTr="001B04DE">
        <w:trPr>
          <w:cantSplit/>
        </w:trPr>
        <w:tc>
          <w:tcPr>
            <w:tcW w:w="709" w:type="dxa"/>
          </w:tcPr>
          <w:p w14:paraId="0BBEED58"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6A40C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4E7138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Psihiatrie</w:t>
            </w:r>
          </w:p>
        </w:tc>
        <w:tc>
          <w:tcPr>
            <w:tcW w:w="1049" w:type="dxa"/>
            <w:vMerge/>
            <w:tcBorders>
              <w:top w:val="single" w:sz="8" w:space="0" w:color="auto"/>
            </w:tcBorders>
            <w:vAlign w:val="center"/>
          </w:tcPr>
          <w:p w14:paraId="68805F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FDDB4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121B5E1" w14:textId="77777777" w:rsidTr="001B04DE">
        <w:trPr>
          <w:cantSplit/>
        </w:trPr>
        <w:tc>
          <w:tcPr>
            <w:tcW w:w="709" w:type="dxa"/>
          </w:tcPr>
          <w:p w14:paraId="038901FE"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A1E2F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33173D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Psihiatrija</w:t>
            </w:r>
          </w:p>
        </w:tc>
        <w:tc>
          <w:tcPr>
            <w:tcW w:w="1049" w:type="dxa"/>
            <w:vMerge/>
            <w:tcBorders>
              <w:top w:val="single" w:sz="8" w:space="0" w:color="auto"/>
            </w:tcBorders>
            <w:vAlign w:val="center"/>
          </w:tcPr>
          <w:p w14:paraId="1DA653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0EC37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6FF29E1" w14:textId="77777777" w:rsidTr="001B04DE">
        <w:trPr>
          <w:cantSplit/>
        </w:trPr>
        <w:tc>
          <w:tcPr>
            <w:tcW w:w="709" w:type="dxa"/>
          </w:tcPr>
          <w:p w14:paraId="154B4924"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44199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63B388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Psiquiatría</w:t>
            </w:r>
          </w:p>
        </w:tc>
        <w:tc>
          <w:tcPr>
            <w:tcW w:w="1049" w:type="dxa"/>
            <w:vMerge/>
            <w:tcBorders>
              <w:top w:val="single" w:sz="8" w:space="0" w:color="auto"/>
            </w:tcBorders>
            <w:vAlign w:val="center"/>
          </w:tcPr>
          <w:p w14:paraId="7995FE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A6245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E44B8EC" w14:textId="77777777" w:rsidTr="001B04DE">
        <w:trPr>
          <w:cantSplit/>
        </w:trPr>
        <w:tc>
          <w:tcPr>
            <w:tcW w:w="709" w:type="dxa"/>
          </w:tcPr>
          <w:p w14:paraId="35F6A51C"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228ED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071DC9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Psykiatri</w:t>
            </w:r>
          </w:p>
        </w:tc>
        <w:tc>
          <w:tcPr>
            <w:tcW w:w="1049" w:type="dxa"/>
            <w:vMerge/>
            <w:tcBorders>
              <w:top w:val="single" w:sz="8" w:space="0" w:color="auto"/>
            </w:tcBorders>
            <w:vAlign w:val="center"/>
          </w:tcPr>
          <w:p w14:paraId="1CBBBA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8EB19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DF34C3" w14:textId="77777777" w:rsidTr="001B04DE">
        <w:trPr>
          <w:cantSplit/>
        </w:trPr>
        <w:tc>
          <w:tcPr>
            <w:tcW w:w="709" w:type="dxa"/>
          </w:tcPr>
          <w:p w14:paraId="4D76FC9E"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8C60C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10E5A7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Psichiatria</w:t>
            </w:r>
          </w:p>
        </w:tc>
        <w:tc>
          <w:tcPr>
            <w:tcW w:w="1049" w:type="dxa"/>
            <w:vMerge/>
            <w:tcBorders>
              <w:top w:val="single" w:sz="8" w:space="0" w:color="auto"/>
            </w:tcBorders>
            <w:vAlign w:val="center"/>
          </w:tcPr>
          <w:p w14:paraId="55691E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CB752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1C2F54" w14:textId="77777777" w:rsidTr="001B04DE">
        <w:trPr>
          <w:cantSplit/>
        </w:trPr>
        <w:tc>
          <w:tcPr>
            <w:tcW w:w="709" w:type="dxa"/>
          </w:tcPr>
          <w:p w14:paraId="10F81687"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84EB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3E5B7D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General psychiatry (Vydané pred 1. 1. 2021)</w:t>
            </w:r>
          </w:p>
        </w:tc>
        <w:tc>
          <w:tcPr>
            <w:tcW w:w="1049" w:type="dxa"/>
            <w:vMerge/>
            <w:tcBorders>
              <w:top w:val="single" w:sz="8" w:space="0" w:color="auto"/>
            </w:tcBorders>
            <w:vAlign w:val="center"/>
          </w:tcPr>
          <w:p w14:paraId="56D823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CCA40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354148A" w14:textId="77777777" w:rsidTr="001B04DE">
        <w:trPr>
          <w:cantSplit/>
        </w:trPr>
        <w:tc>
          <w:tcPr>
            <w:tcW w:w="709" w:type="dxa"/>
          </w:tcPr>
          <w:p w14:paraId="725080E1"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56D30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18D738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Geðlækningar</w:t>
            </w:r>
          </w:p>
        </w:tc>
        <w:tc>
          <w:tcPr>
            <w:tcW w:w="1049" w:type="dxa"/>
            <w:vMerge/>
            <w:tcBorders>
              <w:top w:val="single" w:sz="8" w:space="0" w:color="auto"/>
            </w:tcBorders>
            <w:vAlign w:val="center"/>
          </w:tcPr>
          <w:p w14:paraId="138C6D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D53CF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7805B67" w14:textId="77777777" w:rsidTr="001B04DE">
        <w:trPr>
          <w:cantSplit/>
        </w:trPr>
        <w:tc>
          <w:tcPr>
            <w:tcW w:w="709" w:type="dxa"/>
          </w:tcPr>
          <w:p w14:paraId="2BA4DE68"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EF501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484049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Psychiatrie und Psychotherapie</w:t>
            </w:r>
          </w:p>
        </w:tc>
        <w:tc>
          <w:tcPr>
            <w:tcW w:w="1049" w:type="dxa"/>
            <w:vMerge/>
            <w:tcBorders>
              <w:top w:val="single" w:sz="8" w:space="0" w:color="auto"/>
            </w:tcBorders>
            <w:vAlign w:val="center"/>
          </w:tcPr>
          <w:p w14:paraId="654FD1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221D8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989BFB1" w14:textId="77777777" w:rsidTr="001B04DE">
        <w:trPr>
          <w:cantSplit/>
        </w:trPr>
        <w:tc>
          <w:tcPr>
            <w:tcW w:w="709" w:type="dxa"/>
          </w:tcPr>
          <w:p w14:paraId="023F39C4"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E97C2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2F0539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Psykiatri</w:t>
            </w:r>
          </w:p>
        </w:tc>
        <w:tc>
          <w:tcPr>
            <w:tcW w:w="1049" w:type="dxa"/>
            <w:vMerge/>
            <w:tcBorders>
              <w:top w:val="single" w:sz="8" w:space="0" w:color="auto"/>
            </w:tcBorders>
            <w:vAlign w:val="center"/>
          </w:tcPr>
          <w:p w14:paraId="767019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589FB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8C9A6D9" w14:textId="77777777" w:rsidTr="001B04DE">
        <w:trPr>
          <w:cantSplit/>
        </w:trPr>
        <w:tc>
          <w:tcPr>
            <w:tcW w:w="709" w:type="dxa"/>
          </w:tcPr>
          <w:p w14:paraId="148BD5F3" w14:textId="77777777" w:rsidR="001B04DE" w:rsidRPr="00FA3D34" w:rsidRDefault="001B04DE" w:rsidP="00A91F80">
            <w:pPr>
              <w:widowControl w:val="0"/>
              <w:numPr>
                <w:ilvl w:val="1"/>
                <w:numId w:val="1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39B8D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11882A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r w:rsidRPr="00FA3D34">
              <w:rPr>
                <w:rFonts w:ascii="Times New Roman" w:eastAsia="Times New Roman" w:hAnsi="Times New Roman" w:cs="Times New Roman"/>
                <w:sz w:val="19"/>
                <w:szCs w:val="19"/>
                <w:lang w:val="pl-PL" w:eastAsia="sk-SK"/>
              </w:rPr>
              <w:t>Psychiatrie und Psychotherapie Psychiatrie et psychothérapie Psichiatria e psicoterapia</w:t>
            </w:r>
          </w:p>
        </w:tc>
        <w:tc>
          <w:tcPr>
            <w:tcW w:w="1049" w:type="dxa"/>
            <w:vMerge/>
            <w:tcBorders>
              <w:top w:val="single" w:sz="8" w:space="0" w:color="auto"/>
            </w:tcBorders>
            <w:vAlign w:val="center"/>
          </w:tcPr>
          <w:p w14:paraId="2FDACE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14:paraId="782544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FA3D34" w:rsidRPr="00FA3D34" w14:paraId="54F16813" w14:textId="77777777" w:rsidTr="001B04DE">
        <w:trPr>
          <w:cantSplit/>
          <w:hidden/>
        </w:trPr>
        <w:tc>
          <w:tcPr>
            <w:tcW w:w="709" w:type="dxa"/>
            <w:tcBorders>
              <w:top w:val="single" w:sz="8" w:space="0" w:color="auto"/>
            </w:tcBorders>
          </w:tcPr>
          <w:p w14:paraId="7B12BD9A"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00B6EE"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B769736"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F93C8C9"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38A9C84"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A33117"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9F47F3"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B981436"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4C3AC6"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B77B1FF"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F4450D"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B09CD28"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2102B4E"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15A3CE2"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DDE7302" w14:textId="77777777" w:rsidR="001B04DE" w:rsidRPr="00FA3D34" w:rsidRDefault="001B04DE" w:rsidP="00A91F80">
            <w:pPr>
              <w:widowControl w:val="0"/>
              <w:numPr>
                <w:ilvl w:val="0"/>
                <w:numId w:val="2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9EEE372"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5C9896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64DE49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Radiodiagnostic/Röntgendiagnose</w:t>
            </w:r>
          </w:p>
        </w:tc>
        <w:tc>
          <w:tcPr>
            <w:tcW w:w="1049" w:type="dxa"/>
            <w:vMerge w:val="restart"/>
            <w:tcBorders>
              <w:top w:val="single" w:sz="8" w:space="0" w:color="auto"/>
            </w:tcBorders>
          </w:tcPr>
          <w:p w14:paraId="3EB8BBEE"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500E70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rádiológia</w:t>
            </w:r>
          </w:p>
        </w:tc>
      </w:tr>
      <w:tr w:rsidR="00FA3D34" w:rsidRPr="00FA3D34" w14:paraId="0BA206F5" w14:textId="77777777" w:rsidTr="001B04DE">
        <w:trPr>
          <w:cantSplit/>
        </w:trPr>
        <w:tc>
          <w:tcPr>
            <w:tcW w:w="709" w:type="dxa"/>
          </w:tcPr>
          <w:p w14:paraId="4C328DEC"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A7B7B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7E4116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Образна диагностика</w:t>
            </w:r>
          </w:p>
        </w:tc>
        <w:tc>
          <w:tcPr>
            <w:tcW w:w="1049" w:type="dxa"/>
            <w:vMerge/>
            <w:tcBorders>
              <w:top w:val="single" w:sz="8" w:space="0" w:color="auto"/>
            </w:tcBorders>
            <w:vAlign w:val="center"/>
          </w:tcPr>
          <w:p w14:paraId="21F845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C8454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3E9DBC7" w14:textId="77777777" w:rsidTr="001B04DE">
        <w:trPr>
          <w:cantSplit/>
        </w:trPr>
        <w:tc>
          <w:tcPr>
            <w:tcW w:w="709" w:type="dxa"/>
          </w:tcPr>
          <w:p w14:paraId="61F18C57"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AA1CD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7C4E12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Ακτινολογία</w:t>
            </w:r>
          </w:p>
        </w:tc>
        <w:tc>
          <w:tcPr>
            <w:tcW w:w="1049" w:type="dxa"/>
            <w:vMerge/>
            <w:tcBorders>
              <w:top w:val="single" w:sz="8" w:space="0" w:color="auto"/>
            </w:tcBorders>
            <w:vAlign w:val="center"/>
          </w:tcPr>
          <w:p w14:paraId="5A1B8D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E02FE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6B3863" w14:textId="77777777" w:rsidTr="001B04DE">
        <w:trPr>
          <w:cantSplit/>
        </w:trPr>
        <w:tc>
          <w:tcPr>
            <w:tcW w:w="709" w:type="dxa"/>
          </w:tcPr>
          <w:p w14:paraId="3DA1172B"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80297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466B89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Radiologie a zobrazovací metody</w:t>
            </w:r>
          </w:p>
        </w:tc>
        <w:tc>
          <w:tcPr>
            <w:tcW w:w="1049" w:type="dxa"/>
            <w:vMerge/>
            <w:tcBorders>
              <w:top w:val="single" w:sz="8" w:space="0" w:color="auto"/>
            </w:tcBorders>
            <w:vAlign w:val="center"/>
          </w:tcPr>
          <w:p w14:paraId="267591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76C72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3F3B6DE" w14:textId="77777777" w:rsidTr="001B04DE">
        <w:trPr>
          <w:cantSplit/>
        </w:trPr>
        <w:tc>
          <w:tcPr>
            <w:tcW w:w="709" w:type="dxa"/>
          </w:tcPr>
          <w:p w14:paraId="3A5F246D"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F054A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38F8C5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Radiologi</w:t>
            </w:r>
          </w:p>
        </w:tc>
        <w:tc>
          <w:tcPr>
            <w:tcW w:w="1049" w:type="dxa"/>
            <w:vMerge/>
            <w:tcBorders>
              <w:top w:val="single" w:sz="8" w:space="0" w:color="auto"/>
            </w:tcBorders>
            <w:vAlign w:val="center"/>
          </w:tcPr>
          <w:p w14:paraId="3ACB00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8D1CE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BD26B52" w14:textId="77777777" w:rsidTr="001B04DE">
        <w:trPr>
          <w:cantSplit/>
        </w:trPr>
        <w:tc>
          <w:tcPr>
            <w:tcW w:w="709" w:type="dxa"/>
          </w:tcPr>
          <w:p w14:paraId="77BB3691"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42943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1E07A6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Radioloogia</w:t>
            </w:r>
          </w:p>
        </w:tc>
        <w:tc>
          <w:tcPr>
            <w:tcW w:w="1049" w:type="dxa"/>
            <w:vMerge/>
            <w:tcBorders>
              <w:top w:val="single" w:sz="8" w:space="0" w:color="auto"/>
            </w:tcBorders>
            <w:vAlign w:val="center"/>
          </w:tcPr>
          <w:p w14:paraId="269431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E4AEF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7A5FCD4" w14:textId="77777777" w:rsidTr="001B04DE">
        <w:trPr>
          <w:cantSplit/>
        </w:trPr>
        <w:tc>
          <w:tcPr>
            <w:tcW w:w="709" w:type="dxa"/>
          </w:tcPr>
          <w:p w14:paraId="126C0B9F"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6069C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56B41D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Radiologia/Radiologi</w:t>
            </w:r>
          </w:p>
        </w:tc>
        <w:tc>
          <w:tcPr>
            <w:tcW w:w="1049" w:type="dxa"/>
            <w:vMerge/>
            <w:tcBorders>
              <w:top w:val="single" w:sz="8" w:space="0" w:color="auto"/>
            </w:tcBorders>
            <w:vAlign w:val="center"/>
          </w:tcPr>
          <w:p w14:paraId="56CFA9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7962F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23B540C" w14:textId="77777777" w:rsidTr="001B04DE">
        <w:trPr>
          <w:cantSplit/>
        </w:trPr>
        <w:tc>
          <w:tcPr>
            <w:tcW w:w="709" w:type="dxa"/>
          </w:tcPr>
          <w:p w14:paraId="15E12CA8"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7AE2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5741CF33"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Radiodiagnostic et imagerie médicale</w:t>
            </w:r>
          </w:p>
          <w:p w14:paraId="12B6AED2"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Radiologie et imagerie médicale (Od roku 2017/2018)</w:t>
            </w:r>
          </w:p>
          <w:p w14:paraId="055D79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14:paraId="6E0025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14:paraId="16A77B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FA3D34" w:rsidRPr="00FA3D34" w14:paraId="38CF2EA4" w14:textId="77777777" w:rsidTr="001B04DE">
        <w:trPr>
          <w:cantSplit/>
        </w:trPr>
        <w:tc>
          <w:tcPr>
            <w:tcW w:w="709" w:type="dxa"/>
          </w:tcPr>
          <w:p w14:paraId="29140DF4"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16808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0F2C6524"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Ακτιvoδιαγvωστική</w:t>
            </w:r>
          </w:p>
        </w:tc>
        <w:tc>
          <w:tcPr>
            <w:tcW w:w="1049" w:type="dxa"/>
            <w:vMerge/>
            <w:tcBorders>
              <w:top w:val="single" w:sz="8" w:space="0" w:color="auto"/>
            </w:tcBorders>
            <w:vAlign w:val="center"/>
          </w:tcPr>
          <w:p w14:paraId="3530CA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BC828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3CE99A" w14:textId="77777777" w:rsidTr="001B04DE">
        <w:trPr>
          <w:cantSplit/>
        </w:trPr>
        <w:tc>
          <w:tcPr>
            <w:tcW w:w="709" w:type="dxa"/>
          </w:tcPr>
          <w:p w14:paraId="7F3D1B35"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649CF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38B0A0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Radiologie</w:t>
            </w:r>
          </w:p>
        </w:tc>
        <w:tc>
          <w:tcPr>
            <w:tcW w:w="1049" w:type="dxa"/>
            <w:vMerge/>
            <w:tcBorders>
              <w:top w:val="single" w:sz="8" w:space="0" w:color="auto"/>
            </w:tcBorders>
            <w:vAlign w:val="center"/>
          </w:tcPr>
          <w:p w14:paraId="6AF9C1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A78D2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3911720" w14:textId="77777777" w:rsidTr="001B04DE">
        <w:trPr>
          <w:cantSplit/>
        </w:trPr>
        <w:tc>
          <w:tcPr>
            <w:tcW w:w="709" w:type="dxa"/>
          </w:tcPr>
          <w:p w14:paraId="33DAA9F0"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6B632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76C501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Klinička radiologija</w:t>
            </w:r>
          </w:p>
        </w:tc>
        <w:tc>
          <w:tcPr>
            <w:tcW w:w="1049" w:type="dxa"/>
            <w:vMerge/>
            <w:tcBorders>
              <w:top w:val="single" w:sz="8" w:space="0" w:color="auto"/>
            </w:tcBorders>
            <w:vAlign w:val="center"/>
          </w:tcPr>
          <w:p w14:paraId="7EE6F0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C98F8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9877C6C" w14:textId="77777777" w:rsidTr="001B04DE">
        <w:trPr>
          <w:cantSplit/>
        </w:trPr>
        <w:tc>
          <w:tcPr>
            <w:tcW w:w="709" w:type="dxa"/>
          </w:tcPr>
          <w:p w14:paraId="4030E770"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F2B92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35909D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Radiology</w:t>
            </w:r>
          </w:p>
        </w:tc>
        <w:tc>
          <w:tcPr>
            <w:tcW w:w="1049" w:type="dxa"/>
            <w:vMerge/>
            <w:tcBorders>
              <w:top w:val="single" w:sz="8" w:space="0" w:color="auto"/>
            </w:tcBorders>
            <w:vAlign w:val="center"/>
          </w:tcPr>
          <w:p w14:paraId="080392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C0C93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D3BB194" w14:textId="77777777" w:rsidTr="001B04DE">
        <w:trPr>
          <w:cantSplit/>
        </w:trPr>
        <w:tc>
          <w:tcPr>
            <w:tcW w:w="709" w:type="dxa"/>
          </w:tcPr>
          <w:p w14:paraId="3DBD1047"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92653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6E6BA6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Radiologija</w:t>
            </w:r>
          </w:p>
        </w:tc>
        <w:tc>
          <w:tcPr>
            <w:tcW w:w="1049" w:type="dxa"/>
            <w:vMerge/>
            <w:tcBorders>
              <w:top w:val="single" w:sz="8" w:space="0" w:color="auto"/>
            </w:tcBorders>
            <w:vAlign w:val="center"/>
          </w:tcPr>
          <w:p w14:paraId="32EA6F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6D750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B809B2A" w14:textId="77777777" w:rsidTr="001B04DE">
        <w:trPr>
          <w:cantSplit/>
        </w:trPr>
        <w:tc>
          <w:tcPr>
            <w:tcW w:w="709" w:type="dxa"/>
          </w:tcPr>
          <w:p w14:paraId="26187D38"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48889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55217A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Diagnostiskā radioloģija</w:t>
            </w:r>
          </w:p>
        </w:tc>
        <w:tc>
          <w:tcPr>
            <w:tcW w:w="1049" w:type="dxa"/>
            <w:vMerge/>
            <w:tcBorders>
              <w:top w:val="single" w:sz="8" w:space="0" w:color="auto"/>
            </w:tcBorders>
            <w:vAlign w:val="center"/>
          </w:tcPr>
          <w:p w14:paraId="005932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8F008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92852AA" w14:textId="77777777" w:rsidTr="001B04DE">
        <w:trPr>
          <w:cantSplit/>
        </w:trPr>
        <w:tc>
          <w:tcPr>
            <w:tcW w:w="709" w:type="dxa"/>
          </w:tcPr>
          <w:p w14:paraId="7FCD6076"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4FA96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1C71CA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Radiodiagnostic</w:t>
            </w:r>
          </w:p>
        </w:tc>
        <w:tc>
          <w:tcPr>
            <w:tcW w:w="1049" w:type="dxa"/>
            <w:vMerge/>
            <w:tcBorders>
              <w:top w:val="single" w:sz="8" w:space="0" w:color="auto"/>
            </w:tcBorders>
            <w:vAlign w:val="center"/>
          </w:tcPr>
          <w:p w14:paraId="5464F2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FC9BB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6E96BB" w14:textId="77777777" w:rsidTr="001B04DE">
        <w:trPr>
          <w:cantSplit/>
        </w:trPr>
        <w:tc>
          <w:tcPr>
            <w:tcW w:w="709" w:type="dxa"/>
          </w:tcPr>
          <w:p w14:paraId="5AF80638"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81370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1CD3B1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Radiológia</w:t>
            </w:r>
          </w:p>
        </w:tc>
        <w:tc>
          <w:tcPr>
            <w:tcW w:w="1049" w:type="dxa"/>
            <w:vMerge/>
            <w:tcBorders>
              <w:top w:val="single" w:sz="8" w:space="0" w:color="auto"/>
            </w:tcBorders>
            <w:vAlign w:val="center"/>
          </w:tcPr>
          <w:p w14:paraId="003E98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C696C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16B48CB" w14:textId="77777777" w:rsidTr="001B04DE">
        <w:trPr>
          <w:cantSplit/>
          <w:trHeight w:val="119"/>
        </w:trPr>
        <w:tc>
          <w:tcPr>
            <w:tcW w:w="709" w:type="dxa"/>
          </w:tcPr>
          <w:p w14:paraId="74996AA8"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C9DB0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088660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Radjoloġija</w:t>
            </w:r>
          </w:p>
        </w:tc>
        <w:tc>
          <w:tcPr>
            <w:tcW w:w="1049" w:type="dxa"/>
            <w:vMerge/>
            <w:tcBorders>
              <w:top w:val="single" w:sz="8" w:space="0" w:color="auto"/>
            </w:tcBorders>
            <w:vAlign w:val="center"/>
          </w:tcPr>
          <w:p w14:paraId="262FED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7A7F4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D577B04" w14:textId="77777777" w:rsidTr="001B04DE">
        <w:trPr>
          <w:cantSplit/>
        </w:trPr>
        <w:tc>
          <w:tcPr>
            <w:tcW w:w="709" w:type="dxa"/>
          </w:tcPr>
          <w:p w14:paraId="2BD4456D"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9782A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6202A0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(Diagnostische) Radiologie</w:t>
            </w:r>
          </w:p>
        </w:tc>
        <w:tc>
          <w:tcPr>
            <w:tcW w:w="1049" w:type="dxa"/>
            <w:vMerge/>
            <w:tcBorders>
              <w:top w:val="single" w:sz="8" w:space="0" w:color="auto"/>
            </w:tcBorders>
            <w:vAlign w:val="center"/>
          </w:tcPr>
          <w:p w14:paraId="19CAA2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DD632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7EE136" w14:textId="77777777" w:rsidTr="001B04DE">
        <w:trPr>
          <w:cantSplit/>
        </w:trPr>
        <w:tc>
          <w:tcPr>
            <w:tcW w:w="709" w:type="dxa"/>
          </w:tcPr>
          <w:p w14:paraId="5017491B"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85C66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7BC1FB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Radiologia i diagnostyka obrazowa</w:t>
            </w:r>
          </w:p>
        </w:tc>
        <w:tc>
          <w:tcPr>
            <w:tcW w:w="1049" w:type="dxa"/>
            <w:vMerge/>
            <w:tcBorders>
              <w:top w:val="single" w:sz="8" w:space="0" w:color="auto"/>
            </w:tcBorders>
            <w:vAlign w:val="center"/>
          </w:tcPr>
          <w:p w14:paraId="5BED31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5A394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CFC7934" w14:textId="77777777" w:rsidTr="001B04DE">
        <w:trPr>
          <w:cantSplit/>
        </w:trPr>
        <w:tc>
          <w:tcPr>
            <w:tcW w:w="709" w:type="dxa"/>
          </w:tcPr>
          <w:p w14:paraId="2192CE61"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0419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70431D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Radiodiagnóstico</w:t>
            </w:r>
          </w:p>
        </w:tc>
        <w:tc>
          <w:tcPr>
            <w:tcW w:w="1049" w:type="dxa"/>
            <w:vMerge/>
            <w:tcBorders>
              <w:top w:val="single" w:sz="8" w:space="0" w:color="auto"/>
            </w:tcBorders>
            <w:vAlign w:val="center"/>
          </w:tcPr>
          <w:p w14:paraId="59C282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60C329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2876BA2" w14:textId="77777777" w:rsidTr="001B04DE">
        <w:trPr>
          <w:cantSplit/>
        </w:trPr>
        <w:tc>
          <w:tcPr>
            <w:tcW w:w="709" w:type="dxa"/>
          </w:tcPr>
          <w:p w14:paraId="2CC2B741"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FCF9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380528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Radiologie</w:t>
            </w:r>
          </w:p>
        </w:tc>
        <w:tc>
          <w:tcPr>
            <w:tcW w:w="1049" w:type="dxa"/>
            <w:vMerge/>
            <w:tcBorders>
              <w:top w:val="single" w:sz="8" w:space="0" w:color="auto"/>
            </w:tcBorders>
            <w:vAlign w:val="center"/>
          </w:tcPr>
          <w:p w14:paraId="38EF2E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AC5D4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9A33C63" w14:textId="77777777" w:rsidTr="001B04DE">
        <w:trPr>
          <w:cantSplit/>
        </w:trPr>
        <w:tc>
          <w:tcPr>
            <w:tcW w:w="709" w:type="dxa"/>
          </w:tcPr>
          <w:p w14:paraId="4038FB45"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0C62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272F94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Radiologie-imagistică medicală</w:t>
            </w:r>
          </w:p>
        </w:tc>
        <w:tc>
          <w:tcPr>
            <w:tcW w:w="1049" w:type="dxa"/>
            <w:vMerge/>
            <w:tcBorders>
              <w:top w:val="single" w:sz="8" w:space="0" w:color="auto"/>
            </w:tcBorders>
            <w:vAlign w:val="center"/>
          </w:tcPr>
          <w:p w14:paraId="675906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D4BA2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AB85D36" w14:textId="77777777" w:rsidTr="001B04DE">
        <w:trPr>
          <w:cantSplit/>
        </w:trPr>
        <w:tc>
          <w:tcPr>
            <w:tcW w:w="709" w:type="dxa"/>
          </w:tcPr>
          <w:p w14:paraId="4650876B"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A67EB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1FC0F4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Radiologija</w:t>
            </w:r>
          </w:p>
        </w:tc>
        <w:tc>
          <w:tcPr>
            <w:tcW w:w="1049" w:type="dxa"/>
            <w:vMerge/>
            <w:tcBorders>
              <w:top w:val="single" w:sz="8" w:space="0" w:color="auto"/>
            </w:tcBorders>
            <w:vAlign w:val="center"/>
          </w:tcPr>
          <w:p w14:paraId="487726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DFBAA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13F6E82" w14:textId="77777777" w:rsidTr="001B04DE">
        <w:trPr>
          <w:cantSplit/>
        </w:trPr>
        <w:tc>
          <w:tcPr>
            <w:tcW w:w="709" w:type="dxa"/>
          </w:tcPr>
          <w:p w14:paraId="6DDCD74D"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C3C9A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4BFB93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Radiodiagnóstico</w:t>
            </w:r>
          </w:p>
        </w:tc>
        <w:tc>
          <w:tcPr>
            <w:tcW w:w="1049" w:type="dxa"/>
            <w:vMerge/>
            <w:tcBorders>
              <w:top w:val="single" w:sz="8" w:space="0" w:color="auto"/>
            </w:tcBorders>
            <w:vAlign w:val="center"/>
          </w:tcPr>
          <w:p w14:paraId="0D5EC5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7D7EA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DC82812" w14:textId="77777777" w:rsidTr="001B04DE">
        <w:trPr>
          <w:cantSplit/>
        </w:trPr>
        <w:tc>
          <w:tcPr>
            <w:tcW w:w="709" w:type="dxa"/>
          </w:tcPr>
          <w:p w14:paraId="797F2081"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D0EE6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5FA623DD"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Medicinsk radiologi</w:t>
            </w:r>
          </w:p>
          <w:p w14:paraId="03BAB3D9" w14:textId="77777777" w:rsidR="001B04DE" w:rsidRPr="00FA3D34" w:rsidRDefault="001B04DE" w:rsidP="001B04DE">
            <w:pPr>
              <w:shd w:val="clear" w:color="auto" w:fill="FFFFFF"/>
              <w:spacing w:before="60" w:after="6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Radiologi (Od mája 2015)</w:t>
            </w:r>
          </w:p>
          <w:p w14:paraId="2C9248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14:paraId="02E6BC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8CB63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D6EDECF" w14:textId="77777777" w:rsidTr="001B04DE">
        <w:trPr>
          <w:cantSplit/>
        </w:trPr>
        <w:tc>
          <w:tcPr>
            <w:tcW w:w="709" w:type="dxa"/>
          </w:tcPr>
          <w:p w14:paraId="62B623BD"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085E4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2B97F5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Radiodiagnostica</w:t>
            </w:r>
          </w:p>
        </w:tc>
        <w:tc>
          <w:tcPr>
            <w:tcW w:w="1049" w:type="dxa"/>
            <w:vMerge/>
            <w:tcBorders>
              <w:top w:val="single" w:sz="8" w:space="0" w:color="auto"/>
            </w:tcBorders>
            <w:vAlign w:val="center"/>
          </w:tcPr>
          <w:p w14:paraId="7FB6A3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C9A7B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19A84ED" w14:textId="77777777" w:rsidTr="001B04DE">
        <w:trPr>
          <w:cantSplit/>
        </w:trPr>
        <w:tc>
          <w:tcPr>
            <w:tcW w:w="709" w:type="dxa"/>
          </w:tcPr>
          <w:p w14:paraId="5166A389"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99C8D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35F97C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Clinical radiology (Vydané pred 1. 1. 2021)</w:t>
            </w:r>
          </w:p>
        </w:tc>
        <w:tc>
          <w:tcPr>
            <w:tcW w:w="1049" w:type="dxa"/>
            <w:vMerge/>
            <w:tcBorders>
              <w:top w:val="single" w:sz="8" w:space="0" w:color="auto"/>
            </w:tcBorders>
            <w:vAlign w:val="center"/>
          </w:tcPr>
          <w:p w14:paraId="3F3BFB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B1CF9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EDE28D8" w14:textId="77777777" w:rsidTr="001B04DE">
        <w:trPr>
          <w:cantSplit/>
        </w:trPr>
        <w:tc>
          <w:tcPr>
            <w:tcW w:w="709" w:type="dxa"/>
          </w:tcPr>
          <w:p w14:paraId="3FEA2AF9"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57F79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5655FB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Geislagreining</w:t>
            </w:r>
          </w:p>
        </w:tc>
        <w:tc>
          <w:tcPr>
            <w:tcW w:w="1049" w:type="dxa"/>
            <w:vMerge/>
            <w:tcBorders>
              <w:top w:val="single" w:sz="8" w:space="0" w:color="auto"/>
            </w:tcBorders>
            <w:vAlign w:val="center"/>
          </w:tcPr>
          <w:p w14:paraId="3B916B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4E34B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21F4E0E" w14:textId="77777777" w:rsidTr="001B04DE">
        <w:trPr>
          <w:cantSplit/>
        </w:trPr>
        <w:tc>
          <w:tcPr>
            <w:tcW w:w="709" w:type="dxa"/>
          </w:tcPr>
          <w:p w14:paraId="1BD1B85E"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79AB6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654805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Medizinische Radiologie / Radiodiagnostik</w:t>
            </w:r>
          </w:p>
        </w:tc>
        <w:tc>
          <w:tcPr>
            <w:tcW w:w="1049" w:type="dxa"/>
            <w:vMerge/>
            <w:tcBorders>
              <w:top w:val="single" w:sz="8" w:space="0" w:color="auto"/>
            </w:tcBorders>
            <w:vAlign w:val="center"/>
          </w:tcPr>
          <w:p w14:paraId="17077F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5B8EB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DDD3782" w14:textId="77777777" w:rsidTr="001B04DE">
        <w:trPr>
          <w:cantSplit/>
        </w:trPr>
        <w:tc>
          <w:tcPr>
            <w:tcW w:w="709" w:type="dxa"/>
          </w:tcPr>
          <w:p w14:paraId="36026F97"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67FBB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3D3A17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Radiologi</w:t>
            </w:r>
          </w:p>
        </w:tc>
        <w:tc>
          <w:tcPr>
            <w:tcW w:w="1049" w:type="dxa"/>
            <w:vMerge/>
            <w:tcBorders>
              <w:top w:val="single" w:sz="8" w:space="0" w:color="auto"/>
            </w:tcBorders>
            <w:vAlign w:val="center"/>
          </w:tcPr>
          <w:p w14:paraId="78A0E2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F279D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E94708" w14:textId="77777777" w:rsidTr="001B04DE">
        <w:trPr>
          <w:cantSplit/>
        </w:trPr>
        <w:tc>
          <w:tcPr>
            <w:tcW w:w="709" w:type="dxa"/>
          </w:tcPr>
          <w:p w14:paraId="6AA749FE" w14:textId="77777777" w:rsidR="001B04DE" w:rsidRPr="00FA3D34" w:rsidRDefault="001B04DE" w:rsidP="00A91F80">
            <w:pPr>
              <w:widowControl w:val="0"/>
              <w:numPr>
                <w:ilvl w:val="1"/>
                <w:numId w:val="2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ECE98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46B676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Radiologie</w:t>
            </w:r>
          </w:p>
          <w:p w14:paraId="60DCB3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Radiologie</w:t>
            </w:r>
          </w:p>
          <w:p w14:paraId="0DDF5E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Radiologia</w:t>
            </w:r>
          </w:p>
        </w:tc>
        <w:tc>
          <w:tcPr>
            <w:tcW w:w="1049" w:type="dxa"/>
            <w:vMerge/>
            <w:tcBorders>
              <w:top w:val="single" w:sz="8" w:space="0" w:color="auto"/>
            </w:tcBorders>
            <w:vAlign w:val="center"/>
          </w:tcPr>
          <w:p w14:paraId="4D4065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A7BDD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69DAA8F" w14:textId="77777777" w:rsidTr="001B04DE">
        <w:trPr>
          <w:cantSplit/>
          <w:hidden/>
        </w:trPr>
        <w:tc>
          <w:tcPr>
            <w:tcW w:w="709" w:type="dxa"/>
            <w:tcBorders>
              <w:top w:val="single" w:sz="8" w:space="0" w:color="auto"/>
            </w:tcBorders>
          </w:tcPr>
          <w:p w14:paraId="5C56C17D"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749D279"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61C1B50"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F509E1B"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CE6E0B"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46055C4"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EC71BC5"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811DB1"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F5D1A4B"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1C686FD"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8356649"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3A1D836"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2F0535A"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8BA8554"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699B4FE"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1C14713" w14:textId="77777777" w:rsidR="001B04DE" w:rsidRPr="00FA3D34" w:rsidRDefault="001B04DE" w:rsidP="00A91F80">
            <w:pPr>
              <w:widowControl w:val="0"/>
              <w:numPr>
                <w:ilvl w:val="0"/>
                <w:numId w:val="2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ED04C5D"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580E68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3BDBF7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Radiothérapie-oncologie/Radiotherapie-oncologie</w:t>
            </w:r>
          </w:p>
        </w:tc>
        <w:tc>
          <w:tcPr>
            <w:tcW w:w="1049" w:type="dxa"/>
            <w:vMerge w:val="restart"/>
            <w:tcBorders>
              <w:top w:val="single" w:sz="8" w:space="0" w:color="auto"/>
              <w:bottom w:val="single" w:sz="8" w:space="0" w:color="auto"/>
            </w:tcBorders>
          </w:tcPr>
          <w:p w14:paraId="00A3AAB1"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14:paraId="21D800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radiačná onkológia</w:t>
            </w:r>
          </w:p>
        </w:tc>
      </w:tr>
      <w:tr w:rsidR="00FA3D34" w:rsidRPr="00FA3D34" w14:paraId="05798F6E" w14:textId="77777777" w:rsidTr="001B04DE">
        <w:trPr>
          <w:cantSplit/>
        </w:trPr>
        <w:tc>
          <w:tcPr>
            <w:tcW w:w="709" w:type="dxa"/>
          </w:tcPr>
          <w:p w14:paraId="19A51584"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D3737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7A668A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Лъчелечение</w:t>
            </w:r>
          </w:p>
        </w:tc>
        <w:tc>
          <w:tcPr>
            <w:tcW w:w="1049" w:type="dxa"/>
            <w:vMerge/>
            <w:tcBorders>
              <w:top w:val="single" w:sz="8" w:space="0" w:color="auto"/>
              <w:bottom w:val="single" w:sz="8" w:space="0" w:color="auto"/>
            </w:tcBorders>
            <w:vAlign w:val="center"/>
          </w:tcPr>
          <w:p w14:paraId="4AD479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43B64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2090AF1" w14:textId="77777777" w:rsidTr="001B04DE">
        <w:trPr>
          <w:cantSplit/>
        </w:trPr>
        <w:tc>
          <w:tcPr>
            <w:tcW w:w="709" w:type="dxa"/>
          </w:tcPr>
          <w:p w14:paraId="2380207E"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6B37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7D4585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Ακτινοθεραπευτική Ογκολογία</w:t>
            </w:r>
          </w:p>
        </w:tc>
        <w:tc>
          <w:tcPr>
            <w:tcW w:w="1049" w:type="dxa"/>
            <w:vMerge/>
            <w:tcBorders>
              <w:top w:val="single" w:sz="8" w:space="0" w:color="auto"/>
              <w:bottom w:val="single" w:sz="8" w:space="0" w:color="auto"/>
            </w:tcBorders>
            <w:vAlign w:val="center"/>
          </w:tcPr>
          <w:p w14:paraId="6F2542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3759C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FD5529" w14:textId="77777777" w:rsidTr="001B04DE">
        <w:trPr>
          <w:cantSplit/>
        </w:trPr>
        <w:tc>
          <w:tcPr>
            <w:tcW w:w="709" w:type="dxa"/>
          </w:tcPr>
          <w:p w14:paraId="3FF594D2"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B5B0A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7EBD950E"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24"/>
                <w:lang w:val="en-GB" w:eastAsia="sk-SK"/>
              </w:rPr>
              <w:t>Radiační onkologie</w:t>
            </w:r>
          </w:p>
        </w:tc>
        <w:tc>
          <w:tcPr>
            <w:tcW w:w="1049" w:type="dxa"/>
            <w:vMerge/>
            <w:tcBorders>
              <w:top w:val="single" w:sz="8" w:space="0" w:color="auto"/>
              <w:bottom w:val="single" w:sz="8" w:space="0" w:color="auto"/>
            </w:tcBorders>
            <w:vAlign w:val="center"/>
          </w:tcPr>
          <w:p w14:paraId="4A0C3E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2BA73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8923760" w14:textId="77777777" w:rsidTr="001B04DE">
        <w:trPr>
          <w:cantSplit/>
        </w:trPr>
        <w:tc>
          <w:tcPr>
            <w:tcW w:w="709" w:type="dxa"/>
          </w:tcPr>
          <w:p w14:paraId="72B8E37A"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9FBBA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092EB2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Klinisk Onkologi</w:t>
            </w:r>
          </w:p>
        </w:tc>
        <w:tc>
          <w:tcPr>
            <w:tcW w:w="1049" w:type="dxa"/>
            <w:vMerge/>
            <w:tcBorders>
              <w:top w:val="single" w:sz="8" w:space="0" w:color="auto"/>
              <w:bottom w:val="single" w:sz="8" w:space="0" w:color="auto"/>
            </w:tcBorders>
            <w:vAlign w:val="center"/>
          </w:tcPr>
          <w:p w14:paraId="5F7024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C31AB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9172947" w14:textId="77777777" w:rsidTr="001B04DE">
        <w:trPr>
          <w:cantSplit/>
        </w:trPr>
        <w:tc>
          <w:tcPr>
            <w:tcW w:w="709" w:type="dxa"/>
          </w:tcPr>
          <w:p w14:paraId="2C632954"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33551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5F96FB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Onkoloogia</w:t>
            </w:r>
          </w:p>
        </w:tc>
        <w:tc>
          <w:tcPr>
            <w:tcW w:w="1049" w:type="dxa"/>
            <w:vMerge/>
            <w:tcBorders>
              <w:top w:val="single" w:sz="8" w:space="0" w:color="auto"/>
              <w:bottom w:val="single" w:sz="8" w:space="0" w:color="auto"/>
            </w:tcBorders>
            <w:vAlign w:val="center"/>
          </w:tcPr>
          <w:p w14:paraId="3E3D23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A80C5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EA02ACB" w14:textId="77777777" w:rsidTr="001B04DE">
        <w:trPr>
          <w:cantSplit/>
        </w:trPr>
        <w:tc>
          <w:tcPr>
            <w:tcW w:w="709" w:type="dxa"/>
          </w:tcPr>
          <w:p w14:paraId="18975BAB"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1A45E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19CC20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Syöpätaudit/Cancersjukdomar</w:t>
            </w:r>
          </w:p>
        </w:tc>
        <w:tc>
          <w:tcPr>
            <w:tcW w:w="1049" w:type="dxa"/>
            <w:vMerge/>
            <w:tcBorders>
              <w:top w:val="single" w:sz="8" w:space="0" w:color="auto"/>
              <w:bottom w:val="single" w:sz="8" w:space="0" w:color="auto"/>
            </w:tcBorders>
            <w:vAlign w:val="center"/>
          </w:tcPr>
          <w:p w14:paraId="46FD95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96CD1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05FFE1" w14:textId="77777777" w:rsidTr="001B04DE">
        <w:trPr>
          <w:cantSplit/>
        </w:trPr>
        <w:tc>
          <w:tcPr>
            <w:tcW w:w="709" w:type="dxa"/>
          </w:tcPr>
          <w:p w14:paraId="519689FB"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73853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66D5FC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Oncologie option radiothérapie</w:t>
            </w:r>
          </w:p>
        </w:tc>
        <w:tc>
          <w:tcPr>
            <w:tcW w:w="1049" w:type="dxa"/>
            <w:vMerge/>
            <w:tcBorders>
              <w:top w:val="single" w:sz="8" w:space="0" w:color="auto"/>
              <w:bottom w:val="single" w:sz="8" w:space="0" w:color="auto"/>
            </w:tcBorders>
            <w:vAlign w:val="center"/>
          </w:tcPr>
          <w:p w14:paraId="3A3718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EA145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9DDDFF" w14:textId="77777777" w:rsidTr="001B04DE">
        <w:trPr>
          <w:cantSplit/>
        </w:trPr>
        <w:tc>
          <w:tcPr>
            <w:tcW w:w="709" w:type="dxa"/>
          </w:tcPr>
          <w:p w14:paraId="4D362AFC"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21BF3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756C2712"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Ακτιvoθεραπευτική — Ογκολογία</w:t>
            </w:r>
          </w:p>
        </w:tc>
        <w:tc>
          <w:tcPr>
            <w:tcW w:w="1049" w:type="dxa"/>
            <w:vMerge/>
            <w:tcBorders>
              <w:top w:val="single" w:sz="8" w:space="0" w:color="auto"/>
              <w:bottom w:val="single" w:sz="8" w:space="0" w:color="auto"/>
            </w:tcBorders>
            <w:vAlign w:val="center"/>
          </w:tcPr>
          <w:p w14:paraId="5123C8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4D118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30D8021" w14:textId="77777777" w:rsidTr="001B04DE">
        <w:trPr>
          <w:cantSplit/>
        </w:trPr>
        <w:tc>
          <w:tcPr>
            <w:tcW w:w="709" w:type="dxa"/>
          </w:tcPr>
          <w:p w14:paraId="775A56ED"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FC5B3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3E7FCF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Radiotherapie</w:t>
            </w:r>
          </w:p>
        </w:tc>
        <w:tc>
          <w:tcPr>
            <w:tcW w:w="1049" w:type="dxa"/>
            <w:vMerge/>
            <w:tcBorders>
              <w:top w:val="single" w:sz="8" w:space="0" w:color="auto"/>
              <w:bottom w:val="single" w:sz="8" w:space="0" w:color="auto"/>
            </w:tcBorders>
            <w:vAlign w:val="center"/>
          </w:tcPr>
          <w:p w14:paraId="4843A4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5FAD6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FCE345" w14:textId="77777777" w:rsidTr="001B04DE">
        <w:trPr>
          <w:cantSplit/>
        </w:trPr>
        <w:tc>
          <w:tcPr>
            <w:tcW w:w="709" w:type="dxa"/>
          </w:tcPr>
          <w:p w14:paraId="17F95FE9"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4E133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5E6F75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Onkologija i radioterapija</w:t>
            </w:r>
          </w:p>
        </w:tc>
        <w:tc>
          <w:tcPr>
            <w:tcW w:w="1049" w:type="dxa"/>
            <w:vMerge/>
            <w:tcBorders>
              <w:top w:val="single" w:sz="8" w:space="0" w:color="auto"/>
              <w:bottom w:val="single" w:sz="8" w:space="0" w:color="auto"/>
            </w:tcBorders>
            <w:vAlign w:val="center"/>
          </w:tcPr>
          <w:p w14:paraId="74E94D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53EF9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D7262C" w14:textId="77777777" w:rsidTr="001B04DE">
        <w:trPr>
          <w:cantSplit/>
        </w:trPr>
        <w:tc>
          <w:tcPr>
            <w:tcW w:w="709" w:type="dxa"/>
          </w:tcPr>
          <w:p w14:paraId="3FA7B937"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07943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670F36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 xml:space="preserve">Radiation oncology </w:t>
            </w:r>
          </w:p>
        </w:tc>
        <w:tc>
          <w:tcPr>
            <w:tcW w:w="1049" w:type="dxa"/>
            <w:vMerge/>
            <w:tcBorders>
              <w:top w:val="single" w:sz="8" w:space="0" w:color="auto"/>
              <w:bottom w:val="single" w:sz="8" w:space="0" w:color="auto"/>
            </w:tcBorders>
            <w:vAlign w:val="center"/>
          </w:tcPr>
          <w:p w14:paraId="4DB521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8E511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4EBF02C" w14:textId="77777777" w:rsidTr="001B04DE">
        <w:trPr>
          <w:cantSplit/>
        </w:trPr>
        <w:tc>
          <w:tcPr>
            <w:tcW w:w="709" w:type="dxa"/>
          </w:tcPr>
          <w:p w14:paraId="46E05195"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6A694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5FA278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Onkologija radioterapija</w:t>
            </w:r>
          </w:p>
        </w:tc>
        <w:tc>
          <w:tcPr>
            <w:tcW w:w="1049" w:type="dxa"/>
            <w:vMerge/>
            <w:tcBorders>
              <w:top w:val="single" w:sz="8" w:space="0" w:color="auto"/>
              <w:bottom w:val="single" w:sz="8" w:space="0" w:color="auto"/>
            </w:tcBorders>
            <w:vAlign w:val="center"/>
          </w:tcPr>
          <w:p w14:paraId="76FA92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5DDB1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A79250B" w14:textId="77777777" w:rsidTr="001B04DE">
        <w:trPr>
          <w:cantSplit/>
        </w:trPr>
        <w:tc>
          <w:tcPr>
            <w:tcW w:w="709" w:type="dxa"/>
          </w:tcPr>
          <w:p w14:paraId="0A699876"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00A9D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0248AE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Terapeitiskā radioloģija </w:t>
            </w:r>
          </w:p>
        </w:tc>
        <w:tc>
          <w:tcPr>
            <w:tcW w:w="1049" w:type="dxa"/>
            <w:vMerge/>
            <w:tcBorders>
              <w:top w:val="single" w:sz="8" w:space="0" w:color="auto"/>
              <w:bottom w:val="single" w:sz="8" w:space="0" w:color="auto"/>
            </w:tcBorders>
            <w:vAlign w:val="center"/>
          </w:tcPr>
          <w:p w14:paraId="395013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00427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60D2A9C" w14:textId="77777777" w:rsidTr="001B04DE">
        <w:trPr>
          <w:cantSplit/>
        </w:trPr>
        <w:tc>
          <w:tcPr>
            <w:tcW w:w="709" w:type="dxa"/>
          </w:tcPr>
          <w:p w14:paraId="248EEAD8"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9D41D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79868B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Radiothérapie</w:t>
            </w:r>
          </w:p>
        </w:tc>
        <w:tc>
          <w:tcPr>
            <w:tcW w:w="1049" w:type="dxa"/>
            <w:vMerge/>
            <w:tcBorders>
              <w:top w:val="single" w:sz="8" w:space="0" w:color="auto"/>
              <w:bottom w:val="single" w:sz="8" w:space="0" w:color="auto"/>
            </w:tcBorders>
            <w:vAlign w:val="center"/>
          </w:tcPr>
          <w:p w14:paraId="39A80F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F69B9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95140B6" w14:textId="77777777" w:rsidTr="001B04DE">
        <w:trPr>
          <w:cantSplit/>
        </w:trPr>
        <w:tc>
          <w:tcPr>
            <w:tcW w:w="709" w:type="dxa"/>
          </w:tcPr>
          <w:p w14:paraId="122860F1"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21BAE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6B0FCE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Sugárterá</w:t>
            </w:r>
            <w:r w:rsidRPr="00FA3D34">
              <w:rPr>
                <w:rFonts w:ascii="Times New Roman" w:eastAsia="Times New Roman" w:hAnsi="Times New Roman" w:cs="Times New Roman"/>
                <w:noProof/>
                <w:sz w:val="19"/>
                <w:szCs w:val="19"/>
                <w:lang w:eastAsia="sk-SK"/>
              </w:rPr>
              <w:t>pia</w:t>
            </w:r>
          </w:p>
        </w:tc>
        <w:tc>
          <w:tcPr>
            <w:tcW w:w="1049" w:type="dxa"/>
            <w:vMerge/>
            <w:tcBorders>
              <w:top w:val="single" w:sz="8" w:space="0" w:color="auto"/>
              <w:bottom w:val="single" w:sz="8" w:space="0" w:color="auto"/>
            </w:tcBorders>
            <w:vAlign w:val="center"/>
          </w:tcPr>
          <w:p w14:paraId="5883B7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02512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5F769A" w14:textId="77777777" w:rsidTr="001B04DE">
        <w:trPr>
          <w:cantSplit/>
        </w:trPr>
        <w:tc>
          <w:tcPr>
            <w:tcW w:w="709" w:type="dxa"/>
          </w:tcPr>
          <w:p w14:paraId="7D2C6832"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BA63D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239045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Onkoloġija u Radjoterapija</w:t>
            </w:r>
          </w:p>
        </w:tc>
        <w:tc>
          <w:tcPr>
            <w:tcW w:w="1049" w:type="dxa"/>
            <w:vMerge/>
            <w:tcBorders>
              <w:top w:val="single" w:sz="8" w:space="0" w:color="auto"/>
              <w:bottom w:val="single" w:sz="8" w:space="0" w:color="auto"/>
            </w:tcBorders>
            <w:vAlign w:val="center"/>
          </w:tcPr>
          <w:p w14:paraId="70BBF9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666C3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D0E04B9" w14:textId="77777777" w:rsidTr="001B04DE">
        <w:trPr>
          <w:cantSplit/>
        </w:trPr>
        <w:tc>
          <w:tcPr>
            <w:tcW w:w="709" w:type="dxa"/>
          </w:tcPr>
          <w:p w14:paraId="6C55E81B"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6B63E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08944D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Strahlentherapie</w:t>
            </w:r>
          </w:p>
        </w:tc>
        <w:tc>
          <w:tcPr>
            <w:tcW w:w="1049" w:type="dxa"/>
            <w:vMerge/>
            <w:tcBorders>
              <w:top w:val="single" w:sz="8" w:space="0" w:color="auto"/>
              <w:bottom w:val="single" w:sz="8" w:space="0" w:color="auto"/>
            </w:tcBorders>
            <w:vAlign w:val="center"/>
          </w:tcPr>
          <w:p w14:paraId="3C68AB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67B8E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2F3455" w14:textId="77777777" w:rsidTr="001B04DE">
        <w:trPr>
          <w:cantSplit/>
        </w:trPr>
        <w:tc>
          <w:tcPr>
            <w:tcW w:w="709" w:type="dxa"/>
          </w:tcPr>
          <w:p w14:paraId="3DD7F942"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18240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1CFDD5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Radioterapia onkologiczna</w:t>
            </w:r>
          </w:p>
        </w:tc>
        <w:tc>
          <w:tcPr>
            <w:tcW w:w="1049" w:type="dxa"/>
            <w:vMerge/>
            <w:tcBorders>
              <w:top w:val="single" w:sz="8" w:space="0" w:color="auto"/>
              <w:bottom w:val="single" w:sz="8" w:space="0" w:color="auto"/>
            </w:tcBorders>
            <w:vAlign w:val="center"/>
          </w:tcPr>
          <w:p w14:paraId="50F119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C6D17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0ABD7C5" w14:textId="77777777" w:rsidTr="001B04DE">
        <w:trPr>
          <w:cantSplit/>
        </w:trPr>
        <w:tc>
          <w:tcPr>
            <w:tcW w:w="709" w:type="dxa"/>
          </w:tcPr>
          <w:p w14:paraId="7DF75BFE"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5912B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Portugalsko</w:t>
            </w:r>
            <w:r w:rsidRPr="00FA3D34">
              <w:rPr>
                <w:rFonts w:ascii="Times New Roman" w:eastAsia="Times New Roman" w:hAnsi="Times New Roman" w:cs="Times New Roman"/>
                <w:sz w:val="19"/>
                <w:szCs w:val="19"/>
                <w:lang w:val="de-DE" w:eastAsia="sk-SK"/>
              </w:rPr>
              <w:t xml:space="preserve"> / Portugal</w:t>
            </w:r>
          </w:p>
        </w:tc>
        <w:tc>
          <w:tcPr>
            <w:tcW w:w="3129" w:type="dxa"/>
          </w:tcPr>
          <w:p w14:paraId="7D4028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Radioterapia</w:t>
            </w:r>
          </w:p>
          <w:tbl>
            <w:tblPr>
              <w:tblW w:w="0" w:type="auto"/>
              <w:tblLayout w:type="fixed"/>
              <w:tblLook w:val="0000" w:firstRow="0" w:lastRow="0" w:firstColumn="0" w:lastColumn="0" w:noHBand="0" w:noVBand="0"/>
            </w:tblPr>
            <w:tblGrid>
              <w:gridCol w:w="1244"/>
            </w:tblGrid>
            <w:tr w:rsidR="00FA3D34" w:rsidRPr="00FA3D34" w14:paraId="5F2699C7" w14:textId="77777777" w:rsidTr="001B04DE">
              <w:trPr>
                <w:trHeight w:val="73"/>
              </w:trPr>
              <w:tc>
                <w:tcPr>
                  <w:tcW w:w="1244" w:type="dxa"/>
                </w:tcPr>
                <w:p w14:paraId="2151EE10" w14:textId="77777777" w:rsidR="001B04DE" w:rsidRPr="00FA3D34" w:rsidRDefault="001B04DE" w:rsidP="001B04DE">
                  <w:pPr>
                    <w:autoSpaceDE w:val="0"/>
                    <w:autoSpaceDN w:val="0"/>
                    <w:adjustRightInd w:val="0"/>
                    <w:spacing w:after="0" w:line="240" w:lineRule="auto"/>
                    <w:ind w:left="-81"/>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Radioncologia </w:t>
                  </w:r>
                </w:p>
              </w:tc>
            </w:tr>
          </w:tbl>
          <w:p w14:paraId="66E649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bottom w:val="single" w:sz="8" w:space="0" w:color="auto"/>
            </w:tcBorders>
            <w:vAlign w:val="center"/>
          </w:tcPr>
          <w:p w14:paraId="2B9C98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3199B4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74BDA9C8" w14:textId="77777777" w:rsidTr="001B04DE">
        <w:trPr>
          <w:cantSplit/>
        </w:trPr>
        <w:tc>
          <w:tcPr>
            <w:tcW w:w="709" w:type="dxa"/>
          </w:tcPr>
          <w:p w14:paraId="0B818B6B"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3CE3C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Rakúsko</w:t>
            </w:r>
            <w:r w:rsidRPr="00FA3D34">
              <w:rPr>
                <w:rFonts w:ascii="Times New Roman" w:eastAsia="Times New Roman" w:hAnsi="Times New Roman" w:cs="Times New Roman"/>
                <w:sz w:val="19"/>
                <w:szCs w:val="19"/>
                <w:lang w:val="de-DE" w:eastAsia="sk-SK"/>
              </w:rPr>
              <w:t xml:space="preserve"> / Österreich</w:t>
            </w:r>
          </w:p>
        </w:tc>
        <w:tc>
          <w:tcPr>
            <w:tcW w:w="3129" w:type="dxa"/>
          </w:tcPr>
          <w:p w14:paraId="19EA15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Strahlentherapie — Radioonkologie</w:t>
            </w:r>
          </w:p>
        </w:tc>
        <w:tc>
          <w:tcPr>
            <w:tcW w:w="1049" w:type="dxa"/>
            <w:vMerge/>
            <w:tcBorders>
              <w:top w:val="single" w:sz="8" w:space="0" w:color="auto"/>
              <w:bottom w:val="single" w:sz="8" w:space="0" w:color="auto"/>
            </w:tcBorders>
            <w:vAlign w:val="center"/>
          </w:tcPr>
          <w:p w14:paraId="4445D1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4580AE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6E10F826" w14:textId="77777777" w:rsidTr="001B04DE">
        <w:trPr>
          <w:cantSplit/>
        </w:trPr>
        <w:tc>
          <w:tcPr>
            <w:tcW w:w="709" w:type="dxa"/>
          </w:tcPr>
          <w:p w14:paraId="2B276547"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16525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406D5D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Radioterapie</w:t>
            </w:r>
          </w:p>
        </w:tc>
        <w:tc>
          <w:tcPr>
            <w:tcW w:w="1049" w:type="dxa"/>
            <w:vMerge/>
            <w:tcBorders>
              <w:top w:val="single" w:sz="8" w:space="0" w:color="auto"/>
              <w:bottom w:val="single" w:sz="8" w:space="0" w:color="auto"/>
            </w:tcBorders>
            <w:vAlign w:val="center"/>
          </w:tcPr>
          <w:p w14:paraId="3EA9C8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2875D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2948B4E" w14:textId="77777777" w:rsidTr="001B04DE">
        <w:trPr>
          <w:cantSplit/>
        </w:trPr>
        <w:tc>
          <w:tcPr>
            <w:tcW w:w="709" w:type="dxa"/>
          </w:tcPr>
          <w:p w14:paraId="1C0CC7D6"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15B24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108C63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Radioterapija</w:t>
            </w:r>
            <w:r w:rsidRPr="00FA3D34">
              <w:rPr>
                <w:rFonts w:ascii="Times New Roman" w:eastAsia="Times New Roman" w:hAnsi="Times New Roman" w:cs="Times New Roman"/>
                <w:sz w:val="19"/>
                <w:szCs w:val="19"/>
                <w:lang w:val="en-GB" w:eastAsia="sk-SK"/>
              </w:rPr>
              <w:t xml:space="preserve"> in onkologija</w:t>
            </w:r>
          </w:p>
        </w:tc>
        <w:tc>
          <w:tcPr>
            <w:tcW w:w="1049" w:type="dxa"/>
            <w:vMerge/>
            <w:tcBorders>
              <w:top w:val="single" w:sz="8" w:space="0" w:color="auto"/>
              <w:bottom w:val="single" w:sz="8" w:space="0" w:color="auto"/>
            </w:tcBorders>
            <w:vAlign w:val="center"/>
          </w:tcPr>
          <w:p w14:paraId="74CC7B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3AC43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AF97A7" w14:textId="77777777" w:rsidTr="001B04DE">
        <w:trPr>
          <w:cantSplit/>
        </w:trPr>
        <w:tc>
          <w:tcPr>
            <w:tcW w:w="709" w:type="dxa"/>
          </w:tcPr>
          <w:p w14:paraId="77B123C5"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1B647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28D2D1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Oncología radioterápica</w:t>
            </w:r>
          </w:p>
        </w:tc>
        <w:tc>
          <w:tcPr>
            <w:tcW w:w="1049" w:type="dxa"/>
            <w:vMerge/>
            <w:tcBorders>
              <w:top w:val="single" w:sz="8" w:space="0" w:color="auto"/>
              <w:bottom w:val="single" w:sz="8" w:space="0" w:color="auto"/>
            </w:tcBorders>
            <w:vAlign w:val="center"/>
          </w:tcPr>
          <w:p w14:paraId="3ABAA9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5FEF9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8B853B5" w14:textId="77777777" w:rsidTr="001B04DE">
        <w:trPr>
          <w:cantSplit/>
        </w:trPr>
        <w:tc>
          <w:tcPr>
            <w:tcW w:w="709" w:type="dxa"/>
          </w:tcPr>
          <w:p w14:paraId="0859CBD8"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7EDDF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7BABEC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Tumörsjukdomar (allmän onkologi)</w:t>
            </w:r>
          </w:p>
          <w:p w14:paraId="0D8DC1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Onkologi (od septembra 2008)</w:t>
            </w:r>
          </w:p>
        </w:tc>
        <w:tc>
          <w:tcPr>
            <w:tcW w:w="1049" w:type="dxa"/>
            <w:vMerge/>
            <w:tcBorders>
              <w:top w:val="single" w:sz="8" w:space="0" w:color="auto"/>
              <w:bottom w:val="single" w:sz="8" w:space="0" w:color="auto"/>
            </w:tcBorders>
            <w:vAlign w:val="center"/>
          </w:tcPr>
          <w:p w14:paraId="1241F8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07DC47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054D41FA" w14:textId="77777777" w:rsidTr="001B04DE">
        <w:trPr>
          <w:cantSplit/>
        </w:trPr>
        <w:tc>
          <w:tcPr>
            <w:tcW w:w="709" w:type="dxa"/>
          </w:tcPr>
          <w:p w14:paraId="427015E1"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1042B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780135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Radioterapia</w:t>
            </w:r>
          </w:p>
        </w:tc>
        <w:tc>
          <w:tcPr>
            <w:tcW w:w="1049" w:type="dxa"/>
            <w:vMerge/>
            <w:tcBorders>
              <w:top w:val="single" w:sz="8" w:space="0" w:color="auto"/>
              <w:bottom w:val="single" w:sz="8" w:space="0" w:color="auto"/>
            </w:tcBorders>
            <w:vAlign w:val="center"/>
          </w:tcPr>
          <w:p w14:paraId="617BD1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623C5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AB3206" w14:textId="77777777" w:rsidTr="001B04DE">
        <w:trPr>
          <w:cantSplit/>
        </w:trPr>
        <w:tc>
          <w:tcPr>
            <w:tcW w:w="709" w:type="dxa"/>
          </w:tcPr>
          <w:p w14:paraId="7FE8CAE4"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0BC7A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79A3FE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Clinical oncology (Vydané pred 1. 1. 2021)</w:t>
            </w:r>
            <w:r w:rsidRPr="00FA3D34">
              <w:rPr>
                <w:rFonts w:ascii="Times New Roman" w:eastAsia="Times New Roman" w:hAnsi="Times New Roman" w:cs="Times New Roman"/>
                <w:sz w:val="19"/>
                <w:szCs w:val="19"/>
                <w:lang w:val="en-GB" w:eastAsia="sk-SK"/>
              </w:rPr>
              <w:br/>
            </w:r>
          </w:p>
        </w:tc>
        <w:tc>
          <w:tcPr>
            <w:tcW w:w="1049" w:type="dxa"/>
            <w:vMerge/>
            <w:tcBorders>
              <w:top w:val="single" w:sz="8" w:space="0" w:color="auto"/>
              <w:bottom w:val="single" w:sz="8" w:space="0" w:color="auto"/>
            </w:tcBorders>
            <w:vAlign w:val="center"/>
          </w:tcPr>
          <w:p w14:paraId="2365499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FC3CD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97C3D2C" w14:textId="77777777" w:rsidTr="001B04DE">
        <w:trPr>
          <w:cantSplit/>
        </w:trPr>
        <w:tc>
          <w:tcPr>
            <w:tcW w:w="709" w:type="dxa"/>
          </w:tcPr>
          <w:p w14:paraId="63AAC8C0"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9E44C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366754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351B9B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F2FD7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DEB3205" w14:textId="77777777" w:rsidTr="001B04DE">
        <w:trPr>
          <w:cantSplit/>
        </w:trPr>
        <w:tc>
          <w:tcPr>
            <w:tcW w:w="709" w:type="dxa"/>
          </w:tcPr>
          <w:p w14:paraId="5E43AE4E"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82C0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64276F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Medizinische Radiologie / Radio-Onkologie</w:t>
            </w:r>
          </w:p>
        </w:tc>
        <w:tc>
          <w:tcPr>
            <w:tcW w:w="1049" w:type="dxa"/>
            <w:vMerge/>
            <w:tcBorders>
              <w:top w:val="single" w:sz="8" w:space="0" w:color="auto"/>
              <w:bottom w:val="single" w:sz="8" w:space="0" w:color="auto"/>
            </w:tcBorders>
            <w:vAlign w:val="center"/>
          </w:tcPr>
          <w:p w14:paraId="57DE8E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00B55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CE4355" w14:textId="77777777" w:rsidTr="001B04DE">
        <w:trPr>
          <w:cantSplit/>
        </w:trPr>
        <w:tc>
          <w:tcPr>
            <w:tcW w:w="709" w:type="dxa"/>
          </w:tcPr>
          <w:p w14:paraId="62EABF02"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2AE9D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5FE58E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049AE1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4C279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C088C1C" w14:textId="77777777" w:rsidTr="001B04DE">
        <w:trPr>
          <w:cantSplit/>
        </w:trPr>
        <w:tc>
          <w:tcPr>
            <w:tcW w:w="709" w:type="dxa"/>
            <w:tcBorders>
              <w:bottom w:val="single" w:sz="8" w:space="0" w:color="auto"/>
            </w:tcBorders>
          </w:tcPr>
          <w:p w14:paraId="4AFA1A13" w14:textId="77777777" w:rsidR="001B04DE" w:rsidRPr="00FA3D34" w:rsidRDefault="001B04DE" w:rsidP="00A91F80">
            <w:pPr>
              <w:widowControl w:val="0"/>
              <w:numPr>
                <w:ilvl w:val="1"/>
                <w:numId w:val="2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77C731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2FB0C9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Radio-Onkologie/Strahlentherapie Radio-oncologie/radiothérapie Radio-oncologia/radioterapia</w:t>
            </w:r>
          </w:p>
        </w:tc>
        <w:tc>
          <w:tcPr>
            <w:tcW w:w="1049" w:type="dxa"/>
            <w:vMerge/>
            <w:tcBorders>
              <w:top w:val="single" w:sz="8" w:space="0" w:color="auto"/>
              <w:bottom w:val="single" w:sz="8" w:space="0" w:color="auto"/>
            </w:tcBorders>
            <w:vAlign w:val="center"/>
          </w:tcPr>
          <w:p w14:paraId="2C2E82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14:paraId="0F4884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1A59D26A" w14:textId="77777777" w:rsidTr="001B04DE">
        <w:trPr>
          <w:cantSplit/>
          <w:trHeight w:val="394"/>
          <w:hidden/>
        </w:trPr>
        <w:tc>
          <w:tcPr>
            <w:tcW w:w="709" w:type="dxa"/>
            <w:tcBorders>
              <w:top w:val="single" w:sz="8" w:space="0" w:color="auto"/>
            </w:tcBorders>
          </w:tcPr>
          <w:p w14:paraId="1EF3FDF8"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162C6DF"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5742032"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03E712"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7C46D43"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5A0875E"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A760DCC"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DFC0D46"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95F8D2"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774138"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F0DCC45"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F62657C"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CDC0788"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019E32B"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C2CBEB8"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B9D4102"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D3AAFD" w14:textId="77777777" w:rsidR="001B04DE" w:rsidRPr="00FA3D34" w:rsidRDefault="001B04DE" w:rsidP="00A91F80">
            <w:pPr>
              <w:widowControl w:val="0"/>
              <w:numPr>
                <w:ilvl w:val="0"/>
                <w:numId w:val="2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538DC4"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61727A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7FD592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Biologie clinique/Klinische biologie</w:t>
            </w:r>
          </w:p>
          <w:p w14:paraId="3F725E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049" w:type="dxa"/>
            <w:vMerge w:val="restart"/>
            <w:tcBorders>
              <w:top w:val="single" w:sz="8" w:space="0" w:color="auto"/>
            </w:tcBorders>
          </w:tcPr>
          <w:p w14:paraId="218EC502"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7D289E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laboratórna medicína</w:t>
            </w:r>
          </w:p>
        </w:tc>
      </w:tr>
      <w:tr w:rsidR="00FA3D34" w:rsidRPr="00FA3D34" w14:paraId="13E04B40" w14:textId="77777777" w:rsidTr="001B04DE">
        <w:trPr>
          <w:cantSplit/>
        </w:trPr>
        <w:tc>
          <w:tcPr>
            <w:tcW w:w="709" w:type="dxa"/>
          </w:tcPr>
          <w:p w14:paraId="02E9FD36"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A3A5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521BC7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Клинична лаборатория</w:t>
            </w:r>
          </w:p>
        </w:tc>
        <w:tc>
          <w:tcPr>
            <w:tcW w:w="1049" w:type="dxa"/>
            <w:vMerge/>
            <w:tcBorders>
              <w:top w:val="single" w:sz="8" w:space="0" w:color="auto"/>
            </w:tcBorders>
            <w:vAlign w:val="center"/>
          </w:tcPr>
          <w:p w14:paraId="0EB1C1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45D21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F15FC62" w14:textId="77777777" w:rsidTr="001B04DE">
        <w:trPr>
          <w:cantSplit/>
        </w:trPr>
        <w:tc>
          <w:tcPr>
            <w:tcW w:w="709" w:type="dxa"/>
          </w:tcPr>
          <w:p w14:paraId="1EB39258"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A0207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6AE193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ADE43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BD255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12B813" w14:textId="77777777" w:rsidTr="001B04DE">
        <w:trPr>
          <w:cantSplit/>
        </w:trPr>
        <w:tc>
          <w:tcPr>
            <w:tcW w:w="709" w:type="dxa"/>
          </w:tcPr>
          <w:p w14:paraId="09803703"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6CB27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0AC4FE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263B3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5EB7C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8C1E6D2" w14:textId="77777777" w:rsidTr="001B04DE">
        <w:trPr>
          <w:cantSplit/>
        </w:trPr>
        <w:tc>
          <w:tcPr>
            <w:tcW w:w="709" w:type="dxa"/>
          </w:tcPr>
          <w:p w14:paraId="072C7863"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0132C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0A9A6A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20"/>
                <w:szCs w:val="20"/>
                <w:lang w:val="en-GB" w:eastAsia="sk-SK"/>
              </w:rPr>
            </w:pPr>
            <w:r w:rsidRPr="00FA3D34">
              <w:rPr>
                <w:rFonts w:ascii="Times New Roman" w:eastAsia="Times New Roman" w:hAnsi="Times New Roman" w:cs="Times New Roman"/>
                <w:b/>
                <w:bCs/>
                <w:sz w:val="20"/>
                <w:szCs w:val="20"/>
                <w:lang w:val="en-GB" w:eastAsia="sk-SK"/>
              </w:rPr>
              <w:t>-</w:t>
            </w:r>
          </w:p>
        </w:tc>
        <w:tc>
          <w:tcPr>
            <w:tcW w:w="1049" w:type="dxa"/>
            <w:vMerge/>
            <w:tcBorders>
              <w:top w:val="single" w:sz="8" w:space="0" w:color="auto"/>
            </w:tcBorders>
            <w:vAlign w:val="center"/>
          </w:tcPr>
          <w:p w14:paraId="61019F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655E8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A9DE7F3" w14:textId="77777777" w:rsidTr="001B04DE">
        <w:trPr>
          <w:cantSplit/>
        </w:trPr>
        <w:tc>
          <w:tcPr>
            <w:tcW w:w="709" w:type="dxa"/>
          </w:tcPr>
          <w:p w14:paraId="41C10EF5"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667B2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734469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sz w:val="19"/>
                <w:szCs w:val="24"/>
                <w:lang w:val="en-GB" w:eastAsia="sk-SK"/>
              </w:rPr>
              <w:t>Laborimeditsiin</w:t>
            </w:r>
          </w:p>
        </w:tc>
        <w:tc>
          <w:tcPr>
            <w:tcW w:w="1049" w:type="dxa"/>
            <w:vMerge/>
            <w:tcBorders>
              <w:top w:val="single" w:sz="8" w:space="0" w:color="auto"/>
            </w:tcBorders>
            <w:vAlign w:val="center"/>
          </w:tcPr>
          <w:p w14:paraId="228E32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4465E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A8B6F7C" w14:textId="77777777" w:rsidTr="001B04DE">
        <w:trPr>
          <w:cantSplit/>
        </w:trPr>
        <w:tc>
          <w:tcPr>
            <w:tcW w:w="709" w:type="dxa"/>
          </w:tcPr>
          <w:p w14:paraId="76D845E4"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1FE3C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715A70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59494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0146C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167FF0" w14:textId="77777777" w:rsidTr="001B04DE">
        <w:trPr>
          <w:cantSplit/>
        </w:trPr>
        <w:tc>
          <w:tcPr>
            <w:tcW w:w="709" w:type="dxa"/>
          </w:tcPr>
          <w:p w14:paraId="6240B3A6"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38CB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08EBC7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Biologie médicale</w:t>
            </w:r>
          </w:p>
        </w:tc>
        <w:tc>
          <w:tcPr>
            <w:tcW w:w="1049" w:type="dxa"/>
            <w:vMerge/>
            <w:tcBorders>
              <w:top w:val="single" w:sz="8" w:space="0" w:color="auto"/>
            </w:tcBorders>
            <w:vAlign w:val="center"/>
          </w:tcPr>
          <w:p w14:paraId="585FD6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FB515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C711C5" w14:textId="77777777" w:rsidTr="001B04DE">
        <w:trPr>
          <w:cantSplit/>
        </w:trPr>
        <w:tc>
          <w:tcPr>
            <w:tcW w:w="709" w:type="dxa"/>
          </w:tcPr>
          <w:p w14:paraId="2736CA12"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BF2CA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2C54AE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trike/>
                <w:sz w:val="19"/>
                <w:szCs w:val="19"/>
                <w:lang w:val="en-GB" w:eastAsia="sk-SK"/>
              </w:rPr>
            </w:pPr>
            <w:r w:rsidRPr="00FA3D34">
              <w:rPr>
                <w:rFonts w:ascii="Times New Roman" w:eastAsia="Times New Roman" w:hAnsi="Times New Roman" w:cs="Times New Roman"/>
                <w:strike/>
                <w:sz w:val="19"/>
                <w:szCs w:val="19"/>
                <w:lang w:val="en-GB" w:eastAsia="sk-SK"/>
              </w:rPr>
              <w:t>-</w:t>
            </w:r>
          </w:p>
        </w:tc>
        <w:tc>
          <w:tcPr>
            <w:tcW w:w="1049" w:type="dxa"/>
            <w:vMerge/>
            <w:tcBorders>
              <w:top w:val="single" w:sz="8" w:space="0" w:color="auto"/>
            </w:tcBorders>
            <w:vAlign w:val="center"/>
          </w:tcPr>
          <w:p w14:paraId="47BB06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CEC1A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081DE49" w14:textId="77777777" w:rsidTr="001B04DE">
        <w:trPr>
          <w:cantSplit/>
        </w:trPr>
        <w:tc>
          <w:tcPr>
            <w:tcW w:w="709" w:type="dxa"/>
          </w:tcPr>
          <w:p w14:paraId="480186B6"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D99CD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106522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2F66A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258B7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83A6C1" w14:textId="77777777" w:rsidTr="001B04DE">
        <w:trPr>
          <w:cantSplit/>
        </w:trPr>
        <w:tc>
          <w:tcPr>
            <w:tcW w:w="709" w:type="dxa"/>
          </w:tcPr>
          <w:p w14:paraId="413982DE"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65E4B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7A7B9B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31683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1B67A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F63791B" w14:textId="77777777" w:rsidTr="001B04DE">
        <w:trPr>
          <w:cantSplit/>
        </w:trPr>
        <w:tc>
          <w:tcPr>
            <w:tcW w:w="709" w:type="dxa"/>
          </w:tcPr>
          <w:p w14:paraId="25A0F6F5"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B2EDB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3FA247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FA800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B3731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6B2C725" w14:textId="77777777" w:rsidTr="001B04DE">
        <w:trPr>
          <w:cantSplit/>
        </w:trPr>
        <w:tc>
          <w:tcPr>
            <w:tcW w:w="709" w:type="dxa"/>
          </w:tcPr>
          <w:p w14:paraId="7629BF5F"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A9F93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16D937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sz w:val="19"/>
                <w:szCs w:val="24"/>
                <w:lang w:val="en-GB" w:eastAsia="sk-SK"/>
              </w:rPr>
              <w:t>Laboratorinė medicina</w:t>
            </w:r>
          </w:p>
        </w:tc>
        <w:tc>
          <w:tcPr>
            <w:tcW w:w="1049" w:type="dxa"/>
            <w:vMerge/>
            <w:tcBorders>
              <w:top w:val="single" w:sz="8" w:space="0" w:color="auto"/>
            </w:tcBorders>
            <w:vAlign w:val="center"/>
          </w:tcPr>
          <w:p w14:paraId="2625E6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71333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3058CE" w14:textId="77777777" w:rsidTr="001B04DE">
        <w:trPr>
          <w:cantSplit/>
        </w:trPr>
        <w:tc>
          <w:tcPr>
            <w:tcW w:w="709" w:type="dxa"/>
          </w:tcPr>
          <w:p w14:paraId="238EB8F9"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55AFC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7EA218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B9B44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EA0C8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99B2F87" w14:textId="77777777" w:rsidTr="001B04DE">
        <w:trPr>
          <w:cantSplit/>
        </w:trPr>
        <w:tc>
          <w:tcPr>
            <w:tcW w:w="709" w:type="dxa"/>
          </w:tcPr>
          <w:p w14:paraId="4ECBD158"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C2AF6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173435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Biologie Clinique</w:t>
            </w:r>
          </w:p>
        </w:tc>
        <w:tc>
          <w:tcPr>
            <w:tcW w:w="1049" w:type="dxa"/>
            <w:vMerge/>
            <w:tcBorders>
              <w:top w:val="single" w:sz="8" w:space="0" w:color="auto"/>
            </w:tcBorders>
            <w:vAlign w:val="center"/>
          </w:tcPr>
          <w:p w14:paraId="4904D9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A1603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DC567E" w14:textId="77777777" w:rsidTr="001B04DE">
        <w:trPr>
          <w:cantSplit/>
        </w:trPr>
        <w:tc>
          <w:tcPr>
            <w:tcW w:w="709" w:type="dxa"/>
          </w:tcPr>
          <w:p w14:paraId="717AFFCB"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6B3FF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126F6B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sz w:val="19"/>
                <w:szCs w:val="24"/>
                <w:lang w:val="en-GB" w:eastAsia="sk-SK"/>
              </w:rPr>
              <w:t>Orvosi laboratóriumi diagnosztika</w:t>
            </w:r>
          </w:p>
        </w:tc>
        <w:tc>
          <w:tcPr>
            <w:tcW w:w="1049" w:type="dxa"/>
            <w:vMerge/>
            <w:tcBorders>
              <w:top w:val="single" w:sz="8" w:space="0" w:color="auto"/>
            </w:tcBorders>
            <w:vAlign w:val="center"/>
          </w:tcPr>
          <w:p w14:paraId="578AD6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4501F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4D1027" w14:textId="77777777" w:rsidTr="001B04DE">
        <w:trPr>
          <w:cantSplit/>
        </w:trPr>
        <w:tc>
          <w:tcPr>
            <w:tcW w:w="709" w:type="dxa"/>
          </w:tcPr>
          <w:p w14:paraId="6FEED20C"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7FD11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02A80C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3E218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3CCE3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CB4AAEC" w14:textId="77777777" w:rsidTr="001B04DE">
        <w:trPr>
          <w:cantSplit/>
        </w:trPr>
        <w:tc>
          <w:tcPr>
            <w:tcW w:w="709" w:type="dxa"/>
          </w:tcPr>
          <w:p w14:paraId="45717216"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C3283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28FBA4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Laboratoriumsmedizin (od 2012)</w:t>
            </w:r>
          </w:p>
        </w:tc>
        <w:tc>
          <w:tcPr>
            <w:tcW w:w="1049" w:type="dxa"/>
            <w:vMerge/>
            <w:tcBorders>
              <w:top w:val="single" w:sz="8" w:space="0" w:color="auto"/>
            </w:tcBorders>
            <w:vAlign w:val="center"/>
          </w:tcPr>
          <w:p w14:paraId="58E6F7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FB1A2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C7B3039" w14:textId="77777777" w:rsidTr="001B04DE">
        <w:trPr>
          <w:cantSplit/>
        </w:trPr>
        <w:tc>
          <w:tcPr>
            <w:tcW w:w="709" w:type="dxa"/>
          </w:tcPr>
          <w:p w14:paraId="4A0DFB12"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565CB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7D3C4E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sz w:val="19"/>
                <w:szCs w:val="24"/>
                <w:lang w:val="en-GB" w:eastAsia="sk-SK"/>
              </w:rPr>
              <w:t>Diagnostyka laboratoryjna</w:t>
            </w:r>
          </w:p>
        </w:tc>
        <w:tc>
          <w:tcPr>
            <w:tcW w:w="1049" w:type="dxa"/>
            <w:vMerge/>
            <w:tcBorders>
              <w:top w:val="single" w:sz="8" w:space="0" w:color="auto"/>
            </w:tcBorders>
            <w:vAlign w:val="center"/>
          </w:tcPr>
          <w:p w14:paraId="0D8D37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D9808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04E8A6" w14:textId="77777777" w:rsidTr="001B04DE">
        <w:trPr>
          <w:cantSplit/>
        </w:trPr>
        <w:tc>
          <w:tcPr>
            <w:tcW w:w="709" w:type="dxa"/>
          </w:tcPr>
          <w:p w14:paraId="2CF5DAD7"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ED945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205289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Patologia clínica</w:t>
            </w:r>
          </w:p>
        </w:tc>
        <w:tc>
          <w:tcPr>
            <w:tcW w:w="1049" w:type="dxa"/>
            <w:vMerge/>
            <w:tcBorders>
              <w:top w:val="single" w:sz="8" w:space="0" w:color="auto"/>
            </w:tcBorders>
            <w:vAlign w:val="center"/>
          </w:tcPr>
          <w:p w14:paraId="197613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1D4B3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2E8C40A" w14:textId="77777777" w:rsidTr="001B04DE">
        <w:trPr>
          <w:cantSplit/>
        </w:trPr>
        <w:tc>
          <w:tcPr>
            <w:tcW w:w="709" w:type="dxa"/>
          </w:tcPr>
          <w:p w14:paraId="2F5DE719"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07765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3F893A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Medizinische Biologie</w:t>
            </w:r>
          </w:p>
        </w:tc>
        <w:tc>
          <w:tcPr>
            <w:tcW w:w="1049" w:type="dxa"/>
            <w:vMerge/>
            <w:tcBorders>
              <w:top w:val="single" w:sz="8" w:space="0" w:color="auto"/>
            </w:tcBorders>
            <w:vAlign w:val="center"/>
          </w:tcPr>
          <w:p w14:paraId="0E9215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5413D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DE3D46B" w14:textId="77777777" w:rsidTr="001B04DE">
        <w:trPr>
          <w:cantSplit/>
        </w:trPr>
        <w:tc>
          <w:tcPr>
            <w:tcW w:w="709" w:type="dxa"/>
          </w:tcPr>
          <w:p w14:paraId="36B5561A"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B4EC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68D65F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Medicină de laborator</w:t>
            </w:r>
          </w:p>
        </w:tc>
        <w:tc>
          <w:tcPr>
            <w:tcW w:w="1049" w:type="dxa"/>
            <w:vMerge/>
            <w:tcBorders>
              <w:top w:val="single" w:sz="8" w:space="0" w:color="auto"/>
            </w:tcBorders>
            <w:vAlign w:val="center"/>
          </w:tcPr>
          <w:p w14:paraId="032179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63BC4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C20A59B" w14:textId="77777777" w:rsidTr="001B04DE">
        <w:trPr>
          <w:cantSplit/>
        </w:trPr>
        <w:tc>
          <w:tcPr>
            <w:tcW w:w="709" w:type="dxa"/>
          </w:tcPr>
          <w:p w14:paraId="1858D435"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2D1A5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5FCFE4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5888B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24C17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719687E" w14:textId="77777777" w:rsidTr="001B04DE">
        <w:trPr>
          <w:cantSplit/>
        </w:trPr>
        <w:tc>
          <w:tcPr>
            <w:tcW w:w="709" w:type="dxa"/>
          </w:tcPr>
          <w:p w14:paraId="6B7E09DE"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4D6C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7E41B4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Análisis clínicos</w:t>
            </w:r>
          </w:p>
        </w:tc>
        <w:tc>
          <w:tcPr>
            <w:tcW w:w="1049" w:type="dxa"/>
            <w:vMerge/>
            <w:tcBorders>
              <w:top w:val="single" w:sz="8" w:space="0" w:color="auto"/>
            </w:tcBorders>
            <w:vAlign w:val="center"/>
          </w:tcPr>
          <w:p w14:paraId="39C5A1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DE436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A28303" w14:textId="77777777" w:rsidTr="001B04DE">
        <w:trPr>
          <w:cantSplit/>
        </w:trPr>
        <w:tc>
          <w:tcPr>
            <w:tcW w:w="709" w:type="dxa"/>
          </w:tcPr>
          <w:p w14:paraId="54CA8A35"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924E4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175832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D9707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60AD5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DE681EB" w14:textId="77777777" w:rsidTr="001B04DE">
        <w:trPr>
          <w:cantSplit/>
        </w:trPr>
        <w:tc>
          <w:tcPr>
            <w:tcW w:w="709" w:type="dxa"/>
          </w:tcPr>
          <w:p w14:paraId="4D88D05F"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4AEB4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0D5E43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Patologia clinica</w:t>
            </w:r>
          </w:p>
          <w:p w14:paraId="7447DA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Patologia clinica e biochimica clinica (od júna 2015)</w:t>
            </w:r>
          </w:p>
        </w:tc>
        <w:tc>
          <w:tcPr>
            <w:tcW w:w="1049" w:type="dxa"/>
            <w:vMerge/>
            <w:tcBorders>
              <w:top w:val="single" w:sz="8" w:space="0" w:color="auto"/>
            </w:tcBorders>
            <w:vAlign w:val="center"/>
          </w:tcPr>
          <w:p w14:paraId="038F92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35FB89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738DCFA5" w14:textId="77777777" w:rsidTr="001B04DE">
        <w:trPr>
          <w:cantSplit/>
        </w:trPr>
        <w:tc>
          <w:tcPr>
            <w:tcW w:w="709" w:type="dxa"/>
          </w:tcPr>
          <w:p w14:paraId="5F12D8C7"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11344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0B2F26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AE678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6B2C7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4627036" w14:textId="77777777" w:rsidTr="001B04DE">
        <w:trPr>
          <w:cantSplit/>
        </w:trPr>
        <w:tc>
          <w:tcPr>
            <w:tcW w:w="709" w:type="dxa"/>
          </w:tcPr>
          <w:p w14:paraId="2263CF8D"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A1E09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1D53AD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E2505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D467E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C1C4F52" w14:textId="77777777" w:rsidTr="001B04DE">
        <w:trPr>
          <w:cantSplit/>
        </w:trPr>
        <w:tc>
          <w:tcPr>
            <w:tcW w:w="709" w:type="dxa"/>
          </w:tcPr>
          <w:p w14:paraId="7F77C3D8"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0A13B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34864E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F794B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B5662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7899360" w14:textId="77777777" w:rsidTr="001B04DE">
        <w:trPr>
          <w:cantSplit/>
        </w:trPr>
        <w:tc>
          <w:tcPr>
            <w:tcW w:w="709" w:type="dxa"/>
          </w:tcPr>
          <w:p w14:paraId="351BC0C0"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4BE55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Nórsko</w:t>
            </w:r>
            <w:r w:rsidRPr="00FA3D34">
              <w:rPr>
                <w:rFonts w:ascii="Times New Roman" w:eastAsia="Times New Roman" w:hAnsi="Times New Roman" w:cs="Times New Roman"/>
                <w:sz w:val="19"/>
                <w:szCs w:val="19"/>
                <w:lang w:val="fr-FR" w:eastAsia="sk-SK"/>
              </w:rPr>
              <w:t xml:space="preserve"> / Norge</w:t>
            </w:r>
          </w:p>
        </w:tc>
        <w:tc>
          <w:tcPr>
            <w:tcW w:w="3129" w:type="dxa"/>
          </w:tcPr>
          <w:p w14:paraId="14F326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w:t>
            </w:r>
          </w:p>
        </w:tc>
        <w:tc>
          <w:tcPr>
            <w:tcW w:w="1049" w:type="dxa"/>
            <w:vMerge/>
            <w:tcBorders>
              <w:top w:val="single" w:sz="8" w:space="0" w:color="auto"/>
            </w:tcBorders>
            <w:vAlign w:val="center"/>
          </w:tcPr>
          <w:p w14:paraId="4F0DB9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5C93A7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753CFAFA" w14:textId="77777777" w:rsidTr="001B04DE">
        <w:trPr>
          <w:cantSplit/>
        </w:trPr>
        <w:tc>
          <w:tcPr>
            <w:tcW w:w="709" w:type="dxa"/>
          </w:tcPr>
          <w:p w14:paraId="63E7A0DD" w14:textId="77777777" w:rsidR="001B04DE" w:rsidRPr="00FA3D34" w:rsidRDefault="001B04DE" w:rsidP="00A91F80">
            <w:pPr>
              <w:widowControl w:val="0"/>
              <w:numPr>
                <w:ilvl w:val="1"/>
                <w:numId w:val="2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8133A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24A77A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w:t>
            </w:r>
          </w:p>
        </w:tc>
        <w:tc>
          <w:tcPr>
            <w:tcW w:w="1049" w:type="dxa"/>
            <w:vMerge/>
            <w:tcBorders>
              <w:top w:val="single" w:sz="8" w:space="0" w:color="auto"/>
            </w:tcBorders>
            <w:vAlign w:val="center"/>
          </w:tcPr>
          <w:p w14:paraId="481B7E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61CFA0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6EDA22B3" w14:textId="77777777" w:rsidTr="001B04DE">
        <w:trPr>
          <w:cantSplit/>
          <w:hidden/>
        </w:trPr>
        <w:tc>
          <w:tcPr>
            <w:tcW w:w="709" w:type="dxa"/>
            <w:tcBorders>
              <w:top w:val="single" w:sz="8" w:space="0" w:color="auto"/>
            </w:tcBorders>
          </w:tcPr>
          <w:p w14:paraId="3F752F3F"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DA2696B"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AB2E612"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C30FCDC"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E613FDD"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DBE71D"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63E17AE"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71F4760"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6020D8E"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CEFF10"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B1BFA07"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B53CA10"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87BBAC1"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DB84A03"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1FC555F"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863CFC9"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8274DA6"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DACE44" w14:textId="77777777" w:rsidR="001B04DE" w:rsidRPr="00FA3D34" w:rsidRDefault="001B04DE" w:rsidP="00A91F80">
            <w:pPr>
              <w:widowControl w:val="0"/>
              <w:numPr>
                <w:ilvl w:val="0"/>
                <w:numId w:val="2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327F54C"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6EFA42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11D00C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r w:rsidRPr="00FA3D34">
              <w:rPr>
                <w:rFonts w:ascii="Times New Roman" w:eastAsia="Calibri" w:hAnsi="Times New Roman" w:cs="Times New Roman"/>
                <w:sz w:val="19"/>
                <w:szCs w:val="19"/>
                <w:shd w:val="clear" w:color="auto" w:fill="FFFFFF"/>
              </w:rPr>
              <w:t>Microbiologie médicale/medische microbiologie (Od roku 2020/2021)</w:t>
            </w:r>
          </w:p>
        </w:tc>
        <w:tc>
          <w:tcPr>
            <w:tcW w:w="1049" w:type="dxa"/>
            <w:vMerge w:val="restart"/>
            <w:tcBorders>
              <w:top w:val="single" w:sz="8" w:space="0" w:color="auto"/>
              <w:bottom w:val="single" w:sz="8" w:space="0" w:color="auto"/>
            </w:tcBorders>
          </w:tcPr>
          <w:p w14:paraId="7584FEA1"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14:paraId="0A2956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klinická mikrobiológia</w:t>
            </w:r>
          </w:p>
        </w:tc>
      </w:tr>
      <w:tr w:rsidR="00FA3D34" w:rsidRPr="00FA3D34" w14:paraId="5E691FF7" w14:textId="77777777" w:rsidTr="001B04DE">
        <w:trPr>
          <w:cantSplit/>
        </w:trPr>
        <w:tc>
          <w:tcPr>
            <w:tcW w:w="709" w:type="dxa"/>
          </w:tcPr>
          <w:p w14:paraId="417230C0"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4C51C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28D6CF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Микробиология</w:t>
            </w:r>
          </w:p>
        </w:tc>
        <w:tc>
          <w:tcPr>
            <w:tcW w:w="1049" w:type="dxa"/>
            <w:vMerge/>
            <w:tcBorders>
              <w:top w:val="single" w:sz="8" w:space="0" w:color="auto"/>
              <w:bottom w:val="single" w:sz="8" w:space="0" w:color="auto"/>
            </w:tcBorders>
            <w:vAlign w:val="center"/>
          </w:tcPr>
          <w:p w14:paraId="53EEC3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9BE23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A0E6A3C" w14:textId="77777777" w:rsidTr="001B04DE">
        <w:trPr>
          <w:cantSplit/>
        </w:trPr>
        <w:tc>
          <w:tcPr>
            <w:tcW w:w="709" w:type="dxa"/>
          </w:tcPr>
          <w:p w14:paraId="01FC3015"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2CD57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5AB388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Μικροβιολογία</w:t>
            </w:r>
          </w:p>
        </w:tc>
        <w:tc>
          <w:tcPr>
            <w:tcW w:w="1049" w:type="dxa"/>
            <w:vMerge/>
            <w:tcBorders>
              <w:top w:val="single" w:sz="8" w:space="0" w:color="auto"/>
              <w:bottom w:val="single" w:sz="8" w:space="0" w:color="auto"/>
            </w:tcBorders>
            <w:vAlign w:val="center"/>
          </w:tcPr>
          <w:p w14:paraId="3496DF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B0641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3FFB335" w14:textId="77777777" w:rsidTr="001B04DE">
        <w:trPr>
          <w:cantSplit/>
        </w:trPr>
        <w:tc>
          <w:tcPr>
            <w:tcW w:w="709" w:type="dxa"/>
          </w:tcPr>
          <w:p w14:paraId="760E64B9"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13B00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6F987CD2"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Lékařská mikrobiologie</w:t>
            </w:r>
          </w:p>
        </w:tc>
        <w:tc>
          <w:tcPr>
            <w:tcW w:w="1049" w:type="dxa"/>
            <w:vMerge/>
            <w:tcBorders>
              <w:top w:val="single" w:sz="8" w:space="0" w:color="auto"/>
              <w:bottom w:val="single" w:sz="8" w:space="0" w:color="auto"/>
            </w:tcBorders>
            <w:vAlign w:val="center"/>
          </w:tcPr>
          <w:p w14:paraId="47F971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78568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DDFA6AA" w14:textId="77777777" w:rsidTr="001B04DE">
        <w:trPr>
          <w:cantSplit/>
        </w:trPr>
        <w:tc>
          <w:tcPr>
            <w:tcW w:w="709" w:type="dxa"/>
          </w:tcPr>
          <w:p w14:paraId="638AD28A"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FBBF3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487DB5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Klinisk mikrobiologi</w:t>
            </w:r>
          </w:p>
        </w:tc>
        <w:tc>
          <w:tcPr>
            <w:tcW w:w="1049" w:type="dxa"/>
            <w:vMerge/>
            <w:tcBorders>
              <w:top w:val="single" w:sz="8" w:space="0" w:color="auto"/>
              <w:bottom w:val="single" w:sz="8" w:space="0" w:color="auto"/>
            </w:tcBorders>
            <w:vAlign w:val="center"/>
          </w:tcPr>
          <w:p w14:paraId="1997F7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5F688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69C1CFC" w14:textId="77777777" w:rsidTr="001B04DE">
        <w:trPr>
          <w:cantSplit/>
        </w:trPr>
        <w:tc>
          <w:tcPr>
            <w:tcW w:w="709" w:type="dxa"/>
          </w:tcPr>
          <w:p w14:paraId="58098D84"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186DE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2E2288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7DD3F5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77460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AB7285D" w14:textId="77777777" w:rsidTr="001B04DE">
        <w:trPr>
          <w:cantSplit/>
        </w:trPr>
        <w:tc>
          <w:tcPr>
            <w:tcW w:w="709" w:type="dxa"/>
          </w:tcPr>
          <w:p w14:paraId="3E10C4D1"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45B54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5EC687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Kliininen mikrobiologia/Klinisk mikrobiologi</w:t>
            </w:r>
          </w:p>
        </w:tc>
        <w:tc>
          <w:tcPr>
            <w:tcW w:w="1049" w:type="dxa"/>
            <w:vMerge/>
            <w:tcBorders>
              <w:top w:val="single" w:sz="8" w:space="0" w:color="auto"/>
              <w:bottom w:val="single" w:sz="8" w:space="0" w:color="auto"/>
            </w:tcBorders>
            <w:vAlign w:val="center"/>
          </w:tcPr>
          <w:p w14:paraId="014066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E9C3C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84F29C2" w14:textId="77777777" w:rsidTr="001B04DE">
        <w:trPr>
          <w:cantSplit/>
        </w:trPr>
        <w:tc>
          <w:tcPr>
            <w:tcW w:w="709" w:type="dxa"/>
          </w:tcPr>
          <w:p w14:paraId="0F9464FF"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AF347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720440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28239B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905A3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4E494B" w14:textId="77777777" w:rsidTr="001B04DE">
        <w:trPr>
          <w:cantSplit/>
        </w:trPr>
        <w:tc>
          <w:tcPr>
            <w:tcW w:w="709" w:type="dxa"/>
          </w:tcPr>
          <w:p w14:paraId="4001E77F"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41ABB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l-GR"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p w14:paraId="30A422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3129" w:type="dxa"/>
          </w:tcPr>
          <w:p w14:paraId="23BD5634"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 Iατρική Βιoπαθoλoγία</w:t>
            </w:r>
          </w:p>
          <w:p w14:paraId="31A0CE0D"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 Μικρoβιoλoγία</w:t>
            </w:r>
          </w:p>
        </w:tc>
        <w:tc>
          <w:tcPr>
            <w:tcW w:w="1049" w:type="dxa"/>
            <w:vMerge/>
            <w:tcBorders>
              <w:top w:val="single" w:sz="8" w:space="0" w:color="auto"/>
              <w:bottom w:val="single" w:sz="8" w:space="0" w:color="auto"/>
            </w:tcBorders>
            <w:vAlign w:val="center"/>
          </w:tcPr>
          <w:p w14:paraId="010D95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12576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4738C4" w14:textId="77777777" w:rsidTr="001B04DE">
        <w:trPr>
          <w:cantSplit/>
        </w:trPr>
        <w:tc>
          <w:tcPr>
            <w:tcW w:w="709" w:type="dxa"/>
          </w:tcPr>
          <w:p w14:paraId="775E8005"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F6233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754EF7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Medische microbiologie</w:t>
            </w:r>
          </w:p>
        </w:tc>
        <w:tc>
          <w:tcPr>
            <w:tcW w:w="1049" w:type="dxa"/>
            <w:vMerge/>
            <w:tcBorders>
              <w:top w:val="single" w:sz="8" w:space="0" w:color="auto"/>
              <w:bottom w:val="single" w:sz="8" w:space="0" w:color="auto"/>
            </w:tcBorders>
            <w:vAlign w:val="center"/>
          </w:tcPr>
          <w:p w14:paraId="718977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1BBD7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22A281E" w14:textId="77777777" w:rsidTr="001B04DE">
        <w:trPr>
          <w:cantSplit/>
        </w:trPr>
        <w:tc>
          <w:tcPr>
            <w:tcW w:w="709" w:type="dxa"/>
          </w:tcPr>
          <w:p w14:paraId="6D59AD4A"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459D3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25237E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Klinička mikrobiologija</w:t>
            </w:r>
          </w:p>
        </w:tc>
        <w:tc>
          <w:tcPr>
            <w:tcW w:w="1049" w:type="dxa"/>
            <w:vMerge/>
            <w:tcBorders>
              <w:top w:val="single" w:sz="8" w:space="0" w:color="auto"/>
              <w:bottom w:val="single" w:sz="8" w:space="0" w:color="auto"/>
            </w:tcBorders>
            <w:vAlign w:val="center"/>
          </w:tcPr>
          <w:p w14:paraId="5DB3A5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FD2B9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BECB806" w14:textId="77777777" w:rsidTr="001B04DE">
        <w:trPr>
          <w:cantSplit/>
        </w:trPr>
        <w:tc>
          <w:tcPr>
            <w:tcW w:w="709" w:type="dxa"/>
          </w:tcPr>
          <w:p w14:paraId="0651F3EC"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10763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63766E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Microbiology</w:t>
            </w:r>
          </w:p>
        </w:tc>
        <w:tc>
          <w:tcPr>
            <w:tcW w:w="1049" w:type="dxa"/>
            <w:vMerge/>
            <w:tcBorders>
              <w:top w:val="single" w:sz="8" w:space="0" w:color="auto"/>
              <w:bottom w:val="single" w:sz="8" w:space="0" w:color="auto"/>
            </w:tcBorders>
            <w:vAlign w:val="center"/>
          </w:tcPr>
          <w:p w14:paraId="51717B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99032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8EAE68" w14:textId="77777777" w:rsidTr="001B04DE">
        <w:trPr>
          <w:cantSplit/>
        </w:trPr>
        <w:tc>
          <w:tcPr>
            <w:tcW w:w="709" w:type="dxa"/>
          </w:tcPr>
          <w:p w14:paraId="435CB23E"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62EDC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5EC63F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767B2C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E6931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7E6CD7B" w14:textId="77777777" w:rsidTr="001B04DE">
        <w:trPr>
          <w:cantSplit/>
        </w:trPr>
        <w:tc>
          <w:tcPr>
            <w:tcW w:w="709" w:type="dxa"/>
          </w:tcPr>
          <w:p w14:paraId="00C5A985"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A050F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6F387C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Mikrobioloģija</w:t>
            </w:r>
          </w:p>
        </w:tc>
        <w:tc>
          <w:tcPr>
            <w:tcW w:w="1049" w:type="dxa"/>
            <w:vMerge/>
            <w:tcBorders>
              <w:top w:val="single" w:sz="8" w:space="0" w:color="auto"/>
              <w:bottom w:val="single" w:sz="8" w:space="0" w:color="auto"/>
            </w:tcBorders>
            <w:vAlign w:val="center"/>
          </w:tcPr>
          <w:p w14:paraId="64FB05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D1709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DB9C93A" w14:textId="77777777" w:rsidTr="001B04DE">
        <w:trPr>
          <w:cantSplit/>
        </w:trPr>
        <w:tc>
          <w:tcPr>
            <w:tcW w:w="709" w:type="dxa"/>
          </w:tcPr>
          <w:p w14:paraId="7C65C5B7"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5EFC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1FA97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Microbiologie</w:t>
            </w:r>
          </w:p>
        </w:tc>
        <w:tc>
          <w:tcPr>
            <w:tcW w:w="1049" w:type="dxa"/>
            <w:vMerge/>
            <w:tcBorders>
              <w:top w:val="single" w:sz="8" w:space="0" w:color="auto"/>
              <w:bottom w:val="single" w:sz="8" w:space="0" w:color="auto"/>
            </w:tcBorders>
            <w:vAlign w:val="center"/>
          </w:tcPr>
          <w:p w14:paraId="4583FE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3C027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CFC070" w14:textId="77777777" w:rsidTr="001B04DE">
        <w:trPr>
          <w:cantSplit/>
        </w:trPr>
        <w:tc>
          <w:tcPr>
            <w:tcW w:w="709" w:type="dxa"/>
          </w:tcPr>
          <w:p w14:paraId="4B6985B8"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A3BC0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51644E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Orvosi</w:t>
            </w:r>
            <w:r w:rsidRPr="00FA3D34">
              <w:rPr>
                <w:rFonts w:ascii="Times New Roman" w:eastAsia="Times New Roman" w:hAnsi="Times New Roman" w:cs="Times New Roman"/>
                <w:noProof/>
                <w:sz w:val="19"/>
                <w:szCs w:val="19"/>
                <w:lang w:eastAsia="sk-SK"/>
              </w:rPr>
              <w:t xml:space="preserve"> mikrobiológia</w:t>
            </w:r>
          </w:p>
        </w:tc>
        <w:tc>
          <w:tcPr>
            <w:tcW w:w="1049" w:type="dxa"/>
            <w:vMerge/>
            <w:tcBorders>
              <w:top w:val="single" w:sz="8" w:space="0" w:color="auto"/>
              <w:bottom w:val="single" w:sz="8" w:space="0" w:color="auto"/>
            </w:tcBorders>
            <w:vAlign w:val="center"/>
          </w:tcPr>
          <w:p w14:paraId="102B77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E9720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F825FD" w14:textId="77777777" w:rsidTr="001B04DE">
        <w:trPr>
          <w:cantSplit/>
        </w:trPr>
        <w:tc>
          <w:tcPr>
            <w:tcW w:w="709" w:type="dxa"/>
          </w:tcPr>
          <w:p w14:paraId="5B165124"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233C4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170E9D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Mikrobijoloġija/Batterjoloġija</w:t>
            </w:r>
          </w:p>
        </w:tc>
        <w:tc>
          <w:tcPr>
            <w:tcW w:w="1049" w:type="dxa"/>
            <w:vMerge/>
            <w:tcBorders>
              <w:top w:val="single" w:sz="8" w:space="0" w:color="auto"/>
              <w:bottom w:val="single" w:sz="8" w:space="0" w:color="auto"/>
            </w:tcBorders>
            <w:vAlign w:val="center"/>
          </w:tcPr>
          <w:p w14:paraId="26B2F1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9DBF9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13EE543" w14:textId="77777777" w:rsidTr="001B04DE">
        <w:trPr>
          <w:cantSplit/>
        </w:trPr>
        <w:tc>
          <w:tcPr>
            <w:tcW w:w="709" w:type="dxa"/>
          </w:tcPr>
          <w:p w14:paraId="38D63008"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BFD63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12E1A8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Mikrobiologie (Virologie) und Infektionsepidemiologie</w:t>
            </w:r>
          </w:p>
          <w:p w14:paraId="760A86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 Mikrobiologie, Virologie und Infektionsepidemiologie (od mája 2006)</w:t>
            </w:r>
          </w:p>
        </w:tc>
        <w:tc>
          <w:tcPr>
            <w:tcW w:w="1049" w:type="dxa"/>
            <w:vMerge/>
            <w:tcBorders>
              <w:top w:val="single" w:sz="8" w:space="0" w:color="auto"/>
              <w:bottom w:val="single" w:sz="8" w:space="0" w:color="auto"/>
            </w:tcBorders>
            <w:vAlign w:val="center"/>
          </w:tcPr>
          <w:p w14:paraId="0CD99F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13BD53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294B29B8" w14:textId="77777777" w:rsidTr="001B04DE">
        <w:trPr>
          <w:cantSplit/>
        </w:trPr>
        <w:tc>
          <w:tcPr>
            <w:tcW w:w="709" w:type="dxa"/>
          </w:tcPr>
          <w:p w14:paraId="44EE3300"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12763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5F30C4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Mikrobiologia lekarska</w:t>
            </w:r>
          </w:p>
        </w:tc>
        <w:tc>
          <w:tcPr>
            <w:tcW w:w="1049" w:type="dxa"/>
            <w:vMerge/>
            <w:tcBorders>
              <w:top w:val="single" w:sz="8" w:space="0" w:color="auto"/>
              <w:bottom w:val="single" w:sz="8" w:space="0" w:color="auto"/>
            </w:tcBorders>
            <w:vAlign w:val="center"/>
          </w:tcPr>
          <w:p w14:paraId="6CEE46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C07FB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12212B1" w14:textId="77777777" w:rsidTr="001B04DE">
        <w:trPr>
          <w:cantSplit/>
        </w:trPr>
        <w:tc>
          <w:tcPr>
            <w:tcW w:w="709" w:type="dxa"/>
          </w:tcPr>
          <w:p w14:paraId="438C4039"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688B6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Portugalsko</w:t>
            </w:r>
            <w:r w:rsidRPr="00FA3D34">
              <w:rPr>
                <w:rFonts w:ascii="Times New Roman" w:eastAsia="Times New Roman" w:hAnsi="Times New Roman" w:cs="Times New Roman"/>
                <w:sz w:val="19"/>
                <w:szCs w:val="19"/>
                <w:lang w:val="de-DE" w:eastAsia="sk-SK"/>
              </w:rPr>
              <w:t xml:space="preserve"> / Portugal</w:t>
            </w:r>
          </w:p>
        </w:tc>
        <w:tc>
          <w:tcPr>
            <w:tcW w:w="3129" w:type="dxa"/>
          </w:tcPr>
          <w:p w14:paraId="75C981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w:t>
            </w:r>
          </w:p>
        </w:tc>
        <w:tc>
          <w:tcPr>
            <w:tcW w:w="1049" w:type="dxa"/>
            <w:vMerge/>
            <w:tcBorders>
              <w:top w:val="single" w:sz="8" w:space="0" w:color="auto"/>
              <w:bottom w:val="single" w:sz="8" w:space="0" w:color="auto"/>
            </w:tcBorders>
            <w:vAlign w:val="center"/>
          </w:tcPr>
          <w:p w14:paraId="4E838C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27BC62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6E4D2965" w14:textId="77777777" w:rsidTr="001B04DE">
        <w:trPr>
          <w:cantSplit/>
        </w:trPr>
        <w:tc>
          <w:tcPr>
            <w:tcW w:w="709" w:type="dxa"/>
          </w:tcPr>
          <w:p w14:paraId="1333B83E"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22FCE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Rakúsko</w:t>
            </w:r>
            <w:r w:rsidRPr="00FA3D34">
              <w:rPr>
                <w:rFonts w:ascii="Times New Roman" w:eastAsia="Times New Roman" w:hAnsi="Times New Roman" w:cs="Times New Roman"/>
                <w:sz w:val="19"/>
                <w:szCs w:val="19"/>
                <w:lang w:val="de-DE" w:eastAsia="sk-SK"/>
              </w:rPr>
              <w:t xml:space="preserve"> / Österreich</w:t>
            </w:r>
          </w:p>
        </w:tc>
        <w:tc>
          <w:tcPr>
            <w:tcW w:w="3129" w:type="dxa"/>
          </w:tcPr>
          <w:p w14:paraId="3F2087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Hygiene und Mikrobiologie</w:t>
            </w:r>
          </w:p>
          <w:p w14:paraId="5DF983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Klinische Mikrobiologie und Hygiene (od júna 2015)</w:t>
            </w:r>
          </w:p>
          <w:p w14:paraId="483494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 Klinische Mikrobiologie und Virologie (od júna 2015)</w:t>
            </w:r>
          </w:p>
        </w:tc>
        <w:tc>
          <w:tcPr>
            <w:tcW w:w="1049" w:type="dxa"/>
            <w:vMerge/>
            <w:tcBorders>
              <w:top w:val="single" w:sz="8" w:space="0" w:color="auto"/>
              <w:bottom w:val="single" w:sz="8" w:space="0" w:color="auto"/>
            </w:tcBorders>
            <w:vAlign w:val="center"/>
          </w:tcPr>
          <w:p w14:paraId="243164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15F18A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31C8141D" w14:textId="77777777" w:rsidTr="001B04DE">
        <w:trPr>
          <w:cantSplit/>
        </w:trPr>
        <w:tc>
          <w:tcPr>
            <w:tcW w:w="709" w:type="dxa"/>
          </w:tcPr>
          <w:p w14:paraId="2139E8E0"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5A7A3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4B3771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w:t>
            </w:r>
          </w:p>
        </w:tc>
        <w:tc>
          <w:tcPr>
            <w:tcW w:w="1049" w:type="dxa"/>
            <w:vMerge/>
            <w:tcBorders>
              <w:top w:val="single" w:sz="8" w:space="0" w:color="auto"/>
              <w:bottom w:val="single" w:sz="8" w:space="0" w:color="auto"/>
            </w:tcBorders>
            <w:vAlign w:val="center"/>
          </w:tcPr>
          <w:p w14:paraId="291601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4C31E9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2F11FE1B" w14:textId="77777777" w:rsidTr="001B04DE">
        <w:trPr>
          <w:cantSplit/>
        </w:trPr>
        <w:tc>
          <w:tcPr>
            <w:tcW w:w="709" w:type="dxa"/>
          </w:tcPr>
          <w:p w14:paraId="63B86091"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35D98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de-DE" w:eastAsia="sk-SK"/>
              </w:rPr>
              <w:t>Slov</w:t>
            </w:r>
            <w:r w:rsidRPr="00FA3D34">
              <w:rPr>
                <w:rFonts w:ascii="Times New Roman" w:eastAsia="Times New Roman" w:hAnsi="Times New Roman" w:cs="Times New Roman"/>
                <w:b/>
                <w:bCs/>
                <w:sz w:val="19"/>
                <w:szCs w:val="24"/>
                <w:lang w:val="en-GB" w:eastAsia="sk-SK"/>
              </w:rPr>
              <w:t>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28A400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 xml:space="preserve">Klinična </w:t>
            </w:r>
            <w:r w:rsidRPr="00FA3D34">
              <w:rPr>
                <w:rFonts w:ascii="Times New Roman" w:eastAsia="Times New Roman" w:hAnsi="Times New Roman" w:cs="Times New Roman"/>
                <w:sz w:val="19"/>
                <w:szCs w:val="19"/>
                <w:lang w:val="en-GB" w:eastAsia="sk-SK"/>
              </w:rPr>
              <w:t>mikrobiologija</w:t>
            </w:r>
          </w:p>
        </w:tc>
        <w:tc>
          <w:tcPr>
            <w:tcW w:w="1049" w:type="dxa"/>
            <w:vMerge/>
            <w:tcBorders>
              <w:top w:val="single" w:sz="8" w:space="0" w:color="auto"/>
              <w:bottom w:val="single" w:sz="8" w:space="0" w:color="auto"/>
            </w:tcBorders>
            <w:vAlign w:val="center"/>
          </w:tcPr>
          <w:p w14:paraId="36A360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4B8C2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6ADFE7" w14:textId="77777777" w:rsidTr="001B04DE">
        <w:trPr>
          <w:cantSplit/>
        </w:trPr>
        <w:tc>
          <w:tcPr>
            <w:tcW w:w="709" w:type="dxa"/>
          </w:tcPr>
          <w:p w14:paraId="604E2AAC"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1C7F2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5EB4FF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Microbiología y parasitología</w:t>
            </w:r>
          </w:p>
        </w:tc>
        <w:tc>
          <w:tcPr>
            <w:tcW w:w="1049" w:type="dxa"/>
            <w:vMerge/>
            <w:tcBorders>
              <w:top w:val="single" w:sz="8" w:space="0" w:color="auto"/>
              <w:bottom w:val="single" w:sz="8" w:space="0" w:color="auto"/>
            </w:tcBorders>
            <w:vAlign w:val="center"/>
          </w:tcPr>
          <w:p w14:paraId="60BFB3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54ACB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2484BD0" w14:textId="77777777" w:rsidTr="001B04DE">
        <w:trPr>
          <w:cantSplit/>
        </w:trPr>
        <w:tc>
          <w:tcPr>
            <w:tcW w:w="709" w:type="dxa"/>
          </w:tcPr>
          <w:p w14:paraId="4C1C6973"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90634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7E069C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Klinisk bakteriologi</w:t>
            </w:r>
          </w:p>
          <w:p w14:paraId="5EACD2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Klinisk mikrobiologi (od mája 2015)</w:t>
            </w:r>
          </w:p>
        </w:tc>
        <w:tc>
          <w:tcPr>
            <w:tcW w:w="1049" w:type="dxa"/>
            <w:vMerge/>
            <w:tcBorders>
              <w:top w:val="single" w:sz="8" w:space="0" w:color="auto"/>
              <w:bottom w:val="single" w:sz="8" w:space="0" w:color="auto"/>
            </w:tcBorders>
            <w:vAlign w:val="center"/>
          </w:tcPr>
          <w:p w14:paraId="271BFE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780566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76C2222B" w14:textId="77777777" w:rsidTr="001B04DE">
        <w:trPr>
          <w:cantSplit/>
        </w:trPr>
        <w:tc>
          <w:tcPr>
            <w:tcW w:w="709" w:type="dxa"/>
          </w:tcPr>
          <w:p w14:paraId="2A91131A"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A968A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1C4037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Microbiologia e virologia</w:t>
            </w:r>
          </w:p>
        </w:tc>
        <w:tc>
          <w:tcPr>
            <w:tcW w:w="1049" w:type="dxa"/>
            <w:vMerge/>
            <w:tcBorders>
              <w:top w:val="single" w:sz="8" w:space="0" w:color="auto"/>
              <w:bottom w:val="single" w:sz="8" w:space="0" w:color="auto"/>
            </w:tcBorders>
            <w:vAlign w:val="center"/>
          </w:tcPr>
          <w:p w14:paraId="66A55C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0DA03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2059893" w14:textId="77777777" w:rsidTr="001B04DE">
        <w:trPr>
          <w:cantSplit/>
        </w:trPr>
        <w:tc>
          <w:tcPr>
            <w:tcW w:w="709" w:type="dxa"/>
          </w:tcPr>
          <w:p w14:paraId="10A5C708"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2D137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6F51C3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Medical microbiology and virology (do 11.10.2018) (Vydané pred 1. 1. 2021)</w:t>
            </w:r>
          </w:p>
        </w:tc>
        <w:tc>
          <w:tcPr>
            <w:tcW w:w="1049" w:type="dxa"/>
            <w:vMerge/>
            <w:tcBorders>
              <w:top w:val="single" w:sz="8" w:space="0" w:color="auto"/>
              <w:bottom w:val="single" w:sz="8" w:space="0" w:color="auto"/>
            </w:tcBorders>
            <w:vAlign w:val="center"/>
          </w:tcPr>
          <w:p w14:paraId="2EC26B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3A813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507D39E" w14:textId="77777777" w:rsidTr="001B04DE">
        <w:trPr>
          <w:cantSplit/>
        </w:trPr>
        <w:tc>
          <w:tcPr>
            <w:tcW w:w="709" w:type="dxa"/>
          </w:tcPr>
          <w:p w14:paraId="7BBB02C2"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065D7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6E1C0D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Sýklafræði</w:t>
            </w:r>
          </w:p>
        </w:tc>
        <w:tc>
          <w:tcPr>
            <w:tcW w:w="1049" w:type="dxa"/>
            <w:vMerge/>
            <w:tcBorders>
              <w:top w:val="single" w:sz="8" w:space="0" w:color="auto"/>
              <w:bottom w:val="single" w:sz="8" w:space="0" w:color="auto"/>
            </w:tcBorders>
            <w:vAlign w:val="center"/>
          </w:tcPr>
          <w:p w14:paraId="453EEC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A0C4D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C6444D2" w14:textId="77777777" w:rsidTr="001B04DE">
        <w:trPr>
          <w:cantSplit/>
        </w:trPr>
        <w:tc>
          <w:tcPr>
            <w:tcW w:w="709" w:type="dxa"/>
          </w:tcPr>
          <w:p w14:paraId="784E337B"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19E2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5B1DD8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22F8B9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AE05D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EB1BB0B" w14:textId="77777777" w:rsidTr="001B04DE">
        <w:trPr>
          <w:cantSplit/>
        </w:trPr>
        <w:tc>
          <w:tcPr>
            <w:tcW w:w="709" w:type="dxa"/>
          </w:tcPr>
          <w:p w14:paraId="3DB0F738"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908EB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763B69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Medisinsk mikrobiologi</w:t>
            </w:r>
          </w:p>
        </w:tc>
        <w:tc>
          <w:tcPr>
            <w:tcW w:w="1049" w:type="dxa"/>
            <w:vMerge/>
            <w:tcBorders>
              <w:top w:val="single" w:sz="8" w:space="0" w:color="auto"/>
              <w:bottom w:val="single" w:sz="8" w:space="0" w:color="auto"/>
            </w:tcBorders>
            <w:vAlign w:val="center"/>
          </w:tcPr>
          <w:p w14:paraId="604CC9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CEA2C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0E8CFE9" w14:textId="77777777" w:rsidTr="001B04DE">
        <w:trPr>
          <w:cantSplit/>
        </w:trPr>
        <w:tc>
          <w:tcPr>
            <w:tcW w:w="709" w:type="dxa"/>
            <w:tcBorders>
              <w:bottom w:val="single" w:sz="8" w:space="0" w:color="auto"/>
            </w:tcBorders>
          </w:tcPr>
          <w:p w14:paraId="43617C9F" w14:textId="77777777" w:rsidR="001B04DE" w:rsidRPr="00FA3D34" w:rsidRDefault="001B04DE" w:rsidP="00A91F80">
            <w:pPr>
              <w:widowControl w:val="0"/>
              <w:numPr>
                <w:ilvl w:val="1"/>
                <w:numId w:val="2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0DF6C1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4E6EAC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06E73B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FD2B1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649E969" w14:textId="77777777" w:rsidTr="001B04DE">
        <w:trPr>
          <w:cantSplit/>
          <w:hidden/>
        </w:trPr>
        <w:tc>
          <w:tcPr>
            <w:tcW w:w="709" w:type="dxa"/>
            <w:tcBorders>
              <w:top w:val="single" w:sz="8" w:space="0" w:color="auto"/>
            </w:tcBorders>
          </w:tcPr>
          <w:p w14:paraId="7E7CD7B6"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66C588F"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58E1321"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680C722"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5643DA4"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19D91B3"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4EB40B2"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01D96C7"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A2E126B"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48564F5"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C7ED12C"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82B7620"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5F8E1A"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DB6B8A"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EB95CC8"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82941B9"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1CAFA40"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2EF2AE3"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C4D24CD" w14:textId="77777777" w:rsidR="001B04DE" w:rsidRPr="00FA3D34" w:rsidRDefault="001B04DE" w:rsidP="00A91F80">
            <w:pPr>
              <w:widowControl w:val="0"/>
              <w:numPr>
                <w:ilvl w:val="0"/>
                <w:numId w:val="2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899A3F"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17EF51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531899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14:paraId="71C06A63"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7DBE3D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klinická biochémia</w:t>
            </w:r>
          </w:p>
        </w:tc>
      </w:tr>
      <w:tr w:rsidR="00FA3D34" w:rsidRPr="00FA3D34" w14:paraId="41F1385F" w14:textId="77777777" w:rsidTr="001B04DE">
        <w:trPr>
          <w:cantSplit/>
        </w:trPr>
        <w:tc>
          <w:tcPr>
            <w:tcW w:w="709" w:type="dxa"/>
          </w:tcPr>
          <w:p w14:paraId="5C8C2481"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7614E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3AFAD1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Биохимия</w:t>
            </w:r>
          </w:p>
        </w:tc>
        <w:tc>
          <w:tcPr>
            <w:tcW w:w="1049" w:type="dxa"/>
            <w:vMerge/>
            <w:tcBorders>
              <w:top w:val="single" w:sz="8" w:space="0" w:color="auto"/>
            </w:tcBorders>
            <w:vAlign w:val="center"/>
          </w:tcPr>
          <w:p w14:paraId="434545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38F77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C07C269" w14:textId="77777777" w:rsidTr="001B04DE">
        <w:trPr>
          <w:cantSplit/>
        </w:trPr>
        <w:tc>
          <w:tcPr>
            <w:tcW w:w="709" w:type="dxa"/>
          </w:tcPr>
          <w:p w14:paraId="5E0C5C84"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B4623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6CBF31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DDD23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79862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A9250E" w14:textId="77777777" w:rsidTr="001B04DE">
        <w:trPr>
          <w:cantSplit/>
        </w:trPr>
        <w:tc>
          <w:tcPr>
            <w:tcW w:w="709" w:type="dxa"/>
          </w:tcPr>
          <w:p w14:paraId="70B9FDEC"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A4F47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3E727629"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Klinická biochemie</w:t>
            </w:r>
          </w:p>
        </w:tc>
        <w:tc>
          <w:tcPr>
            <w:tcW w:w="1049" w:type="dxa"/>
            <w:vMerge/>
            <w:tcBorders>
              <w:top w:val="single" w:sz="8" w:space="0" w:color="auto"/>
            </w:tcBorders>
            <w:vAlign w:val="center"/>
          </w:tcPr>
          <w:p w14:paraId="482BCA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30569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565F8D" w14:textId="77777777" w:rsidTr="001B04DE">
        <w:trPr>
          <w:cantSplit/>
        </w:trPr>
        <w:tc>
          <w:tcPr>
            <w:tcW w:w="709" w:type="dxa"/>
          </w:tcPr>
          <w:p w14:paraId="20FF4A01"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CC6B9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6EC7DC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Klinisk biokemi</w:t>
            </w:r>
          </w:p>
        </w:tc>
        <w:tc>
          <w:tcPr>
            <w:tcW w:w="1049" w:type="dxa"/>
            <w:vMerge/>
            <w:tcBorders>
              <w:top w:val="single" w:sz="8" w:space="0" w:color="auto"/>
            </w:tcBorders>
            <w:vAlign w:val="center"/>
          </w:tcPr>
          <w:p w14:paraId="046DF1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8C908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B55F64C" w14:textId="77777777" w:rsidTr="001B04DE">
        <w:trPr>
          <w:cantSplit/>
        </w:trPr>
        <w:tc>
          <w:tcPr>
            <w:tcW w:w="709" w:type="dxa"/>
          </w:tcPr>
          <w:p w14:paraId="439C5F0B"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0F6F3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7CD618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C7E7D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BB35F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7C7FE0C" w14:textId="77777777" w:rsidTr="001B04DE">
        <w:trPr>
          <w:cantSplit/>
        </w:trPr>
        <w:tc>
          <w:tcPr>
            <w:tcW w:w="709" w:type="dxa"/>
          </w:tcPr>
          <w:p w14:paraId="7BD66BA4"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EC6E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68699A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Kliininen kemia/Klinisk kemi</w:t>
            </w:r>
          </w:p>
        </w:tc>
        <w:tc>
          <w:tcPr>
            <w:tcW w:w="1049" w:type="dxa"/>
            <w:vMerge/>
            <w:tcBorders>
              <w:top w:val="single" w:sz="8" w:space="0" w:color="auto"/>
            </w:tcBorders>
            <w:vAlign w:val="center"/>
          </w:tcPr>
          <w:p w14:paraId="36693B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E1E9F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87B7BA1" w14:textId="77777777" w:rsidTr="001B04DE">
        <w:trPr>
          <w:cantSplit/>
        </w:trPr>
        <w:tc>
          <w:tcPr>
            <w:tcW w:w="709" w:type="dxa"/>
          </w:tcPr>
          <w:p w14:paraId="4E6A1436"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6962D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5A5169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04566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18438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3D6EF3" w14:textId="77777777" w:rsidTr="001B04DE">
        <w:trPr>
          <w:cantSplit/>
        </w:trPr>
        <w:tc>
          <w:tcPr>
            <w:tcW w:w="709" w:type="dxa"/>
          </w:tcPr>
          <w:p w14:paraId="4442ACFC"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CF328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l-GR"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p w14:paraId="2760A2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3129" w:type="dxa"/>
          </w:tcPr>
          <w:p w14:paraId="41514C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Ιατρική βιοπαθολογία (do 30. 12. 1994)</w:t>
            </w:r>
          </w:p>
        </w:tc>
        <w:tc>
          <w:tcPr>
            <w:tcW w:w="1049" w:type="dxa"/>
            <w:vMerge/>
            <w:tcBorders>
              <w:top w:val="single" w:sz="8" w:space="0" w:color="auto"/>
            </w:tcBorders>
            <w:vAlign w:val="center"/>
          </w:tcPr>
          <w:p w14:paraId="66F9BB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58B1F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DD92F1E" w14:textId="77777777" w:rsidTr="001B04DE">
        <w:trPr>
          <w:cantSplit/>
        </w:trPr>
        <w:tc>
          <w:tcPr>
            <w:tcW w:w="709" w:type="dxa"/>
          </w:tcPr>
          <w:p w14:paraId="70D611CD"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F75E8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4957CB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Klinische chemie </w:t>
            </w:r>
            <w:r w:rsidRPr="00FA3D34">
              <w:rPr>
                <w:rFonts w:ascii="Times New Roman" w:eastAsia="Calibri" w:hAnsi="Times New Roman" w:cs="Times New Roman"/>
                <w:sz w:val="19"/>
                <w:szCs w:val="19"/>
                <w:shd w:val="clear" w:color="auto" w:fill="FFFFFF"/>
              </w:rPr>
              <w:t>(do 4. 4. 2000).</w:t>
            </w:r>
          </w:p>
        </w:tc>
        <w:tc>
          <w:tcPr>
            <w:tcW w:w="1049" w:type="dxa"/>
            <w:vMerge/>
            <w:tcBorders>
              <w:top w:val="single" w:sz="8" w:space="0" w:color="auto"/>
            </w:tcBorders>
            <w:vAlign w:val="center"/>
          </w:tcPr>
          <w:p w14:paraId="481D41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55736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4582F00" w14:textId="77777777" w:rsidTr="001B04DE">
        <w:trPr>
          <w:cantSplit/>
        </w:trPr>
        <w:tc>
          <w:tcPr>
            <w:tcW w:w="709" w:type="dxa"/>
          </w:tcPr>
          <w:p w14:paraId="2FF14214"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580CB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4901B2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118CD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F928D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7D50044" w14:textId="77777777" w:rsidTr="001B04DE">
        <w:trPr>
          <w:cantSplit/>
        </w:trPr>
        <w:tc>
          <w:tcPr>
            <w:tcW w:w="709" w:type="dxa"/>
          </w:tcPr>
          <w:p w14:paraId="460FC7D3"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671C5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35B8E6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Chemical pathology</w:t>
            </w:r>
          </w:p>
        </w:tc>
        <w:tc>
          <w:tcPr>
            <w:tcW w:w="1049" w:type="dxa"/>
            <w:vMerge/>
            <w:tcBorders>
              <w:top w:val="single" w:sz="8" w:space="0" w:color="auto"/>
            </w:tcBorders>
            <w:vAlign w:val="center"/>
          </w:tcPr>
          <w:p w14:paraId="11770F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F9F92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7E28B1" w14:textId="77777777" w:rsidTr="001B04DE">
        <w:trPr>
          <w:cantSplit/>
        </w:trPr>
        <w:tc>
          <w:tcPr>
            <w:tcW w:w="709" w:type="dxa"/>
          </w:tcPr>
          <w:p w14:paraId="51780CF0"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9544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4A5FAF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3DD0E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28DC2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6EFDBE9" w14:textId="77777777" w:rsidTr="001B04DE">
        <w:trPr>
          <w:cantSplit/>
        </w:trPr>
        <w:tc>
          <w:tcPr>
            <w:tcW w:w="709" w:type="dxa"/>
          </w:tcPr>
          <w:p w14:paraId="49EC04C3"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E7F8D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7E6147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4F6FB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220FF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34A69D6" w14:textId="77777777" w:rsidTr="001B04DE">
        <w:trPr>
          <w:cantSplit/>
        </w:trPr>
        <w:tc>
          <w:tcPr>
            <w:tcW w:w="709" w:type="dxa"/>
          </w:tcPr>
          <w:p w14:paraId="3AD43B6F"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F8D7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3765DE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Chimie biologique</w:t>
            </w:r>
          </w:p>
        </w:tc>
        <w:tc>
          <w:tcPr>
            <w:tcW w:w="1049" w:type="dxa"/>
            <w:vMerge/>
            <w:tcBorders>
              <w:top w:val="single" w:sz="8" w:space="0" w:color="auto"/>
            </w:tcBorders>
            <w:vAlign w:val="center"/>
          </w:tcPr>
          <w:p w14:paraId="5A0F2B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3154D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F8A216D" w14:textId="77777777" w:rsidTr="001B04DE">
        <w:trPr>
          <w:cantSplit/>
        </w:trPr>
        <w:tc>
          <w:tcPr>
            <w:tcW w:w="709" w:type="dxa"/>
          </w:tcPr>
          <w:p w14:paraId="48CAFDC6"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E7676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11A3C0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21553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735A1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EF63BEF" w14:textId="77777777" w:rsidTr="001B04DE">
        <w:trPr>
          <w:cantSplit/>
        </w:trPr>
        <w:tc>
          <w:tcPr>
            <w:tcW w:w="709" w:type="dxa"/>
          </w:tcPr>
          <w:p w14:paraId="71315006"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BD7F9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777B5A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Patoloġija Kimika</w:t>
            </w:r>
          </w:p>
        </w:tc>
        <w:tc>
          <w:tcPr>
            <w:tcW w:w="1049" w:type="dxa"/>
            <w:vMerge/>
            <w:tcBorders>
              <w:top w:val="single" w:sz="8" w:space="0" w:color="auto"/>
            </w:tcBorders>
            <w:vAlign w:val="center"/>
          </w:tcPr>
          <w:p w14:paraId="52531D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9A94C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FEF61BE" w14:textId="77777777" w:rsidTr="001B04DE">
        <w:trPr>
          <w:cantSplit/>
        </w:trPr>
        <w:tc>
          <w:tcPr>
            <w:tcW w:w="709" w:type="dxa"/>
          </w:tcPr>
          <w:p w14:paraId="57661983"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2EDA0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713A61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Laboratoriumsmedizin (do roku 2012)</w:t>
            </w:r>
          </w:p>
        </w:tc>
        <w:tc>
          <w:tcPr>
            <w:tcW w:w="1049" w:type="dxa"/>
            <w:vMerge/>
            <w:tcBorders>
              <w:top w:val="single" w:sz="8" w:space="0" w:color="auto"/>
            </w:tcBorders>
            <w:vAlign w:val="center"/>
          </w:tcPr>
          <w:p w14:paraId="67BDEB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C0110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B24DA7E" w14:textId="77777777" w:rsidTr="001B04DE">
        <w:trPr>
          <w:cantSplit/>
        </w:trPr>
        <w:tc>
          <w:tcPr>
            <w:tcW w:w="709" w:type="dxa"/>
          </w:tcPr>
          <w:p w14:paraId="2D858FDD"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7ECE2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55CBAA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154B2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9638C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6CF531" w14:textId="77777777" w:rsidTr="001B04DE">
        <w:trPr>
          <w:cantSplit/>
        </w:trPr>
        <w:tc>
          <w:tcPr>
            <w:tcW w:w="709" w:type="dxa"/>
          </w:tcPr>
          <w:p w14:paraId="7FDF0087"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92441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Portugalsko</w:t>
            </w:r>
            <w:r w:rsidRPr="00FA3D34">
              <w:rPr>
                <w:rFonts w:ascii="Times New Roman" w:eastAsia="Times New Roman" w:hAnsi="Times New Roman" w:cs="Times New Roman"/>
                <w:sz w:val="19"/>
                <w:szCs w:val="19"/>
                <w:lang w:val="de-DE" w:eastAsia="sk-SK"/>
              </w:rPr>
              <w:t xml:space="preserve"> / Portugal</w:t>
            </w:r>
          </w:p>
        </w:tc>
        <w:tc>
          <w:tcPr>
            <w:tcW w:w="3129" w:type="dxa"/>
          </w:tcPr>
          <w:p w14:paraId="6EE1E7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w:t>
            </w:r>
          </w:p>
        </w:tc>
        <w:tc>
          <w:tcPr>
            <w:tcW w:w="1049" w:type="dxa"/>
            <w:vMerge/>
            <w:tcBorders>
              <w:top w:val="single" w:sz="8" w:space="0" w:color="auto"/>
            </w:tcBorders>
            <w:vAlign w:val="center"/>
          </w:tcPr>
          <w:p w14:paraId="6B7CB7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2A9F75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67BCEFA7" w14:textId="77777777" w:rsidTr="001B04DE">
        <w:trPr>
          <w:cantSplit/>
        </w:trPr>
        <w:tc>
          <w:tcPr>
            <w:tcW w:w="709" w:type="dxa"/>
          </w:tcPr>
          <w:p w14:paraId="69072C45"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33A3A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Rakúsko</w:t>
            </w:r>
            <w:r w:rsidRPr="00FA3D34">
              <w:rPr>
                <w:rFonts w:ascii="Times New Roman" w:eastAsia="Times New Roman" w:hAnsi="Times New Roman" w:cs="Times New Roman"/>
                <w:sz w:val="19"/>
                <w:szCs w:val="19"/>
                <w:lang w:val="de-DE" w:eastAsia="sk-SK"/>
              </w:rPr>
              <w:t xml:space="preserve"> / Österreich</w:t>
            </w:r>
          </w:p>
        </w:tc>
        <w:tc>
          <w:tcPr>
            <w:tcW w:w="3129" w:type="dxa"/>
          </w:tcPr>
          <w:p w14:paraId="7BD93A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Medizinische und Chemische Labordiagnostik</w:t>
            </w:r>
          </w:p>
        </w:tc>
        <w:tc>
          <w:tcPr>
            <w:tcW w:w="1049" w:type="dxa"/>
            <w:vMerge/>
            <w:tcBorders>
              <w:top w:val="single" w:sz="8" w:space="0" w:color="auto"/>
            </w:tcBorders>
            <w:vAlign w:val="center"/>
          </w:tcPr>
          <w:p w14:paraId="57B6B7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17AD20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46A93DC0" w14:textId="77777777" w:rsidTr="001B04DE">
        <w:trPr>
          <w:cantSplit/>
        </w:trPr>
        <w:tc>
          <w:tcPr>
            <w:tcW w:w="709" w:type="dxa"/>
          </w:tcPr>
          <w:p w14:paraId="5642D706"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3FD6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751888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92ACD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A10EE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3FBB55F" w14:textId="77777777" w:rsidTr="001B04DE">
        <w:trPr>
          <w:cantSplit/>
        </w:trPr>
        <w:tc>
          <w:tcPr>
            <w:tcW w:w="709" w:type="dxa"/>
          </w:tcPr>
          <w:p w14:paraId="65B2CCEF"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76CD3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44E884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Medici</w:t>
            </w:r>
            <w:r w:rsidRPr="00FA3D34">
              <w:rPr>
                <w:rFonts w:ascii="Times New Roman" w:eastAsia="Times New Roman" w:hAnsi="Times New Roman" w:cs="Times New Roman"/>
                <w:sz w:val="19"/>
                <w:szCs w:val="19"/>
                <w:lang w:val="en-GB" w:eastAsia="sk-SK"/>
              </w:rPr>
              <w:t>nska biokemija</w:t>
            </w:r>
          </w:p>
        </w:tc>
        <w:tc>
          <w:tcPr>
            <w:tcW w:w="1049" w:type="dxa"/>
            <w:vMerge/>
            <w:tcBorders>
              <w:top w:val="single" w:sz="8" w:space="0" w:color="auto"/>
            </w:tcBorders>
            <w:vAlign w:val="center"/>
          </w:tcPr>
          <w:p w14:paraId="27204A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CCF9E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7DC8293" w14:textId="77777777" w:rsidTr="001B04DE">
        <w:trPr>
          <w:cantSplit/>
        </w:trPr>
        <w:tc>
          <w:tcPr>
            <w:tcW w:w="709" w:type="dxa"/>
          </w:tcPr>
          <w:p w14:paraId="4A69D7F3"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98E68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474563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Bioquímica clínica</w:t>
            </w:r>
          </w:p>
        </w:tc>
        <w:tc>
          <w:tcPr>
            <w:tcW w:w="1049" w:type="dxa"/>
            <w:vMerge/>
            <w:tcBorders>
              <w:top w:val="single" w:sz="8" w:space="0" w:color="auto"/>
            </w:tcBorders>
            <w:vAlign w:val="center"/>
          </w:tcPr>
          <w:p w14:paraId="4C0D41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3A910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46E6345" w14:textId="77777777" w:rsidTr="001B04DE">
        <w:trPr>
          <w:cantSplit/>
        </w:trPr>
        <w:tc>
          <w:tcPr>
            <w:tcW w:w="709" w:type="dxa"/>
          </w:tcPr>
          <w:p w14:paraId="618A3145"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D9105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0F8332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Klinisk kemi</w:t>
            </w:r>
          </w:p>
        </w:tc>
        <w:tc>
          <w:tcPr>
            <w:tcW w:w="1049" w:type="dxa"/>
            <w:vMerge/>
            <w:tcBorders>
              <w:top w:val="single" w:sz="8" w:space="0" w:color="auto"/>
            </w:tcBorders>
            <w:vAlign w:val="center"/>
          </w:tcPr>
          <w:p w14:paraId="372CB9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9CE25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986B999" w14:textId="77777777" w:rsidTr="001B04DE">
        <w:trPr>
          <w:cantSplit/>
        </w:trPr>
        <w:tc>
          <w:tcPr>
            <w:tcW w:w="709" w:type="dxa"/>
          </w:tcPr>
          <w:p w14:paraId="19E3019F"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4C1E3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0D2FCB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Biochimica clinica (do 3. </w:t>
            </w:r>
            <w:r w:rsidRPr="00FA3D34">
              <w:rPr>
                <w:rFonts w:ascii="Times New Roman" w:eastAsia="Times New Roman" w:hAnsi="Times New Roman" w:cs="Times New Roman"/>
                <w:sz w:val="19"/>
                <w:szCs w:val="19"/>
                <w:lang w:val="it-IT" w:eastAsia="sk-SK"/>
              </w:rPr>
              <w:t>6. 2015)</w:t>
            </w:r>
            <w:r w:rsidRPr="00FA3D34">
              <w:rPr>
                <w:rFonts w:ascii="Times New Roman" w:eastAsia="Calibri" w:hAnsi="Times New Roman" w:cs="Times New Roman"/>
                <w:shd w:val="clear" w:color="auto" w:fill="FFFFFF"/>
              </w:rPr>
              <w:t xml:space="preserve"> </w:t>
            </w:r>
            <w:r w:rsidRPr="00FA3D34">
              <w:rPr>
                <w:rFonts w:ascii="Times New Roman" w:eastAsia="Calibri" w:hAnsi="Times New Roman" w:cs="Times New Roman"/>
                <w:sz w:val="19"/>
                <w:szCs w:val="19"/>
                <w:shd w:val="clear" w:color="auto" w:fill="FFFFFF"/>
              </w:rPr>
              <w:t>Biochimica (Od 3. 6. 2015)</w:t>
            </w:r>
          </w:p>
        </w:tc>
        <w:tc>
          <w:tcPr>
            <w:tcW w:w="1049" w:type="dxa"/>
            <w:vMerge/>
            <w:tcBorders>
              <w:top w:val="single" w:sz="8" w:space="0" w:color="auto"/>
            </w:tcBorders>
            <w:vAlign w:val="center"/>
          </w:tcPr>
          <w:p w14:paraId="7DAE2B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DC855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7D23EE9" w14:textId="77777777" w:rsidTr="001B04DE">
        <w:trPr>
          <w:cantSplit/>
        </w:trPr>
        <w:tc>
          <w:tcPr>
            <w:tcW w:w="709" w:type="dxa"/>
          </w:tcPr>
          <w:p w14:paraId="308ADEFA"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A98DFB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35CBEA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Chemical pathology (Vydané pred 1. 1. 2021)</w:t>
            </w:r>
          </w:p>
        </w:tc>
        <w:tc>
          <w:tcPr>
            <w:tcW w:w="1049" w:type="dxa"/>
            <w:vMerge/>
            <w:tcBorders>
              <w:top w:val="single" w:sz="8" w:space="0" w:color="auto"/>
            </w:tcBorders>
            <w:vAlign w:val="center"/>
          </w:tcPr>
          <w:p w14:paraId="6AF56A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3F136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A3FD96" w14:textId="77777777" w:rsidTr="001B04DE">
        <w:trPr>
          <w:cantSplit/>
        </w:trPr>
        <w:tc>
          <w:tcPr>
            <w:tcW w:w="709" w:type="dxa"/>
          </w:tcPr>
          <w:p w14:paraId="17C431D6"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CB893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2FF67E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Klínísk lífefnafræði</w:t>
            </w:r>
          </w:p>
        </w:tc>
        <w:tc>
          <w:tcPr>
            <w:tcW w:w="1049" w:type="dxa"/>
            <w:vMerge/>
            <w:tcBorders>
              <w:top w:val="single" w:sz="8" w:space="0" w:color="auto"/>
            </w:tcBorders>
            <w:vAlign w:val="center"/>
          </w:tcPr>
          <w:p w14:paraId="1E547D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A5839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8A3C244" w14:textId="77777777" w:rsidTr="001B04DE">
        <w:trPr>
          <w:cantSplit/>
        </w:trPr>
        <w:tc>
          <w:tcPr>
            <w:tcW w:w="709" w:type="dxa"/>
          </w:tcPr>
          <w:p w14:paraId="4F441B8A"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2E151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190EE8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w:t>
            </w:r>
          </w:p>
        </w:tc>
        <w:tc>
          <w:tcPr>
            <w:tcW w:w="1049" w:type="dxa"/>
            <w:vMerge/>
            <w:tcBorders>
              <w:top w:val="single" w:sz="8" w:space="0" w:color="auto"/>
            </w:tcBorders>
            <w:vAlign w:val="center"/>
          </w:tcPr>
          <w:p w14:paraId="6C0A8A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6B7C3F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711A1000" w14:textId="77777777" w:rsidTr="001B04DE">
        <w:trPr>
          <w:cantSplit/>
        </w:trPr>
        <w:tc>
          <w:tcPr>
            <w:tcW w:w="709" w:type="dxa"/>
          </w:tcPr>
          <w:p w14:paraId="5D606C44"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72644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Nórsko</w:t>
            </w:r>
            <w:r w:rsidRPr="00FA3D34">
              <w:rPr>
                <w:rFonts w:ascii="Times New Roman" w:eastAsia="Times New Roman" w:hAnsi="Times New Roman" w:cs="Times New Roman"/>
                <w:sz w:val="19"/>
                <w:szCs w:val="19"/>
                <w:lang w:val="de-DE" w:eastAsia="sk-SK"/>
              </w:rPr>
              <w:t xml:space="preserve"> / Norge</w:t>
            </w:r>
          </w:p>
        </w:tc>
        <w:tc>
          <w:tcPr>
            <w:tcW w:w="3129" w:type="dxa"/>
          </w:tcPr>
          <w:p w14:paraId="720E38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Klinisk kjemi</w:t>
            </w:r>
          </w:p>
        </w:tc>
        <w:tc>
          <w:tcPr>
            <w:tcW w:w="1049" w:type="dxa"/>
            <w:vMerge/>
            <w:tcBorders>
              <w:top w:val="single" w:sz="8" w:space="0" w:color="auto"/>
            </w:tcBorders>
            <w:vAlign w:val="center"/>
          </w:tcPr>
          <w:p w14:paraId="2697E8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2CC3DD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28D68904" w14:textId="77777777" w:rsidTr="001B04DE">
        <w:trPr>
          <w:cantSplit/>
        </w:trPr>
        <w:tc>
          <w:tcPr>
            <w:tcW w:w="709" w:type="dxa"/>
          </w:tcPr>
          <w:p w14:paraId="0FE4B7C7" w14:textId="77777777" w:rsidR="001B04DE" w:rsidRPr="00FA3D34" w:rsidRDefault="001B04DE" w:rsidP="00A91F80">
            <w:pPr>
              <w:widowControl w:val="0"/>
              <w:numPr>
                <w:ilvl w:val="1"/>
                <w:numId w:val="2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46B16C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2B5671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E4234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CE143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89C084B" w14:textId="77777777" w:rsidTr="001B04DE">
        <w:trPr>
          <w:cantSplit/>
          <w:hidden/>
        </w:trPr>
        <w:tc>
          <w:tcPr>
            <w:tcW w:w="709" w:type="dxa"/>
            <w:tcBorders>
              <w:top w:val="single" w:sz="8" w:space="0" w:color="auto"/>
            </w:tcBorders>
          </w:tcPr>
          <w:p w14:paraId="49532DE0"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713D8E6"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F749FF5"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82960E1"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67680B7"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B34B250"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FA98BFF"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6C5C72"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6238510"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BB49633"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F2DEC5"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55906E7"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6AB5DE"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FCFD958"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3D1DAAF"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4BF63FC"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D6B907D"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292F25D"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68A34A"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B4D2EFE" w14:textId="77777777" w:rsidR="001B04DE" w:rsidRPr="00FA3D34" w:rsidRDefault="001B04DE" w:rsidP="00A91F80">
            <w:pPr>
              <w:widowControl w:val="0"/>
              <w:numPr>
                <w:ilvl w:val="0"/>
                <w:numId w:val="2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B108955"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547171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1F1CED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14:paraId="33DEC687"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0472F1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klinická imunológia a alergológia</w:t>
            </w:r>
          </w:p>
        </w:tc>
      </w:tr>
      <w:tr w:rsidR="00FA3D34" w:rsidRPr="00FA3D34" w14:paraId="25CFBE18" w14:textId="77777777" w:rsidTr="001B04DE">
        <w:trPr>
          <w:cantSplit/>
        </w:trPr>
        <w:tc>
          <w:tcPr>
            <w:tcW w:w="709" w:type="dxa"/>
          </w:tcPr>
          <w:p w14:paraId="24F70C20"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498EA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695C0C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 xml:space="preserve">Клинична имунология </w:t>
            </w:r>
          </w:p>
        </w:tc>
        <w:tc>
          <w:tcPr>
            <w:tcW w:w="1049" w:type="dxa"/>
            <w:vMerge/>
            <w:tcBorders>
              <w:top w:val="single" w:sz="8" w:space="0" w:color="auto"/>
            </w:tcBorders>
            <w:vAlign w:val="center"/>
          </w:tcPr>
          <w:p w14:paraId="0B49EA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DAECB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C0FB8CF" w14:textId="77777777" w:rsidTr="001B04DE">
        <w:trPr>
          <w:cantSplit/>
        </w:trPr>
        <w:tc>
          <w:tcPr>
            <w:tcW w:w="709" w:type="dxa"/>
          </w:tcPr>
          <w:p w14:paraId="2DBC6C45"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0926C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7C65F2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Ανοσολογία</w:t>
            </w:r>
          </w:p>
        </w:tc>
        <w:tc>
          <w:tcPr>
            <w:tcW w:w="1049" w:type="dxa"/>
            <w:vMerge/>
            <w:tcBorders>
              <w:top w:val="single" w:sz="8" w:space="0" w:color="auto"/>
            </w:tcBorders>
            <w:vAlign w:val="center"/>
          </w:tcPr>
          <w:p w14:paraId="6E04ED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E0A4B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7664050" w14:textId="77777777" w:rsidTr="001B04DE">
        <w:trPr>
          <w:cantSplit/>
        </w:trPr>
        <w:tc>
          <w:tcPr>
            <w:tcW w:w="709" w:type="dxa"/>
          </w:tcPr>
          <w:p w14:paraId="0231C4C1"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A55D4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59D117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Alergologie a klinická imunologie</w:t>
            </w:r>
          </w:p>
        </w:tc>
        <w:tc>
          <w:tcPr>
            <w:tcW w:w="1049" w:type="dxa"/>
            <w:vMerge/>
            <w:tcBorders>
              <w:top w:val="single" w:sz="8" w:space="0" w:color="auto"/>
            </w:tcBorders>
            <w:vAlign w:val="center"/>
          </w:tcPr>
          <w:p w14:paraId="457DDE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8D4D1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EFA4C8C" w14:textId="77777777" w:rsidTr="001B04DE">
        <w:trPr>
          <w:cantSplit/>
        </w:trPr>
        <w:tc>
          <w:tcPr>
            <w:tcW w:w="709" w:type="dxa"/>
          </w:tcPr>
          <w:p w14:paraId="58BE188C"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FC0AA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6D632C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Klinisk immunologi</w:t>
            </w:r>
          </w:p>
        </w:tc>
        <w:tc>
          <w:tcPr>
            <w:tcW w:w="1049" w:type="dxa"/>
            <w:vMerge/>
            <w:tcBorders>
              <w:top w:val="single" w:sz="8" w:space="0" w:color="auto"/>
            </w:tcBorders>
            <w:vAlign w:val="center"/>
          </w:tcPr>
          <w:p w14:paraId="10BC0A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8EE74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00AE91" w14:textId="77777777" w:rsidTr="001B04DE">
        <w:trPr>
          <w:cantSplit/>
        </w:trPr>
        <w:tc>
          <w:tcPr>
            <w:tcW w:w="709" w:type="dxa"/>
          </w:tcPr>
          <w:p w14:paraId="33574BFC"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70AD4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357681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E65C3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1131B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CE10C2" w14:textId="77777777" w:rsidTr="001B04DE">
        <w:trPr>
          <w:cantSplit/>
        </w:trPr>
        <w:tc>
          <w:tcPr>
            <w:tcW w:w="709" w:type="dxa"/>
          </w:tcPr>
          <w:p w14:paraId="5635AE0B"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462AC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388AD4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0F643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27A10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73CBC3B" w14:textId="77777777" w:rsidTr="001B04DE">
        <w:trPr>
          <w:cantSplit/>
        </w:trPr>
        <w:tc>
          <w:tcPr>
            <w:tcW w:w="709" w:type="dxa"/>
          </w:tcPr>
          <w:p w14:paraId="7F65D470"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093D7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42BD66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Médecine interne et immunologie clinique</w:t>
            </w:r>
            <w:r w:rsidRPr="00FA3D34">
              <w:rPr>
                <w:rFonts w:ascii="Times New Roman" w:eastAsia="Times New Roman" w:hAnsi="Times New Roman" w:cs="Times New Roman"/>
                <w:sz w:val="19"/>
                <w:szCs w:val="19"/>
                <w:lang w:eastAsia="sk-SK"/>
              </w:rPr>
              <w:t xml:space="preserve"> (od roku 2017/2018)</w:t>
            </w:r>
          </w:p>
        </w:tc>
        <w:tc>
          <w:tcPr>
            <w:tcW w:w="1049" w:type="dxa"/>
            <w:vMerge/>
            <w:tcBorders>
              <w:top w:val="single" w:sz="8" w:space="0" w:color="auto"/>
            </w:tcBorders>
            <w:vAlign w:val="center"/>
          </w:tcPr>
          <w:p w14:paraId="770912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321694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71EE9FC2" w14:textId="77777777" w:rsidTr="001B04DE">
        <w:trPr>
          <w:cantSplit/>
        </w:trPr>
        <w:tc>
          <w:tcPr>
            <w:tcW w:w="709" w:type="dxa"/>
          </w:tcPr>
          <w:p w14:paraId="600DF6E7"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2C5E3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4CA5EE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4AD3C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4FFBC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1FD449" w14:textId="77777777" w:rsidTr="001B04DE">
        <w:trPr>
          <w:cantSplit/>
        </w:trPr>
        <w:tc>
          <w:tcPr>
            <w:tcW w:w="709" w:type="dxa"/>
          </w:tcPr>
          <w:p w14:paraId="6A73D6F3"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90A23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1507D0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trike/>
                <w:sz w:val="19"/>
                <w:szCs w:val="19"/>
                <w:lang w:eastAsia="sk-SK"/>
              </w:rPr>
            </w:pPr>
            <w:r w:rsidRPr="00FA3D34">
              <w:rPr>
                <w:rFonts w:ascii="Times New Roman" w:eastAsia="Times New Roman" w:hAnsi="Times New Roman" w:cs="Times New Roman"/>
                <w:strike/>
                <w:sz w:val="19"/>
                <w:szCs w:val="19"/>
                <w:lang w:eastAsia="sk-SK"/>
              </w:rPr>
              <w:t>-</w:t>
            </w:r>
          </w:p>
        </w:tc>
        <w:tc>
          <w:tcPr>
            <w:tcW w:w="1049" w:type="dxa"/>
            <w:vMerge/>
            <w:tcBorders>
              <w:top w:val="single" w:sz="8" w:space="0" w:color="auto"/>
            </w:tcBorders>
            <w:vAlign w:val="center"/>
          </w:tcPr>
          <w:p w14:paraId="67DBAB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152D0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88C7478" w14:textId="77777777" w:rsidTr="001B04DE">
        <w:trPr>
          <w:cantSplit/>
        </w:trPr>
        <w:tc>
          <w:tcPr>
            <w:tcW w:w="709" w:type="dxa"/>
          </w:tcPr>
          <w:p w14:paraId="0D1FA959"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2B070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15EB29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Alergologija i klinička imunologija</w:t>
            </w:r>
          </w:p>
        </w:tc>
        <w:tc>
          <w:tcPr>
            <w:tcW w:w="1049" w:type="dxa"/>
            <w:vMerge/>
            <w:tcBorders>
              <w:top w:val="single" w:sz="8" w:space="0" w:color="auto"/>
            </w:tcBorders>
            <w:vAlign w:val="center"/>
          </w:tcPr>
          <w:p w14:paraId="79955F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27333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863530D" w14:textId="77777777" w:rsidTr="001B04DE">
        <w:trPr>
          <w:cantSplit/>
        </w:trPr>
        <w:tc>
          <w:tcPr>
            <w:tcW w:w="709" w:type="dxa"/>
          </w:tcPr>
          <w:p w14:paraId="4F5D02E0"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E4418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557476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Immunology (clinical and laboratory)</w:t>
            </w:r>
          </w:p>
        </w:tc>
        <w:tc>
          <w:tcPr>
            <w:tcW w:w="1049" w:type="dxa"/>
            <w:vMerge/>
            <w:tcBorders>
              <w:top w:val="single" w:sz="8" w:space="0" w:color="auto"/>
            </w:tcBorders>
            <w:vAlign w:val="center"/>
          </w:tcPr>
          <w:p w14:paraId="6FE94C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4219B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B7272D" w14:textId="77777777" w:rsidTr="001B04DE">
        <w:trPr>
          <w:cantSplit/>
        </w:trPr>
        <w:tc>
          <w:tcPr>
            <w:tcW w:w="709" w:type="dxa"/>
          </w:tcPr>
          <w:p w14:paraId="1576076C"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C076A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7395B5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17283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123C7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2A69CC2" w14:textId="77777777" w:rsidTr="001B04DE">
        <w:trPr>
          <w:cantSplit/>
        </w:trPr>
        <w:tc>
          <w:tcPr>
            <w:tcW w:w="709" w:type="dxa"/>
          </w:tcPr>
          <w:p w14:paraId="4166C489"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E8E97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5F61AF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Imunoloģija</w:t>
            </w:r>
          </w:p>
        </w:tc>
        <w:tc>
          <w:tcPr>
            <w:tcW w:w="1049" w:type="dxa"/>
            <w:vMerge/>
            <w:tcBorders>
              <w:top w:val="single" w:sz="8" w:space="0" w:color="auto"/>
            </w:tcBorders>
            <w:vAlign w:val="center"/>
          </w:tcPr>
          <w:p w14:paraId="419A2F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3111D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4D93AE3" w14:textId="77777777" w:rsidTr="001B04DE">
        <w:trPr>
          <w:cantSplit/>
        </w:trPr>
        <w:tc>
          <w:tcPr>
            <w:tcW w:w="709" w:type="dxa"/>
          </w:tcPr>
          <w:p w14:paraId="5CD89AB6"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CB428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26942D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Immunologie</w:t>
            </w:r>
          </w:p>
        </w:tc>
        <w:tc>
          <w:tcPr>
            <w:tcW w:w="1049" w:type="dxa"/>
            <w:vMerge/>
            <w:tcBorders>
              <w:top w:val="single" w:sz="8" w:space="0" w:color="auto"/>
            </w:tcBorders>
            <w:vAlign w:val="center"/>
          </w:tcPr>
          <w:p w14:paraId="1DB483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12F0B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43488BF" w14:textId="77777777" w:rsidTr="001B04DE">
        <w:trPr>
          <w:cantSplit/>
        </w:trPr>
        <w:tc>
          <w:tcPr>
            <w:tcW w:w="709" w:type="dxa"/>
          </w:tcPr>
          <w:p w14:paraId="4CB50D4D"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8CC20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29F8A3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Allergológia és klin</w:t>
            </w:r>
            <w:r w:rsidRPr="00FA3D34">
              <w:rPr>
                <w:rFonts w:ascii="Times New Roman" w:eastAsia="Times New Roman" w:hAnsi="Times New Roman" w:cs="Times New Roman"/>
                <w:noProof/>
                <w:sz w:val="19"/>
                <w:szCs w:val="19"/>
                <w:lang w:eastAsia="sk-SK"/>
              </w:rPr>
              <w:t xml:space="preserve">ikai immunológia </w:t>
            </w:r>
          </w:p>
        </w:tc>
        <w:tc>
          <w:tcPr>
            <w:tcW w:w="1049" w:type="dxa"/>
            <w:vMerge/>
            <w:tcBorders>
              <w:top w:val="single" w:sz="8" w:space="0" w:color="auto"/>
            </w:tcBorders>
            <w:vAlign w:val="center"/>
          </w:tcPr>
          <w:p w14:paraId="42A6EF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93A14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07D86C" w14:textId="77777777" w:rsidTr="001B04DE">
        <w:trPr>
          <w:cantSplit/>
        </w:trPr>
        <w:tc>
          <w:tcPr>
            <w:tcW w:w="709" w:type="dxa"/>
          </w:tcPr>
          <w:p w14:paraId="4E6EE173"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ECBDF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3E4473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Immunoloġija</w:t>
            </w:r>
          </w:p>
        </w:tc>
        <w:tc>
          <w:tcPr>
            <w:tcW w:w="1049" w:type="dxa"/>
            <w:vMerge/>
            <w:tcBorders>
              <w:top w:val="single" w:sz="8" w:space="0" w:color="auto"/>
            </w:tcBorders>
            <w:vAlign w:val="center"/>
          </w:tcPr>
          <w:p w14:paraId="62FFE2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D9B0B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F14A28E" w14:textId="77777777" w:rsidTr="001B04DE">
        <w:trPr>
          <w:cantSplit/>
        </w:trPr>
        <w:tc>
          <w:tcPr>
            <w:tcW w:w="709" w:type="dxa"/>
          </w:tcPr>
          <w:p w14:paraId="18066760"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8B893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6C100B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E8E23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DF1C4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F78491" w14:textId="77777777" w:rsidTr="001B04DE">
        <w:trPr>
          <w:cantSplit/>
        </w:trPr>
        <w:tc>
          <w:tcPr>
            <w:tcW w:w="709" w:type="dxa"/>
          </w:tcPr>
          <w:p w14:paraId="05AD0804"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A1940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15D0CB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Immunologia kliniczna</w:t>
            </w:r>
          </w:p>
        </w:tc>
        <w:tc>
          <w:tcPr>
            <w:tcW w:w="1049" w:type="dxa"/>
            <w:vMerge/>
            <w:tcBorders>
              <w:top w:val="single" w:sz="8" w:space="0" w:color="auto"/>
            </w:tcBorders>
            <w:vAlign w:val="center"/>
          </w:tcPr>
          <w:p w14:paraId="062D58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4B013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0D22790" w14:textId="77777777" w:rsidTr="001B04DE">
        <w:trPr>
          <w:cantSplit/>
        </w:trPr>
        <w:tc>
          <w:tcPr>
            <w:tcW w:w="709" w:type="dxa"/>
          </w:tcPr>
          <w:p w14:paraId="4FA582BF"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B95AB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57E456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DE7E69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48517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8779C60" w14:textId="77777777" w:rsidTr="001B04DE">
        <w:trPr>
          <w:cantSplit/>
        </w:trPr>
        <w:tc>
          <w:tcPr>
            <w:tcW w:w="709" w:type="dxa"/>
          </w:tcPr>
          <w:p w14:paraId="09449110"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67DCC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4326EB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Immunologie</w:t>
            </w:r>
          </w:p>
          <w:p w14:paraId="471DDB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 Klinische Immunologie (od júna 2015)</w:t>
            </w:r>
          </w:p>
        </w:tc>
        <w:tc>
          <w:tcPr>
            <w:tcW w:w="1049" w:type="dxa"/>
            <w:vMerge/>
            <w:tcBorders>
              <w:top w:val="single" w:sz="8" w:space="0" w:color="auto"/>
            </w:tcBorders>
            <w:vAlign w:val="center"/>
          </w:tcPr>
          <w:p w14:paraId="5F792C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46B428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770DCC97" w14:textId="77777777" w:rsidTr="001B04DE">
        <w:trPr>
          <w:cantSplit/>
        </w:trPr>
        <w:tc>
          <w:tcPr>
            <w:tcW w:w="709" w:type="dxa"/>
          </w:tcPr>
          <w:p w14:paraId="6FB6D2E8"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3C60B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6FBF01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DA774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C1B86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6EEEFA" w14:textId="77777777" w:rsidTr="001B04DE">
        <w:trPr>
          <w:cantSplit/>
        </w:trPr>
        <w:tc>
          <w:tcPr>
            <w:tcW w:w="709" w:type="dxa"/>
          </w:tcPr>
          <w:p w14:paraId="676EB078"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C74CF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485972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A996C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AECAB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399F6D" w14:textId="77777777" w:rsidTr="001B04DE">
        <w:trPr>
          <w:cantSplit/>
        </w:trPr>
        <w:tc>
          <w:tcPr>
            <w:tcW w:w="709" w:type="dxa"/>
          </w:tcPr>
          <w:p w14:paraId="6ED2D7AA"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9A895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438431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Immunología</w:t>
            </w:r>
          </w:p>
        </w:tc>
        <w:tc>
          <w:tcPr>
            <w:tcW w:w="1049" w:type="dxa"/>
            <w:vMerge/>
            <w:tcBorders>
              <w:top w:val="single" w:sz="8" w:space="0" w:color="auto"/>
            </w:tcBorders>
            <w:vAlign w:val="center"/>
          </w:tcPr>
          <w:p w14:paraId="417822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8DBE0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01B2C45" w14:textId="77777777" w:rsidTr="001B04DE">
        <w:trPr>
          <w:cantSplit/>
        </w:trPr>
        <w:tc>
          <w:tcPr>
            <w:tcW w:w="709" w:type="dxa"/>
          </w:tcPr>
          <w:p w14:paraId="4BA5F92E"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95538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156DD0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Klinisk immunologi (do 14. </w:t>
            </w:r>
            <w:r w:rsidRPr="00FA3D34">
              <w:rPr>
                <w:rFonts w:ascii="Times New Roman" w:eastAsia="Times New Roman" w:hAnsi="Times New Roman" w:cs="Times New Roman"/>
                <w:sz w:val="19"/>
                <w:szCs w:val="19"/>
                <w:lang w:val="en-GB" w:eastAsia="sk-SK"/>
              </w:rPr>
              <w:t>6. 2017).</w:t>
            </w:r>
          </w:p>
        </w:tc>
        <w:tc>
          <w:tcPr>
            <w:tcW w:w="1049" w:type="dxa"/>
            <w:vMerge/>
            <w:tcBorders>
              <w:top w:val="single" w:sz="8" w:space="0" w:color="auto"/>
            </w:tcBorders>
            <w:vAlign w:val="center"/>
          </w:tcPr>
          <w:p w14:paraId="30F6AA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1E603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AF86A3F" w14:textId="77777777" w:rsidTr="001B04DE">
        <w:trPr>
          <w:cantSplit/>
        </w:trPr>
        <w:tc>
          <w:tcPr>
            <w:tcW w:w="709" w:type="dxa"/>
          </w:tcPr>
          <w:p w14:paraId="5D7E4316"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FE082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7301FE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E9F14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7E583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A7E2A5" w14:textId="77777777" w:rsidTr="001B04DE">
        <w:trPr>
          <w:cantSplit/>
        </w:trPr>
        <w:tc>
          <w:tcPr>
            <w:tcW w:w="709" w:type="dxa"/>
          </w:tcPr>
          <w:p w14:paraId="1710BECB"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87425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1AC7AD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 xml:space="preserve">Immunology (Vydané pred 1. 1. 2021) </w:t>
            </w:r>
          </w:p>
        </w:tc>
        <w:tc>
          <w:tcPr>
            <w:tcW w:w="1049" w:type="dxa"/>
            <w:vMerge/>
            <w:tcBorders>
              <w:top w:val="single" w:sz="8" w:space="0" w:color="auto"/>
            </w:tcBorders>
            <w:vAlign w:val="center"/>
          </w:tcPr>
          <w:p w14:paraId="794E45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AD0AD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22D6955" w14:textId="77777777" w:rsidTr="001B04DE">
        <w:trPr>
          <w:cantSplit/>
        </w:trPr>
        <w:tc>
          <w:tcPr>
            <w:tcW w:w="709" w:type="dxa"/>
          </w:tcPr>
          <w:p w14:paraId="3DAE99A0"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E4866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6A8262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Ónæmisfræði</w:t>
            </w:r>
          </w:p>
        </w:tc>
        <w:tc>
          <w:tcPr>
            <w:tcW w:w="1049" w:type="dxa"/>
            <w:vMerge/>
            <w:tcBorders>
              <w:top w:val="single" w:sz="8" w:space="0" w:color="auto"/>
            </w:tcBorders>
            <w:vAlign w:val="center"/>
          </w:tcPr>
          <w:p w14:paraId="270299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9D958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94DE71D" w14:textId="77777777" w:rsidTr="001B04DE">
        <w:trPr>
          <w:cantSplit/>
        </w:trPr>
        <w:tc>
          <w:tcPr>
            <w:tcW w:w="709" w:type="dxa"/>
          </w:tcPr>
          <w:p w14:paraId="732E973A"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6C72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247157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Allergologie und klinische Immunologie</w:t>
            </w:r>
          </w:p>
        </w:tc>
        <w:tc>
          <w:tcPr>
            <w:tcW w:w="1049" w:type="dxa"/>
            <w:vMerge/>
            <w:tcBorders>
              <w:top w:val="single" w:sz="8" w:space="0" w:color="auto"/>
            </w:tcBorders>
            <w:vAlign w:val="center"/>
          </w:tcPr>
          <w:p w14:paraId="2B3CF3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C4F4D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859D810" w14:textId="77777777" w:rsidTr="001B04DE">
        <w:trPr>
          <w:cantSplit/>
        </w:trPr>
        <w:tc>
          <w:tcPr>
            <w:tcW w:w="709" w:type="dxa"/>
          </w:tcPr>
          <w:p w14:paraId="6CA8295C"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A47A8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7A25AB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Immunologi og transfusjonsmedisin</w:t>
            </w:r>
          </w:p>
        </w:tc>
        <w:tc>
          <w:tcPr>
            <w:tcW w:w="1049" w:type="dxa"/>
            <w:vMerge/>
            <w:tcBorders>
              <w:top w:val="single" w:sz="8" w:space="0" w:color="auto"/>
            </w:tcBorders>
            <w:vAlign w:val="center"/>
          </w:tcPr>
          <w:p w14:paraId="1240AE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67959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30F7C9" w14:textId="77777777" w:rsidTr="001B04DE">
        <w:trPr>
          <w:cantSplit/>
        </w:trPr>
        <w:tc>
          <w:tcPr>
            <w:tcW w:w="709" w:type="dxa"/>
          </w:tcPr>
          <w:p w14:paraId="79C281DA" w14:textId="77777777" w:rsidR="001B04DE" w:rsidRPr="00FA3D34" w:rsidRDefault="001B04DE" w:rsidP="00A91F80">
            <w:pPr>
              <w:widowControl w:val="0"/>
              <w:numPr>
                <w:ilvl w:val="1"/>
                <w:numId w:val="2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5FC70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30690C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14:paraId="491158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397464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1279B7FA" w14:textId="77777777" w:rsidTr="001B04DE">
        <w:trPr>
          <w:cantSplit/>
          <w:hidden/>
        </w:trPr>
        <w:tc>
          <w:tcPr>
            <w:tcW w:w="709" w:type="dxa"/>
            <w:tcBorders>
              <w:top w:val="single" w:sz="8" w:space="0" w:color="auto"/>
            </w:tcBorders>
          </w:tcPr>
          <w:p w14:paraId="0E9EB8A8"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A1EC850"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9F7A99D"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D32ABF2"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BFB60CC"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5BD2B95"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53DB2D2"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B01E4E6"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2B737C1"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E2A5AE"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6FAD164"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F3FA03F"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6F3968F"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9E3C797"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6CA4F4"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D00E7DB"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6CB6D6A"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531567A"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0CF2710"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61A791D"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0A52162" w14:textId="77777777" w:rsidR="001B04DE" w:rsidRPr="00FA3D34" w:rsidRDefault="001B04DE" w:rsidP="00A91F80">
            <w:pPr>
              <w:widowControl w:val="0"/>
              <w:numPr>
                <w:ilvl w:val="0"/>
                <w:numId w:val="2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9FE69E5"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40313F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3C70F0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Chirurgie plastique, reconstructrice et esthétique/Plastische,</w:t>
            </w:r>
          </w:p>
          <w:p w14:paraId="53BDC6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reconstructieve en esthetische heelkunde</w:t>
            </w:r>
          </w:p>
        </w:tc>
        <w:tc>
          <w:tcPr>
            <w:tcW w:w="1049" w:type="dxa"/>
            <w:vMerge w:val="restart"/>
            <w:tcBorders>
              <w:top w:val="single" w:sz="8" w:space="0" w:color="auto"/>
              <w:bottom w:val="single" w:sz="8" w:space="0" w:color="auto"/>
            </w:tcBorders>
          </w:tcPr>
          <w:p w14:paraId="3277005E"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p w14:paraId="1A55D444"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p>
        </w:tc>
        <w:tc>
          <w:tcPr>
            <w:tcW w:w="1842" w:type="dxa"/>
            <w:vMerge w:val="restart"/>
            <w:tcBorders>
              <w:top w:val="single" w:sz="8" w:space="0" w:color="auto"/>
              <w:bottom w:val="single" w:sz="8" w:space="0" w:color="auto"/>
            </w:tcBorders>
          </w:tcPr>
          <w:p w14:paraId="69BCFE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plastická chirurgia</w:t>
            </w:r>
          </w:p>
        </w:tc>
      </w:tr>
      <w:tr w:rsidR="00FA3D34" w:rsidRPr="00FA3D34" w14:paraId="5C45097D" w14:textId="77777777" w:rsidTr="001B04DE">
        <w:trPr>
          <w:cantSplit/>
        </w:trPr>
        <w:tc>
          <w:tcPr>
            <w:tcW w:w="709" w:type="dxa"/>
          </w:tcPr>
          <w:p w14:paraId="6293A884"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5B4C0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12523AD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Пластично-възстановителна и естетична хирургия</w:t>
            </w:r>
          </w:p>
        </w:tc>
        <w:tc>
          <w:tcPr>
            <w:tcW w:w="1049" w:type="dxa"/>
            <w:vMerge/>
            <w:tcBorders>
              <w:top w:val="single" w:sz="8" w:space="0" w:color="auto"/>
              <w:bottom w:val="single" w:sz="8" w:space="0" w:color="auto"/>
            </w:tcBorders>
            <w:vAlign w:val="center"/>
          </w:tcPr>
          <w:p w14:paraId="77A84E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EE402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FA8449" w14:textId="77777777" w:rsidTr="001B04DE">
        <w:trPr>
          <w:cantSplit/>
        </w:trPr>
        <w:tc>
          <w:tcPr>
            <w:tcW w:w="709" w:type="dxa"/>
          </w:tcPr>
          <w:p w14:paraId="5F89F30D"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A3E10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49FD12E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Πλαστική Χειρουργική</w:t>
            </w:r>
          </w:p>
        </w:tc>
        <w:tc>
          <w:tcPr>
            <w:tcW w:w="1049" w:type="dxa"/>
            <w:vMerge/>
            <w:tcBorders>
              <w:top w:val="single" w:sz="8" w:space="0" w:color="auto"/>
              <w:bottom w:val="single" w:sz="8" w:space="0" w:color="auto"/>
            </w:tcBorders>
            <w:vAlign w:val="center"/>
          </w:tcPr>
          <w:p w14:paraId="0CCC31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0A5B4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EF3E27D" w14:textId="77777777" w:rsidTr="001B04DE">
        <w:trPr>
          <w:cantSplit/>
        </w:trPr>
        <w:tc>
          <w:tcPr>
            <w:tcW w:w="709" w:type="dxa"/>
          </w:tcPr>
          <w:p w14:paraId="08B1CBA0"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7DD6A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744025C1"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Plastická chirurgie</w:t>
            </w:r>
          </w:p>
        </w:tc>
        <w:tc>
          <w:tcPr>
            <w:tcW w:w="1049" w:type="dxa"/>
            <w:vMerge/>
            <w:tcBorders>
              <w:top w:val="single" w:sz="8" w:space="0" w:color="auto"/>
              <w:bottom w:val="single" w:sz="8" w:space="0" w:color="auto"/>
            </w:tcBorders>
            <w:vAlign w:val="center"/>
          </w:tcPr>
          <w:p w14:paraId="5BF547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BBCA4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A9F90CD" w14:textId="77777777" w:rsidTr="001B04DE">
        <w:trPr>
          <w:cantSplit/>
        </w:trPr>
        <w:tc>
          <w:tcPr>
            <w:tcW w:w="709" w:type="dxa"/>
          </w:tcPr>
          <w:p w14:paraId="2D44A476"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D660E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0F48D5D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Plastikkirurgi</w:t>
            </w:r>
          </w:p>
        </w:tc>
        <w:tc>
          <w:tcPr>
            <w:tcW w:w="1049" w:type="dxa"/>
            <w:vMerge/>
            <w:tcBorders>
              <w:top w:val="single" w:sz="8" w:space="0" w:color="auto"/>
              <w:bottom w:val="single" w:sz="8" w:space="0" w:color="auto"/>
            </w:tcBorders>
            <w:vAlign w:val="center"/>
          </w:tcPr>
          <w:p w14:paraId="78418A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570FC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168EA11" w14:textId="77777777" w:rsidTr="001B04DE">
        <w:trPr>
          <w:cantSplit/>
        </w:trPr>
        <w:tc>
          <w:tcPr>
            <w:tcW w:w="709" w:type="dxa"/>
          </w:tcPr>
          <w:p w14:paraId="3682EF20"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81C72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566608F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Plastika- ja rekonstruktiivkirurgia</w:t>
            </w:r>
          </w:p>
        </w:tc>
        <w:tc>
          <w:tcPr>
            <w:tcW w:w="1049" w:type="dxa"/>
            <w:vMerge/>
            <w:tcBorders>
              <w:top w:val="single" w:sz="8" w:space="0" w:color="auto"/>
              <w:bottom w:val="single" w:sz="8" w:space="0" w:color="auto"/>
            </w:tcBorders>
            <w:vAlign w:val="center"/>
          </w:tcPr>
          <w:p w14:paraId="2373B9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9AD1E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AC8A2B" w14:textId="77777777" w:rsidTr="001B04DE">
        <w:trPr>
          <w:cantSplit/>
        </w:trPr>
        <w:tc>
          <w:tcPr>
            <w:tcW w:w="709" w:type="dxa"/>
          </w:tcPr>
          <w:p w14:paraId="60E87C78"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1FBEF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492C182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Plastiikkakirurgia/Plastikkirurgi</w:t>
            </w:r>
          </w:p>
        </w:tc>
        <w:tc>
          <w:tcPr>
            <w:tcW w:w="1049" w:type="dxa"/>
            <w:vMerge/>
            <w:tcBorders>
              <w:top w:val="single" w:sz="8" w:space="0" w:color="auto"/>
              <w:bottom w:val="single" w:sz="8" w:space="0" w:color="auto"/>
            </w:tcBorders>
            <w:vAlign w:val="center"/>
          </w:tcPr>
          <w:p w14:paraId="3BA7EB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3F081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0A62FBF" w14:textId="77777777" w:rsidTr="001B04DE">
        <w:trPr>
          <w:cantSplit/>
        </w:trPr>
        <w:tc>
          <w:tcPr>
            <w:tcW w:w="709" w:type="dxa"/>
          </w:tcPr>
          <w:p w14:paraId="723D5ACD"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6D159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186C9DD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Chirurgie plastique, reconstructrice et esthétique</w:t>
            </w:r>
          </w:p>
        </w:tc>
        <w:tc>
          <w:tcPr>
            <w:tcW w:w="1049" w:type="dxa"/>
            <w:vMerge/>
            <w:tcBorders>
              <w:top w:val="single" w:sz="8" w:space="0" w:color="auto"/>
              <w:bottom w:val="single" w:sz="8" w:space="0" w:color="auto"/>
            </w:tcBorders>
            <w:vAlign w:val="center"/>
          </w:tcPr>
          <w:p w14:paraId="19EF6C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14:paraId="111A15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2B097BF5" w14:textId="77777777" w:rsidTr="001B04DE">
        <w:trPr>
          <w:cantSplit/>
        </w:trPr>
        <w:tc>
          <w:tcPr>
            <w:tcW w:w="709" w:type="dxa"/>
          </w:tcPr>
          <w:p w14:paraId="728289AD"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4E8A3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 xml:space="preserve">Grécko / </w:t>
            </w:r>
            <w:r w:rsidRPr="00FA3D34">
              <w:rPr>
                <w:rFonts w:ascii="Times New Roman" w:eastAsia="Times New Roman" w:hAnsi="Times New Roman" w:cs="Times New Roman"/>
                <w:sz w:val="19"/>
                <w:szCs w:val="19"/>
                <w:lang w:val="en-GB" w:eastAsia="sk-SK"/>
              </w:rPr>
              <w:t>Ελλάς</w:t>
            </w:r>
          </w:p>
        </w:tc>
        <w:tc>
          <w:tcPr>
            <w:tcW w:w="3129" w:type="dxa"/>
          </w:tcPr>
          <w:p w14:paraId="3BC76822"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Πλαστική Χειρoυργική</w:t>
            </w:r>
          </w:p>
        </w:tc>
        <w:tc>
          <w:tcPr>
            <w:tcW w:w="1049" w:type="dxa"/>
            <w:vMerge/>
            <w:tcBorders>
              <w:top w:val="single" w:sz="8" w:space="0" w:color="auto"/>
              <w:bottom w:val="single" w:sz="8" w:space="0" w:color="auto"/>
            </w:tcBorders>
            <w:vAlign w:val="center"/>
          </w:tcPr>
          <w:p w14:paraId="6BF2A1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63785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F9391A" w14:textId="77777777" w:rsidTr="001B04DE">
        <w:trPr>
          <w:cantSplit/>
        </w:trPr>
        <w:tc>
          <w:tcPr>
            <w:tcW w:w="709" w:type="dxa"/>
          </w:tcPr>
          <w:p w14:paraId="25E53488"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1D06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2595AFF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Plastische chirurgie</w:t>
            </w:r>
          </w:p>
        </w:tc>
        <w:tc>
          <w:tcPr>
            <w:tcW w:w="1049" w:type="dxa"/>
            <w:vMerge/>
            <w:tcBorders>
              <w:top w:val="single" w:sz="8" w:space="0" w:color="auto"/>
              <w:bottom w:val="single" w:sz="8" w:space="0" w:color="auto"/>
            </w:tcBorders>
            <w:vAlign w:val="center"/>
          </w:tcPr>
          <w:p w14:paraId="7A8CEC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B4E4D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CBBB8DA" w14:textId="77777777" w:rsidTr="001B04DE">
        <w:trPr>
          <w:cantSplit/>
        </w:trPr>
        <w:tc>
          <w:tcPr>
            <w:tcW w:w="709" w:type="dxa"/>
          </w:tcPr>
          <w:p w14:paraId="55106D04"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23312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tbl>
            <w:tblPr>
              <w:tblW w:w="0" w:type="auto"/>
              <w:tblLayout w:type="fixed"/>
              <w:tblLook w:val="0000" w:firstRow="0" w:lastRow="0" w:firstColumn="0" w:lastColumn="0" w:noHBand="0" w:noVBand="0"/>
            </w:tblPr>
            <w:tblGrid>
              <w:gridCol w:w="2913"/>
            </w:tblGrid>
            <w:tr w:rsidR="00FA3D34" w:rsidRPr="00FA3D34" w14:paraId="5E99255B" w14:textId="77777777" w:rsidTr="001B04DE">
              <w:trPr>
                <w:trHeight w:val="72"/>
              </w:trPr>
              <w:tc>
                <w:tcPr>
                  <w:tcW w:w="2913" w:type="dxa"/>
                  <w:tcBorders>
                    <w:top w:val="nil"/>
                    <w:left w:val="nil"/>
                    <w:bottom w:val="nil"/>
                    <w:right w:val="nil"/>
                  </w:tcBorders>
                </w:tcPr>
                <w:p w14:paraId="2C629FCC" w14:textId="77777777" w:rsidR="001B04DE" w:rsidRPr="00FA3D34" w:rsidRDefault="001B04DE" w:rsidP="001B04DE">
                  <w:pPr>
                    <w:widowControl w:val="0"/>
                    <w:autoSpaceDE w:val="0"/>
                    <w:autoSpaceDN w:val="0"/>
                    <w:adjustRightInd w:val="0"/>
                    <w:snapToGrid w:val="0"/>
                    <w:spacing w:after="0" w:line="240" w:lineRule="auto"/>
                    <w:ind w:left="-81"/>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xml:space="preserve">Plastična, rekonstrukcijska i estetska kirurgija </w:t>
                  </w:r>
                </w:p>
              </w:tc>
            </w:tr>
          </w:tbl>
          <w:p w14:paraId="343B028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bottom w:val="single" w:sz="8" w:space="0" w:color="auto"/>
            </w:tcBorders>
            <w:vAlign w:val="center"/>
          </w:tcPr>
          <w:p w14:paraId="56DBDE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4BF9E4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0CA3B4B9" w14:textId="77777777" w:rsidTr="001B04DE">
        <w:trPr>
          <w:cantSplit/>
        </w:trPr>
        <w:tc>
          <w:tcPr>
            <w:tcW w:w="709" w:type="dxa"/>
          </w:tcPr>
          <w:p w14:paraId="58AF6BF2"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CCCFA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3EA78E2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Plastic, reconstructive and aesthetic surgery</w:t>
            </w:r>
          </w:p>
        </w:tc>
        <w:tc>
          <w:tcPr>
            <w:tcW w:w="1049" w:type="dxa"/>
            <w:vMerge/>
            <w:tcBorders>
              <w:top w:val="single" w:sz="8" w:space="0" w:color="auto"/>
              <w:bottom w:val="single" w:sz="8" w:space="0" w:color="auto"/>
            </w:tcBorders>
            <w:vAlign w:val="center"/>
          </w:tcPr>
          <w:p w14:paraId="3D066D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A954C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B4A6FD" w14:textId="77777777" w:rsidTr="001B04DE">
        <w:trPr>
          <w:cantSplit/>
        </w:trPr>
        <w:tc>
          <w:tcPr>
            <w:tcW w:w="709" w:type="dxa"/>
          </w:tcPr>
          <w:p w14:paraId="7F58CCDC"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CB801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0A2B80E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Plastinė ir rekonstrukcinė chirurgija</w:t>
            </w:r>
          </w:p>
        </w:tc>
        <w:tc>
          <w:tcPr>
            <w:tcW w:w="1049" w:type="dxa"/>
            <w:vMerge/>
            <w:tcBorders>
              <w:top w:val="single" w:sz="8" w:space="0" w:color="auto"/>
              <w:bottom w:val="single" w:sz="8" w:space="0" w:color="auto"/>
            </w:tcBorders>
            <w:vAlign w:val="center"/>
          </w:tcPr>
          <w:p w14:paraId="41FDEC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56898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928E2F0" w14:textId="77777777" w:rsidTr="001B04DE">
        <w:trPr>
          <w:cantSplit/>
        </w:trPr>
        <w:tc>
          <w:tcPr>
            <w:tcW w:w="709" w:type="dxa"/>
          </w:tcPr>
          <w:p w14:paraId="257728D4"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661C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5363A2F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Plasti</w:t>
            </w:r>
            <w:r w:rsidRPr="00FA3D34">
              <w:rPr>
                <w:rFonts w:ascii="Times New Roman" w:eastAsia="Times New Roman" w:hAnsi="Times New Roman" w:cs="Times New Roman"/>
                <w:noProof/>
                <w:sz w:val="19"/>
                <w:szCs w:val="19"/>
                <w:lang w:eastAsia="sk-SK"/>
              </w:rPr>
              <w:t>skā ķirurģija</w:t>
            </w:r>
          </w:p>
        </w:tc>
        <w:tc>
          <w:tcPr>
            <w:tcW w:w="1049" w:type="dxa"/>
            <w:vMerge/>
            <w:tcBorders>
              <w:top w:val="single" w:sz="8" w:space="0" w:color="auto"/>
              <w:bottom w:val="single" w:sz="8" w:space="0" w:color="auto"/>
            </w:tcBorders>
            <w:vAlign w:val="center"/>
          </w:tcPr>
          <w:p w14:paraId="306F12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0312A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0F879D1" w14:textId="77777777" w:rsidTr="001B04DE">
        <w:trPr>
          <w:cantSplit/>
        </w:trPr>
        <w:tc>
          <w:tcPr>
            <w:tcW w:w="709" w:type="dxa"/>
          </w:tcPr>
          <w:p w14:paraId="6096F391"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A0AEE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306B67E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Chirurgie plastique</w:t>
            </w:r>
          </w:p>
        </w:tc>
        <w:tc>
          <w:tcPr>
            <w:tcW w:w="1049" w:type="dxa"/>
            <w:vMerge/>
            <w:tcBorders>
              <w:top w:val="single" w:sz="8" w:space="0" w:color="auto"/>
              <w:bottom w:val="single" w:sz="8" w:space="0" w:color="auto"/>
            </w:tcBorders>
            <w:vAlign w:val="center"/>
          </w:tcPr>
          <w:p w14:paraId="237E01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419E8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45FB6B2" w14:textId="77777777" w:rsidTr="001B04DE">
        <w:trPr>
          <w:cantSplit/>
        </w:trPr>
        <w:tc>
          <w:tcPr>
            <w:tcW w:w="709" w:type="dxa"/>
          </w:tcPr>
          <w:p w14:paraId="37663D8A"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8539F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6B0FD0C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sz w:val="19"/>
                <w:szCs w:val="24"/>
                <w:lang w:val="en-GB" w:eastAsia="sk-SK"/>
              </w:rPr>
              <w:t>-Plasztikai (égési</w:t>
            </w:r>
            <w:r w:rsidRPr="00FA3D34">
              <w:rPr>
                <w:rFonts w:ascii="Times New Roman" w:eastAsia="Times New Roman" w:hAnsi="Times New Roman" w:cs="Times New Roman"/>
                <w:noProof/>
                <w:sz w:val="19"/>
                <w:szCs w:val="19"/>
                <w:lang w:eastAsia="sk-SK"/>
              </w:rPr>
              <w:t>) sebészet</w:t>
            </w:r>
          </w:p>
          <w:p w14:paraId="58C94D4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-Plasztikai és égés-sebészet (od roku 2012)</w:t>
            </w:r>
          </w:p>
        </w:tc>
        <w:tc>
          <w:tcPr>
            <w:tcW w:w="1049" w:type="dxa"/>
            <w:vMerge/>
            <w:tcBorders>
              <w:top w:val="single" w:sz="8" w:space="0" w:color="auto"/>
              <w:bottom w:val="single" w:sz="8" w:space="0" w:color="auto"/>
            </w:tcBorders>
            <w:vAlign w:val="center"/>
          </w:tcPr>
          <w:p w14:paraId="3DA6F8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bottom w:val="single" w:sz="8" w:space="0" w:color="auto"/>
            </w:tcBorders>
            <w:vAlign w:val="center"/>
          </w:tcPr>
          <w:p w14:paraId="499496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58A8CA25" w14:textId="77777777" w:rsidTr="001B04DE">
        <w:trPr>
          <w:cantSplit/>
        </w:trPr>
        <w:tc>
          <w:tcPr>
            <w:tcW w:w="709" w:type="dxa"/>
          </w:tcPr>
          <w:p w14:paraId="46F0BBF5"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C6772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478F6AF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Kirurġija Plastika </w:t>
            </w:r>
          </w:p>
        </w:tc>
        <w:tc>
          <w:tcPr>
            <w:tcW w:w="1049" w:type="dxa"/>
            <w:vMerge/>
            <w:tcBorders>
              <w:top w:val="single" w:sz="8" w:space="0" w:color="auto"/>
              <w:bottom w:val="single" w:sz="8" w:space="0" w:color="auto"/>
            </w:tcBorders>
            <w:vAlign w:val="center"/>
          </w:tcPr>
          <w:p w14:paraId="640649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041D5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5DF6332" w14:textId="77777777" w:rsidTr="001B04DE">
        <w:trPr>
          <w:cantSplit/>
        </w:trPr>
        <w:tc>
          <w:tcPr>
            <w:tcW w:w="709" w:type="dxa"/>
          </w:tcPr>
          <w:p w14:paraId="5E5FD930"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E1BE7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2F9D084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Plastische (und Ästhetische) Chirurgie</w:t>
            </w:r>
          </w:p>
          <w:p w14:paraId="3653407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Plastische und Ästhetische Chirurgie (od roku 2006)</w:t>
            </w:r>
          </w:p>
        </w:tc>
        <w:tc>
          <w:tcPr>
            <w:tcW w:w="1049" w:type="dxa"/>
            <w:vMerge/>
            <w:tcBorders>
              <w:top w:val="single" w:sz="8" w:space="0" w:color="auto"/>
              <w:bottom w:val="single" w:sz="8" w:space="0" w:color="auto"/>
            </w:tcBorders>
            <w:vAlign w:val="center"/>
          </w:tcPr>
          <w:p w14:paraId="32DD09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64C8C9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68C8F8F9" w14:textId="77777777" w:rsidTr="001B04DE">
        <w:trPr>
          <w:cantSplit/>
        </w:trPr>
        <w:tc>
          <w:tcPr>
            <w:tcW w:w="709" w:type="dxa"/>
          </w:tcPr>
          <w:p w14:paraId="65ED2EEF"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72E62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2981487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Chirurgia plastyczna</w:t>
            </w:r>
          </w:p>
        </w:tc>
        <w:tc>
          <w:tcPr>
            <w:tcW w:w="1049" w:type="dxa"/>
            <w:vMerge/>
            <w:tcBorders>
              <w:top w:val="single" w:sz="8" w:space="0" w:color="auto"/>
              <w:bottom w:val="single" w:sz="8" w:space="0" w:color="auto"/>
            </w:tcBorders>
            <w:vAlign w:val="center"/>
          </w:tcPr>
          <w:p w14:paraId="5FC577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59323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42FCBF6" w14:textId="77777777" w:rsidTr="001B04DE">
        <w:trPr>
          <w:cantSplit/>
        </w:trPr>
        <w:tc>
          <w:tcPr>
            <w:tcW w:w="709" w:type="dxa"/>
          </w:tcPr>
          <w:p w14:paraId="01044D3D"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D13DC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1DFB1A9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it-IT" w:eastAsia="sk-SK"/>
              </w:rPr>
              <w:t>Cirurgia plástica, estética e reconstrutiva</w:t>
            </w:r>
          </w:p>
        </w:tc>
        <w:tc>
          <w:tcPr>
            <w:tcW w:w="1049" w:type="dxa"/>
            <w:vMerge/>
            <w:tcBorders>
              <w:top w:val="single" w:sz="8" w:space="0" w:color="auto"/>
              <w:bottom w:val="single" w:sz="8" w:space="0" w:color="auto"/>
            </w:tcBorders>
            <w:vAlign w:val="center"/>
          </w:tcPr>
          <w:p w14:paraId="4537B0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14:paraId="046F12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5DB2248F" w14:textId="77777777" w:rsidTr="001B04DE">
        <w:trPr>
          <w:cantSplit/>
        </w:trPr>
        <w:tc>
          <w:tcPr>
            <w:tcW w:w="709" w:type="dxa"/>
          </w:tcPr>
          <w:p w14:paraId="28B05F48"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14408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tbl>
            <w:tblPr>
              <w:tblW w:w="0" w:type="auto"/>
              <w:tblLayout w:type="fixed"/>
              <w:tblLook w:val="0000" w:firstRow="0" w:lastRow="0" w:firstColumn="0" w:lastColumn="0" w:noHBand="0" w:noVBand="0"/>
            </w:tblPr>
            <w:tblGrid>
              <w:gridCol w:w="2913"/>
            </w:tblGrid>
            <w:tr w:rsidR="00FA3D34" w:rsidRPr="00FA3D34" w14:paraId="44D2B434" w14:textId="77777777" w:rsidTr="001B04DE">
              <w:trPr>
                <w:trHeight w:val="256"/>
              </w:trPr>
              <w:tc>
                <w:tcPr>
                  <w:tcW w:w="2913" w:type="dxa"/>
                </w:tcPr>
                <w:p w14:paraId="7A06EAF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xml:space="preserve">Plastische, Ästhetische und Rekonstruktive Chirurgie </w:t>
                  </w:r>
                </w:p>
                <w:p w14:paraId="7670149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xml:space="preserve">Plastische, Rekonstruktive und Ästhetische Chirurgie (od júna  2015) </w:t>
                  </w:r>
                </w:p>
              </w:tc>
            </w:tr>
          </w:tbl>
          <w:p w14:paraId="6258168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bottom w:val="single" w:sz="8" w:space="0" w:color="auto"/>
            </w:tcBorders>
            <w:vAlign w:val="center"/>
          </w:tcPr>
          <w:p w14:paraId="6864A7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788692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51000FC2" w14:textId="77777777" w:rsidTr="001B04DE">
        <w:trPr>
          <w:cantSplit/>
        </w:trPr>
        <w:tc>
          <w:tcPr>
            <w:tcW w:w="709" w:type="dxa"/>
          </w:tcPr>
          <w:p w14:paraId="16317844"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2DF74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5194EEE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Chirurgie plastică, estetică şi microchirurgie reconstructivă</w:t>
            </w:r>
          </w:p>
        </w:tc>
        <w:tc>
          <w:tcPr>
            <w:tcW w:w="1049" w:type="dxa"/>
            <w:vMerge/>
            <w:tcBorders>
              <w:top w:val="single" w:sz="8" w:space="0" w:color="auto"/>
              <w:bottom w:val="single" w:sz="8" w:space="0" w:color="auto"/>
            </w:tcBorders>
            <w:vAlign w:val="center"/>
          </w:tcPr>
          <w:p w14:paraId="599EE3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14:paraId="3F8E4B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73D4897F" w14:textId="77777777" w:rsidTr="001B04DE">
        <w:trPr>
          <w:cantSplit/>
        </w:trPr>
        <w:tc>
          <w:tcPr>
            <w:tcW w:w="709" w:type="dxa"/>
          </w:tcPr>
          <w:p w14:paraId="0A69561A"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618E8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04894FE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24"/>
                <w:lang w:val="de-DE" w:eastAsia="sk-SK"/>
              </w:rPr>
              <w:t>Plastična, rekonstrukcijska in estetska kirurgija</w:t>
            </w:r>
          </w:p>
        </w:tc>
        <w:tc>
          <w:tcPr>
            <w:tcW w:w="1049" w:type="dxa"/>
            <w:vMerge/>
            <w:tcBorders>
              <w:top w:val="single" w:sz="8" w:space="0" w:color="auto"/>
              <w:bottom w:val="single" w:sz="8" w:space="0" w:color="auto"/>
            </w:tcBorders>
            <w:vAlign w:val="center"/>
          </w:tcPr>
          <w:p w14:paraId="22CBD7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010D3C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66885363" w14:textId="77777777" w:rsidTr="001B04DE">
        <w:trPr>
          <w:cantSplit/>
        </w:trPr>
        <w:tc>
          <w:tcPr>
            <w:tcW w:w="709" w:type="dxa"/>
          </w:tcPr>
          <w:p w14:paraId="3BABD429"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9F6F4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21FD515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Cirugía plástica, estética y</w:t>
            </w:r>
          </w:p>
          <w:p w14:paraId="0E256BE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reparadora</w:t>
            </w:r>
          </w:p>
        </w:tc>
        <w:tc>
          <w:tcPr>
            <w:tcW w:w="1049" w:type="dxa"/>
            <w:vMerge/>
            <w:tcBorders>
              <w:top w:val="single" w:sz="8" w:space="0" w:color="auto"/>
              <w:bottom w:val="single" w:sz="8" w:space="0" w:color="auto"/>
            </w:tcBorders>
            <w:vAlign w:val="center"/>
          </w:tcPr>
          <w:p w14:paraId="4CA9C1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77249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A50EA14" w14:textId="77777777" w:rsidTr="001B04DE">
        <w:trPr>
          <w:cantSplit/>
        </w:trPr>
        <w:tc>
          <w:tcPr>
            <w:tcW w:w="709" w:type="dxa"/>
          </w:tcPr>
          <w:p w14:paraId="16F3EE56"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70B05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6CEE2C4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Plastikkirurgi</w:t>
            </w:r>
          </w:p>
        </w:tc>
        <w:tc>
          <w:tcPr>
            <w:tcW w:w="1049" w:type="dxa"/>
            <w:vMerge/>
            <w:tcBorders>
              <w:top w:val="single" w:sz="8" w:space="0" w:color="auto"/>
              <w:bottom w:val="single" w:sz="8" w:space="0" w:color="auto"/>
            </w:tcBorders>
            <w:vAlign w:val="center"/>
          </w:tcPr>
          <w:p w14:paraId="0825BD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ADBB8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11E5925" w14:textId="77777777" w:rsidTr="001B04DE">
        <w:trPr>
          <w:cantSplit/>
        </w:trPr>
        <w:tc>
          <w:tcPr>
            <w:tcW w:w="709" w:type="dxa"/>
          </w:tcPr>
          <w:p w14:paraId="1D30E6A5"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80D189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tbl>
            <w:tblPr>
              <w:tblW w:w="0" w:type="auto"/>
              <w:tblLayout w:type="fixed"/>
              <w:tblLook w:val="0000" w:firstRow="0" w:lastRow="0" w:firstColumn="0" w:lastColumn="0" w:noHBand="0" w:noVBand="0"/>
            </w:tblPr>
            <w:tblGrid>
              <w:gridCol w:w="2913"/>
            </w:tblGrid>
            <w:tr w:rsidR="00FA3D34" w:rsidRPr="00FA3D34" w14:paraId="6A77DA6D" w14:textId="77777777" w:rsidTr="001B04DE">
              <w:trPr>
                <w:trHeight w:val="72"/>
              </w:trPr>
              <w:tc>
                <w:tcPr>
                  <w:tcW w:w="2913" w:type="dxa"/>
                </w:tcPr>
                <w:p w14:paraId="2974373D" w14:textId="77777777" w:rsidR="001B04DE" w:rsidRPr="00FA3D34" w:rsidRDefault="001B04DE" w:rsidP="001B04DE">
                  <w:pPr>
                    <w:widowControl w:val="0"/>
                    <w:autoSpaceDE w:val="0"/>
                    <w:autoSpaceDN w:val="0"/>
                    <w:adjustRightInd w:val="0"/>
                    <w:snapToGrid w:val="0"/>
                    <w:spacing w:after="0" w:line="240" w:lineRule="auto"/>
                    <w:ind w:left="-81"/>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 xml:space="preserve">Chirurgia plastica, ricostruttiva ed estetica </w:t>
                  </w:r>
                </w:p>
              </w:tc>
            </w:tr>
          </w:tbl>
          <w:p w14:paraId="13037B7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bottom w:val="single" w:sz="8" w:space="0" w:color="auto"/>
            </w:tcBorders>
            <w:vAlign w:val="center"/>
          </w:tcPr>
          <w:p w14:paraId="07A34A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14:paraId="1E6D45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47607134" w14:textId="77777777" w:rsidTr="001B04DE">
        <w:trPr>
          <w:cantSplit/>
        </w:trPr>
        <w:tc>
          <w:tcPr>
            <w:tcW w:w="709" w:type="dxa"/>
          </w:tcPr>
          <w:p w14:paraId="644ED82D"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C81A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7AA301C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Plastic surgery (Vydané pred 1. 1. 2021)</w:t>
            </w:r>
          </w:p>
        </w:tc>
        <w:tc>
          <w:tcPr>
            <w:tcW w:w="1049" w:type="dxa"/>
            <w:vMerge/>
            <w:tcBorders>
              <w:top w:val="single" w:sz="8" w:space="0" w:color="auto"/>
              <w:bottom w:val="single" w:sz="8" w:space="0" w:color="auto"/>
            </w:tcBorders>
            <w:vAlign w:val="center"/>
          </w:tcPr>
          <w:p w14:paraId="5A881F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33D07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9858203" w14:textId="77777777" w:rsidTr="001B04DE">
        <w:trPr>
          <w:cantSplit/>
        </w:trPr>
        <w:tc>
          <w:tcPr>
            <w:tcW w:w="709" w:type="dxa"/>
          </w:tcPr>
          <w:p w14:paraId="59E3A0CB"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C9C81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6B2DAC6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Lýtalækningar</w:t>
            </w:r>
            <w:r w:rsidRPr="00FA3D34">
              <w:rPr>
                <w:rFonts w:ascii="Times New Roman" w:eastAsia="Times New Roman" w:hAnsi="Times New Roman" w:cs="Times New Roman"/>
                <w:sz w:val="19"/>
                <w:szCs w:val="19"/>
                <w:lang w:val="en-GB" w:eastAsia="sk-SK"/>
              </w:rPr>
              <w:tab/>
            </w:r>
          </w:p>
        </w:tc>
        <w:tc>
          <w:tcPr>
            <w:tcW w:w="1049" w:type="dxa"/>
            <w:vMerge/>
            <w:tcBorders>
              <w:top w:val="single" w:sz="8" w:space="0" w:color="auto"/>
              <w:bottom w:val="single" w:sz="8" w:space="0" w:color="auto"/>
            </w:tcBorders>
            <w:vAlign w:val="center"/>
          </w:tcPr>
          <w:p w14:paraId="523BFE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29C84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774C0F5" w14:textId="77777777" w:rsidTr="001B04DE">
        <w:trPr>
          <w:cantSplit/>
        </w:trPr>
        <w:tc>
          <w:tcPr>
            <w:tcW w:w="709" w:type="dxa"/>
          </w:tcPr>
          <w:p w14:paraId="01D98463"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0B86E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0E75237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Plastische- und Wiederherstellungschirurgie</w:t>
            </w:r>
          </w:p>
        </w:tc>
        <w:tc>
          <w:tcPr>
            <w:tcW w:w="1049" w:type="dxa"/>
            <w:vMerge/>
            <w:tcBorders>
              <w:top w:val="single" w:sz="8" w:space="0" w:color="auto"/>
              <w:bottom w:val="single" w:sz="8" w:space="0" w:color="auto"/>
            </w:tcBorders>
            <w:vAlign w:val="center"/>
          </w:tcPr>
          <w:p w14:paraId="3EDE3E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F0B16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6F54836" w14:textId="77777777" w:rsidTr="001B04DE">
        <w:trPr>
          <w:cantSplit/>
        </w:trPr>
        <w:tc>
          <w:tcPr>
            <w:tcW w:w="709" w:type="dxa"/>
          </w:tcPr>
          <w:p w14:paraId="751B3E8F"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13BDF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de-DE" w:eastAsia="sk-SK"/>
              </w:rPr>
              <w:t>Nórsko</w:t>
            </w:r>
            <w:r w:rsidRPr="00FA3D34">
              <w:rPr>
                <w:rFonts w:ascii="Times New Roman" w:eastAsia="Times New Roman" w:hAnsi="Times New Roman" w:cs="Times New Roman"/>
                <w:sz w:val="19"/>
                <w:szCs w:val="19"/>
                <w:lang w:val="de-DE" w:eastAsia="sk-SK"/>
              </w:rPr>
              <w:t xml:space="preserve"> / Norge</w:t>
            </w:r>
          </w:p>
        </w:tc>
        <w:tc>
          <w:tcPr>
            <w:tcW w:w="3129" w:type="dxa"/>
          </w:tcPr>
          <w:p w14:paraId="6101914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Plastikkirurgi</w:t>
            </w:r>
          </w:p>
        </w:tc>
        <w:tc>
          <w:tcPr>
            <w:tcW w:w="1049" w:type="dxa"/>
            <w:vMerge/>
            <w:tcBorders>
              <w:top w:val="single" w:sz="8" w:space="0" w:color="auto"/>
              <w:bottom w:val="single" w:sz="8" w:space="0" w:color="auto"/>
            </w:tcBorders>
            <w:vAlign w:val="center"/>
          </w:tcPr>
          <w:p w14:paraId="142FDE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0B67C4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4BA6165C" w14:textId="77777777" w:rsidTr="001B04DE">
        <w:trPr>
          <w:cantSplit/>
        </w:trPr>
        <w:tc>
          <w:tcPr>
            <w:tcW w:w="709" w:type="dxa"/>
            <w:tcBorders>
              <w:bottom w:val="single" w:sz="8" w:space="0" w:color="auto"/>
            </w:tcBorders>
          </w:tcPr>
          <w:p w14:paraId="2ADFF664" w14:textId="77777777" w:rsidR="001B04DE" w:rsidRPr="00FA3D34" w:rsidRDefault="001B04DE" w:rsidP="00A91F80">
            <w:pPr>
              <w:widowControl w:val="0"/>
              <w:numPr>
                <w:ilvl w:val="1"/>
                <w:numId w:val="2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6CFC2B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212555E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xml:space="preserve">Plastische, Rekonstruktive und Ästhetische Chirurgie </w:t>
            </w:r>
          </w:p>
          <w:p w14:paraId="305D841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xml:space="preserve">Chirurgie plastique, reconstructive et esthétique </w:t>
            </w:r>
          </w:p>
          <w:p w14:paraId="0EA0516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Chirurgia plastica, ricostruttiva ed estetica</w:t>
            </w:r>
          </w:p>
        </w:tc>
        <w:tc>
          <w:tcPr>
            <w:tcW w:w="1049" w:type="dxa"/>
            <w:vMerge/>
            <w:tcBorders>
              <w:top w:val="single" w:sz="8" w:space="0" w:color="auto"/>
              <w:bottom w:val="single" w:sz="8" w:space="0" w:color="auto"/>
            </w:tcBorders>
            <w:vAlign w:val="center"/>
          </w:tcPr>
          <w:p w14:paraId="375F8C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14:paraId="678A9C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6A6CD00E" w14:textId="77777777" w:rsidTr="001B04DE">
        <w:trPr>
          <w:cantSplit/>
          <w:hidden/>
        </w:trPr>
        <w:tc>
          <w:tcPr>
            <w:tcW w:w="709" w:type="dxa"/>
            <w:tcBorders>
              <w:top w:val="single" w:sz="8" w:space="0" w:color="auto"/>
            </w:tcBorders>
          </w:tcPr>
          <w:p w14:paraId="3DB4A888"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6B22C77"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C60C0E1"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D41D93"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27F8631"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14BCDF5"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42906C5"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F59A71"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D32C9F4"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07A5481"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008C1EA"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B03FAF6"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2BF77C0"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61C60E"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FF807F7"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9565265"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FA3A0FE"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36401DF"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EA89A6F"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53966AB"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6249FDC"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615B0C9" w14:textId="77777777" w:rsidR="001B04DE" w:rsidRPr="00FA3D34" w:rsidRDefault="001B04DE" w:rsidP="00A91F80">
            <w:pPr>
              <w:widowControl w:val="0"/>
              <w:numPr>
                <w:ilvl w:val="0"/>
                <w:numId w:val="2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2BDE25"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12F604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0307A73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eastAsia="sk-SK"/>
              </w:rPr>
              <w:t>Chirurgie thoracique / Heelkunde op de thorax (</w:t>
            </w:r>
            <w:r w:rsidRPr="00FA3D34">
              <w:rPr>
                <w:rFonts w:ascii="Times New Roman" w:eastAsia="Calibri" w:hAnsi="Times New Roman" w:cs="Times New Roman"/>
                <w:sz w:val="19"/>
                <w:szCs w:val="19"/>
                <w:shd w:val="clear" w:color="auto" w:fill="FFFFFF"/>
              </w:rPr>
              <w:t>do  1. 1. 1983)</w:t>
            </w:r>
          </w:p>
        </w:tc>
        <w:tc>
          <w:tcPr>
            <w:tcW w:w="1049" w:type="dxa"/>
            <w:vMerge w:val="restart"/>
            <w:tcBorders>
              <w:top w:val="single" w:sz="8" w:space="0" w:color="auto"/>
            </w:tcBorders>
          </w:tcPr>
          <w:p w14:paraId="57A7DAE6"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14:paraId="5D85A0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hrudníková chirurgia</w:t>
            </w:r>
          </w:p>
        </w:tc>
      </w:tr>
      <w:tr w:rsidR="00FA3D34" w:rsidRPr="00FA3D34" w14:paraId="41A45232" w14:textId="77777777" w:rsidTr="001B04DE">
        <w:trPr>
          <w:cantSplit/>
        </w:trPr>
        <w:tc>
          <w:tcPr>
            <w:tcW w:w="709" w:type="dxa"/>
          </w:tcPr>
          <w:p w14:paraId="6B76A7F0"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2158F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503DA7F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Гръдна хирургия Кардиохирургия</w:t>
            </w:r>
          </w:p>
        </w:tc>
        <w:tc>
          <w:tcPr>
            <w:tcW w:w="1049" w:type="dxa"/>
            <w:vMerge/>
            <w:tcBorders>
              <w:top w:val="single" w:sz="8" w:space="0" w:color="auto"/>
            </w:tcBorders>
            <w:vAlign w:val="center"/>
          </w:tcPr>
          <w:p w14:paraId="6860B6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14225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734BD8D" w14:textId="77777777" w:rsidTr="001B04DE">
        <w:trPr>
          <w:cantSplit/>
        </w:trPr>
        <w:tc>
          <w:tcPr>
            <w:tcW w:w="709" w:type="dxa"/>
          </w:tcPr>
          <w:p w14:paraId="57F22DB1"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0CFBD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3CB3839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Χειρουργική Θώρακος</w:t>
            </w:r>
          </w:p>
        </w:tc>
        <w:tc>
          <w:tcPr>
            <w:tcW w:w="1049" w:type="dxa"/>
            <w:vMerge/>
            <w:tcBorders>
              <w:top w:val="single" w:sz="8" w:space="0" w:color="auto"/>
            </w:tcBorders>
            <w:vAlign w:val="center"/>
          </w:tcPr>
          <w:p w14:paraId="4DCC8D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B53C1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9F4A73A" w14:textId="77777777" w:rsidTr="001B04DE">
        <w:trPr>
          <w:cantSplit/>
          <w:trHeight w:val="310"/>
        </w:trPr>
        <w:tc>
          <w:tcPr>
            <w:tcW w:w="709" w:type="dxa"/>
            <w:vAlign w:val="center"/>
          </w:tcPr>
          <w:p w14:paraId="5D588BB5"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vAlign w:val="center"/>
          </w:tcPr>
          <w:p w14:paraId="28F495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vAlign w:val="center"/>
          </w:tcPr>
          <w:p w14:paraId="4A18BEF8" w14:textId="77777777" w:rsidR="001B04DE" w:rsidRPr="00FA3D34" w:rsidRDefault="001B04DE" w:rsidP="001B04DE">
            <w:pPr>
              <w:keepNext/>
              <w:widowControl w:val="0"/>
              <w:autoSpaceDE w:val="0"/>
              <w:autoSpaceDN w:val="0"/>
              <w:adjustRightInd w:val="0"/>
              <w:snapToGrid w:val="0"/>
              <w:spacing w:before="240" w:after="6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Hrudní chirurgie</w:t>
            </w:r>
          </w:p>
        </w:tc>
        <w:tc>
          <w:tcPr>
            <w:tcW w:w="1049" w:type="dxa"/>
            <w:vMerge/>
            <w:tcBorders>
              <w:top w:val="single" w:sz="8" w:space="0" w:color="auto"/>
            </w:tcBorders>
            <w:vAlign w:val="center"/>
          </w:tcPr>
          <w:p w14:paraId="32631E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F8344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101D6D" w14:textId="77777777" w:rsidTr="001B04DE">
        <w:trPr>
          <w:cantSplit/>
        </w:trPr>
        <w:tc>
          <w:tcPr>
            <w:tcW w:w="709" w:type="dxa"/>
          </w:tcPr>
          <w:p w14:paraId="09C01B9D"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9F00A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78D7B63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Thoraxkirurgi </w:t>
            </w:r>
          </w:p>
        </w:tc>
        <w:tc>
          <w:tcPr>
            <w:tcW w:w="1049" w:type="dxa"/>
            <w:vMerge/>
            <w:tcBorders>
              <w:top w:val="single" w:sz="8" w:space="0" w:color="auto"/>
            </w:tcBorders>
            <w:vAlign w:val="center"/>
          </w:tcPr>
          <w:p w14:paraId="067559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F09C6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22BC796" w14:textId="77777777" w:rsidTr="001B04DE">
        <w:trPr>
          <w:cantSplit/>
        </w:trPr>
        <w:tc>
          <w:tcPr>
            <w:tcW w:w="709" w:type="dxa"/>
          </w:tcPr>
          <w:p w14:paraId="26458FAD"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5A5B8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51AC084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Torakaalkirurgia</w:t>
            </w:r>
          </w:p>
        </w:tc>
        <w:tc>
          <w:tcPr>
            <w:tcW w:w="1049" w:type="dxa"/>
            <w:vMerge/>
            <w:tcBorders>
              <w:top w:val="single" w:sz="8" w:space="0" w:color="auto"/>
            </w:tcBorders>
            <w:vAlign w:val="center"/>
          </w:tcPr>
          <w:p w14:paraId="4FC6E7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CAB49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63D650" w14:textId="77777777" w:rsidTr="001B04DE">
        <w:trPr>
          <w:cantSplit/>
        </w:trPr>
        <w:tc>
          <w:tcPr>
            <w:tcW w:w="709" w:type="dxa"/>
          </w:tcPr>
          <w:p w14:paraId="1494B729"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84368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3D0CD0B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Sydän-ja rintaelinkirurgia/Hjärt- och thoraxkirurgi</w:t>
            </w:r>
          </w:p>
        </w:tc>
        <w:tc>
          <w:tcPr>
            <w:tcW w:w="1049" w:type="dxa"/>
            <w:vMerge/>
            <w:tcBorders>
              <w:top w:val="single" w:sz="8" w:space="0" w:color="auto"/>
            </w:tcBorders>
            <w:vAlign w:val="center"/>
          </w:tcPr>
          <w:p w14:paraId="2FAFCA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5FD6D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05BB588" w14:textId="77777777" w:rsidTr="001B04DE">
        <w:trPr>
          <w:cantSplit/>
        </w:trPr>
        <w:tc>
          <w:tcPr>
            <w:tcW w:w="709" w:type="dxa"/>
          </w:tcPr>
          <w:p w14:paraId="1F219B93"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5A08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03F4D18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Chirurgie thoracique et cardiovasculaire</w:t>
            </w:r>
          </w:p>
        </w:tc>
        <w:tc>
          <w:tcPr>
            <w:tcW w:w="1049" w:type="dxa"/>
            <w:vMerge/>
            <w:tcBorders>
              <w:top w:val="single" w:sz="8" w:space="0" w:color="auto"/>
            </w:tcBorders>
            <w:vAlign w:val="center"/>
          </w:tcPr>
          <w:p w14:paraId="62167E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3F2B0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B992FA" w14:textId="77777777" w:rsidTr="001B04DE">
        <w:trPr>
          <w:cantSplit/>
        </w:trPr>
        <w:tc>
          <w:tcPr>
            <w:tcW w:w="709" w:type="dxa"/>
          </w:tcPr>
          <w:p w14:paraId="3950108D"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F97CB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r w:rsidRPr="00FA3D34">
              <w:rPr>
                <w:rFonts w:ascii="Times New Roman" w:eastAsia="Times New Roman" w:hAnsi="Times New Roman" w:cs="Times New Roman"/>
                <w:sz w:val="19"/>
                <w:szCs w:val="19"/>
                <w:lang w:eastAsia="sk-SK"/>
              </w:rPr>
              <w:t xml:space="preserve"> </w:t>
            </w:r>
          </w:p>
        </w:tc>
        <w:tc>
          <w:tcPr>
            <w:tcW w:w="3129" w:type="dxa"/>
          </w:tcPr>
          <w:p w14:paraId="0D6735B6"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Χειρουργική Θώρακος</w:t>
            </w:r>
          </w:p>
        </w:tc>
        <w:tc>
          <w:tcPr>
            <w:tcW w:w="1049" w:type="dxa"/>
            <w:vMerge/>
            <w:tcBorders>
              <w:top w:val="single" w:sz="8" w:space="0" w:color="auto"/>
            </w:tcBorders>
            <w:vAlign w:val="center"/>
          </w:tcPr>
          <w:p w14:paraId="4B8447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CC294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459DA71" w14:textId="77777777" w:rsidTr="001B04DE">
        <w:trPr>
          <w:cantSplit/>
        </w:trPr>
        <w:tc>
          <w:tcPr>
            <w:tcW w:w="709" w:type="dxa"/>
          </w:tcPr>
          <w:p w14:paraId="4D484441"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86F5D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136BD34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Cardio-thoracale chirurgie</w:t>
            </w:r>
          </w:p>
        </w:tc>
        <w:tc>
          <w:tcPr>
            <w:tcW w:w="1049" w:type="dxa"/>
            <w:vMerge/>
            <w:tcBorders>
              <w:top w:val="single" w:sz="8" w:space="0" w:color="auto"/>
            </w:tcBorders>
            <w:vAlign w:val="center"/>
          </w:tcPr>
          <w:p w14:paraId="2A945C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8A4C6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CB92EE9" w14:textId="77777777" w:rsidTr="001B04DE">
        <w:trPr>
          <w:cantSplit/>
        </w:trPr>
        <w:tc>
          <w:tcPr>
            <w:tcW w:w="709" w:type="dxa"/>
          </w:tcPr>
          <w:p w14:paraId="061DC492"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0ACC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1C4AFB2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pl-PL" w:eastAsia="sk-SK"/>
              </w:rPr>
            </w:pPr>
            <w:r w:rsidRPr="00FA3D34">
              <w:rPr>
                <w:rFonts w:ascii="Times New Roman" w:eastAsia="Times New Roman" w:hAnsi="Times New Roman" w:cs="Times New Roman"/>
                <w:sz w:val="19"/>
                <w:szCs w:val="19"/>
                <w:lang w:val="pl-PL" w:eastAsia="sk-SK"/>
              </w:rPr>
              <w:t>Specijalist kardiotorakalna kirurgija (od septembra 2011)</w:t>
            </w:r>
          </w:p>
        </w:tc>
        <w:tc>
          <w:tcPr>
            <w:tcW w:w="1049" w:type="dxa"/>
            <w:vMerge/>
            <w:tcBorders>
              <w:top w:val="single" w:sz="8" w:space="0" w:color="auto"/>
            </w:tcBorders>
            <w:vAlign w:val="center"/>
          </w:tcPr>
          <w:p w14:paraId="03921F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14:paraId="17BDF0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FA3D34" w:rsidRPr="00FA3D34" w14:paraId="63590B10" w14:textId="77777777" w:rsidTr="001B04DE">
        <w:trPr>
          <w:cantSplit/>
        </w:trPr>
        <w:tc>
          <w:tcPr>
            <w:tcW w:w="709" w:type="dxa"/>
          </w:tcPr>
          <w:p w14:paraId="17499888"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D6D64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68C3226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Cardiothoracic surgery</w:t>
            </w:r>
          </w:p>
        </w:tc>
        <w:tc>
          <w:tcPr>
            <w:tcW w:w="1049" w:type="dxa"/>
            <w:vMerge/>
            <w:tcBorders>
              <w:top w:val="single" w:sz="8" w:space="0" w:color="auto"/>
            </w:tcBorders>
            <w:vAlign w:val="center"/>
          </w:tcPr>
          <w:p w14:paraId="210B21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3104C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8B6717" w14:textId="77777777" w:rsidTr="001B04DE">
        <w:trPr>
          <w:cantSplit/>
        </w:trPr>
        <w:tc>
          <w:tcPr>
            <w:tcW w:w="709" w:type="dxa"/>
          </w:tcPr>
          <w:p w14:paraId="6A0A5CB2"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A930A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6605E72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Krūtinės chirurgija </w:t>
            </w:r>
          </w:p>
        </w:tc>
        <w:tc>
          <w:tcPr>
            <w:tcW w:w="1049" w:type="dxa"/>
            <w:vMerge/>
            <w:tcBorders>
              <w:top w:val="single" w:sz="8" w:space="0" w:color="auto"/>
            </w:tcBorders>
            <w:vAlign w:val="center"/>
          </w:tcPr>
          <w:p w14:paraId="0B818E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43801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74CD818" w14:textId="77777777" w:rsidTr="001B04DE">
        <w:trPr>
          <w:cantSplit/>
        </w:trPr>
        <w:tc>
          <w:tcPr>
            <w:tcW w:w="709" w:type="dxa"/>
          </w:tcPr>
          <w:p w14:paraId="45FED47E"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C2AB8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6DF1C81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Torakālā ķirurģija</w:t>
            </w:r>
          </w:p>
          <w:p w14:paraId="6F9732A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Sirds ķirurgs</w:t>
            </w:r>
          </w:p>
        </w:tc>
        <w:tc>
          <w:tcPr>
            <w:tcW w:w="1049" w:type="dxa"/>
            <w:vMerge/>
            <w:tcBorders>
              <w:top w:val="single" w:sz="8" w:space="0" w:color="auto"/>
            </w:tcBorders>
            <w:vAlign w:val="center"/>
          </w:tcPr>
          <w:p w14:paraId="167E8E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02505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E951B75" w14:textId="77777777" w:rsidTr="001B04DE">
        <w:trPr>
          <w:cantSplit/>
        </w:trPr>
        <w:tc>
          <w:tcPr>
            <w:tcW w:w="709" w:type="dxa"/>
          </w:tcPr>
          <w:p w14:paraId="5A0AF9D8"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21FA7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3628BB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Chirurgie thoracique</w:t>
            </w:r>
          </w:p>
        </w:tc>
        <w:tc>
          <w:tcPr>
            <w:tcW w:w="1049" w:type="dxa"/>
            <w:vMerge/>
            <w:tcBorders>
              <w:top w:val="single" w:sz="8" w:space="0" w:color="auto"/>
            </w:tcBorders>
            <w:vAlign w:val="center"/>
          </w:tcPr>
          <w:p w14:paraId="3696DB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47B05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DB95859" w14:textId="77777777" w:rsidTr="001B04DE">
        <w:trPr>
          <w:cantSplit/>
        </w:trPr>
        <w:tc>
          <w:tcPr>
            <w:tcW w:w="709" w:type="dxa"/>
          </w:tcPr>
          <w:p w14:paraId="094B2309"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28BC7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676B41D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Mellkassebés</w:t>
            </w:r>
            <w:r w:rsidRPr="00FA3D34">
              <w:rPr>
                <w:rFonts w:ascii="Times New Roman" w:eastAsia="Times New Roman" w:hAnsi="Times New Roman" w:cs="Times New Roman"/>
                <w:noProof/>
                <w:sz w:val="19"/>
                <w:szCs w:val="19"/>
                <w:lang w:eastAsia="sk-SK"/>
              </w:rPr>
              <w:t>zet</w:t>
            </w:r>
          </w:p>
        </w:tc>
        <w:tc>
          <w:tcPr>
            <w:tcW w:w="1049" w:type="dxa"/>
            <w:vMerge/>
            <w:tcBorders>
              <w:top w:val="single" w:sz="8" w:space="0" w:color="auto"/>
            </w:tcBorders>
            <w:vAlign w:val="center"/>
          </w:tcPr>
          <w:p w14:paraId="18CA1B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C9150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ECD9178" w14:textId="77777777" w:rsidTr="001B04DE">
        <w:trPr>
          <w:cantSplit/>
        </w:trPr>
        <w:tc>
          <w:tcPr>
            <w:tcW w:w="709" w:type="dxa"/>
          </w:tcPr>
          <w:p w14:paraId="1A7EFC57"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4A35D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5A3F996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Kirurġija Kardjo-Tora</w:t>
            </w:r>
            <w:r w:rsidRPr="00FA3D34">
              <w:rPr>
                <w:rFonts w:ascii="Times New Roman" w:eastAsia="Times New Roman" w:hAnsi="Times New Roman" w:cs="Times New Roman"/>
                <w:sz w:val="19"/>
                <w:szCs w:val="19"/>
                <w:lang w:val="en-GB" w:eastAsia="sk-SK"/>
              </w:rPr>
              <w:t>ċ</w:t>
            </w:r>
            <w:r w:rsidRPr="00FA3D34">
              <w:rPr>
                <w:rFonts w:ascii="Times New Roman" w:eastAsia="Times New Roman" w:hAnsi="Times New Roman" w:cs="Times New Roman"/>
                <w:noProof/>
                <w:sz w:val="19"/>
                <w:szCs w:val="19"/>
                <w:lang w:eastAsia="sk-SK"/>
              </w:rPr>
              <w:t xml:space="preserve">ika </w:t>
            </w:r>
          </w:p>
        </w:tc>
        <w:tc>
          <w:tcPr>
            <w:tcW w:w="1049" w:type="dxa"/>
            <w:vMerge/>
            <w:tcBorders>
              <w:top w:val="single" w:sz="8" w:space="0" w:color="auto"/>
            </w:tcBorders>
            <w:vAlign w:val="center"/>
          </w:tcPr>
          <w:p w14:paraId="54EC1D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141A7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BBE192" w14:textId="77777777" w:rsidTr="001B04DE">
        <w:trPr>
          <w:cantSplit/>
        </w:trPr>
        <w:tc>
          <w:tcPr>
            <w:tcW w:w="709" w:type="dxa"/>
          </w:tcPr>
          <w:p w14:paraId="3F529A30"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EF1F0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02A2D49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Thoraxchirurgie</w:t>
            </w:r>
          </w:p>
        </w:tc>
        <w:tc>
          <w:tcPr>
            <w:tcW w:w="1049" w:type="dxa"/>
            <w:vMerge/>
            <w:tcBorders>
              <w:top w:val="single" w:sz="8" w:space="0" w:color="auto"/>
            </w:tcBorders>
            <w:vAlign w:val="center"/>
          </w:tcPr>
          <w:p w14:paraId="3BC219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05213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F0C8D54" w14:textId="77777777" w:rsidTr="001B04DE">
        <w:trPr>
          <w:cantSplit/>
        </w:trPr>
        <w:tc>
          <w:tcPr>
            <w:tcW w:w="709" w:type="dxa"/>
          </w:tcPr>
          <w:p w14:paraId="4DC95B08"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0B616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247E89A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Chirurgia klatki piersiowej</w:t>
            </w:r>
          </w:p>
        </w:tc>
        <w:tc>
          <w:tcPr>
            <w:tcW w:w="1049" w:type="dxa"/>
            <w:vMerge/>
            <w:tcBorders>
              <w:top w:val="single" w:sz="8" w:space="0" w:color="auto"/>
            </w:tcBorders>
            <w:vAlign w:val="center"/>
          </w:tcPr>
          <w:p w14:paraId="2572BC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DC6CF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2CDF8D0" w14:textId="77777777" w:rsidTr="001B04DE">
        <w:trPr>
          <w:cantSplit/>
        </w:trPr>
        <w:tc>
          <w:tcPr>
            <w:tcW w:w="709" w:type="dxa"/>
          </w:tcPr>
          <w:p w14:paraId="6F9691C0"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E6262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1F6868D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Cirurgia cardiotorácica</w:t>
            </w:r>
          </w:p>
        </w:tc>
        <w:tc>
          <w:tcPr>
            <w:tcW w:w="1049" w:type="dxa"/>
            <w:vMerge/>
            <w:tcBorders>
              <w:top w:val="single" w:sz="8" w:space="0" w:color="auto"/>
            </w:tcBorders>
            <w:vAlign w:val="center"/>
          </w:tcPr>
          <w:p w14:paraId="038AD2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FB877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78084BF" w14:textId="77777777" w:rsidTr="001B04DE">
        <w:trPr>
          <w:cantSplit/>
        </w:trPr>
        <w:tc>
          <w:tcPr>
            <w:tcW w:w="709" w:type="dxa"/>
          </w:tcPr>
          <w:p w14:paraId="12CF3921"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2CF5A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57C5B94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Thoraxchirurgie</w:t>
            </w:r>
          </w:p>
        </w:tc>
        <w:tc>
          <w:tcPr>
            <w:tcW w:w="1049" w:type="dxa"/>
            <w:vMerge/>
            <w:tcBorders>
              <w:top w:val="single" w:sz="8" w:space="0" w:color="auto"/>
            </w:tcBorders>
            <w:vAlign w:val="center"/>
          </w:tcPr>
          <w:p w14:paraId="576231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D1707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E59963" w14:textId="77777777" w:rsidTr="001B04DE">
        <w:trPr>
          <w:cantSplit/>
        </w:trPr>
        <w:tc>
          <w:tcPr>
            <w:tcW w:w="709" w:type="dxa"/>
          </w:tcPr>
          <w:p w14:paraId="08715075"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E284D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6B2E4B6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Chirurgie toracică</w:t>
            </w:r>
          </w:p>
        </w:tc>
        <w:tc>
          <w:tcPr>
            <w:tcW w:w="1049" w:type="dxa"/>
            <w:vMerge/>
            <w:tcBorders>
              <w:top w:val="single" w:sz="8" w:space="0" w:color="auto"/>
            </w:tcBorders>
            <w:vAlign w:val="center"/>
          </w:tcPr>
          <w:p w14:paraId="6A0F5F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AE0A3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268408" w14:textId="77777777" w:rsidTr="001B04DE">
        <w:trPr>
          <w:cantSplit/>
        </w:trPr>
        <w:tc>
          <w:tcPr>
            <w:tcW w:w="709" w:type="dxa"/>
          </w:tcPr>
          <w:p w14:paraId="713A51B0"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5CCE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3461CDF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Torakalna kirurgija</w:t>
            </w:r>
          </w:p>
        </w:tc>
        <w:tc>
          <w:tcPr>
            <w:tcW w:w="1049" w:type="dxa"/>
            <w:vMerge/>
            <w:tcBorders>
              <w:top w:val="single" w:sz="8" w:space="0" w:color="auto"/>
            </w:tcBorders>
            <w:vAlign w:val="center"/>
          </w:tcPr>
          <w:p w14:paraId="272726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3F2E4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6D81A7" w14:textId="77777777" w:rsidTr="001B04DE">
        <w:trPr>
          <w:cantSplit/>
        </w:trPr>
        <w:tc>
          <w:tcPr>
            <w:tcW w:w="709" w:type="dxa"/>
          </w:tcPr>
          <w:p w14:paraId="38A3E9AB"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34818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7FEFBF8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Cirugía torácica</w:t>
            </w:r>
          </w:p>
          <w:p w14:paraId="2B92F8E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14:paraId="4062BD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6FBC2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68681B9" w14:textId="77777777" w:rsidTr="001B04DE">
        <w:trPr>
          <w:cantSplit/>
        </w:trPr>
        <w:tc>
          <w:tcPr>
            <w:tcW w:w="709" w:type="dxa"/>
          </w:tcPr>
          <w:p w14:paraId="3B13A036"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F608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4BAF96B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Thoraxkirurgi</w:t>
            </w:r>
          </w:p>
        </w:tc>
        <w:tc>
          <w:tcPr>
            <w:tcW w:w="1049" w:type="dxa"/>
            <w:vMerge/>
            <w:tcBorders>
              <w:top w:val="single" w:sz="8" w:space="0" w:color="auto"/>
            </w:tcBorders>
            <w:vAlign w:val="center"/>
          </w:tcPr>
          <w:p w14:paraId="2A3500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E4E22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8753337" w14:textId="77777777" w:rsidTr="001B04DE">
        <w:trPr>
          <w:cantSplit/>
        </w:trPr>
        <w:tc>
          <w:tcPr>
            <w:tcW w:w="709" w:type="dxa"/>
          </w:tcPr>
          <w:p w14:paraId="112B4DF5"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55A68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38762E0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Chirurgia toracica</w:t>
            </w:r>
          </w:p>
          <w:p w14:paraId="28D13F9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14:paraId="7E80D3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F4295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BA14420" w14:textId="77777777" w:rsidTr="001B04DE">
        <w:trPr>
          <w:cantSplit/>
        </w:trPr>
        <w:tc>
          <w:tcPr>
            <w:tcW w:w="709" w:type="dxa"/>
          </w:tcPr>
          <w:p w14:paraId="333A9A40"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A3C57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28030E6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Cardo-thoracic surgery (Vydané pred 1. 1. 2021)</w:t>
            </w:r>
          </w:p>
        </w:tc>
        <w:tc>
          <w:tcPr>
            <w:tcW w:w="1049" w:type="dxa"/>
            <w:vMerge/>
            <w:tcBorders>
              <w:top w:val="single" w:sz="8" w:space="0" w:color="auto"/>
            </w:tcBorders>
            <w:vAlign w:val="center"/>
          </w:tcPr>
          <w:p w14:paraId="184D49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80324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0B7D39" w14:textId="77777777" w:rsidTr="001B04DE">
        <w:trPr>
          <w:cantSplit/>
        </w:trPr>
        <w:tc>
          <w:tcPr>
            <w:tcW w:w="709" w:type="dxa"/>
          </w:tcPr>
          <w:p w14:paraId="54BF6155"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D05CE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72C914D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Brjóstholsskurðlækningar</w:t>
            </w:r>
          </w:p>
        </w:tc>
        <w:tc>
          <w:tcPr>
            <w:tcW w:w="1049" w:type="dxa"/>
            <w:vMerge/>
            <w:tcBorders>
              <w:top w:val="single" w:sz="8" w:space="0" w:color="auto"/>
            </w:tcBorders>
            <w:vAlign w:val="center"/>
          </w:tcPr>
          <w:p w14:paraId="2730D8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7E38F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C23D7AD" w14:textId="77777777" w:rsidTr="001B04DE">
        <w:trPr>
          <w:cantSplit/>
        </w:trPr>
        <w:tc>
          <w:tcPr>
            <w:tcW w:w="709" w:type="dxa"/>
          </w:tcPr>
          <w:p w14:paraId="23CFAEFA"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1787A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35F8886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Herz- und thorakale Gefässchirurgie</w:t>
            </w:r>
          </w:p>
        </w:tc>
        <w:tc>
          <w:tcPr>
            <w:tcW w:w="1049" w:type="dxa"/>
            <w:vMerge/>
            <w:tcBorders>
              <w:top w:val="single" w:sz="8" w:space="0" w:color="auto"/>
            </w:tcBorders>
            <w:vAlign w:val="center"/>
          </w:tcPr>
          <w:p w14:paraId="1A95CC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FDA13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FB0B96" w14:textId="77777777" w:rsidTr="001B04DE">
        <w:trPr>
          <w:cantSplit/>
        </w:trPr>
        <w:tc>
          <w:tcPr>
            <w:tcW w:w="709" w:type="dxa"/>
          </w:tcPr>
          <w:p w14:paraId="3615EC2D"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2125C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157678A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Thoraxkirurgi</w:t>
            </w:r>
          </w:p>
        </w:tc>
        <w:tc>
          <w:tcPr>
            <w:tcW w:w="1049" w:type="dxa"/>
            <w:vMerge/>
            <w:tcBorders>
              <w:top w:val="single" w:sz="8" w:space="0" w:color="auto"/>
            </w:tcBorders>
            <w:vAlign w:val="center"/>
          </w:tcPr>
          <w:p w14:paraId="7CFE6A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7418E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FE462AE" w14:textId="77777777" w:rsidTr="001B04DE">
        <w:trPr>
          <w:cantSplit/>
        </w:trPr>
        <w:tc>
          <w:tcPr>
            <w:tcW w:w="709" w:type="dxa"/>
          </w:tcPr>
          <w:p w14:paraId="11F84745" w14:textId="77777777" w:rsidR="001B04DE" w:rsidRPr="00FA3D34" w:rsidRDefault="001B04DE" w:rsidP="00A91F80">
            <w:pPr>
              <w:widowControl w:val="0"/>
              <w:numPr>
                <w:ilvl w:val="1"/>
                <w:numId w:val="2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CD2EA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4276233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 xml:space="preserve">Herz- und thorakale Gefässchirurgie Chirurgie cardiaque et vasculaire thoracique </w:t>
            </w:r>
          </w:p>
          <w:p w14:paraId="4931D39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Chirurgia del cuore e dei vasi toracici</w:t>
            </w:r>
          </w:p>
        </w:tc>
        <w:tc>
          <w:tcPr>
            <w:tcW w:w="1049" w:type="dxa"/>
            <w:vMerge/>
            <w:tcBorders>
              <w:top w:val="single" w:sz="8" w:space="0" w:color="auto"/>
            </w:tcBorders>
            <w:vAlign w:val="center"/>
          </w:tcPr>
          <w:p w14:paraId="179017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0DE972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64529533" w14:textId="77777777" w:rsidTr="001B04DE">
        <w:trPr>
          <w:cantSplit/>
          <w:hidden/>
        </w:trPr>
        <w:tc>
          <w:tcPr>
            <w:tcW w:w="709" w:type="dxa"/>
            <w:tcBorders>
              <w:top w:val="single" w:sz="8" w:space="0" w:color="auto"/>
            </w:tcBorders>
          </w:tcPr>
          <w:p w14:paraId="07AA7DC3"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2A75F6F"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A04E4A3"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8C42DB7"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91A798E"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7B61FA4"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0E8B55C"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A828202"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BC25CAB"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69F312"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D9EE968"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46D1BE4"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8D3BCE3"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E02401C"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7623E60"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EFFB84D"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34E2A21"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8B30AC1"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7B074FE"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784F6E3"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300284C"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816D08A"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E4B0B4F" w14:textId="77777777" w:rsidR="001B04DE" w:rsidRPr="00FA3D34" w:rsidRDefault="001B04DE" w:rsidP="00A91F80">
            <w:pPr>
              <w:widowControl w:val="0"/>
              <w:numPr>
                <w:ilvl w:val="0"/>
                <w:numId w:val="2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FFDB2FC"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22C84C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7939493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14:paraId="25B9E2A0"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14:paraId="6737D7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detská chirurgia</w:t>
            </w:r>
          </w:p>
        </w:tc>
      </w:tr>
      <w:tr w:rsidR="00FA3D34" w:rsidRPr="00FA3D34" w14:paraId="281746BD" w14:textId="77777777" w:rsidTr="001B04DE">
        <w:trPr>
          <w:cantSplit/>
        </w:trPr>
        <w:tc>
          <w:tcPr>
            <w:tcW w:w="709" w:type="dxa"/>
          </w:tcPr>
          <w:p w14:paraId="4F32A79C"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54DC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039F93A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Детска хирургия</w:t>
            </w:r>
          </w:p>
        </w:tc>
        <w:tc>
          <w:tcPr>
            <w:tcW w:w="1049" w:type="dxa"/>
            <w:vMerge/>
            <w:tcBorders>
              <w:top w:val="single" w:sz="8" w:space="0" w:color="auto"/>
            </w:tcBorders>
            <w:vAlign w:val="center"/>
          </w:tcPr>
          <w:p w14:paraId="1BF03E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AA3C7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280D0BB" w14:textId="77777777" w:rsidTr="001B04DE">
        <w:trPr>
          <w:cantSplit/>
        </w:trPr>
        <w:tc>
          <w:tcPr>
            <w:tcW w:w="709" w:type="dxa"/>
          </w:tcPr>
          <w:p w14:paraId="2001896B"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6018F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34F10C4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Χειρουργική Παίδων</w:t>
            </w:r>
          </w:p>
        </w:tc>
        <w:tc>
          <w:tcPr>
            <w:tcW w:w="1049" w:type="dxa"/>
            <w:vMerge/>
            <w:tcBorders>
              <w:top w:val="single" w:sz="8" w:space="0" w:color="auto"/>
            </w:tcBorders>
            <w:vAlign w:val="center"/>
          </w:tcPr>
          <w:p w14:paraId="1E71D1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F9000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48D214F" w14:textId="77777777" w:rsidTr="001B04DE">
        <w:trPr>
          <w:cantSplit/>
        </w:trPr>
        <w:tc>
          <w:tcPr>
            <w:tcW w:w="709" w:type="dxa"/>
          </w:tcPr>
          <w:p w14:paraId="42D44BBB"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6A2E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359287ED"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Dětská chirurgie</w:t>
            </w:r>
          </w:p>
        </w:tc>
        <w:tc>
          <w:tcPr>
            <w:tcW w:w="1049" w:type="dxa"/>
            <w:vMerge/>
            <w:tcBorders>
              <w:top w:val="single" w:sz="8" w:space="0" w:color="auto"/>
            </w:tcBorders>
            <w:vAlign w:val="center"/>
          </w:tcPr>
          <w:p w14:paraId="517568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04790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1691725" w14:textId="77777777" w:rsidTr="001B04DE">
        <w:trPr>
          <w:cantSplit/>
        </w:trPr>
        <w:tc>
          <w:tcPr>
            <w:tcW w:w="709" w:type="dxa"/>
          </w:tcPr>
          <w:p w14:paraId="6543C849"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4678A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433E5B3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A3D47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BF998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F4F828" w14:textId="77777777" w:rsidTr="001B04DE">
        <w:trPr>
          <w:cantSplit/>
        </w:trPr>
        <w:tc>
          <w:tcPr>
            <w:tcW w:w="709" w:type="dxa"/>
          </w:tcPr>
          <w:p w14:paraId="57A9B245"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428D4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4D5A53D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Lastekirurgia</w:t>
            </w:r>
          </w:p>
        </w:tc>
        <w:tc>
          <w:tcPr>
            <w:tcW w:w="1049" w:type="dxa"/>
            <w:vMerge/>
            <w:tcBorders>
              <w:top w:val="single" w:sz="8" w:space="0" w:color="auto"/>
            </w:tcBorders>
            <w:vAlign w:val="center"/>
          </w:tcPr>
          <w:p w14:paraId="1D4FA7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3C9EF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47B4F6E" w14:textId="77777777" w:rsidTr="001B04DE">
        <w:trPr>
          <w:cantSplit/>
        </w:trPr>
        <w:tc>
          <w:tcPr>
            <w:tcW w:w="709" w:type="dxa"/>
          </w:tcPr>
          <w:p w14:paraId="04E0F266"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BFDA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0F35958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Lastenkirurgia / Barnkirurgi</w:t>
            </w:r>
          </w:p>
        </w:tc>
        <w:tc>
          <w:tcPr>
            <w:tcW w:w="1049" w:type="dxa"/>
            <w:vMerge/>
            <w:tcBorders>
              <w:top w:val="single" w:sz="8" w:space="0" w:color="auto"/>
            </w:tcBorders>
            <w:vAlign w:val="center"/>
          </w:tcPr>
          <w:p w14:paraId="15B59A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3057C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E7AE72" w14:textId="77777777" w:rsidTr="001B04DE">
        <w:trPr>
          <w:cantSplit/>
        </w:trPr>
        <w:tc>
          <w:tcPr>
            <w:tcW w:w="709" w:type="dxa"/>
          </w:tcPr>
          <w:p w14:paraId="79A2F5C4"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BBB52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5C6BBE9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Chirurgie infantile</w:t>
            </w:r>
          </w:p>
        </w:tc>
        <w:tc>
          <w:tcPr>
            <w:tcW w:w="1049" w:type="dxa"/>
            <w:vMerge/>
            <w:tcBorders>
              <w:top w:val="single" w:sz="8" w:space="0" w:color="auto"/>
            </w:tcBorders>
            <w:vAlign w:val="center"/>
          </w:tcPr>
          <w:p w14:paraId="2C7BFC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B8629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AC5EAD9" w14:textId="77777777" w:rsidTr="001B04DE">
        <w:trPr>
          <w:cantSplit/>
        </w:trPr>
        <w:tc>
          <w:tcPr>
            <w:tcW w:w="709" w:type="dxa"/>
          </w:tcPr>
          <w:p w14:paraId="571C1D3C"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C9A6E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r w:rsidRPr="00FA3D34">
              <w:rPr>
                <w:rFonts w:ascii="Times New Roman" w:eastAsia="Times New Roman" w:hAnsi="Times New Roman" w:cs="Times New Roman"/>
                <w:sz w:val="19"/>
                <w:szCs w:val="19"/>
                <w:lang w:eastAsia="sk-SK"/>
              </w:rPr>
              <w:t xml:space="preserve"> </w:t>
            </w:r>
          </w:p>
        </w:tc>
        <w:tc>
          <w:tcPr>
            <w:tcW w:w="3129" w:type="dxa"/>
          </w:tcPr>
          <w:p w14:paraId="7B7F879B"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Χειρoυργική Παίδωv</w:t>
            </w:r>
          </w:p>
        </w:tc>
        <w:tc>
          <w:tcPr>
            <w:tcW w:w="1049" w:type="dxa"/>
            <w:vMerge/>
            <w:tcBorders>
              <w:top w:val="single" w:sz="8" w:space="0" w:color="auto"/>
            </w:tcBorders>
            <w:vAlign w:val="center"/>
          </w:tcPr>
          <w:p w14:paraId="668238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CB79B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35BB450" w14:textId="77777777" w:rsidTr="001B04DE">
        <w:trPr>
          <w:cantSplit/>
        </w:trPr>
        <w:tc>
          <w:tcPr>
            <w:tcW w:w="709" w:type="dxa"/>
          </w:tcPr>
          <w:p w14:paraId="35CF355D"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93F02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315F5B1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23769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2E12B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7EBB6D4" w14:textId="77777777" w:rsidTr="001B04DE">
        <w:trPr>
          <w:cantSplit/>
        </w:trPr>
        <w:tc>
          <w:tcPr>
            <w:tcW w:w="709" w:type="dxa"/>
          </w:tcPr>
          <w:p w14:paraId="50215FC4"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B63C1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3129" w:type="dxa"/>
          </w:tcPr>
          <w:p w14:paraId="2D14D97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Dječja kirurgija</w:t>
            </w:r>
          </w:p>
        </w:tc>
        <w:tc>
          <w:tcPr>
            <w:tcW w:w="1049" w:type="dxa"/>
            <w:vMerge/>
            <w:tcBorders>
              <w:top w:val="single" w:sz="8" w:space="0" w:color="auto"/>
            </w:tcBorders>
            <w:vAlign w:val="center"/>
          </w:tcPr>
          <w:p w14:paraId="13E6FD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FA63F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06A53D5" w14:textId="77777777" w:rsidTr="001B04DE">
        <w:trPr>
          <w:cantSplit/>
        </w:trPr>
        <w:tc>
          <w:tcPr>
            <w:tcW w:w="709" w:type="dxa"/>
          </w:tcPr>
          <w:p w14:paraId="38D1C4CC"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277A1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227C5C3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Paediatric surgery</w:t>
            </w:r>
          </w:p>
        </w:tc>
        <w:tc>
          <w:tcPr>
            <w:tcW w:w="1049" w:type="dxa"/>
            <w:vMerge/>
            <w:tcBorders>
              <w:top w:val="single" w:sz="8" w:space="0" w:color="auto"/>
            </w:tcBorders>
            <w:vAlign w:val="center"/>
          </w:tcPr>
          <w:p w14:paraId="17EB39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604C7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7A6B301" w14:textId="77777777" w:rsidTr="001B04DE">
        <w:trPr>
          <w:cantSplit/>
        </w:trPr>
        <w:tc>
          <w:tcPr>
            <w:tcW w:w="709" w:type="dxa"/>
          </w:tcPr>
          <w:p w14:paraId="3A1EFA01"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169DA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64E8589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Vaikų chirurgija</w:t>
            </w:r>
          </w:p>
        </w:tc>
        <w:tc>
          <w:tcPr>
            <w:tcW w:w="1049" w:type="dxa"/>
            <w:vMerge/>
            <w:tcBorders>
              <w:top w:val="single" w:sz="8" w:space="0" w:color="auto"/>
            </w:tcBorders>
            <w:vAlign w:val="center"/>
          </w:tcPr>
          <w:p w14:paraId="409BA7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E84CC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1B6AD4" w14:textId="77777777" w:rsidTr="001B04DE">
        <w:trPr>
          <w:cantSplit/>
          <w:trHeight w:val="141"/>
        </w:trPr>
        <w:tc>
          <w:tcPr>
            <w:tcW w:w="709" w:type="dxa"/>
          </w:tcPr>
          <w:p w14:paraId="112DF90B"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BB7E002" w14:textId="77777777" w:rsidR="001B04DE" w:rsidRPr="00FA3D34" w:rsidRDefault="001B04DE" w:rsidP="001B04DE">
            <w:pPr>
              <w:autoSpaceDE w:val="0"/>
              <w:autoSpaceDN w:val="0"/>
              <w:adjustRightInd w:val="0"/>
              <w:spacing w:after="0" w:line="141" w:lineRule="atLeast"/>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48196B5E" w14:textId="77777777" w:rsidR="001B04DE" w:rsidRPr="00FA3D34" w:rsidRDefault="001B04DE" w:rsidP="001B04DE">
            <w:pPr>
              <w:widowControl w:val="0"/>
              <w:autoSpaceDE w:val="0"/>
              <w:autoSpaceDN w:val="0"/>
              <w:adjustRightInd w:val="0"/>
              <w:snapToGrid w:val="0"/>
              <w:spacing w:after="0" w:line="141" w:lineRule="atLeast"/>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Bērnu ķirurģija</w:t>
            </w:r>
          </w:p>
        </w:tc>
        <w:tc>
          <w:tcPr>
            <w:tcW w:w="1049" w:type="dxa"/>
            <w:vMerge/>
            <w:tcBorders>
              <w:top w:val="single" w:sz="8" w:space="0" w:color="auto"/>
            </w:tcBorders>
            <w:vAlign w:val="center"/>
          </w:tcPr>
          <w:p w14:paraId="1238C9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78F1B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C5804B0" w14:textId="77777777" w:rsidTr="001B04DE">
        <w:trPr>
          <w:cantSplit/>
        </w:trPr>
        <w:tc>
          <w:tcPr>
            <w:tcW w:w="709" w:type="dxa"/>
          </w:tcPr>
          <w:p w14:paraId="0EDE1F22"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5D26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vAlign w:val="center"/>
          </w:tcPr>
          <w:p w14:paraId="628F845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Chirurgie pédiatrique</w:t>
            </w:r>
          </w:p>
        </w:tc>
        <w:tc>
          <w:tcPr>
            <w:tcW w:w="1049" w:type="dxa"/>
            <w:vMerge/>
            <w:tcBorders>
              <w:top w:val="single" w:sz="8" w:space="0" w:color="auto"/>
            </w:tcBorders>
            <w:vAlign w:val="center"/>
          </w:tcPr>
          <w:p w14:paraId="36D4C3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B57A4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F9CB516" w14:textId="77777777" w:rsidTr="001B04DE">
        <w:trPr>
          <w:cantSplit/>
        </w:trPr>
        <w:tc>
          <w:tcPr>
            <w:tcW w:w="709" w:type="dxa"/>
          </w:tcPr>
          <w:p w14:paraId="27B88A7D"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DA599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vAlign w:val="center"/>
          </w:tcPr>
          <w:p w14:paraId="050D169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Gyerme</w:t>
            </w:r>
            <w:r w:rsidRPr="00FA3D34">
              <w:rPr>
                <w:rFonts w:ascii="Times New Roman" w:eastAsia="Times New Roman" w:hAnsi="Times New Roman" w:cs="Times New Roman"/>
                <w:noProof/>
                <w:sz w:val="19"/>
                <w:szCs w:val="19"/>
                <w:lang w:eastAsia="sk-SK"/>
              </w:rPr>
              <w:t>ksebészet</w:t>
            </w:r>
          </w:p>
        </w:tc>
        <w:tc>
          <w:tcPr>
            <w:tcW w:w="1049" w:type="dxa"/>
            <w:vMerge/>
            <w:tcBorders>
              <w:top w:val="single" w:sz="8" w:space="0" w:color="auto"/>
            </w:tcBorders>
            <w:vAlign w:val="center"/>
          </w:tcPr>
          <w:p w14:paraId="622989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E7EC0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12B7ED" w14:textId="77777777" w:rsidTr="001B04DE">
        <w:trPr>
          <w:cantSplit/>
        </w:trPr>
        <w:tc>
          <w:tcPr>
            <w:tcW w:w="709" w:type="dxa"/>
          </w:tcPr>
          <w:p w14:paraId="09DBC86A"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FA43F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6B271B8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Kirurġija Pedjatrika</w:t>
            </w:r>
          </w:p>
        </w:tc>
        <w:tc>
          <w:tcPr>
            <w:tcW w:w="1049" w:type="dxa"/>
            <w:vMerge/>
            <w:tcBorders>
              <w:top w:val="single" w:sz="8" w:space="0" w:color="auto"/>
            </w:tcBorders>
            <w:vAlign w:val="center"/>
          </w:tcPr>
          <w:p w14:paraId="5656F3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0C5E5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CC922C" w14:textId="77777777" w:rsidTr="001B04DE">
        <w:trPr>
          <w:cantSplit/>
        </w:trPr>
        <w:tc>
          <w:tcPr>
            <w:tcW w:w="709" w:type="dxa"/>
          </w:tcPr>
          <w:p w14:paraId="2026B81F"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87239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2114E53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Kinderchirurgie</w:t>
            </w:r>
          </w:p>
        </w:tc>
        <w:tc>
          <w:tcPr>
            <w:tcW w:w="1049" w:type="dxa"/>
            <w:vMerge/>
            <w:tcBorders>
              <w:top w:val="single" w:sz="8" w:space="0" w:color="auto"/>
            </w:tcBorders>
            <w:vAlign w:val="center"/>
          </w:tcPr>
          <w:p w14:paraId="39A9BF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0237F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B2C6F8" w14:textId="77777777" w:rsidTr="001B04DE">
        <w:trPr>
          <w:cantSplit/>
        </w:trPr>
        <w:tc>
          <w:tcPr>
            <w:tcW w:w="709" w:type="dxa"/>
          </w:tcPr>
          <w:p w14:paraId="3F107408"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5402C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3A0287E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Chirurgia dziecięca</w:t>
            </w:r>
          </w:p>
        </w:tc>
        <w:tc>
          <w:tcPr>
            <w:tcW w:w="1049" w:type="dxa"/>
            <w:vMerge/>
            <w:tcBorders>
              <w:top w:val="single" w:sz="8" w:space="0" w:color="auto"/>
            </w:tcBorders>
            <w:vAlign w:val="center"/>
          </w:tcPr>
          <w:p w14:paraId="0E24E9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926AC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762EE85" w14:textId="77777777" w:rsidTr="001B04DE">
        <w:trPr>
          <w:cantSplit/>
        </w:trPr>
        <w:tc>
          <w:tcPr>
            <w:tcW w:w="709" w:type="dxa"/>
          </w:tcPr>
          <w:p w14:paraId="3487CFFE"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9430A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7BE6940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Cirurgia pediátrica</w:t>
            </w:r>
          </w:p>
        </w:tc>
        <w:tc>
          <w:tcPr>
            <w:tcW w:w="1049" w:type="dxa"/>
            <w:vMerge/>
            <w:tcBorders>
              <w:top w:val="single" w:sz="8" w:space="0" w:color="auto"/>
            </w:tcBorders>
            <w:vAlign w:val="center"/>
          </w:tcPr>
          <w:p w14:paraId="57CAC1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86AE1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822202C" w14:textId="77777777" w:rsidTr="001B04DE">
        <w:trPr>
          <w:cantSplit/>
        </w:trPr>
        <w:tc>
          <w:tcPr>
            <w:tcW w:w="709" w:type="dxa"/>
          </w:tcPr>
          <w:p w14:paraId="09653C83"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BCF19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2300C8B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Kinder- und Jugendchirurgie</w:t>
            </w:r>
          </w:p>
        </w:tc>
        <w:tc>
          <w:tcPr>
            <w:tcW w:w="1049" w:type="dxa"/>
            <w:vMerge/>
            <w:tcBorders>
              <w:top w:val="single" w:sz="8" w:space="0" w:color="auto"/>
            </w:tcBorders>
            <w:vAlign w:val="center"/>
          </w:tcPr>
          <w:p w14:paraId="701FCD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F2BA3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5FDDA83" w14:textId="77777777" w:rsidTr="001B04DE">
        <w:trPr>
          <w:cantSplit/>
        </w:trPr>
        <w:tc>
          <w:tcPr>
            <w:tcW w:w="709" w:type="dxa"/>
          </w:tcPr>
          <w:p w14:paraId="7038F69F"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45A2C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22612C4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Chirurgie pediatrică</w:t>
            </w:r>
          </w:p>
        </w:tc>
        <w:tc>
          <w:tcPr>
            <w:tcW w:w="1049" w:type="dxa"/>
            <w:vMerge/>
            <w:tcBorders>
              <w:top w:val="single" w:sz="8" w:space="0" w:color="auto"/>
            </w:tcBorders>
            <w:vAlign w:val="center"/>
          </w:tcPr>
          <w:p w14:paraId="04ED92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92CC7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F549E3A" w14:textId="77777777" w:rsidTr="001B04DE">
        <w:trPr>
          <w:cantSplit/>
        </w:trPr>
        <w:tc>
          <w:tcPr>
            <w:tcW w:w="709" w:type="dxa"/>
          </w:tcPr>
          <w:p w14:paraId="66B49526"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8CAD0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57AEE9A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Otroška kirurgija</w:t>
            </w:r>
          </w:p>
        </w:tc>
        <w:tc>
          <w:tcPr>
            <w:tcW w:w="1049" w:type="dxa"/>
            <w:vMerge/>
            <w:tcBorders>
              <w:top w:val="single" w:sz="8" w:space="0" w:color="auto"/>
            </w:tcBorders>
            <w:vAlign w:val="center"/>
          </w:tcPr>
          <w:p w14:paraId="6C470D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CCC93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1C3E6EC" w14:textId="77777777" w:rsidTr="001B04DE">
        <w:trPr>
          <w:cantSplit/>
        </w:trPr>
        <w:tc>
          <w:tcPr>
            <w:tcW w:w="709" w:type="dxa"/>
          </w:tcPr>
          <w:p w14:paraId="7C4705E3"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BB9C8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313E8A5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Cirugía pediátrica</w:t>
            </w:r>
          </w:p>
        </w:tc>
        <w:tc>
          <w:tcPr>
            <w:tcW w:w="1049" w:type="dxa"/>
            <w:vMerge/>
            <w:tcBorders>
              <w:top w:val="single" w:sz="8" w:space="0" w:color="auto"/>
            </w:tcBorders>
            <w:vAlign w:val="center"/>
          </w:tcPr>
          <w:p w14:paraId="474E70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7451F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3378A39" w14:textId="77777777" w:rsidTr="001B04DE">
        <w:trPr>
          <w:cantSplit/>
        </w:trPr>
        <w:tc>
          <w:tcPr>
            <w:tcW w:w="709" w:type="dxa"/>
          </w:tcPr>
          <w:p w14:paraId="737EB8FC"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F8B7F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05B2B6D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Barn- och ungdomskirurgi</w:t>
            </w:r>
          </w:p>
        </w:tc>
        <w:tc>
          <w:tcPr>
            <w:tcW w:w="1049" w:type="dxa"/>
            <w:vMerge/>
            <w:tcBorders>
              <w:top w:val="single" w:sz="8" w:space="0" w:color="auto"/>
            </w:tcBorders>
            <w:vAlign w:val="center"/>
          </w:tcPr>
          <w:p w14:paraId="341C0D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3313E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78937A5" w14:textId="77777777" w:rsidTr="001B04DE">
        <w:trPr>
          <w:cantSplit/>
        </w:trPr>
        <w:tc>
          <w:tcPr>
            <w:tcW w:w="709" w:type="dxa"/>
          </w:tcPr>
          <w:p w14:paraId="04BE5865"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551CA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7DC6D723" w14:textId="77777777" w:rsidR="001B04DE" w:rsidRPr="00FA3D34" w:rsidRDefault="001B04DE" w:rsidP="001B04DE">
            <w:pPr>
              <w:widowControl w:val="0"/>
              <w:autoSpaceDE w:val="0"/>
              <w:autoSpaceDN w:val="0"/>
              <w:adjustRightInd w:val="0"/>
              <w:snapToGri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Chirurgia pediatrica</w:t>
            </w:r>
          </w:p>
        </w:tc>
        <w:tc>
          <w:tcPr>
            <w:tcW w:w="1049" w:type="dxa"/>
            <w:vMerge/>
            <w:tcBorders>
              <w:top w:val="single" w:sz="8" w:space="0" w:color="auto"/>
            </w:tcBorders>
            <w:vAlign w:val="center"/>
          </w:tcPr>
          <w:p w14:paraId="50385B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D24CA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786DB9" w14:textId="77777777" w:rsidTr="001B04DE">
        <w:trPr>
          <w:cantSplit/>
        </w:trPr>
        <w:tc>
          <w:tcPr>
            <w:tcW w:w="709" w:type="dxa"/>
          </w:tcPr>
          <w:p w14:paraId="5628771A"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96E09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val="en-GB" w:eastAsia="sk-SK"/>
              </w:rPr>
              <w:t xml:space="preserve"> / United Kingdom</w:t>
            </w:r>
          </w:p>
        </w:tc>
        <w:tc>
          <w:tcPr>
            <w:tcW w:w="3129" w:type="dxa"/>
          </w:tcPr>
          <w:p w14:paraId="3D639A7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Paediatric surgery (Vydané pred 1. 1. 2021)</w:t>
            </w:r>
          </w:p>
        </w:tc>
        <w:tc>
          <w:tcPr>
            <w:tcW w:w="1049" w:type="dxa"/>
            <w:vMerge/>
            <w:tcBorders>
              <w:top w:val="single" w:sz="8" w:space="0" w:color="auto"/>
            </w:tcBorders>
            <w:vAlign w:val="center"/>
          </w:tcPr>
          <w:p w14:paraId="312945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7597F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946E00" w14:textId="77777777" w:rsidTr="001B04DE">
        <w:trPr>
          <w:cantSplit/>
        </w:trPr>
        <w:tc>
          <w:tcPr>
            <w:tcW w:w="709" w:type="dxa"/>
          </w:tcPr>
          <w:p w14:paraId="2A1648F8"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3FA28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1EE1A81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Barnaskurðlækningar</w:t>
            </w:r>
          </w:p>
        </w:tc>
        <w:tc>
          <w:tcPr>
            <w:tcW w:w="1049" w:type="dxa"/>
            <w:vMerge/>
            <w:tcBorders>
              <w:top w:val="single" w:sz="8" w:space="0" w:color="auto"/>
            </w:tcBorders>
            <w:vAlign w:val="center"/>
          </w:tcPr>
          <w:p w14:paraId="51FA66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E2BD4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5A0718D" w14:textId="77777777" w:rsidTr="001B04DE">
        <w:trPr>
          <w:cantSplit/>
        </w:trPr>
        <w:tc>
          <w:tcPr>
            <w:tcW w:w="709" w:type="dxa"/>
          </w:tcPr>
          <w:p w14:paraId="534CD109"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FC3A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1B6515F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Kinderchirurgie</w:t>
            </w:r>
          </w:p>
        </w:tc>
        <w:tc>
          <w:tcPr>
            <w:tcW w:w="1049" w:type="dxa"/>
            <w:vMerge/>
            <w:tcBorders>
              <w:top w:val="single" w:sz="8" w:space="0" w:color="auto"/>
            </w:tcBorders>
            <w:vAlign w:val="center"/>
          </w:tcPr>
          <w:p w14:paraId="100746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216F4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ACD716F" w14:textId="77777777" w:rsidTr="001B04DE">
        <w:trPr>
          <w:cantSplit/>
        </w:trPr>
        <w:tc>
          <w:tcPr>
            <w:tcW w:w="709" w:type="dxa"/>
          </w:tcPr>
          <w:p w14:paraId="373106B7"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EDB78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74B6B7B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Barnekirurgi</w:t>
            </w:r>
          </w:p>
        </w:tc>
        <w:tc>
          <w:tcPr>
            <w:tcW w:w="1049" w:type="dxa"/>
            <w:vMerge/>
            <w:tcBorders>
              <w:top w:val="single" w:sz="8" w:space="0" w:color="auto"/>
            </w:tcBorders>
            <w:vAlign w:val="center"/>
          </w:tcPr>
          <w:p w14:paraId="20B23C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0D51D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2C0A24" w14:textId="77777777" w:rsidTr="001B04DE">
        <w:trPr>
          <w:cantSplit/>
        </w:trPr>
        <w:tc>
          <w:tcPr>
            <w:tcW w:w="709" w:type="dxa"/>
          </w:tcPr>
          <w:p w14:paraId="768595C0" w14:textId="77777777" w:rsidR="001B04DE" w:rsidRPr="00FA3D34" w:rsidRDefault="001B04DE" w:rsidP="00A91F80">
            <w:pPr>
              <w:widowControl w:val="0"/>
              <w:numPr>
                <w:ilvl w:val="1"/>
                <w:numId w:val="2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DCECC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017CBEA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Kinderchirurgie</w:t>
            </w:r>
          </w:p>
          <w:p w14:paraId="29AA1B4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 xml:space="preserve">Chirurgie pédiatrique </w:t>
            </w:r>
          </w:p>
          <w:p w14:paraId="7DE639A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Chirurgia pediatrica</w:t>
            </w:r>
          </w:p>
        </w:tc>
        <w:tc>
          <w:tcPr>
            <w:tcW w:w="1049" w:type="dxa"/>
            <w:vMerge/>
            <w:tcBorders>
              <w:top w:val="single" w:sz="8" w:space="0" w:color="auto"/>
            </w:tcBorders>
            <w:vAlign w:val="center"/>
          </w:tcPr>
          <w:p w14:paraId="043DC6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5106E2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68345DA2" w14:textId="77777777" w:rsidTr="001B04DE">
        <w:trPr>
          <w:cantSplit/>
          <w:hidden/>
        </w:trPr>
        <w:tc>
          <w:tcPr>
            <w:tcW w:w="709" w:type="dxa"/>
            <w:tcBorders>
              <w:top w:val="single" w:sz="8" w:space="0" w:color="auto"/>
            </w:tcBorders>
          </w:tcPr>
          <w:p w14:paraId="048DBF0E"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CE7237F"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A49ADCE"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79D9C8A"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48B38C4"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C0DA0D9"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1E0A962"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2CED485"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BBA379"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07B126D"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C7EC5A7"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6715A6D"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5A701BC"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2FA3F9F"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56784B0"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F5A2A2F"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111032D"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4B38E5E"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7698EC2"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965D73"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E8BEEB9"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952296A"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00BAB2A"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AB2340F" w14:textId="77777777" w:rsidR="001B04DE" w:rsidRPr="00FA3D34" w:rsidRDefault="001B04DE" w:rsidP="00A91F80">
            <w:pPr>
              <w:widowControl w:val="0"/>
              <w:numPr>
                <w:ilvl w:val="0"/>
                <w:numId w:val="2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184206F"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64DCF4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0BAC0CB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de-DE" w:eastAsia="sk-SK"/>
              </w:rPr>
              <w:t xml:space="preserve">Chirurgie des vaisseaux / Bloedvatenheelkunde (do: 1. </w:t>
            </w:r>
            <w:r w:rsidRPr="00FA3D34">
              <w:rPr>
                <w:rFonts w:ascii="Times New Roman" w:eastAsia="Times New Roman" w:hAnsi="Times New Roman" w:cs="Times New Roman"/>
                <w:sz w:val="19"/>
                <w:szCs w:val="19"/>
                <w:lang w:val="en-GB" w:eastAsia="sk-SK"/>
              </w:rPr>
              <w:t>1. 1983)</w:t>
            </w:r>
          </w:p>
        </w:tc>
        <w:tc>
          <w:tcPr>
            <w:tcW w:w="1049" w:type="dxa"/>
            <w:vMerge w:val="restart"/>
            <w:tcBorders>
              <w:top w:val="single" w:sz="8" w:space="0" w:color="auto"/>
              <w:bottom w:val="single" w:sz="8" w:space="0" w:color="auto"/>
            </w:tcBorders>
          </w:tcPr>
          <w:p w14:paraId="626FED24"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bottom w:val="single" w:sz="8" w:space="0" w:color="auto"/>
            </w:tcBorders>
          </w:tcPr>
          <w:p w14:paraId="7AE96E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cievna chirurgia</w:t>
            </w:r>
          </w:p>
        </w:tc>
      </w:tr>
      <w:tr w:rsidR="00FA3D34" w:rsidRPr="00FA3D34" w14:paraId="674BC9D3" w14:textId="77777777" w:rsidTr="001B04DE">
        <w:trPr>
          <w:cantSplit/>
        </w:trPr>
        <w:tc>
          <w:tcPr>
            <w:tcW w:w="709" w:type="dxa"/>
          </w:tcPr>
          <w:p w14:paraId="3BF8ECFD"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7A877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74F4E90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Съдова хирургия</w:t>
            </w:r>
          </w:p>
        </w:tc>
        <w:tc>
          <w:tcPr>
            <w:tcW w:w="1049" w:type="dxa"/>
            <w:vMerge/>
            <w:tcBorders>
              <w:top w:val="single" w:sz="8" w:space="0" w:color="auto"/>
              <w:bottom w:val="single" w:sz="8" w:space="0" w:color="auto"/>
            </w:tcBorders>
            <w:vAlign w:val="center"/>
          </w:tcPr>
          <w:p w14:paraId="729CDC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6D653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96D670D" w14:textId="77777777" w:rsidTr="001B04DE">
        <w:trPr>
          <w:cantSplit/>
        </w:trPr>
        <w:tc>
          <w:tcPr>
            <w:tcW w:w="709" w:type="dxa"/>
          </w:tcPr>
          <w:p w14:paraId="618A9132"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BF11A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0B8FE40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Χειρουργική Αγγείων</w:t>
            </w:r>
          </w:p>
        </w:tc>
        <w:tc>
          <w:tcPr>
            <w:tcW w:w="1049" w:type="dxa"/>
            <w:vMerge/>
            <w:tcBorders>
              <w:top w:val="single" w:sz="8" w:space="0" w:color="auto"/>
              <w:bottom w:val="single" w:sz="8" w:space="0" w:color="auto"/>
            </w:tcBorders>
            <w:vAlign w:val="center"/>
          </w:tcPr>
          <w:p w14:paraId="2A2C84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8DFB6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33BB02" w14:textId="77777777" w:rsidTr="001B04DE">
        <w:trPr>
          <w:cantSplit/>
        </w:trPr>
        <w:tc>
          <w:tcPr>
            <w:tcW w:w="709" w:type="dxa"/>
          </w:tcPr>
          <w:p w14:paraId="4517122C"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12101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0A441580"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Cévní chirurgie</w:t>
            </w:r>
          </w:p>
        </w:tc>
        <w:tc>
          <w:tcPr>
            <w:tcW w:w="1049" w:type="dxa"/>
            <w:vMerge/>
            <w:tcBorders>
              <w:top w:val="single" w:sz="8" w:space="0" w:color="auto"/>
              <w:bottom w:val="single" w:sz="8" w:space="0" w:color="auto"/>
            </w:tcBorders>
            <w:vAlign w:val="center"/>
          </w:tcPr>
          <w:p w14:paraId="70F97C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E1FCE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3069A20" w14:textId="77777777" w:rsidTr="001B04DE">
        <w:trPr>
          <w:cantSplit/>
        </w:trPr>
        <w:tc>
          <w:tcPr>
            <w:tcW w:w="709" w:type="dxa"/>
          </w:tcPr>
          <w:p w14:paraId="7C99E83B"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76F1B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3C8248F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 xml:space="preserve">Karkirurgi </w:t>
            </w:r>
          </w:p>
        </w:tc>
        <w:tc>
          <w:tcPr>
            <w:tcW w:w="1049" w:type="dxa"/>
            <w:vMerge/>
            <w:tcBorders>
              <w:top w:val="single" w:sz="8" w:space="0" w:color="auto"/>
              <w:bottom w:val="single" w:sz="8" w:space="0" w:color="auto"/>
            </w:tcBorders>
            <w:vAlign w:val="center"/>
          </w:tcPr>
          <w:p w14:paraId="6D3544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F96B0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DB57E16" w14:textId="77777777" w:rsidTr="001B04DE">
        <w:trPr>
          <w:cantSplit/>
        </w:trPr>
        <w:tc>
          <w:tcPr>
            <w:tcW w:w="709" w:type="dxa"/>
          </w:tcPr>
          <w:p w14:paraId="6F538D32"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35CB3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4663A95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Kardiovaskulaarkirurgia</w:t>
            </w:r>
          </w:p>
        </w:tc>
        <w:tc>
          <w:tcPr>
            <w:tcW w:w="1049" w:type="dxa"/>
            <w:vMerge/>
            <w:tcBorders>
              <w:top w:val="single" w:sz="8" w:space="0" w:color="auto"/>
              <w:bottom w:val="single" w:sz="8" w:space="0" w:color="auto"/>
            </w:tcBorders>
            <w:vAlign w:val="center"/>
          </w:tcPr>
          <w:p w14:paraId="78651D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A19E0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BA0A5B" w14:textId="77777777" w:rsidTr="001B04DE">
        <w:trPr>
          <w:cantSplit/>
        </w:trPr>
        <w:tc>
          <w:tcPr>
            <w:tcW w:w="709" w:type="dxa"/>
          </w:tcPr>
          <w:p w14:paraId="26B2D548"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5ACE2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448C770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Verisuonikirurgia/Kärlkirurgi</w:t>
            </w:r>
          </w:p>
        </w:tc>
        <w:tc>
          <w:tcPr>
            <w:tcW w:w="1049" w:type="dxa"/>
            <w:vMerge/>
            <w:tcBorders>
              <w:top w:val="single" w:sz="8" w:space="0" w:color="auto"/>
              <w:bottom w:val="single" w:sz="8" w:space="0" w:color="auto"/>
            </w:tcBorders>
            <w:vAlign w:val="center"/>
          </w:tcPr>
          <w:p w14:paraId="5BBEF1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74C50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7B08BA3" w14:textId="77777777" w:rsidTr="001B04DE">
        <w:trPr>
          <w:cantSplit/>
        </w:trPr>
        <w:tc>
          <w:tcPr>
            <w:tcW w:w="709" w:type="dxa"/>
          </w:tcPr>
          <w:p w14:paraId="5D2C318E"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375EF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5E5F9C3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Chirurgie vasculaire</w:t>
            </w:r>
          </w:p>
        </w:tc>
        <w:tc>
          <w:tcPr>
            <w:tcW w:w="1049" w:type="dxa"/>
            <w:vMerge/>
            <w:tcBorders>
              <w:top w:val="single" w:sz="8" w:space="0" w:color="auto"/>
              <w:bottom w:val="single" w:sz="8" w:space="0" w:color="auto"/>
            </w:tcBorders>
            <w:vAlign w:val="center"/>
          </w:tcPr>
          <w:p w14:paraId="14F988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3F98D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EA654BD" w14:textId="77777777" w:rsidTr="001B04DE">
        <w:trPr>
          <w:cantSplit/>
        </w:trPr>
        <w:tc>
          <w:tcPr>
            <w:tcW w:w="709" w:type="dxa"/>
          </w:tcPr>
          <w:p w14:paraId="2AE9D32B"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56E2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0B2DC6BC"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Αγγειοχειρουργική</w:t>
            </w:r>
          </w:p>
        </w:tc>
        <w:tc>
          <w:tcPr>
            <w:tcW w:w="1049" w:type="dxa"/>
            <w:vMerge/>
            <w:tcBorders>
              <w:top w:val="single" w:sz="8" w:space="0" w:color="auto"/>
              <w:bottom w:val="single" w:sz="8" w:space="0" w:color="auto"/>
            </w:tcBorders>
            <w:vAlign w:val="center"/>
          </w:tcPr>
          <w:p w14:paraId="762DDD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891DB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AC6DD0A" w14:textId="77777777" w:rsidTr="001B04DE">
        <w:trPr>
          <w:cantSplit/>
        </w:trPr>
        <w:tc>
          <w:tcPr>
            <w:tcW w:w="709" w:type="dxa"/>
          </w:tcPr>
          <w:p w14:paraId="7E0DDA61"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47FC8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65299A1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080883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99D18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BF68A7D" w14:textId="77777777" w:rsidTr="001B04DE">
        <w:trPr>
          <w:cantSplit/>
        </w:trPr>
        <w:tc>
          <w:tcPr>
            <w:tcW w:w="709" w:type="dxa"/>
          </w:tcPr>
          <w:p w14:paraId="2A1A8879"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6F25A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2A86EAD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Vaskularna kirurgija</w:t>
            </w:r>
          </w:p>
        </w:tc>
        <w:tc>
          <w:tcPr>
            <w:tcW w:w="1049" w:type="dxa"/>
            <w:vMerge/>
            <w:tcBorders>
              <w:top w:val="single" w:sz="8" w:space="0" w:color="auto"/>
              <w:bottom w:val="single" w:sz="8" w:space="0" w:color="auto"/>
            </w:tcBorders>
            <w:vAlign w:val="center"/>
          </w:tcPr>
          <w:p w14:paraId="14EB39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F0DB5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39D7F6E" w14:textId="77777777" w:rsidTr="001B04DE">
        <w:trPr>
          <w:cantSplit/>
        </w:trPr>
        <w:tc>
          <w:tcPr>
            <w:tcW w:w="709" w:type="dxa"/>
          </w:tcPr>
          <w:p w14:paraId="6C2BC077"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8374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7F0C4E7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Vascular surgery (od júna 2017)</w:t>
            </w:r>
          </w:p>
        </w:tc>
        <w:tc>
          <w:tcPr>
            <w:tcW w:w="1049" w:type="dxa"/>
            <w:vMerge/>
            <w:tcBorders>
              <w:top w:val="single" w:sz="8" w:space="0" w:color="auto"/>
              <w:bottom w:val="single" w:sz="8" w:space="0" w:color="auto"/>
            </w:tcBorders>
            <w:vAlign w:val="center"/>
          </w:tcPr>
          <w:p w14:paraId="162C0C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2E62E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48F23DA" w14:textId="77777777" w:rsidTr="001B04DE">
        <w:trPr>
          <w:cantSplit/>
        </w:trPr>
        <w:tc>
          <w:tcPr>
            <w:tcW w:w="709" w:type="dxa"/>
          </w:tcPr>
          <w:p w14:paraId="0C2E7176"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CC36E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207F358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Kraujagyslių chirurgija</w:t>
            </w:r>
          </w:p>
        </w:tc>
        <w:tc>
          <w:tcPr>
            <w:tcW w:w="1049" w:type="dxa"/>
            <w:vMerge/>
            <w:tcBorders>
              <w:top w:val="single" w:sz="8" w:space="0" w:color="auto"/>
              <w:bottom w:val="single" w:sz="8" w:space="0" w:color="auto"/>
            </w:tcBorders>
            <w:vAlign w:val="center"/>
          </w:tcPr>
          <w:p w14:paraId="4B360B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36FD6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E184E98" w14:textId="77777777" w:rsidTr="001B04DE">
        <w:trPr>
          <w:cantSplit/>
        </w:trPr>
        <w:tc>
          <w:tcPr>
            <w:tcW w:w="709" w:type="dxa"/>
          </w:tcPr>
          <w:p w14:paraId="225F2568"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72ADE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029369F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Asinsvadu ķirurģija</w:t>
            </w:r>
          </w:p>
        </w:tc>
        <w:tc>
          <w:tcPr>
            <w:tcW w:w="1049" w:type="dxa"/>
            <w:vMerge/>
            <w:tcBorders>
              <w:top w:val="single" w:sz="8" w:space="0" w:color="auto"/>
              <w:bottom w:val="single" w:sz="8" w:space="0" w:color="auto"/>
            </w:tcBorders>
            <w:vAlign w:val="center"/>
          </w:tcPr>
          <w:p w14:paraId="6C54D2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D1DDF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5B59D40" w14:textId="77777777" w:rsidTr="001B04DE">
        <w:trPr>
          <w:cantSplit/>
        </w:trPr>
        <w:tc>
          <w:tcPr>
            <w:tcW w:w="709" w:type="dxa"/>
          </w:tcPr>
          <w:p w14:paraId="158BFEC7"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6B9DE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13A5356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Chirurgie vasculaire</w:t>
            </w:r>
          </w:p>
        </w:tc>
        <w:tc>
          <w:tcPr>
            <w:tcW w:w="1049" w:type="dxa"/>
            <w:vMerge/>
            <w:tcBorders>
              <w:top w:val="single" w:sz="8" w:space="0" w:color="auto"/>
              <w:bottom w:val="single" w:sz="8" w:space="0" w:color="auto"/>
            </w:tcBorders>
            <w:vAlign w:val="center"/>
          </w:tcPr>
          <w:p w14:paraId="43FE0B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416B1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BB0121" w14:textId="77777777" w:rsidTr="001B04DE">
        <w:trPr>
          <w:cantSplit/>
        </w:trPr>
        <w:tc>
          <w:tcPr>
            <w:tcW w:w="709" w:type="dxa"/>
          </w:tcPr>
          <w:p w14:paraId="535EA89E"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177A5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161D420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Érsebészet</w:t>
            </w:r>
          </w:p>
        </w:tc>
        <w:tc>
          <w:tcPr>
            <w:tcW w:w="1049" w:type="dxa"/>
            <w:vMerge/>
            <w:tcBorders>
              <w:top w:val="single" w:sz="8" w:space="0" w:color="auto"/>
              <w:bottom w:val="single" w:sz="8" w:space="0" w:color="auto"/>
            </w:tcBorders>
            <w:vAlign w:val="center"/>
          </w:tcPr>
          <w:p w14:paraId="7B7B24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E256C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37DBCF" w14:textId="77777777" w:rsidTr="001B04DE">
        <w:trPr>
          <w:cantSplit/>
        </w:trPr>
        <w:tc>
          <w:tcPr>
            <w:tcW w:w="709" w:type="dxa"/>
          </w:tcPr>
          <w:p w14:paraId="6D27248E"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1B246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7F368BA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Kirurġija Vaskolari</w:t>
            </w:r>
          </w:p>
        </w:tc>
        <w:tc>
          <w:tcPr>
            <w:tcW w:w="1049" w:type="dxa"/>
            <w:vMerge/>
            <w:tcBorders>
              <w:top w:val="single" w:sz="8" w:space="0" w:color="auto"/>
              <w:bottom w:val="single" w:sz="8" w:space="0" w:color="auto"/>
            </w:tcBorders>
            <w:vAlign w:val="center"/>
          </w:tcPr>
          <w:p w14:paraId="6A97AC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7B065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D8CA763" w14:textId="77777777" w:rsidTr="001B04DE">
        <w:trPr>
          <w:cantSplit/>
        </w:trPr>
        <w:tc>
          <w:tcPr>
            <w:tcW w:w="709" w:type="dxa"/>
          </w:tcPr>
          <w:p w14:paraId="6AF85383"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3A8B5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0A37E76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Gefäßchirurgie</w:t>
            </w:r>
          </w:p>
        </w:tc>
        <w:tc>
          <w:tcPr>
            <w:tcW w:w="1049" w:type="dxa"/>
            <w:vMerge/>
            <w:tcBorders>
              <w:top w:val="single" w:sz="8" w:space="0" w:color="auto"/>
              <w:bottom w:val="single" w:sz="8" w:space="0" w:color="auto"/>
            </w:tcBorders>
            <w:vAlign w:val="center"/>
          </w:tcPr>
          <w:p w14:paraId="1DB64A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5425A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3DE67B" w14:textId="77777777" w:rsidTr="001B04DE">
        <w:trPr>
          <w:cantSplit/>
        </w:trPr>
        <w:tc>
          <w:tcPr>
            <w:tcW w:w="709" w:type="dxa"/>
          </w:tcPr>
          <w:p w14:paraId="67FE308B"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D992B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1824A44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Chirurgia naczyniowa</w:t>
            </w:r>
          </w:p>
        </w:tc>
        <w:tc>
          <w:tcPr>
            <w:tcW w:w="1049" w:type="dxa"/>
            <w:vMerge/>
            <w:tcBorders>
              <w:top w:val="single" w:sz="8" w:space="0" w:color="auto"/>
              <w:bottom w:val="single" w:sz="8" w:space="0" w:color="auto"/>
            </w:tcBorders>
            <w:vAlign w:val="center"/>
          </w:tcPr>
          <w:p w14:paraId="50BF3F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3EAD6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8070D8E" w14:textId="77777777" w:rsidTr="001B04DE">
        <w:trPr>
          <w:cantSplit/>
        </w:trPr>
        <w:tc>
          <w:tcPr>
            <w:tcW w:w="709" w:type="dxa"/>
          </w:tcPr>
          <w:p w14:paraId="28BFEF40"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64A39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489649E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Angologia/Cirurgia vascular</w:t>
            </w:r>
          </w:p>
        </w:tc>
        <w:tc>
          <w:tcPr>
            <w:tcW w:w="1049" w:type="dxa"/>
            <w:vMerge/>
            <w:tcBorders>
              <w:top w:val="single" w:sz="8" w:space="0" w:color="auto"/>
              <w:bottom w:val="single" w:sz="8" w:space="0" w:color="auto"/>
            </w:tcBorders>
            <w:vAlign w:val="center"/>
          </w:tcPr>
          <w:p w14:paraId="489CE9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6A44C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CB7F24C" w14:textId="77777777" w:rsidTr="001B04DE">
        <w:trPr>
          <w:cantSplit/>
        </w:trPr>
        <w:tc>
          <w:tcPr>
            <w:tcW w:w="709" w:type="dxa"/>
          </w:tcPr>
          <w:p w14:paraId="319FD136"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B29C9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6D17A4E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Allgemeinchirurgie und Gefäßchirurgie</w:t>
            </w:r>
          </w:p>
        </w:tc>
        <w:tc>
          <w:tcPr>
            <w:tcW w:w="1049" w:type="dxa"/>
            <w:vMerge/>
            <w:tcBorders>
              <w:top w:val="single" w:sz="8" w:space="0" w:color="auto"/>
              <w:bottom w:val="single" w:sz="8" w:space="0" w:color="auto"/>
            </w:tcBorders>
            <w:vAlign w:val="center"/>
          </w:tcPr>
          <w:p w14:paraId="3F1E1E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19002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239EE8" w14:textId="77777777" w:rsidTr="001B04DE">
        <w:trPr>
          <w:cantSplit/>
        </w:trPr>
        <w:tc>
          <w:tcPr>
            <w:tcW w:w="709" w:type="dxa"/>
          </w:tcPr>
          <w:p w14:paraId="07D703CA"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EB901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7A7BC55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Chirurgie vasculară</w:t>
            </w:r>
          </w:p>
        </w:tc>
        <w:tc>
          <w:tcPr>
            <w:tcW w:w="1049" w:type="dxa"/>
            <w:vMerge/>
            <w:tcBorders>
              <w:top w:val="single" w:sz="8" w:space="0" w:color="auto"/>
              <w:bottom w:val="single" w:sz="8" w:space="0" w:color="auto"/>
            </w:tcBorders>
            <w:vAlign w:val="center"/>
          </w:tcPr>
          <w:p w14:paraId="794F36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EEDDC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2185B47" w14:textId="77777777" w:rsidTr="001B04DE">
        <w:trPr>
          <w:cantSplit/>
        </w:trPr>
        <w:tc>
          <w:tcPr>
            <w:tcW w:w="709" w:type="dxa"/>
          </w:tcPr>
          <w:p w14:paraId="0F9402ED"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C40ED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21D10DF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Kardiovaskularna kirurgija</w:t>
            </w:r>
          </w:p>
        </w:tc>
        <w:tc>
          <w:tcPr>
            <w:tcW w:w="1049" w:type="dxa"/>
            <w:vMerge/>
            <w:tcBorders>
              <w:top w:val="single" w:sz="8" w:space="0" w:color="auto"/>
              <w:bottom w:val="single" w:sz="8" w:space="0" w:color="auto"/>
            </w:tcBorders>
            <w:vAlign w:val="center"/>
          </w:tcPr>
          <w:p w14:paraId="6C1184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726AF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91BB6D1" w14:textId="77777777" w:rsidTr="001B04DE">
        <w:trPr>
          <w:cantSplit/>
        </w:trPr>
        <w:tc>
          <w:tcPr>
            <w:tcW w:w="709" w:type="dxa"/>
          </w:tcPr>
          <w:p w14:paraId="1B727CC0"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2288F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3926E14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Angiología y cirugía vascular</w:t>
            </w:r>
          </w:p>
        </w:tc>
        <w:tc>
          <w:tcPr>
            <w:tcW w:w="1049" w:type="dxa"/>
            <w:vMerge/>
            <w:tcBorders>
              <w:top w:val="single" w:sz="8" w:space="0" w:color="auto"/>
              <w:bottom w:val="single" w:sz="8" w:space="0" w:color="auto"/>
            </w:tcBorders>
            <w:vAlign w:val="center"/>
          </w:tcPr>
          <w:p w14:paraId="239C1F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77BF2B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BD6B594" w14:textId="77777777" w:rsidTr="001B04DE">
        <w:trPr>
          <w:cantSplit/>
        </w:trPr>
        <w:tc>
          <w:tcPr>
            <w:tcW w:w="709" w:type="dxa"/>
          </w:tcPr>
          <w:p w14:paraId="27414353"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DC081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2D21992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Kärlkirurgi</w:t>
            </w:r>
          </w:p>
        </w:tc>
        <w:tc>
          <w:tcPr>
            <w:tcW w:w="1049" w:type="dxa"/>
            <w:vMerge/>
            <w:tcBorders>
              <w:top w:val="single" w:sz="8" w:space="0" w:color="auto"/>
              <w:bottom w:val="single" w:sz="8" w:space="0" w:color="auto"/>
            </w:tcBorders>
            <w:vAlign w:val="center"/>
          </w:tcPr>
          <w:p w14:paraId="7CFDDA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1C709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AB5B78D" w14:textId="77777777" w:rsidTr="001B04DE">
        <w:trPr>
          <w:cantSplit/>
        </w:trPr>
        <w:tc>
          <w:tcPr>
            <w:tcW w:w="709" w:type="dxa"/>
          </w:tcPr>
          <w:p w14:paraId="3700CEF9"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51108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6992A64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Chirurgia vascolare</w:t>
            </w:r>
          </w:p>
        </w:tc>
        <w:tc>
          <w:tcPr>
            <w:tcW w:w="1049" w:type="dxa"/>
            <w:vMerge/>
            <w:tcBorders>
              <w:top w:val="single" w:sz="8" w:space="0" w:color="auto"/>
              <w:bottom w:val="single" w:sz="8" w:space="0" w:color="auto"/>
            </w:tcBorders>
            <w:vAlign w:val="center"/>
          </w:tcPr>
          <w:p w14:paraId="3A01DF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4F5F4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0AF25A1" w14:textId="77777777" w:rsidTr="001B04DE">
        <w:trPr>
          <w:cantSplit/>
        </w:trPr>
        <w:tc>
          <w:tcPr>
            <w:tcW w:w="709" w:type="dxa"/>
          </w:tcPr>
          <w:p w14:paraId="484F5C96"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79FC1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36CD6C9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Vascular surgery </w:t>
            </w:r>
            <w:r w:rsidRPr="00FA3D34">
              <w:rPr>
                <w:rFonts w:ascii="Times New Roman" w:eastAsia="Times New Roman" w:hAnsi="Times New Roman" w:cs="Times New Roman"/>
                <w:sz w:val="19"/>
                <w:szCs w:val="19"/>
                <w:lang w:val="en-GB" w:eastAsia="sk-SK"/>
              </w:rPr>
              <w:t>(Vydané pred 1. 1. 2021)</w:t>
            </w:r>
          </w:p>
        </w:tc>
        <w:tc>
          <w:tcPr>
            <w:tcW w:w="1049" w:type="dxa"/>
            <w:vMerge/>
            <w:tcBorders>
              <w:top w:val="single" w:sz="8" w:space="0" w:color="auto"/>
              <w:bottom w:val="single" w:sz="8" w:space="0" w:color="auto"/>
            </w:tcBorders>
            <w:vAlign w:val="center"/>
          </w:tcPr>
          <w:p w14:paraId="01CC84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E1618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D65011" w14:textId="77777777" w:rsidTr="001B04DE">
        <w:trPr>
          <w:cantSplit/>
        </w:trPr>
        <w:tc>
          <w:tcPr>
            <w:tcW w:w="709" w:type="dxa"/>
          </w:tcPr>
          <w:p w14:paraId="6A43724B"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8849B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52414DA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Æðaskurðlækningar</w:t>
            </w:r>
          </w:p>
        </w:tc>
        <w:tc>
          <w:tcPr>
            <w:tcW w:w="1049" w:type="dxa"/>
            <w:vMerge/>
            <w:tcBorders>
              <w:top w:val="single" w:sz="8" w:space="0" w:color="auto"/>
              <w:bottom w:val="single" w:sz="8" w:space="0" w:color="auto"/>
            </w:tcBorders>
            <w:vAlign w:val="center"/>
          </w:tcPr>
          <w:p w14:paraId="2E4D17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E7BF7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A63FCF1" w14:textId="77777777" w:rsidTr="001B04DE">
        <w:trPr>
          <w:cantSplit/>
        </w:trPr>
        <w:tc>
          <w:tcPr>
            <w:tcW w:w="709" w:type="dxa"/>
          </w:tcPr>
          <w:p w14:paraId="3CCA91D0"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248B9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7AF39F7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6F38E4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4B261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2D0DFC" w14:textId="77777777" w:rsidTr="001B04DE">
        <w:trPr>
          <w:cantSplit/>
        </w:trPr>
        <w:tc>
          <w:tcPr>
            <w:tcW w:w="709" w:type="dxa"/>
          </w:tcPr>
          <w:p w14:paraId="68EB91C6"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0444C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472DD54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Karkirurgi</w:t>
            </w:r>
          </w:p>
        </w:tc>
        <w:tc>
          <w:tcPr>
            <w:tcW w:w="1049" w:type="dxa"/>
            <w:vMerge/>
            <w:tcBorders>
              <w:top w:val="single" w:sz="8" w:space="0" w:color="auto"/>
              <w:bottom w:val="single" w:sz="8" w:space="0" w:color="auto"/>
            </w:tcBorders>
            <w:vAlign w:val="center"/>
          </w:tcPr>
          <w:p w14:paraId="445B7D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4E5A6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A3BE155" w14:textId="77777777" w:rsidTr="001B04DE">
        <w:trPr>
          <w:cantSplit/>
        </w:trPr>
        <w:tc>
          <w:tcPr>
            <w:tcW w:w="709" w:type="dxa"/>
            <w:tcBorders>
              <w:bottom w:val="single" w:sz="8" w:space="0" w:color="auto"/>
            </w:tcBorders>
          </w:tcPr>
          <w:p w14:paraId="507E7D93" w14:textId="77777777" w:rsidR="001B04DE" w:rsidRPr="00FA3D34" w:rsidRDefault="001B04DE" w:rsidP="00A91F80">
            <w:pPr>
              <w:widowControl w:val="0"/>
              <w:numPr>
                <w:ilvl w:val="1"/>
                <w:numId w:val="2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1FA442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7B8A8C2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0D2FF1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34B48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0AA2341" w14:textId="77777777" w:rsidTr="001B04DE">
        <w:trPr>
          <w:cantSplit/>
          <w:hidden/>
        </w:trPr>
        <w:tc>
          <w:tcPr>
            <w:tcW w:w="709" w:type="dxa"/>
            <w:tcBorders>
              <w:bottom w:val="single" w:sz="8" w:space="0" w:color="auto"/>
            </w:tcBorders>
          </w:tcPr>
          <w:p w14:paraId="66406866"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FF1FED3"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1C9C277"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4361298"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741003"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496FECE"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FBA1C20"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1D5B1B1"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E0ECABD"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8847CD2"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DB534B1"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BB3512E"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93E143E"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D9B9A1D"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7433A9"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5EEAE2A"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09C5DF1"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9CCDAD7"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F4405A"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F5572CA"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C21B522"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2EAC98"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DA03BDB"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725051E"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2423174" w14:textId="77777777" w:rsidR="001B04DE" w:rsidRPr="00FA3D34" w:rsidRDefault="001B04DE" w:rsidP="00A91F80">
            <w:pPr>
              <w:widowControl w:val="0"/>
              <w:numPr>
                <w:ilvl w:val="0"/>
                <w:numId w:val="3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0701C02"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17EF76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w:t>
            </w:r>
            <w:r w:rsidRPr="00FA3D34">
              <w:rPr>
                <w:rFonts w:ascii="Times New Roman" w:eastAsia="Times New Roman" w:hAnsi="Times New Roman" w:cs="Times New Roman"/>
                <w:sz w:val="19"/>
                <w:szCs w:val="19"/>
                <w:lang w:eastAsia="sk-SK"/>
              </w:rPr>
              <w:br/>
              <w:t>België / Belgien</w:t>
            </w:r>
          </w:p>
        </w:tc>
        <w:tc>
          <w:tcPr>
            <w:tcW w:w="3129" w:type="dxa"/>
            <w:tcBorders>
              <w:bottom w:val="single" w:sz="8" w:space="0" w:color="auto"/>
            </w:tcBorders>
          </w:tcPr>
          <w:p w14:paraId="5891D91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14:paraId="6E435DC4"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14:paraId="29710A70"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kardiochirurgia</w:t>
            </w:r>
          </w:p>
        </w:tc>
      </w:tr>
      <w:tr w:rsidR="00FA3D34" w:rsidRPr="00FA3D34" w14:paraId="4AFB4BF6" w14:textId="77777777" w:rsidTr="001B04DE">
        <w:trPr>
          <w:cantSplit/>
        </w:trPr>
        <w:tc>
          <w:tcPr>
            <w:tcW w:w="709" w:type="dxa"/>
            <w:tcBorders>
              <w:bottom w:val="single" w:sz="8" w:space="0" w:color="auto"/>
            </w:tcBorders>
          </w:tcPr>
          <w:p w14:paraId="4A177A23"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01B55E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Borders>
              <w:bottom w:val="single" w:sz="8" w:space="0" w:color="auto"/>
            </w:tcBorders>
          </w:tcPr>
          <w:p w14:paraId="25F9AFF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лекар - специалист по Кардиохирургия</w:t>
            </w:r>
          </w:p>
        </w:tc>
        <w:tc>
          <w:tcPr>
            <w:tcW w:w="1049" w:type="dxa"/>
            <w:vMerge/>
            <w:vAlign w:val="center"/>
          </w:tcPr>
          <w:p w14:paraId="76DFDD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054F36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94A47CC" w14:textId="77777777" w:rsidTr="001B04DE">
        <w:trPr>
          <w:cantSplit/>
        </w:trPr>
        <w:tc>
          <w:tcPr>
            <w:tcW w:w="709" w:type="dxa"/>
            <w:tcBorders>
              <w:bottom w:val="single" w:sz="8" w:space="0" w:color="auto"/>
            </w:tcBorders>
          </w:tcPr>
          <w:p w14:paraId="259DEDBE"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36B64F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Borders>
              <w:bottom w:val="single" w:sz="8" w:space="0" w:color="auto"/>
            </w:tcBorders>
          </w:tcPr>
          <w:p w14:paraId="0B163FD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6F9C0B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507A92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3B3329" w14:textId="77777777" w:rsidTr="001B04DE">
        <w:trPr>
          <w:cantSplit/>
        </w:trPr>
        <w:tc>
          <w:tcPr>
            <w:tcW w:w="709" w:type="dxa"/>
            <w:tcBorders>
              <w:bottom w:val="single" w:sz="8" w:space="0" w:color="auto"/>
            </w:tcBorders>
          </w:tcPr>
          <w:p w14:paraId="01B111B7"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01013A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Borders>
              <w:bottom w:val="single" w:sz="8" w:space="0" w:color="auto"/>
            </w:tcBorders>
          </w:tcPr>
          <w:p w14:paraId="2723850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Kardiochirurg</w:t>
            </w:r>
          </w:p>
        </w:tc>
        <w:tc>
          <w:tcPr>
            <w:tcW w:w="1049" w:type="dxa"/>
            <w:vMerge/>
            <w:vAlign w:val="center"/>
          </w:tcPr>
          <w:p w14:paraId="18B288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142E10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23B88E" w14:textId="77777777" w:rsidTr="001B04DE">
        <w:trPr>
          <w:cantSplit/>
        </w:trPr>
        <w:tc>
          <w:tcPr>
            <w:tcW w:w="709" w:type="dxa"/>
            <w:tcBorders>
              <w:bottom w:val="single" w:sz="8" w:space="0" w:color="auto"/>
            </w:tcBorders>
          </w:tcPr>
          <w:p w14:paraId="68268060"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2817C8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Borders>
              <w:bottom w:val="single" w:sz="8" w:space="0" w:color="auto"/>
            </w:tcBorders>
          </w:tcPr>
          <w:p w14:paraId="3367565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1E691C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4183D2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87D5027" w14:textId="77777777" w:rsidTr="001B04DE">
        <w:trPr>
          <w:cantSplit/>
        </w:trPr>
        <w:tc>
          <w:tcPr>
            <w:tcW w:w="709" w:type="dxa"/>
            <w:tcBorders>
              <w:bottom w:val="single" w:sz="8" w:space="0" w:color="auto"/>
            </w:tcBorders>
          </w:tcPr>
          <w:p w14:paraId="6A6C0B1B"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4DF2FD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Borders>
              <w:bottom w:val="single" w:sz="8" w:space="0" w:color="auto"/>
            </w:tcBorders>
          </w:tcPr>
          <w:p w14:paraId="7E005A8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Kardiokirurg</w:t>
            </w:r>
            <w:r w:rsidRPr="00FA3D34">
              <w:rPr>
                <w:rFonts w:ascii="Times New Roman" w:eastAsia="Times New Roman" w:hAnsi="Times New Roman" w:cs="Times New Roman"/>
                <w:sz w:val="19"/>
                <w:szCs w:val="19"/>
                <w:lang w:eastAsia="sk-SK"/>
              </w:rPr>
              <w:t xml:space="preserve"> (o</w:t>
            </w:r>
            <w:r w:rsidRPr="00FA3D34">
              <w:rPr>
                <w:rFonts w:ascii="Times New Roman" w:eastAsia="Times New Roman" w:hAnsi="Times New Roman" w:cs="Times New Roman"/>
                <w:sz w:val="19"/>
                <w:szCs w:val="19"/>
                <w:lang w:val="en-GB" w:eastAsia="sk-SK"/>
              </w:rPr>
              <w:t>d roku 2014/2015)</w:t>
            </w:r>
          </w:p>
        </w:tc>
        <w:tc>
          <w:tcPr>
            <w:tcW w:w="1049" w:type="dxa"/>
            <w:vMerge/>
            <w:vAlign w:val="center"/>
          </w:tcPr>
          <w:p w14:paraId="6E9D9C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2F88A7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A65E411" w14:textId="77777777" w:rsidTr="001B04DE">
        <w:trPr>
          <w:cantSplit/>
        </w:trPr>
        <w:tc>
          <w:tcPr>
            <w:tcW w:w="709" w:type="dxa"/>
            <w:tcBorders>
              <w:bottom w:val="single" w:sz="8" w:space="0" w:color="auto"/>
            </w:tcBorders>
          </w:tcPr>
          <w:p w14:paraId="6A78A502"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315F2A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Borders>
              <w:bottom w:val="single" w:sz="8" w:space="0" w:color="auto"/>
            </w:tcBorders>
          </w:tcPr>
          <w:p w14:paraId="2AEC46C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456357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0F13EC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A17325D" w14:textId="77777777" w:rsidTr="001B04DE">
        <w:trPr>
          <w:cantSplit/>
        </w:trPr>
        <w:tc>
          <w:tcPr>
            <w:tcW w:w="709" w:type="dxa"/>
            <w:tcBorders>
              <w:bottom w:val="single" w:sz="8" w:space="0" w:color="auto"/>
            </w:tcBorders>
          </w:tcPr>
          <w:p w14:paraId="01EB1EAC"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34044C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Borders>
              <w:bottom w:val="single" w:sz="8" w:space="0" w:color="auto"/>
            </w:tcBorders>
          </w:tcPr>
          <w:p w14:paraId="23F113E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72963A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0855AE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846537" w14:textId="77777777" w:rsidTr="001B04DE">
        <w:trPr>
          <w:cantSplit/>
        </w:trPr>
        <w:tc>
          <w:tcPr>
            <w:tcW w:w="709" w:type="dxa"/>
            <w:tcBorders>
              <w:bottom w:val="single" w:sz="8" w:space="0" w:color="auto"/>
            </w:tcBorders>
          </w:tcPr>
          <w:p w14:paraId="46F40861"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1AF24E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Borders>
              <w:bottom w:val="single" w:sz="8" w:space="0" w:color="auto"/>
            </w:tcBorders>
          </w:tcPr>
          <w:p w14:paraId="5CCC893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2DB8C5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248C9D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D96265C" w14:textId="77777777" w:rsidTr="001B04DE">
        <w:trPr>
          <w:cantSplit/>
        </w:trPr>
        <w:tc>
          <w:tcPr>
            <w:tcW w:w="709" w:type="dxa"/>
            <w:tcBorders>
              <w:bottom w:val="single" w:sz="8" w:space="0" w:color="auto"/>
            </w:tcBorders>
          </w:tcPr>
          <w:p w14:paraId="0F2BBDA9"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1C17A5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Borders>
              <w:bottom w:val="single" w:sz="8" w:space="0" w:color="auto"/>
            </w:tcBorders>
          </w:tcPr>
          <w:p w14:paraId="522AA20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489789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788266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BE4683A" w14:textId="77777777" w:rsidTr="001B04DE">
        <w:trPr>
          <w:cantSplit/>
        </w:trPr>
        <w:tc>
          <w:tcPr>
            <w:tcW w:w="709" w:type="dxa"/>
            <w:tcBorders>
              <w:bottom w:val="single" w:sz="8" w:space="0" w:color="auto"/>
            </w:tcBorders>
          </w:tcPr>
          <w:p w14:paraId="444A6DD0"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7663AE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Borders>
              <w:bottom w:val="single" w:sz="8" w:space="0" w:color="auto"/>
            </w:tcBorders>
          </w:tcPr>
          <w:p w14:paraId="693BEA8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Kardiotorakalne kirurgije</w:t>
            </w:r>
          </w:p>
        </w:tc>
        <w:tc>
          <w:tcPr>
            <w:tcW w:w="1049" w:type="dxa"/>
            <w:vMerge/>
            <w:vAlign w:val="center"/>
          </w:tcPr>
          <w:p w14:paraId="3AA060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35A8E8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C001485" w14:textId="77777777" w:rsidTr="001B04DE">
        <w:trPr>
          <w:cantSplit/>
        </w:trPr>
        <w:tc>
          <w:tcPr>
            <w:tcW w:w="709" w:type="dxa"/>
            <w:tcBorders>
              <w:bottom w:val="single" w:sz="8" w:space="0" w:color="auto"/>
            </w:tcBorders>
          </w:tcPr>
          <w:p w14:paraId="747F50E2"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534EE9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Borders>
              <w:bottom w:val="single" w:sz="8" w:space="0" w:color="auto"/>
            </w:tcBorders>
          </w:tcPr>
          <w:p w14:paraId="156C7FD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7E714C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5B9270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6EC318" w14:textId="77777777" w:rsidTr="001B04DE">
        <w:trPr>
          <w:cantSplit/>
        </w:trPr>
        <w:tc>
          <w:tcPr>
            <w:tcW w:w="709" w:type="dxa"/>
            <w:tcBorders>
              <w:bottom w:val="single" w:sz="8" w:space="0" w:color="auto"/>
            </w:tcBorders>
          </w:tcPr>
          <w:p w14:paraId="4A1FE412"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447D51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w:t>
            </w:r>
          </w:p>
        </w:tc>
        <w:tc>
          <w:tcPr>
            <w:tcW w:w="3129" w:type="dxa"/>
            <w:tcBorders>
              <w:bottom w:val="single" w:sz="8" w:space="0" w:color="auto"/>
            </w:tcBorders>
          </w:tcPr>
          <w:p w14:paraId="16A854C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Gydytojo širdies chirurgo</w:t>
            </w:r>
          </w:p>
        </w:tc>
        <w:tc>
          <w:tcPr>
            <w:tcW w:w="1049" w:type="dxa"/>
            <w:vMerge/>
            <w:vAlign w:val="center"/>
          </w:tcPr>
          <w:p w14:paraId="52C91B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08403C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99167D" w14:textId="77777777" w:rsidTr="001B04DE">
        <w:trPr>
          <w:cantSplit/>
        </w:trPr>
        <w:tc>
          <w:tcPr>
            <w:tcW w:w="709" w:type="dxa"/>
            <w:tcBorders>
              <w:bottom w:val="single" w:sz="8" w:space="0" w:color="auto"/>
            </w:tcBorders>
          </w:tcPr>
          <w:p w14:paraId="6B3F2584"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708F22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Borders>
              <w:bottom w:val="single" w:sz="8" w:space="0" w:color="auto"/>
            </w:tcBorders>
          </w:tcPr>
          <w:p w14:paraId="3E37EBD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Sirds ķirurgs</w:t>
            </w:r>
          </w:p>
        </w:tc>
        <w:tc>
          <w:tcPr>
            <w:tcW w:w="1049" w:type="dxa"/>
            <w:vMerge/>
            <w:vAlign w:val="center"/>
          </w:tcPr>
          <w:p w14:paraId="025E91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010C86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392C2F2" w14:textId="77777777" w:rsidTr="001B04DE">
        <w:trPr>
          <w:cantSplit/>
        </w:trPr>
        <w:tc>
          <w:tcPr>
            <w:tcW w:w="709" w:type="dxa"/>
            <w:tcBorders>
              <w:bottom w:val="single" w:sz="8" w:space="0" w:color="auto"/>
            </w:tcBorders>
          </w:tcPr>
          <w:p w14:paraId="04009B7D"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2659C8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Borders>
              <w:bottom w:val="single" w:sz="8" w:space="0" w:color="auto"/>
            </w:tcBorders>
          </w:tcPr>
          <w:p w14:paraId="5D632D4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40CD50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1F8385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0F8EBAB" w14:textId="77777777" w:rsidTr="001B04DE">
        <w:trPr>
          <w:cantSplit/>
        </w:trPr>
        <w:tc>
          <w:tcPr>
            <w:tcW w:w="709" w:type="dxa"/>
            <w:tcBorders>
              <w:bottom w:val="single" w:sz="8" w:space="0" w:color="auto"/>
            </w:tcBorders>
          </w:tcPr>
          <w:p w14:paraId="004D8540"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38FD98B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Borders>
              <w:bottom w:val="single" w:sz="8" w:space="0" w:color="auto"/>
            </w:tcBorders>
          </w:tcPr>
          <w:p w14:paraId="73D9056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Szívsebész szakorvos</w:t>
            </w:r>
          </w:p>
        </w:tc>
        <w:tc>
          <w:tcPr>
            <w:tcW w:w="1049" w:type="dxa"/>
            <w:vMerge/>
            <w:vAlign w:val="center"/>
          </w:tcPr>
          <w:p w14:paraId="67B1A6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2553F5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9FD5FC" w14:textId="77777777" w:rsidTr="001B04DE">
        <w:trPr>
          <w:cantSplit/>
        </w:trPr>
        <w:tc>
          <w:tcPr>
            <w:tcW w:w="709" w:type="dxa"/>
            <w:tcBorders>
              <w:bottom w:val="single" w:sz="8" w:space="0" w:color="auto"/>
            </w:tcBorders>
          </w:tcPr>
          <w:p w14:paraId="0875D4C5"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2B702E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Borders>
              <w:bottom w:val="single" w:sz="8" w:space="0" w:color="auto"/>
            </w:tcBorders>
          </w:tcPr>
          <w:p w14:paraId="09AC5A2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340B1D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29664C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8A24724" w14:textId="77777777" w:rsidTr="001B04DE">
        <w:trPr>
          <w:cantSplit/>
        </w:trPr>
        <w:tc>
          <w:tcPr>
            <w:tcW w:w="709" w:type="dxa"/>
            <w:tcBorders>
              <w:bottom w:val="single" w:sz="8" w:space="0" w:color="auto"/>
            </w:tcBorders>
          </w:tcPr>
          <w:p w14:paraId="12E10F9F"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5F210F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Borders>
              <w:bottom w:val="single" w:sz="8" w:space="0" w:color="auto"/>
            </w:tcBorders>
          </w:tcPr>
          <w:p w14:paraId="126B827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Calibri" w:hAnsi="Times New Roman" w:cs="Times New Roman"/>
                <w:sz w:val="19"/>
                <w:szCs w:val="19"/>
                <w:shd w:val="clear" w:color="auto" w:fill="FFFFFF"/>
              </w:rPr>
              <w:t>Herzchirurgie</w:t>
            </w:r>
          </w:p>
        </w:tc>
        <w:tc>
          <w:tcPr>
            <w:tcW w:w="1049" w:type="dxa"/>
            <w:vMerge/>
            <w:vAlign w:val="center"/>
          </w:tcPr>
          <w:p w14:paraId="41789A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4ABF51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7FAFDB" w14:textId="77777777" w:rsidTr="001B04DE">
        <w:trPr>
          <w:cantSplit/>
        </w:trPr>
        <w:tc>
          <w:tcPr>
            <w:tcW w:w="709" w:type="dxa"/>
            <w:tcBorders>
              <w:bottom w:val="single" w:sz="8" w:space="0" w:color="auto"/>
            </w:tcBorders>
          </w:tcPr>
          <w:p w14:paraId="748FF370"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517AF4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Borders>
              <w:bottom w:val="single" w:sz="8" w:space="0" w:color="auto"/>
            </w:tcBorders>
          </w:tcPr>
          <w:p w14:paraId="750FBE5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Kardiochirurgia</w:t>
            </w:r>
          </w:p>
        </w:tc>
        <w:tc>
          <w:tcPr>
            <w:tcW w:w="1049" w:type="dxa"/>
            <w:vMerge/>
            <w:vAlign w:val="center"/>
          </w:tcPr>
          <w:p w14:paraId="7805C8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10DA65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156B3D" w14:textId="77777777" w:rsidTr="001B04DE">
        <w:trPr>
          <w:cantSplit/>
        </w:trPr>
        <w:tc>
          <w:tcPr>
            <w:tcW w:w="709" w:type="dxa"/>
            <w:tcBorders>
              <w:bottom w:val="single" w:sz="8" w:space="0" w:color="auto"/>
            </w:tcBorders>
          </w:tcPr>
          <w:p w14:paraId="2E8A2440"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049D6D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Borders>
              <w:bottom w:val="single" w:sz="8" w:space="0" w:color="auto"/>
            </w:tcBorders>
          </w:tcPr>
          <w:p w14:paraId="268C7D1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76A8CC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44C6AE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E83BEE1" w14:textId="77777777" w:rsidTr="001B04DE">
        <w:trPr>
          <w:cantSplit/>
        </w:trPr>
        <w:tc>
          <w:tcPr>
            <w:tcW w:w="709" w:type="dxa"/>
            <w:tcBorders>
              <w:bottom w:val="single" w:sz="8" w:space="0" w:color="auto"/>
            </w:tcBorders>
          </w:tcPr>
          <w:p w14:paraId="71BFCA0A"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65B6DB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Borders>
              <w:bottom w:val="single" w:sz="8" w:space="0" w:color="auto"/>
            </w:tcBorders>
          </w:tcPr>
          <w:p w14:paraId="330B6B9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Herzchirurgie (od roku 2007/2008)</w:t>
            </w:r>
          </w:p>
        </w:tc>
        <w:tc>
          <w:tcPr>
            <w:tcW w:w="1049" w:type="dxa"/>
            <w:vMerge/>
            <w:vAlign w:val="center"/>
          </w:tcPr>
          <w:p w14:paraId="582C29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31344D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4F65D73" w14:textId="77777777" w:rsidTr="001B04DE">
        <w:trPr>
          <w:cantSplit/>
        </w:trPr>
        <w:tc>
          <w:tcPr>
            <w:tcW w:w="709" w:type="dxa"/>
            <w:tcBorders>
              <w:bottom w:val="single" w:sz="8" w:space="0" w:color="auto"/>
            </w:tcBorders>
          </w:tcPr>
          <w:p w14:paraId="5F3E8D89"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7DC8AB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Borders>
              <w:bottom w:val="single" w:sz="8" w:space="0" w:color="auto"/>
            </w:tcBorders>
          </w:tcPr>
          <w:p w14:paraId="167266B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Calibri" w:hAnsi="Times New Roman" w:cs="Times New Roman"/>
                <w:sz w:val="19"/>
                <w:szCs w:val="19"/>
                <w:shd w:val="clear" w:color="auto" w:fill="FFFFFF"/>
              </w:rPr>
              <w:t>Chirurgie Cardiovasculara</w:t>
            </w:r>
          </w:p>
        </w:tc>
        <w:tc>
          <w:tcPr>
            <w:tcW w:w="1049" w:type="dxa"/>
            <w:vMerge/>
            <w:vAlign w:val="center"/>
          </w:tcPr>
          <w:p w14:paraId="3DDBD6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35BCBE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984D06" w14:textId="77777777" w:rsidTr="001B04DE">
        <w:trPr>
          <w:cantSplit/>
        </w:trPr>
        <w:tc>
          <w:tcPr>
            <w:tcW w:w="709" w:type="dxa"/>
            <w:tcBorders>
              <w:bottom w:val="single" w:sz="8" w:space="0" w:color="auto"/>
            </w:tcBorders>
          </w:tcPr>
          <w:p w14:paraId="1A6BD135"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35459C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Borders>
              <w:bottom w:val="single" w:sz="8" w:space="0" w:color="auto"/>
            </w:tcBorders>
          </w:tcPr>
          <w:p w14:paraId="4A86F28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3611F0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694008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39D3E65" w14:textId="77777777" w:rsidTr="001B04DE">
        <w:trPr>
          <w:cantSplit/>
        </w:trPr>
        <w:tc>
          <w:tcPr>
            <w:tcW w:w="709" w:type="dxa"/>
            <w:tcBorders>
              <w:bottom w:val="single" w:sz="8" w:space="0" w:color="auto"/>
            </w:tcBorders>
          </w:tcPr>
          <w:p w14:paraId="65CFCA07"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6F8649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Borders>
              <w:bottom w:val="single" w:sz="8" w:space="0" w:color="auto"/>
            </w:tcBorders>
          </w:tcPr>
          <w:p w14:paraId="0DB067F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Cirugía Cardiovascular</w:t>
            </w:r>
          </w:p>
        </w:tc>
        <w:tc>
          <w:tcPr>
            <w:tcW w:w="1049" w:type="dxa"/>
            <w:vMerge/>
            <w:vAlign w:val="center"/>
          </w:tcPr>
          <w:p w14:paraId="4391DE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4E1A57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19D7B18" w14:textId="77777777" w:rsidTr="001B04DE">
        <w:trPr>
          <w:cantSplit/>
        </w:trPr>
        <w:tc>
          <w:tcPr>
            <w:tcW w:w="709" w:type="dxa"/>
            <w:tcBorders>
              <w:bottom w:val="single" w:sz="8" w:space="0" w:color="auto"/>
            </w:tcBorders>
          </w:tcPr>
          <w:p w14:paraId="226F8CCC"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2C793B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Borders>
              <w:bottom w:val="single" w:sz="8" w:space="0" w:color="auto"/>
            </w:tcBorders>
          </w:tcPr>
          <w:p w14:paraId="41E71CA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5A43F4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7BF5D9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5A95061" w14:textId="77777777" w:rsidTr="001B04DE">
        <w:trPr>
          <w:cantSplit/>
        </w:trPr>
        <w:tc>
          <w:tcPr>
            <w:tcW w:w="709" w:type="dxa"/>
            <w:tcBorders>
              <w:bottom w:val="single" w:sz="8" w:space="0" w:color="auto"/>
            </w:tcBorders>
          </w:tcPr>
          <w:p w14:paraId="31881CC3"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4DC444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Borders>
              <w:bottom w:val="single" w:sz="8" w:space="0" w:color="auto"/>
            </w:tcBorders>
          </w:tcPr>
          <w:p w14:paraId="7D94002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Cardiochirurgia (od roku 2015/2016)</w:t>
            </w:r>
          </w:p>
        </w:tc>
        <w:tc>
          <w:tcPr>
            <w:tcW w:w="1049" w:type="dxa"/>
            <w:vMerge/>
            <w:vAlign w:val="center"/>
          </w:tcPr>
          <w:p w14:paraId="31D68E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0F2265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9605B6" w14:textId="77777777" w:rsidTr="001B04DE">
        <w:trPr>
          <w:cantSplit/>
        </w:trPr>
        <w:tc>
          <w:tcPr>
            <w:tcW w:w="709" w:type="dxa"/>
            <w:tcBorders>
              <w:bottom w:val="single" w:sz="8" w:space="0" w:color="auto"/>
            </w:tcBorders>
          </w:tcPr>
          <w:p w14:paraId="3B7D7553"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570AD4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Borders>
              <w:bottom w:val="single" w:sz="8" w:space="0" w:color="auto"/>
            </w:tcBorders>
          </w:tcPr>
          <w:p w14:paraId="5576144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2DF581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3E658B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D1E0285" w14:textId="77777777" w:rsidTr="001B04DE">
        <w:trPr>
          <w:cantSplit/>
        </w:trPr>
        <w:tc>
          <w:tcPr>
            <w:tcW w:w="709" w:type="dxa"/>
            <w:tcBorders>
              <w:bottom w:val="single" w:sz="8" w:space="0" w:color="auto"/>
            </w:tcBorders>
          </w:tcPr>
          <w:p w14:paraId="0E6609D6"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7B940D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w:t>
            </w:r>
          </w:p>
        </w:tc>
        <w:tc>
          <w:tcPr>
            <w:tcW w:w="3129" w:type="dxa"/>
            <w:tcBorders>
              <w:bottom w:val="single" w:sz="8" w:space="0" w:color="auto"/>
            </w:tcBorders>
          </w:tcPr>
          <w:p w14:paraId="79DFF1E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vAlign w:val="center"/>
          </w:tcPr>
          <w:p w14:paraId="1F515B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ign w:val="center"/>
          </w:tcPr>
          <w:p w14:paraId="0F3AC8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288DD1" w14:textId="77777777" w:rsidTr="001B04DE">
        <w:trPr>
          <w:cantSplit/>
        </w:trPr>
        <w:tc>
          <w:tcPr>
            <w:tcW w:w="709" w:type="dxa"/>
            <w:tcBorders>
              <w:bottom w:val="single" w:sz="8" w:space="0" w:color="auto"/>
            </w:tcBorders>
          </w:tcPr>
          <w:p w14:paraId="63538D8B"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1769F6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Borders>
              <w:bottom w:val="single" w:sz="8" w:space="0" w:color="auto"/>
            </w:tcBorders>
          </w:tcPr>
          <w:p w14:paraId="572425A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tcBorders>
              <w:bottom w:val="single" w:sz="8" w:space="0" w:color="auto"/>
            </w:tcBorders>
            <w:vAlign w:val="center"/>
          </w:tcPr>
          <w:p w14:paraId="20C5A5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bottom w:val="single" w:sz="8" w:space="0" w:color="auto"/>
            </w:tcBorders>
            <w:vAlign w:val="center"/>
          </w:tcPr>
          <w:p w14:paraId="595F89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871635B" w14:textId="77777777" w:rsidTr="001B04DE">
        <w:trPr>
          <w:cantSplit/>
        </w:trPr>
        <w:tc>
          <w:tcPr>
            <w:tcW w:w="709" w:type="dxa"/>
            <w:tcBorders>
              <w:bottom w:val="single" w:sz="8" w:space="0" w:color="auto"/>
            </w:tcBorders>
          </w:tcPr>
          <w:p w14:paraId="4BD555A1"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5242DE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Borders>
              <w:bottom w:val="single" w:sz="8" w:space="0" w:color="auto"/>
            </w:tcBorders>
          </w:tcPr>
          <w:p w14:paraId="6A71D0D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val="restart"/>
            <w:tcBorders>
              <w:top w:val="single" w:sz="8" w:space="0" w:color="auto"/>
            </w:tcBorders>
            <w:vAlign w:val="center"/>
          </w:tcPr>
          <w:p w14:paraId="2B660A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val="restart"/>
            <w:tcBorders>
              <w:top w:val="single" w:sz="8" w:space="0" w:color="auto"/>
            </w:tcBorders>
            <w:vAlign w:val="center"/>
          </w:tcPr>
          <w:p w14:paraId="04AC7E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53A6F7B" w14:textId="77777777" w:rsidTr="001B04DE">
        <w:trPr>
          <w:cantSplit/>
        </w:trPr>
        <w:tc>
          <w:tcPr>
            <w:tcW w:w="709" w:type="dxa"/>
            <w:tcBorders>
              <w:bottom w:val="single" w:sz="8" w:space="0" w:color="auto"/>
            </w:tcBorders>
          </w:tcPr>
          <w:p w14:paraId="60FD802F" w14:textId="77777777" w:rsidR="001B04DE" w:rsidRPr="00FA3D34" w:rsidRDefault="001B04DE" w:rsidP="00A91F80">
            <w:pPr>
              <w:widowControl w:val="0"/>
              <w:numPr>
                <w:ilvl w:val="1"/>
                <w:numId w:val="3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782B7B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371B308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p>
        </w:tc>
        <w:tc>
          <w:tcPr>
            <w:tcW w:w="1049" w:type="dxa"/>
            <w:vMerge/>
            <w:tcBorders>
              <w:bottom w:val="single" w:sz="8" w:space="0" w:color="auto"/>
            </w:tcBorders>
            <w:vAlign w:val="center"/>
          </w:tcPr>
          <w:p w14:paraId="292190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bottom w:val="single" w:sz="8" w:space="0" w:color="auto"/>
            </w:tcBorders>
            <w:vAlign w:val="center"/>
          </w:tcPr>
          <w:p w14:paraId="07AE4F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7BC508B0" w14:textId="77777777" w:rsidTr="001B04DE">
        <w:trPr>
          <w:cantSplit/>
          <w:hidden/>
        </w:trPr>
        <w:tc>
          <w:tcPr>
            <w:tcW w:w="709" w:type="dxa"/>
            <w:tcBorders>
              <w:top w:val="single" w:sz="8" w:space="0" w:color="auto"/>
            </w:tcBorders>
          </w:tcPr>
          <w:p w14:paraId="6DD3A33D"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B2A4807"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01A31E6"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7F91A0D"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6921DD"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E44FD84"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BE8FCF"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49FF6C0"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7CA1C02"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FA16705"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DFA130A"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DB959DE"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B9A7F0"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F6C79A1"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F82EE5B"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CFEDCDF"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86C1940"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11759A"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6D98E7B"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33BD023"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8ACA52F"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249C714"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3671D49"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DB5D40"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B953106"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58685AC" w14:textId="77777777" w:rsidR="001B04DE" w:rsidRPr="00FA3D34" w:rsidRDefault="001B04DE" w:rsidP="00A91F80">
            <w:pPr>
              <w:widowControl w:val="0"/>
              <w:numPr>
                <w:ilvl w:val="0"/>
                <w:numId w:val="3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C31729"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7B5C6D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23E230E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Cardiologie</w:t>
            </w:r>
          </w:p>
        </w:tc>
        <w:tc>
          <w:tcPr>
            <w:tcW w:w="1049" w:type="dxa"/>
            <w:vMerge w:val="restart"/>
            <w:tcBorders>
              <w:top w:val="single" w:sz="8" w:space="0" w:color="auto"/>
            </w:tcBorders>
          </w:tcPr>
          <w:p w14:paraId="377AE091"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0005DB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kardiológia</w:t>
            </w:r>
          </w:p>
        </w:tc>
      </w:tr>
      <w:tr w:rsidR="00FA3D34" w:rsidRPr="00FA3D34" w14:paraId="445A8379" w14:textId="77777777" w:rsidTr="001B04DE">
        <w:trPr>
          <w:cantSplit/>
        </w:trPr>
        <w:tc>
          <w:tcPr>
            <w:tcW w:w="709" w:type="dxa"/>
          </w:tcPr>
          <w:p w14:paraId="50EB3EED"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D9DC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1FF08C8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Кардиология</w:t>
            </w:r>
          </w:p>
        </w:tc>
        <w:tc>
          <w:tcPr>
            <w:tcW w:w="1049" w:type="dxa"/>
            <w:vMerge/>
            <w:tcBorders>
              <w:top w:val="single" w:sz="8" w:space="0" w:color="auto"/>
            </w:tcBorders>
            <w:vAlign w:val="center"/>
          </w:tcPr>
          <w:p w14:paraId="6A4C2B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71B7B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13685AC" w14:textId="77777777" w:rsidTr="001B04DE">
        <w:trPr>
          <w:cantSplit/>
        </w:trPr>
        <w:tc>
          <w:tcPr>
            <w:tcW w:w="709" w:type="dxa"/>
          </w:tcPr>
          <w:p w14:paraId="5F729D5C"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B0BBB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1C26BDA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Καρδιoλoγία</w:t>
            </w:r>
          </w:p>
        </w:tc>
        <w:tc>
          <w:tcPr>
            <w:tcW w:w="1049" w:type="dxa"/>
            <w:vMerge/>
            <w:tcBorders>
              <w:top w:val="single" w:sz="8" w:space="0" w:color="auto"/>
            </w:tcBorders>
            <w:vAlign w:val="center"/>
          </w:tcPr>
          <w:p w14:paraId="1545A6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C04DA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2A37892" w14:textId="77777777" w:rsidTr="001B04DE">
        <w:trPr>
          <w:cantSplit/>
        </w:trPr>
        <w:tc>
          <w:tcPr>
            <w:tcW w:w="709" w:type="dxa"/>
          </w:tcPr>
          <w:p w14:paraId="33B2F3F2"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3456A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490BC837"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Kardiologie</w:t>
            </w:r>
          </w:p>
        </w:tc>
        <w:tc>
          <w:tcPr>
            <w:tcW w:w="1049" w:type="dxa"/>
            <w:vMerge/>
            <w:tcBorders>
              <w:top w:val="single" w:sz="8" w:space="0" w:color="auto"/>
            </w:tcBorders>
            <w:vAlign w:val="center"/>
          </w:tcPr>
          <w:p w14:paraId="640CC1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8612A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478DBA8" w14:textId="77777777" w:rsidTr="001B04DE">
        <w:trPr>
          <w:cantSplit/>
        </w:trPr>
        <w:tc>
          <w:tcPr>
            <w:tcW w:w="709" w:type="dxa"/>
          </w:tcPr>
          <w:p w14:paraId="74554EC1"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7BB3A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34C0FCA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Intern medicin: kardiologi</w:t>
            </w:r>
          </w:p>
        </w:tc>
        <w:tc>
          <w:tcPr>
            <w:tcW w:w="1049" w:type="dxa"/>
            <w:vMerge/>
            <w:tcBorders>
              <w:top w:val="single" w:sz="8" w:space="0" w:color="auto"/>
            </w:tcBorders>
            <w:vAlign w:val="center"/>
          </w:tcPr>
          <w:p w14:paraId="6AA846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4ADA3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7C04E5" w14:textId="77777777" w:rsidTr="001B04DE">
        <w:trPr>
          <w:cantSplit/>
        </w:trPr>
        <w:tc>
          <w:tcPr>
            <w:tcW w:w="709" w:type="dxa"/>
          </w:tcPr>
          <w:p w14:paraId="4B8F7F17"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B0B84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63FA1D3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Kardioloogia</w:t>
            </w:r>
          </w:p>
        </w:tc>
        <w:tc>
          <w:tcPr>
            <w:tcW w:w="1049" w:type="dxa"/>
            <w:vMerge/>
            <w:tcBorders>
              <w:top w:val="single" w:sz="8" w:space="0" w:color="auto"/>
            </w:tcBorders>
            <w:vAlign w:val="center"/>
          </w:tcPr>
          <w:p w14:paraId="0D3F23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A3AA2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1EE8921" w14:textId="77777777" w:rsidTr="001B04DE">
        <w:trPr>
          <w:cantSplit/>
        </w:trPr>
        <w:tc>
          <w:tcPr>
            <w:tcW w:w="709" w:type="dxa"/>
          </w:tcPr>
          <w:p w14:paraId="1ED4AC12"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FD9F1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47024B2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Kardiologia/Kardiologi</w:t>
            </w:r>
          </w:p>
        </w:tc>
        <w:tc>
          <w:tcPr>
            <w:tcW w:w="1049" w:type="dxa"/>
            <w:vMerge/>
            <w:tcBorders>
              <w:top w:val="single" w:sz="8" w:space="0" w:color="auto"/>
            </w:tcBorders>
            <w:vAlign w:val="center"/>
          </w:tcPr>
          <w:p w14:paraId="3E091A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E38BE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5DA2B4" w14:textId="77777777" w:rsidTr="001B04DE">
        <w:trPr>
          <w:cantSplit/>
        </w:trPr>
        <w:tc>
          <w:tcPr>
            <w:tcW w:w="709" w:type="dxa"/>
          </w:tcPr>
          <w:p w14:paraId="170FAAE8"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F1C39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08DDB94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Cardiologie et maladies vasculaires</w:t>
            </w:r>
          </w:p>
          <w:p w14:paraId="3D19B64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Médecine cardio-vasculaire (Od roku 2017/2018)</w:t>
            </w:r>
          </w:p>
        </w:tc>
        <w:tc>
          <w:tcPr>
            <w:tcW w:w="1049" w:type="dxa"/>
            <w:vMerge/>
            <w:tcBorders>
              <w:top w:val="single" w:sz="8" w:space="0" w:color="auto"/>
            </w:tcBorders>
            <w:vAlign w:val="center"/>
          </w:tcPr>
          <w:p w14:paraId="1E739C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43BAC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94F117" w14:textId="77777777" w:rsidTr="001B04DE">
        <w:trPr>
          <w:cantSplit/>
        </w:trPr>
        <w:tc>
          <w:tcPr>
            <w:tcW w:w="709" w:type="dxa"/>
          </w:tcPr>
          <w:p w14:paraId="73378C09"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5041B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r w:rsidRPr="00FA3D34">
              <w:rPr>
                <w:rFonts w:ascii="Times New Roman" w:eastAsia="Times New Roman" w:hAnsi="Times New Roman" w:cs="Times New Roman"/>
                <w:sz w:val="19"/>
                <w:szCs w:val="19"/>
                <w:lang w:eastAsia="sk-SK"/>
              </w:rPr>
              <w:t xml:space="preserve"> </w:t>
            </w:r>
          </w:p>
        </w:tc>
        <w:tc>
          <w:tcPr>
            <w:tcW w:w="3129" w:type="dxa"/>
          </w:tcPr>
          <w:p w14:paraId="799BE1B5"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Καρδιoλoγία</w:t>
            </w:r>
          </w:p>
        </w:tc>
        <w:tc>
          <w:tcPr>
            <w:tcW w:w="1049" w:type="dxa"/>
            <w:vMerge/>
            <w:tcBorders>
              <w:top w:val="single" w:sz="8" w:space="0" w:color="auto"/>
            </w:tcBorders>
            <w:vAlign w:val="center"/>
          </w:tcPr>
          <w:p w14:paraId="6C2ECBC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A4D32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39FCCE" w14:textId="77777777" w:rsidTr="001B04DE">
        <w:trPr>
          <w:cantSplit/>
        </w:trPr>
        <w:tc>
          <w:tcPr>
            <w:tcW w:w="709" w:type="dxa"/>
          </w:tcPr>
          <w:p w14:paraId="12F1E99B"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9BA8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1F9C953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Cardiologie</w:t>
            </w:r>
          </w:p>
        </w:tc>
        <w:tc>
          <w:tcPr>
            <w:tcW w:w="1049" w:type="dxa"/>
            <w:vMerge/>
            <w:tcBorders>
              <w:top w:val="single" w:sz="8" w:space="0" w:color="auto"/>
            </w:tcBorders>
            <w:vAlign w:val="center"/>
          </w:tcPr>
          <w:p w14:paraId="551425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101FC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A6AD597" w14:textId="77777777" w:rsidTr="001B04DE">
        <w:trPr>
          <w:cantSplit/>
        </w:trPr>
        <w:tc>
          <w:tcPr>
            <w:tcW w:w="709" w:type="dxa"/>
          </w:tcPr>
          <w:p w14:paraId="7FA43FF4"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B3666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50F8EEC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Kardiologija</w:t>
            </w:r>
          </w:p>
        </w:tc>
        <w:tc>
          <w:tcPr>
            <w:tcW w:w="1049" w:type="dxa"/>
            <w:vMerge/>
            <w:tcBorders>
              <w:top w:val="single" w:sz="8" w:space="0" w:color="auto"/>
            </w:tcBorders>
            <w:vAlign w:val="center"/>
          </w:tcPr>
          <w:p w14:paraId="78EE47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838E9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8F0D77" w14:textId="77777777" w:rsidTr="001B04DE">
        <w:trPr>
          <w:cantSplit/>
        </w:trPr>
        <w:tc>
          <w:tcPr>
            <w:tcW w:w="709" w:type="dxa"/>
          </w:tcPr>
          <w:p w14:paraId="1F90DFF8"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3ECE5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023F096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Cardiology</w:t>
            </w:r>
          </w:p>
        </w:tc>
        <w:tc>
          <w:tcPr>
            <w:tcW w:w="1049" w:type="dxa"/>
            <w:vMerge/>
            <w:tcBorders>
              <w:top w:val="single" w:sz="8" w:space="0" w:color="auto"/>
            </w:tcBorders>
            <w:vAlign w:val="center"/>
          </w:tcPr>
          <w:p w14:paraId="475871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70C3D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3FDE79" w14:textId="77777777" w:rsidTr="001B04DE">
        <w:trPr>
          <w:cantSplit/>
        </w:trPr>
        <w:tc>
          <w:tcPr>
            <w:tcW w:w="709" w:type="dxa"/>
          </w:tcPr>
          <w:p w14:paraId="5A045DBA"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48C9E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5198781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Kardiologija</w:t>
            </w:r>
          </w:p>
        </w:tc>
        <w:tc>
          <w:tcPr>
            <w:tcW w:w="1049" w:type="dxa"/>
            <w:vMerge/>
            <w:tcBorders>
              <w:top w:val="single" w:sz="8" w:space="0" w:color="auto"/>
            </w:tcBorders>
            <w:vAlign w:val="center"/>
          </w:tcPr>
          <w:p w14:paraId="614418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C5B4A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0C6A3F8" w14:textId="77777777" w:rsidTr="001B04DE">
        <w:trPr>
          <w:cantSplit/>
        </w:trPr>
        <w:tc>
          <w:tcPr>
            <w:tcW w:w="709" w:type="dxa"/>
          </w:tcPr>
          <w:p w14:paraId="1E468CE5"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397E4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4533CA8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Kardioloģija</w:t>
            </w:r>
          </w:p>
        </w:tc>
        <w:tc>
          <w:tcPr>
            <w:tcW w:w="1049" w:type="dxa"/>
            <w:vMerge/>
            <w:tcBorders>
              <w:top w:val="single" w:sz="8" w:space="0" w:color="auto"/>
            </w:tcBorders>
            <w:vAlign w:val="center"/>
          </w:tcPr>
          <w:p w14:paraId="6EEE5C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94CC2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9408A85" w14:textId="77777777" w:rsidTr="001B04DE">
        <w:trPr>
          <w:cantSplit/>
        </w:trPr>
        <w:tc>
          <w:tcPr>
            <w:tcW w:w="709" w:type="dxa"/>
          </w:tcPr>
          <w:p w14:paraId="7F8D2A12"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93F1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77A8343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Cardiologie et angiologie</w:t>
            </w:r>
          </w:p>
        </w:tc>
        <w:tc>
          <w:tcPr>
            <w:tcW w:w="1049" w:type="dxa"/>
            <w:vMerge/>
            <w:tcBorders>
              <w:top w:val="single" w:sz="8" w:space="0" w:color="auto"/>
            </w:tcBorders>
            <w:vAlign w:val="center"/>
          </w:tcPr>
          <w:p w14:paraId="0AE77C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DA0B4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EF528B0" w14:textId="77777777" w:rsidTr="001B04DE">
        <w:trPr>
          <w:cantSplit/>
        </w:trPr>
        <w:tc>
          <w:tcPr>
            <w:tcW w:w="709" w:type="dxa"/>
          </w:tcPr>
          <w:p w14:paraId="4C0EEE5A"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3DACA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2BA9182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Kardiológia</w:t>
            </w:r>
          </w:p>
        </w:tc>
        <w:tc>
          <w:tcPr>
            <w:tcW w:w="1049" w:type="dxa"/>
            <w:vMerge/>
            <w:tcBorders>
              <w:top w:val="single" w:sz="8" w:space="0" w:color="auto"/>
            </w:tcBorders>
            <w:vAlign w:val="center"/>
          </w:tcPr>
          <w:p w14:paraId="111099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4E98D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305D2B2" w14:textId="77777777" w:rsidTr="001B04DE">
        <w:trPr>
          <w:cantSplit/>
        </w:trPr>
        <w:tc>
          <w:tcPr>
            <w:tcW w:w="709" w:type="dxa"/>
          </w:tcPr>
          <w:p w14:paraId="2E26BF01"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F7A65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359E4F2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Kardjoloġija</w:t>
            </w:r>
          </w:p>
        </w:tc>
        <w:tc>
          <w:tcPr>
            <w:tcW w:w="1049" w:type="dxa"/>
            <w:vMerge/>
            <w:tcBorders>
              <w:top w:val="single" w:sz="8" w:space="0" w:color="auto"/>
            </w:tcBorders>
            <w:vAlign w:val="center"/>
          </w:tcPr>
          <w:p w14:paraId="154FE4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51072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0D11BB1" w14:textId="77777777" w:rsidTr="001B04DE">
        <w:trPr>
          <w:cantSplit/>
        </w:trPr>
        <w:tc>
          <w:tcPr>
            <w:tcW w:w="709" w:type="dxa"/>
          </w:tcPr>
          <w:p w14:paraId="2170DEF7"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2267D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19AC540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Innere Medizin und Schwerpunkt       </w:t>
            </w:r>
          </w:p>
          <w:p w14:paraId="03218D4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Kardiologie</w:t>
            </w:r>
          </w:p>
          <w:p w14:paraId="3934E43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Innere Medizin und Kardiologie (od októbra 2009)</w:t>
            </w:r>
          </w:p>
        </w:tc>
        <w:tc>
          <w:tcPr>
            <w:tcW w:w="1049" w:type="dxa"/>
            <w:vMerge/>
            <w:tcBorders>
              <w:top w:val="single" w:sz="8" w:space="0" w:color="auto"/>
            </w:tcBorders>
            <w:vAlign w:val="center"/>
          </w:tcPr>
          <w:p w14:paraId="3D24A1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415B26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17203A38" w14:textId="77777777" w:rsidTr="001B04DE">
        <w:trPr>
          <w:cantSplit/>
        </w:trPr>
        <w:tc>
          <w:tcPr>
            <w:tcW w:w="709" w:type="dxa"/>
          </w:tcPr>
          <w:p w14:paraId="51203F40"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274D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47E612A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Kardiologia</w:t>
            </w:r>
          </w:p>
        </w:tc>
        <w:tc>
          <w:tcPr>
            <w:tcW w:w="1049" w:type="dxa"/>
            <w:vMerge/>
            <w:tcBorders>
              <w:top w:val="single" w:sz="8" w:space="0" w:color="auto"/>
            </w:tcBorders>
            <w:vAlign w:val="center"/>
          </w:tcPr>
          <w:p w14:paraId="6065A2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62727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CC1AC4" w14:textId="77777777" w:rsidTr="001B04DE">
        <w:trPr>
          <w:cantSplit/>
        </w:trPr>
        <w:tc>
          <w:tcPr>
            <w:tcW w:w="709" w:type="dxa"/>
          </w:tcPr>
          <w:p w14:paraId="4A6643F8"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04A61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5097C89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Cardiologia</w:t>
            </w:r>
          </w:p>
        </w:tc>
        <w:tc>
          <w:tcPr>
            <w:tcW w:w="1049" w:type="dxa"/>
            <w:vMerge/>
            <w:tcBorders>
              <w:top w:val="single" w:sz="8" w:space="0" w:color="auto"/>
            </w:tcBorders>
            <w:vAlign w:val="center"/>
          </w:tcPr>
          <w:p w14:paraId="69F773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5158C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CCF7094" w14:textId="77777777" w:rsidTr="001B04DE">
        <w:trPr>
          <w:cantSplit/>
        </w:trPr>
        <w:tc>
          <w:tcPr>
            <w:tcW w:w="709" w:type="dxa"/>
          </w:tcPr>
          <w:p w14:paraId="4F2BB3A9"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A9827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1A3B88F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Innere Medizin und Kardiologie</w:t>
            </w:r>
          </w:p>
        </w:tc>
        <w:tc>
          <w:tcPr>
            <w:tcW w:w="1049" w:type="dxa"/>
            <w:vMerge/>
            <w:tcBorders>
              <w:top w:val="single" w:sz="8" w:space="0" w:color="auto"/>
            </w:tcBorders>
            <w:vAlign w:val="center"/>
          </w:tcPr>
          <w:p w14:paraId="790132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DED1F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12374BC" w14:textId="77777777" w:rsidTr="001B04DE">
        <w:trPr>
          <w:cantSplit/>
        </w:trPr>
        <w:tc>
          <w:tcPr>
            <w:tcW w:w="709" w:type="dxa"/>
          </w:tcPr>
          <w:p w14:paraId="4D1EBDD3"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F651C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54F9797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Cardiologie</w:t>
            </w:r>
          </w:p>
        </w:tc>
        <w:tc>
          <w:tcPr>
            <w:tcW w:w="1049" w:type="dxa"/>
            <w:vMerge/>
            <w:tcBorders>
              <w:top w:val="single" w:sz="8" w:space="0" w:color="auto"/>
            </w:tcBorders>
            <w:vAlign w:val="center"/>
          </w:tcPr>
          <w:p w14:paraId="01B6EA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14D64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53DAEEF" w14:textId="77777777" w:rsidTr="001B04DE">
        <w:trPr>
          <w:cantSplit/>
        </w:trPr>
        <w:tc>
          <w:tcPr>
            <w:tcW w:w="709" w:type="dxa"/>
          </w:tcPr>
          <w:p w14:paraId="78424A34"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2259B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17BC628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Kardiologija in vaskularna medicina</w:t>
            </w:r>
          </w:p>
        </w:tc>
        <w:tc>
          <w:tcPr>
            <w:tcW w:w="1049" w:type="dxa"/>
            <w:vMerge/>
            <w:tcBorders>
              <w:top w:val="single" w:sz="8" w:space="0" w:color="auto"/>
            </w:tcBorders>
            <w:vAlign w:val="center"/>
          </w:tcPr>
          <w:p w14:paraId="311BC6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1A796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5D6CAE" w14:textId="77777777" w:rsidTr="001B04DE">
        <w:trPr>
          <w:cantSplit/>
        </w:trPr>
        <w:tc>
          <w:tcPr>
            <w:tcW w:w="709" w:type="dxa"/>
          </w:tcPr>
          <w:p w14:paraId="0A6CF20D"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08E8D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47D46AF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Cardiología</w:t>
            </w:r>
          </w:p>
        </w:tc>
        <w:tc>
          <w:tcPr>
            <w:tcW w:w="1049" w:type="dxa"/>
            <w:vMerge/>
            <w:tcBorders>
              <w:top w:val="single" w:sz="8" w:space="0" w:color="auto"/>
            </w:tcBorders>
            <w:vAlign w:val="center"/>
          </w:tcPr>
          <w:p w14:paraId="3B191D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D9F4D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979D2E5" w14:textId="77777777" w:rsidTr="001B04DE">
        <w:trPr>
          <w:cantSplit/>
        </w:trPr>
        <w:tc>
          <w:tcPr>
            <w:tcW w:w="709" w:type="dxa"/>
          </w:tcPr>
          <w:p w14:paraId="621F3CAE"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367C7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1F60A04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Kardiologi</w:t>
            </w:r>
          </w:p>
        </w:tc>
        <w:tc>
          <w:tcPr>
            <w:tcW w:w="1049" w:type="dxa"/>
            <w:vMerge/>
            <w:tcBorders>
              <w:top w:val="single" w:sz="8" w:space="0" w:color="auto"/>
            </w:tcBorders>
            <w:vAlign w:val="center"/>
          </w:tcPr>
          <w:p w14:paraId="58F2AF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151C8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3823B32" w14:textId="77777777" w:rsidTr="001B04DE">
        <w:trPr>
          <w:cantSplit/>
        </w:trPr>
        <w:tc>
          <w:tcPr>
            <w:tcW w:w="709" w:type="dxa"/>
          </w:tcPr>
          <w:p w14:paraId="019C85F8"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CCC28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6F34D37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Malattie dell'apparato cardiovascolare</w:t>
            </w:r>
          </w:p>
        </w:tc>
        <w:tc>
          <w:tcPr>
            <w:tcW w:w="1049" w:type="dxa"/>
            <w:vMerge/>
            <w:tcBorders>
              <w:top w:val="single" w:sz="8" w:space="0" w:color="auto"/>
            </w:tcBorders>
            <w:vAlign w:val="center"/>
          </w:tcPr>
          <w:p w14:paraId="58A09E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4E1BF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6EFEECC" w14:textId="77777777" w:rsidTr="001B04DE">
        <w:trPr>
          <w:cantSplit/>
        </w:trPr>
        <w:tc>
          <w:tcPr>
            <w:tcW w:w="709" w:type="dxa"/>
          </w:tcPr>
          <w:p w14:paraId="36259241"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A689E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7A8556A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Cardiology (Vydané pred 1. 1. 2021)</w:t>
            </w:r>
          </w:p>
        </w:tc>
        <w:tc>
          <w:tcPr>
            <w:tcW w:w="1049" w:type="dxa"/>
            <w:vMerge/>
            <w:tcBorders>
              <w:top w:val="single" w:sz="8" w:space="0" w:color="auto"/>
            </w:tcBorders>
            <w:vAlign w:val="center"/>
          </w:tcPr>
          <w:p w14:paraId="685957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68CE9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7A7FA37" w14:textId="77777777" w:rsidTr="001B04DE">
        <w:trPr>
          <w:cantSplit/>
        </w:trPr>
        <w:tc>
          <w:tcPr>
            <w:tcW w:w="709" w:type="dxa"/>
          </w:tcPr>
          <w:p w14:paraId="5DA8DA9B"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1D745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2A96D26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Hjartalækningar</w:t>
            </w:r>
          </w:p>
        </w:tc>
        <w:tc>
          <w:tcPr>
            <w:tcW w:w="1049" w:type="dxa"/>
            <w:vMerge/>
            <w:tcBorders>
              <w:top w:val="single" w:sz="8" w:space="0" w:color="auto"/>
            </w:tcBorders>
            <w:vAlign w:val="center"/>
          </w:tcPr>
          <w:p w14:paraId="7711C9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06B18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D2BCEB9" w14:textId="77777777" w:rsidTr="001B04DE">
        <w:trPr>
          <w:cantSplit/>
        </w:trPr>
        <w:tc>
          <w:tcPr>
            <w:tcW w:w="709" w:type="dxa"/>
          </w:tcPr>
          <w:p w14:paraId="7236D9B5"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D4AF6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7FD67A8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Kardiologie</w:t>
            </w:r>
          </w:p>
        </w:tc>
        <w:tc>
          <w:tcPr>
            <w:tcW w:w="1049" w:type="dxa"/>
            <w:vMerge/>
            <w:tcBorders>
              <w:top w:val="single" w:sz="8" w:space="0" w:color="auto"/>
            </w:tcBorders>
            <w:vAlign w:val="center"/>
          </w:tcPr>
          <w:p w14:paraId="62274F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91386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3905E88" w14:textId="77777777" w:rsidTr="001B04DE">
        <w:trPr>
          <w:cantSplit/>
        </w:trPr>
        <w:tc>
          <w:tcPr>
            <w:tcW w:w="709" w:type="dxa"/>
          </w:tcPr>
          <w:p w14:paraId="34A65185"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922B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61A101A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Hjertesykdommer</w:t>
            </w:r>
          </w:p>
        </w:tc>
        <w:tc>
          <w:tcPr>
            <w:tcW w:w="1049" w:type="dxa"/>
            <w:vMerge/>
            <w:tcBorders>
              <w:top w:val="single" w:sz="8" w:space="0" w:color="auto"/>
            </w:tcBorders>
            <w:vAlign w:val="center"/>
          </w:tcPr>
          <w:p w14:paraId="78C849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6AE9B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9846BB" w14:textId="77777777" w:rsidTr="001B04DE">
        <w:trPr>
          <w:cantSplit/>
        </w:trPr>
        <w:tc>
          <w:tcPr>
            <w:tcW w:w="709" w:type="dxa"/>
          </w:tcPr>
          <w:p w14:paraId="348769DD" w14:textId="77777777" w:rsidR="001B04DE" w:rsidRPr="00FA3D34" w:rsidRDefault="001B04DE" w:rsidP="00A91F80">
            <w:pPr>
              <w:widowControl w:val="0"/>
              <w:numPr>
                <w:ilvl w:val="1"/>
                <w:numId w:val="3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9F510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598DFBC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Kardiologie </w:t>
            </w:r>
          </w:p>
          <w:p w14:paraId="3700612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Cardiologie </w:t>
            </w:r>
          </w:p>
          <w:p w14:paraId="249BCB9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Cardiologia</w:t>
            </w:r>
          </w:p>
        </w:tc>
        <w:tc>
          <w:tcPr>
            <w:tcW w:w="1049" w:type="dxa"/>
            <w:vMerge/>
            <w:tcBorders>
              <w:top w:val="single" w:sz="8" w:space="0" w:color="auto"/>
            </w:tcBorders>
            <w:vAlign w:val="center"/>
          </w:tcPr>
          <w:p w14:paraId="07DD4E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01C09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369AF2" w14:textId="77777777" w:rsidTr="001B04DE">
        <w:trPr>
          <w:cantSplit/>
          <w:hidden/>
        </w:trPr>
        <w:tc>
          <w:tcPr>
            <w:tcW w:w="709" w:type="dxa"/>
            <w:tcBorders>
              <w:top w:val="single" w:sz="8" w:space="0" w:color="auto"/>
            </w:tcBorders>
          </w:tcPr>
          <w:p w14:paraId="12DE4FCC"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5A8131B"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BF1F662"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C85E5F2"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7D32E4F"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BA46BC8"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DC7C4C0"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3D3E593"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31AFA7C"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D086F30"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9E8649"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792967C"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DA3BF2D"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DEA2107"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A01D0CC"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2B41859"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216D9F0"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1B38A3A"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FCABC32"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FA29DEF"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C91B682"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D138D83"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228D731"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D475B4"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8B43A75"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5335998"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E00F3CF" w14:textId="77777777" w:rsidR="001B04DE" w:rsidRPr="00FA3D34" w:rsidRDefault="001B04DE" w:rsidP="00A91F80">
            <w:pPr>
              <w:widowControl w:val="0"/>
              <w:numPr>
                <w:ilvl w:val="0"/>
                <w:numId w:val="3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5963300"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2E2F68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6BD95BC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Gastro-entérologie / Gastro-enterologie</w:t>
            </w:r>
          </w:p>
        </w:tc>
        <w:tc>
          <w:tcPr>
            <w:tcW w:w="1049" w:type="dxa"/>
            <w:vMerge w:val="restart"/>
            <w:tcBorders>
              <w:top w:val="single" w:sz="8" w:space="0" w:color="auto"/>
              <w:bottom w:val="single" w:sz="8" w:space="0" w:color="auto"/>
            </w:tcBorders>
          </w:tcPr>
          <w:p w14:paraId="0CA3FCE1"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14:paraId="0A28ED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gastroenterológia</w:t>
            </w:r>
          </w:p>
        </w:tc>
      </w:tr>
      <w:tr w:rsidR="00FA3D34" w:rsidRPr="00FA3D34" w14:paraId="4C5F519B" w14:textId="77777777" w:rsidTr="001B04DE">
        <w:trPr>
          <w:cantSplit/>
        </w:trPr>
        <w:tc>
          <w:tcPr>
            <w:tcW w:w="709" w:type="dxa"/>
          </w:tcPr>
          <w:p w14:paraId="4CE323D5"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0E28E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4E73431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 xml:space="preserve">Гастроентерология </w:t>
            </w:r>
          </w:p>
        </w:tc>
        <w:tc>
          <w:tcPr>
            <w:tcW w:w="1049" w:type="dxa"/>
            <w:vMerge/>
            <w:tcBorders>
              <w:top w:val="single" w:sz="8" w:space="0" w:color="auto"/>
              <w:bottom w:val="single" w:sz="8" w:space="0" w:color="auto"/>
            </w:tcBorders>
            <w:vAlign w:val="center"/>
          </w:tcPr>
          <w:p w14:paraId="36E248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20C49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7A17E46" w14:textId="77777777" w:rsidTr="001B04DE">
        <w:trPr>
          <w:cantSplit/>
        </w:trPr>
        <w:tc>
          <w:tcPr>
            <w:tcW w:w="709" w:type="dxa"/>
          </w:tcPr>
          <w:p w14:paraId="7FCA8B7C"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560E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387C169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Γαστρεντερολογία</w:t>
            </w:r>
          </w:p>
        </w:tc>
        <w:tc>
          <w:tcPr>
            <w:tcW w:w="1049" w:type="dxa"/>
            <w:vMerge/>
            <w:tcBorders>
              <w:top w:val="single" w:sz="8" w:space="0" w:color="auto"/>
              <w:bottom w:val="single" w:sz="8" w:space="0" w:color="auto"/>
            </w:tcBorders>
            <w:vAlign w:val="center"/>
          </w:tcPr>
          <w:p w14:paraId="0B7CAD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91221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565AF84" w14:textId="77777777" w:rsidTr="001B04DE">
        <w:trPr>
          <w:cantSplit/>
        </w:trPr>
        <w:tc>
          <w:tcPr>
            <w:tcW w:w="709" w:type="dxa"/>
          </w:tcPr>
          <w:p w14:paraId="69761A45"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2DAB6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4BA7ED6C"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Gastroenterologie</w:t>
            </w:r>
          </w:p>
        </w:tc>
        <w:tc>
          <w:tcPr>
            <w:tcW w:w="1049" w:type="dxa"/>
            <w:vMerge/>
            <w:tcBorders>
              <w:top w:val="single" w:sz="8" w:space="0" w:color="auto"/>
              <w:bottom w:val="single" w:sz="8" w:space="0" w:color="auto"/>
            </w:tcBorders>
            <w:vAlign w:val="center"/>
          </w:tcPr>
          <w:p w14:paraId="044C2D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98A30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49BB3A" w14:textId="77777777" w:rsidTr="001B04DE">
        <w:trPr>
          <w:cantSplit/>
        </w:trPr>
        <w:tc>
          <w:tcPr>
            <w:tcW w:w="709" w:type="dxa"/>
          </w:tcPr>
          <w:p w14:paraId="690B3E15"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F5991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5A2B29B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nb-NO" w:eastAsia="sk-SK"/>
              </w:rPr>
            </w:pPr>
            <w:r w:rsidRPr="00FA3D34">
              <w:rPr>
                <w:rFonts w:ascii="Times New Roman" w:eastAsia="Times New Roman" w:hAnsi="Times New Roman" w:cs="Times New Roman"/>
                <w:sz w:val="19"/>
                <w:szCs w:val="19"/>
                <w:lang w:val="nb-NO" w:eastAsia="sk-SK"/>
              </w:rPr>
              <w:t>Intern medicin: gastroenterology og hepatologi</w:t>
            </w:r>
          </w:p>
        </w:tc>
        <w:tc>
          <w:tcPr>
            <w:tcW w:w="1049" w:type="dxa"/>
            <w:vMerge/>
            <w:tcBorders>
              <w:top w:val="single" w:sz="8" w:space="0" w:color="auto"/>
              <w:bottom w:val="single" w:sz="8" w:space="0" w:color="auto"/>
            </w:tcBorders>
            <w:vAlign w:val="center"/>
          </w:tcPr>
          <w:p w14:paraId="44EBB4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nb-NO" w:eastAsia="sk-SK"/>
              </w:rPr>
            </w:pPr>
          </w:p>
        </w:tc>
        <w:tc>
          <w:tcPr>
            <w:tcW w:w="1842" w:type="dxa"/>
            <w:vMerge/>
            <w:tcBorders>
              <w:top w:val="single" w:sz="8" w:space="0" w:color="auto"/>
              <w:bottom w:val="single" w:sz="8" w:space="0" w:color="auto"/>
            </w:tcBorders>
            <w:vAlign w:val="center"/>
          </w:tcPr>
          <w:p w14:paraId="218347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nb-NO" w:eastAsia="sk-SK"/>
              </w:rPr>
            </w:pPr>
          </w:p>
        </w:tc>
      </w:tr>
      <w:tr w:rsidR="00FA3D34" w:rsidRPr="00FA3D34" w14:paraId="7A8FFEB2" w14:textId="77777777" w:rsidTr="001B04DE">
        <w:trPr>
          <w:cantSplit/>
        </w:trPr>
        <w:tc>
          <w:tcPr>
            <w:tcW w:w="709" w:type="dxa"/>
          </w:tcPr>
          <w:p w14:paraId="5BA0836D"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7DEC0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779AD1E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Gastroenteroloogia</w:t>
            </w:r>
          </w:p>
        </w:tc>
        <w:tc>
          <w:tcPr>
            <w:tcW w:w="1049" w:type="dxa"/>
            <w:vMerge/>
            <w:tcBorders>
              <w:top w:val="single" w:sz="8" w:space="0" w:color="auto"/>
              <w:bottom w:val="single" w:sz="8" w:space="0" w:color="auto"/>
            </w:tcBorders>
            <w:vAlign w:val="center"/>
          </w:tcPr>
          <w:p w14:paraId="09746E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2CF6C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4CD11E3" w14:textId="77777777" w:rsidTr="001B04DE">
        <w:trPr>
          <w:cantSplit/>
        </w:trPr>
        <w:tc>
          <w:tcPr>
            <w:tcW w:w="709" w:type="dxa"/>
          </w:tcPr>
          <w:p w14:paraId="012AFD83"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94C2E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2A8EBF8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Gastroenterologia/Gastroenterologi</w:t>
            </w:r>
          </w:p>
        </w:tc>
        <w:tc>
          <w:tcPr>
            <w:tcW w:w="1049" w:type="dxa"/>
            <w:vMerge/>
            <w:tcBorders>
              <w:top w:val="single" w:sz="8" w:space="0" w:color="auto"/>
              <w:bottom w:val="single" w:sz="8" w:space="0" w:color="auto"/>
            </w:tcBorders>
            <w:vAlign w:val="center"/>
          </w:tcPr>
          <w:p w14:paraId="41565C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9177A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783D290" w14:textId="77777777" w:rsidTr="001B04DE">
        <w:trPr>
          <w:cantSplit/>
        </w:trPr>
        <w:tc>
          <w:tcPr>
            <w:tcW w:w="709" w:type="dxa"/>
          </w:tcPr>
          <w:p w14:paraId="4A33E7CA"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4FFE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4BDBF2F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Gastro-entérologie et hépatologie</w:t>
            </w:r>
          </w:p>
        </w:tc>
        <w:tc>
          <w:tcPr>
            <w:tcW w:w="1049" w:type="dxa"/>
            <w:vMerge/>
            <w:tcBorders>
              <w:top w:val="single" w:sz="8" w:space="0" w:color="auto"/>
              <w:bottom w:val="single" w:sz="8" w:space="0" w:color="auto"/>
            </w:tcBorders>
            <w:vAlign w:val="center"/>
          </w:tcPr>
          <w:p w14:paraId="5003E4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04F26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2FB724" w14:textId="77777777" w:rsidTr="001B04DE">
        <w:trPr>
          <w:cantSplit/>
        </w:trPr>
        <w:tc>
          <w:tcPr>
            <w:tcW w:w="709" w:type="dxa"/>
          </w:tcPr>
          <w:p w14:paraId="5731B9A6"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9ABFF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l-GR"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p w14:paraId="466C34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3129" w:type="dxa"/>
          </w:tcPr>
          <w:p w14:paraId="401F906B"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Γαστρεvτερoλoγία</w:t>
            </w:r>
          </w:p>
        </w:tc>
        <w:tc>
          <w:tcPr>
            <w:tcW w:w="1049" w:type="dxa"/>
            <w:vMerge/>
            <w:tcBorders>
              <w:top w:val="single" w:sz="8" w:space="0" w:color="auto"/>
              <w:bottom w:val="single" w:sz="8" w:space="0" w:color="auto"/>
            </w:tcBorders>
            <w:vAlign w:val="center"/>
          </w:tcPr>
          <w:p w14:paraId="15F42A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31F4F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CF0DDEA" w14:textId="77777777" w:rsidTr="001B04DE">
        <w:trPr>
          <w:cantSplit/>
        </w:trPr>
        <w:tc>
          <w:tcPr>
            <w:tcW w:w="709" w:type="dxa"/>
          </w:tcPr>
          <w:p w14:paraId="0891D412"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8170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49D5613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Maag-darm-leverziekten</w:t>
            </w:r>
          </w:p>
        </w:tc>
        <w:tc>
          <w:tcPr>
            <w:tcW w:w="1049" w:type="dxa"/>
            <w:vMerge/>
            <w:tcBorders>
              <w:top w:val="single" w:sz="8" w:space="0" w:color="auto"/>
              <w:bottom w:val="single" w:sz="8" w:space="0" w:color="auto"/>
            </w:tcBorders>
            <w:vAlign w:val="center"/>
          </w:tcPr>
          <w:p w14:paraId="19FFCB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54040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2D8F0A" w14:textId="77777777" w:rsidTr="001B04DE">
        <w:trPr>
          <w:cantSplit/>
        </w:trPr>
        <w:tc>
          <w:tcPr>
            <w:tcW w:w="709" w:type="dxa"/>
          </w:tcPr>
          <w:p w14:paraId="0F7E161B"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322B0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14E740A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Gastroenterologija</w:t>
            </w:r>
          </w:p>
        </w:tc>
        <w:tc>
          <w:tcPr>
            <w:tcW w:w="1049" w:type="dxa"/>
            <w:vMerge/>
            <w:tcBorders>
              <w:top w:val="single" w:sz="8" w:space="0" w:color="auto"/>
              <w:bottom w:val="single" w:sz="8" w:space="0" w:color="auto"/>
            </w:tcBorders>
            <w:vAlign w:val="center"/>
          </w:tcPr>
          <w:p w14:paraId="06A866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56AF4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9B81C2" w14:textId="77777777" w:rsidTr="001B04DE">
        <w:trPr>
          <w:cantSplit/>
        </w:trPr>
        <w:tc>
          <w:tcPr>
            <w:tcW w:w="709" w:type="dxa"/>
          </w:tcPr>
          <w:p w14:paraId="35D56B1E"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77B3A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2D891A2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Gastro-enterology</w:t>
            </w:r>
          </w:p>
        </w:tc>
        <w:tc>
          <w:tcPr>
            <w:tcW w:w="1049" w:type="dxa"/>
            <w:vMerge/>
            <w:tcBorders>
              <w:top w:val="single" w:sz="8" w:space="0" w:color="auto"/>
              <w:bottom w:val="single" w:sz="8" w:space="0" w:color="auto"/>
            </w:tcBorders>
            <w:vAlign w:val="center"/>
          </w:tcPr>
          <w:p w14:paraId="7FBD64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FD482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56568D" w14:textId="77777777" w:rsidTr="001B04DE">
        <w:trPr>
          <w:cantSplit/>
        </w:trPr>
        <w:tc>
          <w:tcPr>
            <w:tcW w:w="709" w:type="dxa"/>
          </w:tcPr>
          <w:p w14:paraId="06CDCF3D"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0940F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6B3217D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Gastroenterologija</w:t>
            </w:r>
          </w:p>
        </w:tc>
        <w:tc>
          <w:tcPr>
            <w:tcW w:w="1049" w:type="dxa"/>
            <w:vMerge/>
            <w:tcBorders>
              <w:top w:val="single" w:sz="8" w:space="0" w:color="auto"/>
              <w:bottom w:val="single" w:sz="8" w:space="0" w:color="auto"/>
            </w:tcBorders>
            <w:vAlign w:val="center"/>
          </w:tcPr>
          <w:p w14:paraId="7BC932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097B7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BD1671B" w14:textId="77777777" w:rsidTr="001B04DE">
        <w:trPr>
          <w:cantSplit/>
        </w:trPr>
        <w:tc>
          <w:tcPr>
            <w:tcW w:w="709" w:type="dxa"/>
          </w:tcPr>
          <w:p w14:paraId="16431732"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6DDA6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205A33D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Gastroenteroloģija</w:t>
            </w:r>
          </w:p>
        </w:tc>
        <w:tc>
          <w:tcPr>
            <w:tcW w:w="1049" w:type="dxa"/>
            <w:vMerge/>
            <w:tcBorders>
              <w:top w:val="single" w:sz="8" w:space="0" w:color="auto"/>
              <w:bottom w:val="single" w:sz="8" w:space="0" w:color="auto"/>
            </w:tcBorders>
            <w:vAlign w:val="center"/>
          </w:tcPr>
          <w:p w14:paraId="3F843D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F2F11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50F194D" w14:textId="77777777" w:rsidTr="001B04DE">
        <w:trPr>
          <w:cantSplit/>
        </w:trPr>
        <w:tc>
          <w:tcPr>
            <w:tcW w:w="709" w:type="dxa"/>
          </w:tcPr>
          <w:p w14:paraId="0B6D54FF"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C627A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69016AD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Gastro-enterologie</w:t>
            </w:r>
          </w:p>
        </w:tc>
        <w:tc>
          <w:tcPr>
            <w:tcW w:w="1049" w:type="dxa"/>
            <w:vMerge/>
            <w:tcBorders>
              <w:top w:val="single" w:sz="8" w:space="0" w:color="auto"/>
              <w:bottom w:val="single" w:sz="8" w:space="0" w:color="auto"/>
            </w:tcBorders>
            <w:vAlign w:val="center"/>
          </w:tcPr>
          <w:p w14:paraId="766DAA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8399B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E5EBFDA" w14:textId="77777777" w:rsidTr="001B04DE">
        <w:trPr>
          <w:cantSplit/>
        </w:trPr>
        <w:tc>
          <w:tcPr>
            <w:tcW w:w="709" w:type="dxa"/>
          </w:tcPr>
          <w:p w14:paraId="2F4A615C"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385DD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5197806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Gasztro</w:t>
            </w:r>
            <w:r w:rsidRPr="00FA3D34">
              <w:rPr>
                <w:rFonts w:ascii="Times New Roman" w:eastAsia="Times New Roman" w:hAnsi="Times New Roman" w:cs="Times New Roman"/>
                <w:noProof/>
                <w:sz w:val="19"/>
                <w:szCs w:val="19"/>
                <w:lang w:eastAsia="sk-SK"/>
              </w:rPr>
              <w:t>enterológia</w:t>
            </w:r>
          </w:p>
        </w:tc>
        <w:tc>
          <w:tcPr>
            <w:tcW w:w="1049" w:type="dxa"/>
            <w:vMerge/>
            <w:tcBorders>
              <w:top w:val="single" w:sz="8" w:space="0" w:color="auto"/>
              <w:bottom w:val="single" w:sz="8" w:space="0" w:color="auto"/>
            </w:tcBorders>
            <w:vAlign w:val="center"/>
          </w:tcPr>
          <w:p w14:paraId="3C2608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A154E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A620D1D" w14:textId="77777777" w:rsidTr="001B04DE">
        <w:trPr>
          <w:cantSplit/>
        </w:trPr>
        <w:tc>
          <w:tcPr>
            <w:tcW w:w="709" w:type="dxa"/>
          </w:tcPr>
          <w:p w14:paraId="53F2E436"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829D9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688B488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Gastroenteroloġija</w:t>
            </w:r>
          </w:p>
        </w:tc>
        <w:tc>
          <w:tcPr>
            <w:tcW w:w="1049" w:type="dxa"/>
            <w:vMerge/>
            <w:tcBorders>
              <w:top w:val="single" w:sz="8" w:space="0" w:color="auto"/>
              <w:bottom w:val="single" w:sz="8" w:space="0" w:color="auto"/>
            </w:tcBorders>
            <w:vAlign w:val="center"/>
          </w:tcPr>
          <w:p w14:paraId="4269D1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09475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616AB50" w14:textId="77777777" w:rsidTr="001B04DE">
        <w:trPr>
          <w:cantSplit/>
        </w:trPr>
        <w:tc>
          <w:tcPr>
            <w:tcW w:w="709" w:type="dxa"/>
          </w:tcPr>
          <w:p w14:paraId="6E9DB952"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3DB69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037BEC7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Innere Medizin und Schwerpunkt </w:t>
            </w:r>
          </w:p>
          <w:p w14:paraId="442A4CC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Gastroenterologie</w:t>
            </w:r>
          </w:p>
          <w:p w14:paraId="25CFF15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Innere Medizin und </w:t>
            </w:r>
          </w:p>
          <w:p w14:paraId="356B67C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Gastroenterologie (od októbra 2009)</w:t>
            </w:r>
          </w:p>
        </w:tc>
        <w:tc>
          <w:tcPr>
            <w:tcW w:w="1049" w:type="dxa"/>
            <w:vMerge/>
            <w:tcBorders>
              <w:top w:val="single" w:sz="8" w:space="0" w:color="auto"/>
              <w:bottom w:val="single" w:sz="8" w:space="0" w:color="auto"/>
            </w:tcBorders>
            <w:vAlign w:val="center"/>
          </w:tcPr>
          <w:p w14:paraId="74794C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C6C69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89CED4B" w14:textId="77777777" w:rsidTr="001B04DE">
        <w:trPr>
          <w:cantSplit/>
        </w:trPr>
        <w:tc>
          <w:tcPr>
            <w:tcW w:w="709" w:type="dxa"/>
          </w:tcPr>
          <w:p w14:paraId="7EB6CEA3"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62234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293F6BB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Gastrenterologia</w:t>
            </w:r>
          </w:p>
        </w:tc>
        <w:tc>
          <w:tcPr>
            <w:tcW w:w="1049" w:type="dxa"/>
            <w:vMerge/>
            <w:tcBorders>
              <w:top w:val="single" w:sz="8" w:space="0" w:color="auto"/>
              <w:bottom w:val="single" w:sz="8" w:space="0" w:color="auto"/>
            </w:tcBorders>
            <w:vAlign w:val="center"/>
          </w:tcPr>
          <w:p w14:paraId="011316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456FF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0BF15FE" w14:textId="77777777" w:rsidTr="001B04DE">
        <w:trPr>
          <w:cantSplit/>
        </w:trPr>
        <w:tc>
          <w:tcPr>
            <w:tcW w:w="709" w:type="dxa"/>
          </w:tcPr>
          <w:p w14:paraId="27482513"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5C300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74FDBE3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Gastrenterologia</w:t>
            </w:r>
          </w:p>
        </w:tc>
        <w:tc>
          <w:tcPr>
            <w:tcW w:w="1049" w:type="dxa"/>
            <w:vMerge/>
            <w:tcBorders>
              <w:top w:val="single" w:sz="8" w:space="0" w:color="auto"/>
              <w:bottom w:val="single" w:sz="8" w:space="0" w:color="auto"/>
            </w:tcBorders>
            <w:vAlign w:val="center"/>
          </w:tcPr>
          <w:p w14:paraId="45774E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D00BF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A8E2B21" w14:textId="77777777" w:rsidTr="001B04DE">
        <w:trPr>
          <w:cantSplit/>
        </w:trPr>
        <w:tc>
          <w:tcPr>
            <w:tcW w:w="709" w:type="dxa"/>
          </w:tcPr>
          <w:p w14:paraId="6DBBAD94"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3FEED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75F5554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Innere Medizin und Gastroenterologie und Hepatologie</w:t>
            </w:r>
          </w:p>
        </w:tc>
        <w:tc>
          <w:tcPr>
            <w:tcW w:w="1049" w:type="dxa"/>
            <w:vMerge/>
            <w:tcBorders>
              <w:top w:val="single" w:sz="8" w:space="0" w:color="auto"/>
              <w:bottom w:val="single" w:sz="8" w:space="0" w:color="auto"/>
            </w:tcBorders>
            <w:vAlign w:val="center"/>
          </w:tcPr>
          <w:p w14:paraId="5FD602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301F44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15B0E2D1" w14:textId="77777777" w:rsidTr="001B04DE">
        <w:trPr>
          <w:cantSplit/>
        </w:trPr>
        <w:tc>
          <w:tcPr>
            <w:tcW w:w="709" w:type="dxa"/>
          </w:tcPr>
          <w:p w14:paraId="7B19632E"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7FEE5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28C5C07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Gastroenterologie</w:t>
            </w:r>
          </w:p>
        </w:tc>
        <w:tc>
          <w:tcPr>
            <w:tcW w:w="1049" w:type="dxa"/>
            <w:vMerge/>
            <w:tcBorders>
              <w:top w:val="single" w:sz="8" w:space="0" w:color="auto"/>
              <w:bottom w:val="single" w:sz="8" w:space="0" w:color="auto"/>
            </w:tcBorders>
            <w:vAlign w:val="center"/>
          </w:tcPr>
          <w:p w14:paraId="4575FD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A7A02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87D9A1" w14:textId="77777777" w:rsidTr="001B04DE">
        <w:trPr>
          <w:cantSplit/>
        </w:trPr>
        <w:tc>
          <w:tcPr>
            <w:tcW w:w="709" w:type="dxa"/>
          </w:tcPr>
          <w:p w14:paraId="3DFA2732"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0BE76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65DA445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Gast</w:t>
            </w:r>
            <w:r w:rsidRPr="00FA3D34">
              <w:rPr>
                <w:rFonts w:ascii="Times New Roman" w:eastAsia="Times New Roman" w:hAnsi="Times New Roman" w:cs="Times New Roman"/>
                <w:sz w:val="19"/>
                <w:szCs w:val="19"/>
                <w:lang w:val="en-GB" w:eastAsia="sk-SK"/>
              </w:rPr>
              <w:t>roenterologija</w:t>
            </w:r>
          </w:p>
        </w:tc>
        <w:tc>
          <w:tcPr>
            <w:tcW w:w="1049" w:type="dxa"/>
            <w:vMerge/>
            <w:tcBorders>
              <w:top w:val="single" w:sz="8" w:space="0" w:color="auto"/>
              <w:bottom w:val="single" w:sz="8" w:space="0" w:color="auto"/>
            </w:tcBorders>
            <w:vAlign w:val="center"/>
          </w:tcPr>
          <w:p w14:paraId="017DE5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5E1E1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BE97EB" w14:textId="77777777" w:rsidTr="001B04DE">
        <w:trPr>
          <w:cantSplit/>
        </w:trPr>
        <w:tc>
          <w:tcPr>
            <w:tcW w:w="709" w:type="dxa"/>
          </w:tcPr>
          <w:p w14:paraId="57B4E4D5"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1BB96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2479107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Aparato digestivo</w:t>
            </w:r>
          </w:p>
        </w:tc>
        <w:tc>
          <w:tcPr>
            <w:tcW w:w="1049" w:type="dxa"/>
            <w:vMerge/>
            <w:tcBorders>
              <w:top w:val="single" w:sz="8" w:space="0" w:color="auto"/>
              <w:bottom w:val="single" w:sz="8" w:space="0" w:color="auto"/>
            </w:tcBorders>
            <w:vAlign w:val="center"/>
          </w:tcPr>
          <w:p w14:paraId="5378D2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D2DD1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D8B08D" w14:textId="77777777" w:rsidTr="001B04DE">
        <w:trPr>
          <w:cantSplit/>
        </w:trPr>
        <w:tc>
          <w:tcPr>
            <w:tcW w:w="709" w:type="dxa"/>
          </w:tcPr>
          <w:p w14:paraId="47D6F3C7"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C52F8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3609A83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Medicinsk gastroenterologi och hepatologi</w:t>
            </w:r>
          </w:p>
        </w:tc>
        <w:tc>
          <w:tcPr>
            <w:tcW w:w="1049" w:type="dxa"/>
            <w:vMerge/>
            <w:tcBorders>
              <w:top w:val="single" w:sz="8" w:space="0" w:color="auto"/>
              <w:bottom w:val="single" w:sz="8" w:space="0" w:color="auto"/>
            </w:tcBorders>
            <w:vAlign w:val="center"/>
          </w:tcPr>
          <w:p w14:paraId="2B87AD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F09D9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CFF6D7" w14:textId="77777777" w:rsidTr="001B04DE">
        <w:trPr>
          <w:cantSplit/>
        </w:trPr>
        <w:tc>
          <w:tcPr>
            <w:tcW w:w="709" w:type="dxa"/>
          </w:tcPr>
          <w:p w14:paraId="1EF9C91F"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FA571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38EF8BF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Gastroenterologia</w:t>
            </w:r>
          </w:p>
          <w:p w14:paraId="58D9670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Malattie dell’apparato digerente (od júna 2015)</w:t>
            </w:r>
          </w:p>
        </w:tc>
        <w:tc>
          <w:tcPr>
            <w:tcW w:w="1049" w:type="dxa"/>
            <w:vMerge/>
            <w:tcBorders>
              <w:top w:val="single" w:sz="8" w:space="0" w:color="auto"/>
              <w:bottom w:val="single" w:sz="8" w:space="0" w:color="auto"/>
            </w:tcBorders>
            <w:vAlign w:val="center"/>
          </w:tcPr>
          <w:p w14:paraId="27538C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14:paraId="4B45EE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25310A99" w14:textId="77777777" w:rsidTr="001B04DE">
        <w:trPr>
          <w:cantSplit/>
        </w:trPr>
        <w:tc>
          <w:tcPr>
            <w:tcW w:w="709" w:type="dxa"/>
          </w:tcPr>
          <w:p w14:paraId="493D678D"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3BA77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3376C82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Gastroenterology (Vydané pred 1. 1. 2021)</w:t>
            </w:r>
          </w:p>
        </w:tc>
        <w:tc>
          <w:tcPr>
            <w:tcW w:w="1049" w:type="dxa"/>
            <w:vMerge/>
            <w:tcBorders>
              <w:top w:val="single" w:sz="8" w:space="0" w:color="auto"/>
              <w:bottom w:val="single" w:sz="8" w:space="0" w:color="auto"/>
            </w:tcBorders>
            <w:vAlign w:val="center"/>
          </w:tcPr>
          <w:p w14:paraId="6EE864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468D7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A1503F2" w14:textId="77777777" w:rsidTr="001B04DE">
        <w:trPr>
          <w:cantSplit/>
        </w:trPr>
        <w:tc>
          <w:tcPr>
            <w:tcW w:w="709" w:type="dxa"/>
          </w:tcPr>
          <w:p w14:paraId="65706573"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3F0CC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67EC227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Meltingarlækningar</w:t>
            </w:r>
          </w:p>
        </w:tc>
        <w:tc>
          <w:tcPr>
            <w:tcW w:w="1049" w:type="dxa"/>
            <w:vMerge/>
            <w:tcBorders>
              <w:top w:val="single" w:sz="8" w:space="0" w:color="auto"/>
              <w:bottom w:val="single" w:sz="8" w:space="0" w:color="auto"/>
            </w:tcBorders>
            <w:vAlign w:val="center"/>
          </w:tcPr>
          <w:p w14:paraId="68F30F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FB83D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2F3E26" w14:textId="77777777" w:rsidTr="001B04DE">
        <w:trPr>
          <w:cantSplit/>
        </w:trPr>
        <w:tc>
          <w:tcPr>
            <w:tcW w:w="709" w:type="dxa"/>
          </w:tcPr>
          <w:p w14:paraId="43454B9B"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4725A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42009E1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Gastroenterologie</w:t>
            </w:r>
          </w:p>
        </w:tc>
        <w:tc>
          <w:tcPr>
            <w:tcW w:w="1049" w:type="dxa"/>
            <w:vMerge/>
            <w:tcBorders>
              <w:top w:val="single" w:sz="8" w:space="0" w:color="auto"/>
              <w:bottom w:val="single" w:sz="8" w:space="0" w:color="auto"/>
            </w:tcBorders>
            <w:vAlign w:val="center"/>
          </w:tcPr>
          <w:p w14:paraId="2CBC99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A4E9E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045D803" w14:textId="77777777" w:rsidTr="001B04DE">
        <w:trPr>
          <w:cantSplit/>
        </w:trPr>
        <w:tc>
          <w:tcPr>
            <w:tcW w:w="709" w:type="dxa"/>
          </w:tcPr>
          <w:p w14:paraId="506FEE34"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11215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5DDA922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Fordøyelsessykdommer</w:t>
            </w:r>
          </w:p>
        </w:tc>
        <w:tc>
          <w:tcPr>
            <w:tcW w:w="1049" w:type="dxa"/>
            <w:vMerge/>
            <w:tcBorders>
              <w:top w:val="single" w:sz="8" w:space="0" w:color="auto"/>
              <w:bottom w:val="single" w:sz="8" w:space="0" w:color="auto"/>
            </w:tcBorders>
            <w:vAlign w:val="center"/>
          </w:tcPr>
          <w:p w14:paraId="25254B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2DE2B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5B32C78" w14:textId="77777777" w:rsidTr="001B04DE">
        <w:trPr>
          <w:cantSplit/>
        </w:trPr>
        <w:tc>
          <w:tcPr>
            <w:tcW w:w="709" w:type="dxa"/>
            <w:tcBorders>
              <w:bottom w:val="single" w:sz="8" w:space="0" w:color="auto"/>
            </w:tcBorders>
          </w:tcPr>
          <w:p w14:paraId="527CC84D" w14:textId="77777777" w:rsidR="001B04DE" w:rsidRPr="00FA3D34" w:rsidRDefault="001B04DE" w:rsidP="00A91F80">
            <w:pPr>
              <w:widowControl w:val="0"/>
              <w:numPr>
                <w:ilvl w:val="1"/>
                <w:numId w:val="3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181D0A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2D217ED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Gastroenterologie </w:t>
            </w:r>
          </w:p>
          <w:p w14:paraId="790B1D5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Gastroentérologie </w:t>
            </w:r>
          </w:p>
          <w:p w14:paraId="3A72B29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Gastroenterologia</w:t>
            </w:r>
          </w:p>
        </w:tc>
        <w:tc>
          <w:tcPr>
            <w:tcW w:w="1049" w:type="dxa"/>
            <w:vMerge/>
            <w:tcBorders>
              <w:top w:val="single" w:sz="8" w:space="0" w:color="auto"/>
              <w:bottom w:val="single" w:sz="8" w:space="0" w:color="auto"/>
            </w:tcBorders>
            <w:vAlign w:val="center"/>
          </w:tcPr>
          <w:p w14:paraId="5D3AD0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44F6A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E0F70B6" w14:textId="77777777" w:rsidTr="001B04DE">
        <w:trPr>
          <w:cantSplit/>
          <w:hidden/>
        </w:trPr>
        <w:tc>
          <w:tcPr>
            <w:tcW w:w="709" w:type="dxa"/>
            <w:tcBorders>
              <w:top w:val="single" w:sz="8" w:space="0" w:color="auto"/>
            </w:tcBorders>
          </w:tcPr>
          <w:p w14:paraId="25BDD302"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E54BE47"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4149FBC"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409F2C"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8275DD0"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946ADBD"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83CF79"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6BB4E6B"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ABC2348"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EA254C8"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49B250C"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EE8ED2A"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8DF39C0"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6B75E42"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3A7C5D8"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65DCE55"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7C144B5"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C75A593"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85DDFBB"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45CCEEB"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77AD9DF"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F052B4F"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45B53BD"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EA82B91"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49C0C1A"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18924A6"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54FE107"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4789286" w14:textId="77777777" w:rsidR="001B04DE" w:rsidRPr="00FA3D34" w:rsidRDefault="001B04DE" w:rsidP="00A91F80">
            <w:pPr>
              <w:widowControl w:val="0"/>
              <w:numPr>
                <w:ilvl w:val="0"/>
                <w:numId w:val="3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099F560"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7D671D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77E07EE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Rhumathologie/reumatologie</w:t>
            </w:r>
          </w:p>
        </w:tc>
        <w:tc>
          <w:tcPr>
            <w:tcW w:w="1049" w:type="dxa"/>
            <w:vMerge w:val="restart"/>
            <w:tcBorders>
              <w:top w:val="single" w:sz="8" w:space="0" w:color="auto"/>
            </w:tcBorders>
          </w:tcPr>
          <w:p w14:paraId="7A70D5C1"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p w14:paraId="55C540BA"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p>
        </w:tc>
        <w:tc>
          <w:tcPr>
            <w:tcW w:w="1842" w:type="dxa"/>
            <w:vMerge w:val="restart"/>
            <w:tcBorders>
              <w:top w:val="single" w:sz="8" w:space="0" w:color="auto"/>
            </w:tcBorders>
          </w:tcPr>
          <w:p w14:paraId="0B5103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reumatológia</w:t>
            </w:r>
          </w:p>
        </w:tc>
      </w:tr>
      <w:tr w:rsidR="00FA3D34" w:rsidRPr="00FA3D34" w14:paraId="569E9B41" w14:textId="77777777" w:rsidTr="001B04DE">
        <w:trPr>
          <w:cantSplit/>
        </w:trPr>
        <w:tc>
          <w:tcPr>
            <w:tcW w:w="709" w:type="dxa"/>
          </w:tcPr>
          <w:p w14:paraId="7163CE01"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CE2FF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4B5EF41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Ревматология</w:t>
            </w:r>
          </w:p>
        </w:tc>
        <w:tc>
          <w:tcPr>
            <w:tcW w:w="1049" w:type="dxa"/>
            <w:vMerge/>
            <w:tcBorders>
              <w:top w:val="single" w:sz="8" w:space="0" w:color="auto"/>
            </w:tcBorders>
            <w:vAlign w:val="center"/>
          </w:tcPr>
          <w:p w14:paraId="14C68E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046C9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630FE83" w14:textId="77777777" w:rsidTr="001B04DE">
        <w:trPr>
          <w:cantSplit/>
        </w:trPr>
        <w:tc>
          <w:tcPr>
            <w:tcW w:w="709" w:type="dxa"/>
          </w:tcPr>
          <w:p w14:paraId="1DB6E328"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C3547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7304EEC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Ρευματολογία</w:t>
            </w:r>
          </w:p>
        </w:tc>
        <w:tc>
          <w:tcPr>
            <w:tcW w:w="1049" w:type="dxa"/>
            <w:vMerge/>
            <w:tcBorders>
              <w:top w:val="single" w:sz="8" w:space="0" w:color="auto"/>
            </w:tcBorders>
            <w:vAlign w:val="center"/>
          </w:tcPr>
          <w:p w14:paraId="1F4892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E3A1B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E3643E5" w14:textId="77777777" w:rsidTr="001B04DE">
        <w:trPr>
          <w:cantSplit/>
        </w:trPr>
        <w:tc>
          <w:tcPr>
            <w:tcW w:w="709" w:type="dxa"/>
          </w:tcPr>
          <w:p w14:paraId="30A0C2C7"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25D28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6AE01445"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Revmatologie</w:t>
            </w:r>
          </w:p>
        </w:tc>
        <w:tc>
          <w:tcPr>
            <w:tcW w:w="1049" w:type="dxa"/>
            <w:vMerge/>
            <w:tcBorders>
              <w:top w:val="single" w:sz="8" w:space="0" w:color="auto"/>
            </w:tcBorders>
            <w:vAlign w:val="center"/>
          </w:tcPr>
          <w:p w14:paraId="317696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D74A0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CE5B0B" w14:textId="77777777" w:rsidTr="001B04DE">
        <w:trPr>
          <w:cantSplit/>
        </w:trPr>
        <w:tc>
          <w:tcPr>
            <w:tcW w:w="709" w:type="dxa"/>
          </w:tcPr>
          <w:p w14:paraId="32D7A28D"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583C6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7B63F19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Intern medicin: reumatologi</w:t>
            </w:r>
          </w:p>
        </w:tc>
        <w:tc>
          <w:tcPr>
            <w:tcW w:w="1049" w:type="dxa"/>
            <w:vMerge/>
            <w:tcBorders>
              <w:top w:val="single" w:sz="8" w:space="0" w:color="auto"/>
            </w:tcBorders>
            <w:vAlign w:val="center"/>
          </w:tcPr>
          <w:p w14:paraId="443767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C901D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A9A1821" w14:textId="77777777" w:rsidTr="001B04DE">
        <w:trPr>
          <w:cantSplit/>
        </w:trPr>
        <w:tc>
          <w:tcPr>
            <w:tcW w:w="709" w:type="dxa"/>
          </w:tcPr>
          <w:p w14:paraId="0A87AADD"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1B289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0940640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Reumatoloogia</w:t>
            </w:r>
          </w:p>
        </w:tc>
        <w:tc>
          <w:tcPr>
            <w:tcW w:w="1049" w:type="dxa"/>
            <w:vMerge/>
            <w:tcBorders>
              <w:top w:val="single" w:sz="8" w:space="0" w:color="auto"/>
            </w:tcBorders>
            <w:vAlign w:val="center"/>
          </w:tcPr>
          <w:p w14:paraId="064961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832A9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C3D46F0" w14:textId="77777777" w:rsidTr="001B04DE">
        <w:trPr>
          <w:cantSplit/>
        </w:trPr>
        <w:tc>
          <w:tcPr>
            <w:tcW w:w="709" w:type="dxa"/>
          </w:tcPr>
          <w:p w14:paraId="649C94E9"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60990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17EDE16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Reumatologia/Reumatologi</w:t>
            </w:r>
          </w:p>
        </w:tc>
        <w:tc>
          <w:tcPr>
            <w:tcW w:w="1049" w:type="dxa"/>
            <w:vMerge/>
            <w:tcBorders>
              <w:top w:val="single" w:sz="8" w:space="0" w:color="auto"/>
            </w:tcBorders>
            <w:vAlign w:val="center"/>
          </w:tcPr>
          <w:p w14:paraId="1BECDC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8E60A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688912" w14:textId="77777777" w:rsidTr="001B04DE">
        <w:trPr>
          <w:cantSplit/>
        </w:trPr>
        <w:tc>
          <w:tcPr>
            <w:tcW w:w="709" w:type="dxa"/>
          </w:tcPr>
          <w:p w14:paraId="35D74B2A"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F6B6C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772536A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Rhumatologie</w:t>
            </w:r>
          </w:p>
        </w:tc>
        <w:tc>
          <w:tcPr>
            <w:tcW w:w="1049" w:type="dxa"/>
            <w:vMerge/>
            <w:tcBorders>
              <w:top w:val="single" w:sz="8" w:space="0" w:color="auto"/>
            </w:tcBorders>
            <w:vAlign w:val="center"/>
          </w:tcPr>
          <w:p w14:paraId="69AEAF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D92DE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53D96B" w14:textId="77777777" w:rsidTr="001B04DE">
        <w:trPr>
          <w:cantSplit/>
        </w:trPr>
        <w:tc>
          <w:tcPr>
            <w:tcW w:w="709" w:type="dxa"/>
          </w:tcPr>
          <w:p w14:paraId="635F4CE1"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A154F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7E9E3D97"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Ρευματoλoγία</w:t>
            </w:r>
          </w:p>
        </w:tc>
        <w:tc>
          <w:tcPr>
            <w:tcW w:w="1049" w:type="dxa"/>
            <w:vMerge/>
            <w:tcBorders>
              <w:top w:val="single" w:sz="8" w:space="0" w:color="auto"/>
            </w:tcBorders>
            <w:vAlign w:val="center"/>
          </w:tcPr>
          <w:p w14:paraId="17ADCE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1D14B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49BF09D" w14:textId="77777777" w:rsidTr="001B04DE">
        <w:trPr>
          <w:cantSplit/>
        </w:trPr>
        <w:tc>
          <w:tcPr>
            <w:tcW w:w="709" w:type="dxa"/>
          </w:tcPr>
          <w:p w14:paraId="0CC8C175"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CB258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310C66D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Reumatologie</w:t>
            </w:r>
          </w:p>
        </w:tc>
        <w:tc>
          <w:tcPr>
            <w:tcW w:w="1049" w:type="dxa"/>
            <w:vMerge/>
            <w:tcBorders>
              <w:top w:val="single" w:sz="8" w:space="0" w:color="auto"/>
            </w:tcBorders>
            <w:vAlign w:val="center"/>
          </w:tcPr>
          <w:p w14:paraId="43D2B8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60E10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E480ACA" w14:textId="77777777" w:rsidTr="001B04DE">
        <w:trPr>
          <w:cantSplit/>
        </w:trPr>
        <w:tc>
          <w:tcPr>
            <w:tcW w:w="709" w:type="dxa"/>
          </w:tcPr>
          <w:p w14:paraId="4D6AA960"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FF0A8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1E86EEF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Reumatologija</w:t>
            </w:r>
          </w:p>
        </w:tc>
        <w:tc>
          <w:tcPr>
            <w:tcW w:w="1049" w:type="dxa"/>
            <w:vMerge/>
            <w:tcBorders>
              <w:top w:val="single" w:sz="8" w:space="0" w:color="auto"/>
            </w:tcBorders>
            <w:vAlign w:val="center"/>
          </w:tcPr>
          <w:p w14:paraId="398B82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811CF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A59027A" w14:textId="77777777" w:rsidTr="001B04DE">
        <w:trPr>
          <w:cantSplit/>
        </w:trPr>
        <w:tc>
          <w:tcPr>
            <w:tcW w:w="709" w:type="dxa"/>
          </w:tcPr>
          <w:p w14:paraId="4CD2A0A1"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76911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24D6693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Rheumatology</w:t>
            </w:r>
          </w:p>
        </w:tc>
        <w:tc>
          <w:tcPr>
            <w:tcW w:w="1049" w:type="dxa"/>
            <w:vMerge/>
            <w:tcBorders>
              <w:top w:val="single" w:sz="8" w:space="0" w:color="auto"/>
            </w:tcBorders>
            <w:vAlign w:val="center"/>
          </w:tcPr>
          <w:p w14:paraId="508E41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C7407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DBEC17C" w14:textId="77777777" w:rsidTr="001B04DE">
        <w:trPr>
          <w:cantSplit/>
        </w:trPr>
        <w:tc>
          <w:tcPr>
            <w:tcW w:w="709" w:type="dxa"/>
          </w:tcPr>
          <w:p w14:paraId="13C0B3B3"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2BAA8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2DDB511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Reumatologija</w:t>
            </w:r>
          </w:p>
        </w:tc>
        <w:tc>
          <w:tcPr>
            <w:tcW w:w="1049" w:type="dxa"/>
            <w:vMerge/>
            <w:tcBorders>
              <w:top w:val="single" w:sz="8" w:space="0" w:color="auto"/>
            </w:tcBorders>
            <w:vAlign w:val="center"/>
          </w:tcPr>
          <w:p w14:paraId="51C362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FB63F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41298F4" w14:textId="77777777" w:rsidTr="001B04DE">
        <w:trPr>
          <w:cantSplit/>
        </w:trPr>
        <w:tc>
          <w:tcPr>
            <w:tcW w:w="709" w:type="dxa"/>
          </w:tcPr>
          <w:p w14:paraId="3A1184D8"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D2221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3164176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Reimatoloģija</w:t>
            </w:r>
          </w:p>
        </w:tc>
        <w:tc>
          <w:tcPr>
            <w:tcW w:w="1049" w:type="dxa"/>
            <w:vMerge/>
            <w:tcBorders>
              <w:top w:val="single" w:sz="8" w:space="0" w:color="auto"/>
            </w:tcBorders>
            <w:vAlign w:val="center"/>
          </w:tcPr>
          <w:p w14:paraId="67E1DB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EC0C3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BC0B87C" w14:textId="77777777" w:rsidTr="001B04DE">
        <w:trPr>
          <w:cantSplit/>
        </w:trPr>
        <w:tc>
          <w:tcPr>
            <w:tcW w:w="709" w:type="dxa"/>
          </w:tcPr>
          <w:p w14:paraId="788292E4"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4A35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6DE9E55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Rhumatologie</w:t>
            </w:r>
          </w:p>
        </w:tc>
        <w:tc>
          <w:tcPr>
            <w:tcW w:w="1049" w:type="dxa"/>
            <w:vMerge/>
            <w:tcBorders>
              <w:top w:val="single" w:sz="8" w:space="0" w:color="auto"/>
            </w:tcBorders>
            <w:vAlign w:val="center"/>
          </w:tcPr>
          <w:p w14:paraId="411015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11849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79AA0EF" w14:textId="77777777" w:rsidTr="001B04DE">
        <w:trPr>
          <w:cantSplit/>
        </w:trPr>
        <w:tc>
          <w:tcPr>
            <w:tcW w:w="709" w:type="dxa"/>
          </w:tcPr>
          <w:p w14:paraId="6B7238A6"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7F41C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0AFE34E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Reumatológia</w:t>
            </w:r>
          </w:p>
        </w:tc>
        <w:tc>
          <w:tcPr>
            <w:tcW w:w="1049" w:type="dxa"/>
            <w:vMerge/>
            <w:tcBorders>
              <w:top w:val="single" w:sz="8" w:space="0" w:color="auto"/>
            </w:tcBorders>
            <w:vAlign w:val="center"/>
          </w:tcPr>
          <w:p w14:paraId="553F6F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DA5AA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D37E0E1" w14:textId="77777777" w:rsidTr="001B04DE">
        <w:trPr>
          <w:cantSplit/>
        </w:trPr>
        <w:tc>
          <w:tcPr>
            <w:tcW w:w="709" w:type="dxa"/>
          </w:tcPr>
          <w:p w14:paraId="621CC711"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0DB3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79B1539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Rewmatoloġija </w:t>
            </w:r>
          </w:p>
        </w:tc>
        <w:tc>
          <w:tcPr>
            <w:tcW w:w="1049" w:type="dxa"/>
            <w:vMerge/>
            <w:tcBorders>
              <w:top w:val="single" w:sz="8" w:space="0" w:color="auto"/>
            </w:tcBorders>
            <w:vAlign w:val="center"/>
          </w:tcPr>
          <w:p w14:paraId="22E0F7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B77C7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D23F714" w14:textId="77777777" w:rsidTr="001B04DE">
        <w:trPr>
          <w:cantSplit/>
        </w:trPr>
        <w:tc>
          <w:tcPr>
            <w:tcW w:w="709" w:type="dxa"/>
          </w:tcPr>
          <w:p w14:paraId="53BAEB6F"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E6D7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66D4930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Innere Medizin und Schwerpunkt </w:t>
            </w:r>
          </w:p>
          <w:p w14:paraId="0419E2D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Rheumatologie</w:t>
            </w:r>
          </w:p>
          <w:p w14:paraId="7021184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Innere Medizin und Rheumatologie  </w:t>
            </w:r>
          </w:p>
          <w:p w14:paraId="40ACDCB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(od októbra 2009)</w:t>
            </w:r>
          </w:p>
        </w:tc>
        <w:tc>
          <w:tcPr>
            <w:tcW w:w="1049" w:type="dxa"/>
            <w:vMerge/>
            <w:tcBorders>
              <w:top w:val="single" w:sz="8" w:space="0" w:color="auto"/>
            </w:tcBorders>
            <w:vAlign w:val="center"/>
          </w:tcPr>
          <w:p w14:paraId="429B53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BCD46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FDD7C55" w14:textId="77777777" w:rsidTr="001B04DE">
        <w:trPr>
          <w:cantSplit/>
        </w:trPr>
        <w:tc>
          <w:tcPr>
            <w:tcW w:w="709" w:type="dxa"/>
          </w:tcPr>
          <w:p w14:paraId="17CAAAF6"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50D5A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7C43EDB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Reumatologia</w:t>
            </w:r>
          </w:p>
        </w:tc>
        <w:tc>
          <w:tcPr>
            <w:tcW w:w="1049" w:type="dxa"/>
            <w:vMerge/>
            <w:tcBorders>
              <w:top w:val="single" w:sz="8" w:space="0" w:color="auto"/>
            </w:tcBorders>
            <w:vAlign w:val="center"/>
          </w:tcPr>
          <w:p w14:paraId="5503C5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CCEAD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1EF3251" w14:textId="77777777" w:rsidTr="001B04DE">
        <w:trPr>
          <w:cantSplit/>
        </w:trPr>
        <w:tc>
          <w:tcPr>
            <w:tcW w:w="709" w:type="dxa"/>
          </w:tcPr>
          <w:p w14:paraId="1EF7C7E2"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2BBFE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211D30F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Reumatologia</w:t>
            </w:r>
          </w:p>
        </w:tc>
        <w:tc>
          <w:tcPr>
            <w:tcW w:w="1049" w:type="dxa"/>
            <w:vMerge/>
            <w:tcBorders>
              <w:top w:val="single" w:sz="8" w:space="0" w:color="auto"/>
            </w:tcBorders>
            <w:vAlign w:val="center"/>
          </w:tcPr>
          <w:p w14:paraId="77ECF7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8E5C6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D1E94A3" w14:textId="77777777" w:rsidTr="001B04DE">
        <w:trPr>
          <w:cantSplit/>
        </w:trPr>
        <w:tc>
          <w:tcPr>
            <w:tcW w:w="709" w:type="dxa"/>
          </w:tcPr>
          <w:p w14:paraId="5069FBBB"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CEB18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321859C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Innere Medizin und Rheumatologie</w:t>
            </w:r>
          </w:p>
        </w:tc>
        <w:tc>
          <w:tcPr>
            <w:tcW w:w="1049" w:type="dxa"/>
            <w:vMerge/>
            <w:tcBorders>
              <w:top w:val="single" w:sz="8" w:space="0" w:color="auto"/>
            </w:tcBorders>
            <w:vAlign w:val="center"/>
          </w:tcPr>
          <w:p w14:paraId="6B3992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AB2EC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EACC527" w14:textId="77777777" w:rsidTr="001B04DE">
        <w:trPr>
          <w:cantSplit/>
        </w:trPr>
        <w:tc>
          <w:tcPr>
            <w:tcW w:w="709" w:type="dxa"/>
          </w:tcPr>
          <w:p w14:paraId="79392A4C"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11893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46EC0D5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Reumatologie</w:t>
            </w:r>
          </w:p>
        </w:tc>
        <w:tc>
          <w:tcPr>
            <w:tcW w:w="1049" w:type="dxa"/>
            <w:vMerge/>
            <w:tcBorders>
              <w:top w:val="single" w:sz="8" w:space="0" w:color="auto"/>
            </w:tcBorders>
            <w:vAlign w:val="center"/>
          </w:tcPr>
          <w:p w14:paraId="68C8E7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E5E31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2FCFAFB" w14:textId="77777777" w:rsidTr="001B04DE">
        <w:trPr>
          <w:cantSplit/>
        </w:trPr>
        <w:tc>
          <w:tcPr>
            <w:tcW w:w="709" w:type="dxa"/>
          </w:tcPr>
          <w:p w14:paraId="45145464"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7F657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008679F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Revmatologija</w:t>
            </w:r>
          </w:p>
        </w:tc>
        <w:tc>
          <w:tcPr>
            <w:tcW w:w="1049" w:type="dxa"/>
            <w:vMerge/>
            <w:tcBorders>
              <w:top w:val="single" w:sz="8" w:space="0" w:color="auto"/>
            </w:tcBorders>
            <w:vAlign w:val="center"/>
          </w:tcPr>
          <w:p w14:paraId="420133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3244F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CB33718" w14:textId="77777777" w:rsidTr="001B04DE">
        <w:trPr>
          <w:cantSplit/>
        </w:trPr>
        <w:tc>
          <w:tcPr>
            <w:tcW w:w="709" w:type="dxa"/>
          </w:tcPr>
          <w:p w14:paraId="1E356666"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1A60A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59E075B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Reumatología</w:t>
            </w:r>
          </w:p>
        </w:tc>
        <w:tc>
          <w:tcPr>
            <w:tcW w:w="1049" w:type="dxa"/>
            <w:vMerge/>
            <w:tcBorders>
              <w:top w:val="single" w:sz="8" w:space="0" w:color="auto"/>
            </w:tcBorders>
            <w:vAlign w:val="center"/>
          </w:tcPr>
          <w:p w14:paraId="131128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4402A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28CFBFF" w14:textId="77777777" w:rsidTr="001B04DE">
        <w:trPr>
          <w:cantSplit/>
        </w:trPr>
        <w:tc>
          <w:tcPr>
            <w:tcW w:w="709" w:type="dxa"/>
          </w:tcPr>
          <w:p w14:paraId="02558FA7"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774BD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44A7192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Reumatologi</w:t>
            </w:r>
          </w:p>
        </w:tc>
        <w:tc>
          <w:tcPr>
            <w:tcW w:w="1049" w:type="dxa"/>
            <w:vMerge/>
            <w:tcBorders>
              <w:top w:val="single" w:sz="8" w:space="0" w:color="auto"/>
            </w:tcBorders>
            <w:vAlign w:val="center"/>
          </w:tcPr>
          <w:p w14:paraId="597C8E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A712B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8F661C7" w14:textId="77777777" w:rsidTr="001B04DE">
        <w:trPr>
          <w:cantSplit/>
        </w:trPr>
        <w:tc>
          <w:tcPr>
            <w:tcW w:w="709" w:type="dxa"/>
          </w:tcPr>
          <w:p w14:paraId="75AC258C"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82969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17CA6E9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Reumatologia</w:t>
            </w:r>
          </w:p>
        </w:tc>
        <w:tc>
          <w:tcPr>
            <w:tcW w:w="1049" w:type="dxa"/>
            <w:vMerge/>
            <w:tcBorders>
              <w:top w:val="single" w:sz="8" w:space="0" w:color="auto"/>
            </w:tcBorders>
            <w:vAlign w:val="center"/>
          </w:tcPr>
          <w:p w14:paraId="4C00BA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31287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C86A90A" w14:textId="77777777" w:rsidTr="001B04DE">
        <w:trPr>
          <w:cantSplit/>
        </w:trPr>
        <w:tc>
          <w:tcPr>
            <w:tcW w:w="709" w:type="dxa"/>
          </w:tcPr>
          <w:p w14:paraId="6F11C35E"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780D0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43C039D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Rheumatology (Vydané pred 1. 1. 2021)</w:t>
            </w:r>
          </w:p>
        </w:tc>
        <w:tc>
          <w:tcPr>
            <w:tcW w:w="1049" w:type="dxa"/>
            <w:vMerge/>
            <w:tcBorders>
              <w:top w:val="single" w:sz="8" w:space="0" w:color="auto"/>
            </w:tcBorders>
            <w:vAlign w:val="center"/>
          </w:tcPr>
          <w:p w14:paraId="407732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7E523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29343AE" w14:textId="77777777" w:rsidTr="001B04DE">
        <w:trPr>
          <w:cantSplit/>
        </w:trPr>
        <w:tc>
          <w:tcPr>
            <w:tcW w:w="709" w:type="dxa"/>
          </w:tcPr>
          <w:p w14:paraId="050FCD76"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A49DF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0F1D08E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Gigtarlækningar</w:t>
            </w:r>
          </w:p>
        </w:tc>
        <w:tc>
          <w:tcPr>
            <w:tcW w:w="1049" w:type="dxa"/>
            <w:vMerge/>
            <w:tcBorders>
              <w:top w:val="single" w:sz="8" w:space="0" w:color="auto"/>
            </w:tcBorders>
            <w:vAlign w:val="center"/>
          </w:tcPr>
          <w:p w14:paraId="67EA8E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C6610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6BA64D" w14:textId="77777777" w:rsidTr="001B04DE">
        <w:trPr>
          <w:cantSplit/>
        </w:trPr>
        <w:tc>
          <w:tcPr>
            <w:tcW w:w="709" w:type="dxa"/>
          </w:tcPr>
          <w:p w14:paraId="469853DC"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CD5FD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185BDB0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Rheumatologie</w:t>
            </w:r>
          </w:p>
        </w:tc>
        <w:tc>
          <w:tcPr>
            <w:tcW w:w="1049" w:type="dxa"/>
            <w:vMerge/>
            <w:tcBorders>
              <w:top w:val="single" w:sz="8" w:space="0" w:color="auto"/>
            </w:tcBorders>
            <w:vAlign w:val="center"/>
          </w:tcPr>
          <w:p w14:paraId="16EDD2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CB69B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93DE674" w14:textId="77777777" w:rsidTr="001B04DE">
        <w:trPr>
          <w:cantSplit/>
        </w:trPr>
        <w:tc>
          <w:tcPr>
            <w:tcW w:w="709" w:type="dxa"/>
          </w:tcPr>
          <w:p w14:paraId="70D79E1A"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AD94C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1D4EF00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Revmatologi</w:t>
            </w:r>
          </w:p>
        </w:tc>
        <w:tc>
          <w:tcPr>
            <w:tcW w:w="1049" w:type="dxa"/>
            <w:vMerge/>
            <w:tcBorders>
              <w:top w:val="single" w:sz="8" w:space="0" w:color="auto"/>
            </w:tcBorders>
            <w:vAlign w:val="center"/>
          </w:tcPr>
          <w:p w14:paraId="785AAF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A0051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2DB521C" w14:textId="77777777" w:rsidTr="001B04DE">
        <w:trPr>
          <w:cantSplit/>
        </w:trPr>
        <w:tc>
          <w:tcPr>
            <w:tcW w:w="709" w:type="dxa"/>
          </w:tcPr>
          <w:p w14:paraId="26BEB42D" w14:textId="77777777" w:rsidR="001B04DE" w:rsidRPr="00FA3D34" w:rsidRDefault="001B04DE" w:rsidP="00A91F80">
            <w:pPr>
              <w:widowControl w:val="0"/>
              <w:numPr>
                <w:ilvl w:val="1"/>
                <w:numId w:val="3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D12F9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5BFA13C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Rheumatologie </w:t>
            </w:r>
          </w:p>
          <w:p w14:paraId="23D51AA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Rhumatologie </w:t>
            </w:r>
          </w:p>
          <w:p w14:paraId="416C20F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Reumatologia</w:t>
            </w:r>
          </w:p>
        </w:tc>
        <w:tc>
          <w:tcPr>
            <w:tcW w:w="1049" w:type="dxa"/>
            <w:vMerge/>
            <w:tcBorders>
              <w:top w:val="single" w:sz="8" w:space="0" w:color="auto"/>
            </w:tcBorders>
            <w:vAlign w:val="center"/>
          </w:tcPr>
          <w:p w14:paraId="6C3A0C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9F9E5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D9ECDC6" w14:textId="77777777" w:rsidTr="001B04DE">
        <w:trPr>
          <w:cantSplit/>
          <w:hidden/>
        </w:trPr>
        <w:tc>
          <w:tcPr>
            <w:tcW w:w="709" w:type="dxa"/>
            <w:tcBorders>
              <w:top w:val="single" w:sz="8" w:space="0" w:color="auto"/>
            </w:tcBorders>
          </w:tcPr>
          <w:p w14:paraId="42E9E1ED"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18D0E33"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B6690D8"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8CF91E5"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E1CFFD0"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98ED7E8"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7FDB72C"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B68EF4C"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B1080F"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98EEBEF"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AFE0A69"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EE24F23"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B02C842"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4C95DF3"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C26022D"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92E5C74"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29D9B64"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35F2F95"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5B14251"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C49F970"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CF319A1"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2AE418"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97D45CF"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5EBEEEA"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739633F"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FA1325D"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61608C1"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65AAE53"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FDE9AAA" w14:textId="77777777" w:rsidR="001B04DE" w:rsidRPr="00FA3D34" w:rsidRDefault="001B04DE" w:rsidP="00A91F80">
            <w:pPr>
              <w:widowControl w:val="0"/>
              <w:numPr>
                <w:ilvl w:val="0"/>
                <w:numId w:val="3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9E056E8"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3E72D2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5603737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14:paraId="5D725235"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tcBorders>
          </w:tcPr>
          <w:p w14:paraId="05C8A6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hematológia a transfuziológia</w:t>
            </w:r>
          </w:p>
        </w:tc>
      </w:tr>
      <w:tr w:rsidR="00FA3D34" w:rsidRPr="00FA3D34" w14:paraId="4FAE2E81" w14:textId="77777777" w:rsidTr="001B04DE">
        <w:trPr>
          <w:cantSplit/>
        </w:trPr>
        <w:tc>
          <w:tcPr>
            <w:tcW w:w="709" w:type="dxa"/>
          </w:tcPr>
          <w:p w14:paraId="50490DAE"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D9EA3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69F9168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Клинична хематология</w:t>
            </w:r>
          </w:p>
        </w:tc>
        <w:tc>
          <w:tcPr>
            <w:tcW w:w="1049" w:type="dxa"/>
            <w:vMerge/>
            <w:tcBorders>
              <w:top w:val="single" w:sz="8" w:space="0" w:color="auto"/>
            </w:tcBorders>
            <w:vAlign w:val="center"/>
          </w:tcPr>
          <w:p w14:paraId="13E249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B2D9B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06DFE0" w14:textId="77777777" w:rsidTr="001B04DE">
        <w:trPr>
          <w:cantSplit/>
        </w:trPr>
        <w:tc>
          <w:tcPr>
            <w:tcW w:w="709" w:type="dxa"/>
          </w:tcPr>
          <w:p w14:paraId="683ADE1B"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567AA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65029BD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Αιματολογία</w:t>
            </w:r>
          </w:p>
        </w:tc>
        <w:tc>
          <w:tcPr>
            <w:tcW w:w="1049" w:type="dxa"/>
            <w:vMerge/>
            <w:tcBorders>
              <w:top w:val="single" w:sz="8" w:space="0" w:color="auto"/>
            </w:tcBorders>
            <w:vAlign w:val="center"/>
          </w:tcPr>
          <w:p w14:paraId="3020C1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3A369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BFD906" w14:textId="77777777" w:rsidTr="001B04DE">
        <w:trPr>
          <w:cantSplit/>
        </w:trPr>
        <w:tc>
          <w:tcPr>
            <w:tcW w:w="709" w:type="dxa"/>
          </w:tcPr>
          <w:p w14:paraId="25C79062"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3FACA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773E4F3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Hematologie a transfúzní lékařství</w:t>
            </w:r>
          </w:p>
        </w:tc>
        <w:tc>
          <w:tcPr>
            <w:tcW w:w="1049" w:type="dxa"/>
            <w:vMerge/>
            <w:tcBorders>
              <w:top w:val="single" w:sz="8" w:space="0" w:color="auto"/>
            </w:tcBorders>
            <w:vAlign w:val="center"/>
          </w:tcPr>
          <w:p w14:paraId="2C7137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E5FEA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EDD1B2" w14:textId="77777777" w:rsidTr="001B04DE">
        <w:trPr>
          <w:cantSplit/>
        </w:trPr>
        <w:tc>
          <w:tcPr>
            <w:tcW w:w="709" w:type="dxa"/>
          </w:tcPr>
          <w:p w14:paraId="2AF57C25"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6A85D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2414EB1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Intern medicin: hæmatologi</w:t>
            </w:r>
          </w:p>
        </w:tc>
        <w:tc>
          <w:tcPr>
            <w:tcW w:w="1049" w:type="dxa"/>
            <w:vMerge/>
            <w:tcBorders>
              <w:top w:val="single" w:sz="8" w:space="0" w:color="auto"/>
            </w:tcBorders>
            <w:vAlign w:val="center"/>
          </w:tcPr>
          <w:p w14:paraId="518C09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450AC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DFB67B" w14:textId="77777777" w:rsidTr="001B04DE">
        <w:trPr>
          <w:cantSplit/>
        </w:trPr>
        <w:tc>
          <w:tcPr>
            <w:tcW w:w="709" w:type="dxa"/>
          </w:tcPr>
          <w:p w14:paraId="2F927275"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03DAF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797CAFB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Hematoloogia</w:t>
            </w:r>
          </w:p>
        </w:tc>
        <w:tc>
          <w:tcPr>
            <w:tcW w:w="1049" w:type="dxa"/>
            <w:vMerge/>
            <w:tcBorders>
              <w:top w:val="single" w:sz="8" w:space="0" w:color="auto"/>
            </w:tcBorders>
            <w:vAlign w:val="center"/>
          </w:tcPr>
          <w:p w14:paraId="3F6CE2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F31BA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EB36F66" w14:textId="77777777" w:rsidTr="001B04DE">
        <w:trPr>
          <w:cantSplit/>
        </w:trPr>
        <w:tc>
          <w:tcPr>
            <w:tcW w:w="709" w:type="dxa"/>
          </w:tcPr>
          <w:p w14:paraId="3E687176"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7D5A1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69A05E1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Kliininen hematologia/Klinisk hematologi</w:t>
            </w:r>
          </w:p>
        </w:tc>
        <w:tc>
          <w:tcPr>
            <w:tcW w:w="1049" w:type="dxa"/>
            <w:vMerge/>
            <w:tcBorders>
              <w:top w:val="single" w:sz="8" w:space="0" w:color="auto"/>
            </w:tcBorders>
            <w:vAlign w:val="center"/>
          </w:tcPr>
          <w:p w14:paraId="4847A9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04ABF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9EF9DF6" w14:textId="77777777" w:rsidTr="001B04DE">
        <w:trPr>
          <w:cantSplit/>
        </w:trPr>
        <w:tc>
          <w:tcPr>
            <w:tcW w:w="709" w:type="dxa"/>
          </w:tcPr>
          <w:p w14:paraId="54C581E2"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8149D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09ED445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Hématologie (od roku 2017)</w:t>
            </w:r>
          </w:p>
        </w:tc>
        <w:tc>
          <w:tcPr>
            <w:tcW w:w="1049" w:type="dxa"/>
            <w:vMerge/>
            <w:tcBorders>
              <w:top w:val="single" w:sz="8" w:space="0" w:color="auto"/>
            </w:tcBorders>
            <w:vAlign w:val="center"/>
          </w:tcPr>
          <w:p w14:paraId="6E63FC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CDB73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3B2E0B2" w14:textId="77777777" w:rsidTr="001B04DE">
        <w:trPr>
          <w:cantSplit/>
        </w:trPr>
        <w:tc>
          <w:tcPr>
            <w:tcW w:w="709" w:type="dxa"/>
          </w:tcPr>
          <w:p w14:paraId="588BC23A"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4A71F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r w:rsidRPr="00FA3D34">
              <w:rPr>
                <w:rFonts w:ascii="Times New Roman" w:eastAsia="Times New Roman" w:hAnsi="Times New Roman" w:cs="Times New Roman"/>
                <w:sz w:val="19"/>
                <w:szCs w:val="19"/>
                <w:lang w:eastAsia="sk-SK"/>
              </w:rPr>
              <w:t xml:space="preserve"> </w:t>
            </w:r>
          </w:p>
        </w:tc>
        <w:tc>
          <w:tcPr>
            <w:tcW w:w="3129" w:type="dxa"/>
          </w:tcPr>
          <w:p w14:paraId="1A6DC28A"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Αιματoλoγία</w:t>
            </w:r>
          </w:p>
        </w:tc>
        <w:tc>
          <w:tcPr>
            <w:tcW w:w="1049" w:type="dxa"/>
            <w:vMerge/>
            <w:tcBorders>
              <w:top w:val="single" w:sz="8" w:space="0" w:color="auto"/>
            </w:tcBorders>
            <w:vAlign w:val="center"/>
          </w:tcPr>
          <w:p w14:paraId="7FCCDA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0D843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4EF146" w14:textId="77777777" w:rsidTr="001B04DE">
        <w:trPr>
          <w:cantSplit/>
        </w:trPr>
        <w:tc>
          <w:tcPr>
            <w:tcW w:w="709" w:type="dxa"/>
          </w:tcPr>
          <w:p w14:paraId="7062E168"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C6E3D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4C33A4B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443F6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E4403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283A96E" w14:textId="77777777" w:rsidTr="001B04DE">
        <w:trPr>
          <w:cantSplit/>
        </w:trPr>
        <w:tc>
          <w:tcPr>
            <w:tcW w:w="709" w:type="dxa"/>
          </w:tcPr>
          <w:p w14:paraId="698ADF06"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F9AC5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3FA2C3B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Hematologija</w:t>
            </w:r>
          </w:p>
        </w:tc>
        <w:tc>
          <w:tcPr>
            <w:tcW w:w="1049" w:type="dxa"/>
            <w:vMerge/>
            <w:tcBorders>
              <w:top w:val="single" w:sz="8" w:space="0" w:color="auto"/>
            </w:tcBorders>
            <w:vAlign w:val="center"/>
          </w:tcPr>
          <w:p w14:paraId="623AAA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FB58A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93FBB7C" w14:textId="77777777" w:rsidTr="001B04DE">
        <w:trPr>
          <w:cantSplit/>
        </w:trPr>
        <w:tc>
          <w:tcPr>
            <w:tcW w:w="709" w:type="dxa"/>
          </w:tcPr>
          <w:p w14:paraId="4007D82C"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7FCE9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0C9795D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Haematology (clinical and laboratory)</w:t>
            </w:r>
          </w:p>
        </w:tc>
        <w:tc>
          <w:tcPr>
            <w:tcW w:w="1049" w:type="dxa"/>
            <w:vMerge/>
            <w:tcBorders>
              <w:top w:val="single" w:sz="8" w:space="0" w:color="auto"/>
            </w:tcBorders>
            <w:vAlign w:val="center"/>
          </w:tcPr>
          <w:p w14:paraId="2E5C42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48263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CD175B" w14:textId="77777777" w:rsidTr="001B04DE">
        <w:trPr>
          <w:cantSplit/>
        </w:trPr>
        <w:tc>
          <w:tcPr>
            <w:tcW w:w="709" w:type="dxa"/>
          </w:tcPr>
          <w:p w14:paraId="5D0855B8"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3CD4D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1618C50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Hematologija</w:t>
            </w:r>
          </w:p>
        </w:tc>
        <w:tc>
          <w:tcPr>
            <w:tcW w:w="1049" w:type="dxa"/>
            <w:vMerge/>
            <w:tcBorders>
              <w:top w:val="single" w:sz="8" w:space="0" w:color="auto"/>
            </w:tcBorders>
            <w:vAlign w:val="center"/>
          </w:tcPr>
          <w:p w14:paraId="4F4B42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55396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A492E94" w14:textId="77777777" w:rsidTr="001B04DE">
        <w:trPr>
          <w:cantSplit/>
        </w:trPr>
        <w:tc>
          <w:tcPr>
            <w:tcW w:w="709" w:type="dxa"/>
          </w:tcPr>
          <w:p w14:paraId="5105D294"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6C4D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40E2803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Hematoloģija</w:t>
            </w:r>
          </w:p>
        </w:tc>
        <w:tc>
          <w:tcPr>
            <w:tcW w:w="1049" w:type="dxa"/>
            <w:vMerge/>
            <w:tcBorders>
              <w:top w:val="single" w:sz="8" w:space="0" w:color="auto"/>
            </w:tcBorders>
            <w:vAlign w:val="center"/>
          </w:tcPr>
          <w:p w14:paraId="4C5DE4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91B60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7564BF0" w14:textId="77777777" w:rsidTr="001B04DE">
        <w:trPr>
          <w:cantSplit/>
        </w:trPr>
        <w:tc>
          <w:tcPr>
            <w:tcW w:w="709" w:type="dxa"/>
          </w:tcPr>
          <w:p w14:paraId="248CB2BE"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B1E7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7813E06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Hématologie</w:t>
            </w:r>
          </w:p>
        </w:tc>
        <w:tc>
          <w:tcPr>
            <w:tcW w:w="1049" w:type="dxa"/>
            <w:vMerge/>
            <w:tcBorders>
              <w:top w:val="single" w:sz="8" w:space="0" w:color="auto"/>
            </w:tcBorders>
            <w:vAlign w:val="center"/>
          </w:tcPr>
          <w:p w14:paraId="2D959A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F4A7A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76169BF" w14:textId="77777777" w:rsidTr="001B04DE">
        <w:trPr>
          <w:cantSplit/>
        </w:trPr>
        <w:tc>
          <w:tcPr>
            <w:tcW w:w="709" w:type="dxa"/>
          </w:tcPr>
          <w:p w14:paraId="54AC0FE0"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E9EE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146E799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Hematológia</w:t>
            </w:r>
          </w:p>
        </w:tc>
        <w:tc>
          <w:tcPr>
            <w:tcW w:w="1049" w:type="dxa"/>
            <w:vMerge/>
            <w:tcBorders>
              <w:top w:val="single" w:sz="8" w:space="0" w:color="auto"/>
            </w:tcBorders>
            <w:vAlign w:val="center"/>
          </w:tcPr>
          <w:p w14:paraId="6D3B63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A5E86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0C0D6E1" w14:textId="77777777" w:rsidTr="001B04DE">
        <w:trPr>
          <w:cantSplit/>
        </w:trPr>
        <w:tc>
          <w:tcPr>
            <w:tcW w:w="709" w:type="dxa"/>
          </w:tcPr>
          <w:p w14:paraId="2F22A87E"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FA6B7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19C8457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Ematoloġija </w:t>
            </w:r>
          </w:p>
        </w:tc>
        <w:tc>
          <w:tcPr>
            <w:tcW w:w="1049" w:type="dxa"/>
            <w:vMerge/>
            <w:tcBorders>
              <w:top w:val="single" w:sz="8" w:space="0" w:color="auto"/>
            </w:tcBorders>
            <w:vAlign w:val="center"/>
          </w:tcPr>
          <w:p w14:paraId="331C8E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99413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4019A1" w14:textId="77777777" w:rsidTr="001B04DE">
        <w:trPr>
          <w:cantSplit/>
        </w:trPr>
        <w:tc>
          <w:tcPr>
            <w:tcW w:w="709" w:type="dxa"/>
          </w:tcPr>
          <w:p w14:paraId="31007112"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8FE98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5A37F0F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Innere Medizin und Schwerpunkt </w:t>
            </w:r>
          </w:p>
          <w:p w14:paraId="2F23480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Hämatologie und Onkologie</w:t>
            </w:r>
          </w:p>
          <w:p w14:paraId="7790409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Innere Medizin und Hämatologie </w:t>
            </w:r>
          </w:p>
          <w:p w14:paraId="740BA6B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und Onkologie (od októbra 2009)</w:t>
            </w:r>
          </w:p>
        </w:tc>
        <w:tc>
          <w:tcPr>
            <w:tcW w:w="1049" w:type="dxa"/>
            <w:vMerge/>
            <w:tcBorders>
              <w:top w:val="single" w:sz="8" w:space="0" w:color="auto"/>
            </w:tcBorders>
            <w:vAlign w:val="center"/>
          </w:tcPr>
          <w:p w14:paraId="7E07B9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095260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7C6A8201" w14:textId="77777777" w:rsidTr="001B04DE">
        <w:trPr>
          <w:cantSplit/>
        </w:trPr>
        <w:tc>
          <w:tcPr>
            <w:tcW w:w="709" w:type="dxa"/>
          </w:tcPr>
          <w:p w14:paraId="0E23FE52"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5E058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5AB1B4A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Hematologia</w:t>
            </w:r>
          </w:p>
        </w:tc>
        <w:tc>
          <w:tcPr>
            <w:tcW w:w="1049" w:type="dxa"/>
            <w:vMerge/>
            <w:tcBorders>
              <w:top w:val="single" w:sz="8" w:space="0" w:color="auto"/>
            </w:tcBorders>
            <w:vAlign w:val="center"/>
          </w:tcPr>
          <w:p w14:paraId="6E6C0A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1D0A5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C10DA35" w14:textId="77777777" w:rsidTr="001B04DE">
        <w:trPr>
          <w:cantSplit/>
        </w:trPr>
        <w:tc>
          <w:tcPr>
            <w:tcW w:w="709" w:type="dxa"/>
          </w:tcPr>
          <w:p w14:paraId="1D0A6464"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2BA05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258143E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Imuno-hemoterapia</w:t>
            </w:r>
          </w:p>
        </w:tc>
        <w:tc>
          <w:tcPr>
            <w:tcW w:w="1049" w:type="dxa"/>
            <w:vMerge/>
            <w:tcBorders>
              <w:top w:val="single" w:sz="8" w:space="0" w:color="auto"/>
            </w:tcBorders>
            <w:vAlign w:val="center"/>
          </w:tcPr>
          <w:p w14:paraId="6B1634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DEB04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A792081" w14:textId="77777777" w:rsidTr="001B04DE">
        <w:trPr>
          <w:cantSplit/>
        </w:trPr>
        <w:tc>
          <w:tcPr>
            <w:tcW w:w="709" w:type="dxa"/>
          </w:tcPr>
          <w:p w14:paraId="3D901419"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B5FCB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0515F92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Innere Medizin und Hämatologie und internistische Onkologie</w:t>
            </w:r>
          </w:p>
        </w:tc>
        <w:tc>
          <w:tcPr>
            <w:tcW w:w="1049" w:type="dxa"/>
            <w:vMerge/>
            <w:tcBorders>
              <w:top w:val="single" w:sz="8" w:space="0" w:color="auto"/>
            </w:tcBorders>
            <w:vAlign w:val="center"/>
          </w:tcPr>
          <w:p w14:paraId="37041B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3398DD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7DA6F438" w14:textId="77777777" w:rsidTr="001B04DE">
        <w:trPr>
          <w:cantSplit/>
        </w:trPr>
        <w:tc>
          <w:tcPr>
            <w:tcW w:w="709" w:type="dxa"/>
          </w:tcPr>
          <w:p w14:paraId="63E0AF01"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DA6B7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3FE4C47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Hematologie</w:t>
            </w:r>
          </w:p>
        </w:tc>
        <w:tc>
          <w:tcPr>
            <w:tcW w:w="1049" w:type="dxa"/>
            <w:vMerge/>
            <w:tcBorders>
              <w:top w:val="single" w:sz="8" w:space="0" w:color="auto"/>
            </w:tcBorders>
            <w:vAlign w:val="center"/>
          </w:tcPr>
          <w:p w14:paraId="46515F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AC39E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DB360E7" w14:textId="77777777" w:rsidTr="001B04DE">
        <w:trPr>
          <w:cantSplit/>
        </w:trPr>
        <w:tc>
          <w:tcPr>
            <w:tcW w:w="709" w:type="dxa"/>
          </w:tcPr>
          <w:p w14:paraId="08F3F67E"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243F3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53EEAEE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Hematologija</w:t>
            </w:r>
          </w:p>
        </w:tc>
        <w:tc>
          <w:tcPr>
            <w:tcW w:w="1049" w:type="dxa"/>
            <w:vMerge/>
            <w:tcBorders>
              <w:top w:val="single" w:sz="8" w:space="0" w:color="auto"/>
            </w:tcBorders>
            <w:vAlign w:val="center"/>
          </w:tcPr>
          <w:p w14:paraId="06B819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FAD7D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029823" w14:textId="77777777" w:rsidTr="001B04DE">
        <w:trPr>
          <w:cantSplit/>
        </w:trPr>
        <w:tc>
          <w:tcPr>
            <w:tcW w:w="709" w:type="dxa"/>
          </w:tcPr>
          <w:p w14:paraId="05993E83"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2FFCAB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0A11490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Hematología y hemoterapia</w:t>
            </w:r>
          </w:p>
        </w:tc>
        <w:tc>
          <w:tcPr>
            <w:tcW w:w="1049" w:type="dxa"/>
            <w:vMerge/>
            <w:tcBorders>
              <w:top w:val="single" w:sz="8" w:space="0" w:color="auto"/>
            </w:tcBorders>
            <w:vAlign w:val="center"/>
          </w:tcPr>
          <w:p w14:paraId="542BEE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4587EB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F2FCCAD" w14:textId="77777777" w:rsidTr="001B04DE">
        <w:trPr>
          <w:cantSplit/>
        </w:trPr>
        <w:tc>
          <w:tcPr>
            <w:tcW w:w="709" w:type="dxa"/>
          </w:tcPr>
          <w:p w14:paraId="78934623"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F69B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43AE23A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Hematologi</w:t>
            </w:r>
          </w:p>
        </w:tc>
        <w:tc>
          <w:tcPr>
            <w:tcW w:w="1049" w:type="dxa"/>
            <w:vMerge/>
            <w:tcBorders>
              <w:top w:val="single" w:sz="8" w:space="0" w:color="auto"/>
            </w:tcBorders>
            <w:vAlign w:val="center"/>
          </w:tcPr>
          <w:p w14:paraId="0A9A12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3B3AE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5011E40" w14:textId="77777777" w:rsidTr="001B04DE">
        <w:trPr>
          <w:cantSplit/>
        </w:trPr>
        <w:tc>
          <w:tcPr>
            <w:tcW w:w="709" w:type="dxa"/>
          </w:tcPr>
          <w:p w14:paraId="57CBC803"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C4F9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02AA37F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Ematologia</w:t>
            </w:r>
          </w:p>
        </w:tc>
        <w:tc>
          <w:tcPr>
            <w:tcW w:w="1049" w:type="dxa"/>
            <w:vMerge/>
            <w:tcBorders>
              <w:top w:val="single" w:sz="8" w:space="0" w:color="auto"/>
            </w:tcBorders>
            <w:vAlign w:val="center"/>
          </w:tcPr>
          <w:p w14:paraId="5732A0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C51B1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7BF0142" w14:textId="77777777" w:rsidTr="001B04DE">
        <w:trPr>
          <w:cantSplit/>
        </w:trPr>
        <w:tc>
          <w:tcPr>
            <w:tcW w:w="709" w:type="dxa"/>
          </w:tcPr>
          <w:p w14:paraId="46F26CBE"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4299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5F0D735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Haematology (Vydané pred 1. 1. 2021)</w:t>
            </w:r>
          </w:p>
        </w:tc>
        <w:tc>
          <w:tcPr>
            <w:tcW w:w="1049" w:type="dxa"/>
            <w:vMerge/>
            <w:tcBorders>
              <w:top w:val="single" w:sz="8" w:space="0" w:color="auto"/>
            </w:tcBorders>
            <w:vAlign w:val="center"/>
          </w:tcPr>
          <w:p w14:paraId="220E71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F2ACB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A5BB5E" w14:textId="77777777" w:rsidTr="001B04DE">
        <w:trPr>
          <w:cantSplit/>
        </w:trPr>
        <w:tc>
          <w:tcPr>
            <w:tcW w:w="709" w:type="dxa"/>
          </w:tcPr>
          <w:p w14:paraId="05A02622"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E3A2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16CD5D7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Blóðmeinafræði</w:t>
            </w:r>
          </w:p>
        </w:tc>
        <w:tc>
          <w:tcPr>
            <w:tcW w:w="1049" w:type="dxa"/>
            <w:vMerge/>
            <w:tcBorders>
              <w:top w:val="single" w:sz="8" w:space="0" w:color="auto"/>
            </w:tcBorders>
            <w:vAlign w:val="center"/>
          </w:tcPr>
          <w:p w14:paraId="5F8758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65353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1F1DD77" w14:textId="77777777" w:rsidTr="001B04DE">
        <w:trPr>
          <w:cantSplit/>
        </w:trPr>
        <w:tc>
          <w:tcPr>
            <w:tcW w:w="709" w:type="dxa"/>
          </w:tcPr>
          <w:p w14:paraId="6211CDFA"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017DE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0ED0855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Hämatologie</w:t>
            </w:r>
          </w:p>
        </w:tc>
        <w:tc>
          <w:tcPr>
            <w:tcW w:w="1049" w:type="dxa"/>
            <w:vMerge/>
            <w:tcBorders>
              <w:top w:val="single" w:sz="8" w:space="0" w:color="auto"/>
            </w:tcBorders>
            <w:vAlign w:val="center"/>
          </w:tcPr>
          <w:p w14:paraId="709820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7242D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31F29E5" w14:textId="77777777" w:rsidTr="001B04DE">
        <w:trPr>
          <w:cantSplit/>
        </w:trPr>
        <w:tc>
          <w:tcPr>
            <w:tcW w:w="709" w:type="dxa"/>
          </w:tcPr>
          <w:p w14:paraId="16C9FBE5"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D135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3E02B56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Blodsykdommer</w:t>
            </w:r>
          </w:p>
        </w:tc>
        <w:tc>
          <w:tcPr>
            <w:tcW w:w="1049" w:type="dxa"/>
            <w:vMerge/>
            <w:tcBorders>
              <w:top w:val="single" w:sz="8" w:space="0" w:color="auto"/>
            </w:tcBorders>
            <w:vAlign w:val="center"/>
          </w:tcPr>
          <w:p w14:paraId="08F71E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B51FB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9F4FF7A" w14:textId="77777777" w:rsidTr="001B04DE">
        <w:trPr>
          <w:cantSplit/>
        </w:trPr>
        <w:tc>
          <w:tcPr>
            <w:tcW w:w="709" w:type="dxa"/>
          </w:tcPr>
          <w:p w14:paraId="3D9729E2" w14:textId="77777777" w:rsidR="001B04DE" w:rsidRPr="00FA3D34" w:rsidRDefault="001B04DE" w:rsidP="00A91F80">
            <w:pPr>
              <w:widowControl w:val="0"/>
              <w:numPr>
                <w:ilvl w:val="1"/>
                <w:numId w:val="3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2E87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7322BF6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Hämatologie </w:t>
            </w:r>
          </w:p>
          <w:p w14:paraId="1716E1D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Hématologie </w:t>
            </w:r>
          </w:p>
          <w:p w14:paraId="63E39B5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Ematologia</w:t>
            </w:r>
          </w:p>
        </w:tc>
        <w:tc>
          <w:tcPr>
            <w:tcW w:w="1049" w:type="dxa"/>
            <w:vMerge/>
            <w:tcBorders>
              <w:top w:val="single" w:sz="8" w:space="0" w:color="auto"/>
            </w:tcBorders>
            <w:vAlign w:val="center"/>
          </w:tcPr>
          <w:p w14:paraId="2DCB8A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49818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EE2E4B8" w14:textId="77777777" w:rsidTr="001B04DE">
        <w:trPr>
          <w:cantSplit/>
          <w:hidden/>
        </w:trPr>
        <w:tc>
          <w:tcPr>
            <w:tcW w:w="709" w:type="dxa"/>
            <w:tcBorders>
              <w:top w:val="single" w:sz="8" w:space="0" w:color="auto"/>
            </w:tcBorders>
          </w:tcPr>
          <w:p w14:paraId="16F9A6E4"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843BD1"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5F7833D"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728B7D"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C5DFA19"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C507A0F"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67575B"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58F29F4"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0496510"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AB6CE2F"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10C3D5"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835854A"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8474998"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1DF114F"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5A7A2F1"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B22EDF0"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60F00BB"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89BD92D"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DE78BFC"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6F2071C"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E07785E"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FA174A8"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00527F4"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0DA63BA"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30B73B"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8F21FE9"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BBF0070"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80BDE1"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B011782"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3EFCDF6" w14:textId="77777777" w:rsidR="001B04DE" w:rsidRPr="00FA3D34" w:rsidRDefault="001B04DE" w:rsidP="00A91F80">
            <w:pPr>
              <w:widowControl w:val="0"/>
              <w:numPr>
                <w:ilvl w:val="0"/>
                <w:numId w:val="3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1BD3A65"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637621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45ECA87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bottom w:val="single" w:sz="8" w:space="0" w:color="auto"/>
            </w:tcBorders>
          </w:tcPr>
          <w:p w14:paraId="23089A1B"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bottom w:val="single" w:sz="8" w:space="0" w:color="auto"/>
            </w:tcBorders>
          </w:tcPr>
          <w:p w14:paraId="1C0CB7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endokrinológia</w:t>
            </w:r>
          </w:p>
        </w:tc>
      </w:tr>
      <w:tr w:rsidR="00FA3D34" w:rsidRPr="00FA3D34" w14:paraId="2725F62B" w14:textId="77777777" w:rsidTr="001B04DE">
        <w:trPr>
          <w:cantSplit/>
        </w:trPr>
        <w:tc>
          <w:tcPr>
            <w:tcW w:w="709" w:type="dxa"/>
          </w:tcPr>
          <w:p w14:paraId="516D2555"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33E1A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60898F2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Ендокринология и болести на обмяната</w:t>
            </w:r>
          </w:p>
        </w:tc>
        <w:tc>
          <w:tcPr>
            <w:tcW w:w="1049" w:type="dxa"/>
            <w:vMerge/>
            <w:tcBorders>
              <w:top w:val="single" w:sz="8" w:space="0" w:color="auto"/>
              <w:bottom w:val="single" w:sz="8" w:space="0" w:color="auto"/>
            </w:tcBorders>
            <w:vAlign w:val="center"/>
          </w:tcPr>
          <w:p w14:paraId="1846DD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19974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0334BD3" w14:textId="77777777" w:rsidTr="001B04DE">
        <w:trPr>
          <w:cantSplit/>
        </w:trPr>
        <w:tc>
          <w:tcPr>
            <w:tcW w:w="709" w:type="dxa"/>
          </w:tcPr>
          <w:p w14:paraId="76619108"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05CF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31FDE02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Ενδοκρινολογία</w:t>
            </w:r>
          </w:p>
        </w:tc>
        <w:tc>
          <w:tcPr>
            <w:tcW w:w="1049" w:type="dxa"/>
            <w:vMerge/>
            <w:tcBorders>
              <w:top w:val="single" w:sz="8" w:space="0" w:color="auto"/>
              <w:bottom w:val="single" w:sz="8" w:space="0" w:color="auto"/>
            </w:tcBorders>
            <w:vAlign w:val="center"/>
          </w:tcPr>
          <w:p w14:paraId="738D98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A2BDF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E07626" w14:textId="77777777" w:rsidTr="001B04DE">
        <w:trPr>
          <w:cantSplit/>
        </w:trPr>
        <w:tc>
          <w:tcPr>
            <w:tcW w:w="709" w:type="dxa"/>
          </w:tcPr>
          <w:p w14:paraId="6AF0A249"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C8EB3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797795D1"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Diabelotologie a endokrinologie</w:t>
            </w:r>
          </w:p>
        </w:tc>
        <w:tc>
          <w:tcPr>
            <w:tcW w:w="1049" w:type="dxa"/>
            <w:vMerge/>
            <w:tcBorders>
              <w:top w:val="single" w:sz="8" w:space="0" w:color="auto"/>
              <w:bottom w:val="single" w:sz="8" w:space="0" w:color="auto"/>
            </w:tcBorders>
            <w:vAlign w:val="center"/>
          </w:tcPr>
          <w:p w14:paraId="7BBB77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1E623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C2AF420" w14:textId="77777777" w:rsidTr="001B04DE">
        <w:trPr>
          <w:cantSplit/>
        </w:trPr>
        <w:tc>
          <w:tcPr>
            <w:tcW w:w="709" w:type="dxa"/>
          </w:tcPr>
          <w:p w14:paraId="422172DC"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4040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73FF30F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Intern medicin: endokrinologi</w:t>
            </w:r>
          </w:p>
        </w:tc>
        <w:tc>
          <w:tcPr>
            <w:tcW w:w="1049" w:type="dxa"/>
            <w:vMerge/>
            <w:tcBorders>
              <w:top w:val="single" w:sz="8" w:space="0" w:color="auto"/>
              <w:bottom w:val="single" w:sz="8" w:space="0" w:color="auto"/>
            </w:tcBorders>
            <w:vAlign w:val="center"/>
          </w:tcPr>
          <w:p w14:paraId="2006BC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D846B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ECA8626" w14:textId="77777777" w:rsidTr="001B04DE">
        <w:trPr>
          <w:cantSplit/>
        </w:trPr>
        <w:tc>
          <w:tcPr>
            <w:tcW w:w="709" w:type="dxa"/>
          </w:tcPr>
          <w:p w14:paraId="36E42640"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99C28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26D1ADB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Endokrinoloogia</w:t>
            </w:r>
          </w:p>
        </w:tc>
        <w:tc>
          <w:tcPr>
            <w:tcW w:w="1049" w:type="dxa"/>
            <w:vMerge/>
            <w:tcBorders>
              <w:top w:val="single" w:sz="8" w:space="0" w:color="auto"/>
              <w:bottom w:val="single" w:sz="8" w:space="0" w:color="auto"/>
            </w:tcBorders>
            <w:vAlign w:val="center"/>
          </w:tcPr>
          <w:p w14:paraId="550163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157C2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4B0B83" w14:textId="77777777" w:rsidTr="001B04DE">
        <w:trPr>
          <w:cantSplit/>
        </w:trPr>
        <w:tc>
          <w:tcPr>
            <w:tcW w:w="709" w:type="dxa"/>
          </w:tcPr>
          <w:p w14:paraId="0A891C47"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90E73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4A6A7B4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Endokrinologia/Endokrinologi</w:t>
            </w:r>
          </w:p>
        </w:tc>
        <w:tc>
          <w:tcPr>
            <w:tcW w:w="1049" w:type="dxa"/>
            <w:vMerge/>
            <w:tcBorders>
              <w:top w:val="single" w:sz="8" w:space="0" w:color="auto"/>
              <w:bottom w:val="single" w:sz="8" w:space="0" w:color="auto"/>
            </w:tcBorders>
            <w:vAlign w:val="center"/>
          </w:tcPr>
          <w:p w14:paraId="720874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963F8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DBFFF5" w14:textId="77777777" w:rsidTr="001B04DE">
        <w:trPr>
          <w:cantSplit/>
        </w:trPr>
        <w:tc>
          <w:tcPr>
            <w:tcW w:w="709" w:type="dxa"/>
          </w:tcPr>
          <w:p w14:paraId="29055CAF"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DC172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1164ACA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Endocrinologie – diabète – maladies</w:t>
            </w:r>
          </w:p>
          <w:p w14:paraId="5E402F4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métaboliques</w:t>
            </w:r>
          </w:p>
          <w:p w14:paraId="5F61870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pl-PL" w:eastAsia="sk-SK"/>
              </w:rPr>
            </w:pPr>
            <w:r w:rsidRPr="00FA3D34">
              <w:rPr>
                <w:rFonts w:ascii="Times New Roman" w:eastAsia="Calibri" w:hAnsi="Times New Roman" w:cs="Times New Roman"/>
                <w:sz w:val="19"/>
                <w:szCs w:val="19"/>
                <w:shd w:val="clear" w:color="auto" w:fill="FFFFFF"/>
              </w:rPr>
              <w:t>Endocrinologie-diabétologie-nutrition (Od roku 2017/2018)</w:t>
            </w:r>
          </w:p>
        </w:tc>
        <w:tc>
          <w:tcPr>
            <w:tcW w:w="1049" w:type="dxa"/>
            <w:vMerge/>
            <w:tcBorders>
              <w:top w:val="single" w:sz="8" w:space="0" w:color="auto"/>
              <w:bottom w:val="single" w:sz="8" w:space="0" w:color="auto"/>
            </w:tcBorders>
            <w:vAlign w:val="center"/>
          </w:tcPr>
          <w:p w14:paraId="3B8552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bottom w:val="single" w:sz="8" w:space="0" w:color="auto"/>
            </w:tcBorders>
            <w:vAlign w:val="center"/>
          </w:tcPr>
          <w:p w14:paraId="04CD5F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FA3D34" w:rsidRPr="00FA3D34" w14:paraId="6C783C7C" w14:textId="77777777" w:rsidTr="001B04DE">
        <w:trPr>
          <w:cantSplit/>
        </w:trPr>
        <w:tc>
          <w:tcPr>
            <w:tcW w:w="709" w:type="dxa"/>
          </w:tcPr>
          <w:p w14:paraId="73F735DD"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DDA53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6BC7E497"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Εvδoκριvoλoγία</w:t>
            </w:r>
          </w:p>
        </w:tc>
        <w:tc>
          <w:tcPr>
            <w:tcW w:w="1049" w:type="dxa"/>
            <w:vMerge/>
            <w:tcBorders>
              <w:top w:val="single" w:sz="8" w:space="0" w:color="auto"/>
              <w:bottom w:val="single" w:sz="8" w:space="0" w:color="auto"/>
            </w:tcBorders>
            <w:vAlign w:val="center"/>
          </w:tcPr>
          <w:p w14:paraId="6E9954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B418A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BF2C5C" w14:textId="77777777" w:rsidTr="001B04DE">
        <w:trPr>
          <w:cantSplit/>
        </w:trPr>
        <w:tc>
          <w:tcPr>
            <w:tcW w:w="709" w:type="dxa"/>
          </w:tcPr>
          <w:p w14:paraId="5BB54DD7"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57827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7D8D067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263CFD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CCF8F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CD3E9C1" w14:textId="77777777" w:rsidTr="001B04DE">
        <w:trPr>
          <w:cantSplit/>
        </w:trPr>
        <w:tc>
          <w:tcPr>
            <w:tcW w:w="709" w:type="dxa"/>
          </w:tcPr>
          <w:p w14:paraId="6E158961"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B4444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150F478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Endokrinologija i dijabetologija</w:t>
            </w:r>
          </w:p>
        </w:tc>
        <w:tc>
          <w:tcPr>
            <w:tcW w:w="1049" w:type="dxa"/>
            <w:vMerge/>
            <w:tcBorders>
              <w:top w:val="single" w:sz="8" w:space="0" w:color="auto"/>
              <w:bottom w:val="single" w:sz="8" w:space="0" w:color="auto"/>
            </w:tcBorders>
            <w:vAlign w:val="center"/>
          </w:tcPr>
          <w:p w14:paraId="0638F4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20675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0C7957" w14:textId="77777777" w:rsidTr="001B04DE">
        <w:trPr>
          <w:cantSplit/>
        </w:trPr>
        <w:tc>
          <w:tcPr>
            <w:tcW w:w="709" w:type="dxa"/>
          </w:tcPr>
          <w:p w14:paraId="48BB876D"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4733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0F82D8E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Endocrinology and diabetes mellitus</w:t>
            </w:r>
          </w:p>
        </w:tc>
        <w:tc>
          <w:tcPr>
            <w:tcW w:w="1049" w:type="dxa"/>
            <w:vMerge/>
            <w:tcBorders>
              <w:top w:val="single" w:sz="8" w:space="0" w:color="auto"/>
              <w:bottom w:val="single" w:sz="8" w:space="0" w:color="auto"/>
            </w:tcBorders>
            <w:vAlign w:val="center"/>
          </w:tcPr>
          <w:p w14:paraId="29C7FF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89E7C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ACB365C" w14:textId="77777777" w:rsidTr="001B04DE">
        <w:trPr>
          <w:cantSplit/>
        </w:trPr>
        <w:tc>
          <w:tcPr>
            <w:tcW w:w="709" w:type="dxa"/>
          </w:tcPr>
          <w:p w14:paraId="4097F4EB"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09BAE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0F6FB6B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Endokrinologija</w:t>
            </w:r>
          </w:p>
        </w:tc>
        <w:tc>
          <w:tcPr>
            <w:tcW w:w="1049" w:type="dxa"/>
            <w:vMerge/>
            <w:tcBorders>
              <w:top w:val="single" w:sz="8" w:space="0" w:color="auto"/>
              <w:bottom w:val="single" w:sz="8" w:space="0" w:color="auto"/>
            </w:tcBorders>
            <w:vAlign w:val="center"/>
          </w:tcPr>
          <w:p w14:paraId="4BC0FC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5ADE2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8517F66" w14:textId="77777777" w:rsidTr="001B04DE">
        <w:trPr>
          <w:cantSplit/>
        </w:trPr>
        <w:tc>
          <w:tcPr>
            <w:tcW w:w="709" w:type="dxa"/>
          </w:tcPr>
          <w:p w14:paraId="20F148FB"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3898B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2EC0DC3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Endokrinoloģija</w:t>
            </w:r>
          </w:p>
        </w:tc>
        <w:tc>
          <w:tcPr>
            <w:tcW w:w="1049" w:type="dxa"/>
            <w:vMerge/>
            <w:tcBorders>
              <w:top w:val="single" w:sz="8" w:space="0" w:color="auto"/>
              <w:bottom w:val="single" w:sz="8" w:space="0" w:color="auto"/>
            </w:tcBorders>
            <w:vAlign w:val="center"/>
          </w:tcPr>
          <w:p w14:paraId="37CD1E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32332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5D882B8" w14:textId="77777777" w:rsidTr="001B04DE">
        <w:trPr>
          <w:cantSplit/>
        </w:trPr>
        <w:tc>
          <w:tcPr>
            <w:tcW w:w="709" w:type="dxa"/>
          </w:tcPr>
          <w:p w14:paraId="399127B3"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0ACC7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F80CCB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Endocrinologie, maladies du métabolisme et de la nutrition</w:t>
            </w:r>
          </w:p>
        </w:tc>
        <w:tc>
          <w:tcPr>
            <w:tcW w:w="1049" w:type="dxa"/>
            <w:vMerge/>
            <w:tcBorders>
              <w:top w:val="single" w:sz="8" w:space="0" w:color="auto"/>
              <w:bottom w:val="single" w:sz="8" w:space="0" w:color="auto"/>
            </w:tcBorders>
            <w:vAlign w:val="center"/>
          </w:tcPr>
          <w:p w14:paraId="1B3B3F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14:paraId="4AFA77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2EBF94E3" w14:textId="77777777" w:rsidTr="001B04DE">
        <w:trPr>
          <w:cantSplit/>
        </w:trPr>
        <w:tc>
          <w:tcPr>
            <w:tcW w:w="709" w:type="dxa"/>
          </w:tcPr>
          <w:p w14:paraId="5E1B6D5C"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3F5C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62C030E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sz w:val="19"/>
                <w:szCs w:val="24"/>
                <w:lang w:eastAsia="sk-SK"/>
              </w:rPr>
              <w:t>Endokrinológ</w:t>
            </w:r>
            <w:r w:rsidRPr="00FA3D34">
              <w:rPr>
                <w:rFonts w:ascii="Times New Roman" w:eastAsia="Times New Roman" w:hAnsi="Times New Roman" w:cs="Times New Roman"/>
                <w:noProof/>
                <w:sz w:val="19"/>
                <w:szCs w:val="19"/>
                <w:lang w:eastAsia="sk-SK"/>
              </w:rPr>
              <w:t>ia</w:t>
            </w:r>
          </w:p>
          <w:p w14:paraId="022189E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Endokrinológia és </w:t>
            </w:r>
          </w:p>
          <w:p w14:paraId="5BB4374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anyagcsere-betegségek (od roku 2012)</w:t>
            </w:r>
          </w:p>
        </w:tc>
        <w:tc>
          <w:tcPr>
            <w:tcW w:w="1049" w:type="dxa"/>
            <w:vMerge/>
            <w:tcBorders>
              <w:top w:val="single" w:sz="8" w:space="0" w:color="auto"/>
              <w:bottom w:val="single" w:sz="8" w:space="0" w:color="auto"/>
            </w:tcBorders>
            <w:vAlign w:val="center"/>
          </w:tcPr>
          <w:p w14:paraId="2BB9D9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bottom w:val="single" w:sz="8" w:space="0" w:color="auto"/>
            </w:tcBorders>
            <w:vAlign w:val="center"/>
          </w:tcPr>
          <w:p w14:paraId="13DD60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116EA9FC" w14:textId="77777777" w:rsidTr="001B04DE">
        <w:trPr>
          <w:cantSplit/>
        </w:trPr>
        <w:tc>
          <w:tcPr>
            <w:tcW w:w="709" w:type="dxa"/>
          </w:tcPr>
          <w:p w14:paraId="06BF8995"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D0DC6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148C123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Endokrinoloġija u Dijabete </w:t>
            </w:r>
          </w:p>
        </w:tc>
        <w:tc>
          <w:tcPr>
            <w:tcW w:w="1049" w:type="dxa"/>
            <w:vMerge/>
            <w:tcBorders>
              <w:top w:val="single" w:sz="8" w:space="0" w:color="auto"/>
              <w:bottom w:val="single" w:sz="8" w:space="0" w:color="auto"/>
            </w:tcBorders>
            <w:vAlign w:val="center"/>
          </w:tcPr>
          <w:p w14:paraId="5CA2F4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28272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E3529E9" w14:textId="77777777" w:rsidTr="001B04DE">
        <w:trPr>
          <w:cantSplit/>
        </w:trPr>
        <w:tc>
          <w:tcPr>
            <w:tcW w:w="709" w:type="dxa"/>
          </w:tcPr>
          <w:p w14:paraId="5D7BDF2B"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42D5E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0B8C1AF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Innere Medizin und Schwerpunkt </w:t>
            </w:r>
          </w:p>
          <w:p w14:paraId="18F4605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Endokrinologie und Diabetologie</w:t>
            </w:r>
          </w:p>
          <w:p w14:paraId="721F8EF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Innere Medizin und Endokrinologie und Diabetologie (od októbra 2009)</w:t>
            </w:r>
          </w:p>
        </w:tc>
        <w:tc>
          <w:tcPr>
            <w:tcW w:w="1049" w:type="dxa"/>
            <w:vMerge/>
            <w:tcBorders>
              <w:top w:val="single" w:sz="8" w:space="0" w:color="auto"/>
              <w:bottom w:val="single" w:sz="8" w:space="0" w:color="auto"/>
            </w:tcBorders>
            <w:vAlign w:val="center"/>
          </w:tcPr>
          <w:p w14:paraId="3FBC72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3B823B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56CFBF12" w14:textId="77777777" w:rsidTr="001B04DE">
        <w:trPr>
          <w:cantSplit/>
        </w:trPr>
        <w:tc>
          <w:tcPr>
            <w:tcW w:w="709" w:type="dxa"/>
          </w:tcPr>
          <w:p w14:paraId="28959481"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D6EEF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73F759D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Endokrynologia</w:t>
            </w:r>
          </w:p>
        </w:tc>
        <w:tc>
          <w:tcPr>
            <w:tcW w:w="1049" w:type="dxa"/>
            <w:vMerge/>
            <w:tcBorders>
              <w:top w:val="single" w:sz="8" w:space="0" w:color="auto"/>
              <w:bottom w:val="single" w:sz="8" w:space="0" w:color="auto"/>
            </w:tcBorders>
            <w:vAlign w:val="center"/>
          </w:tcPr>
          <w:p w14:paraId="733EB2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74901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A5AE5CB" w14:textId="77777777" w:rsidTr="001B04DE">
        <w:trPr>
          <w:cantSplit/>
        </w:trPr>
        <w:tc>
          <w:tcPr>
            <w:tcW w:w="709" w:type="dxa"/>
          </w:tcPr>
          <w:p w14:paraId="7AE209F9"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CA5A0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08F7F44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Endocrinologia/Nutrição</w:t>
            </w:r>
          </w:p>
        </w:tc>
        <w:tc>
          <w:tcPr>
            <w:tcW w:w="1049" w:type="dxa"/>
            <w:vMerge/>
            <w:tcBorders>
              <w:top w:val="single" w:sz="8" w:space="0" w:color="auto"/>
              <w:bottom w:val="single" w:sz="8" w:space="0" w:color="auto"/>
            </w:tcBorders>
            <w:vAlign w:val="center"/>
          </w:tcPr>
          <w:p w14:paraId="2B63C8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E09D5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A7EDF79" w14:textId="77777777" w:rsidTr="001B04DE">
        <w:trPr>
          <w:cantSplit/>
        </w:trPr>
        <w:tc>
          <w:tcPr>
            <w:tcW w:w="709" w:type="dxa"/>
          </w:tcPr>
          <w:p w14:paraId="1C2E86EC"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FACD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13BC92D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Innere Medizin und Endokrinologie und Diabetologie</w:t>
            </w:r>
          </w:p>
        </w:tc>
        <w:tc>
          <w:tcPr>
            <w:tcW w:w="1049" w:type="dxa"/>
            <w:vMerge/>
            <w:tcBorders>
              <w:top w:val="single" w:sz="8" w:space="0" w:color="auto"/>
              <w:bottom w:val="single" w:sz="8" w:space="0" w:color="auto"/>
            </w:tcBorders>
            <w:vAlign w:val="center"/>
          </w:tcPr>
          <w:p w14:paraId="445908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26B0DF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6A8F7844" w14:textId="77777777" w:rsidTr="001B04DE">
        <w:trPr>
          <w:cantSplit/>
        </w:trPr>
        <w:tc>
          <w:tcPr>
            <w:tcW w:w="709" w:type="dxa"/>
          </w:tcPr>
          <w:p w14:paraId="20501E91"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CB172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7E9398A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Endocrinologie</w:t>
            </w:r>
          </w:p>
        </w:tc>
        <w:tc>
          <w:tcPr>
            <w:tcW w:w="1049" w:type="dxa"/>
            <w:vMerge/>
            <w:tcBorders>
              <w:top w:val="single" w:sz="8" w:space="0" w:color="auto"/>
              <w:bottom w:val="single" w:sz="8" w:space="0" w:color="auto"/>
            </w:tcBorders>
            <w:vAlign w:val="center"/>
          </w:tcPr>
          <w:p w14:paraId="7F556B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B0C1B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A5EF1CF" w14:textId="77777777" w:rsidTr="001B04DE">
        <w:trPr>
          <w:cantSplit/>
        </w:trPr>
        <w:tc>
          <w:tcPr>
            <w:tcW w:w="709" w:type="dxa"/>
          </w:tcPr>
          <w:p w14:paraId="1D05CB88"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25DD9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656B0D3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56E65F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EE035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A12D275" w14:textId="77777777" w:rsidTr="001B04DE">
        <w:trPr>
          <w:cantSplit/>
        </w:trPr>
        <w:tc>
          <w:tcPr>
            <w:tcW w:w="709" w:type="dxa"/>
          </w:tcPr>
          <w:p w14:paraId="076F68BF"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81212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486F8F8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Endocrinología y nutrición</w:t>
            </w:r>
          </w:p>
        </w:tc>
        <w:tc>
          <w:tcPr>
            <w:tcW w:w="1049" w:type="dxa"/>
            <w:vMerge/>
            <w:tcBorders>
              <w:top w:val="single" w:sz="8" w:space="0" w:color="auto"/>
              <w:bottom w:val="single" w:sz="8" w:space="0" w:color="auto"/>
            </w:tcBorders>
            <w:vAlign w:val="center"/>
          </w:tcPr>
          <w:p w14:paraId="7AE25E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95E84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0425EE6" w14:textId="77777777" w:rsidTr="001B04DE">
        <w:trPr>
          <w:cantSplit/>
        </w:trPr>
        <w:tc>
          <w:tcPr>
            <w:tcW w:w="709" w:type="dxa"/>
          </w:tcPr>
          <w:p w14:paraId="5F208E4C"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EFFD1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3714F7D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Endokrina sjukdomar</w:t>
            </w:r>
          </w:p>
          <w:p w14:paraId="3A73B80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Endokrinologi och diabetologi (od septembra 2008)</w:t>
            </w:r>
          </w:p>
        </w:tc>
        <w:tc>
          <w:tcPr>
            <w:tcW w:w="1049" w:type="dxa"/>
            <w:vMerge/>
            <w:tcBorders>
              <w:top w:val="single" w:sz="8" w:space="0" w:color="auto"/>
              <w:bottom w:val="single" w:sz="8" w:space="0" w:color="auto"/>
            </w:tcBorders>
            <w:vAlign w:val="center"/>
          </w:tcPr>
          <w:p w14:paraId="04670F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0CD54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92EDD73" w14:textId="77777777" w:rsidTr="001B04DE">
        <w:trPr>
          <w:cantSplit/>
        </w:trPr>
        <w:tc>
          <w:tcPr>
            <w:tcW w:w="709" w:type="dxa"/>
          </w:tcPr>
          <w:p w14:paraId="6D3F9A75"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C157E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1F9B3D4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Endocrinologia e malattie del ricambio</w:t>
            </w:r>
          </w:p>
          <w:p w14:paraId="218B409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Endocrinologia e malattie del metabolismo (od februára 2015)</w:t>
            </w:r>
          </w:p>
        </w:tc>
        <w:tc>
          <w:tcPr>
            <w:tcW w:w="1049" w:type="dxa"/>
            <w:vMerge/>
            <w:tcBorders>
              <w:top w:val="single" w:sz="8" w:space="0" w:color="auto"/>
              <w:bottom w:val="single" w:sz="8" w:space="0" w:color="auto"/>
            </w:tcBorders>
            <w:vAlign w:val="center"/>
          </w:tcPr>
          <w:p w14:paraId="763A7C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14:paraId="3CD101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6F9E46BE" w14:textId="77777777" w:rsidTr="001B04DE">
        <w:trPr>
          <w:cantSplit/>
        </w:trPr>
        <w:tc>
          <w:tcPr>
            <w:tcW w:w="709" w:type="dxa"/>
          </w:tcPr>
          <w:p w14:paraId="55F25E3E"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E1645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477D6B7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Endocrinology and diabetes mellitus (Vydané pred 1. 1. 2021)</w:t>
            </w:r>
          </w:p>
        </w:tc>
        <w:tc>
          <w:tcPr>
            <w:tcW w:w="1049" w:type="dxa"/>
            <w:vMerge/>
            <w:tcBorders>
              <w:top w:val="single" w:sz="8" w:space="0" w:color="auto"/>
              <w:bottom w:val="single" w:sz="8" w:space="0" w:color="auto"/>
            </w:tcBorders>
            <w:vAlign w:val="center"/>
          </w:tcPr>
          <w:p w14:paraId="3190F3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0E0EA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026839A" w14:textId="77777777" w:rsidTr="001B04DE">
        <w:trPr>
          <w:cantSplit/>
        </w:trPr>
        <w:tc>
          <w:tcPr>
            <w:tcW w:w="709" w:type="dxa"/>
          </w:tcPr>
          <w:p w14:paraId="260CE4E8"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7B651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086B18C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Efnaskipta – og innkirtlalækningar</w:t>
            </w:r>
          </w:p>
        </w:tc>
        <w:tc>
          <w:tcPr>
            <w:tcW w:w="1049" w:type="dxa"/>
            <w:vMerge/>
            <w:tcBorders>
              <w:top w:val="single" w:sz="8" w:space="0" w:color="auto"/>
              <w:bottom w:val="single" w:sz="8" w:space="0" w:color="auto"/>
            </w:tcBorders>
            <w:vAlign w:val="center"/>
          </w:tcPr>
          <w:p w14:paraId="0FA359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8AB56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98D53E6" w14:textId="77777777" w:rsidTr="001B04DE">
        <w:trPr>
          <w:cantSplit/>
        </w:trPr>
        <w:tc>
          <w:tcPr>
            <w:tcW w:w="709" w:type="dxa"/>
          </w:tcPr>
          <w:p w14:paraId="5093781F"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741A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352B4C2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Endokrinologie - Diabetologie</w:t>
            </w:r>
          </w:p>
        </w:tc>
        <w:tc>
          <w:tcPr>
            <w:tcW w:w="1049" w:type="dxa"/>
            <w:vMerge/>
            <w:tcBorders>
              <w:top w:val="single" w:sz="8" w:space="0" w:color="auto"/>
              <w:bottom w:val="single" w:sz="8" w:space="0" w:color="auto"/>
            </w:tcBorders>
            <w:vAlign w:val="center"/>
          </w:tcPr>
          <w:p w14:paraId="5915E9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8A268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ADB50BA" w14:textId="77777777" w:rsidTr="001B04DE">
        <w:trPr>
          <w:cantSplit/>
        </w:trPr>
        <w:tc>
          <w:tcPr>
            <w:tcW w:w="709" w:type="dxa"/>
          </w:tcPr>
          <w:p w14:paraId="4DD875C5"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42AF0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7E682AF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Endokrinologi</w:t>
            </w:r>
          </w:p>
        </w:tc>
        <w:tc>
          <w:tcPr>
            <w:tcW w:w="1049" w:type="dxa"/>
            <w:vMerge/>
            <w:tcBorders>
              <w:top w:val="single" w:sz="8" w:space="0" w:color="auto"/>
              <w:bottom w:val="single" w:sz="8" w:space="0" w:color="auto"/>
            </w:tcBorders>
            <w:vAlign w:val="center"/>
          </w:tcPr>
          <w:p w14:paraId="7D4686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5A1CA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140F7EC" w14:textId="77777777" w:rsidTr="001B04DE">
        <w:trPr>
          <w:cantSplit/>
        </w:trPr>
        <w:tc>
          <w:tcPr>
            <w:tcW w:w="709" w:type="dxa"/>
            <w:tcBorders>
              <w:bottom w:val="single" w:sz="8" w:space="0" w:color="auto"/>
            </w:tcBorders>
          </w:tcPr>
          <w:p w14:paraId="4AB4DE77" w14:textId="77777777" w:rsidR="001B04DE" w:rsidRPr="00FA3D34" w:rsidRDefault="001B04DE" w:rsidP="00A91F80">
            <w:pPr>
              <w:widowControl w:val="0"/>
              <w:numPr>
                <w:ilvl w:val="1"/>
                <w:numId w:val="3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17C74E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541A709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Endokrinologie - Diabetologie Endocrinologie - diabétologie Endocrinologia - diabetologia</w:t>
            </w:r>
          </w:p>
        </w:tc>
        <w:tc>
          <w:tcPr>
            <w:tcW w:w="1049" w:type="dxa"/>
            <w:vMerge/>
            <w:tcBorders>
              <w:top w:val="single" w:sz="8" w:space="0" w:color="auto"/>
              <w:bottom w:val="single" w:sz="8" w:space="0" w:color="auto"/>
            </w:tcBorders>
            <w:vAlign w:val="center"/>
          </w:tcPr>
          <w:p w14:paraId="155E3B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14:paraId="5B2263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3B26D27B" w14:textId="77777777" w:rsidTr="001B04DE">
        <w:trPr>
          <w:cantSplit/>
          <w:hidden/>
        </w:trPr>
        <w:tc>
          <w:tcPr>
            <w:tcW w:w="709" w:type="dxa"/>
            <w:tcBorders>
              <w:top w:val="single" w:sz="8" w:space="0" w:color="auto"/>
            </w:tcBorders>
          </w:tcPr>
          <w:p w14:paraId="4473EEE7"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EA0E96A"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E2744A6"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3817688"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8AD44B4"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A318CA0"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ECAACC"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7611154"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1E2865A"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A49056E"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E624BE3"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C063846"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5A9DC74"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07B0DE8"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BD146DC"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6984E00"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BF51504"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4340B13"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B99C2D4"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D3FA35"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332B021"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9B929E"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D548CD2"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FAB2177"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2FAF85"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6D3A42"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460F7FA"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716115C"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A49A3C"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9BDE941"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AA4D63" w14:textId="77777777" w:rsidR="001B04DE" w:rsidRPr="00FA3D34" w:rsidRDefault="001B04DE" w:rsidP="00A91F80">
            <w:pPr>
              <w:widowControl w:val="0"/>
              <w:numPr>
                <w:ilvl w:val="0"/>
                <w:numId w:val="3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167A295"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5FD523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0EB5D7B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Médecine physique et réadaptation / Fysische geneeskunde en revalidatie</w:t>
            </w:r>
          </w:p>
        </w:tc>
        <w:tc>
          <w:tcPr>
            <w:tcW w:w="1049" w:type="dxa"/>
            <w:vMerge w:val="restart"/>
            <w:tcBorders>
              <w:top w:val="single" w:sz="8" w:space="0" w:color="auto"/>
            </w:tcBorders>
          </w:tcPr>
          <w:p w14:paraId="712076CB"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tcBorders>
          </w:tcPr>
          <w:p w14:paraId="057A2D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r w:rsidRPr="00FA3D34">
              <w:rPr>
                <w:rFonts w:ascii="Times New Roman" w:eastAsia="Times New Roman" w:hAnsi="Times New Roman" w:cs="Times New Roman"/>
                <w:b/>
                <w:bCs/>
                <w:sz w:val="19"/>
                <w:szCs w:val="19"/>
                <w:lang w:val="it-IT" w:eastAsia="sk-SK"/>
              </w:rPr>
              <w:t>fyziatria, balneológia a liečebná rehabilitácia</w:t>
            </w:r>
          </w:p>
        </w:tc>
      </w:tr>
      <w:tr w:rsidR="00FA3D34" w:rsidRPr="00FA3D34" w14:paraId="21D685CB" w14:textId="77777777" w:rsidTr="001B04DE">
        <w:trPr>
          <w:cantSplit/>
        </w:trPr>
        <w:tc>
          <w:tcPr>
            <w:tcW w:w="709" w:type="dxa"/>
          </w:tcPr>
          <w:p w14:paraId="5B65978B"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37387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62293CC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Физикална и рехабилитационна медицина</w:t>
            </w:r>
          </w:p>
        </w:tc>
        <w:tc>
          <w:tcPr>
            <w:tcW w:w="1049" w:type="dxa"/>
            <w:vMerge/>
            <w:tcBorders>
              <w:top w:val="single" w:sz="8" w:space="0" w:color="auto"/>
            </w:tcBorders>
            <w:vAlign w:val="center"/>
          </w:tcPr>
          <w:p w14:paraId="630CC5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C0D35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6FDDE2" w14:textId="77777777" w:rsidTr="001B04DE">
        <w:trPr>
          <w:cantSplit/>
        </w:trPr>
        <w:tc>
          <w:tcPr>
            <w:tcW w:w="709" w:type="dxa"/>
          </w:tcPr>
          <w:p w14:paraId="3DD781C1"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F99AE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15B9890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Φυσική Ιατρική και Αποκατάσταση</w:t>
            </w:r>
          </w:p>
        </w:tc>
        <w:tc>
          <w:tcPr>
            <w:tcW w:w="1049" w:type="dxa"/>
            <w:vMerge/>
            <w:tcBorders>
              <w:top w:val="single" w:sz="8" w:space="0" w:color="auto"/>
            </w:tcBorders>
            <w:vAlign w:val="center"/>
          </w:tcPr>
          <w:p w14:paraId="09CB44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602B8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CB02B3D" w14:textId="77777777" w:rsidTr="001B04DE">
        <w:trPr>
          <w:cantSplit/>
        </w:trPr>
        <w:tc>
          <w:tcPr>
            <w:tcW w:w="709" w:type="dxa"/>
          </w:tcPr>
          <w:p w14:paraId="7B9FF1F4"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21209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48F37D1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Rehabilitační a fyzikální medicína</w:t>
            </w:r>
          </w:p>
        </w:tc>
        <w:tc>
          <w:tcPr>
            <w:tcW w:w="1049" w:type="dxa"/>
            <w:vMerge/>
            <w:tcBorders>
              <w:top w:val="single" w:sz="8" w:space="0" w:color="auto"/>
            </w:tcBorders>
            <w:vAlign w:val="center"/>
          </w:tcPr>
          <w:p w14:paraId="40139F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BDA9C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CDDAAF" w14:textId="77777777" w:rsidTr="001B04DE">
        <w:trPr>
          <w:cantSplit/>
        </w:trPr>
        <w:tc>
          <w:tcPr>
            <w:tcW w:w="709" w:type="dxa"/>
          </w:tcPr>
          <w:p w14:paraId="2D777FA1"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C680D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1ED5ACB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6507D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8DCB3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F55000E" w14:textId="77777777" w:rsidTr="001B04DE">
        <w:trPr>
          <w:cantSplit/>
        </w:trPr>
        <w:tc>
          <w:tcPr>
            <w:tcW w:w="709" w:type="dxa"/>
          </w:tcPr>
          <w:p w14:paraId="654B20B2"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E3244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397CA0A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Taastusravi ja füsiaatria</w:t>
            </w:r>
          </w:p>
        </w:tc>
        <w:tc>
          <w:tcPr>
            <w:tcW w:w="1049" w:type="dxa"/>
            <w:vMerge/>
            <w:tcBorders>
              <w:top w:val="single" w:sz="8" w:space="0" w:color="auto"/>
            </w:tcBorders>
            <w:vAlign w:val="center"/>
          </w:tcPr>
          <w:p w14:paraId="7D2CE3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E1965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DF943C" w14:textId="77777777" w:rsidTr="001B04DE">
        <w:trPr>
          <w:cantSplit/>
        </w:trPr>
        <w:tc>
          <w:tcPr>
            <w:tcW w:w="709" w:type="dxa"/>
          </w:tcPr>
          <w:p w14:paraId="2AF003C9"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4CE02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7E49535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Fysiatria/Fysiatri</w:t>
            </w:r>
          </w:p>
        </w:tc>
        <w:tc>
          <w:tcPr>
            <w:tcW w:w="1049" w:type="dxa"/>
            <w:vMerge/>
            <w:tcBorders>
              <w:top w:val="single" w:sz="8" w:space="0" w:color="auto"/>
            </w:tcBorders>
            <w:vAlign w:val="center"/>
          </w:tcPr>
          <w:p w14:paraId="5E0F9F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87447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367C0F" w14:textId="77777777" w:rsidTr="001B04DE">
        <w:trPr>
          <w:cantSplit/>
        </w:trPr>
        <w:tc>
          <w:tcPr>
            <w:tcW w:w="709" w:type="dxa"/>
          </w:tcPr>
          <w:p w14:paraId="7F469E08"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32989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7B96538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Médecine physique et de réadaptation</w:t>
            </w:r>
          </w:p>
        </w:tc>
        <w:tc>
          <w:tcPr>
            <w:tcW w:w="1049" w:type="dxa"/>
            <w:vMerge/>
            <w:tcBorders>
              <w:top w:val="single" w:sz="8" w:space="0" w:color="auto"/>
            </w:tcBorders>
            <w:vAlign w:val="center"/>
          </w:tcPr>
          <w:p w14:paraId="510E64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301FB3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49AAA19F" w14:textId="77777777" w:rsidTr="001B04DE">
        <w:trPr>
          <w:cantSplit/>
        </w:trPr>
        <w:tc>
          <w:tcPr>
            <w:tcW w:w="709" w:type="dxa"/>
          </w:tcPr>
          <w:p w14:paraId="044232A1"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9D02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74771683"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Φυσική Iατρική και Απoκατάσταση</w:t>
            </w:r>
          </w:p>
        </w:tc>
        <w:tc>
          <w:tcPr>
            <w:tcW w:w="1049" w:type="dxa"/>
            <w:vMerge/>
            <w:tcBorders>
              <w:top w:val="single" w:sz="8" w:space="0" w:color="auto"/>
            </w:tcBorders>
            <w:vAlign w:val="center"/>
          </w:tcPr>
          <w:p w14:paraId="17A78A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16E25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69B23E" w14:textId="77777777" w:rsidTr="001B04DE">
        <w:trPr>
          <w:cantSplit/>
        </w:trPr>
        <w:tc>
          <w:tcPr>
            <w:tcW w:w="709" w:type="dxa"/>
          </w:tcPr>
          <w:p w14:paraId="3207220F"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6B276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17738A4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Revalidatiegeneeskunde</w:t>
            </w:r>
          </w:p>
        </w:tc>
        <w:tc>
          <w:tcPr>
            <w:tcW w:w="1049" w:type="dxa"/>
            <w:vMerge/>
            <w:tcBorders>
              <w:top w:val="single" w:sz="8" w:space="0" w:color="auto"/>
            </w:tcBorders>
            <w:vAlign w:val="center"/>
          </w:tcPr>
          <w:p w14:paraId="468BA9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6F224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705B3EB" w14:textId="77777777" w:rsidTr="001B04DE">
        <w:trPr>
          <w:cantSplit/>
        </w:trPr>
        <w:tc>
          <w:tcPr>
            <w:tcW w:w="709" w:type="dxa"/>
          </w:tcPr>
          <w:p w14:paraId="6BE7BFAD"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4B130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0CAA2A7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Fizikalna medicina i rehabilitacija</w:t>
            </w:r>
          </w:p>
        </w:tc>
        <w:tc>
          <w:tcPr>
            <w:tcW w:w="1049" w:type="dxa"/>
            <w:vMerge/>
            <w:tcBorders>
              <w:top w:val="single" w:sz="8" w:space="0" w:color="auto"/>
            </w:tcBorders>
            <w:vAlign w:val="center"/>
          </w:tcPr>
          <w:p w14:paraId="772C43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82323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240EF23" w14:textId="77777777" w:rsidTr="001B04DE">
        <w:trPr>
          <w:cantSplit/>
        </w:trPr>
        <w:tc>
          <w:tcPr>
            <w:tcW w:w="709" w:type="dxa"/>
          </w:tcPr>
          <w:p w14:paraId="30D42FBD"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73838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22E62ED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39EAE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98E46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9180C17" w14:textId="77777777" w:rsidTr="001B04DE">
        <w:trPr>
          <w:cantSplit/>
        </w:trPr>
        <w:tc>
          <w:tcPr>
            <w:tcW w:w="709" w:type="dxa"/>
          </w:tcPr>
          <w:p w14:paraId="2022F8AB"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8AA81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403BB83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Fizinė medicina ir reabilitacija </w:t>
            </w:r>
          </w:p>
        </w:tc>
        <w:tc>
          <w:tcPr>
            <w:tcW w:w="1049" w:type="dxa"/>
            <w:vMerge/>
            <w:tcBorders>
              <w:top w:val="single" w:sz="8" w:space="0" w:color="auto"/>
            </w:tcBorders>
            <w:vAlign w:val="center"/>
          </w:tcPr>
          <w:p w14:paraId="4E1798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A4FF9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74ACEE5" w14:textId="77777777" w:rsidTr="001B04DE">
        <w:trPr>
          <w:cantSplit/>
        </w:trPr>
        <w:tc>
          <w:tcPr>
            <w:tcW w:w="709" w:type="dxa"/>
          </w:tcPr>
          <w:p w14:paraId="5A94C437"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3867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46E639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Rehabilitoloģija Fiziskā rehabilitācija</w:t>
            </w:r>
          </w:p>
          <w:p w14:paraId="092EC06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eastAsia="sk-SK"/>
              </w:rPr>
              <w:t>Fizikālā medicīna</w:t>
            </w:r>
          </w:p>
        </w:tc>
        <w:tc>
          <w:tcPr>
            <w:tcW w:w="1049" w:type="dxa"/>
            <w:vMerge/>
            <w:tcBorders>
              <w:top w:val="single" w:sz="8" w:space="0" w:color="auto"/>
            </w:tcBorders>
            <w:vAlign w:val="center"/>
          </w:tcPr>
          <w:p w14:paraId="619861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14:paraId="2DE222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59766EDE" w14:textId="77777777" w:rsidTr="001B04DE">
        <w:trPr>
          <w:cantSplit/>
        </w:trPr>
        <w:tc>
          <w:tcPr>
            <w:tcW w:w="709" w:type="dxa"/>
          </w:tcPr>
          <w:p w14:paraId="6BF008BF"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28C74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1154DEF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Rééducation et réadaptation fonctionnelles</w:t>
            </w:r>
          </w:p>
        </w:tc>
        <w:tc>
          <w:tcPr>
            <w:tcW w:w="1049" w:type="dxa"/>
            <w:vMerge/>
            <w:tcBorders>
              <w:top w:val="single" w:sz="8" w:space="0" w:color="auto"/>
            </w:tcBorders>
            <w:vAlign w:val="center"/>
          </w:tcPr>
          <w:p w14:paraId="7FFAA5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DAF4E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21E2E0" w14:textId="77777777" w:rsidTr="001B04DE">
        <w:trPr>
          <w:cantSplit/>
        </w:trPr>
        <w:tc>
          <w:tcPr>
            <w:tcW w:w="709" w:type="dxa"/>
          </w:tcPr>
          <w:p w14:paraId="2F881982"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34768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357DA2B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 Fizikális medicina és rehabilitációs orvoslás</w:t>
            </w:r>
          </w:p>
          <w:p w14:paraId="2FD747A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Rehabilitációs medicina (od roku 2016)</w:t>
            </w:r>
          </w:p>
        </w:tc>
        <w:tc>
          <w:tcPr>
            <w:tcW w:w="1049" w:type="dxa"/>
            <w:vMerge/>
            <w:tcBorders>
              <w:top w:val="single" w:sz="8" w:space="0" w:color="auto"/>
            </w:tcBorders>
            <w:vAlign w:val="center"/>
          </w:tcPr>
          <w:p w14:paraId="70E3B1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14:paraId="6A1C3B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24E79DFC" w14:textId="77777777" w:rsidTr="001B04DE">
        <w:trPr>
          <w:cantSplit/>
        </w:trPr>
        <w:tc>
          <w:tcPr>
            <w:tcW w:w="709" w:type="dxa"/>
          </w:tcPr>
          <w:p w14:paraId="27099061"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4F4AD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29AC61C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Mediċina ta‘ Rijabilitazzjoni (od roku 2011)</w:t>
            </w:r>
          </w:p>
        </w:tc>
        <w:tc>
          <w:tcPr>
            <w:tcW w:w="1049" w:type="dxa"/>
            <w:vMerge/>
            <w:tcBorders>
              <w:top w:val="single" w:sz="8" w:space="0" w:color="auto"/>
            </w:tcBorders>
            <w:vAlign w:val="center"/>
          </w:tcPr>
          <w:p w14:paraId="552F7B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14:paraId="19B08B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FA3D34" w:rsidRPr="00FA3D34" w14:paraId="579E4D92" w14:textId="77777777" w:rsidTr="001B04DE">
        <w:trPr>
          <w:cantSplit/>
        </w:trPr>
        <w:tc>
          <w:tcPr>
            <w:tcW w:w="709" w:type="dxa"/>
          </w:tcPr>
          <w:p w14:paraId="64A491A1"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73B9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2A9EB3E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Physikalische und Rehabilitative Medizin</w:t>
            </w:r>
          </w:p>
        </w:tc>
        <w:tc>
          <w:tcPr>
            <w:tcW w:w="1049" w:type="dxa"/>
            <w:vMerge/>
            <w:tcBorders>
              <w:top w:val="single" w:sz="8" w:space="0" w:color="auto"/>
            </w:tcBorders>
            <w:vAlign w:val="center"/>
          </w:tcPr>
          <w:p w14:paraId="25680B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388F1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9E1BFB" w14:textId="77777777" w:rsidTr="001B04DE">
        <w:trPr>
          <w:cantSplit/>
        </w:trPr>
        <w:tc>
          <w:tcPr>
            <w:tcW w:w="709" w:type="dxa"/>
          </w:tcPr>
          <w:p w14:paraId="6F12CD20"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5444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1EE14AC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Rehabilitacja medyczna</w:t>
            </w:r>
          </w:p>
        </w:tc>
        <w:tc>
          <w:tcPr>
            <w:tcW w:w="1049" w:type="dxa"/>
            <w:vMerge/>
            <w:tcBorders>
              <w:top w:val="single" w:sz="8" w:space="0" w:color="auto"/>
            </w:tcBorders>
            <w:vAlign w:val="center"/>
          </w:tcPr>
          <w:p w14:paraId="43FDFB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19A9D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D8E65B" w14:textId="77777777" w:rsidTr="001B04DE">
        <w:trPr>
          <w:cantSplit/>
        </w:trPr>
        <w:tc>
          <w:tcPr>
            <w:tcW w:w="709" w:type="dxa"/>
          </w:tcPr>
          <w:p w14:paraId="03A434A5"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D844F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67E53B1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it-IT" w:eastAsia="sk-SK"/>
              </w:rPr>
              <w:t>Medicina física e de reabilitação</w:t>
            </w:r>
          </w:p>
        </w:tc>
        <w:tc>
          <w:tcPr>
            <w:tcW w:w="1049" w:type="dxa"/>
            <w:vMerge/>
            <w:tcBorders>
              <w:top w:val="single" w:sz="8" w:space="0" w:color="auto"/>
            </w:tcBorders>
            <w:vAlign w:val="center"/>
          </w:tcPr>
          <w:p w14:paraId="601918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3DDE3D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6BE3A3F3" w14:textId="77777777" w:rsidTr="001B04DE">
        <w:trPr>
          <w:cantSplit/>
        </w:trPr>
        <w:tc>
          <w:tcPr>
            <w:tcW w:w="709" w:type="dxa"/>
          </w:tcPr>
          <w:p w14:paraId="4909E13D"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B12B3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376EEE4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Physikalische Medizin und Allgemeine Rehabilitation</w:t>
            </w:r>
          </w:p>
        </w:tc>
        <w:tc>
          <w:tcPr>
            <w:tcW w:w="1049" w:type="dxa"/>
            <w:vMerge/>
            <w:tcBorders>
              <w:top w:val="single" w:sz="8" w:space="0" w:color="auto"/>
            </w:tcBorders>
            <w:vAlign w:val="center"/>
          </w:tcPr>
          <w:p w14:paraId="35B6F1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4655FD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58E682F1" w14:textId="77777777" w:rsidTr="001B04DE">
        <w:trPr>
          <w:cantSplit/>
        </w:trPr>
        <w:tc>
          <w:tcPr>
            <w:tcW w:w="709" w:type="dxa"/>
          </w:tcPr>
          <w:p w14:paraId="1715A2D5"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4147B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10C3775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Reabilitare Medicală</w:t>
            </w:r>
          </w:p>
          <w:p w14:paraId="35C6888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FA3D34">
              <w:rPr>
                <w:rFonts w:ascii="Times New Roman" w:eastAsia="Calibri" w:hAnsi="Times New Roman" w:cs="Times New Roman"/>
                <w:sz w:val="19"/>
                <w:szCs w:val="19"/>
                <w:shd w:val="clear" w:color="auto" w:fill="FFFFFF"/>
              </w:rPr>
              <w:t>Medicină Fizică și de Reabilitare (Od roku 2017)</w:t>
            </w:r>
          </w:p>
        </w:tc>
        <w:tc>
          <w:tcPr>
            <w:tcW w:w="1049" w:type="dxa"/>
            <w:vMerge/>
            <w:tcBorders>
              <w:top w:val="single" w:sz="8" w:space="0" w:color="auto"/>
            </w:tcBorders>
            <w:vAlign w:val="center"/>
          </w:tcPr>
          <w:p w14:paraId="1C7115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3964539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7017E385" w14:textId="77777777" w:rsidTr="001B04DE">
        <w:trPr>
          <w:cantSplit/>
        </w:trPr>
        <w:tc>
          <w:tcPr>
            <w:tcW w:w="709" w:type="dxa"/>
          </w:tcPr>
          <w:p w14:paraId="1E3A4A45"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D3FF0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58E97C1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Fizikalna in rehabilitac</w:t>
            </w:r>
            <w:r w:rsidRPr="00FA3D34">
              <w:rPr>
                <w:rFonts w:ascii="Times New Roman" w:eastAsia="Times New Roman" w:hAnsi="Times New Roman" w:cs="Times New Roman"/>
                <w:sz w:val="19"/>
                <w:szCs w:val="19"/>
                <w:lang w:val="en-GB" w:eastAsia="sk-SK"/>
              </w:rPr>
              <w:t>ijska medicina</w:t>
            </w:r>
          </w:p>
        </w:tc>
        <w:tc>
          <w:tcPr>
            <w:tcW w:w="1049" w:type="dxa"/>
            <w:vMerge/>
            <w:tcBorders>
              <w:top w:val="single" w:sz="8" w:space="0" w:color="auto"/>
            </w:tcBorders>
            <w:vAlign w:val="center"/>
          </w:tcPr>
          <w:p w14:paraId="104A55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ECD2B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1F96F82" w14:textId="77777777" w:rsidTr="001B04DE">
        <w:trPr>
          <w:cantSplit/>
        </w:trPr>
        <w:tc>
          <w:tcPr>
            <w:tcW w:w="709" w:type="dxa"/>
          </w:tcPr>
          <w:p w14:paraId="5F804E4A"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84859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6A91191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Medicina física y rehabilitación</w:t>
            </w:r>
          </w:p>
        </w:tc>
        <w:tc>
          <w:tcPr>
            <w:tcW w:w="1049" w:type="dxa"/>
            <w:vMerge/>
            <w:tcBorders>
              <w:top w:val="single" w:sz="8" w:space="0" w:color="auto"/>
            </w:tcBorders>
            <w:vAlign w:val="center"/>
          </w:tcPr>
          <w:p w14:paraId="5B7B6A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8A737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2264301" w14:textId="77777777" w:rsidTr="001B04DE">
        <w:trPr>
          <w:cantSplit/>
        </w:trPr>
        <w:tc>
          <w:tcPr>
            <w:tcW w:w="709" w:type="dxa"/>
          </w:tcPr>
          <w:p w14:paraId="49379542"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465E6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04413CA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Rehabiliteringsmedicin</w:t>
            </w:r>
          </w:p>
        </w:tc>
        <w:tc>
          <w:tcPr>
            <w:tcW w:w="1049" w:type="dxa"/>
            <w:vMerge/>
            <w:tcBorders>
              <w:top w:val="single" w:sz="8" w:space="0" w:color="auto"/>
            </w:tcBorders>
            <w:vAlign w:val="center"/>
          </w:tcPr>
          <w:p w14:paraId="55C129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E55F1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8E1DA4D" w14:textId="77777777" w:rsidTr="001B04DE">
        <w:trPr>
          <w:cantSplit/>
        </w:trPr>
        <w:tc>
          <w:tcPr>
            <w:tcW w:w="709" w:type="dxa"/>
          </w:tcPr>
          <w:p w14:paraId="40E57B9E"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EC438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08C34F7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Medicina fisica e riabilitazione</w:t>
            </w:r>
          </w:p>
          <w:p w14:paraId="47CB3C0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Medicina fisica e riabilitativa (od februára 2015) </w:t>
            </w:r>
          </w:p>
        </w:tc>
        <w:tc>
          <w:tcPr>
            <w:tcW w:w="1049" w:type="dxa"/>
            <w:vMerge/>
            <w:tcBorders>
              <w:top w:val="single" w:sz="8" w:space="0" w:color="auto"/>
            </w:tcBorders>
            <w:vAlign w:val="center"/>
          </w:tcPr>
          <w:p w14:paraId="5ACB99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4FD3BC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3850ADF4" w14:textId="77777777" w:rsidTr="001B04DE">
        <w:trPr>
          <w:cantSplit/>
        </w:trPr>
        <w:tc>
          <w:tcPr>
            <w:tcW w:w="709" w:type="dxa"/>
          </w:tcPr>
          <w:p w14:paraId="5B806974"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85A6A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6FBFDDE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EB130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EA343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511DE98" w14:textId="77777777" w:rsidTr="001B04DE">
        <w:trPr>
          <w:cantSplit/>
        </w:trPr>
        <w:tc>
          <w:tcPr>
            <w:tcW w:w="709" w:type="dxa"/>
          </w:tcPr>
          <w:p w14:paraId="0A2E4E20"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D77C4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66CD13E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Orku - og endurhæfingarlækningar</w:t>
            </w:r>
          </w:p>
        </w:tc>
        <w:tc>
          <w:tcPr>
            <w:tcW w:w="1049" w:type="dxa"/>
            <w:vMerge/>
            <w:tcBorders>
              <w:top w:val="single" w:sz="8" w:space="0" w:color="auto"/>
            </w:tcBorders>
            <w:vAlign w:val="center"/>
          </w:tcPr>
          <w:p w14:paraId="648221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F5759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61A02D" w14:textId="77777777" w:rsidTr="001B04DE">
        <w:trPr>
          <w:cantSplit/>
        </w:trPr>
        <w:tc>
          <w:tcPr>
            <w:tcW w:w="709" w:type="dxa"/>
          </w:tcPr>
          <w:p w14:paraId="19952531"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9C096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3C5D741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Physikalische Medizin und Rehabilitation</w:t>
            </w:r>
          </w:p>
        </w:tc>
        <w:tc>
          <w:tcPr>
            <w:tcW w:w="1049" w:type="dxa"/>
            <w:vMerge/>
            <w:tcBorders>
              <w:top w:val="single" w:sz="8" w:space="0" w:color="auto"/>
            </w:tcBorders>
            <w:vAlign w:val="center"/>
          </w:tcPr>
          <w:p w14:paraId="683ABB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02E18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77CFAE" w14:textId="77777777" w:rsidTr="001B04DE">
        <w:trPr>
          <w:cantSplit/>
        </w:trPr>
        <w:tc>
          <w:tcPr>
            <w:tcW w:w="709" w:type="dxa"/>
          </w:tcPr>
          <w:p w14:paraId="034AE2E6"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AEF51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7A15401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Fysikalsk medisin og rehabilitering</w:t>
            </w:r>
          </w:p>
        </w:tc>
        <w:tc>
          <w:tcPr>
            <w:tcW w:w="1049" w:type="dxa"/>
            <w:vMerge/>
            <w:tcBorders>
              <w:top w:val="single" w:sz="8" w:space="0" w:color="auto"/>
            </w:tcBorders>
            <w:vAlign w:val="center"/>
          </w:tcPr>
          <w:p w14:paraId="1C4969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7512E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5103ED" w14:textId="77777777" w:rsidTr="001B04DE">
        <w:trPr>
          <w:cantSplit/>
        </w:trPr>
        <w:tc>
          <w:tcPr>
            <w:tcW w:w="709" w:type="dxa"/>
          </w:tcPr>
          <w:p w14:paraId="5F670839" w14:textId="77777777" w:rsidR="001B04DE" w:rsidRPr="00FA3D34" w:rsidRDefault="001B04DE" w:rsidP="00A91F80">
            <w:pPr>
              <w:widowControl w:val="0"/>
              <w:numPr>
                <w:ilvl w:val="1"/>
                <w:numId w:val="3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EB34D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0FB1C6D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 xml:space="preserve">Physikalische Medizin und Rehabilitation </w:t>
            </w:r>
          </w:p>
          <w:p w14:paraId="3226636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Médecine physique et réadaptation</w:t>
            </w:r>
          </w:p>
          <w:p w14:paraId="05BF2CF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Medicina fisica e riabilitazione</w:t>
            </w:r>
          </w:p>
        </w:tc>
        <w:tc>
          <w:tcPr>
            <w:tcW w:w="1049" w:type="dxa"/>
            <w:vMerge/>
            <w:tcBorders>
              <w:top w:val="single" w:sz="8" w:space="0" w:color="auto"/>
            </w:tcBorders>
            <w:vAlign w:val="center"/>
          </w:tcPr>
          <w:p w14:paraId="122D10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5EA08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0C26A0" w14:textId="77777777" w:rsidTr="001B04DE">
        <w:trPr>
          <w:cantSplit/>
          <w:hidden/>
        </w:trPr>
        <w:tc>
          <w:tcPr>
            <w:tcW w:w="709" w:type="dxa"/>
            <w:tcBorders>
              <w:top w:val="single" w:sz="8" w:space="0" w:color="auto"/>
            </w:tcBorders>
          </w:tcPr>
          <w:p w14:paraId="651070E3"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2C7B3D8"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4B3738"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A921957"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1E2E8B6"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067140"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3363B6"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985378E"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6B0EE91"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CBD226A"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EDE325E"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D3F35A4"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CF980DC"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AD15F2D"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D3D005C"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843C068"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A3940B4"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1741AF3"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E3AA2CA"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83CFF0"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DCCF8A3"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B6B65DE"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23001FD"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6C928FD"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E366932"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86E8399"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2BB55A7"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7D1D60A"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80D0676"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6BDCBFD"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A476AB3"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0D51AEF" w14:textId="77777777" w:rsidR="001B04DE" w:rsidRPr="00FA3D34" w:rsidRDefault="001B04DE" w:rsidP="00A91F80">
            <w:pPr>
              <w:widowControl w:val="0"/>
              <w:numPr>
                <w:ilvl w:val="0"/>
                <w:numId w:val="3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A772EB8"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794838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62A3400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Neuropsychiatrie (do 1. 8. 1987 </w:t>
            </w:r>
            <w:r w:rsidRPr="00FA3D34">
              <w:rPr>
                <w:rFonts w:ascii="Times New Roman" w:eastAsia="Calibri" w:hAnsi="Times New Roman" w:cs="Times New Roman"/>
                <w:sz w:val="19"/>
                <w:szCs w:val="19"/>
                <w:shd w:val="clear" w:color="auto" w:fill="FFFFFF"/>
              </w:rPr>
              <w:t>okrem osôb, ktoré odbornú prípravu začali pred týmto dňom</w:t>
            </w:r>
            <w:r w:rsidRPr="00FA3D34">
              <w:rPr>
                <w:rFonts w:ascii="Times New Roman" w:eastAsia="Times New Roman" w:hAnsi="Times New Roman" w:cs="Times New Roman"/>
                <w:sz w:val="19"/>
                <w:szCs w:val="19"/>
                <w:lang w:eastAsia="sk-SK"/>
              </w:rPr>
              <w:t xml:space="preserve">) </w:t>
            </w:r>
          </w:p>
        </w:tc>
        <w:tc>
          <w:tcPr>
            <w:tcW w:w="1049" w:type="dxa"/>
            <w:vMerge w:val="restart"/>
            <w:tcBorders>
              <w:top w:val="single" w:sz="8" w:space="0" w:color="auto"/>
            </w:tcBorders>
          </w:tcPr>
          <w:p w14:paraId="2BDB1BF0"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14:paraId="0FCB9B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neuropsychiatria</w:t>
            </w:r>
          </w:p>
        </w:tc>
      </w:tr>
      <w:tr w:rsidR="00FA3D34" w:rsidRPr="00FA3D34" w14:paraId="0F8E6EDA" w14:textId="77777777" w:rsidTr="001B04DE">
        <w:trPr>
          <w:cantSplit/>
        </w:trPr>
        <w:tc>
          <w:tcPr>
            <w:tcW w:w="709" w:type="dxa"/>
          </w:tcPr>
          <w:p w14:paraId="1A327A7B"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D9176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707E166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w:t>
            </w:r>
          </w:p>
        </w:tc>
        <w:tc>
          <w:tcPr>
            <w:tcW w:w="1049" w:type="dxa"/>
            <w:vMerge/>
            <w:tcBorders>
              <w:top w:val="single" w:sz="8" w:space="0" w:color="auto"/>
            </w:tcBorders>
            <w:vAlign w:val="center"/>
          </w:tcPr>
          <w:p w14:paraId="302F42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0198E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61A7DA" w14:textId="77777777" w:rsidTr="001B04DE">
        <w:trPr>
          <w:cantSplit/>
        </w:trPr>
        <w:tc>
          <w:tcPr>
            <w:tcW w:w="709" w:type="dxa"/>
          </w:tcPr>
          <w:p w14:paraId="663F61DB"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89A05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37CDD0A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Νευρολογία – Ψυχιατρική</w:t>
            </w:r>
          </w:p>
        </w:tc>
        <w:tc>
          <w:tcPr>
            <w:tcW w:w="1049" w:type="dxa"/>
            <w:vMerge/>
            <w:tcBorders>
              <w:top w:val="single" w:sz="8" w:space="0" w:color="auto"/>
            </w:tcBorders>
            <w:vAlign w:val="center"/>
          </w:tcPr>
          <w:p w14:paraId="6DCB66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F2DB4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A0BC34" w14:textId="77777777" w:rsidTr="001B04DE">
        <w:trPr>
          <w:cantSplit/>
        </w:trPr>
        <w:tc>
          <w:tcPr>
            <w:tcW w:w="709" w:type="dxa"/>
          </w:tcPr>
          <w:p w14:paraId="48710819"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3507F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3246713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37237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FCFBD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E59518C" w14:textId="77777777" w:rsidTr="001B04DE">
        <w:trPr>
          <w:cantSplit/>
        </w:trPr>
        <w:tc>
          <w:tcPr>
            <w:tcW w:w="709" w:type="dxa"/>
          </w:tcPr>
          <w:p w14:paraId="1460F6CD"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6E8DD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0E781FD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16A67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A1839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CB80547" w14:textId="77777777" w:rsidTr="001B04DE">
        <w:trPr>
          <w:cantSplit/>
        </w:trPr>
        <w:tc>
          <w:tcPr>
            <w:tcW w:w="709" w:type="dxa"/>
          </w:tcPr>
          <w:p w14:paraId="739A4704"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0A358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158D677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CC74E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50DC7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23C872A" w14:textId="77777777" w:rsidTr="001B04DE">
        <w:trPr>
          <w:cantSplit/>
        </w:trPr>
        <w:tc>
          <w:tcPr>
            <w:tcW w:w="709" w:type="dxa"/>
          </w:tcPr>
          <w:p w14:paraId="6AAF58E5"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3F23C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5F138F1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C6540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369F0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3F6BB2D" w14:textId="77777777" w:rsidTr="001B04DE">
        <w:trPr>
          <w:cantSplit/>
        </w:trPr>
        <w:tc>
          <w:tcPr>
            <w:tcW w:w="709" w:type="dxa"/>
          </w:tcPr>
          <w:p w14:paraId="571A2B3A"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1F929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6EACE29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Neuropsychiatrie (do 31. 12. 1971).</w:t>
            </w:r>
          </w:p>
        </w:tc>
        <w:tc>
          <w:tcPr>
            <w:tcW w:w="1049" w:type="dxa"/>
            <w:vMerge/>
            <w:tcBorders>
              <w:top w:val="single" w:sz="8" w:space="0" w:color="auto"/>
            </w:tcBorders>
            <w:vAlign w:val="center"/>
          </w:tcPr>
          <w:p w14:paraId="797E56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ED8F3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7EDC53" w14:textId="77777777" w:rsidTr="001B04DE">
        <w:trPr>
          <w:cantSplit/>
        </w:trPr>
        <w:tc>
          <w:tcPr>
            <w:tcW w:w="709" w:type="dxa"/>
          </w:tcPr>
          <w:p w14:paraId="0B778A7D"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40888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566654C0"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Νευρoλoγία – Ψυχιατρική</w:t>
            </w:r>
          </w:p>
        </w:tc>
        <w:tc>
          <w:tcPr>
            <w:tcW w:w="1049" w:type="dxa"/>
            <w:vMerge/>
            <w:tcBorders>
              <w:top w:val="single" w:sz="8" w:space="0" w:color="auto"/>
            </w:tcBorders>
            <w:vAlign w:val="center"/>
          </w:tcPr>
          <w:p w14:paraId="2ECE28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5F301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D1A6FE" w14:textId="77777777" w:rsidTr="001B04DE">
        <w:trPr>
          <w:cantSplit/>
        </w:trPr>
        <w:tc>
          <w:tcPr>
            <w:tcW w:w="709" w:type="dxa"/>
          </w:tcPr>
          <w:p w14:paraId="0BD742BC"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C27CC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7DEEC8B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Zenuw – en zielsziekten (do 9. 7. 1984)</w:t>
            </w:r>
          </w:p>
        </w:tc>
        <w:tc>
          <w:tcPr>
            <w:tcW w:w="1049" w:type="dxa"/>
            <w:vMerge/>
            <w:tcBorders>
              <w:top w:val="single" w:sz="8" w:space="0" w:color="auto"/>
            </w:tcBorders>
            <w:vAlign w:val="center"/>
          </w:tcPr>
          <w:p w14:paraId="4C96FC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74F99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B1574EB" w14:textId="77777777" w:rsidTr="001B04DE">
        <w:trPr>
          <w:cantSplit/>
        </w:trPr>
        <w:tc>
          <w:tcPr>
            <w:tcW w:w="709" w:type="dxa"/>
          </w:tcPr>
          <w:p w14:paraId="3D001C17"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84272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3832518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D6ED0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F3B25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2BA99E9" w14:textId="77777777" w:rsidTr="001B04DE">
        <w:trPr>
          <w:cantSplit/>
        </w:trPr>
        <w:tc>
          <w:tcPr>
            <w:tcW w:w="709" w:type="dxa"/>
          </w:tcPr>
          <w:p w14:paraId="4133392E"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2583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6B301E7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00E10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69810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DFBE8E6" w14:textId="77777777" w:rsidTr="001B04DE">
        <w:trPr>
          <w:cantSplit/>
        </w:trPr>
        <w:tc>
          <w:tcPr>
            <w:tcW w:w="709" w:type="dxa"/>
          </w:tcPr>
          <w:p w14:paraId="3BAF4C99"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F1A51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3FC7360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870F8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0EC8D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2AAB6D7" w14:textId="77777777" w:rsidTr="001B04DE">
        <w:trPr>
          <w:cantSplit/>
        </w:trPr>
        <w:tc>
          <w:tcPr>
            <w:tcW w:w="709" w:type="dxa"/>
          </w:tcPr>
          <w:p w14:paraId="14226ACB"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767A5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2E3D825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8BDC2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2E1FC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7ED8465" w14:textId="77777777" w:rsidTr="001B04DE">
        <w:trPr>
          <w:cantSplit/>
        </w:trPr>
        <w:tc>
          <w:tcPr>
            <w:tcW w:w="709" w:type="dxa"/>
          </w:tcPr>
          <w:p w14:paraId="4A355136"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796F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1FAA835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Neuropsychiatrie (do 5. 3 1982)</w:t>
            </w:r>
          </w:p>
        </w:tc>
        <w:tc>
          <w:tcPr>
            <w:tcW w:w="1049" w:type="dxa"/>
            <w:vMerge/>
            <w:tcBorders>
              <w:top w:val="single" w:sz="8" w:space="0" w:color="auto"/>
            </w:tcBorders>
            <w:vAlign w:val="center"/>
          </w:tcPr>
          <w:p w14:paraId="6B7D55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24338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3A665DD" w14:textId="77777777" w:rsidTr="001B04DE">
        <w:trPr>
          <w:cantSplit/>
        </w:trPr>
        <w:tc>
          <w:tcPr>
            <w:tcW w:w="709" w:type="dxa"/>
          </w:tcPr>
          <w:p w14:paraId="5DFCEBA9"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AE98B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7C98ECC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1BFD1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6C4B6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138F662" w14:textId="77777777" w:rsidTr="001B04DE">
        <w:trPr>
          <w:cantSplit/>
        </w:trPr>
        <w:tc>
          <w:tcPr>
            <w:tcW w:w="709" w:type="dxa"/>
          </w:tcPr>
          <w:p w14:paraId="619EA560"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E3B48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6363487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2DFDF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17E31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ABF5379" w14:textId="77777777" w:rsidTr="001B04DE">
        <w:trPr>
          <w:cantSplit/>
        </w:trPr>
        <w:tc>
          <w:tcPr>
            <w:tcW w:w="709" w:type="dxa"/>
          </w:tcPr>
          <w:p w14:paraId="7150E484"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75B90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1ECD8FF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Nervenheilkunde (Neurologie und Psychiatrie)</w:t>
            </w:r>
          </w:p>
        </w:tc>
        <w:tc>
          <w:tcPr>
            <w:tcW w:w="1049" w:type="dxa"/>
            <w:vMerge/>
            <w:tcBorders>
              <w:top w:val="single" w:sz="8" w:space="0" w:color="auto"/>
            </w:tcBorders>
            <w:vAlign w:val="center"/>
          </w:tcPr>
          <w:p w14:paraId="4F17B0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AE553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38F42C9" w14:textId="77777777" w:rsidTr="001B04DE">
        <w:trPr>
          <w:cantSplit/>
        </w:trPr>
        <w:tc>
          <w:tcPr>
            <w:tcW w:w="709" w:type="dxa"/>
          </w:tcPr>
          <w:p w14:paraId="08F203A1"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781F3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5F6A688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038F5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424D1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37AA0AA" w14:textId="77777777" w:rsidTr="001B04DE">
        <w:trPr>
          <w:cantSplit/>
        </w:trPr>
        <w:tc>
          <w:tcPr>
            <w:tcW w:w="709" w:type="dxa"/>
          </w:tcPr>
          <w:p w14:paraId="6A01EE10"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16BB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6E322E9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632CC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5EC40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2F2CD8" w14:textId="77777777" w:rsidTr="001B04DE">
        <w:trPr>
          <w:cantSplit/>
        </w:trPr>
        <w:tc>
          <w:tcPr>
            <w:tcW w:w="709" w:type="dxa"/>
          </w:tcPr>
          <w:p w14:paraId="527275D8"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C1FC2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3970ADB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Neurologie und Psychiatrie (do: 31. 3. 2004)</w:t>
            </w:r>
          </w:p>
        </w:tc>
        <w:tc>
          <w:tcPr>
            <w:tcW w:w="1049" w:type="dxa"/>
            <w:vMerge/>
            <w:tcBorders>
              <w:top w:val="single" w:sz="8" w:space="0" w:color="auto"/>
            </w:tcBorders>
            <w:vAlign w:val="center"/>
          </w:tcPr>
          <w:p w14:paraId="32C56B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AC07A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B95AFB" w14:textId="77777777" w:rsidTr="001B04DE">
        <w:trPr>
          <w:cantSplit/>
        </w:trPr>
        <w:tc>
          <w:tcPr>
            <w:tcW w:w="709" w:type="dxa"/>
          </w:tcPr>
          <w:p w14:paraId="1DD826D3"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85623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6BA27D9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3B894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B2B5D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CE87FD7" w14:textId="77777777" w:rsidTr="001B04DE">
        <w:trPr>
          <w:cantSplit/>
        </w:trPr>
        <w:tc>
          <w:tcPr>
            <w:tcW w:w="709" w:type="dxa"/>
          </w:tcPr>
          <w:p w14:paraId="56E4384F"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C5102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1ADB722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FB70B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C5326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D6CF7F6" w14:textId="77777777" w:rsidTr="001B04DE">
        <w:trPr>
          <w:cantSplit/>
        </w:trPr>
        <w:tc>
          <w:tcPr>
            <w:tcW w:w="709" w:type="dxa"/>
          </w:tcPr>
          <w:p w14:paraId="7E7D4C3E"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7E2F1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48582CB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9B777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E5E94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686036D" w14:textId="77777777" w:rsidTr="001B04DE">
        <w:trPr>
          <w:cantSplit/>
        </w:trPr>
        <w:tc>
          <w:tcPr>
            <w:tcW w:w="709" w:type="dxa"/>
          </w:tcPr>
          <w:p w14:paraId="387180F8"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56D73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02F2D5F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90696B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CD15A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2E029A" w14:textId="77777777" w:rsidTr="001B04DE">
        <w:trPr>
          <w:cantSplit/>
        </w:trPr>
        <w:tc>
          <w:tcPr>
            <w:tcW w:w="709" w:type="dxa"/>
          </w:tcPr>
          <w:p w14:paraId="2E3E368E"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3BFA3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09FAD9F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Neuropsichiatria (do 31. 10. 1999) </w:t>
            </w:r>
          </w:p>
        </w:tc>
        <w:tc>
          <w:tcPr>
            <w:tcW w:w="1049" w:type="dxa"/>
            <w:vMerge/>
            <w:tcBorders>
              <w:top w:val="single" w:sz="8" w:space="0" w:color="auto"/>
            </w:tcBorders>
            <w:vAlign w:val="center"/>
          </w:tcPr>
          <w:p w14:paraId="7789B0C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85085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2CFD56" w14:textId="77777777" w:rsidTr="001B04DE">
        <w:trPr>
          <w:cantSplit/>
        </w:trPr>
        <w:tc>
          <w:tcPr>
            <w:tcW w:w="709" w:type="dxa"/>
          </w:tcPr>
          <w:p w14:paraId="3426A863"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A169A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6037FDD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F110C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C0BE3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FD62D5" w14:textId="77777777" w:rsidTr="001B04DE">
        <w:trPr>
          <w:cantSplit/>
        </w:trPr>
        <w:tc>
          <w:tcPr>
            <w:tcW w:w="709" w:type="dxa"/>
          </w:tcPr>
          <w:p w14:paraId="5BFFBC1C"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CE05F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46B4103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4DEFD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9B78F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87B6935" w14:textId="77777777" w:rsidTr="001B04DE">
        <w:trPr>
          <w:cantSplit/>
        </w:trPr>
        <w:tc>
          <w:tcPr>
            <w:tcW w:w="709" w:type="dxa"/>
          </w:tcPr>
          <w:p w14:paraId="40C54DFC"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C4D96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779D84F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103C9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947F4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080025A" w14:textId="77777777" w:rsidTr="001B04DE">
        <w:trPr>
          <w:cantSplit/>
        </w:trPr>
        <w:tc>
          <w:tcPr>
            <w:tcW w:w="709" w:type="dxa"/>
          </w:tcPr>
          <w:p w14:paraId="517FCB27"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EA17A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03D7DBA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B1138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EA239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0C7F567" w14:textId="77777777" w:rsidTr="001B04DE">
        <w:trPr>
          <w:cantSplit/>
        </w:trPr>
        <w:tc>
          <w:tcPr>
            <w:tcW w:w="709" w:type="dxa"/>
          </w:tcPr>
          <w:p w14:paraId="69E6EE71" w14:textId="77777777" w:rsidR="001B04DE" w:rsidRPr="00FA3D34" w:rsidRDefault="001B04DE" w:rsidP="00A91F80">
            <w:pPr>
              <w:widowControl w:val="0"/>
              <w:numPr>
                <w:ilvl w:val="1"/>
                <w:numId w:val="3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B5644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1786793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CE40A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36124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3CBB04" w14:textId="77777777" w:rsidTr="001B04DE">
        <w:trPr>
          <w:cantSplit/>
          <w:hidden/>
        </w:trPr>
        <w:tc>
          <w:tcPr>
            <w:tcW w:w="709" w:type="dxa"/>
            <w:tcBorders>
              <w:top w:val="single" w:sz="8" w:space="0" w:color="auto"/>
            </w:tcBorders>
          </w:tcPr>
          <w:p w14:paraId="421E6F6C"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4A55794"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1D9E55"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9500D5A"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F1D13E1"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99084F0"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848E21A"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F16BD09"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65EE7F2"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1F51B69"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3296596"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62AE82F"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71A31DC"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2F79625"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F47DF62"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351998D"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C7CA617"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4FCA176"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CB154A"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BFCA786"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6B3B23E"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6C9EA63"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B31A717"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E3F000"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57B1741"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E37D7A0"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F580C1D"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FD57919"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B936F47"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220BD4D"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D0B09E4"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B873E47"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E6D0A73" w14:textId="77777777" w:rsidR="001B04DE" w:rsidRPr="00FA3D34" w:rsidRDefault="001B04DE" w:rsidP="00A91F80">
            <w:pPr>
              <w:widowControl w:val="0"/>
              <w:numPr>
                <w:ilvl w:val="0"/>
                <w:numId w:val="3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836C3C1"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7800A5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4BCB603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Dermato-vénéréologie / Dermato-venereologie</w:t>
            </w:r>
          </w:p>
        </w:tc>
        <w:tc>
          <w:tcPr>
            <w:tcW w:w="1049" w:type="dxa"/>
            <w:vMerge w:val="restart"/>
            <w:tcBorders>
              <w:top w:val="single" w:sz="8" w:space="0" w:color="auto"/>
              <w:bottom w:val="single" w:sz="8" w:space="0" w:color="auto"/>
            </w:tcBorders>
          </w:tcPr>
          <w:p w14:paraId="5437029C"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bottom w:val="single" w:sz="8" w:space="0" w:color="auto"/>
            </w:tcBorders>
          </w:tcPr>
          <w:p w14:paraId="5D6BF2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dermatovenerológia</w:t>
            </w:r>
          </w:p>
        </w:tc>
      </w:tr>
      <w:tr w:rsidR="00FA3D34" w:rsidRPr="00FA3D34" w14:paraId="0FF91263" w14:textId="77777777" w:rsidTr="001B04DE">
        <w:trPr>
          <w:cantSplit/>
        </w:trPr>
        <w:tc>
          <w:tcPr>
            <w:tcW w:w="709" w:type="dxa"/>
          </w:tcPr>
          <w:p w14:paraId="61DF3FE6"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CA344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2E7F3CF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Кожни и венерически болести</w:t>
            </w:r>
          </w:p>
        </w:tc>
        <w:tc>
          <w:tcPr>
            <w:tcW w:w="1049" w:type="dxa"/>
            <w:vMerge/>
            <w:tcBorders>
              <w:top w:val="single" w:sz="8" w:space="0" w:color="auto"/>
              <w:bottom w:val="single" w:sz="8" w:space="0" w:color="auto"/>
            </w:tcBorders>
            <w:vAlign w:val="center"/>
          </w:tcPr>
          <w:p w14:paraId="6251F1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CBD94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339F8C" w14:textId="77777777" w:rsidTr="001B04DE">
        <w:trPr>
          <w:cantSplit/>
        </w:trPr>
        <w:tc>
          <w:tcPr>
            <w:tcW w:w="709" w:type="dxa"/>
          </w:tcPr>
          <w:p w14:paraId="61430ABF"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40036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7740424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Δερματολογία – Αφροδισιολογία</w:t>
            </w:r>
          </w:p>
        </w:tc>
        <w:tc>
          <w:tcPr>
            <w:tcW w:w="1049" w:type="dxa"/>
            <w:vMerge/>
            <w:tcBorders>
              <w:top w:val="single" w:sz="8" w:space="0" w:color="auto"/>
              <w:bottom w:val="single" w:sz="8" w:space="0" w:color="auto"/>
            </w:tcBorders>
            <w:vAlign w:val="center"/>
          </w:tcPr>
          <w:p w14:paraId="773B8D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2A80E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8A7DD09" w14:textId="77777777" w:rsidTr="001B04DE">
        <w:trPr>
          <w:cantSplit/>
        </w:trPr>
        <w:tc>
          <w:tcPr>
            <w:tcW w:w="709" w:type="dxa"/>
          </w:tcPr>
          <w:p w14:paraId="0B7C8C3D"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1CB3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1C1E8626"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Dermatovenerologie</w:t>
            </w:r>
          </w:p>
        </w:tc>
        <w:tc>
          <w:tcPr>
            <w:tcW w:w="1049" w:type="dxa"/>
            <w:vMerge/>
            <w:tcBorders>
              <w:top w:val="single" w:sz="8" w:space="0" w:color="auto"/>
              <w:bottom w:val="single" w:sz="8" w:space="0" w:color="auto"/>
            </w:tcBorders>
            <w:vAlign w:val="center"/>
          </w:tcPr>
          <w:p w14:paraId="5A0D1B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3D475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D9A4FF4" w14:textId="77777777" w:rsidTr="001B04DE">
        <w:trPr>
          <w:cantSplit/>
        </w:trPr>
        <w:tc>
          <w:tcPr>
            <w:tcW w:w="709" w:type="dxa"/>
          </w:tcPr>
          <w:p w14:paraId="6AD77118"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61A82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221ADD0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Dermato-venerologi</w:t>
            </w:r>
          </w:p>
        </w:tc>
        <w:tc>
          <w:tcPr>
            <w:tcW w:w="1049" w:type="dxa"/>
            <w:vMerge/>
            <w:tcBorders>
              <w:top w:val="single" w:sz="8" w:space="0" w:color="auto"/>
              <w:bottom w:val="single" w:sz="8" w:space="0" w:color="auto"/>
            </w:tcBorders>
            <w:vAlign w:val="center"/>
          </w:tcPr>
          <w:p w14:paraId="7B9D5A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E9AA4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451243" w14:textId="77777777" w:rsidTr="001B04DE">
        <w:trPr>
          <w:cantSplit/>
        </w:trPr>
        <w:tc>
          <w:tcPr>
            <w:tcW w:w="709" w:type="dxa"/>
          </w:tcPr>
          <w:p w14:paraId="53FA4783"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39660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7B0C8E1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Dermatoveneroloogia</w:t>
            </w:r>
          </w:p>
        </w:tc>
        <w:tc>
          <w:tcPr>
            <w:tcW w:w="1049" w:type="dxa"/>
            <w:vMerge/>
            <w:tcBorders>
              <w:top w:val="single" w:sz="8" w:space="0" w:color="auto"/>
              <w:bottom w:val="single" w:sz="8" w:space="0" w:color="auto"/>
            </w:tcBorders>
            <w:vAlign w:val="center"/>
          </w:tcPr>
          <w:p w14:paraId="2BB4A8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CBAD3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1AA70A" w14:textId="77777777" w:rsidTr="001B04DE">
        <w:trPr>
          <w:cantSplit/>
        </w:trPr>
        <w:tc>
          <w:tcPr>
            <w:tcW w:w="709" w:type="dxa"/>
          </w:tcPr>
          <w:p w14:paraId="12DA59CD"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B3CF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562E82B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Ihotaudit ja allergologia / Hudsjukdomar och allergologi</w:t>
            </w:r>
          </w:p>
        </w:tc>
        <w:tc>
          <w:tcPr>
            <w:tcW w:w="1049" w:type="dxa"/>
            <w:vMerge/>
            <w:tcBorders>
              <w:top w:val="single" w:sz="8" w:space="0" w:color="auto"/>
              <w:bottom w:val="single" w:sz="8" w:space="0" w:color="auto"/>
            </w:tcBorders>
            <w:vAlign w:val="center"/>
          </w:tcPr>
          <w:p w14:paraId="515A1B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8D7EF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5B5C01" w14:textId="77777777" w:rsidTr="001B04DE">
        <w:trPr>
          <w:cantSplit/>
        </w:trPr>
        <w:tc>
          <w:tcPr>
            <w:tcW w:w="709" w:type="dxa"/>
          </w:tcPr>
          <w:p w14:paraId="1C8700BA"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233AE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13AAB65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Dermatologie et vénéréologie</w:t>
            </w:r>
          </w:p>
        </w:tc>
        <w:tc>
          <w:tcPr>
            <w:tcW w:w="1049" w:type="dxa"/>
            <w:vMerge/>
            <w:tcBorders>
              <w:top w:val="single" w:sz="8" w:space="0" w:color="auto"/>
              <w:bottom w:val="single" w:sz="8" w:space="0" w:color="auto"/>
            </w:tcBorders>
            <w:vAlign w:val="center"/>
          </w:tcPr>
          <w:p w14:paraId="17222F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591AB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B3E15E" w14:textId="77777777" w:rsidTr="001B04DE">
        <w:trPr>
          <w:cantSplit/>
        </w:trPr>
        <w:tc>
          <w:tcPr>
            <w:tcW w:w="709" w:type="dxa"/>
          </w:tcPr>
          <w:p w14:paraId="1BE53CC6"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594A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r w:rsidRPr="00FA3D34">
              <w:rPr>
                <w:rFonts w:ascii="Times New Roman" w:eastAsia="Times New Roman" w:hAnsi="Times New Roman" w:cs="Times New Roman"/>
                <w:sz w:val="19"/>
                <w:szCs w:val="19"/>
                <w:lang w:eastAsia="sk-SK"/>
              </w:rPr>
              <w:t xml:space="preserve"> </w:t>
            </w:r>
          </w:p>
        </w:tc>
        <w:tc>
          <w:tcPr>
            <w:tcW w:w="3129" w:type="dxa"/>
          </w:tcPr>
          <w:p w14:paraId="308910EA"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Δερματoλoγία – Αφρoδισιoλoγία</w:t>
            </w:r>
          </w:p>
        </w:tc>
        <w:tc>
          <w:tcPr>
            <w:tcW w:w="1049" w:type="dxa"/>
            <w:vMerge/>
            <w:tcBorders>
              <w:top w:val="single" w:sz="8" w:space="0" w:color="auto"/>
              <w:bottom w:val="single" w:sz="8" w:space="0" w:color="auto"/>
            </w:tcBorders>
            <w:vAlign w:val="center"/>
          </w:tcPr>
          <w:p w14:paraId="155AA8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1F608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C33C10A" w14:textId="77777777" w:rsidTr="001B04DE">
        <w:trPr>
          <w:cantSplit/>
        </w:trPr>
        <w:tc>
          <w:tcPr>
            <w:tcW w:w="709" w:type="dxa"/>
          </w:tcPr>
          <w:p w14:paraId="1DD9B78E"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6385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38FF7B1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Dermatologie en venerologie</w:t>
            </w:r>
          </w:p>
        </w:tc>
        <w:tc>
          <w:tcPr>
            <w:tcW w:w="1049" w:type="dxa"/>
            <w:vMerge/>
            <w:tcBorders>
              <w:top w:val="single" w:sz="8" w:space="0" w:color="auto"/>
              <w:bottom w:val="single" w:sz="8" w:space="0" w:color="auto"/>
            </w:tcBorders>
            <w:vAlign w:val="center"/>
          </w:tcPr>
          <w:p w14:paraId="3C2271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05AF3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8EAD4A8" w14:textId="77777777" w:rsidTr="001B04DE">
        <w:trPr>
          <w:cantSplit/>
        </w:trPr>
        <w:tc>
          <w:tcPr>
            <w:tcW w:w="709" w:type="dxa"/>
          </w:tcPr>
          <w:p w14:paraId="388152BB"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44FAF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1005990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Dermatologija i venerologija</w:t>
            </w:r>
          </w:p>
        </w:tc>
        <w:tc>
          <w:tcPr>
            <w:tcW w:w="1049" w:type="dxa"/>
            <w:vMerge/>
            <w:tcBorders>
              <w:top w:val="single" w:sz="8" w:space="0" w:color="auto"/>
              <w:bottom w:val="single" w:sz="8" w:space="0" w:color="auto"/>
            </w:tcBorders>
            <w:vAlign w:val="center"/>
          </w:tcPr>
          <w:p w14:paraId="41CCA3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29F6B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BDE9981" w14:textId="77777777" w:rsidTr="001B04DE">
        <w:trPr>
          <w:cantSplit/>
        </w:trPr>
        <w:tc>
          <w:tcPr>
            <w:tcW w:w="709" w:type="dxa"/>
          </w:tcPr>
          <w:p w14:paraId="03ECE064"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16908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256530F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361406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95CE5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22F27B1" w14:textId="77777777" w:rsidTr="001B04DE">
        <w:trPr>
          <w:cantSplit/>
        </w:trPr>
        <w:tc>
          <w:tcPr>
            <w:tcW w:w="709" w:type="dxa"/>
          </w:tcPr>
          <w:p w14:paraId="65B3B072"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984E3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3A10CB4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Dermatovenerologija</w:t>
            </w:r>
          </w:p>
        </w:tc>
        <w:tc>
          <w:tcPr>
            <w:tcW w:w="1049" w:type="dxa"/>
            <w:vMerge/>
            <w:tcBorders>
              <w:top w:val="single" w:sz="8" w:space="0" w:color="auto"/>
              <w:bottom w:val="single" w:sz="8" w:space="0" w:color="auto"/>
            </w:tcBorders>
            <w:vAlign w:val="center"/>
          </w:tcPr>
          <w:p w14:paraId="31542A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4DC4A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B0A097B" w14:textId="77777777" w:rsidTr="001B04DE">
        <w:trPr>
          <w:cantSplit/>
        </w:trPr>
        <w:tc>
          <w:tcPr>
            <w:tcW w:w="709" w:type="dxa"/>
          </w:tcPr>
          <w:p w14:paraId="36127D21"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E572D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718A069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Dermatoloģija un veneroloģija </w:t>
            </w:r>
          </w:p>
        </w:tc>
        <w:tc>
          <w:tcPr>
            <w:tcW w:w="1049" w:type="dxa"/>
            <w:vMerge/>
            <w:tcBorders>
              <w:top w:val="single" w:sz="8" w:space="0" w:color="auto"/>
              <w:bottom w:val="single" w:sz="8" w:space="0" w:color="auto"/>
            </w:tcBorders>
            <w:vAlign w:val="center"/>
          </w:tcPr>
          <w:p w14:paraId="572B7D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A7BD0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C2ADD1" w14:textId="77777777" w:rsidTr="001B04DE">
        <w:trPr>
          <w:cantSplit/>
        </w:trPr>
        <w:tc>
          <w:tcPr>
            <w:tcW w:w="709" w:type="dxa"/>
          </w:tcPr>
          <w:p w14:paraId="0B1A8C2D"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48061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1C30270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Dermato-vénéréologie</w:t>
            </w:r>
          </w:p>
        </w:tc>
        <w:tc>
          <w:tcPr>
            <w:tcW w:w="1049" w:type="dxa"/>
            <w:vMerge/>
            <w:tcBorders>
              <w:top w:val="single" w:sz="8" w:space="0" w:color="auto"/>
              <w:bottom w:val="single" w:sz="8" w:space="0" w:color="auto"/>
            </w:tcBorders>
            <w:vAlign w:val="center"/>
          </w:tcPr>
          <w:p w14:paraId="7E570B9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C639E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11264E2" w14:textId="77777777" w:rsidTr="001B04DE">
        <w:trPr>
          <w:cantSplit/>
        </w:trPr>
        <w:tc>
          <w:tcPr>
            <w:tcW w:w="709" w:type="dxa"/>
          </w:tcPr>
          <w:p w14:paraId="7B93177E"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4F944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79C7676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Bőrgyó</w:t>
            </w:r>
            <w:r w:rsidRPr="00FA3D34">
              <w:rPr>
                <w:rFonts w:ascii="Times New Roman" w:eastAsia="Times New Roman" w:hAnsi="Times New Roman" w:cs="Times New Roman"/>
                <w:noProof/>
                <w:sz w:val="19"/>
                <w:szCs w:val="19"/>
                <w:lang w:eastAsia="sk-SK"/>
              </w:rPr>
              <w:t>gyászat</w:t>
            </w:r>
          </w:p>
        </w:tc>
        <w:tc>
          <w:tcPr>
            <w:tcW w:w="1049" w:type="dxa"/>
            <w:vMerge/>
            <w:tcBorders>
              <w:top w:val="single" w:sz="8" w:space="0" w:color="auto"/>
              <w:bottom w:val="single" w:sz="8" w:space="0" w:color="auto"/>
            </w:tcBorders>
            <w:vAlign w:val="center"/>
          </w:tcPr>
          <w:p w14:paraId="71D7C6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DD861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DABED47" w14:textId="77777777" w:rsidTr="001B04DE">
        <w:trPr>
          <w:cantSplit/>
        </w:trPr>
        <w:tc>
          <w:tcPr>
            <w:tcW w:w="709" w:type="dxa"/>
          </w:tcPr>
          <w:p w14:paraId="69B519BA"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3A8D6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5F39D5D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Dermato-venerejoloġija</w:t>
            </w:r>
          </w:p>
        </w:tc>
        <w:tc>
          <w:tcPr>
            <w:tcW w:w="1049" w:type="dxa"/>
            <w:vMerge/>
            <w:tcBorders>
              <w:top w:val="single" w:sz="8" w:space="0" w:color="auto"/>
              <w:bottom w:val="single" w:sz="8" w:space="0" w:color="auto"/>
            </w:tcBorders>
            <w:vAlign w:val="center"/>
          </w:tcPr>
          <w:p w14:paraId="48CDCE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A7821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FCF2B92" w14:textId="77777777" w:rsidTr="001B04DE">
        <w:trPr>
          <w:cantSplit/>
        </w:trPr>
        <w:tc>
          <w:tcPr>
            <w:tcW w:w="709" w:type="dxa"/>
          </w:tcPr>
          <w:p w14:paraId="17BA621C"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45291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4E9876B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Haut — und Geschlechtskrankheiten</w:t>
            </w:r>
          </w:p>
        </w:tc>
        <w:tc>
          <w:tcPr>
            <w:tcW w:w="1049" w:type="dxa"/>
            <w:vMerge/>
            <w:tcBorders>
              <w:top w:val="single" w:sz="8" w:space="0" w:color="auto"/>
              <w:bottom w:val="single" w:sz="8" w:space="0" w:color="auto"/>
            </w:tcBorders>
            <w:vAlign w:val="center"/>
          </w:tcPr>
          <w:p w14:paraId="4A0F1E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116B9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23935D" w14:textId="77777777" w:rsidTr="001B04DE">
        <w:trPr>
          <w:cantSplit/>
        </w:trPr>
        <w:tc>
          <w:tcPr>
            <w:tcW w:w="709" w:type="dxa"/>
          </w:tcPr>
          <w:p w14:paraId="69C731CA"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9CE03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0F6CF00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Dermatologia i wenerologia </w:t>
            </w:r>
          </w:p>
        </w:tc>
        <w:tc>
          <w:tcPr>
            <w:tcW w:w="1049" w:type="dxa"/>
            <w:vMerge/>
            <w:tcBorders>
              <w:top w:val="single" w:sz="8" w:space="0" w:color="auto"/>
              <w:bottom w:val="single" w:sz="8" w:space="0" w:color="auto"/>
            </w:tcBorders>
            <w:vAlign w:val="center"/>
          </w:tcPr>
          <w:p w14:paraId="614128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BBC1F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0BFC322" w14:textId="77777777" w:rsidTr="001B04DE">
        <w:trPr>
          <w:cantSplit/>
        </w:trPr>
        <w:tc>
          <w:tcPr>
            <w:tcW w:w="709" w:type="dxa"/>
          </w:tcPr>
          <w:p w14:paraId="3ED90C96"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7C49A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3C54E51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Dermatovenereologia</w:t>
            </w:r>
          </w:p>
        </w:tc>
        <w:tc>
          <w:tcPr>
            <w:tcW w:w="1049" w:type="dxa"/>
            <w:vMerge/>
            <w:tcBorders>
              <w:top w:val="single" w:sz="8" w:space="0" w:color="auto"/>
              <w:bottom w:val="single" w:sz="8" w:space="0" w:color="auto"/>
            </w:tcBorders>
            <w:vAlign w:val="center"/>
          </w:tcPr>
          <w:p w14:paraId="1FE57D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200B8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FEF84A7" w14:textId="77777777" w:rsidTr="001B04DE">
        <w:trPr>
          <w:cantSplit/>
        </w:trPr>
        <w:tc>
          <w:tcPr>
            <w:tcW w:w="709" w:type="dxa"/>
          </w:tcPr>
          <w:p w14:paraId="47ADBD94"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F4EA2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36BD944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Haut- und Geschlechtskrankheiten</w:t>
            </w:r>
          </w:p>
        </w:tc>
        <w:tc>
          <w:tcPr>
            <w:tcW w:w="1049" w:type="dxa"/>
            <w:vMerge/>
            <w:tcBorders>
              <w:top w:val="single" w:sz="8" w:space="0" w:color="auto"/>
              <w:bottom w:val="single" w:sz="8" w:space="0" w:color="auto"/>
            </w:tcBorders>
            <w:vAlign w:val="center"/>
          </w:tcPr>
          <w:p w14:paraId="21EEE2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46BA0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8E59A0E" w14:textId="77777777" w:rsidTr="001B04DE">
        <w:trPr>
          <w:cantSplit/>
        </w:trPr>
        <w:tc>
          <w:tcPr>
            <w:tcW w:w="709" w:type="dxa"/>
          </w:tcPr>
          <w:p w14:paraId="72C0C67E"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88BC9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55AE077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Dermatovenerologie</w:t>
            </w:r>
          </w:p>
        </w:tc>
        <w:tc>
          <w:tcPr>
            <w:tcW w:w="1049" w:type="dxa"/>
            <w:vMerge/>
            <w:tcBorders>
              <w:top w:val="single" w:sz="8" w:space="0" w:color="auto"/>
              <w:bottom w:val="single" w:sz="8" w:space="0" w:color="auto"/>
            </w:tcBorders>
            <w:vAlign w:val="center"/>
          </w:tcPr>
          <w:p w14:paraId="10613C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D4B32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43DB649" w14:textId="77777777" w:rsidTr="001B04DE">
        <w:trPr>
          <w:cantSplit/>
        </w:trPr>
        <w:tc>
          <w:tcPr>
            <w:tcW w:w="709" w:type="dxa"/>
          </w:tcPr>
          <w:p w14:paraId="2B53E36E"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C48AC5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1B08FE2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Derma</w:t>
            </w:r>
            <w:r w:rsidRPr="00FA3D34">
              <w:rPr>
                <w:rFonts w:ascii="Times New Roman" w:eastAsia="Times New Roman" w:hAnsi="Times New Roman" w:cs="Times New Roman"/>
                <w:sz w:val="19"/>
                <w:szCs w:val="19"/>
                <w:lang w:val="en-GB" w:eastAsia="sk-SK"/>
              </w:rPr>
              <w:t>tovenerologija</w:t>
            </w:r>
          </w:p>
        </w:tc>
        <w:tc>
          <w:tcPr>
            <w:tcW w:w="1049" w:type="dxa"/>
            <w:vMerge/>
            <w:tcBorders>
              <w:top w:val="single" w:sz="8" w:space="0" w:color="auto"/>
              <w:bottom w:val="single" w:sz="8" w:space="0" w:color="auto"/>
            </w:tcBorders>
            <w:vAlign w:val="center"/>
          </w:tcPr>
          <w:p w14:paraId="430A98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87CBB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7C45643" w14:textId="77777777" w:rsidTr="001B04DE">
        <w:trPr>
          <w:cantSplit/>
        </w:trPr>
        <w:tc>
          <w:tcPr>
            <w:tcW w:w="709" w:type="dxa"/>
          </w:tcPr>
          <w:p w14:paraId="3E86F04D"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9BD95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5918C18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fr-FR" w:eastAsia="sk-SK"/>
              </w:rPr>
              <w:t>Dermatología médico-quirúrgica y venereología</w:t>
            </w:r>
          </w:p>
        </w:tc>
        <w:tc>
          <w:tcPr>
            <w:tcW w:w="1049" w:type="dxa"/>
            <w:vMerge/>
            <w:tcBorders>
              <w:top w:val="single" w:sz="8" w:space="0" w:color="auto"/>
              <w:bottom w:val="single" w:sz="8" w:space="0" w:color="auto"/>
            </w:tcBorders>
            <w:vAlign w:val="center"/>
          </w:tcPr>
          <w:p w14:paraId="25C4DA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14:paraId="0C0E32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4969A847" w14:textId="77777777" w:rsidTr="001B04DE">
        <w:trPr>
          <w:cantSplit/>
        </w:trPr>
        <w:tc>
          <w:tcPr>
            <w:tcW w:w="709" w:type="dxa"/>
          </w:tcPr>
          <w:p w14:paraId="622E099A"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B333A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1763ACD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Hud- och könssjukdomar</w:t>
            </w:r>
          </w:p>
        </w:tc>
        <w:tc>
          <w:tcPr>
            <w:tcW w:w="1049" w:type="dxa"/>
            <w:vMerge/>
            <w:tcBorders>
              <w:top w:val="single" w:sz="8" w:space="0" w:color="auto"/>
              <w:bottom w:val="single" w:sz="8" w:space="0" w:color="auto"/>
            </w:tcBorders>
            <w:vAlign w:val="center"/>
          </w:tcPr>
          <w:p w14:paraId="65EB13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66AC7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EC87D3" w14:textId="77777777" w:rsidTr="001B04DE">
        <w:trPr>
          <w:cantSplit/>
        </w:trPr>
        <w:tc>
          <w:tcPr>
            <w:tcW w:w="709" w:type="dxa"/>
          </w:tcPr>
          <w:p w14:paraId="75698C13"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D2F9E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56DCA5A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Dermatologia e venerologia</w:t>
            </w:r>
          </w:p>
        </w:tc>
        <w:tc>
          <w:tcPr>
            <w:tcW w:w="1049" w:type="dxa"/>
            <w:vMerge/>
            <w:tcBorders>
              <w:top w:val="single" w:sz="8" w:space="0" w:color="auto"/>
              <w:bottom w:val="single" w:sz="8" w:space="0" w:color="auto"/>
            </w:tcBorders>
            <w:vAlign w:val="center"/>
          </w:tcPr>
          <w:p w14:paraId="69CC59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F89CF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5BBC0D8" w14:textId="77777777" w:rsidTr="001B04DE">
        <w:trPr>
          <w:cantSplit/>
        </w:trPr>
        <w:tc>
          <w:tcPr>
            <w:tcW w:w="709" w:type="dxa"/>
          </w:tcPr>
          <w:p w14:paraId="4123928D"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CBA10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5915F4D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3A5E35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B4373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CFEF5F0" w14:textId="77777777" w:rsidTr="001B04DE">
        <w:trPr>
          <w:cantSplit/>
        </w:trPr>
        <w:tc>
          <w:tcPr>
            <w:tcW w:w="709" w:type="dxa"/>
          </w:tcPr>
          <w:p w14:paraId="3EE21E99"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3BC9E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7616F3C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Húð – og kynsjúkdómalækningar</w:t>
            </w:r>
          </w:p>
        </w:tc>
        <w:tc>
          <w:tcPr>
            <w:tcW w:w="1049" w:type="dxa"/>
            <w:vMerge/>
            <w:tcBorders>
              <w:top w:val="single" w:sz="8" w:space="0" w:color="auto"/>
              <w:bottom w:val="single" w:sz="8" w:space="0" w:color="auto"/>
            </w:tcBorders>
            <w:vAlign w:val="center"/>
          </w:tcPr>
          <w:p w14:paraId="6992B8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CBE56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B56EB32" w14:textId="77777777" w:rsidTr="001B04DE">
        <w:trPr>
          <w:cantSplit/>
        </w:trPr>
        <w:tc>
          <w:tcPr>
            <w:tcW w:w="709" w:type="dxa"/>
          </w:tcPr>
          <w:p w14:paraId="0C2DF698"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A59E9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465359E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Dermatologie und Venereologie</w:t>
            </w:r>
          </w:p>
        </w:tc>
        <w:tc>
          <w:tcPr>
            <w:tcW w:w="1049" w:type="dxa"/>
            <w:vMerge/>
            <w:tcBorders>
              <w:top w:val="single" w:sz="8" w:space="0" w:color="auto"/>
              <w:bottom w:val="single" w:sz="8" w:space="0" w:color="auto"/>
            </w:tcBorders>
            <w:vAlign w:val="center"/>
          </w:tcPr>
          <w:p w14:paraId="06AC1A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38473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FE9F32" w14:textId="77777777" w:rsidTr="001B04DE">
        <w:trPr>
          <w:cantSplit/>
        </w:trPr>
        <w:tc>
          <w:tcPr>
            <w:tcW w:w="709" w:type="dxa"/>
          </w:tcPr>
          <w:p w14:paraId="3089C936"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0F8F3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59A67D1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Hudsykdommer og veneriske sykdommer</w:t>
            </w:r>
          </w:p>
        </w:tc>
        <w:tc>
          <w:tcPr>
            <w:tcW w:w="1049" w:type="dxa"/>
            <w:vMerge/>
            <w:tcBorders>
              <w:top w:val="single" w:sz="8" w:space="0" w:color="auto"/>
              <w:bottom w:val="single" w:sz="8" w:space="0" w:color="auto"/>
            </w:tcBorders>
            <w:vAlign w:val="center"/>
          </w:tcPr>
          <w:p w14:paraId="6319B7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CB08C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26458CD" w14:textId="77777777" w:rsidTr="001B04DE">
        <w:trPr>
          <w:cantSplit/>
        </w:trPr>
        <w:tc>
          <w:tcPr>
            <w:tcW w:w="709" w:type="dxa"/>
            <w:tcBorders>
              <w:bottom w:val="single" w:sz="8" w:space="0" w:color="auto"/>
            </w:tcBorders>
          </w:tcPr>
          <w:p w14:paraId="022E1CF5" w14:textId="77777777" w:rsidR="001B04DE" w:rsidRPr="00FA3D34" w:rsidRDefault="001B04DE" w:rsidP="00A91F80">
            <w:pPr>
              <w:widowControl w:val="0"/>
              <w:numPr>
                <w:ilvl w:val="1"/>
                <w:numId w:val="3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3E1983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73DD3ED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Dermatologie und Venerologie Dermatologie et vénéréologie Dermatologia e venereologia</w:t>
            </w:r>
          </w:p>
        </w:tc>
        <w:tc>
          <w:tcPr>
            <w:tcW w:w="1049" w:type="dxa"/>
            <w:vMerge/>
            <w:tcBorders>
              <w:top w:val="single" w:sz="8" w:space="0" w:color="auto"/>
              <w:bottom w:val="single" w:sz="8" w:space="0" w:color="auto"/>
            </w:tcBorders>
            <w:vAlign w:val="center"/>
          </w:tcPr>
          <w:p w14:paraId="09BFC6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1D3E19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1A5DC54E" w14:textId="77777777" w:rsidTr="001B04DE">
        <w:trPr>
          <w:cantSplit/>
          <w:hidden/>
        </w:trPr>
        <w:tc>
          <w:tcPr>
            <w:tcW w:w="709" w:type="dxa"/>
            <w:tcBorders>
              <w:top w:val="single" w:sz="8" w:space="0" w:color="auto"/>
            </w:tcBorders>
          </w:tcPr>
          <w:p w14:paraId="0EAF9781"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153DA0D"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8E0E251"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656FCBE"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22AD6A8"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079D416"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CC9F66E"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FFBAC5"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FACF095"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89655E0"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A6952BB"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97C067"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BCFB9F"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0DD231"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7454397"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73EF4FC"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549656C"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BC4E66F"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BC8F016"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6AF6BF0"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2CC980C"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DF1F799"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6B4905C"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812E2D9"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7959F56"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20E6D81"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E8B975F"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C3B097A"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FE771B9"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D02AF55"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B0D23A5"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21D73FE"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EF7A545"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D8C4BA3" w14:textId="77777777" w:rsidR="001B04DE" w:rsidRPr="00FA3D34" w:rsidRDefault="001B04DE" w:rsidP="00A91F80">
            <w:pPr>
              <w:widowControl w:val="0"/>
              <w:numPr>
                <w:ilvl w:val="0"/>
                <w:numId w:val="3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A3EAAEC"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212FD9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43AC85F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14:paraId="4C9B5786"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7E799B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tropická medicína</w:t>
            </w:r>
          </w:p>
        </w:tc>
      </w:tr>
      <w:tr w:rsidR="00FA3D34" w:rsidRPr="00FA3D34" w14:paraId="57888B25" w14:textId="77777777" w:rsidTr="001B04DE">
        <w:trPr>
          <w:cantSplit/>
        </w:trPr>
        <w:tc>
          <w:tcPr>
            <w:tcW w:w="709" w:type="dxa"/>
          </w:tcPr>
          <w:p w14:paraId="1A670E97"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EA774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79369E9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F6E49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50623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027D46" w14:textId="77777777" w:rsidTr="001B04DE">
        <w:trPr>
          <w:cantSplit/>
        </w:trPr>
        <w:tc>
          <w:tcPr>
            <w:tcW w:w="709" w:type="dxa"/>
          </w:tcPr>
          <w:p w14:paraId="2C4EDFC9"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8EBF7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3F861FF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78524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9E32B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B09AB8" w14:textId="77777777" w:rsidTr="001B04DE">
        <w:trPr>
          <w:cantSplit/>
        </w:trPr>
        <w:tc>
          <w:tcPr>
            <w:tcW w:w="709" w:type="dxa"/>
          </w:tcPr>
          <w:p w14:paraId="398CCA03"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92E97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3B8739D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DC29F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E6668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34EECF" w14:textId="77777777" w:rsidTr="001B04DE">
        <w:trPr>
          <w:cantSplit/>
        </w:trPr>
        <w:tc>
          <w:tcPr>
            <w:tcW w:w="709" w:type="dxa"/>
          </w:tcPr>
          <w:p w14:paraId="072C7311"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F470E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73F6796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19C6E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93729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B5BFBDF" w14:textId="77777777" w:rsidTr="001B04DE">
        <w:trPr>
          <w:cantSplit/>
        </w:trPr>
        <w:tc>
          <w:tcPr>
            <w:tcW w:w="709" w:type="dxa"/>
          </w:tcPr>
          <w:p w14:paraId="0DBA4E26"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54BE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3111A5C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D11E2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21D5B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A9E48E3" w14:textId="77777777" w:rsidTr="001B04DE">
        <w:trPr>
          <w:cantSplit/>
        </w:trPr>
        <w:tc>
          <w:tcPr>
            <w:tcW w:w="709" w:type="dxa"/>
          </w:tcPr>
          <w:p w14:paraId="52DA6803"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FD52F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5084929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8F94B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EC8DB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D1439F" w14:textId="77777777" w:rsidTr="001B04DE">
        <w:trPr>
          <w:cantSplit/>
        </w:trPr>
        <w:tc>
          <w:tcPr>
            <w:tcW w:w="709" w:type="dxa"/>
          </w:tcPr>
          <w:p w14:paraId="055F1C69"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CD1A9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026E1BD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52FB6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28A04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8E271CE" w14:textId="77777777" w:rsidTr="001B04DE">
        <w:trPr>
          <w:cantSplit/>
        </w:trPr>
        <w:tc>
          <w:tcPr>
            <w:tcW w:w="709" w:type="dxa"/>
          </w:tcPr>
          <w:p w14:paraId="2E1BEBBA"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02F04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26CE881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C479F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2B6C6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FB35F07" w14:textId="77777777" w:rsidTr="001B04DE">
        <w:trPr>
          <w:cantSplit/>
        </w:trPr>
        <w:tc>
          <w:tcPr>
            <w:tcW w:w="709" w:type="dxa"/>
          </w:tcPr>
          <w:p w14:paraId="2234D304"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F8FF8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313FFB1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E916D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C345B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63FEE2" w14:textId="77777777" w:rsidTr="001B04DE">
        <w:trPr>
          <w:cantSplit/>
        </w:trPr>
        <w:tc>
          <w:tcPr>
            <w:tcW w:w="709" w:type="dxa"/>
          </w:tcPr>
          <w:p w14:paraId="4F518448"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4C98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666FE34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14:paraId="6D7027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2986B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9EF5B5" w14:textId="77777777" w:rsidTr="001B04DE">
        <w:trPr>
          <w:cantSplit/>
        </w:trPr>
        <w:tc>
          <w:tcPr>
            <w:tcW w:w="709" w:type="dxa"/>
          </w:tcPr>
          <w:p w14:paraId="1335F016"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74827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4612CE9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Tropical medicine</w:t>
            </w:r>
          </w:p>
        </w:tc>
        <w:tc>
          <w:tcPr>
            <w:tcW w:w="1049" w:type="dxa"/>
            <w:vMerge/>
            <w:tcBorders>
              <w:top w:val="single" w:sz="8" w:space="0" w:color="auto"/>
            </w:tcBorders>
            <w:vAlign w:val="center"/>
          </w:tcPr>
          <w:p w14:paraId="5A8D80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17D22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C6DAAB3" w14:textId="77777777" w:rsidTr="001B04DE">
        <w:trPr>
          <w:cantSplit/>
        </w:trPr>
        <w:tc>
          <w:tcPr>
            <w:tcW w:w="709" w:type="dxa"/>
          </w:tcPr>
          <w:p w14:paraId="4545047C"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3C9E5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736DEBF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B0384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10308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0AA4078" w14:textId="77777777" w:rsidTr="001B04DE">
        <w:trPr>
          <w:cantSplit/>
        </w:trPr>
        <w:tc>
          <w:tcPr>
            <w:tcW w:w="709" w:type="dxa"/>
          </w:tcPr>
          <w:p w14:paraId="763A7C0D"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CB5F5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2B9A4C1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965B9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E8508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FA0F439" w14:textId="77777777" w:rsidTr="001B04DE">
        <w:trPr>
          <w:cantSplit/>
        </w:trPr>
        <w:tc>
          <w:tcPr>
            <w:tcW w:w="709" w:type="dxa"/>
          </w:tcPr>
          <w:p w14:paraId="5E7805D9"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D852F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398B4AC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FC034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BAE7A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3AB8495" w14:textId="77777777" w:rsidTr="001B04DE">
        <w:trPr>
          <w:cantSplit/>
        </w:trPr>
        <w:tc>
          <w:tcPr>
            <w:tcW w:w="709" w:type="dxa"/>
          </w:tcPr>
          <w:p w14:paraId="0CC6301D"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A3070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1F51E4F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Trópusi betegségek</w:t>
            </w:r>
          </w:p>
        </w:tc>
        <w:tc>
          <w:tcPr>
            <w:tcW w:w="1049" w:type="dxa"/>
            <w:vMerge/>
            <w:tcBorders>
              <w:top w:val="single" w:sz="8" w:space="0" w:color="auto"/>
            </w:tcBorders>
            <w:vAlign w:val="center"/>
          </w:tcPr>
          <w:p w14:paraId="23C89B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1FA20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92E7182" w14:textId="77777777" w:rsidTr="001B04DE">
        <w:trPr>
          <w:cantSplit/>
        </w:trPr>
        <w:tc>
          <w:tcPr>
            <w:tcW w:w="709" w:type="dxa"/>
          </w:tcPr>
          <w:p w14:paraId="760A3260"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03B7C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0521E6B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09D21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72388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DC78C64" w14:textId="77777777" w:rsidTr="001B04DE">
        <w:trPr>
          <w:cantSplit/>
        </w:trPr>
        <w:tc>
          <w:tcPr>
            <w:tcW w:w="709" w:type="dxa"/>
          </w:tcPr>
          <w:p w14:paraId="25C55554"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E674D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7C21C7C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6FB2B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CBF30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F70CB8" w14:textId="77777777" w:rsidTr="001B04DE">
        <w:trPr>
          <w:cantSplit/>
        </w:trPr>
        <w:tc>
          <w:tcPr>
            <w:tcW w:w="709" w:type="dxa"/>
          </w:tcPr>
          <w:p w14:paraId="5B61A56E"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C1443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4065DE3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Medycyna transportu</w:t>
            </w:r>
          </w:p>
        </w:tc>
        <w:tc>
          <w:tcPr>
            <w:tcW w:w="1049" w:type="dxa"/>
            <w:vMerge/>
            <w:tcBorders>
              <w:top w:val="single" w:sz="8" w:space="0" w:color="auto"/>
            </w:tcBorders>
            <w:vAlign w:val="center"/>
          </w:tcPr>
          <w:p w14:paraId="1F0B0B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5D70C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27394A2" w14:textId="77777777" w:rsidTr="001B04DE">
        <w:trPr>
          <w:cantSplit/>
        </w:trPr>
        <w:tc>
          <w:tcPr>
            <w:tcW w:w="709" w:type="dxa"/>
          </w:tcPr>
          <w:p w14:paraId="11AFC431"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F063B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4D127FD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Medicina tropical</w:t>
            </w:r>
          </w:p>
        </w:tc>
        <w:tc>
          <w:tcPr>
            <w:tcW w:w="1049" w:type="dxa"/>
            <w:vMerge/>
            <w:tcBorders>
              <w:top w:val="single" w:sz="8" w:space="0" w:color="auto"/>
            </w:tcBorders>
            <w:vAlign w:val="center"/>
          </w:tcPr>
          <w:p w14:paraId="59BF12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24314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A287288" w14:textId="77777777" w:rsidTr="001B04DE">
        <w:trPr>
          <w:cantSplit/>
        </w:trPr>
        <w:tc>
          <w:tcPr>
            <w:tcW w:w="709" w:type="dxa"/>
          </w:tcPr>
          <w:p w14:paraId="1719C812"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31D1D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1EFCC69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Spezifische Prophylaxe und Tropenmedizin</w:t>
            </w:r>
          </w:p>
          <w:p w14:paraId="625C4D9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 Klinische Immunologie und Spezifische Prophylaxe und Tropenmedizin (od júna 2015)</w:t>
            </w:r>
          </w:p>
        </w:tc>
        <w:tc>
          <w:tcPr>
            <w:tcW w:w="1049" w:type="dxa"/>
            <w:vMerge/>
            <w:tcBorders>
              <w:top w:val="single" w:sz="8" w:space="0" w:color="auto"/>
            </w:tcBorders>
            <w:vAlign w:val="center"/>
          </w:tcPr>
          <w:p w14:paraId="0A19DB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1CFCD2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1159942D" w14:textId="77777777" w:rsidTr="001B04DE">
        <w:trPr>
          <w:cantSplit/>
        </w:trPr>
        <w:tc>
          <w:tcPr>
            <w:tcW w:w="709" w:type="dxa"/>
          </w:tcPr>
          <w:p w14:paraId="6CBE864C"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43308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14EBF99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BD229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8A086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E97B0F" w14:textId="77777777" w:rsidTr="001B04DE">
        <w:trPr>
          <w:cantSplit/>
        </w:trPr>
        <w:tc>
          <w:tcPr>
            <w:tcW w:w="709" w:type="dxa"/>
          </w:tcPr>
          <w:p w14:paraId="349632FA"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12E76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6E7ADEB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ABE39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E9E38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AD3F4E6" w14:textId="77777777" w:rsidTr="001B04DE">
        <w:trPr>
          <w:cantSplit/>
        </w:trPr>
        <w:tc>
          <w:tcPr>
            <w:tcW w:w="709" w:type="dxa"/>
          </w:tcPr>
          <w:p w14:paraId="0622C718"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F3C92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51D1D2B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98DF1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58503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EA3D728" w14:textId="77777777" w:rsidTr="001B04DE">
        <w:trPr>
          <w:cantSplit/>
        </w:trPr>
        <w:tc>
          <w:tcPr>
            <w:tcW w:w="709" w:type="dxa"/>
          </w:tcPr>
          <w:p w14:paraId="60670534"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3F7A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7D40D0D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A98DD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56E2C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6456A7F" w14:textId="77777777" w:rsidTr="001B04DE">
        <w:trPr>
          <w:cantSplit/>
        </w:trPr>
        <w:tc>
          <w:tcPr>
            <w:tcW w:w="709" w:type="dxa"/>
          </w:tcPr>
          <w:p w14:paraId="2E81FFCF"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C3F7F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3B136F5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 xml:space="preserve">Medicina tropicale </w:t>
            </w:r>
            <w:r w:rsidRPr="00FA3D34">
              <w:rPr>
                <w:rFonts w:ascii="Times New Roman" w:eastAsia="Calibri" w:hAnsi="Times New Roman" w:cs="Times New Roman"/>
                <w:sz w:val="19"/>
                <w:szCs w:val="19"/>
                <w:shd w:val="clear" w:color="auto" w:fill="FFFFFF"/>
              </w:rPr>
              <w:t>(Od 3. 6. 2020)</w:t>
            </w:r>
          </w:p>
        </w:tc>
        <w:tc>
          <w:tcPr>
            <w:tcW w:w="1049" w:type="dxa"/>
            <w:vMerge/>
            <w:tcBorders>
              <w:top w:val="single" w:sz="8" w:space="0" w:color="auto"/>
            </w:tcBorders>
            <w:vAlign w:val="center"/>
          </w:tcPr>
          <w:p w14:paraId="73A236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102DF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2EC17E8" w14:textId="77777777" w:rsidTr="001B04DE">
        <w:trPr>
          <w:cantSplit/>
        </w:trPr>
        <w:tc>
          <w:tcPr>
            <w:tcW w:w="709" w:type="dxa"/>
          </w:tcPr>
          <w:p w14:paraId="40137609"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5A400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xml:space="preserve">/ United Kingdom </w:t>
            </w:r>
          </w:p>
        </w:tc>
        <w:tc>
          <w:tcPr>
            <w:tcW w:w="3129" w:type="dxa"/>
          </w:tcPr>
          <w:p w14:paraId="3FAD4DD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Tropical medicine (</w:t>
            </w:r>
            <w:r w:rsidRPr="00FA3D34">
              <w:rPr>
                <w:rFonts w:ascii="Times New Roman" w:eastAsia="Calibri" w:hAnsi="Times New Roman" w:cs="Times New Roman"/>
                <w:sz w:val="19"/>
                <w:szCs w:val="19"/>
                <w:shd w:val="clear" w:color="auto" w:fill="FFFFFF"/>
              </w:rPr>
              <w:t>Vydané pred 1. 1. 2021)</w:t>
            </w:r>
          </w:p>
        </w:tc>
        <w:tc>
          <w:tcPr>
            <w:tcW w:w="1049" w:type="dxa"/>
            <w:vMerge/>
            <w:tcBorders>
              <w:top w:val="single" w:sz="8" w:space="0" w:color="auto"/>
            </w:tcBorders>
            <w:vAlign w:val="center"/>
          </w:tcPr>
          <w:p w14:paraId="768F00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70D43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D623031" w14:textId="77777777" w:rsidTr="001B04DE">
        <w:trPr>
          <w:cantSplit/>
        </w:trPr>
        <w:tc>
          <w:tcPr>
            <w:tcW w:w="709" w:type="dxa"/>
          </w:tcPr>
          <w:p w14:paraId="365DD0E2"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82351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0DF600E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18E8C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4B561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0FA6BC7" w14:textId="77777777" w:rsidTr="001B04DE">
        <w:trPr>
          <w:cantSplit/>
        </w:trPr>
        <w:tc>
          <w:tcPr>
            <w:tcW w:w="709" w:type="dxa"/>
          </w:tcPr>
          <w:p w14:paraId="3ADFBF9D"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4C6AE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4524DEC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Tropenmedizin</w:t>
            </w:r>
          </w:p>
        </w:tc>
        <w:tc>
          <w:tcPr>
            <w:tcW w:w="1049" w:type="dxa"/>
            <w:vMerge/>
            <w:tcBorders>
              <w:top w:val="single" w:sz="8" w:space="0" w:color="auto"/>
            </w:tcBorders>
            <w:vAlign w:val="center"/>
          </w:tcPr>
          <w:p w14:paraId="32833E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00D15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86C6DF" w14:textId="77777777" w:rsidTr="001B04DE">
        <w:trPr>
          <w:cantSplit/>
        </w:trPr>
        <w:tc>
          <w:tcPr>
            <w:tcW w:w="709" w:type="dxa"/>
          </w:tcPr>
          <w:p w14:paraId="62059206"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ABFDD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7D92F28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96E55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8E2F9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495F717" w14:textId="77777777" w:rsidTr="001B04DE">
        <w:trPr>
          <w:cantSplit/>
        </w:trPr>
        <w:tc>
          <w:tcPr>
            <w:tcW w:w="709" w:type="dxa"/>
          </w:tcPr>
          <w:p w14:paraId="5B884CC6" w14:textId="77777777" w:rsidR="001B04DE" w:rsidRPr="00FA3D34" w:rsidRDefault="001B04DE" w:rsidP="00A91F80">
            <w:pPr>
              <w:widowControl w:val="0"/>
              <w:numPr>
                <w:ilvl w:val="1"/>
                <w:numId w:val="3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6F63A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7F208A3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 xml:space="preserve">Tropen- und Reisemedizin </w:t>
            </w:r>
          </w:p>
          <w:p w14:paraId="1E62F00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 xml:space="preserve">Médecine tropicale et médecine des voyages </w:t>
            </w:r>
          </w:p>
          <w:p w14:paraId="549E9E7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Medicina tropicale e medicina di viaggio</w:t>
            </w:r>
          </w:p>
        </w:tc>
        <w:tc>
          <w:tcPr>
            <w:tcW w:w="1049" w:type="dxa"/>
            <w:vMerge/>
            <w:tcBorders>
              <w:top w:val="single" w:sz="8" w:space="0" w:color="auto"/>
            </w:tcBorders>
            <w:vAlign w:val="center"/>
          </w:tcPr>
          <w:p w14:paraId="64334E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1F4BA8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6BD0E921" w14:textId="77777777" w:rsidTr="001B04DE">
        <w:trPr>
          <w:cantSplit/>
          <w:hidden/>
        </w:trPr>
        <w:tc>
          <w:tcPr>
            <w:tcW w:w="709" w:type="dxa"/>
            <w:tcBorders>
              <w:top w:val="single" w:sz="8" w:space="0" w:color="auto"/>
            </w:tcBorders>
          </w:tcPr>
          <w:p w14:paraId="7834F44F"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28D7B6E"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8C4E0D6"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F23C39"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EFD1F51"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FA71A46"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8A7E3F1"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BE07FC6"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E92A612"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AF9E3E4"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FA89C7D"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2882839"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C7BF11E"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9DDE0A4"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FFFDE20"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5F956B3"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9801280"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152B3E8"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CCCAB6B"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2D8DD11"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4A5D409"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8C3FE50"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20020DF"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F9F4BD"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52EB574"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BF3DEDD"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5B96ED9"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5DE34E7"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8A052FD"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99CA247"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0A6CFD"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003EEAA"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1E7D7E8"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652CB8D"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157CC33" w14:textId="77777777" w:rsidR="001B04DE" w:rsidRPr="00FA3D34" w:rsidRDefault="001B04DE" w:rsidP="00A91F80">
            <w:pPr>
              <w:widowControl w:val="0"/>
              <w:numPr>
                <w:ilvl w:val="0"/>
                <w:numId w:val="4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0416A2F"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18938C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6F942F0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Psychiatrie, particulièrement en psychiatrie infanto-juvénile/Psychiatrie, meer bepaald in de kinder- en jeugdpsychiatrie</w:t>
            </w:r>
          </w:p>
        </w:tc>
        <w:tc>
          <w:tcPr>
            <w:tcW w:w="1049" w:type="dxa"/>
            <w:vMerge w:val="restart"/>
            <w:tcBorders>
              <w:top w:val="single" w:sz="8" w:space="0" w:color="auto"/>
            </w:tcBorders>
          </w:tcPr>
          <w:p w14:paraId="22DE1CEE"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3E089F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detská psychiatria</w:t>
            </w:r>
          </w:p>
        </w:tc>
      </w:tr>
      <w:tr w:rsidR="00FA3D34" w:rsidRPr="00FA3D34" w14:paraId="47393BA0" w14:textId="77777777" w:rsidTr="001B04DE">
        <w:trPr>
          <w:cantSplit/>
        </w:trPr>
        <w:tc>
          <w:tcPr>
            <w:tcW w:w="709" w:type="dxa"/>
          </w:tcPr>
          <w:p w14:paraId="488C8342"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19466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453E484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Детска психиатрия</w:t>
            </w:r>
          </w:p>
        </w:tc>
        <w:tc>
          <w:tcPr>
            <w:tcW w:w="1049" w:type="dxa"/>
            <w:vMerge/>
            <w:tcBorders>
              <w:top w:val="single" w:sz="8" w:space="0" w:color="auto"/>
            </w:tcBorders>
            <w:vAlign w:val="center"/>
          </w:tcPr>
          <w:p w14:paraId="01688B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2BCFC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D37EDE7" w14:textId="77777777" w:rsidTr="001B04DE">
        <w:trPr>
          <w:cantSplit/>
        </w:trPr>
        <w:tc>
          <w:tcPr>
            <w:tcW w:w="709" w:type="dxa"/>
          </w:tcPr>
          <w:p w14:paraId="79B1415A"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02502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46D0275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Παιδοψυχιατρική</w:t>
            </w:r>
          </w:p>
        </w:tc>
        <w:tc>
          <w:tcPr>
            <w:tcW w:w="1049" w:type="dxa"/>
            <w:vMerge/>
            <w:tcBorders>
              <w:top w:val="single" w:sz="8" w:space="0" w:color="auto"/>
            </w:tcBorders>
            <w:vAlign w:val="center"/>
          </w:tcPr>
          <w:p w14:paraId="3A8350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AC1F0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229E2D" w14:textId="77777777" w:rsidTr="001B04DE">
        <w:trPr>
          <w:cantSplit/>
        </w:trPr>
        <w:tc>
          <w:tcPr>
            <w:tcW w:w="709" w:type="dxa"/>
          </w:tcPr>
          <w:p w14:paraId="45AEAC55"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91604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3CB9A6F5"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Dětská a dorostová psychiatrie</w:t>
            </w:r>
          </w:p>
        </w:tc>
        <w:tc>
          <w:tcPr>
            <w:tcW w:w="1049" w:type="dxa"/>
            <w:vMerge/>
            <w:tcBorders>
              <w:top w:val="single" w:sz="8" w:space="0" w:color="auto"/>
            </w:tcBorders>
            <w:vAlign w:val="center"/>
          </w:tcPr>
          <w:p w14:paraId="3946EA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08C22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F996FF6" w14:textId="77777777" w:rsidTr="001B04DE">
        <w:trPr>
          <w:cantSplit/>
        </w:trPr>
        <w:tc>
          <w:tcPr>
            <w:tcW w:w="709" w:type="dxa"/>
          </w:tcPr>
          <w:p w14:paraId="0A1B042F"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97C3E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3E80A7D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Børne- og ungdomspsykiatri</w:t>
            </w:r>
          </w:p>
        </w:tc>
        <w:tc>
          <w:tcPr>
            <w:tcW w:w="1049" w:type="dxa"/>
            <w:vMerge/>
            <w:tcBorders>
              <w:top w:val="single" w:sz="8" w:space="0" w:color="auto"/>
            </w:tcBorders>
            <w:vAlign w:val="center"/>
          </w:tcPr>
          <w:p w14:paraId="68B2C2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CE671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8F989AC" w14:textId="77777777" w:rsidTr="001B04DE">
        <w:trPr>
          <w:cantSplit/>
        </w:trPr>
        <w:tc>
          <w:tcPr>
            <w:tcW w:w="709" w:type="dxa"/>
          </w:tcPr>
          <w:p w14:paraId="5C68E74A"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7DE1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5B34F07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8F8D8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D88ED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4F662A" w14:textId="77777777" w:rsidTr="001B04DE">
        <w:trPr>
          <w:cantSplit/>
        </w:trPr>
        <w:tc>
          <w:tcPr>
            <w:tcW w:w="709" w:type="dxa"/>
          </w:tcPr>
          <w:p w14:paraId="08234F73"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DAB98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4B0999F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Lastenpsykiatria/Barnpsykiatri</w:t>
            </w:r>
          </w:p>
        </w:tc>
        <w:tc>
          <w:tcPr>
            <w:tcW w:w="1049" w:type="dxa"/>
            <w:vMerge/>
            <w:tcBorders>
              <w:top w:val="single" w:sz="8" w:space="0" w:color="auto"/>
            </w:tcBorders>
            <w:vAlign w:val="center"/>
          </w:tcPr>
          <w:p w14:paraId="4A6493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F68C4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FC4B0B5" w14:textId="77777777" w:rsidTr="001B04DE">
        <w:trPr>
          <w:cantSplit/>
        </w:trPr>
        <w:tc>
          <w:tcPr>
            <w:tcW w:w="709" w:type="dxa"/>
          </w:tcPr>
          <w:p w14:paraId="1E0F3041"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7BADC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66B068A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Pédopsychiatrie (do 1. 1. 1991)</w:t>
            </w:r>
          </w:p>
        </w:tc>
        <w:tc>
          <w:tcPr>
            <w:tcW w:w="1049" w:type="dxa"/>
            <w:vMerge/>
            <w:tcBorders>
              <w:top w:val="single" w:sz="8" w:space="0" w:color="auto"/>
            </w:tcBorders>
            <w:vAlign w:val="center"/>
          </w:tcPr>
          <w:p w14:paraId="18ABDB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40C1D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80B58CD" w14:textId="77777777" w:rsidTr="001B04DE">
        <w:trPr>
          <w:cantSplit/>
        </w:trPr>
        <w:tc>
          <w:tcPr>
            <w:tcW w:w="709" w:type="dxa"/>
          </w:tcPr>
          <w:p w14:paraId="27BBCFD2"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206A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559DE2D4"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Παιδoψυχιατρική</w:t>
            </w:r>
          </w:p>
        </w:tc>
        <w:tc>
          <w:tcPr>
            <w:tcW w:w="1049" w:type="dxa"/>
            <w:vMerge/>
            <w:tcBorders>
              <w:top w:val="single" w:sz="8" w:space="0" w:color="auto"/>
            </w:tcBorders>
            <w:vAlign w:val="center"/>
          </w:tcPr>
          <w:p w14:paraId="2513C5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29BA4B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E944543" w14:textId="77777777" w:rsidTr="001B04DE">
        <w:trPr>
          <w:cantSplit/>
        </w:trPr>
        <w:tc>
          <w:tcPr>
            <w:tcW w:w="709" w:type="dxa"/>
          </w:tcPr>
          <w:p w14:paraId="565A7329"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00CF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252CDDC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5449C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445A3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0F32DC3" w14:textId="77777777" w:rsidTr="001B04DE">
        <w:trPr>
          <w:cantSplit/>
        </w:trPr>
        <w:tc>
          <w:tcPr>
            <w:tcW w:w="709" w:type="dxa"/>
          </w:tcPr>
          <w:p w14:paraId="0931D69D"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802EC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032A409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Dječja i adolescentna psihijatrija</w:t>
            </w:r>
          </w:p>
        </w:tc>
        <w:tc>
          <w:tcPr>
            <w:tcW w:w="1049" w:type="dxa"/>
            <w:vMerge/>
            <w:tcBorders>
              <w:top w:val="single" w:sz="8" w:space="0" w:color="auto"/>
            </w:tcBorders>
            <w:vAlign w:val="center"/>
          </w:tcPr>
          <w:p w14:paraId="06FD22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82BBC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00C3913" w14:textId="77777777" w:rsidTr="001B04DE">
        <w:trPr>
          <w:cantSplit/>
        </w:trPr>
        <w:tc>
          <w:tcPr>
            <w:tcW w:w="709" w:type="dxa"/>
          </w:tcPr>
          <w:p w14:paraId="0C2F3702"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A5DFE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5304D0D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Child and adolescent psychiatry</w:t>
            </w:r>
          </w:p>
        </w:tc>
        <w:tc>
          <w:tcPr>
            <w:tcW w:w="1049" w:type="dxa"/>
            <w:vMerge/>
            <w:tcBorders>
              <w:top w:val="single" w:sz="8" w:space="0" w:color="auto"/>
            </w:tcBorders>
            <w:vAlign w:val="center"/>
          </w:tcPr>
          <w:p w14:paraId="7ACD43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FA74B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1ED135" w14:textId="77777777" w:rsidTr="001B04DE">
        <w:trPr>
          <w:cantSplit/>
        </w:trPr>
        <w:tc>
          <w:tcPr>
            <w:tcW w:w="709" w:type="dxa"/>
          </w:tcPr>
          <w:p w14:paraId="2FF6577C"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86F1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0BF584C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Vaikų ir paauglių psichiatrija </w:t>
            </w:r>
          </w:p>
        </w:tc>
        <w:tc>
          <w:tcPr>
            <w:tcW w:w="1049" w:type="dxa"/>
            <w:vMerge/>
            <w:tcBorders>
              <w:top w:val="single" w:sz="8" w:space="0" w:color="auto"/>
            </w:tcBorders>
            <w:vAlign w:val="center"/>
          </w:tcPr>
          <w:p w14:paraId="64F3B6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4A5E3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6478AC3" w14:textId="77777777" w:rsidTr="001B04DE">
        <w:trPr>
          <w:cantSplit/>
        </w:trPr>
        <w:tc>
          <w:tcPr>
            <w:tcW w:w="709" w:type="dxa"/>
          </w:tcPr>
          <w:p w14:paraId="084CA85D"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FE39D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5A1FF2A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Bērnu psihiatrija</w:t>
            </w:r>
          </w:p>
        </w:tc>
        <w:tc>
          <w:tcPr>
            <w:tcW w:w="1049" w:type="dxa"/>
            <w:vMerge/>
            <w:tcBorders>
              <w:top w:val="single" w:sz="8" w:space="0" w:color="auto"/>
            </w:tcBorders>
            <w:vAlign w:val="center"/>
          </w:tcPr>
          <w:p w14:paraId="16ADC9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41A76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40567FE" w14:textId="77777777" w:rsidTr="001B04DE">
        <w:trPr>
          <w:cantSplit/>
        </w:trPr>
        <w:tc>
          <w:tcPr>
            <w:tcW w:w="709" w:type="dxa"/>
          </w:tcPr>
          <w:p w14:paraId="21A3325C"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CCFAC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16288CE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Psychiatrie infantile</w:t>
            </w:r>
          </w:p>
        </w:tc>
        <w:tc>
          <w:tcPr>
            <w:tcW w:w="1049" w:type="dxa"/>
            <w:vMerge/>
            <w:tcBorders>
              <w:top w:val="single" w:sz="8" w:space="0" w:color="auto"/>
            </w:tcBorders>
            <w:vAlign w:val="center"/>
          </w:tcPr>
          <w:p w14:paraId="2CB17C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00A3E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BD6E1A9" w14:textId="77777777" w:rsidTr="001B04DE">
        <w:trPr>
          <w:cantSplit/>
        </w:trPr>
        <w:tc>
          <w:tcPr>
            <w:tcW w:w="709" w:type="dxa"/>
          </w:tcPr>
          <w:p w14:paraId="2E734873"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7AF41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395FE21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Gyermek- és ifjúsági pszichiátria</w:t>
            </w:r>
          </w:p>
        </w:tc>
        <w:tc>
          <w:tcPr>
            <w:tcW w:w="1049" w:type="dxa"/>
            <w:vMerge/>
            <w:tcBorders>
              <w:top w:val="single" w:sz="8" w:space="0" w:color="auto"/>
            </w:tcBorders>
            <w:vAlign w:val="center"/>
          </w:tcPr>
          <w:p w14:paraId="2E729A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DAD49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05DF367" w14:textId="77777777" w:rsidTr="001B04DE">
        <w:trPr>
          <w:cantSplit/>
        </w:trPr>
        <w:tc>
          <w:tcPr>
            <w:tcW w:w="709" w:type="dxa"/>
          </w:tcPr>
          <w:p w14:paraId="7D9C0E0C"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6D3D3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676E59A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F72B9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F418A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1449CE6" w14:textId="77777777" w:rsidTr="001B04DE">
        <w:trPr>
          <w:cantSplit/>
        </w:trPr>
        <w:tc>
          <w:tcPr>
            <w:tcW w:w="709" w:type="dxa"/>
          </w:tcPr>
          <w:p w14:paraId="3F4F8C36"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9C2CC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7131349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Kinder- und Jugendpsychiatrie und -psychotherapie</w:t>
            </w:r>
          </w:p>
        </w:tc>
        <w:tc>
          <w:tcPr>
            <w:tcW w:w="1049" w:type="dxa"/>
            <w:vMerge/>
            <w:tcBorders>
              <w:top w:val="single" w:sz="8" w:space="0" w:color="auto"/>
            </w:tcBorders>
            <w:vAlign w:val="center"/>
          </w:tcPr>
          <w:p w14:paraId="07BBB1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46A634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262896F0" w14:textId="77777777" w:rsidTr="001B04DE">
        <w:trPr>
          <w:cantSplit/>
        </w:trPr>
        <w:tc>
          <w:tcPr>
            <w:tcW w:w="709" w:type="dxa"/>
          </w:tcPr>
          <w:p w14:paraId="70440A21"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D4587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6F6A438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Psychiatria dzieci i młodzieży</w:t>
            </w:r>
          </w:p>
        </w:tc>
        <w:tc>
          <w:tcPr>
            <w:tcW w:w="1049" w:type="dxa"/>
            <w:vMerge/>
            <w:tcBorders>
              <w:top w:val="single" w:sz="8" w:space="0" w:color="auto"/>
            </w:tcBorders>
            <w:vAlign w:val="center"/>
          </w:tcPr>
          <w:p w14:paraId="5AADA2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24E6F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3BD3A3C" w14:textId="77777777" w:rsidTr="001B04DE">
        <w:trPr>
          <w:cantSplit/>
        </w:trPr>
        <w:tc>
          <w:tcPr>
            <w:tcW w:w="709" w:type="dxa"/>
          </w:tcPr>
          <w:p w14:paraId="7E3345BB"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00721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7C937A1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it-IT" w:eastAsia="sk-SK"/>
              </w:rPr>
              <w:t>Psiquiatria da infância e da adolescência</w:t>
            </w:r>
          </w:p>
        </w:tc>
        <w:tc>
          <w:tcPr>
            <w:tcW w:w="1049" w:type="dxa"/>
            <w:vMerge/>
            <w:tcBorders>
              <w:top w:val="single" w:sz="8" w:space="0" w:color="auto"/>
            </w:tcBorders>
            <w:vAlign w:val="center"/>
          </w:tcPr>
          <w:p w14:paraId="40BF25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000826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5EC844D2" w14:textId="77777777" w:rsidTr="001B04DE">
        <w:trPr>
          <w:cantSplit/>
          <w:trHeight w:val="510"/>
        </w:trPr>
        <w:tc>
          <w:tcPr>
            <w:tcW w:w="709" w:type="dxa"/>
          </w:tcPr>
          <w:p w14:paraId="1D6FDF4D"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D643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21E3686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Kinder- und Jugendpsychiatrie</w:t>
            </w:r>
          </w:p>
          <w:p w14:paraId="2C292FE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 Kinder- und Jugendpsychiatrie und Psychotherapeutische Medizin (od júna 2015)</w:t>
            </w:r>
          </w:p>
        </w:tc>
        <w:tc>
          <w:tcPr>
            <w:tcW w:w="1049" w:type="dxa"/>
            <w:vMerge/>
            <w:tcBorders>
              <w:top w:val="single" w:sz="8" w:space="0" w:color="auto"/>
            </w:tcBorders>
            <w:vAlign w:val="center"/>
          </w:tcPr>
          <w:p w14:paraId="431F8D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2C8E00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4BEAA058" w14:textId="77777777" w:rsidTr="001B04DE">
        <w:trPr>
          <w:cantSplit/>
        </w:trPr>
        <w:tc>
          <w:tcPr>
            <w:tcW w:w="709" w:type="dxa"/>
          </w:tcPr>
          <w:p w14:paraId="44050980"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04A4B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0D4C56D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Psihiatrie pediatrică</w:t>
            </w:r>
          </w:p>
        </w:tc>
        <w:tc>
          <w:tcPr>
            <w:tcW w:w="1049" w:type="dxa"/>
            <w:vMerge/>
            <w:tcBorders>
              <w:top w:val="single" w:sz="8" w:space="0" w:color="auto"/>
            </w:tcBorders>
            <w:vAlign w:val="center"/>
          </w:tcPr>
          <w:p w14:paraId="44AD3B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4CB72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FD2BFA4" w14:textId="77777777" w:rsidTr="001B04DE">
        <w:trPr>
          <w:cantSplit/>
        </w:trPr>
        <w:tc>
          <w:tcPr>
            <w:tcW w:w="709" w:type="dxa"/>
          </w:tcPr>
          <w:p w14:paraId="0316386C"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67F42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5B2CDC1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Otroška in mladostniš</w:t>
            </w:r>
            <w:r w:rsidRPr="00FA3D34">
              <w:rPr>
                <w:rFonts w:ascii="Times New Roman" w:eastAsia="Times New Roman" w:hAnsi="Times New Roman" w:cs="Times New Roman"/>
                <w:sz w:val="19"/>
                <w:szCs w:val="19"/>
                <w:lang w:val="en-GB" w:eastAsia="sk-SK"/>
              </w:rPr>
              <w:t>ka psihiatrija</w:t>
            </w:r>
          </w:p>
        </w:tc>
        <w:tc>
          <w:tcPr>
            <w:tcW w:w="1049" w:type="dxa"/>
            <w:vMerge/>
            <w:tcBorders>
              <w:top w:val="single" w:sz="8" w:space="0" w:color="auto"/>
            </w:tcBorders>
            <w:vAlign w:val="center"/>
          </w:tcPr>
          <w:p w14:paraId="6303F3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994E2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161280" w14:textId="77777777" w:rsidTr="001B04DE">
        <w:trPr>
          <w:cantSplit/>
        </w:trPr>
        <w:tc>
          <w:tcPr>
            <w:tcW w:w="709" w:type="dxa"/>
          </w:tcPr>
          <w:p w14:paraId="630EE818"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DEAC1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4214E55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6AEE5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EB15B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BC219E3" w14:textId="77777777" w:rsidTr="001B04DE">
        <w:trPr>
          <w:cantSplit/>
        </w:trPr>
        <w:tc>
          <w:tcPr>
            <w:tcW w:w="709" w:type="dxa"/>
          </w:tcPr>
          <w:p w14:paraId="5AD083A7"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C577E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13A19B9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Barn- och ungdomspsykiatri</w:t>
            </w:r>
          </w:p>
        </w:tc>
        <w:tc>
          <w:tcPr>
            <w:tcW w:w="1049" w:type="dxa"/>
            <w:vMerge/>
            <w:tcBorders>
              <w:top w:val="single" w:sz="8" w:space="0" w:color="auto"/>
            </w:tcBorders>
            <w:vAlign w:val="center"/>
          </w:tcPr>
          <w:p w14:paraId="39DBA7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AB7E4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231BCBD" w14:textId="77777777" w:rsidTr="001B04DE">
        <w:trPr>
          <w:cantSplit/>
        </w:trPr>
        <w:tc>
          <w:tcPr>
            <w:tcW w:w="709" w:type="dxa"/>
          </w:tcPr>
          <w:p w14:paraId="2067E478"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CB4A2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48CF44C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Neuropsichiatria infantile</w:t>
            </w:r>
          </w:p>
        </w:tc>
        <w:tc>
          <w:tcPr>
            <w:tcW w:w="1049" w:type="dxa"/>
            <w:vMerge/>
            <w:tcBorders>
              <w:top w:val="single" w:sz="8" w:space="0" w:color="auto"/>
            </w:tcBorders>
            <w:vAlign w:val="center"/>
          </w:tcPr>
          <w:p w14:paraId="528DE3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86FC0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33882CE" w14:textId="77777777" w:rsidTr="001B04DE">
        <w:trPr>
          <w:cantSplit/>
        </w:trPr>
        <w:tc>
          <w:tcPr>
            <w:tcW w:w="709" w:type="dxa"/>
          </w:tcPr>
          <w:p w14:paraId="29228C48"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D6C76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34F8DC8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Child and adolescent psychiatry (</w:t>
            </w:r>
            <w:r w:rsidRPr="00FA3D34">
              <w:rPr>
                <w:rFonts w:ascii="Times New Roman" w:eastAsia="Calibri" w:hAnsi="Times New Roman" w:cs="Times New Roman"/>
                <w:sz w:val="19"/>
                <w:szCs w:val="19"/>
                <w:shd w:val="clear" w:color="auto" w:fill="FFFFFF"/>
              </w:rPr>
              <w:t>Vydané pred 1. 1. 2021)</w:t>
            </w:r>
          </w:p>
        </w:tc>
        <w:tc>
          <w:tcPr>
            <w:tcW w:w="1049" w:type="dxa"/>
            <w:vMerge/>
            <w:tcBorders>
              <w:top w:val="single" w:sz="8" w:space="0" w:color="auto"/>
            </w:tcBorders>
            <w:vAlign w:val="center"/>
          </w:tcPr>
          <w:p w14:paraId="4A304B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9D248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5D999C" w14:textId="77777777" w:rsidTr="001B04DE">
        <w:trPr>
          <w:cantSplit/>
        </w:trPr>
        <w:tc>
          <w:tcPr>
            <w:tcW w:w="709" w:type="dxa"/>
          </w:tcPr>
          <w:p w14:paraId="39FEF586"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1DE3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66B1878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Barna- og unglingageðlækningar</w:t>
            </w:r>
          </w:p>
        </w:tc>
        <w:tc>
          <w:tcPr>
            <w:tcW w:w="1049" w:type="dxa"/>
            <w:vMerge/>
            <w:tcBorders>
              <w:top w:val="single" w:sz="8" w:space="0" w:color="auto"/>
            </w:tcBorders>
            <w:vAlign w:val="center"/>
          </w:tcPr>
          <w:p w14:paraId="43AA08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D1C00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A2C92C" w14:textId="77777777" w:rsidTr="001B04DE">
        <w:trPr>
          <w:cantSplit/>
        </w:trPr>
        <w:tc>
          <w:tcPr>
            <w:tcW w:w="709" w:type="dxa"/>
          </w:tcPr>
          <w:p w14:paraId="2FDAD103"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89123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7312778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Kinder – und Jugendpsychiatrie und –psychotherapie</w:t>
            </w:r>
          </w:p>
        </w:tc>
        <w:tc>
          <w:tcPr>
            <w:tcW w:w="1049" w:type="dxa"/>
            <w:vMerge/>
            <w:tcBorders>
              <w:top w:val="single" w:sz="8" w:space="0" w:color="auto"/>
            </w:tcBorders>
            <w:vAlign w:val="center"/>
          </w:tcPr>
          <w:p w14:paraId="2680E5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39E920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08A1B13F" w14:textId="77777777" w:rsidTr="001B04DE">
        <w:trPr>
          <w:cantSplit/>
        </w:trPr>
        <w:tc>
          <w:tcPr>
            <w:tcW w:w="709" w:type="dxa"/>
          </w:tcPr>
          <w:p w14:paraId="630C7938"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0934A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5D91DC0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Barne – og ungdomspsykiatri</w:t>
            </w:r>
          </w:p>
        </w:tc>
        <w:tc>
          <w:tcPr>
            <w:tcW w:w="1049" w:type="dxa"/>
            <w:vMerge/>
            <w:tcBorders>
              <w:top w:val="single" w:sz="8" w:space="0" w:color="auto"/>
            </w:tcBorders>
            <w:vAlign w:val="center"/>
          </w:tcPr>
          <w:p w14:paraId="3FB36C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14E01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270DDA" w14:textId="77777777" w:rsidTr="001B04DE">
        <w:trPr>
          <w:cantSplit/>
        </w:trPr>
        <w:tc>
          <w:tcPr>
            <w:tcW w:w="709" w:type="dxa"/>
          </w:tcPr>
          <w:p w14:paraId="3E1967FF" w14:textId="77777777" w:rsidR="001B04DE" w:rsidRPr="00FA3D34" w:rsidRDefault="001B04DE" w:rsidP="00A91F80">
            <w:pPr>
              <w:widowControl w:val="0"/>
              <w:numPr>
                <w:ilvl w:val="1"/>
                <w:numId w:val="4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FB77E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6D81838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xml:space="preserve">Kinder – und Jugendpsychiatrie und –psychotherapie </w:t>
            </w:r>
          </w:p>
          <w:p w14:paraId="1CA0F11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xml:space="preserve">Psychiatrie et psychothérapie d’enfants et d’adolescents </w:t>
            </w:r>
          </w:p>
          <w:p w14:paraId="654D1D9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Psichiatria e psicoterapia infantile e dell’adolescenza</w:t>
            </w:r>
          </w:p>
        </w:tc>
        <w:tc>
          <w:tcPr>
            <w:tcW w:w="1049" w:type="dxa"/>
            <w:vMerge/>
            <w:tcBorders>
              <w:top w:val="single" w:sz="8" w:space="0" w:color="auto"/>
            </w:tcBorders>
            <w:vAlign w:val="center"/>
          </w:tcPr>
          <w:p w14:paraId="5A7468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3EE040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0139D6D1" w14:textId="77777777" w:rsidTr="001B04DE">
        <w:trPr>
          <w:cantSplit/>
          <w:hidden/>
        </w:trPr>
        <w:tc>
          <w:tcPr>
            <w:tcW w:w="709" w:type="dxa"/>
            <w:tcBorders>
              <w:top w:val="single" w:sz="8" w:space="0" w:color="auto"/>
            </w:tcBorders>
          </w:tcPr>
          <w:p w14:paraId="414B2A8E"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BAC5290"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CE85B5F"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060522"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6FFB6FB"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B1B758D"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7798F2C"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D7642A8"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CE7FF4C"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B39DF66"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63C2F42"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DEDE3B2"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A451303"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6F70A6C"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E578AC8"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F73E151"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B979EEB"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2B86394"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6D1062C"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BE6A4EC"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A51AA88"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A07F11C"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DB98083"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083E40E"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ED0A4FC"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5561E5B"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D7557D"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6F75A61"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A52F708"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BDBC5CC"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93FFF6C"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736A3AF"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632350F"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F2A5B0A"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6F35942"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0B435E2" w14:textId="77777777" w:rsidR="001B04DE" w:rsidRPr="00FA3D34" w:rsidRDefault="001B04DE" w:rsidP="00A91F80">
            <w:pPr>
              <w:widowControl w:val="0"/>
              <w:numPr>
                <w:ilvl w:val="0"/>
                <w:numId w:val="4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C83F113"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2CC434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7E2A809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Gériatrie / Geriatrie (Od roku 2005)</w:t>
            </w:r>
          </w:p>
        </w:tc>
        <w:tc>
          <w:tcPr>
            <w:tcW w:w="1049" w:type="dxa"/>
            <w:vMerge w:val="restart"/>
            <w:tcBorders>
              <w:top w:val="single" w:sz="8" w:space="0" w:color="auto"/>
              <w:bottom w:val="single" w:sz="8" w:space="0" w:color="auto"/>
            </w:tcBorders>
          </w:tcPr>
          <w:p w14:paraId="3F937B04"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14:paraId="17E32C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geriatria</w:t>
            </w:r>
          </w:p>
        </w:tc>
      </w:tr>
      <w:tr w:rsidR="00FA3D34" w:rsidRPr="00FA3D34" w14:paraId="0D9EFFDE" w14:textId="77777777" w:rsidTr="001B04DE">
        <w:trPr>
          <w:cantSplit/>
        </w:trPr>
        <w:tc>
          <w:tcPr>
            <w:tcW w:w="709" w:type="dxa"/>
          </w:tcPr>
          <w:p w14:paraId="22F2C175"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5F45B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1A654E1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Гериатрична медицина</w:t>
            </w:r>
          </w:p>
        </w:tc>
        <w:tc>
          <w:tcPr>
            <w:tcW w:w="1049" w:type="dxa"/>
            <w:vMerge/>
            <w:tcBorders>
              <w:top w:val="single" w:sz="8" w:space="0" w:color="auto"/>
              <w:bottom w:val="single" w:sz="8" w:space="0" w:color="auto"/>
            </w:tcBorders>
            <w:vAlign w:val="center"/>
          </w:tcPr>
          <w:p w14:paraId="3B719B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06855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A7211DD" w14:textId="77777777" w:rsidTr="001B04DE">
        <w:trPr>
          <w:cantSplit/>
        </w:trPr>
        <w:tc>
          <w:tcPr>
            <w:tcW w:w="709" w:type="dxa"/>
          </w:tcPr>
          <w:p w14:paraId="27CA9488"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1B0F7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1D1A929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Γηριατρική</w:t>
            </w:r>
          </w:p>
        </w:tc>
        <w:tc>
          <w:tcPr>
            <w:tcW w:w="1049" w:type="dxa"/>
            <w:vMerge/>
            <w:tcBorders>
              <w:top w:val="single" w:sz="8" w:space="0" w:color="auto"/>
              <w:bottom w:val="single" w:sz="8" w:space="0" w:color="auto"/>
            </w:tcBorders>
            <w:vAlign w:val="center"/>
          </w:tcPr>
          <w:p w14:paraId="1F77B1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DDCCB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FAAAB0E" w14:textId="77777777" w:rsidTr="001B04DE">
        <w:trPr>
          <w:cantSplit/>
        </w:trPr>
        <w:tc>
          <w:tcPr>
            <w:tcW w:w="709" w:type="dxa"/>
          </w:tcPr>
          <w:p w14:paraId="752420C7"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60A55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558A5557"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Geriatrie</w:t>
            </w:r>
          </w:p>
        </w:tc>
        <w:tc>
          <w:tcPr>
            <w:tcW w:w="1049" w:type="dxa"/>
            <w:vMerge/>
            <w:tcBorders>
              <w:top w:val="single" w:sz="8" w:space="0" w:color="auto"/>
              <w:bottom w:val="single" w:sz="8" w:space="0" w:color="auto"/>
            </w:tcBorders>
            <w:vAlign w:val="center"/>
          </w:tcPr>
          <w:p w14:paraId="36F8C9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155B2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6515C08" w14:textId="77777777" w:rsidTr="001B04DE">
        <w:trPr>
          <w:cantSplit/>
        </w:trPr>
        <w:tc>
          <w:tcPr>
            <w:tcW w:w="709" w:type="dxa"/>
          </w:tcPr>
          <w:p w14:paraId="61711F69"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BCEF6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5DE4D97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Intern medicin: geriatric</w:t>
            </w:r>
          </w:p>
        </w:tc>
        <w:tc>
          <w:tcPr>
            <w:tcW w:w="1049" w:type="dxa"/>
            <w:vMerge/>
            <w:tcBorders>
              <w:top w:val="single" w:sz="8" w:space="0" w:color="auto"/>
              <w:bottom w:val="single" w:sz="8" w:space="0" w:color="auto"/>
            </w:tcBorders>
            <w:vAlign w:val="center"/>
          </w:tcPr>
          <w:p w14:paraId="2F786B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9ADA9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64C90A8" w14:textId="77777777" w:rsidTr="001B04DE">
        <w:trPr>
          <w:cantSplit/>
        </w:trPr>
        <w:tc>
          <w:tcPr>
            <w:tcW w:w="709" w:type="dxa"/>
          </w:tcPr>
          <w:p w14:paraId="0A4470E2"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EAB36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095BEF5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26F8EA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63765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D44BD6D" w14:textId="77777777" w:rsidTr="001B04DE">
        <w:trPr>
          <w:cantSplit/>
        </w:trPr>
        <w:tc>
          <w:tcPr>
            <w:tcW w:w="709" w:type="dxa"/>
          </w:tcPr>
          <w:p w14:paraId="425632AE"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FE319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46489BC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Geriatria/Geriatri</w:t>
            </w:r>
          </w:p>
        </w:tc>
        <w:tc>
          <w:tcPr>
            <w:tcW w:w="1049" w:type="dxa"/>
            <w:vMerge/>
            <w:tcBorders>
              <w:top w:val="single" w:sz="8" w:space="0" w:color="auto"/>
              <w:bottom w:val="single" w:sz="8" w:space="0" w:color="auto"/>
            </w:tcBorders>
            <w:vAlign w:val="center"/>
          </w:tcPr>
          <w:p w14:paraId="6A8CD4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7B45C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04EE23" w14:textId="77777777" w:rsidTr="001B04DE">
        <w:trPr>
          <w:cantSplit/>
        </w:trPr>
        <w:tc>
          <w:tcPr>
            <w:tcW w:w="709" w:type="dxa"/>
          </w:tcPr>
          <w:p w14:paraId="7123C9D3"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028B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4DB1843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Gériatrie (od roku 2017)</w:t>
            </w:r>
          </w:p>
        </w:tc>
        <w:tc>
          <w:tcPr>
            <w:tcW w:w="1049" w:type="dxa"/>
            <w:vMerge/>
            <w:tcBorders>
              <w:top w:val="single" w:sz="8" w:space="0" w:color="auto"/>
              <w:bottom w:val="single" w:sz="8" w:space="0" w:color="auto"/>
            </w:tcBorders>
            <w:vAlign w:val="center"/>
          </w:tcPr>
          <w:p w14:paraId="2E29BE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26F6F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6EF10A" w14:textId="77777777" w:rsidTr="001B04DE">
        <w:trPr>
          <w:cantSplit/>
        </w:trPr>
        <w:tc>
          <w:tcPr>
            <w:tcW w:w="709" w:type="dxa"/>
          </w:tcPr>
          <w:p w14:paraId="5030A46F"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52109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0F76187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40946F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98C5A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FDBE50" w14:textId="77777777" w:rsidTr="001B04DE">
        <w:trPr>
          <w:cantSplit/>
        </w:trPr>
        <w:tc>
          <w:tcPr>
            <w:tcW w:w="709" w:type="dxa"/>
          </w:tcPr>
          <w:p w14:paraId="1321D16C"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36BC5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28969B9A" w14:textId="77777777" w:rsidR="001B04DE" w:rsidRPr="00FA3D34" w:rsidRDefault="001B04DE" w:rsidP="001B04DE">
            <w:pPr>
              <w:widowControl w:val="0"/>
              <w:tabs>
                <w:tab w:val="left" w:pos="1558"/>
              </w:tabs>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Klinische geriatrie</w:t>
            </w:r>
          </w:p>
        </w:tc>
        <w:tc>
          <w:tcPr>
            <w:tcW w:w="1049" w:type="dxa"/>
            <w:vMerge/>
            <w:tcBorders>
              <w:top w:val="single" w:sz="8" w:space="0" w:color="auto"/>
              <w:bottom w:val="single" w:sz="8" w:space="0" w:color="auto"/>
            </w:tcBorders>
            <w:vAlign w:val="center"/>
          </w:tcPr>
          <w:p w14:paraId="34DC3A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FCFBF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8684E97" w14:textId="77777777" w:rsidTr="001B04DE">
        <w:trPr>
          <w:cantSplit/>
        </w:trPr>
        <w:tc>
          <w:tcPr>
            <w:tcW w:w="709" w:type="dxa"/>
          </w:tcPr>
          <w:p w14:paraId="247AEEBD"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B257C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0831FB3A" w14:textId="77777777" w:rsidR="001B04DE" w:rsidRPr="00FA3D34" w:rsidRDefault="001B04DE" w:rsidP="001B04DE">
            <w:pPr>
              <w:widowControl w:val="0"/>
              <w:tabs>
                <w:tab w:val="left" w:pos="1558"/>
              </w:tabs>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Calibri" w:hAnsi="Times New Roman" w:cs="Times New Roman"/>
                <w:sz w:val="19"/>
                <w:szCs w:val="19"/>
                <w:shd w:val="clear" w:color="auto" w:fill="FFFFFF"/>
              </w:rPr>
              <w:t>Gerijatrija</w:t>
            </w:r>
          </w:p>
        </w:tc>
        <w:tc>
          <w:tcPr>
            <w:tcW w:w="1049" w:type="dxa"/>
            <w:vMerge/>
            <w:tcBorders>
              <w:top w:val="single" w:sz="8" w:space="0" w:color="auto"/>
              <w:bottom w:val="single" w:sz="8" w:space="0" w:color="auto"/>
            </w:tcBorders>
            <w:vAlign w:val="center"/>
          </w:tcPr>
          <w:p w14:paraId="007F94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96BD2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0195FB7" w14:textId="77777777" w:rsidTr="001B04DE">
        <w:trPr>
          <w:cantSplit/>
        </w:trPr>
        <w:tc>
          <w:tcPr>
            <w:tcW w:w="709" w:type="dxa"/>
          </w:tcPr>
          <w:p w14:paraId="549BFB07"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EFA25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5D7486DB" w14:textId="77777777" w:rsidR="001B04DE" w:rsidRPr="00FA3D34" w:rsidRDefault="001B04DE" w:rsidP="001B04DE">
            <w:pPr>
              <w:widowControl w:val="0"/>
              <w:tabs>
                <w:tab w:val="left" w:pos="1558"/>
              </w:tabs>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Geriatric medicine</w:t>
            </w:r>
          </w:p>
        </w:tc>
        <w:tc>
          <w:tcPr>
            <w:tcW w:w="1049" w:type="dxa"/>
            <w:vMerge/>
            <w:tcBorders>
              <w:top w:val="single" w:sz="8" w:space="0" w:color="auto"/>
              <w:bottom w:val="single" w:sz="8" w:space="0" w:color="auto"/>
            </w:tcBorders>
            <w:vAlign w:val="center"/>
          </w:tcPr>
          <w:p w14:paraId="5A6661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4C261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845106" w14:textId="77777777" w:rsidTr="001B04DE">
        <w:trPr>
          <w:cantSplit/>
        </w:trPr>
        <w:tc>
          <w:tcPr>
            <w:tcW w:w="709" w:type="dxa"/>
          </w:tcPr>
          <w:p w14:paraId="7879C14D"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1F98E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0DD4E609" w14:textId="77777777" w:rsidR="001B04DE" w:rsidRPr="00FA3D34" w:rsidRDefault="001B04DE" w:rsidP="001B04DE">
            <w:pPr>
              <w:widowControl w:val="0"/>
              <w:tabs>
                <w:tab w:val="left" w:pos="1558"/>
              </w:tabs>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Geriatrija</w:t>
            </w:r>
          </w:p>
        </w:tc>
        <w:tc>
          <w:tcPr>
            <w:tcW w:w="1049" w:type="dxa"/>
            <w:vMerge/>
            <w:tcBorders>
              <w:top w:val="single" w:sz="8" w:space="0" w:color="auto"/>
              <w:bottom w:val="single" w:sz="8" w:space="0" w:color="auto"/>
            </w:tcBorders>
            <w:vAlign w:val="center"/>
          </w:tcPr>
          <w:p w14:paraId="3B8994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810ED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C63E778" w14:textId="77777777" w:rsidTr="001B04DE">
        <w:trPr>
          <w:cantSplit/>
        </w:trPr>
        <w:tc>
          <w:tcPr>
            <w:tcW w:w="709" w:type="dxa"/>
          </w:tcPr>
          <w:p w14:paraId="6B25284C"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B87D2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74A887C3" w14:textId="77777777" w:rsidR="001B04DE" w:rsidRPr="00FA3D34" w:rsidRDefault="001B04DE" w:rsidP="001B04DE">
            <w:pPr>
              <w:widowControl w:val="0"/>
              <w:tabs>
                <w:tab w:val="left" w:pos="1558"/>
              </w:tabs>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006D27C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69C7C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A74DE5F" w14:textId="77777777" w:rsidTr="001B04DE">
        <w:trPr>
          <w:cantSplit/>
        </w:trPr>
        <w:tc>
          <w:tcPr>
            <w:tcW w:w="709" w:type="dxa"/>
          </w:tcPr>
          <w:p w14:paraId="4FB3EAB1"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3F6B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FFDC13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Gériatrie</w:t>
            </w:r>
          </w:p>
        </w:tc>
        <w:tc>
          <w:tcPr>
            <w:tcW w:w="1049" w:type="dxa"/>
            <w:vMerge/>
            <w:tcBorders>
              <w:top w:val="single" w:sz="8" w:space="0" w:color="auto"/>
              <w:bottom w:val="single" w:sz="8" w:space="0" w:color="auto"/>
            </w:tcBorders>
            <w:vAlign w:val="center"/>
          </w:tcPr>
          <w:p w14:paraId="54EAD2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F87DE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3C7056" w14:textId="77777777" w:rsidTr="001B04DE">
        <w:trPr>
          <w:cantSplit/>
        </w:trPr>
        <w:tc>
          <w:tcPr>
            <w:tcW w:w="709" w:type="dxa"/>
          </w:tcPr>
          <w:p w14:paraId="60839D1B"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42EF0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07C5652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Geriátria</w:t>
            </w:r>
          </w:p>
        </w:tc>
        <w:tc>
          <w:tcPr>
            <w:tcW w:w="1049" w:type="dxa"/>
            <w:vMerge/>
            <w:tcBorders>
              <w:top w:val="single" w:sz="8" w:space="0" w:color="auto"/>
              <w:bottom w:val="single" w:sz="8" w:space="0" w:color="auto"/>
            </w:tcBorders>
            <w:vAlign w:val="center"/>
          </w:tcPr>
          <w:p w14:paraId="3AC594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8EA79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B6744EF" w14:textId="77777777" w:rsidTr="001B04DE">
        <w:trPr>
          <w:cantSplit/>
        </w:trPr>
        <w:tc>
          <w:tcPr>
            <w:tcW w:w="709" w:type="dxa"/>
          </w:tcPr>
          <w:p w14:paraId="37AE8CA0"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E55B9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79C7D75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Ġ</w:t>
            </w:r>
            <w:r w:rsidRPr="00FA3D34">
              <w:rPr>
                <w:rFonts w:ascii="Times New Roman" w:eastAsia="Times New Roman" w:hAnsi="Times New Roman" w:cs="Times New Roman"/>
                <w:noProof/>
                <w:sz w:val="19"/>
                <w:szCs w:val="19"/>
                <w:lang w:eastAsia="sk-SK"/>
              </w:rPr>
              <w:t>erjatrija</w:t>
            </w:r>
          </w:p>
        </w:tc>
        <w:tc>
          <w:tcPr>
            <w:tcW w:w="1049" w:type="dxa"/>
            <w:vMerge/>
            <w:tcBorders>
              <w:top w:val="single" w:sz="8" w:space="0" w:color="auto"/>
              <w:bottom w:val="single" w:sz="8" w:space="0" w:color="auto"/>
            </w:tcBorders>
            <w:vAlign w:val="center"/>
          </w:tcPr>
          <w:p w14:paraId="029CAA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F40FE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A69A07" w14:textId="77777777" w:rsidTr="001B04DE">
        <w:trPr>
          <w:cantSplit/>
        </w:trPr>
        <w:tc>
          <w:tcPr>
            <w:tcW w:w="709" w:type="dxa"/>
          </w:tcPr>
          <w:p w14:paraId="13CC4138"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DEEC4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6BEBD35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5116C5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1995D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0C9CF9" w14:textId="77777777" w:rsidTr="001B04DE">
        <w:trPr>
          <w:cantSplit/>
        </w:trPr>
        <w:tc>
          <w:tcPr>
            <w:tcW w:w="709" w:type="dxa"/>
          </w:tcPr>
          <w:p w14:paraId="496FD430"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22C00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4D1CA1F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Geriatria</w:t>
            </w:r>
          </w:p>
        </w:tc>
        <w:tc>
          <w:tcPr>
            <w:tcW w:w="1049" w:type="dxa"/>
            <w:vMerge/>
            <w:tcBorders>
              <w:top w:val="single" w:sz="8" w:space="0" w:color="auto"/>
              <w:bottom w:val="single" w:sz="8" w:space="0" w:color="auto"/>
            </w:tcBorders>
            <w:vAlign w:val="center"/>
          </w:tcPr>
          <w:p w14:paraId="5E7D7A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EC448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DA75C1" w14:textId="77777777" w:rsidTr="001B04DE">
        <w:trPr>
          <w:cantSplit/>
        </w:trPr>
        <w:tc>
          <w:tcPr>
            <w:tcW w:w="709" w:type="dxa"/>
          </w:tcPr>
          <w:p w14:paraId="4DEEC12A"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B7557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3FB4456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01D671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ADC98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EAD924" w14:textId="77777777" w:rsidTr="001B04DE">
        <w:trPr>
          <w:cantSplit/>
        </w:trPr>
        <w:tc>
          <w:tcPr>
            <w:tcW w:w="709" w:type="dxa"/>
          </w:tcPr>
          <w:p w14:paraId="26E4211E"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D731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129783A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59A307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E758E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975017E" w14:textId="77777777" w:rsidTr="001B04DE">
        <w:trPr>
          <w:cantSplit/>
        </w:trPr>
        <w:tc>
          <w:tcPr>
            <w:tcW w:w="709" w:type="dxa"/>
          </w:tcPr>
          <w:p w14:paraId="72992812"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8A32D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270BF40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Geriatrie şi gerontologie</w:t>
            </w:r>
          </w:p>
        </w:tc>
        <w:tc>
          <w:tcPr>
            <w:tcW w:w="1049" w:type="dxa"/>
            <w:vMerge/>
            <w:tcBorders>
              <w:top w:val="single" w:sz="8" w:space="0" w:color="auto"/>
              <w:bottom w:val="single" w:sz="8" w:space="0" w:color="auto"/>
            </w:tcBorders>
            <w:vAlign w:val="center"/>
          </w:tcPr>
          <w:p w14:paraId="109E5D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67CB6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746D9F0" w14:textId="77777777" w:rsidTr="001B04DE">
        <w:trPr>
          <w:cantSplit/>
        </w:trPr>
        <w:tc>
          <w:tcPr>
            <w:tcW w:w="709" w:type="dxa"/>
          </w:tcPr>
          <w:p w14:paraId="38C6FB51"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A423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67EA0DE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1923DF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03DA0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4F25DC" w14:textId="77777777" w:rsidTr="001B04DE">
        <w:trPr>
          <w:cantSplit/>
        </w:trPr>
        <w:tc>
          <w:tcPr>
            <w:tcW w:w="709" w:type="dxa"/>
          </w:tcPr>
          <w:p w14:paraId="6423832F"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16C88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7BB7BC3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Geriatría</w:t>
            </w:r>
          </w:p>
        </w:tc>
        <w:tc>
          <w:tcPr>
            <w:tcW w:w="1049" w:type="dxa"/>
            <w:vMerge/>
            <w:tcBorders>
              <w:top w:val="single" w:sz="8" w:space="0" w:color="auto"/>
              <w:bottom w:val="single" w:sz="8" w:space="0" w:color="auto"/>
            </w:tcBorders>
            <w:vAlign w:val="center"/>
          </w:tcPr>
          <w:p w14:paraId="52BC43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B7478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B0C9FC2" w14:textId="77777777" w:rsidTr="001B04DE">
        <w:trPr>
          <w:cantSplit/>
        </w:trPr>
        <w:tc>
          <w:tcPr>
            <w:tcW w:w="709" w:type="dxa"/>
          </w:tcPr>
          <w:p w14:paraId="1D6C5100"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F6C2B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53DE863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Geriatrik</w:t>
            </w:r>
          </w:p>
        </w:tc>
        <w:tc>
          <w:tcPr>
            <w:tcW w:w="1049" w:type="dxa"/>
            <w:vMerge/>
            <w:tcBorders>
              <w:top w:val="single" w:sz="8" w:space="0" w:color="auto"/>
              <w:bottom w:val="single" w:sz="8" w:space="0" w:color="auto"/>
            </w:tcBorders>
            <w:vAlign w:val="center"/>
          </w:tcPr>
          <w:p w14:paraId="1ACF67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1D31D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3CFA71E" w14:textId="77777777" w:rsidTr="001B04DE">
        <w:trPr>
          <w:cantSplit/>
        </w:trPr>
        <w:tc>
          <w:tcPr>
            <w:tcW w:w="709" w:type="dxa"/>
          </w:tcPr>
          <w:p w14:paraId="6E599AA2"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E8E2B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2F32D6C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Geriatria</w:t>
            </w:r>
          </w:p>
        </w:tc>
        <w:tc>
          <w:tcPr>
            <w:tcW w:w="1049" w:type="dxa"/>
            <w:vMerge/>
            <w:tcBorders>
              <w:top w:val="single" w:sz="8" w:space="0" w:color="auto"/>
              <w:bottom w:val="single" w:sz="8" w:space="0" w:color="auto"/>
            </w:tcBorders>
            <w:vAlign w:val="center"/>
          </w:tcPr>
          <w:p w14:paraId="4C6738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EDD88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D04F03D" w14:textId="77777777" w:rsidTr="001B04DE">
        <w:trPr>
          <w:cantSplit/>
        </w:trPr>
        <w:tc>
          <w:tcPr>
            <w:tcW w:w="709" w:type="dxa"/>
          </w:tcPr>
          <w:p w14:paraId="504ACB77"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06C7C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3CEF616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Geriatric medicine (</w:t>
            </w:r>
            <w:r w:rsidRPr="00FA3D34">
              <w:rPr>
                <w:rFonts w:ascii="Times New Roman" w:eastAsia="Calibri" w:hAnsi="Times New Roman" w:cs="Times New Roman"/>
                <w:sz w:val="19"/>
                <w:szCs w:val="19"/>
                <w:shd w:val="clear" w:color="auto" w:fill="FFFFFF"/>
              </w:rPr>
              <w:t>Vydané pred 1. 1. 2021)</w:t>
            </w:r>
          </w:p>
        </w:tc>
        <w:tc>
          <w:tcPr>
            <w:tcW w:w="1049" w:type="dxa"/>
            <w:vMerge/>
            <w:tcBorders>
              <w:top w:val="single" w:sz="8" w:space="0" w:color="auto"/>
              <w:bottom w:val="single" w:sz="8" w:space="0" w:color="auto"/>
            </w:tcBorders>
            <w:vAlign w:val="center"/>
          </w:tcPr>
          <w:p w14:paraId="4677AE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85B98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71DB1E0" w14:textId="77777777" w:rsidTr="001B04DE">
        <w:trPr>
          <w:cantSplit/>
        </w:trPr>
        <w:tc>
          <w:tcPr>
            <w:tcW w:w="709" w:type="dxa"/>
          </w:tcPr>
          <w:p w14:paraId="718141C7"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6C565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5DD7BDF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caps/>
                <w:sz w:val="19"/>
                <w:szCs w:val="19"/>
                <w:lang w:val="en-GB" w:eastAsia="sk-SK"/>
              </w:rPr>
              <w:t>ö</w:t>
            </w:r>
            <w:r w:rsidRPr="00FA3D34">
              <w:rPr>
                <w:rFonts w:ascii="Times New Roman" w:eastAsia="Times New Roman" w:hAnsi="Times New Roman" w:cs="Times New Roman"/>
                <w:sz w:val="19"/>
                <w:szCs w:val="19"/>
                <w:lang w:val="en-GB" w:eastAsia="sk-SK"/>
              </w:rPr>
              <w:t>ldrunarlækningar</w:t>
            </w:r>
          </w:p>
        </w:tc>
        <w:tc>
          <w:tcPr>
            <w:tcW w:w="1049" w:type="dxa"/>
            <w:vMerge/>
            <w:tcBorders>
              <w:top w:val="single" w:sz="8" w:space="0" w:color="auto"/>
              <w:bottom w:val="single" w:sz="8" w:space="0" w:color="auto"/>
            </w:tcBorders>
            <w:vAlign w:val="center"/>
          </w:tcPr>
          <w:p w14:paraId="389F20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BBDB0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63D7A97" w14:textId="77777777" w:rsidTr="001B04DE">
        <w:trPr>
          <w:cantSplit/>
        </w:trPr>
        <w:tc>
          <w:tcPr>
            <w:tcW w:w="709" w:type="dxa"/>
          </w:tcPr>
          <w:p w14:paraId="593DC94C"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2604A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330A1A2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Geriatrie</w:t>
            </w:r>
          </w:p>
        </w:tc>
        <w:tc>
          <w:tcPr>
            <w:tcW w:w="1049" w:type="dxa"/>
            <w:vMerge/>
            <w:tcBorders>
              <w:top w:val="single" w:sz="8" w:space="0" w:color="auto"/>
              <w:bottom w:val="single" w:sz="8" w:space="0" w:color="auto"/>
            </w:tcBorders>
            <w:vAlign w:val="center"/>
          </w:tcPr>
          <w:p w14:paraId="25993A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275A4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919EB4" w14:textId="77777777" w:rsidTr="001B04DE">
        <w:trPr>
          <w:cantSplit/>
        </w:trPr>
        <w:tc>
          <w:tcPr>
            <w:tcW w:w="709" w:type="dxa"/>
          </w:tcPr>
          <w:p w14:paraId="2F94D8D6"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C4F5C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0B98293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Geriatri</w:t>
            </w:r>
          </w:p>
        </w:tc>
        <w:tc>
          <w:tcPr>
            <w:tcW w:w="1049" w:type="dxa"/>
            <w:vMerge/>
            <w:tcBorders>
              <w:top w:val="single" w:sz="8" w:space="0" w:color="auto"/>
              <w:bottom w:val="single" w:sz="8" w:space="0" w:color="auto"/>
            </w:tcBorders>
            <w:vAlign w:val="center"/>
          </w:tcPr>
          <w:p w14:paraId="677208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CBD41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A9FCF4" w14:textId="77777777" w:rsidTr="001B04DE">
        <w:trPr>
          <w:cantSplit/>
        </w:trPr>
        <w:tc>
          <w:tcPr>
            <w:tcW w:w="709" w:type="dxa"/>
            <w:tcBorders>
              <w:bottom w:val="single" w:sz="8" w:space="0" w:color="auto"/>
            </w:tcBorders>
          </w:tcPr>
          <w:p w14:paraId="24821B56" w14:textId="77777777" w:rsidR="001B04DE" w:rsidRPr="00FA3D34" w:rsidRDefault="001B04DE" w:rsidP="00A91F80">
            <w:pPr>
              <w:widowControl w:val="0"/>
              <w:numPr>
                <w:ilvl w:val="1"/>
                <w:numId w:val="4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2E5F71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1E9A00D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151E70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BDC18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8B5ECC" w14:textId="77777777" w:rsidTr="001B04DE">
        <w:trPr>
          <w:cantSplit/>
          <w:hidden/>
        </w:trPr>
        <w:tc>
          <w:tcPr>
            <w:tcW w:w="709" w:type="dxa"/>
            <w:tcBorders>
              <w:top w:val="single" w:sz="8" w:space="0" w:color="auto"/>
            </w:tcBorders>
          </w:tcPr>
          <w:p w14:paraId="755A1160"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B598FEE"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5F36145"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E77CAA"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FA67579"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FF59C90"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C843905"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78C668F"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0474B99"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A2C09A4"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67AC958"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F8B1CF9"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6E3346D"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5F2DBD"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F6A73F8"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1EFAF6F"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32A13F5"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04C87A7"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FCF002"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C902424"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0C74164"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24484E"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5F6D445"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3A2AB8"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7858B8B"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471DE7"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852E88E"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FB06DEB"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E75C483"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009E0B"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DBBFEA2"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02489C1"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C5A985"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E054F8C"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CC98DFF"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B5924D6"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5E6FE3C" w14:textId="77777777" w:rsidR="001B04DE" w:rsidRPr="00FA3D34" w:rsidRDefault="001B04DE" w:rsidP="00A91F80">
            <w:pPr>
              <w:widowControl w:val="0"/>
              <w:numPr>
                <w:ilvl w:val="0"/>
                <w:numId w:val="4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9B40B21"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6B1BC7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23CDFDD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14:paraId="3090C5DA"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3D0309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nefrológia</w:t>
            </w:r>
          </w:p>
        </w:tc>
      </w:tr>
      <w:tr w:rsidR="00FA3D34" w:rsidRPr="00FA3D34" w14:paraId="37277B03" w14:textId="77777777" w:rsidTr="001B04DE">
        <w:trPr>
          <w:cantSplit/>
        </w:trPr>
        <w:tc>
          <w:tcPr>
            <w:tcW w:w="709" w:type="dxa"/>
          </w:tcPr>
          <w:p w14:paraId="55C0976B"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87DBF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6B28BDA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Нефрология</w:t>
            </w:r>
          </w:p>
        </w:tc>
        <w:tc>
          <w:tcPr>
            <w:tcW w:w="1049" w:type="dxa"/>
            <w:vMerge/>
            <w:tcBorders>
              <w:top w:val="single" w:sz="8" w:space="0" w:color="auto"/>
            </w:tcBorders>
            <w:vAlign w:val="center"/>
          </w:tcPr>
          <w:p w14:paraId="1501CC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101A5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E976709" w14:textId="77777777" w:rsidTr="001B04DE">
        <w:trPr>
          <w:cantSplit/>
        </w:trPr>
        <w:tc>
          <w:tcPr>
            <w:tcW w:w="709" w:type="dxa"/>
          </w:tcPr>
          <w:p w14:paraId="00A6EE26"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F0ACE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7C9CC11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Νεφρολογία</w:t>
            </w:r>
          </w:p>
        </w:tc>
        <w:tc>
          <w:tcPr>
            <w:tcW w:w="1049" w:type="dxa"/>
            <w:vMerge/>
            <w:tcBorders>
              <w:top w:val="single" w:sz="8" w:space="0" w:color="auto"/>
            </w:tcBorders>
            <w:vAlign w:val="center"/>
          </w:tcPr>
          <w:p w14:paraId="24A7C6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37F1D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6C813BE" w14:textId="77777777" w:rsidTr="001B04DE">
        <w:trPr>
          <w:cantSplit/>
        </w:trPr>
        <w:tc>
          <w:tcPr>
            <w:tcW w:w="709" w:type="dxa"/>
          </w:tcPr>
          <w:p w14:paraId="215898B7"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EE773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703994BA"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Nefrologie</w:t>
            </w:r>
          </w:p>
        </w:tc>
        <w:tc>
          <w:tcPr>
            <w:tcW w:w="1049" w:type="dxa"/>
            <w:vMerge/>
            <w:tcBorders>
              <w:top w:val="single" w:sz="8" w:space="0" w:color="auto"/>
            </w:tcBorders>
            <w:vAlign w:val="center"/>
          </w:tcPr>
          <w:p w14:paraId="6C0BA3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58E14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F5FE2B5" w14:textId="77777777" w:rsidTr="001B04DE">
        <w:trPr>
          <w:cantSplit/>
        </w:trPr>
        <w:tc>
          <w:tcPr>
            <w:tcW w:w="709" w:type="dxa"/>
          </w:tcPr>
          <w:p w14:paraId="44AA0DBB"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ADD91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311582C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Intern medicin: nefrologi</w:t>
            </w:r>
          </w:p>
        </w:tc>
        <w:tc>
          <w:tcPr>
            <w:tcW w:w="1049" w:type="dxa"/>
            <w:vMerge/>
            <w:tcBorders>
              <w:top w:val="single" w:sz="8" w:space="0" w:color="auto"/>
            </w:tcBorders>
            <w:vAlign w:val="center"/>
          </w:tcPr>
          <w:p w14:paraId="21477D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EA5F2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AA56F6D" w14:textId="77777777" w:rsidTr="001B04DE">
        <w:trPr>
          <w:cantSplit/>
        </w:trPr>
        <w:tc>
          <w:tcPr>
            <w:tcW w:w="709" w:type="dxa"/>
          </w:tcPr>
          <w:p w14:paraId="2C8923DB"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43143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1103E97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Nefroloogia</w:t>
            </w:r>
          </w:p>
        </w:tc>
        <w:tc>
          <w:tcPr>
            <w:tcW w:w="1049" w:type="dxa"/>
            <w:vMerge/>
            <w:tcBorders>
              <w:top w:val="single" w:sz="8" w:space="0" w:color="auto"/>
            </w:tcBorders>
            <w:vAlign w:val="center"/>
          </w:tcPr>
          <w:p w14:paraId="5E2159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07604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2087E09" w14:textId="77777777" w:rsidTr="001B04DE">
        <w:trPr>
          <w:cantSplit/>
        </w:trPr>
        <w:tc>
          <w:tcPr>
            <w:tcW w:w="709" w:type="dxa"/>
          </w:tcPr>
          <w:p w14:paraId="07B0539C"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28445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775F212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Nefrologia/Nefrologi</w:t>
            </w:r>
          </w:p>
        </w:tc>
        <w:tc>
          <w:tcPr>
            <w:tcW w:w="1049" w:type="dxa"/>
            <w:vMerge/>
            <w:tcBorders>
              <w:top w:val="single" w:sz="8" w:space="0" w:color="auto"/>
            </w:tcBorders>
            <w:vAlign w:val="center"/>
          </w:tcPr>
          <w:p w14:paraId="178779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33C0E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825BA8A" w14:textId="77777777" w:rsidTr="001B04DE">
        <w:trPr>
          <w:cantSplit/>
        </w:trPr>
        <w:tc>
          <w:tcPr>
            <w:tcW w:w="709" w:type="dxa"/>
          </w:tcPr>
          <w:p w14:paraId="4AD80E8A"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B293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26E1FC7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Néphrologie</w:t>
            </w:r>
          </w:p>
        </w:tc>
        <w:tc>
          <w:tcPr>
            <w:tcW w:w="1049" w:type="dxa"/>
            <w:vMerge/>
            <w:tcBorders>
              <w:top w:val="single" w:sz="8" w:space="0" w:color="auto"/>
            </w:tcBorders>
            <w:vAlign w:val="center"/>
          </w:tcPr>
          <w:p w14:paraId="469EFD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C5DDE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01D2A59" w14:textId="77777777" w:rsidTr="001B04DE">
        <w:trPr>
          <w:cantSplit/>
        </w:trPr>
        <w:tc>
          <w:tcPr>
            <w:tcW w:w="709" w:type="dxa"/>
          </w:tcPr>
          <w:p w14:paraId="7A720B0F"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41F30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3BA27636"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Νεφρoλoγία</w:t>
            </w:r>
          </w:p>
        </w:tc>
        <w:tc>
          <w:tcPr>
            <w:tcW w:w="1049" w:type="dxa"/>
            <w:vMerge/>
            <w:tcBorders>
              <w:top w:val="single" w:sz="8" w:space="0" w:color="auto"/>
            </w:tcBorders>
            <w:vAlign w:val="center"/>
          </w:tcPr>
          <w:p w14:paraId="629DCC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ACDB1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0855AE" w14:textId="77777777" w:rsidTr="001B04DE">
        <w:trPr>
          <w:cantSplit/>
        </w:trPr>
        <w:tc>
          <w:tcPr>
            <w:tcW w:w="709" w:type="dxa"/>
          </w:tcPr>
          <w:p w14:paraId="19EE5A32"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806FD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6F26506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BE795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E6202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74F5879" w14:textId="77777777" w:rsidTr="001B04DE">
        <w:trPr>
          <w:cantSplit/>
        </w:trPr>
        <w:tc>
          <w:tcPr>
            <w:tcW w:w="709" w:type="dxa"/>
          </w:tcPr>
          <w:p w14:paraId="77CBBD43"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E28B7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5B0F46B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Nefrologija</w:t>
            </w:r>
          </w:p>
        </w:tc>
        <w:tc>
          <w:tcPr>
            <w:tcW w:w="1049" w:type="dxa"/>
            <w:vMerge/>
            <w:tcBorders>
              <w:top w:val="single" w:sz="8" w:space="0" w:color="auto"/>
            </w:tcBorders>
            <w:vAlign w:val="center"/>
          </w:tcPr>
          <w:p w14:paraId="7418FC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D8F23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6580E8A" w14:textId="77777777" w:rsidTr="001B04DE">
        <w:trPr>
          <w:cantSplit/>
        </w:trPr>
        <w:tc>
          <w:tcPr>
            <w:tcW w:w="709" w:type="dxa"/>
          </w:tcPr>
          <w:p w14:paraId="3A02239A"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F1C98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070D5A2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Nephrology</w:t>
            </w:r>
          </w:p>
        </w:tc>
        <w:tc>
          <w:tcPr>
            <w:tcW w:w="1049" w:type="dxa"/>
            <w:vMerge/>
            <w:tcBorders>
              <w:top w:val="single" w:sz="8" w:space="0" w:color="auto"/>
            </w:tcBorders>
            <w:vAlign w:val="center"/>
          </w:tcPr>
          <w:p w14:paraId="2648A9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CA879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AD9F542" w14:textId="77777777" w:rsidTr="001B04DE">
        <w:trPr>
          <w:cantSplit/>
        </w:trPr>
        <w:tc>
          <w:tcPr>
            <w:tcW w:w="709" w:type="dxa"/>
          </w:tcPr>
          <w:p w14:paraId="2B32BC9E"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47AD6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077997A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Nefrologija</w:t>
            </w:r>
          </w:p>
        </w:tc>
        <w:tc>
          <w:tcPr>
            <w:tcW w:w="1049" w:type="dxa"/>
            <w:vMerge/>
            <w:tcBorders>
              <w:top w:val="single" w:sz="8" w:space="0" w:color="auto"/>
            </w:tcBorders>
            <w:vAlign w:val="center"/>
          </w:tcPr>
          <w:p w14:paraId="5EBBFC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CCE8B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92B0103" w14:textId="77777777" w:rsidTr="001B04DE">
        <w:trPr>
          <w:cantSplit/>
        </w:trPr>
        <w:tc>
          <w:tcPr>
            <w:tcW w:w="709" w:type="dxa"/>
          </w:tcPr>
          <w:p w14:paraId="26A2C4D0"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D651F4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3B6CC33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Nefroloģija</w:t>
            </w:r>
          </w:p>
        </w:tc>
        <w:tc>
          <w:tcPr>
            <w:tcW w:w="1049" w:type="dxa"/>
            <w:vMerge/>
            <w:tcBorders>
              <w:top w:val="single" w:sz="8" w:space="0" w:color="auto"/>
            </w:tcBorders>
            <w:vAlign w:val="center"/>
          </w:tcPr>
          <w:p w14:paraId="568A4D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2DB7B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5CC43F0" w14:textId="77777777" w:rsidTr="001B04DE">
        <w:trPr>
          <w:cantSplit/>
        </w:trPr>
        <w:tc>
          <w:tcPr>
            <w:tcW w:w="709" w:type="dxa"/>
          </w:tcPr>
          <w:p w14:paraId="51D28703"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4925D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E15EDB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Néphrologie</w:t>
            </w:r>
          </w:p>
        </w:tc>
        <w:tc>
          <w:tcPr>
            <w:tcW w:w="1049" w:type="dxa"/>
            <w:vMerge/>
            <w:tcBorders>
              <w:top w:val="single" w:sz="8" w:space="0" w:color="auto"/>
            </w:tcBorders>
            <w:vAlign w:val="center"/>
          </w:tcPr>
          <w:p w14:paraId="3A4C7E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3A7C2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B57E45" w14:textId="77777777" w:rsidTr="001B04DE">
        <w:trPr>
          <w:cantSplit/>
        </w:trPr>
        <w:tc>
          <w:tcPr>
            <w:tcW w:w="709" w:type="dxa"/>
          </w:tcPr>
          <w:p w14:paraId="38573883"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1FC9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2F8F053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Nefrológia</w:t>
            </w:r>
          </w:p>
        </w:tc>
        <w:tc>
          <w:tcPr>
            <w:tcW w:w="1049" w:type="dxa"/>
            <w:vMerge/>
            <w:tcBorders>
              <w:top w:val="single" w:sz="8" w:space="0" w:color="auto"/>
            </w:tcBorders>
            <w:vAlign w:val="center"/>
          </w:tcPr>
          <w:p w14:paraId="1CC6D2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27C32C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E05EC2B" w14:textId="77777777" w:rsidTr="001B04DE">
        <w:trPr>
          <w:cantSplit/>
        </w:trPr>
        <w:tc>
          <w:tcPr>
            <w:tcW w:w="709" w:type="dxa"/>
          </w:tcPr>
          <w:p w14:paraId="6ABA05D0"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D7DFA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64F5014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Nefroloġija </w:t>
            </w:r>
          </w:p>
        </w:tc>
        <w:tc>
          <w:tcPr>
            <w:tcW w:w="1049" w:type="dxa"/>
            <w:vMerge/>
            <w:tcBorders>
              <w:top w:val="single" w:sz="8" w:space="0" w:color="auto"/>
            </w:tcBorders>
            <w:vAlign w:val="center"/>
          </w:tcPr>
          <w:p w14:paraId="263EA6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C85A4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619FB4D" w14:textId="77777777" w:rsidTr="001B04DE">
        <w:trPr>
          <w:cantSplit/>
        </w:trPr>
        <w:tc>
          <w:tcPr>
            <w:tcW w:w="709" w:type="dxa"/>
          </w:tcPr>
          <w:p w14:paraId="044203A5"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39272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54316E1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Innere Medizin und Schwerpunkt Nephrologie</w:t>
            </w:r>
          </w:p>
          <w:p w14:paraId="075996B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Innere Medizin und Nephrologie (od októbra 2009)</w:t>
            </w:r>
          </w:p>
        </w:tc>
        <w:tc>
          <w:tcPr>
            <w:tcW w:w="1049" w:type="dxa"/>
            <w:vMerge/>
            <w:tcBorders>
              <w:top w:val="single" w:sz="8" w:space="0" w:color="auto"/>
            </w:tcBorders>
            <w:vAlign w:val="center"/>
          </w:tcPr>
          <w:p w14:paraId="12F7B7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445904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64244F5A" w14:textId="77777777" w:rsidTr="001B04DE">
        <w:trPr>
          <w:cantSplit/>
        </w:trPr>
        <w:tc>
          <w:tcPr>
            <w:tcW w:w="709" w:type="dxa"/>
          </w:tcPr>
          <w:p w14:paraId="4DCA6FBF"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A2DC3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78BBCD5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Nefrologia</w:t>
            </w:r>
          </w:p>
        </w:tc>
        <w:tc>
          <w:tcPr>
            <w:tcW w:w="1049" w:type="dxa"/>
            <w:vMerge/>
            <w:tcBorders>
              <w:top w:val="single" w:sz="8" w:space="0" w:color="auto"/>
            </w:tcBorders>
            <w:vAlign w:val="center"/>
          </w:tcPr>
          <w:p w14:paraId="57C1FA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7BE21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D1292AC" w14:textId="77777777" w:rsidTr="001B04DE">
        <w:trPr>
          <w:cantSplit/>
        </w:trPr>
        <w:tc>
          <w:tcPr>
            <w:tcW w:w="709" w:type="dxa"/>
          </w:tcPr>
          <w:p w14:paraId="60051645"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E3448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76CC7FD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Nefrologia</w:t>
            </w:r>
          </w:p>
        </w:tc>
        <w:tc>
          <w:tcPr>
            <w:tcW w:w="1049" w:type="dxa"/>
            <w:vMerge/>
            <w:tcBorders>
              <w:top w:val="single" w:sz="8" w:space="0" w:color="auto"/>
            </w:tcBorders>
            <w:vAlign w:val="center"/>
          </w:tcPr>
          <w:p w14:paraId="1E51B5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FB63B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7D5A902" w14:textId="77777777" w:rsidTr="001B04DE">
        <w:trPr>
          <w:cantSplit/>
        </w:trPr>
        <w:tc>
          <w:tcPr>
            <w:tcW w:w="709" w:type="dxa"/>
          </w:tcPr>
          <w:p w14:paraId="5C91B4A9"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CCCB1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33D4A3F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Innere Medizin und Nephrologie</w:t>
            </w:r>
          </w:p>
        </w:tc>
        <w:tc>
          <w:tcPr>
            <w:tcW w:w="1049" w:type="dxa"/>
            <w:vMerge/>
            <w:tcBorders>
              <w:top w:val="single" w:sz="8" w:space="0" w:color="auto"/>
            </w:tcBorders>
            <w:vAlign w:val="center"/>
          </w:tcPr>
          <w:p w14:paraId="7FA2A3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D5BDA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FC56028" w14:textId="77777777" w:rsidTr="001B04DE">
        <w:trPr>
          <w:cantSplit/>
        </w:trPr>
        <w:tc>
          <w:tcPr>
            <w:tcW w:w="709" w:type="dxa"/>
          </w:tcPr>
          <w:p w14:paraId="0AC18F8A"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EAC64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76981AE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Nefrologie</w:t>
            </w:r>
          </w:p>
        </w:tc>
        <w:tc>
          <w:tcPr>
            <w:tcW w:w="1049" w:type="dxa"/>
            <w:vMerge/>
            <w:tcBorders>
              <w:top w:val="single" w:sz="8" w:space="0" w:color="auto"/>
            </w:tcBorders>
            <w:vAlign w:val="center"/>
          </w:tcPr>
          <w:p w14:paraId="444DD8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96B2D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E701574" w14:textId="77777777" w:rsidTr="001B04DE">
        <w:trPr>
          <w:cantSplit/>
        </w:trPr>
        <w:tc>
          <w:tcPr>
            <w:tcW w:w="709" w:type="dxa"/>
          </w:tcPr>
          <w:p w14:paraId="7206AB7B"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4ED7C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25CB4D6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Nefrologija</w:t>
            </w:r>
          </w:p>
        </w:tc>
        <w:tc>
          <w:tcPr>
            <w:tcW w:w="1049" w:type="dxa"/>
            <w:vMerge/>
            <w:tcBorders>
              <w:top w:val="single" w:sz="8" w:space="0" w:color="auto"/>
            </w:tcBorders>
            <w:vAlign w:val="center"/>
          </w:tcPr>
          <w:p w14:paraId="0365EA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7DB2D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D8497F6" w14:textId="77777777" w:rsidTr="001B04DE">
        <w:trPr>
          <w:cantSplit/>
        </w:trPr>
        <w:tc>
          <w:tcPr>
            <w:tcW w:w="709" w:type="dxa"/>
          </w:tcPr>
          <w:p w14:paraId="1CF3CDB2"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026F5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019AFB4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Nefrología</w:t>
            </w:r>
          </w:p>
        </w:tc>
        <w:tc>
          <w:tcPr>
            <w:tcW w:w="1049" w:type="dxa"/>
            <w:vMerge/>
            <w:tcBorders>
              <w:top w:val="single" w:sz="8" w:space="0" w:color="auto"/>
            </w:tcBorders>
            <w:vAlign w:val="center"/>
          </w:tcPr>
          <w:p w14:paraId="31A5BB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E0915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A0605BB" w14:textId="77777777" w:rsidTr="001B04DE">
        <w:trPr>
          <w:cantSplit/>
        </w:trPr>
        <w:tc>
          <w:tcPr>
            <w:tcW w:w="709" w:type="dxa"/>
          </w:tcPr>
          <w:p w14:paraId="62C6A95B"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5C04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373749B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Medicinska njursjukdomar (nefrologi)</w:t>
            </w:r>
          </w:p>
          <w:p w14:paraId="5F134D7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Njurmedicin (od mája 2015)</w:t>
            </w:r>
          </w:p>
          <w:p w14:paraId="028EB3B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14:paraId="3791D1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02FEF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CC837C0" w14:textId="77777777" w:rsidTr="001B04DE">
        <w:trPr>
          <w:cantSplit/>
        </w:trPr>
        <w:tc>
          <w:tcPr>
            <w:tcW w:w="709" w:type="dxa"/>
          </w:tcPr>
          <w:p w14:paraId="5416CD8B"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9D83C0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47833C3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Nefrologia</w:t>
            </w:r>
          </w:p>
        </w:tc>
        <w:tc>
          <w:tcPr>
            <w:tcW w:w="1049" w:type="dxa"/>
            <w:vMerge/>
            <w:tcBorders>
              <w:top w:val="single" w:sz="8" w:space="0" w:color="auto"/>
            </w:tcBorders>
            <w:vAlign w:val="center"/>
          </w:tcPr>
          <w:p w14:paraId="10AA17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849A8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DC8754" w14:textId="77777777" w:rsidTr="001B04DE">
        <w:trPr>
          <w:cantSplit/>
        </w:trPr>
        <w:tc>
          <w:tcPr>
            <w:tcW w:w="709" w:type="dxa"/>
          </w:tcPr>
          <w:p w14:paraId="580FA9CC"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F1EA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3ABB1FF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Renal medicine (</w:t>
            </w:r>
            <w:r w:rsidRPr="00FA3D34">
              <w:rPr>
                <w:rFonts w:ascii="Times New Roman" w:eastAsia="Calibri" w:hAnsi="Times New Roman" w:cs="Times New Roman"/>
                <w:sz w:val="19"/>
                <w:szCs w:val="19"/>
                <w:shd w:val="clear" w:color="auto" w:fill="FFFFFF"/>
              </w:rPr>
              <w:t>Vydané pred 1. 1. 2021)</w:t>
            </w:r>
          </w:p>
        </w:tc>
        <w:tc>
          <w:tcPr>
            <w:tcW w:w="1049" w:type="dxa"/>
            <w:vMerge/>
            <w:tcBorders>
              <w:top w:val="single" w:sz="8" w:space="0" w:color="auto"/>
            </w:tcBorders>
            <w:vAlign w:val="center"/>
          </w:tcPr>
          <w:p w14:paraId="37C6A5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ACD6D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25F890F" w14:textId="77777777" w:rsidTr="001B04DE">
        <w:trPr>
          <w:cantSplit/>
        </w:trPr>
        <w:tc>
          <w:tcPr>
            <w:tcW w:w="709" w:type="dxa"/>
          </w:tcPr>
          <w:p w14:paraId="48405691"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45C3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7A5F7E0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Nýrnalækningar</w:t>
            </w:r>
          </w:p>
        </w:tc>
        <w:tc>
          <w:tcPr>
            <w:tcW w:w="1049" w:type="dxa"/>
            <w:vMerge/>
            <w:tcBorders>
              <w:top w:val="single" w:sz="8" w:space="0" w:color="auto"/>
            </w:tcBorders>
            <w:vAlign w:val="center"/>
          </w:tcPr>
          <w:p w14:paraId="3C71E8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8FD8E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E7F868" w14:textId="77777777" w:rsidTr="001B04DE">
        <w:trPr>
          <w:cantSplit/>
        </w:trPr>
        <w:tc>
          <w:tcPr>
            <w:tcW w:w="709" w:type="dxa"/>
          </w:tcPr>
          <w:p w14:paraId="1619E230"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0707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7AC4394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Nephrologie</w:t>
            </w:r>
          </w:p>
        </w:tc>
        <w:tc>
          <w:tcPr>
            <w:tcW w:w="1049" w:type="dxa"/>
            <w:vMerge/>
            <w:tcBorders>
              <w:top w:val="single" w:sz="8" w:space="0" w:color="auto"/>
            </w:tcBorders>
            <w:vAlign w:val="center"/>
          </w:tcPr>
          <w:p w14:paraId="54D6AD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AD12E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FB5328" w14:textId="77777777" w:rsidTr="001B04DE">
        <w:trPr>
          <w:cantSplit/>
        </w:trPr>
        <w:tc>
          <w:tcPr>
            <w:tcW w:w="709" w:type="dxa"/>
          </w:tcPr>
          <w:p w14:paraId="3F319F99"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DC487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277DC8B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Nyresykdommer</w:t>
            </w:r>
          </w:p>
        </w:tc>
        <w:tc>
          <w:tcPr>
            <w:tcW w:w="1049" w:type="dxa"/>
            <w:vMerge/>
            <w:tcBorders>
              <w:top w:val="single" w:sz="8" w:space="0" w:color="auto"/>
            </w:tcBorders>
            <w:vAlign w:val="center"/>
          </w:tcPr>
          <w:p w14:paraId="1F8A5A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9C516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269F5A" w14:textId="77777777" w:rsidTr="001B04DE">
        <w:trPr>
          <w:cantSplit/>
        </w:trPr>
        <w:tc>
          <w:tcPr>
            <w:tcW w:w="709" w:type="dxa"/>
          </w:tcPr>
          <w:p w14:paraId="1CB1F868" w14:textId="77777777" w:rsidR="001B04DE" w:rsidRPr="00FA3D34" w:rsidRDefault="001B04DE" w:rsidP="00A91F80">
            <w:pPr>
              <w:widowControl w:val="0"/>
              <w:numPr>
                <w:ilvl w:val="1"/>
                <w:numId w:val="4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2935D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1A6BB9A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Néphrologie</w:t>
            </w:r>
          </w:p>
          <w:p w14:paraId="31BD4D9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Nephrologie</w:t>
            </w:r>
          </w:p>
          <w:p w14:paraId="4656C6F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Nefralogia</w:t>
            </w:r>
          </w:p>
        </w:tc>
        <w:tc>
          <w:tcPr>
            <w:tcW w:w="1049" w:type="dxa"/>
            <w:vMerge/>
            <w:tcBorders>
              <w:top w:val="single" w:sz="8" w:space="0" w:color="auto"/>
            </w:tcBorders>
            <w:vAlign w:val="center"/>
          </w:tcPr>
          <w:p w14:paraId="0A1AD5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2835A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9108CAF" w14:textId="77777777" w:rsidTr="001B04DE">
        <w:trPr>
          <w:cantSplit/>
          <w:hidden/>
        </w:trPr>
        <w:tc>
          <w:tcPr>
            <w:tcW w:w="709" w:type="dxa"/>
            <w:tcBorders>
              <w:top w:val="single" w:sz="8" w:space="0" w:color="auto"/>
            </w:tcBorders>
          </w:tcPr>
          <w:p w14:paraId="18BC0BFA"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12425DA"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2CCE03A"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8C30E93"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E130C39"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BC8B2FC"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D8743F1"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9463897"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5F5A9A2"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C798F35"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E77B88B"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1EFB9F6"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BDE9CE"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4BF8311"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213E723"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096F9E3"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AFD60F0"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57CD178"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07CD339"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FBFD107"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CC2D08A"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8C6F8A7"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3DF32F"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7A74E16"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86B46C8"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687479E"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ED32D87"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6863F33"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337957"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CC2FB71"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F34C2D8"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6239311"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DCDA84C"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5BE6380"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3FBCA96"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D97D953"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579104E"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073614A" w14:textId="77777777" w:rsidR="001B04DE" w:rsidRPr="00FA3D34" w:rsidRDefault="001B04DE" w:rsidP="00A91F80">
            <w:pPr>
              <w:widowControl w:val="0"/>
              <w:numPr>
                <w:ilvl w:val="0"/>
                <w:numId w:val="4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56855BD"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5EADDE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4F4CC99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pl-PL" w:eastAsia="sk-SK"/>
              </w:rPr>
            </w:pPr>
            <w:r w:rsidRPr="00FA3D34">
              <w:rPr>
                <w:rFonts w:ascii="Times New Roman" w:eastAsia="Calibri" w:hAnsi="Times New Roman" w:cs="Times New Roman"/>
                <w:sz w:val="19"/>
                <w:szCs w:val="19"/>
                <w:shd w:val="clear" w:color="auto" w:fill="FFFFFF"/>
              </w:rPr>
              <w:t>Infectiologie clinique/klinische infectiologie (Od roku 2020/2021)</w:t>
            </w:r>
          </w:p>
        </w:tc>
        <w:tc>
          <w:tcPr>
            <w:tcW w:w="1049" w:type="dxa"/>
            <w:vMerge w:val="restart"/>
            <w:tcBorders>
              <w:top w:val="single" w:sz="8" w:space="0" w:color="auto"/>
              <w:bottom w:val="single" w:sz="8" w:space="0" w:color="auto"/>
            </w:tcBorders>
          </w:tcPr>
          <w:p w14:paraId="4FDF5E61"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14:paraId="4734A0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infektológia</w:t>
            </w:r>
          </w:p>
        </w:tc>
      </w:tr>
      <w:tr w:rsidR="00FA3D34" w:rsidRPr="00FA3D34" w14:paraId="2E151285" w14:textId="77777777" w:rsidTr="001B04DE">
        <w:trPr>
          <w:cantSplit/>
        </w:trPr>
        <w:tc>
          <w:tcPr>
            <w:tcW w:w="709" w:type="dxa"/>
          </w:tcPr>
          <w:p w14:paraId="1AF1E4B3"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CDF79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344BA2B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Инфекциозни болести</w:t>
            </w:r>
          </w:p>
        </w:tc>
        <w:tc>
          <w:tcPr>
            <w:tcW w:w="1049" w:type="dxa"/>
            <w:vMerge/>
            <w:tcBorders>
              <w:top w:val="single" w:sz="8" w:space="0" w:color="auto"/>
              <w:bottom w:val="single" w:sz="8" w:space="0" w:color="auto"/>
            </w:tcBorders>
            <w:vAlign w:val="center"/>
          </w:tcPr>
          <w:p w14:paraId="54AEEB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5941C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FC61943" w14:textId="77777777" w:rsidTr="001B04DE">
        <w:trPr>
          <w:cantSplit/>
        </w:trPr>
        <w:tc>
          <w:tcPr>
            <w:tcW w:w="709" w:type="dxa"/>
          </w:tcPr>
          <w:p w14:paraId="79743382"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9E8EF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7829691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Λοιμώδη Νοσήματα  (do 8. 12. 2016)</w:t>
            </w:r>
          </w:p>
        </w:tc>
        <w:tc>
          <w:tcPr>
            <w:tcW w:w="1049" w:type="dxa"/>
            <w:vMerge/>
            <w:tcBorders>
              <w:top w:val="single" w:sz="8" w:space="0" w:color="auto"/>
              <w:bottom w:val="single" w:sz="8" w:space="0" w:color="auto"/>
            </w:tcBorders>
            <w:vAlign w:val="center"/>
          </w:tcPr>
          <w:p w14:paraId="67B0D3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5AAAD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D498724" w14:textId="77777777" w:rsidTr="001B04DE">
        <w:trPr>
          <w:cantSplit/>
        </w:trPr>
        <w:tc>
          <w:tcPr>
            <w:tcW w:w="709" w:type="dxa"/>
          </w:tcPr>
          <w:p w14:paraId="6DC42070"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1D67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3B1FC6A5"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Infekční lékařství</w:t>
            </w:r>
          </w:p>
        </w:tc>
        <w:tc>
          <w:tcPr>
            <w:tcW w:w="1049" w:type="dxa"/>
            <w:vMerge/>
            <w:tcBorders>
              <w:top w:val="single" w:sz="8" w:space="0" w:color="auto"/>
              <w:bottom w:val="single" w:sz="8" w:space="0" w:color="auto"/>
            </w:tcBorders>
            <w:vAlign w:val="center"/>
          </w:tcPr>
          <w:p w14:paraId="4D147D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61FCE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E29923" w14:textId="77777777" w:rsidTr="001B04DE">
        <w:trPr>
          <w:cantSplit/>
        </w:trPr>
        <w:tc>
          <w:tcPr>
            <w:tcW w:w="709" w:type="dxa"/>
          </w:tcPr>
          <w:p w14:paraId="78D228F2"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179C6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27D215A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Intern medicin: infektionsmedicin</w:t>
            </w:r>
          </w:p>
        </w:tc>
        <w:tc>
          <w:tcPr>
            <w:tcW w:w="1049" w:type="dxa"/>
            <w:vMerge/>
            <w:tcBorders>
              <w:top w:val="single" w:sz="8" w:space="0" w:color="auto"/>
              <w:bottom w:val="single" w:sz="8" w:space="0" w:color="auto"/>
            </w:tcBorders>
            <w:vAlign w:val="center"/>
          </w:tcPr>
          <w:p w14:paraId="41952B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2BADD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1E61F2" w14:textId="77777777" w:rsidTr="001B04DE">
        <w:trPr>
          <w:cantSplit/>
        </w:trPr>
        <w:tc>
          <w:tcPr>
            <w:tcW w:w="709" w:type="dxa"/>
          </w:tcPr>
          <w:p w14:paraId="01199AFA"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E5B12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16DB127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Infektsioonhaigused</w:t>
            </w:r>
          </w:p>
        </w:tc>
        <w:tc>
          <w:tcPr>
            <w:tcW w:w="1049" w:type="dxa"/>
            <w:vMerge/>
            <w:tcBorders>
              <w:top w:val="single" w:sz="8" w:space="0" w:color="auto"/>
              <w:bottom w:val="single" w:sz="8" w:space="0" w:color="auto"/>
            </w:tcBorders>
            <w:vAlign w:val="center"/>
          </w:tcPr>
          <w:p w14:paraId="6D60E8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9C64A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ED90321" w14:textId="77777777" w:rsidTr="001B04DE">
        <w:trPr>
          <w:cantSplit/>
        </w:trPr>
        <w:tc>
          <w:tcPr>
            <w:tcW w:w="709" w:type="dxa"/>
          </w:tcPr>
          <w:p w14:paraId="33A023D5"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18B6E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7D1E198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Infektiosairaudet/Infektionssjukdomar</w:t>
            </w:r>
          </w:p>
        </w:tc>
        <w:tc>
          <w:tcPr>
            <w:tcW w:w="1049" w:type="dxa"/>
            <w:vMerge/>
            <w:tcBorders>
              <w:top w:val="single" w:sz="8" w:space="0" w:color="auto"/>
              <w:bottom w:val="single" w:sz="8" w:space="0" w:color="auto"/>
            </w:tcBorders>
            <w:vAlign w:val="center"/>
          </w:tcPr>
          <w:p w14:paraId="06C724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0D963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9D73581" w14:textId="77777777" w:rsidTr="001B04DE">
        <w:trPr>
          <w:cantSplit/>
        </w:trPr>
        <w:tc>
          <w:tcPr>
            <w:tcW w:w="709" w:type="dxa"/>
          </w:tcPr>
          <w:p w14:paraId="7659EDC4"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3035D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63328D5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Maladies infectieuses et tropicales (od roku 2017)</w:t>
            </w:r>
          </w:p>
        </w:tc>
        <w:tc>
          <w:tcPr>
            <w:tcW w:w="1049" w:type="dxa"/>
            <w:vMerge/>
            <w:tcBorders>
              <w:top w:val="single" w:sz="8" w:space="0" w:color="auto"/>
              <w:bottom w:val="single" w:sz="8" w:space="0" w:color="auto"/>
            </w:tcBorders>
            <w:vAlign w:val="center"/>
          </w:tcPr>
          <w:p w14:paraId="256607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6377D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CFB1E4" w14:textId="77777777" w:rsidTr="001B04DE">
        <w:trPr>
          <w:cantSplit/>
        </w:trPr>
        <w:tc>
          <w:tcPr>
            <w:tcW w:w="709" w:type="dxa"/>
          </w:tcPr>
          <w:p w14:paraId="402C55B4"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FE0AA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690A9D2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573B53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A0EBF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EC6C6BD" w14:textId="77777777" w:rsidTr="001B04DE">
        <w:trPr>
          <w:cantSplit/>
        </w:trPr>
        <w:tc>
          <w:tcPr>
            <w:tcW w:w="709" w:type="dxa"/>
          </w:tcPr>
          <w:p w14:paraId="34E85BA2"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1102D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74B1EE9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691B16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F4AAC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9B6B10E" w14:textId="77777777" w:rsidTr="001B04DE">
        <w:trPr>
          <w:cantSplit/>
        </w:trPr>
        <w:tc>
          <w:tcPr>
            <w:tcW w:w="709" w:type="dxa"/>
          </w:tcPr>
          <w:p w14:paraId="2AC33061"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D23CC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0168835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Infektologija</w:t>
            </w:r>
          </w:p>
        </w:tc>
        <w:tc>
          <w:tcPr>
            <w:tcW w:w="1049" w:type="dxa"/>
            <w:vMerge/>
            <w:tcBorders>
              <w:top w:val="single" w:sz="8" w:space="0" w:color="auto"/>
              <w:bottom w:val="single" w:sz="8" w:space="0" w:color="auto"/>
            </w:tcBorders>
            <w:vAlign w:val="center"/>
          </w:tcPr>
          <w:p w14:paraId="2182A5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C0869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8B0D86" w14:textId="77777777" w:rsidTr="001B04DE">
        <w:trPr>
          <w:cantSplit/>
        </w:trPr>
        <w:tc>
          <w:tcPr>
            <w:tcW w:w="709" w:type="dxa"/>
          </w:tcPr>
          <w:p w14:paraId="50B34AE7"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94D55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76E0E00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Infectious diseases</w:t>
            </w:r>
          </w:p>
        </w:tc>
        <w:tc>
          <w:tcPr>
            <w:tcW w:w="1049" w:type="dxa"/>
            <w:vMerge/>
            <w:tcBorders>
              <w:top w:val="single" w:sz="8" w:space="0" w:color="auto"/>
              <w:bottom w:val="single" w:sz="8" w:space="0" w:color="auto"/>
            </w:tcBorders>
            <w:vAlign w:val="center"/>
          </w:tcPr>
          <w:p w14:paraId="2BFE53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6E8F1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51ED414" w14:textId="77777777" w:rsidTr="001B04DE">
        <w:trPr>
          <w:cantSplit/>
        </w:trPr>
        <w:tc>
          <w:tcPr>
            <w:tcW w:w="709" w:type="dxa"/>
          </w:tcPr>
          <w:p w14:paraId="0E92AB91"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BCCA4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64BC9B6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Infektologija</w:t>
            </w:r>
          </w:p>
        </w:tc>
        <w:tc>
          <w:tcPr>
            <w:tcW w:w="1049" w:type="dxa"/>
            <w:vMerge/>
            <w:tcBorders>
              <w:top w:val="single" w:sz="8" w:space="0" w:color="auto"/>
              <w:bottom w:val="single" w:sz="8" w:space="0" w:color="auto"/>
            </w:tcBorders>
            <w:vAlign w:val="center"/>
          </w:tcPr>
          <w:p w14:paraId="32A254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88303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87B1713" w14:textId="77777777" w:rsidTr="001B04DE">
        <w:trPr>
          <w:cantSplit/>
        </w:trPr>
        <w:tc>
          <w:tcPr>
            <w:tcW w:w="709" w:type="dxa"/>
          </w:tcPr>
          <w:p w14:paraId="3ABAFC93"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27870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5176B00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Infektoloģija</w:t>
            </w:r>
          </w:p>
        </w:tc>
        <w:tc>
          <w:tcPr>
            <w:tcW w:w="1049" w:type="dxa"/>
            <w:vMerge/>
            <w:tcBorders>
              <w:top w:val="single" w:sz="8" w:space="0" w:color="auto"/>
              <w:bottom w:val="single" w:sz="8" w:space="0" w:color="auto"/>
            </w:tcBorders>
            <w:vAlign w:val="center"/>
          </w:tcPr>
          <w:p w14:paraId="514BA4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DE655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E92BB62" w14:textId="77777777" w:rsidTr="001B04DE">
        <w:trPr>
          <w:cantSplit/>
        </w:trPr>
        <w:tc>
          <w:tcPr>
            <w:tcW w:w="709" w:type="dxa"/>
          </w:tcPr>
          <w:p w14:paraId="553113A9"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6CC19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6EFA4A6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Maladies contagieuses</w:t>
            </w:r>
          </w:p>
        </w:tc>
        <w:tc>
          <w:tcPr>
            <w:tcW w:w="1049" w:type="dxa"/>
            <w:vMerge/>
            <w:tcBorders>
              <w:top w:val="single" w:sz="8" w:space="0" w:color="auto"/>
              <w:bottom w:val="single" w:sz="8" w:space="0" w:color="auto"/>
            </w:tcBorders>
            <w:vAlign w:val="center"/>
          </w:tcPr>
          <w:p w14:paraId="1305B0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C4A6F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68CF8D8" w14:textId="77777777" w:rsidTr="001B04DE">
        <w:trPr>
          <w:cantSplit/>
        </w:trPr>
        <w:tc>
          <w:tcPr>
            <w:tcW w:w="709" w:type="dxa"/>
          </w:tcPr>
          <w:p w14:paraId="4E2B75E4"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4569D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39D67A5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Infektológia </w:t>
            </w:r>
          </w:p>
        </w:tc>
        <w:tc>
          <w:tcPr>
            <w:tcW w:w="1049" w:type="dxa"/>
            <w:vMerge/>
            <w:tcBorders>
              <w:top w:val="single" w:sz="8" w:space="0" w:color="auto"/>
              <w:bottom w:val="single" w:sz="8" w:space="0" w:color="auto"/>
            </w:tcBorders>
            <w:vAlign w:val="center"/>
          </w:tcPr>
          <w:p w14:paraId="741F36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C8D5F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43DEAE9" w14:textId="77777777" w:rsidTr="001B04DE">
        <w:trPr>
          <w:cantSplit/>
        </w:trPr>
        <w:tc>
          <w:tcPr>
            <w:tcW w:w="709" w:type="dxa"/>
          </w:tcPr>
          <w:p w14:paraId="6933260C"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A4781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5438A39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Mard Infettiv</w:t>
            </w:r>
          </w:p>
        </w:tc>
        <w:tc>
          <w:tcPr>
            <w:tcW w:w="1049" w:type="dxa"/>
            <w:vMerge/>
            <w:tcBorders>
              <w:top w:val="single" w:sz="8" w:space="0" w:color="auto"/>
              <w:bottom w:val="single" w:sz="8" w:space="0" w:color="auto"/>
            </w:tcBorders>
            <w:vAlign w:val="center"/>
          </w:tcPr>
          <w:p w14:paraId="1BE7D2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78E2C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6A034D5" w14:textId="77777777" w:rsidTr="001B04DE">
        <w:trPr>
          <w:cantSplit/>
        </w:trPr>
        <w:tc>
          <w:tcPr>
            <w:tcW w:w="709" w:type="dxa"/>
          </w:tcPr>
          <w:p w14:paraId="2669B8D9"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0E52C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32DFA82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4941F7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2B220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F9C34F7" w14:textId="77777777" w:rsidTr="001B04DE">
        <w:trPr>
          <w:cantSplit/>
        </w:trPr>
        <w:tc>
          <w:tcPr>
            <w:tcW w:w="709" w:type="dxa"/>
          </w:tcPr>
          <w:p w14:paraId="4B178E3F"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1B8E0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0C8BF57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Choroby zakaźne</w:t>
            </w:r>
          </w:p>
        </w:tc>
        <w:tc>
          <w:tcPr>
            <w:tcW w:w="1049" w:type="dxa"/>
            <w:vMerge/>
            <w:tcBorders>
              <w:top w:val="single" w:sz="8" w:space="0" w:color="auto"/>
              <w:bottom w:val="single" w:sz="8" w:space="0" w:color="auto"/>
            </w:tcBorders>
            <w:vAlign w:val="center"/>
          </w:tcPr>
          <w:p w14:paraId="70559B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F4C5D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C1473E9" w14:textId="77777777" w:rsidTr="001B04DE">
        <w:trPr>
          <w:cantSplit/>
        </w:trPr>
        <w:tc>
          <w:tcPr>
            <w:tcW w:w="709" w:type="dxa"/>
          </w:tcPr>
          <w:p w14:paraId="36A8BA01"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1F47C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1B638B8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Doenças infecciosas</w:t>
            </w:r>
          </w:p>
        </w:tc>
        <w:tc>
          <w:tcPr>
            <w:tcW w:w="1049" w:type="dxa"/>
            <w:vMerge/>
            <w:tcBorders>
              <w:top w:val="single" w:sz="8" w:space="0" w:color="auto"/>
              <w:bottom w:val="single" w:sz="8" w:space="0" w:color="auto"/>
            </w:tcBorders>
            <w:vAlign w:val="center"/>
          </w:tcPr>
          <w:p w14:paraId="54ED6E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3C733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7374473" w14:textId="77777777" w:rsidTr="001B04DE">
        <w:trPr>
          <w:cantSplit/>
        </w:trPr>
        <w:tc>
          <w:tcPr>
            <w:tcW w:w="709" w:type="dxa"/>
          </w:tcPr>
          <w:p w14:paraId="37AFBC56"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D911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01802DD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Innere Medizin und Infektiologie</w:t>
            </w:r>
          </w:p>
        </w:tc>
        <w:tc>
          <w:tcPr>
            <w:tcW w:w="1049" w:type="dxa"/>
            <w:vMerge/>
            <w:tcBorders>
              <w:top w:val="single" w:sz="8" w:space="0" w:color="auto"/>
              <w:bottom w:val="single" w:sz="8" w:space="0" w:color="auto"/>
            </w:tcBorders>
            <w:vAlign w:val="center"/>
          </w:tcPr>
          <w:p w14:paraId="2D6A83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A3AA7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C16E8D7" w14:textId="77777777" w:rsidTr="001B04DE">
        <w:trPr>
          <w:cantSplit/>
        </w:trPr>
        <w:tc>
          <w:tcPr>
            <w:tcW w:w="709" w:type="dxa"/>
          </w:tcPr>
          <w:p w14:paraId="4E49EB8F"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4DEA9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6D18E06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Boli infecţioase</w:t>
            </w:r>
          </w:p>
        </w:tc>
        <w:tc>
          <w:tcPr>
            <w:tcW w:w="1049" w:type="dxa"/>
            <w:vMerge/>
            <w:tcBorders>
              <w:top w:val="single" w:sz="8" w:space="0" w:color="auto"/>
              <w:bottom w:val="single" w:sz="8" w:space="0" w:color="auto"/>
            </w:tcBorders>
            <w:vAlign w:val="center"/>
          </w:tcPr>
          <w:p w14:paraId="6E6587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80D94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82136C5" w14:textId="77777777" w:rsidTr="001B04DE">
        <w:trPr>
          <w:cantSplit/>
        </w:trPr>
        <w:tc>
          <w:tcPr>
            <w:tcW w:w="709" w:type="dxa"/>
          </w:tcPr>
          <w:p w14:paraId="25EF6868"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C8531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4CCDAAC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Infektologija</w:t>
            </w:r>
          </w:p>
        </w:tc>
        <w:tc>
          <w:tcPr>
            <w:tcW w:w="1049" w:type="dxa"/>
            <w:vMerge/>
            <w:tcBorders>
              <w:top w:val="single" w:sz="8" w:space="0" w:color="auto"/>
              <w:bottom w:val="single" w:sz="8" w:space="0" w:color="auto"/>
            </w:tcBorders>
            <w:vAlign w:val="center"/>
          </w:tcPr>
          <w:p w14:paraId="091D84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C7539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290327" w14:textId="77777777" w:rsidTr="001B04DE">
        <w:trPr>
          <w:cantSplit/>
        </w:trPr>
        <w:tc>
          <w:tcPr>
            <w:tcW w:w="709" w:type="dxa"/>
          </w:tcPr>
          <w:p w14:paraId="3D3EEF18"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26749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3F6E4A6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052997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7B559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CCFEE85" w14:textId="77777777" w:rsidTr="001B04DE">
        <w:trPr>
          <w:cantSplit/>
        </w:trPr>
        <w:tc>
          <w:tcPr>
            <w:tcW w:w="709" w:type="dxa"/>
          </w:tcPr>
          <w:p w14:paraId="076AE9E8"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B9C0AC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1C562F3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Infektionssjukdomar</w:t>
            </w:r>
          </w:p>
        </w:tc>
        <w:tc>
          <w:tcPr>
            <w:tcW w:w="1049" w:type="dxa"/>
            <w:vMerge/>
            <w:tcBorders>
              <w:top w:val="single" w:sz="8" w:space="0" w:color="auto"/>
              <w:bottom w:val="single" w:sz="8" w:space="0" w:color="auto"/>
            </w:tcBorders>
            <w:vAlign w:val="center"/>
          </w:tcPr>
          <w:p w14:paraId="315D15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B0C2A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F22B76" w14:textId="77777777" w:rsidTr="001B04DE">
        <w:trPr>
          <w:cantSplit/>
        </w:trPr>
        <w:tc>
          <w:tcPr>
            <w:tcW w:w="709" w:type="dxa"/>
          </w:tcPr>
          <w:p w14:paraId="4FFE530F"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AC552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2EF2098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Malattie infettive</w:t>
            </w:r>
          </w:p>
          <w:p w14:paraId="1663EEE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Malattie infettive e tropicali (od februára 2015)</w:t>
            </w:r>
          </w:p>
        </w:tc>
        <w:tc>
          <w:tcPr>
            <w:tcW w:w="1049" w:type="dxa"/>
            <w:vMerge/>
            <w:tcBorders>
              <w:top w:val="single" w:sz="8" w:space="0" w:color="auto"/>
              <w:bottom w:val="single" w:sz="8" w:space="0" w:color="auto"/>
            </w:tcBorders>
            <w:vAlign w:val="center"/>
          </w:tcPr>
          <w:p w14:paraId="12D03D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14:paraId="59D24D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4B42A883" w14:textId="77777777" w:rsidTr="001B04DE">
        <w:trPr>
          <w:cantSplit/>
        </w:trPr>
        <w:tc>
          <w:tcPr>
            <w:tcW w:w="709" w:type="dxa"/>
          </w:tcPr>
          <w:p w14:paraId="2C7A4348"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973EC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val="en-GB" w:eastAsia="sk-SK"/>
              </w:rPr>
              <w:t xml:space="preserve"> / United Kingdom</w:t>
            </w:r>
          </w:p>
        </w:tc>
        <w:tc>
          <w:tcPr>
            <w:tcW w:w="3129" w:type="dxa"/>
          </w:tcPr>
          <w:p w14:paraId="1F5472A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Infectious diseases (</w:t>
            </w:r>
            <w:r w:rsidRPr="00FA3D34">
              <w:rPr>
                <w:rFonts w:ascii="Times New Roman" w:eastAsia="Calibri" w:hAnsi="Times New Roman" w:cs="Times New Roman"/>
                <w:sz w:val="19"/>
                <w:szCs w:val="19"/>
                <w:shd w:val="clear" w:color="auto" w:fill="FFFFFF"/>
              </w:rPr>
              <w:t>Vydané pred 1. 1. 2021)</w:t>
            </w:r>
          </w:p>
        </w:tc>
        <w:tc>
          <w:tcPr>
            <w:tcW w:w="1049" w:type="dxa"/>
            <w:vMerge/>
            <w:tcBorders>
              <w:top w:val="single" w:sz="8" w:space="0" w:color="auto"/>
              <w:bottom w:val="single" w:sz="8" w:space="0" w:color="auto"/>
            </w:tcBorders>
            <w:vAlign w:val="center"/>
          </w:tcPr>
          <w:p w14:paraId="05BE1E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9AA74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B280446" w14:textId="77777777" w:rsidTr="001B04DE">
        <w:trPr>
          <w:cantSplit/>
        </w:trPr>
        <w:tc>
          <w:tcPr>
            <w:tcW w:w="709" w:type="dxa"/>
          </w:tcPr>
          <w:p w14:paraId="574774AB"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539E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01E577C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Smitsjúkdómar</w:t>
            </w:r>
          </w:p>
        </w:tc>
        <w:tc>
          <w:tcPr>
            <w:tcW w:w="1049" w:type="dxa"/>
            <w:vMerge/>
            <w:tcBorders>
              <w:top w:val="single" w:sz="8" w:space="0" w:color="auto"/>
              <w:bottom w:val="single" w:sz="8" w:space="0" w:color="auto"/>
            </w:tcBorders>
            <w:vAlign w:val="center"/>
          </w:tcPr>
          <w:p w14:paraId="5B3104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29221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01AFE73" w14:textId="77777777" w:rsidTr="001B04DE">
        <w:trPr>
          <w:cantSplit/>
        </w:trPr>
        <w:tc>
          <w:tcPr>
            <w:tcW w:w="709" w:type="dxa"/>
          </w:tcPr>
          <w:p w14:paraId="0938D7DD"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4BDE9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64A10CF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Infektiologie</w:t>
            </w:r>
          </w:p>
        </w:tc>
        <w:tc>
          <w:tcPr>
            <w:tcW w:w="1049" w:type="dxa"/>
            <w:vMerge/>
            <w:tcBorders>
              <w:top w:val="single" w:sz="8" w:space="0" w:color="auto"/>
              <w:bottom w:val="single" w:sz="8" w:space="0" w:color="auto"/>
            </w:tcBorders>
            <w:vAlign w:val="center"/>
          </w:tcPr>
          <w:p w14:paraId="117BBA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2AC89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7071D83" w14:textId="77777777" w:rsidTr="001B04DE">
        <w:trPr>
          <w:cantSplit/>
        </w:trPr>
        <w:tc>
          <w:tcPr>
            <w:tcW w:w="709" w:type="dxa"/>
          </w:tcPr>
          <w:p w14:paraId="66A04835"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DFF0F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2D05004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Infeksjonssykdommer</w:t>
            </w:r>
          </w:p>
        </w:tc>
        <w:tc>
          <w:tcPr>
            <w:tcW w:w="1049" w:type="dxa"/>
            <w:vMerge/>
            <w:tcBorders>
              <w:top w:val="single" w:sz="8" w:space="0" w:color="auto"/>
              <w:bottom w:val="single" w:sz="8" w:space="0" w:color="auto"/>
            </w:tcBorders>
            <w:vAlign w:val="center"/>
          </w:tcPr>
          <w:p w14:paraId="33E751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C21C8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1267FEF" w14:textId="77777777" w:rsidTr="001B04DE">
        <w:trPr>
          <w:cantSplit/>
        </w:trPr>
        <w:tc>
          <w:tcPr>
            <w:tcW w:w="709" w:type="dxa"/>
            <w:tcBorders>
              <w:bottom w:val="single" w:sz="8" w:space="0" w:color="auto"/>
            </w:tcBorders>
          </w:tcPr>
          <w:p w14:paraId="7703F2AB" w14:textId="77777777" w:rsidR="001B04DE" w:rsidRPr="00FA3D34" w:rsidRDefault="001B04DE" w:rsidP="00A91F80">
            <w:pPr>
              <w:widowControl w:val="0"/>
              <w:numPr>
                <w:ilvl w:val="1"/>
                <w:numId w:val="4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6D8180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1C23353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Infektiologie </w:t>
            </w:r>
          </w:p>
          <w:p w14:paraId="0DBDE1A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Infectiologie </w:t>
            </w:r>
          </w:p>
          <w:p w14:paraId="488615D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Malattie infettive</w:t>
            </w:r>
          </w:p>
        </w:tc>
        <w:tc>
          <w:tcPr>
            <w:tcW w:w="1049" w:type="dxa"/>
            <w:vMerge/>
            <w:tcBorders>
              <w:top w:val="single" w:sz="8" w:space="0" w:color="auto"/>
              <w:bottom w:val="single" w:sz="8" w:space="0" w:color="auto"/>
            </w:tcBorders>
            <w:vAlign w:val="center"/>
          </w:tcPr>
          <w:p w14:paraId="5AFFA0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BAE19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486C072" w14:textId="77777777" w:rsidTr="001B04DE">
        <w:trPr>
          <w:cantSplit/>
          <w:hidden/>
        </w:trPr>
        <w:tc>
          <w:tcPr>
            <w:tcW w:w="709" w:type="dxa"/>
            <w:tcBorders>
              <w:top w:val="single" w:sz="8" w:space="0" w:color="auto"/>
            </w:tcBorders>
          </w:tcPr>
          <w:p w14:paraId="3D06A294"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297EECB"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9B0BDAF"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C69B78A"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EB32896"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A28DB49"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C713C5C"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F258225"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CFE8E7E"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CAD7BCC"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6731D0C"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92E2A53"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B1AB19A"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1C6019"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D9F825D"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B58F71D"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F0CD866"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AD671C1"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FD6FBDE"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58925C7"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97B0AA0"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05372F8"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C6E5B93"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0BBFB2F"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69FF951"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22C5798"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291A6A"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5E73731"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23D0EBF"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B6B74D9"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46EA345"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37A3A0C"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311D01A"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D694518"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A8C86C7"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C1B710F"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CD3474"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261FE1D"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45E6C4F" w14:textId="77777777" w:rsidR="001B04DE" w:rsidRPr="00FA3D34" w:rsidRDefault="001B04DE" w:rsidP="00A91F80">
            <w:pPr>
              <w:widowControl w:val="0"/>
              <w:numPr>
                <w:ilvl w:val="0"/>
                <w:numId w:val="44"/>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56E015E"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283757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6E3224D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14:paraId="14BBC2AB"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0227D2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verejné zdravotníctvo</w:t>
            </w:r>
          </w:p>
          <w:p w14:paraId="4CB3B0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82541CB" w14:textId="77777777" w:rsidTr="001B04DE">
        <w:trPr>
          <w:cantSplit/>
        </w:trPr>
        <w:tc>
          <w:tcPr>
            <w:tcW w:w="709" w:type="dxa"/>
          </w:tcPr>
          <w:p w14:paraId="6091AAC1"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F50AA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6498527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Социална медицина и здравен мениджмънт комунална хигиена</w:t>
            </w:r>
          </w:p>
        </w:tc>
        <w:tc>
          <w:tcPr>
            <w:tcW w:w="1049" w:type="dxa"/>
            <w:vMerge/>
            <w:tcBorders>
              <w:top w:val="single" w:sz="8" w:space="0" w:color="auto"/>
            </w:tcBorders>
            <w:vAlign w:val="center"/>
          </w:tcPr>
          <w:p w14:paraId="42A0A3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7B50F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6DADBB6" w14:textId="77777777" w:rsidTr="001B04DE">
        <w:trPr>
          <w:cantSplit/>
        </w:trPr>
        <w:tc>
          <w:tcPr>
            <w:tcW w:w="709" w:type="dxa"/>
          </w:tcPr>
          <w:p w14:paraId="7859EC53"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CCC15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2C5BF86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Υγειονολογία</w:t>
            </w:r>
          </w:p>
        </w:tc>
        <w:tc>
          <w:tcPr>
            <w:tcW w:w="1049" w:type="dxa"/>
            <w:vMerge/>
            <w:tcBorders>
              <w:top w:val="single" w:sz="8" w:space="0" w:color="auto"/>
            </w:tcBorders>
            <w:vAlign w:val="center"/>
          </w:tcPr>
          <w:p w14:paraId="5F5692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74E03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AF02046" w14:textId="77777777" w:rsidTr="001B04DE">
        <w:trPr>
          <w:cantSplit/>
        </w:trPr>
        <w:tc>
          <w:tcPr>
            <w:tcW w:w="709" w:type="dxa"/>
          </w:tcPr>
          <w:p w14:paraId="352B9CF9"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31DD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4513867A"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Hygiena a epidemiologie</w:t>
            </w:r>
          </w:p>
        </w:tc>
        <w:tc>
          <w:tcPr>
            <w:tcW w:w="1049" w:type="dxa"/>
            <w:vMerge/>
            <w:tcBorders>
              <w:top w:val="single" w:sz="8" w:space="0" w:color="auto"/>
            </w:tcBorders>
            <w:vAlign w:val="center"/>
          </w:tcPr>
          <w:p w14:paraId="191ADD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6B8CF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D1A96FC" w14:textId="77777777" w:rsidTr="001B04DE">
        <w:trPr>
          <w:cantSplit/>
        </w:trPr>
        <w:tc>
          <w:tcPr>
            <w:tcW w:w="709" w:type="dxa"/>
          </w:tcPr>
          <w:p w14:paraId="1913091B"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A5105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613AF4E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Samfundsmedicin</w:t>
            </w:r>
          </w:p>
        </w:tc>
        <w:tc>
          <w:tcPr>
            <w:tcW w:w="1049" w:type="dxa"/>
            <w:vMerge/>
            <w:tcBorders>
              <w:top w:val="single" w:sz="8" w:space="0" w:color="auto"/>
            </w:tcBorders>
            <w:vAlign w:val="center"/>
          </w:tcPr>
          <w:p w14:paraId="2DD1F2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A417B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4BB1B6" w14:textId="77777777" w:rsidTr="001B04DE">
        <w:trPr>
          <w:cantSplit/>
        </w:trPr>
        <w:tc>
          <w:tcPr>
            <w:tcW w:w="709" w:type="dxa"/>
          </w:tcPr>
          <w:p w14:paraId="301F25A7"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5F444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7704CF9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E9E08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FB1C1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BC4630C" w14:textId="77777777" w:rsidTr="001B04DE">
        <w:trPr>
          <w:cantSplit/>
        </w:trPr>
        <w:tc>
          <w:tcPr>
            <w:tcW w:w="709" w:type="dxa"/>
          </w:tcPr>
          <w:p w14:paraId="0FED63F8"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120D4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0379575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Terveydenhuolto / Hälsovård</w:t>
            </w:r>
          </w:p>
        </w:tc>
        <w:tc>
          <w:tcPr>
            <w:tcW w:w="1049" w:type="dxa"/>
            <w:vMerge/>
            <w:tcBorders>
              <w:top w:val="single" w:sz="8" w:space="0" w:color="auto"/>
            </w:tcBorders>
            <w:vAlign w:val="center"/>
          </w:tcPr>
          <w:p w14:paraId="61192C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DBBE1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33BC11" w14:textId="77777777" w:rsidTr="001B04DE">
        <w:trPr>
          <w:cantSplit/>
        </w:trPr>
        <w:tc>
          <w:tcPr>
            <w:tcW w:w="709" w:type="dxa"/>
          </w:tcPr>
          <w:p w14:paraId="4818A9A3"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530A9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66EC4AC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Santé publique et médecine sociale</w:t>
            </w:r>
          </w:p>
          <w:p w14:paraId="11FD275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Santé publique (Od roku 2017/2018)</w:t>
            </w:r>
          </w:p>
        </w:tc>
        <w:tc>
          <w:tcPr>
            <w:tcW w:w="1049" w:type="dxa"/>
            <w:vMerge/>
            <w:tcBorders>
              <w:top w:val="single" w:sz="8" w:space="0" w:color="auto"/>
            </w:tcBorders>
            <w:vAlign w:val="center"/>
          </w:tcPr>
          <w:p w14:paraId="37DAB1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5BD6BD9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0A9178E9" w14:textId="77777777" w:rsidTr="001B04DE">
        <w:trPr>
          <w:cantSplit/>
        </w:trPr>
        <w:tc>
          <w:tcPr>
            <w:tcW w:w="709" w:type="dxa"/>
          </w:tcPr>
          <w:p w14:paraId="53C2C831"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286EE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3D85B5A7"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Κοινωνική Іατρική</w:t>
            </w:r>
          </w:p>
        </w:tc>
        <w:tc>
          <w:tcPr>
            <w:tcW w:w="1049" w:type="dxa"/>
            <w:vMerge/>
            <w:tcBorders>
              <w:top w:val="single" w:sz="8" w:space="0" w:color="auto"/>
            </w:tcBorders>
            <w:vAlign w:val="center"/>
          </w:tcPr>
          <w:p w14:paraId="4D9691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46325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A0985A4" w14:textId="77777777" w:rsidTr="001B04DE">
        <w:trPr>
          <w:cantSplit/>
        </w:trPr>
        <w:tc>
          <w:tcPr>
            <w:tcW w:w="709" w:type="dxa"/>
          </w:tcPr>
          <w:p w14:paraId="09D82890"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98CC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34E4100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Maatschappij en gezondheid</w:t>
            </w:r>
          </w:p>
        </w:tc>
        <w:tc>
          <w:tcPr>
            <w:tcW w:w="1049" w:type="dxa"/>
            <w:vMerge/>
            <w:tcBorders>
              <w:top w:val="single" w:sz="8" w:space="0" w:color="auto"/>
            </w:tcBorders>
            <w:vAlign w:val="center"/>
          </w:tcPr>
          <w:p w14:paraId="2C46CD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346B1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7434468" w14:textId="77777777" w:rsidTr="001B04DE">
        <w:trPr>
          <w:cantSplit/>
        </w:trPr>
        <w:tc>
          <w:tcPr>
            <w:tcW w:w="709" w:type="dxa"/>
          </w:tcPr>
          <w:p w14:paraId="1A58A552"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5CAEB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64C77C8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Javnozdravstvena medicina</w:t>
            </w:r>
          </w:p>
        </w:tc>
        <w:tc>
          <w:tcPr>
            <w:tcW w:w="1049" w:type="dxa"/>
            <w:vMerge/>
            <w:tcBorders>
              <w:top w:val="single" w:sz="8" w:space="0" w:color="auto"/>
            </w:tcBorders>
            <w:vAlign w:val="center"/>
          </w:tcPr>
          <w:p w14:paraId="540097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5CAFC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4AC0BB" w14:textId="77777777" w:rsidTr="001B04DE">
        <w:trPr>
          <w:cantSplit/>
        </w:trPr>
        <w:tc>
          <w:tcPr>
            <w:tcW w:w="709" w:type="dxa"/>
          </w:tcPr>
          <w:p w14:paraId="7AA41CF3"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4F787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2727178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Public health medicine</w:t>
            </w:r>
          </w:p>
        </w:tc>
        <w:tc>
          <w:tcPr>
            <w:tcW w:w="1049" w:type="dxa"/>
            <w:vMerge/>
            <w:tcBorders>
              <w:top w:val="single" w:sz="8" w:space="0" w:color="auto"/>
            </w:tcBorders>
            <w:vAlign w:val="center"/>
          </w:tcPr>
          <w:p w14:paraId="21BE23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665E6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F011DA6" w14:textId="77777777" w:rsidTr="001B04DE">
        <w:trPr>
          <w:cantSplit/>
        </w:trPr>
        <w:tc>
          <w:tcPr>
            <w:tcW w:w="709" w:type="dxa"/>
          </w:tcPr>
          <w:p w14:paraId="74D0BC64"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6D84F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33632F9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F24B7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EB0C8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CE0D451" w14:textId="77777777" w:rsidTr="001B04DE">
        <w:trPr>
          <w:cantSplit/>
        </w:trPr>
        <w:tc>
          <w:tcPr>
            <w:tcW w:w="709" w:type="dxa"/>
          </w:tcPr>
          <w:p w14:paraId="08DB1D75"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905D5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4FCF86E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777DD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C72D8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7BCB306" w14:textId="77777777" w:rsidTr="001B04DE">
        <w:trPr>
          <w:cantSplit/>
        </w:trPr>
        <w:tc>
          <w:tcPr>
            <w:tcW w:w="709" w:type="dxa"/>
          </w:tcPr>
          <w:p w14:paraId="383E193E"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15B35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63331C4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Santé publique</w:t>
            </w:r>
          </w:p>
        </w:tc>
        <w:tc>
          <w:tcPr>
            <w:tcW w:w="1049" w:type="dxa"/>
            <w:vMerge/>
            <w:tcBorders>
              <w:top w:val="single" w:sz="8" w:space="0" w:color="auto"/>
            </w:tcBorders>
            <w:vAlign w:val="center"/>
          </w:tcPr>
          <w:p w14:paraId="3AD0A2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102E9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7C56368" w14:textId="77777777" w:rsidTr="001B04DE">
        <w:trPr>
          <w:cantSplit/>
        </w:trPr>
        <w:tc>
          <w:tcPr>
            <w:tcW w:w="709" w:type="dxa"/>
          </w:tcPr>
          <w:p w14:paraId="3D2C9976"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3082B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1B6B034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 xml:space="preserve">Megelőző orvostan és </w:t>
            </w:r>
            <w:r w:rsidRPr="00FA3D34">
              <w:rPr>
                <w:rFonts w:ascii="Times New Roman" w:eastAsia="Times New Roman" w:hAnsi="Times New Roman" w:cs="Times New Roman"/>
                <w:noProof/>
                <w:sz w:val="19"/>
                <w:szCs w:val="19"/>
                <w:lang w:eastAsia="sk-SK"/>
              </w:rPr>
              <w:t xml:space="preserve">népegészségtan </w:t>
            </w:r>
          </w:p>
        </w:tc>
        <w:tc>
          <w:tcPr>
            <w:tcW w:w="1049" w:type="dxa"/>
            <w:vMerge/>
            <w:tcBorders>
              <w:top w:val="single" w:sz="8" w:space="0" w:color="auto"/>
            </w:tcBorders>
            <w:vAlign w:val="center"/>
          </w:tcPr>
          <w:p w14:paraId="73698B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3192C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6E66AF9" w14:textId="77777777" w:rsidTr="001B04DE">
        <w:trPr>
          <w:cantSplit/>
        </w:trPr>
        <w:tc>
          <w:tcPr>
            <w:tcW w:w="709" w:type="dxa"/>
          </w:tcPr>
          <w:p w14:paraId="1A837A08"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0ED31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66A1A46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Saħħa Pubblika</w:t>
            </w:r>
          </w:p>
        </w:tc>
        <w:tc>
          <w:tcPr>
            <w:tcW w:w="1049" w:type="dxa"/>
            <w:vMerge/>
            <w:tcBorders>
              <w:top w:val="single" w:sz="8" w:space="0" w:color="auto"/>
            </w:tcBorders>
            <w:vAlign w:val="center"/>
          </w:tcPr>
          <w:p w14:paraId="622C99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3FEF4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648A82" w14:textId="77777777" w:rsidTr="001B04DE">
        <w:trPr>
          <w:cantSplit/>
        </w:trPr>
        <w:tc>
          <w:tcPr>
            <w:tcW w:w="709" w:type="dxa"/>
          </w:tcPr>
          <w:p w14:paraId="10A2A5C8"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ABE9C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0D87F41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Öffentliches Gesundheitswesen</w:t>
            </w:r>
          </w:p>
        </w:tc>
        <w:tc>
          <w:tcPr>
            <w:tcW w:w="1049" w:type="dxa"/>
            <w:vMerge/>
            <w:tcBorders>
              <w:top w:val="single" w:sz="8" w:space="0" w:color="auto"/>
            </w:tcBorders>
            <w:vAlign w:val="center"/>
          </w:tcPr>
          <w:p w14:paraId="33AAB7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74C5B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911B9A" w14:textId="77777777" w:rsidTr="001B04DE">
        <w:trPr>
          <w:cantSplit/>
        </w:trPr>
        <w:tc>
          <w:tcPr>
            <w:tcW w:w="709" w:type="dxa"/>
          </w:tcPr>
          <w:p w14:paraId="37224E3B"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A1FFF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789327C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Zdrowie publiczne, epidemiologia</w:t>
            </w:r>
          </w:p>
        </w:tc>
        <w:tc>
          <w:tcPr>
            <w:tcW w:w="1049" w:type="dxa"/>
            <w:vMerge/>
            <w:tcBorders>
              <w:top w:val="single" w:sz="8" w:space="0" w:color="auto"/>
            </w:tcBorders>
            <w:vAlign w:val="center"/>
          </w:tcPr>
          <w:p w14:paraId="406B18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794DA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450F4B5" w14:textId="77777777" w:rsidTr="001B04DE">
        <w:trPr>
          <w:cantSplit/>
        </w:trPr>
        <w:tc>
          <w:tcPr>
            <w:tcW w:w="709" w:type="dxa"/>
          </w:tcPr>
          <w:p w14:paraId="5DDCCE9E"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EF5D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4BF29DA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Saúde pública</w:t>
            </w:r>
          </w:p>
        </w:tc>
        <w:tc>
          <w:tcPr>
            <w:tcW w:w="1049" w:type="dxa"/>
            <w:vMerge/>
            <w:tcBorders>
              <w:top w:val="single" w:sz="8" w:space="0" w:color="auto"/>
            </w:tcBorders>
            <w:vAlign w:val="center"/>
          </w:tcPr>
          <w:p w14:paraId="359783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0AA67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C3AEC80" w14:textId="77777777" w:rsidTr="001B04DE">
        <w:trPr>
          <w:cantSplit/>
        </w:trPr>
        <w:tc>
          <w:tcPr>
            <w:tcW w:w="709" w:type="dxa"/>
          </w:tcPr>
          <w:p w14:paraId="60C8BCD6"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0014B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1CCBFDA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Sozialmedizin</w:t>
            </w:r>
          </w:p>
          <w:p w14:paraId="58CDB41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 Public Health (od júna 2015)</w:t>
            </w:r>
          </w:p>
        </w:tc>
        <w:tc>
          <w:tcPr>
            <w:tcW w:w="1049" w:type="dxa"/>
            <w:vMerge/>
            <w:tcBorders>
              <w:top w:val="single" w:sz="8" w:space="0" w:color="auto"/>
            </w:tcBorders>
            <w:vAlign w:val="center"/>
          </w:tcPr>
          <w:p w14:paraId="6683F0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EB476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165F0E4" w14:textId="77777777" w:rsidTr="001B04DE">
        <w:trPr>
          <w:cantSplit/>
        </w:trPr>
        <w:tc>
          <w:tcPr>
            <w:tcW w:w="709" w:type="dxa"/>
          </w:tcPr>
          <w:p w14:paraId="1B8FAFF6"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25E32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22C26DE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Sănătate publică şi management</w:t>
            </w:r>
          </w:p>
        </w:tc>
        <w:tc>
          <w:tcPr>
            <w:tcW w:w="1049" w:type="dxa"/>
            <w:vMerge/>
            <w:tcBorders>
              <w:top w:val="single" w:sz="8" w:space="0" w:color="auto"/>
            </w:tcBorders>
            <w:vAlign w:val="center"/>
          </w:tcPr>
          <w:p w14:paraId="17FFD2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C30A6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E9BA786" w14:textId="77777777" w:rsidTr="001B04DE">
        <w:trPr>
          <w:cantSplit/>
        </w:trPr>
        <w:tc>
          <w:tcPr>
            <w:tcW w:w="709" w:type="dxa"/>
          </w:tcPr>
          <w:p w14:paraId="3ED70AEF"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ACB3D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420FCC8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Javno zdravje</w:t>
            </w:r>
          </w:p>
        </w:tc>
        <w:tc>
          <w:tcPr>
            <w:tcW w:w="1049" w:type="dxa"/>
            <w:vMerge/>
            <w:tcBorders>
              <w:top w:val="single" w:sz="8" w:space="0" w:color="auto"/>
            </w:tcBorders>
            <w:vAlign w:val="center"/>
          </w:tcPr>
          <w:p w14:paraId="732526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337CC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5751B8E" w14:textId="77777777" w:rsidTr="001B04DE">
        <w:trPr>
          <w:cantSplit/>
        </w:trPr>
        <w:tc>
          <w:tcPr>
            <w:tcW w:w="709" w:type="dxa"/>
          </w:tcPr>
          <w:p w14:paraId="74769E50"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A44C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0B1FC07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it-IT" w:eastAsia="sk-SK"/>
              </w:rPr>
              <w:t>Medicina preventiva y salud pública</w:t>
            </w:r>
          </w:p>
        </w:tc>
        <w:tc>
          <w:tcPr>
            <w:tcW w:w="1049" w:type="dxa"/>
            <w:vMerge/>
            <w:tcBorders>
              <w:top w:val="single" w:sz="8" w:space="0" w:color="auto"/>
            </w:tcBorders>
            <w:vAlign w:val="center"/>
          </w:tcPr>
          <w:p w14:paraId="5C26EF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5CCED2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7A9A203B" w14:textId="77777777" w:rsidTr="001B04DE">
        <w:trPr>
          <w:cantSplit/>
        </w:trPr>
        <w:tc>
          <w:tcPr>
            <w:tcW w:w="709" w:type="dxa"/>
          </w:tcPr>
          <w:p w14:paraId="78AECEDB"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4291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45C97C9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Socialmedicin</w:t>
            </w:r>
          </w:p>
        </w:tc>
        <w:tc>
          <w:tcPr>
            <w:tcW w:w="1049" w:type="dxa"/>
            <w:vMerge/>
            <w:tcBorders>
              <w:top w:val="single" w:sz="8" w:space="0" w:color="auto"/>
            </w:tcBorders>
            <w:vAlign w:val="center"/>
          </w:tcPr>
          <w:p w14:paraId="5DBD7A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91661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1F8FC49" w14:textId="77777777" w:rsidTr="001B04DE">
        <w:trPr>
          <w:cantSplit/>
        </w:trPr>
        <w:tc>
          <w:tcPr>
            <w:tcW w:w="709" w:type="dxa"/>
          </w:tcPr>
          <w:p w14:paraId="05D37C6F"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D5971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0B6B2BB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Igiene e medicina preventiva</w:t>
            </w:r>
          </w:p>
        </w:tc>
        <w:tc>
          <w:tcPr>
            <w:tcW w:w="1049" w:type="dxa"/>
            <w:vMerge/>
            <w:tcBorders>
              <w:top w:val="single" w:sz="8" w:space="0" w:color="auto"/>
            </w:tcBorders>
            <w:vAlign w:val="center"/>
          </w:tcPr>
          <w:p w14:paraId="297960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07DB7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15FB438" w14:textId="77777777" w:rsidTr="001B04DE">
        <w:trPr>
          <w:cantSplit/>
        </w:trPr>
        <w:tc>
          <w:tcPr>
            <w:tcW w:w="709" w:type="dxa"/>
          </w:tcPr>
          <w:p w14:paraId="27F373F5"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1B446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3BEEA9E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Public health medicine (</w:t>
            </w:r>
            <w:r w:rsidRPr="00FA3D34">
              <w:rPr>
                <w:rFonts w:ascii="Times New Roman" w:eastAsia="Calibri" w:hAnsi="Times New Roman" w:cs="Times New Roman"/>
                <w:sz w:val="19"/>
                <w:szCs w:val="19"/>
                <w:shd w:val="clear" w:color="auto" w:fill="FFFFFF"/>
              </w:rPr>
              <w:t>Vydané pred 1. 1. 2021)</w:t>
            </w:r>
          </w:p>
        </w:tc>
        <w:tc>
          <w:tcPr>
            <w:tcW w:w="1049" w:type="dxa"/>
            <w:vMerge/>
            <w:tcBorders>
              <w:top w:val="single" w:sz="8" w:space="0" w:color="auto"/>
            </w:tcBorders>
            <w:vAlign w:val="center"/>
          </w:tcPr>
          <w:p w14:paraId="4DF98B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96922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2D47EA" w14:textId="77777777" w:rsidTr="001B04DE">
        <w:trPr>
          <w:cantSplit/>
        </w:trPr>
        <w:tc>
          <w:tcPr>
            <w:tcW w:w="709" w:type="dxa"/>
          </w:tcPr>
          <w:p w14:paraId="5F91B450"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3BF57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0E8AB05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Félagslækningar</w:t>
            </w:r>
          </w:p>
        </w:tc>
        <w:tc>
          <w:tcPr>
            <w:tcW w:w="1049" w:type="dxa"/>
            <w:vMerge/>
            <w:tcBorders>
              <w:top w:val="single" w:sz="8" w:space="0" w:color="auto"/>
            </w:tcBorders>
            <w:vAlign w:val="center"/>
          </w:tcPr>
          <w:p w14:paraId="799AEF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7E917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B159607" w14:textId="77777777" w:rsidTr="001B04DE">
        <w:trPr>
          <w:cantSplit/>
        </w:trPr>
        <w:tc>
          <w:tcPr>
            <w:tcW w:w="709" w:type="dxa"/>
          </w:tcPr>
          <w:p w14:paraId="682CC428"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6E1E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53A08A5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Prävention und Gesundheitswesen</w:t>
            </w:r>
            <w:r w:rsidRPr="00FA3D34">
              <w:rPr>
                <w:rFonts w:ascii="Times New Roman" w:eastAsia="Times New Roman" w:hAnsi="Times New Roman" w:cs="Times New Roman"/>
                <w:sz w:val="19"/>
                <w:szCs w:val="19"/>
                <w:lang w:val="en-GB" w:eastAsia="sk-SK"/>
              </w:rPr>
              <w:tab/>
            </w:r>
          </w:p>
        </w:tc>
        <w:tc>
          <w:tcPr>
            <w:tcW w:w="1049" w:type="dxa"/>
            <w:vMerge/>
            <w:tcBorders>
              <w:top w:val="single" w:sz="8" w:space="0" w:color="auto"/>
            </w:tcBorders>
            <w:vAlign w:val="center"/>
          </w:tcPr>
          <w:p w14:paraId="50E927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B9FC3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441250" w14:textId="77777777" w:rsidTr="001B04DE">
        <w:trPr>
          <w:cantSplit/>
        </w:trPr>
        <w:tc>
          <w:tcPr>
            <w:tcW w:w="709" w:type="dxa"/>
          </w:tcPr>
          <w:p w14:paraId="662977F0"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FEB13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5858AD4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Samfunnsmedisin</w:t>
            </w:r>
          </w:p>
        </w:tc>
        <w:tc>
          <w:tcPr>
            <w:tcW w:w="1049" w:type="dxa"/>
            <w:vMerge/>
            <w:tcBorders>
              <w:top w:val="single" w:sz="8" w:space="0" w:color="auto"/>
            </w:tcBorders>
            <w:vAlign w:val="center"/>
          </w:tcPr>
          <w:p w14:paraId="5CFC86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EBE44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26409A5" w14:textId="77777777" w:rsidTr="001B04DE">
        <w:trPr>
          <w:cantSplit/>
        </w:trPr>
        <w:tc>
          <w:tcPr>
            <w:tcW w:w="709" w:type="dxa"/>
          </w:tcPr>
          <w:p w14:paraId="027F5E22" w14:textId="77777777" w:rsidR="001B04DE" w:rsidRPr="00FA3D34" w:rsidRDefault="001B04DE" w:rsidP="00A91F80">
            <w:pPr>
              <w:widowControl w:val="0"/>
              <w:numPr>
                <w:ilvl w:val="1"/>
                <w:numId w:val="44"/>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4AF4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358DDF4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Prävention und Gesundheitswesen Prévention et santé publique Prevenzione e salute pubblica</w:t>
            </w:r>
          </w:p>
        </w:tc>
        <w:tc>
          <w:tcPr>
            <w:tcW w:w="1049" w:type="dxa"/>
            <w:vMerge/>
            <w:tcBorders>
              <w:top w:val="single" w:sz="8" w:space="0" w:color="auto"/>
            </w:tcBorders>
            <w:vAlign w:val="center"/>
          </w:tcPr>
          <w:p w14:paraId="1EBC17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30E593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2D3E85EA" w14:textId="77777777" w:rsidTr="001B04DE">
        <w:trPr>
          <w:cantSplit/>
          <w:hidden/>
        </w:trPr>
        <w:tc>
          <w:tcPr>
            <w:tcW w:w="709" w:type="dxa"/>
            <w:tcBorders>
              <w:top w:val="single" w:sz="8" w:space="0" w:color="auto"/>
            </w:tcBorders>
          </w:tcPr>
          <w:p w14:paraId="02D2E78C"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00988D9"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8D3E65E"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4398688"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DEAD5D7"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51A690E"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13D10A7"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EB4DD50"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B9B2FA4"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B7F576E"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F4A0149"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5201DB2"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C1FF6C8"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14B0437"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5ED763D"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1DDEE35"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A083E66"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4E8C0D"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55F7CA7"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B3DF9C4"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3A3D202"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EBC6FAA"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E14BDE7"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CC60530"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3C1B3BD"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919476E"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9D624DA"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506328"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1F8FCED"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80BF2A1"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D67DEDB"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4DD65A1"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C90A4E1"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412524F"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DEC833A"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57342CD"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1D6A08B"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1D9C7D1"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AD3762A"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D690FE9" w14:textId="77777777" w:rsidR="001B04DE" w:rsidRPr="00FA3D34" w:rsidRDefault="001B04DE" w:rsidP="00A91F80">
            <w:pPr>
              <w:widowControl w:val="0"/>
              <w:numPr>
                <w:ilvl w:val="0"/>
                <w:numId w:val="45"/>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29431CA"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6A46EB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3DC7398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14:paraId="1EF7619D"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13688E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klinická farmakológia</w:t>
            </w:r>
          </w:p>
        </w:tc>
      </w:tr>
      <w:tr w:rsidR="00FA3D34" w:rsidRPr="00FA3D34" w14:paraId="5444920D" w14:textId="77777777" w:rsidTr="001B04DE">
        <w:trPr>
          <w:cantSplit/>
        </w:trPr>
        <w:tc>
          <w:tcPr>
            <w:tcW w:w="709" w:type="dxa"/>
          </w:tcPr>
          <w:p w14:paraId="52A4279E"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E90A8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0E9A10C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Клинична фармакология и терапия Фармакология</w:t>
            </w:r>
          </w:p>
        </w:tc>
        <w:tc>
          <w:tcPr>
            <w:tcW w:w="1049" w:type="dxa"/>
            <w:vMerge/>
            <w:tcBorders>
              <w:top w:val="single" w:sz="8" w:space="0" w:color="auto"/>
            </w:tcBorders>
            <w:vAlign w:val="center"/>
          </w:tcPr>
          <w:p w14:paraId="478258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E7D34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E0E9D4" w14:textId="77777777" w:rsidTr="001B04DE">
        <w:trPr>
          <w:cantSplit/>
        </w:trPr>
        <w:tc>
          <w:tcPr>
            <w:tcW w:w="709" w:type="dxa"/>
          </w:tcPr>
          <w:p w14:paraId="65A3D702"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97C63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13F6CF4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E7ACD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82F76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12AE38" w14:textId="77777777" w:rsidTr="001B04DE">
        <w:trPr>
          <w:cantSplit/>
        </w:trPr>
        <w:tc>
          <w:tcPr>
            <w:tcW w:w="709" w:type="dxa"/>
          </w:tcPr>
          <w:p w14:paraId="52775D1B"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83BAE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34A7E7FA"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Klinická farmakologie</w:t>
            </w:r>
          </w:p>
        </w:tc>
        <w:tc>
          <w:tcPr>
            <w:tcW w:w="1049" w:type="dxa"/>
            <w:vMerge/>
            <w:tcBorders>
              <w:top w:val="single" w:sz="8" w:space="0" w:color="auto"/>
            </w:tcBorders>
            <w:vAlign w:val="center"/>
          </w:tcPr>
          <w:p w14:paraId="287B3B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A9B54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3C1CF21" w14:textId="77777777" w:rsidTr="001B04DE">
        <w:trPr>
          <w:cantSplit/>
        </w:trPr>
        <w:tc>
          <w:tcPr>
            <w:tcW w:w="709" w:type="dxa"/>
          </w:tcPr>
          <w:p w14:paraId="6BB28CAF"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BCBF6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1ABABB1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Klinisk farmakologi</w:t>
            </w:r>
          </w:p>
        </w:tc>
        <w:tc>
          <w:tcPr>
            <w:tcW w:w="1049" w:type="dxa"/>
            <w:vMerge/>
            <w:tcBorders>
              <w:top w:val="single" w:sz="8" w:space="0" w:color="auto"/>
            </w:tcBorders>
            <w:vAlign w:val="center"/>
          </w:tcPr>
          <w:p w14:paraId="08A88A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4DD95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D30965D" w14:textId="77777777" w:rsidTr="001B04DE">
        <w:trPr>
          <w:cantSplit/>
        </w:trPr>
        <w:tc>
          <w:tcPr>
            <w:tcW w:w="709" w:type="dxa"/>
          </w:tcPr>
          <w:p w14:paraId="3D33DAB6"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95A5B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6A62C60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A53D4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CF925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A6B1A88" w14:textId="77777777" w:rsidTr="001B04DE">
        <w:trPr>
          <w:cantSplit/>
        </w:trPr>
        <w:tc>
          <w:tcPr>
            <w:tcW w:w="709" w:type="dxa"/>
          </w:tcPr>
          <w:p w14:paraId="7C05607F"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553EB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2F8F1D2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Kliininen farmakologia ja lääkehoito / Klinisk farmakologi och läkemedelsbehandling</w:t>
            </w:r>
          </w:p>
        </w:tc>
        <w:tc>
          <w:tcPr>
            <w:tcW w:w="1049" w:type="dxa"/>
            <w:vMerge/>
            <w:tcBorders>
              <w:top w:val="single" w:sz="8" w:space="0" w:color="auto"/>
            </w:tcBorders>
            <w:vAlign w:val="center"/>
          </w:tcPr>
          <w:p w14:paraId="205DEE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14:paraId="4EA210C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5C198E16" w14:textId="77777777" w:rsidTr="001B04DE">
        <w:trPr>
          <w:cantSplit/>
        </w:trPr>
        <w:tc>
          <w:tcPr>
            <w:tcW w:w="709" w:type="dxa"/>
          </w:tcPr>
          <w:p w14:paraId="39E5A4A1"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9E98A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4F7084E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AA7CE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2AA58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8230324" w14:textId="77777777" w:rsidTr="001B04DE">
        <w:trPr>
          <w:cantSplit/>
        </w:trPr>
        <w:tc>
          <w:tcPr>
            <w:tcW w:w="709" w:type="dxa"/>
          </w:tcPr>
          <w:p w14:paraId="5B6CD1A3"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8B33D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r w:rsidRPr="00FA3D34">
              <w:rPr>
                <w:rFonts w:ascii="Times New Roman" w:eastAsia="Times New Roman" w:hAnsi="Times New Roman" w:cs="Times New Roman"/>
                <w:sz w:val="19"/>
                <w:szCs w:val="19"/>
                <w:lang w:eastAsia="sk-SK"/>
              </w:rPr>
              <w:t xml:space="preserve"> </w:t>
            </w:r>
          </w:p>
        </w:tc>
        <w:tc>
          <w:tcPr>
            <w:tcW w:w="3129" w:type="dxa"/>
          </w:tcPr>
          <w:p w14:paraId="0F481E9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CCA76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E2839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DBD4694" w14:textId="77777777" w:rsidTr="001B04DE">
        <w:trPr>
          <w:cantSplit/>
        </w:trPr>
        <w:tc>
          <w:tcPr>
            <w:tcW w:w="709" w:type="dxa"/>
          </w:tcPr>
          <w:p w14:paraId="023C697A"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2A728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41C176D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5F95D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A760C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3FFEE84" w14:textId="77777777" w:rsidTr="001B04DE">
        <w:trPr>
          <w:cantSplit/>
        </w:trPr>
        <w:tc>
          <w:tcPr>
            <w:tcW w:w="709" w:type="dxa"/>
          </w:tcPr>
          <w:p w14:paraId="414972C2"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9C451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3B869AB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Klinička farmakologija </w:t>
            </w:r>
          </w:p>
          <w:p w14:paraId="35EAB7E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s toksikologijom</w:t>
            </w:r>
          </w:p>
        </w:tc>
        <w:tc>
          <w:tcPr>
            <w:tcW w:w="1049" w:type="dxa"/>
            <w:vMerge/>
            <w:tcBorders>
              <w:top w:val="single" w:sz="8" w:space="0" w:color="auto"/>
            </w:tcBorders>
            <w:vAlign w:val="center"/>
          </w:tcPr>
          <w:p w14:paraId="089EB7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BE7BB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0E0505C" w14:textId="77777777" w:rsidTr="001B04DE">
        <w:trPr>
          <w:cantSplit/>
        </w:trPr>
        <w:tc>
          <w:tcPr>
            <w:tcW w:w="709" w:type="dxa"/>
          </w:tcPr>
          <w:p w14:paraId="5C6DFD0B"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29166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1F196F4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Clinical pharmacology and therapeutics</w:t>
            </w:r>
          </w:p>
          <w:p w14:paraId="2DCF722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Pharmaceutical Medicine (od júla 2017)</w:t>
            </w:r>
          </w:p>
        </w:tc>
        <w:tc>
          <w:tcPr>
            <w:tcW w:w="1049" w:type="dxa"/>
            <w:vMerge/>
            <w:tcBorders>
              <w:top w:val="single" w:sz="8" w:space="0" w:color="auto"/>
            </w:tcBorders>
            <w:vAlign w:val="center"/>
          </w:tcPr>
          <w:p w14:paraId="0A5C28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C923A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F608D9" w14:textId="77777777" w:rsidTr="001B04DE">
        <w:trPr>
          <w:cantSplit/>
        </w:trPr>
        <w:tc>
          <w:tcPr>
            <w:tcW w:w="709" w:type="dxa"/>
          </w:tcPr>
          <w:p w14:paraId="1877CEC3"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743D3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1017915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3300E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5A25D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E4458C7" w14:textId="77777777" w:rsidTr="001B04DE">
        <w:trPr>
          <w:cantSplit/>
        </w:trPr>
        <w:tc>
          <w:tcPr>
            <w:tcW w:w="709" w:type="dxa"/>
          </w:tcPr>
          <w:p w14:paraId="49BE3237"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09949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33A419C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97D759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D1589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7B1D0B0" w14:textId="77777777" w:rsidTr="001B04DE">
        <w:trPr>
          <w:cantSplit/>
        </w:trPr>
        <w:tc>
          <w:tcPr>
            <w:tcW w:w="709" w:type="dxa"/>
          </w:tcPr>
          <w:p w14:paraId="7F0EC4DF"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4A3A5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51147D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2FEC8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36AEA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E70462" w14:textId="77777777" w:rsidTr="001B04DE">
        <w:trPr>
          <w:cantSplit/>
        </w:trPr>
        <w:tc>
          <w:tcPr>
            <w:tcW w:w="709" w:type="dxa"/>
          </w:tcPr>
          <w:p w14:paraId="7B9FDAA2"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E936B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389DF69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Klinikai farmakológia</w:t>
            </w:r>
          </w:p>
        </w:tc>
        <w:tc>
          <w:tcPr>
            <w:tcW w:w="1049" w:type="dxa"/>
            <w:vMerge/>
            <w:tcBorders>
              <w:top w:val="single" w:sz="8" w:space="0" w:color="auto"/>
            </w:tcBorders>
            <w:vAlign w:val="center"/>
          </w:tcPr>
          <w:p w14:paraId="1F0A01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DFACF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C87AE58" w14:textId="77777777" w:rsidTr="001B04DE">
        <w:trPr>
          <w:cantSplit/>
        </w:trPr>
        <w:tc>
          <w:tcPr>
            <w:tcW w:w="709" w:type="dxa"/>
          </w:tcPr>
          <w:p w14:paraId="2EA026CD"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0FD62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23B52B1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Farmakoloġija Klinika u t-Terapewtika</w:t>
            </w:r>
          </w:p>
        </w:tc>
        <w:tc>
          <w:tcPr>
            <w:tcW w:w="1049" w:type="dxa"/>
            <w:vMerge/>
            <w:tcBorders>
              <w:top w:val="single" w:sz="8" w:space="0" w:color="auto"/>
            </w:tcBorders>
            <w:vAlign w:val="center"/>
          </w:tcPr>
          <w:p w14:paraId="7843D0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14:paraId="5CA762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FA3D34" w:rsidRPr="00FA3D34" w14:paraId="401977F9" w14:textId="77777777" w:rsidTr="001B04DE">
        <w:trPr>
          <w:cantSplit/>
        </w:trPr>
        <w:tc>
          <w:tcPr>
            <w:tcW w:w="709" w:type="dxa"/>
          </w:tcPr>
          <w:p w14:paraId="1C383073"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2A774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5D28ADD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Pharmakologie und Toxikologie</w:t>
            </w:r>
          </w:p>
        </w:tc>
        <w:tc>
          <w:tcPr>
            <w:tcW w:w="1049" w:type="dxa"/>
            <w:vMerge/>
            <w:tcBorders>
              <w:top w:val="single" w:sz="8" w:space="0" w:color="auto"/>
            </w:tcBorders>
            <w:vAlign w:val="center"/>
          </w:tcPr>
          <w:p w14:paraId="7CA0F9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68039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D059B8A" w14:textId="77777777" w:rsidTr="001B04DE">
        <w:trPr>
          <w:cantSplit/>
        </w:trPr>
        <w:tc>
          <w:tcPr>
            <w:tcW w:w="709" w:type="dxa"/>
          </w:tcPr>
          <w:p w14:paraId="2C1C538A"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5BDA4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676D297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Farmakologia kliniczna</w:t>
            </w:r>
          </w:p>
        </w:tc>
        <w:tc>
          <w:tcPr>
            <w:tcW w:w="1049" w:type="dxa"/>
            <w:vMerge/>
            <w:tcBorders>
              <w:top w:val="single" w:sz="8" w:space="0" w:color="auto"/>
            </w:tcBorders>
            <w:vAlign w:val="center"/>
          </w:tcPr>
          <w:p w14:paraId="61DC56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CDD33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280B303" w14:textId="77777777" w:rsidTr="001B04DE">
        <w:trPr>
          <w:cantSplit/>
        </w:trPr>
        <w:tc>
          <w:tcPr>
            <w:tcW w:w="709" w:type="dxa"/>
          </w:tcPr>
          <w:p w14:paraId="4B2CC810"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003D9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7EC9DB2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0E89E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70694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4115E7F" w14:textId="77777777" w:rsidTr="001B04DE">
        <w:trPr>
          <w:cantSplit/>
        </w:trPr>
        <w:tc>
          <w:tcPr>
            <w:tcW w:w="709" w:type="dxa"/>
          </w:tcPr>
          <w:p w14:paraId="4E6061B7"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2918B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049E247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Pharmakologie und Toxikologie</w:t>
            </w:r>
          </w:p>
        </w:tc>
        <w:tc>
          <w:tcPr>
            <w:tcW w:w="1049" w:type="dxa"/>
            <w:vMerge/>
            <w:tcBorders>
              <w:top w:val="single" w:sz="8" w:space="0" w:color="auto"/>
            </w:tcBorders>
            <w:vAlign w:val="center"/>
          </w:tcPr>
          <w:p w14:paraId="41EADE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A64B2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A528A23" w14:textId="77777777" w:rsidTr="001B04DE">
        <w:trPr>
          <w:cantSplit/>
        </w:trPr>
        <w:tc>
          <w:tcPr>
            <w:tcW w:w="709" w:type="dxa"/>
          </w:tcPr>
          <w:p w14:paraId="1962F9D1"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168B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4D0334D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Farmacologie clinică</w:t>
            </w:r>
          </w:p>
        </w:tc>
        <w:tc>
          <w:tcPr>
            <w:tcW w:w="1049" w:type="dxa"/>
            <w:vMerge/>
            <w:tcBorders>
              <w:top w:val="single" w:sz="8" w:space="0" w:color="auto"/>
            </w:tcBorders>
            <w:vAlign w:val="center"/>
          </w:tcPr>
          <w:p w14:paraId="0F0E7D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9E467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C229F84" w14:textId="77777777" w:rsidTr="001B04DE">
        <w:trPr>
          <w:cantSplit/>
        </w:trPr>
        <w:tc>
          <w:tcPr>
            <w:tcW w:w="709" w:type="dxa"/>
          </w:tcPr>
          <w:p w14:paraId="1B8A1278"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AF350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036210D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42DB3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85B283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AA4C5A8" w14:textId="77777777" w:rsidTr="001B04DE">
        <w:trPr>
          <w:cantSplit/>
        </w:trPr>
        <w:tc>
          <w:tcPr>
            <w:tcW w:w="709" w:type="dxa"/>
          </w:tcPr>
          <w:p w14:paraId="074E8D7B"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B966B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04A0E9A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Farmacología clínica</w:t>
            </w:r>
          </w:p>
        </w:tc>
        <w:tc>
          <w:tcPr>
            <w:tcW w:w="1049" w:type="dxa"/>
            <w:vMerge/>
            <w:tcBorders>
              <w:top w:val="single" w:sz="8" w:space="0" w:color="auto"/>
            </w:tcBorders>
            <w:vAlign w:val="center"/>
          </w:tcPr>
          <w:p w14:paraId="2C2FBD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E8976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93B7E93" w14:textId="77777777" w:rsidTr="001B04DE">
        <w:trPr>
          <w:cantSplit/>
        </w:trPr>
        <w:tc>
          <w:tcPr>
            <w:tcW w:w="709" w:type="dxa"/>
          </w:tcPr>
          <w:p w14:paraId="5E3F8A28"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6A40F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1EEDBBF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Klinisk farmakologi</w:t>
            </w:r>
          </w:p>
        </w:tc>
        <w:tc>
          <w:tcPr>
            <w:tcW w:w="1049" w:type="dxa"/>
            <w:vMerge/>
            <w:tcBorders>
              <w:top w:val="single" w:sz="8" w:space="0" w:color="auto"/>
            </w:tcBorders>
            <w:vAlign w:val="center"/>
          </w:tcPr>
          <w:p w14:paraId="215115D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EC010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8210FE" w14:textId="77777777" w:rsidTr="001B04DE">
        <w:trPr>
          <w:cantSplit/>
        </w:trPr>
        <w:tc>
          <w:tcPr>
            <w:tcW w:w="709" w:type="dxa"/>
          </w:tcPr>
          <w:p w14:paraId="2A73B0C2"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350D6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3F4C2AA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Farmacologia</w:t>
            </w:r>
          </w:p>
          <w:p w14:paraId="680DB98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FA3D34">
              <w:rPr>
                <w:rFonts w:ascii="Times New Roman" w:eastAsia="Times New Roman" w:hAnsi="Times New Roman" w:cs="Times New Roman"/>
                <w:sz w:val="19"/>
                <w:szCs w:val="19"/>
                <w:lang w:val="it-IT" w:eastAsia="sk-SK"/>
              </w:rPr>
              <w:t>Farmacologia e tossicologia clinica (od februára 2015)</w:t>
            </w:r>
          </w:p>
        </w:tc>
        <w:tc>
          <w:tcPr>
            <w:tcW w:w="1049" w:type="dxa"/>
            <w:vMerge/>
            <w:tcBorders>
              <w:top w:val="single" w:sz="8" w:space="0" w:color="auto"/>
            </w:tcBorders>
            <w:vAlign w:val="center"/>
          </w:tcPr>
          <w:p w14:paraId="7194A2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6E1E82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3E809FA4" w14:textId="77777777" w:rsidTr="001B04DE">
        <w:trPr>
          <w:cantSplit/>
        </w:trPr>
        <w:tc>
          <w:tcPr>
            <w:tcW w:w="709" w:type="dxa"/>
          </w:tcPr>
          <w:p w14:paraId="4FD2B0AC"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0D08C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3BAAF86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Clinical pharmacology and therapeutics (</w:t>
            </w:r>
            <w:r w:rsidRPr="00FA3D34">
              <w:rPr>
                <w:rFonts w:ascii="Times New Roman" w:eastAsia="Calibri" w:hAnsi="Times New Roman" w:cs="Times New Roman"/>
                <w:sz w:val="19"/>
                <w:szCs w:val="19"/>
                <w:shd w:val="clear" w:color="auto" w:fill="FFFFFF"/>
              </w:rPr>
              <w:t>Vydané pred 1. 1. 2021)</w:t>
            </w:r>
          </w:p>
        </w:tc>
        <w:tc>
          <w:tcPr>
            <w:tcW w:w="1049" w:type="dxa"/>
            <w:vMerge/>
            <w:tcBorders>
              <w:top w:val="single" w:sz="8" w:space="0" w:color="auto"/>
            </w:tcBorders>
            <w:vAlign w:val="center"/>
          </w:tcPr>
          <w:p w14:paraId="29090C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B35EA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23A8A91" w14:textId="77777777" w:rsidTr="001B04DE">
        <w:trPr>
          <w:cantSplit/>
        </w:trPr>
        <w:tc>
          <w:tcPr>
            <w:tcW w:w="709" w:type="dxa"/>
          </w:tcPr>
          <w:p w14:paraId="6779319D"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F7148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27F62E2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Lyfjafræði</w:t>
            </w:r>
          </w:p>
        </w:tc>
        <w:tc>
          <w:tcPr>
            <w:tcW w:w="1049" w:type="dxa"/>
            <w:vMerge/>
            <w:tcBorders>
              <w:top w:val="single" w:sz="8" w:space="0" w:color="auto"/>
            </w:tcBorders>
            <w:vAlign w:val="center"/>
          </w:tcPr>
          <w:p w14:paraId="2A54C8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1AD58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CF28E3" w14:textId="77777777" w:rsidTr="001B04DE">
        <w:trPr>
          <w:cantSplit/>
        </w:trPr>
        <w:tc>
          <w:tcPr>
            <w:tcW w:w="709" w:type="dxa"/>
          </w:tcPr>
          <w:p w14:paraId="5AE2B52A"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64CF9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121DDC7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Klinische Pharmakologie und Toxikologie</w:t>
            </w:r>
          </w:p>
        </w:tc>
        <w:tc>
          <w:tcPr>
            <w:tcW w:w="1049" w:type="dxa"/>
            <w:vMerge/>
            <w:tcBorders>
              <w:top w:val="single" w:sz="8" w:space="0" w:color="auto"/>
            </w:tcBorders>
            <w:vAlign w:val="center"/>
          </w:tcPr>
          <w:p w14:paraId="1EA048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60B47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9376016" w14:textId="77777777" w:rsidTr="001B04DE">
        <w:trPr>
          <w:cantSplit/>
        </w:trPr>
        <w:tc>
          <w:tcPr>
            <w:tcW w:w="709" w:type="dxa"/>
          </w:tcPr>
          <w:p w14:paraId="1B60985C"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3C1B9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19FDA4F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Klinisk farmakologi</w:t>
            </w:r>
          </w:p>
        </w:tc>
        <w:tc>
          <w:tcPr>
            <w:tcW w:w="1049" w:type="dxa"/>
            <w:vMerge/>
            <w:tcBorders>
              <w:top w:val="single" w:sz="8" w:space="0" w:color="auto"/>
            </w:tcBorders>
            <w:vAlign w:val="center"/>
          </w:tcPr>
          <w:p w14:paraId="32ADDC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2EF81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637202B" w14:textId="77777777" w:rsidTr="001B04DE">
        <w:trPr>
          <w:cantSplit/>
        </w:trPr>
        <w:tc>
          <w:tcPr>
            <w:tcW w:w="709" w:type="dxa"/>
          </w:tcPr>
          <w:p w14:paraId="6C6E0FF2" w14:textId="77777777" w:rsidR="001B04DE" w:rsidRPr="00FA3D34" w:rsidRDefault="001B04DE" w:rsidP="00A91F80">
            <w:pPr>
              <w:widowControl w:val="0"/>
              <w:numPr>
                <w:ilvl w:val="1"/>
                <w:numId w:val="45"/>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5669C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5C92396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Klinische Pharmakologie und Toxikologie </w:t>
            </w:r>
          </w:p>
          <w:p w14:paraId="70B1EC0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Pharmacologie et toxicologie cliniques </w:t>
            </w:r>
          </w:p>
          <w:p w14:paraId="74B7C14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Farmacologia e tossicologia cliniche</w:t>
            </w:r>
          </w:p>
        </w:tc>
        <w:tc>
          <w:tcPr>
            <w:tcW w:w="1049" w:type="dxa"/>
            <w:vMerge/>
            <w:tcBorders>
              <w:top w:val="single" w:sz="8" w:space="0" w:color="auto"/>
            </w:tcBorders>
            <w:vAlign w:val="center"/>
          </w:tcPr>
          <w:p w14:paraId="487F5F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98CB6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5DB797A" w14:textId="77777777" w:rsidTr="001B04DE">
        <w:trPr>
          <w:cantSplit/>
          <w:hidden/>
        </w:trPr>
        <w:tc>
          <w:tcPr>
            <w:tcW w:w="709" w:type="dxa"/>
            <w:tcBorders>
              <w:top w:val="single" w:sz="8" w:space="0" w:color="auto"/>
            </w:tcBorders>
          </w:tcPr>
          <w:p w14:paraId="0BD9D057"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E1A4E5B"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23CCE1B"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1BB9B81"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5497875"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E9EFD1D"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4612EDB"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F4F6200"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36F56B0"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15DA317"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046544A"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1C77CB"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02C8994"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7A6BCA5"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9FE388"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E886DD"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58A9771"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0E09BA6"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3C001BB"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80F0EEA"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BC18BF"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F0E4D65"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2BC1F32"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6056C3F"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1697BC"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2C7E1E2"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318C18"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CD84B42"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0CC1B50"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1409B1C"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68B7336"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ECFCA24"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48A93A8"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34F5FF0"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7202DBC"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887844D"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1EB533D"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BE54020"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4D9D3DB"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3A1564B"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F785E01" w14:textId="77777777" w:rsidR="001B04DE" w:rsidRPr="00FA3D34" w:rsidRDefault="001B04DE" w:rsidP="00A91F80">
            <w:pPr>
              <w:widowControl w:val="0"/>
              <w:numPr>
                <w:ilvl w:val="0"/>
                <w:numId w:val="46"/>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7BB0F6D"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7E4B91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342830F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Médecine du travail / Arbeidsgeneeskunde</w:t>
            </w:r>
          </w:p>
        </w:tc>
        <w:tc>
          <w:tcPr>
            <w:tcW w:w="1049" w:type="dxa"/>
            <w:vMerge w:val="restart"/>
            <w:tcBorders>
              <w:top w:val="single" w:sz="8" w:space="0" w:color="auto"/>
              <w:bottom w:val="single" w:sz="8" w:space="0" w:color="auto"/>
            </w:tcBorders>
          </w:tcPr>
          <w:p w14:paraId="04EA5D0E"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bottom w:val="single" w:sz="8" w:space="0" w:color="auto"/>
            </w:tcBorders>
          </w:tcPr>
          <w:p w14:paraId="2E008A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pracovné lekárstvo</w:t>
            </w:r>
          </w:p>
        </w:tc>
      </w:tr>
      <w:tr w:rsidR="00FA3D34" w:rsidRPr="00FA3D34" w14:paraId="38624A37" w14:textId="77777777" w:rsidTr="001B04DE">
        <w:trPr>
          <w:cantSplit/>
        </w:trPr>
        <w:tc>
          <w:tcPr>
            <w:tcW w:w="709" w:type="dxa"/>
          </w:tcPr>
          <w:p w14:paraId="2FD02493"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F17DA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31230B7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Трудова медицина</w:t>
            </w:r>
          </w:p>
        </w:tc>
        <w:tc>
          <w:tcPr>
            <w:tcW w:w="1049" w:type="dxa"/>
            <w:vMerge/>
            <w:tcBorders>
              <w:top w:val="single" w:sz="8" w:space="0" w:color="auto"/>
              <w:bottom w:val="single" w:sz="8" w:space="0" w:color="auto"/>
            </w:tcBorders>
            <w:vAlign w:val="center"/>
          </w:tcPr>
          <w:p w14:paraId="287CCB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69F4D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424311" w14:textId="77777777" w:rsidTr="001B04DE">
        <w:trPr>
          <w:cantSplit/>
        </w:trPr>
        <w:tc>
          <w:tcPr>
            <w:tcW w:w="709" w:type="dxa"/>
          </w:tcPr>
          <w:p w14:paraId="2DC5F6E6"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E9DA4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20A99B0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Ιατρική της Εργασίας</w:t>
            </w:r>
          </w:p>
        </w:tc>
        <w:tc>
          <w:tcPr>
            <w:tcW w:w="1049" w:type="dxa"/>
            <w:vMerge/>
            <w:tcBorders>
              <w:top w:val="single" w:sz="8" w:space="0" w:color="auto"/>
              <w:bottom w:val="single" w:sz="8" w:space="0" w:color="auto"/>
            </w:tcBorders>
            <w:vAlign w:val="center"/>
          </w:tcPr>
          <w:p w14:paraId="25ACF4C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737F1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1AE844F" w14:textId="77777777" w:rsidTr="001B04DE">
        <w:trPr>
          <w:cantSplit/>
        </w:trPr>
        <w:tc>
          <w:tcPr>
            <w:tcW w:w="709" w:type="dxa"/>
          </w:tcPr>
          <w:p w14:paraId="6113C7CE"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EE501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42777945"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Pracovní lékařství</w:t>
            </w:r>
          </w:p>
        </w:tc>
        <w:tc>
          <w:tcPr>
            <w:tcW w:w="1049" w:type="dxa"/>
            <w:vMerge/>
            <w:tcBorders>
              <w:top w:val="single" w:sz="8" w:space="0" w:color="auto"/>
              <w:bottom w:val="single" w:sz="8" w:space="0" w:color="auto"/>
            </w:tcBorders>
            <w:vAlign w:val="center"/>
          </w:tcPr>
          <w:p w14:paraId="7C7429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F7760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C4C5D83" w14:textId="77777777" w:rsidTr="001B04DE">
        <w:trPr>
          <w:cantSplit/>
        </w:trPr>
        <w:tc>
          <w:tcPr>
            <w:tcW w:w="709" w:type="dxa"/>
          </w:tcPr>
          <w:p w14:paraId="4F16B3C0"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4FA99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0CE756C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Arbejdsmedicin</w:t>
            </w:r>
          </w:p>
        </w:tc>
        <w:tc>
          <w:tcPr>
            <w:tcW w:w="1049" w:type="dxa"/>
            <w:vMerge/>
            <w:tcBorders>
              <w:top w:val="single" w:sz="8" w:space="0" w:color="auto"/>
              <w:bottom w:val="single" w:sz="8" w:space="0" w:color="auto"/>
            </w:tcBorders>
            <w:vAlign w:val="center"/>
          </w:tcPr>
          <w:p w14:paraId="21F8AF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C6791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BB26B8" w14:textId="77777777" w:rsidTr="001B04DE">
        <w:trPr>
          <w:cantSplit/>
        </w:trPr>
        <w:tc>
          <w:tcPr>
            <w:tcW w:w="709" w:type="dxa"/>
          </w:tcPr>
          <w:p w14:paraId="68AC1EE3"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E29E2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17E0420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11518C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07AF2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97DC067" w14:textId="77777777" w:rsidTr="001B04DE">
        <w:trPr>
          <w:cantSplit/>
        </w:trPr>
        <w:tc>
          <w:tcPr>
            <w:tcW w:w="709" w:type="dxa"/>
          </w:tcPr>
          <w:p w14:paraId="31C9099B"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8825D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0C48210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Työterveyshuolto / Företagshälsovård</w:t>
            </w:r>
          </w:p>
        </w:tc>
        <w:tc>
          <w:tcPr>
            <w:tcW w:w="1049" w:type="dxa"/>
            <w:vMerge/>
            <w:tcBorders>
              <w:top w:val="single" w:sz="8" w:space="0" w:color="auto"/>
              <w:bottom w:val="single" w:sz="8" w:space="0" w:color="auto"/>
            </w:tcBorders>
            <w:vAlign w:val="center"/>
          </w:tcPr>
          <w:p w14:paraId="462862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654AD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2A6157F" w14:textId="77777777" w:rsidTr="001B04DE">
        <w:trPr>
          <w:cantSplit/>
        </w:trPr>
        <w:tc>
          <w:tcPr>
            <w:tcW w:w="709" w:type="dxa"/>
          </w:tcPr>
          <w:p w14:paraId="784AFC5E"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FC090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498366A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Médecine du travail</w:t>
            </w:r>
          </w:p>
        </w:tc>
        <w:tc>
          <w:tcPr>
            <w:tcW w:w="1049" w:type="dxa"/>
            <w:vMerge/>
            <w:tcBorders>
              <w:top w:val="single" w:sz="8" w:space="0" w:color="auto"/>
              <w:bottom w:val="single" w:sz="8" w:space="0" w:color="auto"/>
            </w:tcBorders>
            <w:vAlign w:val="center"/>
          </w:tcPr>
          <w:p w14:paraId="5105D6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80F6B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A8CAC03" w14:textId="77777777" w:rsidTr="001B04DE">
        <w:trPr>
          <w:cantSplit/>
        </w:trPr>
        <w:tc>
          <w:tcPr>
            <w:tcW w:w="709" w:type="dxa"/>
          </w:tcPr>
          <w:p w14:paraId="28937411" w14:textId="77777777" w:rsidR="001B04DE" w:rsidRPr="00FA3D34" w:rsidRDefault="001B04DE" w:rsidP="00A91F80">
            <w:pPr>
              <w:widowControl w:val="0"/>
              <w:numPr>
                <w:ilvl w:val="1"/>
                <w:numId w:val="46"/>
              </w:numPr>
              <w:autoSpaceDE w:val="0"/>
              <w:autoSpaceDN w:val="0"/>
              <w:adjustRightInd w:val="0"/>
              <w:spacing w:after="0" w:line="240" w:lineRule="auto"/>
              <w:ind w:left="60" w:right="5"/>
              <w:rPr>
                <w:rFonts w:ascii="Times New Roman" w:eastAsia="Times New Roman" w:hAnsi="Times New Roman" w:cs="Times New Roman"/>
                <w:sz w:val="17"/>
                <w:szCs w:val="17"/>
                <w:lang w:eastAsia="sk-SK"/>
              </w:rPr>
            </w:pPr>
          </w:p>
        </w:tc>
        <w:tc>
          <w:tcPr>
            <w:tcW w:w="1844" w:type="dxa"/>
          </w:tcPr>
          <w:p w14:paraId="3BD87C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7B22A4EB"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Iατρική της Εργασίας</w:t>
            </w:r>
          </w:p>
        </w:tc>
        <w:tc>
          <w:tcPr>
            <w:tcW w:w="1049" w:type="dxa"/>
            <w:vMerge/>
            <w:tcBorders>
              <w:top w:val="single" w:sz="8" w:space="0" w:color="auto"/>
              <w:bottom w:val="single" w:sz="8" w:space="0" w:color="auto"/>
            </w:tcBorders>
            <w:vAlign w:val="center"/>
          </w:tcPr>
          <w:p w14:paraId="7B1DC2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FAD68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6DD2085" w14:textId="77777777" w:rsidTr="001B04DE">
        <w:trPr>
          <w:cantSplit/>
        </w:trPr>
        <w:tc>
          <w:tcPr>
            <w:tcW w:w="709" w:type="dxa"/>
          </w:tcPr>
          <w:p w14:paraId="01AFDDB0"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2D860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51F3997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Arbeid en gezondheid, bedrijfsgeneeskunde</w:t>
            </w:r>
          </w:p>
          <w:p w14:paraId="0952F76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Arbeid en gezondheid, verzekeringsgeneeskunde</w:t>
            </w:r>
          </w:p>
        </w:tc>
        <w:tc>
          <w:tcPr>
            <w:tcW w:w="1049" w:type="dxa"/>
            <w:vMerge/>
            <w:tcBorders>
              <w:top w:val="single" w:sz="8" w:space="0" w:color="auto"/>
              <w:bottom w:val="single" w:sz="8" w:space="0" w:color="auto"/>
            </w:tcBorders>
            <w:vAlign w:val="center"/>
          </w:tcPr>
          <w:p w14:paraId="4EEA9C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198322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606D7752" w14:textId="77777777" w:rsidTr="001B04DE">
        <w:trPr>
          <w:cantSplit/>
        </w:trPr>
        <w:tc>
          <w:tcPr>
            <w:tcW w:w="709" w:type="dxa"/>
          </w:tcPr>
          <w:p w14:paraId="7C357CE8"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B05D4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19B1701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Medicina rada i športa</w:t>
            </w:r>
          </w:p>
        </w:tc>
        <w:tc>
          <w:tcPr>
            <w:tcW w:w="1049" w:type="dxa"/>
            <w:vMerge/>
            <w:tcBorders>
              <w:top w:val="single" w:sz="8" w:space="0" w:color="auto"/>
              <w:bottom w:val="single" w:sz="8" w:space="0" w:color="auto"/>
            </w:tcBorders>
            <w:vAlign w:val="center"/>
          </w:tcPr>
          <w:p w14:paraId="47252C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825E2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247A149" w14:textId="77777777" w:rsidTr="001B04DE">
        <w:trPr>
          <w:cantSplit/>
        </w:trPr>
        <w:tc>
          <w:tcPr>
            <w:tcW w:w="709" w:type="dxa"/>
          </w:tcPr>
          <w:p w14:paraId="6287764E"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1D26F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01046BB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Occupational medicine</w:t>
            </w:r>
          </w:p>
        </w:tc>
        <w:tc>
          <w:tcPr>
            <w:tcW w:w="1049" w:type="dxa"/>
            <w:vMerge/>
            <w:tcBorders>
              <w:top w:val="single" w:sz="8" w:space="0" w:color="auto"/>
              <w:bottom w:val="single" w:sz="8" w:space="0" w:color="auto"/>
            </w:tcBorders>
            <w:vAlign w:val="center"/>
          </w:tcPr>
          <w:p w14:paraId="21A5DC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31546B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DE22E2E" w14:textId="77777777" w:rsidTr="001B04DE">
        <w:trPr>
          <w:cantSplit/>
        </w:trPr>
        <w:tc>
          <w:tcPr>
            <w:tcW w:w="709" w:type="dxa"/>
          </w:tcPr>
          <w:p w14:paraId="61031681"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E833A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1B64CF6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Darbo medicina</w:t>
            </w:r>
          </w:p>
        </w:tc>
        <w:tc>
          <w:tcPr>
            <w:tcW w:w="1049" w:type="dxa"/>
            <w:vMerge/>
            <w:tcBorders>
              <w:top w:val="single" w:sz="8" w:space="0" w:color="auto"/>
              <w:bottom w:val="single" w:sz="8" w:space="0" w:color="auto"/>
            </w:tcBorders>
            <w:vAlign w:val="center"/>
          </w:tcPr>
          <w:p w14:paraId="05753C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D9310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140A29A" w14:textId="77777777" w:rsidTr="001B04DE">
        <w:trPr>
          <w:cantSplit/>
        </w:trPr>
        <w:tc>
          <w:tcPr>
            <w:tcW w:w="709" w:type="dxa"/>
          </w:tcPr>
          <w:p w14:paraId="39125BAD"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053C1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783FD4E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Arodslimības</w:t>
            </w:r>
          </w:p>
        </w:tc>
        <w:tc>
          <w:tcPr>
            <w:tcW w:w="1049" w:type="dxa"/>
            <w:vMerge/>
            <w:tcBorders>
              <w:top w:val="single" w:sz="8" w:space="0" w:color="auto"/>
              <w:bottom w:val="single" w:sz="8" w:space="0" w:color="auto"/>
            </w:tcBorders>
            <w:vAlign w:val="center"/>
          </w:tcPr>
          <w:p w14:paraId="43D6A7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CD2E2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34DD66" w14:textId="77777777" w:rsidTr="001B04DE">
        <w:trPr>
          <w:cantSplit/>
        </w:trPr>
        <w:tc>
          <w:tcPr>
            <w:tcW w:w="709" w:type="dxa"/>
          </w:tcPr>
          <w:p w14:paraId="07AAC6BD"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D96FD8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6488043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Médecine du travail</w:t>
            </w:r>
          </w:p>
        </w:tc>
        <w:tc>
          <w:tcPr>
            <w:tcW w:w="1049" w:type="dxa"/>
            <w:vMerge/>
            <w:tcBorders>
              <w:top w:val="single" w:sz="8" w:space="0" w:color="auto"/>
              <w:bottom w:val="single" w:sz="8" w:space="0" w:color="auto"/>
            </w:tcBorders>
            <w:vAlign w:val="center"/>
          </w:tcPr>
          <w:p w14:paraId="5116C7B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1F781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251BF7" w14:textId="77777777" w:rsidTr="001B04DE">
        <w:trPr>
          <w:cantSplit/>
        </w:trPr>
        <w:tc>
          <w:tcPr>
            <w:tcW w:w="709" w:type="dxa"/>
          </w:tcPr>
          <w:p w14:paraId="6A1E58B6"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93E22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4FD070A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Foglalkozás-orvostan (üzemorvo</w:t>
            </w:r>
            <w:r w:rsidRPr="00FA3D34">
              <w:rPr>
                <w:rFonts w:ascii="Times New Roman" w:eastAsia="Times New Roman" w:hAnsi="Times New Roman" w:cs="Times New Roman"/>
                <w:noProof/>
                <w:sz w:val="19"/>
                <w:szCs w:val="19"/>
                <w:lang w:eastAsia="sk-SK"/>
              </w:rPr>
              <w:t>stan)</w:t>
            </w:r>
          </w:p>
        </w:tc>
        <w:tc>
          <w:tcPr>
            <w:tcW w:w="1049" w:type="dxa"/>
            <w:vMerge/>
            <w:tcBorders>
              <w:top w:val="single" w:sz="8" w:space="0" w:color="auto"/>
              <w:bottom w:val="single" w:sz="8" w:space="0" w:color="auto"/>
            </w:tcBorders>
            <w:vAlign w:val="center"/>
          </w:tcPr>
          <w:p w14:paraId="0A7F0B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6DC29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8849572" w14:textId="77777777" w:rsidTr="001B04DE">
        <w:trPr>
          <w:cantSplit/>
        </w:trPr>
        <w:tc>
          <w:tcPr>
            <w:tcW w:w="709" w:type="dxa"/>
          </w:tcPr>
          <w:p w14:paraId="35AE7A12"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18DC5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36ED0B3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Mediċina Okkupazzjonali </w:t>
            </w:r>
          </w:p>
        </w:tc>
        <w:tc>
          <w:tcPr>
            <w:tcW w:w="1049" w:type="dxa"/>
            <w:vMerge/>
            <w:tcBorders>
              <w:top w:val="single" w:sz="8" w:space="0" w:color="auto"/>
              <w:bottom w:val="single" w:sz="8" w:space="0" w:color="auto"/>
            </w:tcBorders>
            <w:vAlign w:val="center"/>
          </w:tcPr>
          <w:p w14:paraId="3ED381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326F4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493BD9" w14:textId="77777777" w:rsidTr="001B04DE">
        <w:trPr>
          <w:cantSplit/>
        </w:trPr>
        <w:tc>
          <w:tcPr>
            <w:tcW w:w="709" w:type="dxa"/>
          </w:tcPr>
          <w:p w14:paraId="3165E3AC"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CDC0C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10CE2FF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Arbeitsmedizin</w:t>
            </w:r>
          </w:p>
        </w:tc>
        <w:tc>
          <w:tcPr>
            <w:tcW w:w="1049" w:type="dxa"/>
            <w:vMerge/>
            <w:tcBorders>
              <w:top w:val="single" w:sz="8" w:space="0" w:color="auto"/>
              <w:bottom w:val="single" w:sz="8" w:space="0" w:color="auto"/>
            </w:tcBorders>
            <w:vAlign w:val="center"/>
          </w:tcPr>
          <w:p w14:paraId="5112EC3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DFD2A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1A5470D" w14:textId="77777777" w:rsidTr="001B04DE">
        <w:trPr>
          <w:cantSplit/>
        </w:trPr>
        <w:tc>
          <w:tcPr>
            <w:tcW w:w="709" w:type="dxa"/>
          </w:tcPr>
          <w:p w14:paraId="1889D2B2"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64A87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02A0BB9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Medycyna pracy </w:t>
            </w:r>
          </w:p>
        </w:tc>
        <w:tc>
          <w:tcPr>
            <w:tcW w:w="1049" w:type="dxa"/>
            <w:vMerge/>
            <w:tcBorders>
              <w:top w:val="single" w:sz="8" w:space="0" w:color="auto"/>
              <w:bottom w:val="single" w:sz="8" w:space="0" w:color="auto"/>
            </w:tcBorders>
            <w:vAlign w:val="center"/>
          </w:tcPr>
          <w:p w14:paraId="6B499D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22DC9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83D0F66" w14:textId="77777777" w:rsidTr="001B04DE">
        <w:trPr>
          <w:cantSplit/>
        </w:trPr>
        <w:tc>
          <w:tcPr>
            <w:tcW w:w="709" w:type="dxa"/>
          </w:tcPr>
          <w:p w14:paraId="2CA38090"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787DF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529D58C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Medicina do trabalho</w:t>
            </w:r>
          </w:p>
        </w:tc>
        <w:tc>
          <w:tcPr>
            <w:tcW w:w="1049" w:type="dxa"/>
            <w:vMerge/>
            <w:tcBorders>
              <w:top w:val="single" w:sz="8" w:space="0" w:color="auto"/>
              <w:bottom w:val="single" w:sz="8" w:space="0" w:color="auto"/>
            </w:tcBorders>
            <w:vAlign w:val="center"/>
          </w:tcPr>
          <w:p w14:paraId="79647F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F7FE3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543C91" w14:textId="77777777" w:rsidTr="001B04DE">
        <w:trPr>
          <w:cantSplit/>
        </w:trPr>
        <w:tc>
          <w:tcPr>
            <w:tcW w:w="709" w:type="dxa"/>
          </w:tcPr>
          <w:p w14:paraId="2984820A"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B7D86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798FB1A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Arbeitsmedizin</w:t>
            </w:r>
          </w:p>
          <w:p w14:paraId="189F0B5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de-DE" w:eastAsia="sk-SK"/>
              </w:rPr>
              <w:t>- Arbeitsmedizin und angewandte Physiologie (od júna 2015)</w:t>
            </w:r>
          </w:p>
        </w:tc>
        <w:tc>
          <w:tcPr>
            <w:tcW w:w="1049" w:type="dxa"/>
            <w:vMerge/>
            <w:tcBorders>
              <w:top w:val="single" w:sz="8" w:space="0" w:color="auto"/>
              <w:bottom w:val="single" w:sz="8" w:space="0" w:color="auto"/>
            </w:tcBorders>
            <w:vAlign w:val="center"/>
          </w:tcPr>
          <w:p w14:paraId="2882E0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bottom w:val="single" w:sz="8" w:space="0" w:color="auto"/>
            </w:tcBorders>
            <w:vAlign w:val="center"/>
          </w:tcPr>
          <w:p w14:paraId="3FFC83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77CB6A29" w14:textId="77777777" w:rsidTr="001B04DE">
        <w:trPr>
          <w:cantSplit/>
        </w:trPr>
        <w:tc>
          <w:tcPr>
            <w:tcW w:w="709" w:type="dxa"/>
          </w:tcPr>
          <w:p w14:paraId="1BA473C6"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EFA38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3052166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eastAsia="sk-SK"/>
              </w:rPr>
              <w:t>Medicina muncii</w:t>
            </w:r>
          </w:p>
        </w:tc>
        <w:tc>
          <w:tcPr>
            <w:tcW w:w="1049" w:type="dxa"/>
            <w:vMerge/>
            <w:tcBorders>
              <w:top w:val="single" w:sz="8" w:space="0" w:color="auto"/>
              <w:bottom w:val="single" w:sz="8" w:space="0" w:color="auto"/>
            </w:tcBorders>
            <w:vAlign w:val="center"/>
          </w:tcPr>
          <w:p w14:paraId="5832C2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E546C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D6EF34" w14:textId="77777777" w:rsidTr="001B04DE">
        <w:trPr>
          <w:cantSplit/>
        </w:trPr>
        <w:tc>
          <w:tcPr>
            <w:tcW w:w="709" w:type="dxa"/>
          </w:tcPr>
          <w:p w14:paraId="51B49CD5"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F16D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0107493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it-IT" w:eastAsia="sk-SK"/>
              </w:rPr>
              <w:t>Med</w:t>
            </w:r>
            <w:r w:rsidRPr="00FA3D34">
              <w:rPr>
                <w:rFonts w:ascii="Times New Roman" w:eastAsia="Times New Roman" w:hAnsi="Times New Roman" w:cs="Times New Roman"/>
                <w:noProof/>
                <w:sz w:val="19"/>
                <w:szCs w:val="19"/>
                <w:lang w:eastAsia="sk-SK"/>
              </w:rPr>
              <w:t>icina dela, prometa in športa</w:t>
            </w:r>
          </w:p>
        </w:tc>
        <w:tc>
          <w:tcPr>
            <w:tcW w:w="1049" w:type="dxa"/>
            <w:vMerge/>
            <w:tcBorders>
              <w:top w:val="single" w:sz="8" w:space="0" w:color="auto"/>
              <w:bottom w:val="single" w:sz="8" w:space="0" w:color="auto"/>
            </w:tcBorders>
            <w:vAlign w:val="center"/>
          </w:tcPr>
          <w:p w14:paraId="0F90EF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14:paraId="463127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1EE68BAD" w14:textId="77777777" w:rsidTr="001B04DE">
        <w:trPr>
          <w:cantSplit/>
        </w:trPr>
        <w:tc>
          <w:tcPr>
            <w:tcW w:w="709" w:type="dxa"/>
          </w:tcPr>
          <w:p w14:paraId="5EA39686"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D27D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5A239EC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Medicina del trabajo (Od mája 2009)</w:t>
            </w:r>
          </w:p>
        </w:tc>
        <w:tc>
          <w:tcPr>
            <w:tcW w:w="1049" w:type="dxa"/>
            <w:vMerge/>
            <w:tcBorders>
              <w:top w:val="single" w:sz="8" w:space="0" w:color="auto"/>
              <w:bottom w:val="single" w:sz="8" w:space="0" w:color="auto"/>
            </w:tcBorders>
            <w:vAlign w:val="center"/>
          </w:tcPr>
          <w:p w14:paraId="238E6D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bottom w:val="single" w:sz="8" w:space="0" w:color="auto"/>
            </w:tcBorders>
            <w:vAlign w:val="center"/>
          </w:tcPr>
          <w:p w14:paraId="2A0F10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573E5B46" w14:textId="77777777" w:rsidTr="001B04DE">
        <w:trPr>
          <w:cantSplit/>
        </w:trPr>
        <w:tc>
          <w:tcPr>
            <w:tcW w:w="709" w:type="dxa"/>
          </w:tcPr>
          <w:p w14:paraId="0D8928FE"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1F654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4206C7F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Yrkes- och miljömedicin</w:t>
            </w:r>
          </w:p>
          <w:p w14:paraId="19311A6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Arbets- och miljömedicin (od septembra 2008)</w:t>
            </w:r>
          </w:p>
        </w:tc>
        <w:tc>
          <w:tcPr>
            <w:tcW w:w="1049" w:type="dxa"/>
            <w:vMerge/>
            <w:tcBorders>
              <w:top w:val="single" w:sz="8" w:space="0" w:color="auto"/>
              <w:bottom w:val="single" w:sz="8" w:space="0" w:color="auto"/>
            </w:tcBorders>
            <w:vAlign w:val="center"/>
          </w:tcPr>
          <w:p w14:paraId="0BCDCD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1409F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8331F72" w14:textId="77777777" w:rsidTr="001B04DE">
        <w:trPr>
          <w:cantSplit/>
        </w:trPr>
        <w:tc>
          <w:tcPr>
            <w:tcW w:w="709" w:type="dxa"/>
          </w:tcPr>
          <w:p w14:paraId="0E407F73"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B660B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74CBC54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Medicina del lavoro</w:t>
            </w:r>
          </w:p>
        </w:tc>
        <w:tc>
          <w:tcPr>
            <w:tcW w:w="1049" w:type="dxa"/>
            <w:vMerge/>
            <w:tcBorders>
              <w:top w:val="single" w:sz="8" w:space="0" w:color="auto"/>
              <w:bottom w:val="single" w:sz="8" w:space="0" w:color="auto"/>
            </w:tcBorders>
            <w:vAlign w:val="center"/>
          </w:tcPr>
          <w:p w14:paraId="485D671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2483C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CC524ED" w14:textId="77777777" w:rsidTr="001B04DE">
        <w:trPr>
          <w:cantSplit/>
        </w:trPr>
        <w:tc>
          <w:tcPr>
            <w:tcW w:w="709" w:type="dxa"/>
          </w:tcPr>
          <w:p w14:paraId="0C4A48E3"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DAD2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1DBFE9E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Occupational medicine (</w:t>
            </w:r>
            <w:r w:rsidRPr="00FA3D34">
              <w:rPr>
                <w:rFonts w:ascii="Times New Roman" w:eastAsia="Calibri" w:hAnsi="Times New Roman" w:cs="Times New Roman"/>
                <w:sz w:val="19"/>
                <w:szCs w:val="19"/>
                <w:shd w:val="clear" w:color="auto" w:fill="FFFFFF"/>
              </w:rPr>
              <w:t>Vydané pred 1. 1. 2021)</w:t>
            </w:r>
          </w:p>
        </w:tc>
        <w:tc>
          <w:tcPr>
            <w:tcW w:w="1049" w:type="dxa"/>
            <w:vMerge/>
            <w:tcBorders>
              <w:top w:val="single" w:sz="8" w:space="0" w:color="auto"/>
              <w:bottom w:val="single" w:sz="8" w:space="0" w:color="auto"/>
            </w:tcBorders>
            <w:vAlign w:val="center"/>
          </w:tcPr>
          <w:p w14:paraId="667C9C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57D8E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95E4790" w14:textId="77777777" w:rsidTr="001B04DE">
        <w:trPr>
          <w:cantSplit/>
        </w:trPr>
        <w:tc>
          <w:tcPr>
            <w:tcW w:w="709" w:type="dxa"/>
          </w:tcPr>
          <w:p w14:paraId="42266F3D"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7865A8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584B4E3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Atvinnulækningar</w:t>
            </w:r>
          </w:p>
        </w:tc>
        <w:tc>
          <w:tcPr>
            <w:tcW w:w="1049" w:type="dxa"/>
            <w:vMerge/>
            <w:tcBorders>
              <w:top w:val="single" w:sz="8" w:space="0" w:color="auto"/>
              <w:bottom w:val="single" w:sz="8" w:space="0" w:color="auto"/>
            </w:tcBorders>
            <w:vAlign w:val="center"/>
          </w:tcPr>
          <w:p w14:paraId="5C05AD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0F09A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B8C8AC" w14:textId="77777777" w:rsidTr="001B04DE">
        <w:trPr>
          <w:cantSplit/>
        </w:trPr>
        <w:tc>
          <w:tcPr>
            <w:tcW w:w="709" w:type="dxa"/>
          </w:tcPr>
          <w:p w14:paraId="00EC2320"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E0C44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37BA9BA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Arbeitsmedizin</w:t>
            </w:r>
          </w:p>
        </w:tc>
        <w:tc>
          <w:tcPr>
            <w:tcW w:w="1049" w:type="dxa"/>
            <w:vMerge/>
            <w:tcBorders>
              <w:top w:val="single" w:sz="8" w:space="0" w:color="auto"/>
              <w:bottom w:val="single" w:sz="8" w:space="0" w:color="auto"/>
            </w:tcBorders>
            <w:vAlign w:val="center"/>
          </w:tcPr>
          <w:p w14:paraId="0CF1C1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193DE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732CA60" w14:textId="77777777" w:rsidTr="001B04DE">
        <w:trPr>
          <w:cantSplit/>
        </w:trPr>
        <w:tc>
          <w:tcPr>
            <w:tcW w:w="709" w:type="dxa"/>
          </w:tcPr>
          <w:p w14:paraId="1BF72F13"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4D5B56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459D37E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Arbeidsmedisin</w:t>
            </w:r>
          </w:p>
        </w:tc>
        <w:tc>
          <w:tcPr>
            <w:tcW w:w="1049" w:type="dxa"/>
            <w:vMerge/>
            <w:tcBorders>
              <w:top w:val="single" w:sz="8" w:space="0" w:color="auto"/>
              <w:bottom w:val="single" w:sz="8" w:space="0" w:color="auto"/>
            </w:tcBorders>
            <w:vAlign w:val="center"/>
          </w:tcPr>
          <w:p w14:paraId="3B75E8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5743C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2290D64" w14:textId="77777777" w:rsidTr="001B04DE">
        <w:trPr>
          <w:cantSplit/>
        </w:trPr>
        <w:tc>
          <w:tcPr>
            <w:tcW w:w="709" w:type="dxa"/>
            <w:tcBorders>
              <w:bottom w:val="single" w:sz="8" w:space="0" w:color="auto"/>
            </w:tcBorders>
          </w:tcPr>
          <w:p w14:paraId="028A944E" w14:textId="77777777" w:rsidR="001B04DE" w:rsidRPr="00FA3D34" w:rsidRDefault="001B04DE" w:rsidP="00A91F80">
            <w:pPr>
              <w:widowControl w:val="0"/>
              <w:numPr>
                <w:ilvl w:val="1"/>
                <w:numId w:val="46"/>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196816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4925C6C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 xml:space="preserve">Arbeitsmedizin </w:t>
            </w:r>
          </w:p>
          <w:p w14:paraId="4946D7F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 xml:space="preserve">Médecine du travail </w:t>
            </w:r>
          </w:p>
          <w:p w14:paraId="3DD90B1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fr-FR" w:eastAsia="sk-SK"/>
              </w:rPr>
            </w:pPr>
            <w:r w:rsidRPr="00FA3D34">
              <w:rPr>
                <w:rFonts w:ascii="Times New Roman" w:eastAsia="Times New Roman" w:hAnsi="Times New Roman" w:cs="Times New Roman"/>
                <w:sz w:val="19"/>
                <w:szCs w:val="19"/>
                <w:lang w:val="fr-FR" w:eastAsia="sk-SK"/>
              </w:rPr>
              <w:t>Medicina del lavoro</w:t>
            </w:r>
          </w:p>
        </w:tc>
        <w:tc>
          <w:tcPr>
            <w:tcW w:w="1049" w:type="dxa"/>
            <w:vMerge/>
            <w:tcBorders>
              <w:top w:val="single" w:sz="8" w:space="0" w:color="auto"/>
              <w:bottom w:val="single" w:sz="8" w:space="0" w:color="auto"/>
            </w:tcBorders>
            <w:vAlign w:val="center"/>
          </w:tcPr>
          <w:p w14:paraId="4A8BF0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bottom w:val="single" w:sz="8" w:space="0" w:color="auto"/>
            </w:tcBorders>
            <w:vAlign w:val="center"/>
          </w:tcPr>
          <w:p w14:paraId="75A410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03F33262" w14:textId="77777777" w:rsidTr="001B04DE">
        <w:trPr>
          <w:cantSplit/>
          <w:hidden/>
        </w:trPr>
        <w:tc>
          <w:tcPr>
            <w:tcW w:w="709" w:type="dxa"/>
            <w:tcBorders>
              <w:top w:val="single" w:sz="8" w:space="0" w:color="auto"/>
            </w:tcBorders>
          </w:tcPr>
          <w:p w14:paraId="6BF373E4"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5B1E55D"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4B92496"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DBD5574"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383F724"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8ACFC2A"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F52BA2A"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3BCAE1B"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8701B45"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FD321A0"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1BDBEC1"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4BE4D3"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967661"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848274D"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3189A6D"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1E91F30"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5E5B3C"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9DF1517"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E38FCC7"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B464E02"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32B9C57"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B196197"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7C1A93C"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B86494D"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B6D508"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6176760"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AE5B50E"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95F9222"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275F718"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2953E45"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2829BEF"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7A4E284"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B928864"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F874523"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741D45"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8939378"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08D2D4D"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30F9A1F"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898651C"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96BD8CF"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9695DC8"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A3FA0AB" w14:textId="77777777" w:rsidR="001B04DE" w:rsidRPr="00FA3D34" w:rsidRDefault="001B04DE" w:rsidP="00A91F80">
            <w:pPr>
              <w:widowControl w:val="0"/>
              <w:numPr>
                <w:ilvl w:val="0"/>
                <w:numId w:val="47"/>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6037FE3"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0F4DF1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3C251B1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14:paraId="768C66D7"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3 roky</w:t>
            </w:r>
          </w:p>
        </w:tc>
        <w:tc>
          <w:tcPr>
            <w:tcW w:w="1842" w:type="dxa"/>
            <w:vMerge w:val="restart"/>
            <w:tcBorders>
              <w:top w:val="single" w:sz="8" w:space="0" w:color="auto"/>
            </w:tcBorders>
          </w:tcPr>
          <w:p w14:paraId="035236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klinická imunológia a alergológia</w:t>
            </w:r>
          </w:p>
        </w:tc>
      </w:tr>
      <w:tr w:rsidR="00FA3D34" w:rsidRPr="00FA3D34" w14:paraId="115815FC" w14:textId="77777777" w:rsidTr="001B04DE">
        <w:trPr>
          <w:cantSplit/>
        </w:trPr>
        <w:tc>
          <w:tcPr>
            <w:tcW w:w="709" w:type="dxa"/>
          </w:tcPr>
          <w:p w14:paraId="23E09B65"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B628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3932330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Клинична алергология</w:t>
            </w:r>
          </w:p>
        </w:tc>
        <w:tc>
          <w:tcPr>
            <w:tcW w:w="1049" w:type="dxa"/>
            <w:vMerge/>
            <w:tcBorders>
              <w:top w:val="single" w:sz="8" w:space="0" w:color="auto"/>
            </w:tcBorders>
            <w:vAlign w:val="center"/>
          </w:tcPr>
          <w:p w14:paraId="55DBFE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3D018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724005E" w14:textId="77777777" w:rsidTr="001B04DE">
        <w:trPr>
          <w:cantSplit/>
        </w:trPr>
        <w:tc>
          <w:tcPr>
            <w:tcW w:w="709" w:type="dxa"/>
          </w:tcPr>
          <w:p w14:paraId="7B5023B5"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C76DB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06D65EA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Αλλεργιολογία</w:t>
            </w:r>
          </w:p>
        </w:tc>
        <w:tc>
          <w:tcPr>
            <w:tcW w:w="1049" w:type="dxa"/>
            <w:vMerge/>
            <w:tcBorders>
              <w:top w:val="single" w:sz="8" w:space="0" w:color="auto"/>
            </w:tcBorders>
            <w:vAlign w:val="center"/>
          </w:tcPr>
          <w:p w14:paraId="68FB03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0B266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BEEEFC6" w14:textId="77777777" w:rsidTr="001B04DE">
        <w:trPr>
          <w:cantSplit/>
        </w:trPr>
        <w:tc>
          <w:tcPr>
            <w:tcW w:w="709" w:type="dxa"/>
          </w:tcPr>
          <w:p w14:paraId="1B2F07AB"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645F12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7442452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Alergologie a klinická imunologie</w:t>
            </w:r>
          </w:p>
        </w:tc>
        <w:tc>
          <w:tcPr>
            <w:tcW w:w="1049" w:type="dxa"/>
            <w:vMerge/>
            <w:tcBorders>
              <w:top w:val="single" w:sz="8" w:space="0" w:color="auto"/>
            </w:tcBorders>
            <w:vAlign w:val="center"/>
          </w:tcPr>
          <w:p w14:paraId="2D64DD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1808E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0F684A2" w14:textId="77777777" w:rsidTr="001B04DE">
        <w:trPr>
          <w:cantSplit/>
        </w:trPr>
        <w:tc>
          <w:tcPr>
            <w:tcW w:w="709" w:type="dxa"/>
          </w:tcPr>
          <w:p w14:paraId="68713FBE"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BA73A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3979891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1049" w:type="dxa"/>
            <w:vMerge/>
            <w:tcBorders>
              <w:top w:val="single" w:sz="8" w:space="0" w:color="auto"/>
            </w:tcBorders>
            <w:vAlign w:val="center"/>
          </w:tcPr>
          <w:p w14:paraId="068C3B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CDC0D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065FF57" w14:textId="77777777" w:rsidTr="001B04DE">
        <w:trPr>
          <w:cantSplit/>
        </w:trPr>
        <w:tc>
          <w:tcPr>
            <w:tcW w:w="709" w:type="dxa"/>
          </w:tcPr>
          <w:p w14:paraId="7C4B0FE4"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6ADA4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2E82FFF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2A39D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9EA66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54BEF9C" w14:textId="77777777" w:rsidTr="001B04DE">
        <w:trPr>
          <w:cantSplit/>
        </w:trPr>
        <w:tc>
          <w:tcPr>
            <w:tcW w:w="709" w:type="dxa"/>
          </w:tcPr>
          <w:p w14:paraId="64016241"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423338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757D8B9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C6081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D4403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7F33F1" w14:textId="77777777" w:rsidTr="001B04DE">
        <w:trPr>
          <w:cantSplit/>
        </w:trPr>
        <w:tc>
          <w:tcPr>
            <w:tcW w:w="709" w:type="dxa"/>
          </w:tcPr>
          <w:p w14:paraId="0D340F63"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13F09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0A4A370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Allergologie (od roku 2017)</w:t>
            </w:r>
          </w:p>
        </w:tc>
        <w:tc>
          <w:tcPr>
            <w:tcW w:w="1049" w:type="dxa"/>
            <w:vMerge/>
            <w:tcBorders>
              <w:top w:val="single" w:sz="8" w:space="0" w:color="auto"/>
            </w:tcBorders>
            <w:vAlign w:val="center"/>
          </w:tcPr>
          <w:p w14:paraId="5C2CAC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8D813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E2815E" w14:textId="77777777" w:rsidTr="001B04DE">
        <w:trPr>
          <w:cantSplit/>
        </w:trPr>
        <w:tc>
          <w:tcPr>
            <w:tcW w:w="709" w:type="dxa"/>
          </w:tcPr>
          <w:p w14:paraId="2EF88DE7"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06899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17CB3CC2"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Αλλεργιoλoγία</w:t>
            </w:r>
          </w:p>
        </w:tc>
        <w:tc>
          <w:tcPr>
            <w:tcW w:w="1049" w:type="dxa"/>
            <w:vMerge/>
            <w:tcBorders>
              <w:top w:val="single" w:sz="8" w:space="0" w:color="auto"/>
            </w:tcBorders>
            <w:vAlign w:val="center"/>
          </w:tcPr>
          <w:p w14:paraId="6AE6AD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E9BDF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BA44C9" w14:textId="77777777" w:rsidTr="001B04DE">
        <w:trPr>
          <w:cantSplit/>
        </w:trPr>
        <w:tc>
          <w:tcPr>
            <w:tcW w:w="709" w:type="dxa"/>
          </w:tcPr>
          <w:p w14:paraId="0889BFBB"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78D0E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697111D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 xml:space="preserve">Allergologie (do 12. 8. 1996) </w:t>
            </w:r>
          </w:p>
        </w:tc>
        <w:tc>
          <w:tcPr>
            <w:tcW w:w="1049" w:type="dxa"/>
            <w:vMerge/>
            <w:tcBorders>
              <w:top w:val="single" w:sz="8" w:space="0" w:color="auto"/>
            </w:tcBorders>
            <w:vAlign w:val="center"/>
          </w:tcPr>
          <w:p w14:paraId="31C770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B398B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CD141F6" w14:textId="77777777" w:rsidTr="001B04DE">
        <w:trPr>
          <w:cantSplit/>
        </w:trPr>
        <w:tc>
          <w:tcPr>
            <w:tcW w:w="709" w:type="dxa"/>
          </w:tcPr>
          <w:p w14:paraId="79EDC19C"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12981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2064456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Alergologija i klinička imunologija</w:t>
            </w:r>
          </w:p>
        </w:tc>
        <w:tc>
          <w:tcPr>
            <w:tcW w:w="1049" w:type="dxa"/>
            <w:vMerge/>
            <w:tcBorders>
              <w:top w:val="single" w:sz="8" w:space="0" w:color="auto"/>
            </w:tcBorders>
            <w:vAlign w:val="center"/>
          </w:tcPr>
          <w:p w14:paraId="41C723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FBA65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7F4050" w14:textId="77777777" w:rsidTr="001B04DE">
        <w:trPr>
          <w:cantSplit/>
        </w:trPr>
        <w:tc>
          <w:tcPr>
            <w:tcW w:w="709" w:type="dxa"/>
          </w:tcPr>
          <w:p w14:paraId="02DC6BE3"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239E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3A7660C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A6CC9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A7F02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943EB49" w14:textId="77777777" w:rsidTr="001B04DE">
        <w:trPr>
          <w:cantSplit/>
        </w:trPr>
        <w:tc>
          <w:tcPr>
            <w:tcW w:w="709" w:type="dxa"/>
          </w:tcPr>
          <w:p w14:paraId="1DD2F363"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0CFEA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0373031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Alergologija ir klinikinė imunologija</w:t>
            </w:r>
          </w:p>
        </w:tc>
        <w:tc>
          <w:tcPr>
            <w:tcW w:w="1049" w:type="dxa"/>
            <w:vMerge/>
            <w:tcBorders>
              <w:top w:val="single" w:sz="8" w:space="0" w:color="auto"/>
            </w:tcBorders>
            <w:vAlign w:val="center"/>
          </w:tcPr>
          <w:p w14:paraId="6E49A6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A722D6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7B58782" w14:textId="77777777" w:rsidTr="001B04DE">
        <w:trPr>
          <w:cantSplit/>
        </w:trPr>
        <w:tc>
          <w:tcPr>
            <w:tcW w:w="709" w:type="dxa"/>
          </w:tcPr>
          <w:p w14:paraId="2DA60B77"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61293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21B8E7B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Alergoloģija</w:t>
            </w:r>
          </w:p>
        </w:tc>
        <w:tc>
          <w:tcPr>
            <w:tcW w:w="1049" w:type="dxa"/>
            <w:vMerge/>
            <w:tcBorders>
              <w:top w:val="single" w:sz="8" w:space="0" w:color="auto"/>
            </w:tcBorders>
            <w:vAlign w:val="center"/>
          </w:tcPr>
          <w:p w14:paraId="4D9EE9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4706A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79D640F" w14:textId="77777777" w:rsidTr="001B04DE">
        <w:trPr>
          <w:cantSplit/>
        </w:trPr>
        <w:tc>
          <w:tcPr>
            <w:tcW w:w="709" w:type="dxa"/>
          </w:tcPr>
          <w:p w14:paraId="1A1C549B"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BE671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62A23DF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52F74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8A4DC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1B0F44" w14:textId="77777777" w:rsidTr="001B04DE">
        <w:trPr>
          <w:cantSplit/>
        </w:trPr>
        <w:tc>
          <w:tcPr>
            <w:tcW w:w="709" w:type="dxa"/>
          </w:tcPr>
          <w:p w14:paraId="2C146246"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50AF4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3055300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Allergol</w:t>
            </w:r>
            <w:r w:rsidRPr="00FA3D34">
              <w:rPr>
                <w:rFonts w:ascii="Times New Roman" w:eastAsia="Times New Roman" w:hAnsi="Times New Roman" w:cs="Times New Roman"/>
                <w:noProof/>
                <w:sz w:val="19"/>
                <w:szCs w:val="19"/>
                <w:lang w:eastAsia="sk-SK"/>
              </w:rPr>
              <w:t xml:space="preserve">ógia és klinikai immunológia </w:t>
            </w:r>
          </w:p>
        </w:tc>
        <w:tc>
          <w:tcPr>
            <w:tcW w:w="1049" w:type="dxa"/>
            <w:vMerge/>
            <w:tcBorders>
              <w:top w:val="single" w:sz="8" w:space="0" w:color="auto"/>
            </w:tcBorders>
            <w:vAlign w:val="center"/>
          </w:tcPr>
          <w:p w14:paraId="4F2120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4DEA2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F00B68" w14:textId="77777777" w:rsidTr="001B04DE">
        <w:trPr>
          <w:cantSplit/>
        </w:trPr>
        <w:tc>
          <w:tcPr>
            <w:tcW w:w="709" w:type="dxa"/>
          </w:tcPr>
          <w:p w14:paraId="25257DC5"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A56AE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5A7BFBA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17337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C3540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9D4D65" w14:textId="77777777" w:rsidTr="001B04DE">
        <w:trPr>
          <w:cantSplit/>
        </w:trPr>
        <w:tc>
          <w:tcPr>
            <w:tcW w:w="709" w:type="dxa"/>
          </w:tcPr>
          <w:p w14:paraId="30F27B49"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17065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2FF5B23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FC38E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C50C4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0161440" w14:textId="77777777" w:rsidTr="001B04DE">
        <w:trPr>
          <w:cantSplit/>
        </w:trPr>
        <w:tc>
          <w:tcPr>
            <w:tcW w:w="709" w:type="dxa"/>
          </w:tcPr>
          <w:p w14:paraId="5AAEDFE0"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1CF79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0F73324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Alergologia</w:t>
            </w:r>
          </w:p>
        </w:tc>
        <w:tc>
          <w:tcPr>
            <w:tcW w:w="1049" w:type="dxa"/>
            <w:vMerge/>
            <w:tcBorders>
              <w:top w:val="single" w:sz="8" w:space="0" w:color="auto"/>
            </w:tcBorders>
            <w:vAlign w:val="center"/>
          </w:tcPr>
          <w:p w14:paraId="515BBC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76170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6213F9E" w14:textId="77777777" w:rsidTr="001B04DE">
        <w:trPr>
          <w:cantSplit/>
        </w:trPr>
        <w:tc>
          <w:tcPr>
            <w:tcW w:w="709" w:type="dxa"/>
          </w:tcPr>
          <w:p w14:paraId="6A139252"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BE141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5B88D74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Imuno-alergologia</w:t>
            </w:r>
          </w:p>
        </w:tc>
        <w:tc>
          <w:tcPr>
            <w:tcW w:w="1049" w:type="dxa"/>
            <w:vMerge/>
            <w:tcBorders>
              <w:top w:val="single" w:sz="8" w:space="0" w:color="auto"/>
            </w:tcBorders>
            <w:vAlign w:val="center"/>
          </w:tcPr>
          <w:p w14:paraId="2BB887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13054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01D3FFD" w14:textId="77777777" w:rsidTr="001B04DE">
        <w:trPr>
          <w:cantSplit/>
        </w:trPr>
        <w:tc>
          <w:tcPr>
            <w:tcW w:w="709" w:type="dxa"/>
          </w:tcPr>
          <w:p w14:paraId="14923CFC"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93A45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5B9A29C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1049" w:type="dxa"/>
            <w:vMerge/>
            <w:tcBorders>
              <w:top w:val="single" w:sz="8" w:space="0" w:color="auto"/>
            </w:tcBorders>
            <w:vAlign w:val="center"/>
          </w:tcPr>
          <w:p w14:paraId="4442BC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F3F72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4FC81D6" w14:textId="77777777" w:rsidTr="001B04DE">
        <w:trPr>
          <w:cantSplit/>
        </w:trPr>
        <w:tc>
          <w:tcPr>
            <w:tcW w:w="709" w:type="dxa"/>
          </w:tcPr>
          <w:p w14:paraId="0D2C9AEA"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33FB9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3EC9DEE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Alergologie şi imunologie clinică</w:t>
            </w:r>
          </w:p>
        </w:tc>
        <w:tc>
          <w:tcPr>
            <w:tcW w:w="1049" w:type="dxa"/>
            <w:vMerge/>
            <w:tcBorders>
              <w:top w:val="single" w:sz="8" w:space="0" w:color="auto"/>
            </w:tcBorders>
            <w:vAlign w:val="center"/>
          </w:tcPr>
          <w:p w14:paraId="6178FD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99ADC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80D40BA" w14:textId="77777777" w:rsidTr="001B04DE">
        <w:trPr>
          <w:cantSplit/>
        </w:trPr>
        <w:tc>
          <w:tcPr>
            <w:tcW w:w="709" w:type="dxa"/>
          </w:tcPr>
          <w:p w14:paraId="260DB51A"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6E96F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74647F4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Alergologije in klinične imunologije </w:t>
            </w:r>
          </w:p>
          <w:p w14:paraId="4E7419D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(odrasli) (od roku 2018)</w:t>
            </w:r>
          </w:p>
        </w:tc>
        <w:tc>
          <w:tcPr>
            <w:tcW w:w="1049" w:type="dxa"/>
            <w:vMerge/>
            <w:tcBorders>
              <w:top w:val="single" w:sz="8" w:space="0" w:color="auto"/>
            </w:tcBorders>
            <w:vAlign w:val="center"/>
          </w:tcPr>
          <w:p w14:paraId="571127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81F69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3AE187" w14:textId="77777777" w:rsidTr="001B04DE">
        <w:trPr>
          <w:cantSplit/>
        </w:trPr>
        <w:tc>
          <w:tcPr>
            <w:tcW w:w="709" w:type="dxa"/>
          </w:tcPr>
          <w:p w14:paraId="2F792432"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56E59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055DD4A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Alergología</w:t>
            </w:r>
          </w:p>
        </w:tc>
        <w:tc>
          <w:tcPr>
            <w:tcW w:w="1049" w:type="dxa"/>
            <w:vMerge/>
            <w:tcBorders>
              <w:top w:val="single" w:sz="8" w:space="0" w:color="auto"/>
            </w:tcBorders>
            <w:vAlign w:val="center"/>
          </w:tcPr>
          <w:p w14:paraId="7BB2DA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76A2C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A11A6CA" w14:textId="77777777" w:rsidTr="001B04DE">
        <w:trPr>
          <w:cantSplit/>
        </w:trPr>
        <w:tc>
          <w:tcPr>
            <w:tcW w:w="709" w:type="dxa"/>
          </w:tcPr>
          <w:p w14:paraId="70EAD181"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B743D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35651FF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Allergisjukdomar</w:t>
            </w:r>
          </w:p>
        </w:tc>
        <w:tc>
          <w:tcPr>
            <w:tcW w:w="1049" w:type="dxa"/>
            <w:vMerge/>
            <w:tcBorders>
              <w:top w:val="single" w:sz="8" w:space="0" w:color="auto"/>
            </w:tcBorders>
            <w:vAlign w:val="center"/>
          </w:tcPr>
          <w:p w14:paraId="038733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4E0AB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4FED9C" w14:textId="77777777" w:rsidTr="001B04DE">
        <w:trPr>
          <w:cantSplit/>
        </w:trPr>
        <w:tc>
          <w:tcPr>
            <w:tcW w:w="709" w:type="dxa"/>
          </w:tcPr>
          <w:p w14:paraId="42388E31"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EB3BC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2052638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Allergologia ed immunologia clinica</w:t>
            </w:r>
          </w:p>
        </w:tc>
        <w:tc>
          <w:tcPr>
            <w:tcW w:w="1049" w:type="dxa"/>
            <w:vMerge/>
            <w:tcBorders>
              <w:top w:val="single" w:sz="8" w:space="0" w:color="auto"/>
            </w:tcBorders>
            <w:vAlign w:val="center"/>
          </w:tcPr>
          <w:p w14:paraId="13C0BE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46993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DA75505" w14:textId="77777777" w:rsidTr="001B04DE">
        <w:trPr>
          <w:cantSplit/>
        </w:trPr>
        <w:tc>
          <w:tcPr>
            <w:tcW w:w="709" w:type="dxa"/>
          </w:tcPr>
          <w:p w14:paraId="325B46C6"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2B6F0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6F2B845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37FF2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E910CD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C5EEFF6" w14:textId="77777777" w:rsidTr="001B04DE">
        <w:trPr>
          <w:cantSplit/>
        </w:trPr>
        <w:tc>
          <w:tcPr>
            <w:tcW w:w="709" w:type="dxa"/>
          </w:tcPr>
          <w:p w14:paraId="47759FBF"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67E30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3224626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Ofnæmislækningar</w:t>
            </w:r>
          </w:p>
        </w:tc>
        <w:tc>
          <w:tcPr>
            <w:tcW w:w="1049" w:type="dxa"/>
            <w:vMerge/>
            <w:tcBorders>
              <w:top w:val="single" w:sz="8" w:space="0" w:color="auto"/>
            </w:tcBorders>
            <w:vAlign w:val="center"/>
          </w:tcPr>
          <w:p w14:paraId="38DFC9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C3019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3EE769A" w14:textId="77777777" w:rsidTr="001B04DE">
        <w:trPr>
          <w:cantSplit/>
        </w:trPr>
        <w:tc>
          <w:tcPr>
            <w:tcW w:w="709" w:type="dxa"/>
          </w:tcPr>
          <w:p w14:paraId="412894FF"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CE8D2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1AD8C1B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Allergologie und klinische Immunologie</w:t>
            </w:r>
          </w:p>
        </w:tc>
        <w:tc>
          <w:tcPr>
            <w:tcW w:w="1049" w:type="dxa"/>
            <w:vMerge/>
            <w:tcBorders>
              <w:top w:val="single" w:sz="8" w:space="0" w:color="auto"/>
            </w:tcBorders>
            <w:vAlign w:val="center"/>
          </w:tcPr>
          <w:p w14:paraId="088D73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5A19C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77129B2" w14:textId="77777777" w:rsidTr="001B04DE">
        <w:trPr>
          <w:cantSplit/>
        </w:trPr>
        <w:tc>
          <w:tcPr>
            <w:tcW w:w="709" w:type="dxa"/>
          </w:tcPr>
          <w:p w14:paraId="3E48ADAA"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3B23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48D4AAA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1A34D0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0CE5A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F183B6" w14:textId="77777777" w:rsidTr="001B04DE">
        <w:trPr>
          <w:cantSplit/>
        </w:trPr>
        <w:tc>
          <w:tcPr>
            <w:tcW w:w="709" w:type="dxa"/>
          </w:tcPr>
          <w:p w14:paraId="2B5980C9" w14:textId="77777777" w:rsidR="001B04DE" w:rsidRPr="00FA3D34" w:rsidRDefault="001B04DE" w:rsidP="00A91F80">
            <w:pPr>
              <w:widowControl w:val="0"/>
              <w:numPr>
                <w:ilvl w:val="1"/>
                <w:numId w:val="47"/>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3AE60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73C4AB1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 xml:space="preserve">Allergologie und klinische Immunologie </w:t>
            </w:r>
          </w:p>
          <w:p w14:paraId="5AE516B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Allergologie et Immunologie clinique Allergologia e immunologia clinica</w:t>
            </w:r>
          </w:p>
        </w:tc>
        <w:tc>
          <w:tcPr>
            <w:tcW w:w="1049" w:type="dxa"/>
            <w:vMerge/>
            <w:tcBorders>
              <w:top w:val="single" w:sz="8" w:space="0" w:color="auto"/>
            </w:tcBorders>
            <w:vAlign w:val="center"/>
          </w:tcPr>
          <w:p w14:paraId="21A4E6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de-DE" w:eastAsia="sk-SK"/>
              </w:rPr>
            </w:pPr>
          </w:p>
        </w:tc>
        <w:tc>
          <w:tcPr>
            <w:tcW w:w="1842" w:type="dxa"/>
            <w:vMerge/>
            <w:tcBorders>
              <w:top w:val="single" w:sz="8" w:space="0" w:color="auto"/>
            </w:tcBorders>
            <w:vAlign w:val="center"/>
          </w:tcPr>
          <w:p w14:paraId="4E3770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de-DE" w:eastAsia="sk-SK"/>
              </w:rPr>
            </w:pPr>
          </w:p>
        </w:tc>
      </w:tr>
      <w:tr w:rsidR="00FA3D34" w:rsidRPr="00FA3D34" w14:paraId="79BA7DF6" w14:textId="77777777" w:rsidTr="001B04DE">
        <w:trPr>
          <w:cantSplit/>
          <w:hidden/>
        </w:trPr>
        <w:tc>
          <w:tcPr>
            <w:tcW w:w="709" w:type="dxa"/>
          </w:tcPr>
          <w:p w14:paraId="2F56A427"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E42723"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0BE41AF"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DEA937F"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B291619"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241A84D"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BE28F7A"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DA71EC1"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F538704"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26F6112"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5EBC75A"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14BC366"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941C11"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7055CF8"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3CC50B0"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040626C"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10C828E"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7F959B5"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3F327A1"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2443224"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D446312"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3999B21"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E128E9"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6EB7060"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142E4ED"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E550799"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F117EEF"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D3F49B2"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FFB3EAD"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4A06D5A"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990154C"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78DEB43"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A873D7D"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14E9737"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F0BD24D"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38FAC17"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9C9C4AB"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C8ADDEA"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6703559"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BB5AEC"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39BBD11"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8B10AE5"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FBC53D" w14:textId="77777777" w:rsidR="001B04DE" w:rsidRPr="00FA3D34" w:rsidRDefault="001B04DE" w:rsidP="00A91F80">
            <w:pPr>
              <w:widowControl w:val="0"/>
              <w:numPr>
                <w:ilvl w:val="0"/>
                <w:numId w:val="48"/>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7CA8B07"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0446B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w:t>
            </w:r>
            <w:r w:rsidRPr="00FA3D34">
              <w:rPr>
                <w:rFonts w:ascii="Times New Roman" w:eastAsia="Times New Roman" w:hAnsi="Times New Roman" w:cs="Times New Roman"/>
                <w:sz w:val="19"/>
                <w:szCs w:val="19"/>
                <w:lang w:eastAsia="sk-SK"/>
              </w:rPr>
              <w:br/>
              <w:t>België / Belgien</w:t>
            </w:r>
          </w:p>
        </w:tc>
        <w:tc>
          <w:tcPr>
            <w:tcW w:w="3129" w:type="dxa"/>
          </w:tcPr>
          <w:p w14:paraId="0BDDE7A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de-DE" w:eastAsia="sk-SK"/>
              </w:rPr>
            </w:pPr>
            <w:r w:rsidRPr="00FA3D34">
              <w:rPr>
                <w:rFonts w:ascii="Times New Roman" w:eastAsia="Times New Roman" w:hAnsi="Times New Roman" w:cs="Times New Roman"/>
                <w:sz w:val="19"/>
                <w:szCs w:val="19"/>
                <w:lang w:val="de-DE" w:eastAsia="sk-SK"/>
              </w:rPr>
              <w:t>Chirurgie abdominale / Heelkunde op het abdomen (do 1. 1. 1983)</w:t>
            </w:r>
          </w:p>
        </w:tc>
        <w:tc>
          <w:tcPr>
            <w:tcW w:w="1049" w:type="dxa"/>
            <w:vMerge w:val="restart"/>
          </w:tcPr>
          <w:p w14:paraId="5B0D6BDA"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Pr>
          <w:p w14:paraId="2CEF77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gastroenterologická chirurgia</w:t>
            </w:r>
          </w:p>
        </w:tc>
      </w:tr>
      <w:tr w:rsidR="00FA3D34" w:rsidRPr="00FA3D34" w14:paraId="620064F8" w14:textId="77777777" w:rsidTr="001B04DE">
        <w:trPr>
          <w:cantSplit/>
        </w:trPr>
        <w:tc>
          <w:tcPr>
            <w:tcW w:w="709" w:type="dxa"/>
          </w:tcPr>
          <w:p w14:paraId="027F3710"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701B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18DB202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Гастроентерологичнa хирургия</w:t>
            </w:r>
            <w:r w:rsidRPr="00FA3D34">
              <w:rPr>
                <w:rFonts w:ascii="Times New Roman" w:eastAsia="Times New Roman" w:hAnsi="Times New Roman" w:cs="Times New Roman"/>
                <w:sz w:val="24"/>
                <w:szCs w:val="24"/>
                <w:lang w:eastAsia="sk-SK"/>
              </w:rPr>
              <w:t xml:space="preserve"> (</w:t>
            </w:r>
            <w:r w:rsidRPr="00FA3D34">
              <w:rPr>
                <w:rFonts w:ascii="Times New Roman" w:eastAsia="Times New Roman" w:hAnsi="Times New Roman" w:cs="Times New Roman"/>
                <w:sz w:val="19"/>
                <w:szCs w:val="19"/>
                <w:lang w:val="en-GB" w:eastAsia="sk-SK"/>
              </w:rPr>
              <w:t xml:space="preserve">Do 14. 9. 2010) </w:t>
            </w:r>
          </w:p>
        </w:tc>
        <w:tc>
          <w:tcPr>
            <w:tcW w:w="1049" w:type="dxa"/>
            <w:vMerge/>
            <w:vAlign w:val="center"/>
          </w:tcPr>
          <w:p w14:paraId="296CE97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5245FC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776CFB6" w14:textId="77777777" w:rsidTr="001B04DE">
        <w:trPr>
          <w:cantSplit/>
        </w:trPr>
        <w:tc>
          <w:tcPr>
            <w:tcW w:w="709" w:type="dxa"/>
          </w:tcPr>
          <w:p w14:paraId="442E5AC8"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15D78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39E7C25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0B1892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48CB39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0C46E7F4" w14:textId="77777777" w:rsidTr="001B04DE">
        <w:trPr>
          <w:cantSplit/>
        </w:trPr>
        <w:tc>
          <w:tcPr>
            <w:tcW w:w="709" w:type="dxa"/>
          </w:tcPr>
          <w:p w14:paraId="640B5474"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1B3D0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0A42D60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411A86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31A46F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24C00A1C" w14:textId="77777777" w:rsidTr="001B04DE">
        <w:trPr>
          <w:cantSplit/>
        </w:trPr>
        <w:tc>
          <w:tcPr>
            <w:tcW w:w="709" w:type="dxa"/>
          </w:tcPr>
          <w:p w14:paraId="173D3543"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23118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50979C7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635A47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1981D4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0F52E8DA" w14:textId="77777777" w:rsidTr="001B04DE">
        <w:trPr>
          <w:cantSplit/>
        </w:trPr>
        <w:tc>
          <w:tcPr>
            <w:tcW w:w="709" w:type="dxa"/>
          </w:tcPr>
          <w:p w14:paraId="76508ED6"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B84B0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7C7651D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622F65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4F446E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10ED199" w14:textId="77777777" w:rsidTr="001B04DE">
        <w:trPr>
          <w:cantSplit/>
        </w:trPr>
        <w:tc>
          <w:tcPr>
            <w:tcW w:w="709" w:type="dxa"/>
          </w:tcPr>
          <w:p w14:paraId="7ABBB8CD"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EAD86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321B7F7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Gastroenterologinen kirurgia / Gastroenterologisk kirurgi</w:t>
            </w:r>
          </w:p>
        </w:tc>
        <w:tc>
          <w:tcPr>
            <w:tcW w:w="1049" w:type="dxa"/>
            <w:vMerge/>
            <w:vAlign w:val="center"/>
          </w:tcPr>
          <w:p w14:paraId="63F5AE0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63222C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24994CFE" w14:textId="77777777" w:rsidTr="001B04DE">
        <w:trPr>
          <w:cantSplit/>
        </w:trPr>
        <w:tc>
          <w:tcPr>
            <w:tcW w:w="709" w:type="dxa"/>
          </w:tcPr>
          <w:p w14:paraId="208BB46C"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A9564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404CF1A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Chirurgie viscérale et digestive</w:t>
            </w:r>
          </w:p>
        </w:tc>
        <w:tc>
          <w:tcPr>
            <w:tcW w:w="1049" w:type="dxa"/>
            <w:vMerge/>
            <w:vAlign w:val="center"/>
          </w:tcPr>
          <w:p w14:paraId="62E021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4B7A0E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51E12AF6" w14:textId="77777777" w:rsidTr="001B04DE">
        <w:trPr>
          <w:cantSplit/>
        </w:trPr>
        <w:tc>
          <w:tcPr>
            <w:tcW w:w="709" w:type="dxa"/>
          </w:tcPr>
          <w:p w14:paraId="282B66CB"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4134E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13AE5C5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23198D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2652CF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7CBA45EC" w14:textId="77777777" w:rsidTr="001B04DE">
        <w:trPr>
          <w:cantSplit/>
        </w:trPr>
        <w:tc>
          <w:tcPr>
            <w:tcW w:w="709" w:type="dxa"/>
          </w:tcPr>
          <w:p w14:paraId="4639F084"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7CCC6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45F85D2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641B2A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012B7F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279E0467" w14:textId="77777777" w:rsidTr="001B04DE">
        <w:trPr>
          <w:cantSplit/>
        </w:trPr>
        <w:tc>
          <w:tcPr>
            <w:tcW w:w="709" w:type="dxa"/>
          </w:tcPr>
          <w:p w14:paraId="11195C82"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4FEAA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08D7A22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Abdominalna kirurgija</w:t>
            </w:r>
          </w:p>
        </w:tc>
        <w:tc>
          <w:tcPr>
            <w:tcW w:w="1049" w:type="dxa"/>
            <w:vMerge/>
            <w:vAlign w:val="center"/>
          </w:tcPr>
          <w:p w14:paraId="5374F17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48600B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09CE3C26" w14:textId="77777777" w:rsidTr="001B04DE">
        <w:trPr>
          <w:cantSplit/>
        </w:trPr>
        <w:tc>
          <w:tcPr>
            <w:tcW w:w="709" w:type="dxa"/>
          </w:tcPr>
          <w:p w14:paraId="741BBA2F"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6C283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4F4CEA4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54C385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6BE34B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53C5002B" w14:textId="77777777" w:rsidTr="001B04DE">
        <w:trPr>
          <w:cantSplit/>
        </w:trPr>
        <w:tc>
          <w:tcPr>
            <w:tcW w:w="709" w:type="dxa"/>
          </w:tcPr>
          <w:p w14:paraId="47E634E0"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8762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15DF412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Abdominalinė chirurgija</w:t>
            </w:r>
          </w:p>
        </w:tc>
        <w:tc>
          <w:tcPr>
            <w:tcW w:w="1049" w:type="dxa"/>
            <w:vMerge/>
            <w:vAlign w:val="center"/>
          </w:tcPr>
          <w:p w14:paraId="30D37B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3C3EE4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73EF09FC" w14:textId="77777777" w:rsidTr="001B04DE">
        <w:trPr>
          <w:cantSplit/>
        </w:trPr>
        <w:tc>
          <w:tcPr>
            <w:tcW w:w="709" w:type="dxa"/>
          </w:tcPr>
          <w:p w14:paraId="47A45FB1"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7F7DC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4AD7990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4C157B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6F3589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B783870" w14:textId="77777777" w:rsidTr="001B04DE">
        <w:trPr>
          <w:cantSplit/>
        </w:trPr>
        <w:tc>
          <w:tcPr>
            <w:tcW w:w="709" w:type="dxa"/>
          </w:tcPr>
          <w:p w14:paraId="345EF079"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93C29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540D06E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Chirurgie gastro-entérologique</w:t>
            </w:r>
          </w:p>
        </w:tc>
        <w:tc>
          <w:tcPr>
            <w:tcW w:w="1049" w:type="dxa"/>
            <w:vMerge/>
            <w:vAlign w:val="center"/>
          </w:tcPr>
          <w:p w14:paraId="12CF4F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362B701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6298C54F" w14:textId="77777777" w:rsidTr="001B04DE">
        <w:trPr>
          <w:cantSplit/>
        </w:trPr>
        <w:tc>
          <w:tcPr>
            <w:tcW w:w="709" w:type="dxa"/>
          </w:tcPr>
          <w:p w14:paraId="0E19F3DC"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4AD0A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4D6E1B9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1425B6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05CB48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0A0218A1" w14:textId="77777777" w:rsidTr="001B04DE">
        <w:trPr>
          <w:cantSplit/>
        </w:trPr>
        <w:tc>
          <w:tcPr>
            <w:tcW w:w="709" w:type="dxa"/>
          </w:tcPr>
          <w:p w14:paraId="19D661AF"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06E45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3166575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3E30BA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6E673F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3DDB250" w14:textId="77777777" w:rsidTr="001B04DE">
        <w:trPr>
          <w:cantSplit/>
        </w:trPr>
        <w:tc>
          <w:tcPr>
            <w:tcW w:w="709" w:type="dxa"/>
          </w:tcPr>
          <w:p w14:paraId="0D779110"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04CB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3603ED6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Visceralchirurgie</w:t>
            </w:r>
          </w:p>
        </w:tc>
        <w:tc>
          <w:tcPr>
            <w:tcW w:w="1049" w:type="dxa"/>
            <w:vMerge/>
            <w:vAlign w:val="center"/>
          </w:tcPr>
          <w:p w14:paraId="4FB63D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1D5729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EFE8CA0" w14:textId="77777777" w:rsidTr="001B04DE">
        <w:trPr>
          <w:cantSplit/>
        </w:trPr>
        <w:tc>
          <w:tcPr>
            <w:tcW w:w="709" w:type="dxa"/>
          </w:tcPr>
          <w:p w14:paraId="5B0E6DDE"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399D0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4EDE3D0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3ED7A4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71D2CC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5ADDFB26" w14:textId="77777777" w:rsidTr="001B04DE">
        <w:trPr>
          <w:cantSplit/>
        </w:trPr>
        <w:tc>
          <w:tcPr>
            <w:tcW w:w="709" w:type="dxa"/>
          </w:tcPr>
          <w:p w14:paraId="4665A792"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4DA76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0C0FBD0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52D48C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3F271F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00115343" w14:textId="77777777" w:rsidTr="001B04DE">
        <w:trPr>
          <w:cantSplit/>
        </w:trPr>
        <w:tc>
          <w:tcPr>
            <w:tcW w:w="709" w:type="dxa"/>
          </w:tcPr>
          <w:p w14:paraId="10F8D612"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5392E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6DB14D6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45F3730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2790FB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157DDD12" w14:textId="77777777" w:rsidTr="001B04DE">
        <w:trPr>
          <w:cantSplit/>
        </w:trPr>
        <w:tc>
          <w:tcPr>
            <w:tcW w:w="709" w:type="dxa"/>
          </w:tcPr>
          <w:p w14:paraId="33B3DEAC"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67242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3862A49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3B5073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186C80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2C62B11" w14:textId="77777777" w:rsidTr="001B04DE">
        <w:trPr>
          <w:cantSplit/>
        </w:trPr>
        <w:tc>
          <w:tcPr>
            <w:tcW w:w="709" w:type="dxa"/>
          </w:tcPr>
          <w:p w14:paraId="1896C126"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A7C9E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49E6048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Abdominalna kirurgija</w:t>
            </w:r>
          </w:p>
        </w:tc>
        <w:tc>
          <w:tcPr>
            <w:tcW w:w="1049" w:type="dxa"/>
            <w:vMerge/>
            <w:vAlign w:val="center"/>
          </w:tcPr>
          <w:p w14:paraId="184997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5A4F64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58699401" w14:textId="77777777" w:rsidTr="001B04DE">
        <w:trPr>
          <w:cantSplit/>
        </w:trPr>
        <w:tc>
          <w:tcPr>
            <w:tcW w:w="709" w:type="dxa"/>
          </w:tcPr>
          <w:p w14:paraId="776F0503"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9203C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64AF712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399534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2C0BB69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047217AE" w14:textId="77777777" w:rsidTr="001B04DE">
        <w:trPr>
          <w:cantSplit/>
        </w:trPr>
        <w:tc>
          <w:tcPr>
            <w:tcW w:w="709" w:type="dxa"/>
          </w:tcPr>
          <w:p w14:paraId="655FC493"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6052F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300C0F2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59AE41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0D189E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A1D8153" w14:textId="77777777" w:rsidTr="001B04DE">
        <w:trPr>
          <w:cantSplit/>
        </w:trPr>
        <w:tc>
          <w:tcPr>
            <w:tcW w:w="709" w:type="dxa"/>
          </w:tcPr>
          <w:p w14:paraId="28033219"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DA5B2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78B5861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Chirurgia dell'aparato digerente</w:t>
            </w:r>
            <w:r w:rsidRPr="00FA3D34">
              <w:rPr>
                <w:rFonts w:ascii="Times New Roman" w:eastAsia="Times New Roman" w:hAnsi="Times New Roman" w:cs="Times New Roman"/>
                <w:sz w:val="24"/>
                <w:szCs w:val="24"/>
                <w:lang w:eastAsia="sk-SK"/>
              </w:rPr>
              <w:t xml:space="preserve"> </w:t>
            </w:r>
            <w:r w:rsidRPr="00FA3D34">
              <w:rPr>
                <w:rFonts w:ascii="Times New Roman" w:eastAsia="Times New Roman" w:hAnsi="Times New Roman" w:cs="Times New Roman"/>
                <w:sz w:val="19"/>
                <w:szCs w:val="19"/>
                <w:lang w:val="en-GB" w:eastAsia="sk-SK"/>
              </w:rPr>
              <w:t>(do 3. 6. 2015)</w:t>
            </w:r>
          </w:p>
        </w:tc>
        <w:tc>
          <w:tcPr>
            <w:tcW w:w="1049" w:type="dxa"/>
            <w:vMerge/>
            <w:vAlign w:val="center"/>
          </w:tcPr>
          <w:p w14:paraId="66E700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4708DD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1A4EBF45" w14:textId="77777777" w:rsidTr="001B04DE">
        <w:trPr>
          <w:cantSplit/>
        </w:trPr>
        <w:tc>
          <w:tcPr>
            <w:tcW w:w="709" w:type="dxa"/>
          </w:tcPr>
          <w:p w14:paraId="18F71E27"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B4C7F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20B8E13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6FA476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136810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7E3834C6" w14:textId="77777777" w:rsidTr="001B04DE">
        <w:trPr>
          <w:cantSplit/>
        </w:trPr>
        <w:tc>
          <w:tcPr>
            <w:tcW w:w="709" w:type="dxa"/>
          </w:tcPr>
          <w:p w14:paraId="5A0C84B2"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D4B77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4328FE3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16ADC5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23909F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59E75F37" w14:textId="77777777" w:rsidTr="001B04DE">
        <w:trPr>
          <w:cantSplit/>
        </w:trPr>
        <w:tc>
          <w:tcPr>
            <w:tcW w:w="709" w:type="dxa"/>
          </w:tcPr>
          <w:p w14:paraId="4D4D9A8C"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52EC8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5EC3101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7C4DFC3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56D239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12B9A762" w14:textId="77777777" w:rsidTr="001B04DE">
        <w:trPr>
          <w:cantSplit/>
        </w:trPr>
        <w:tc>
          <w:tcPr>
            <w:tcW w:w="709" w:type="dxa"/>
          </w:tcPr>
          <w:p w14:paraId="1C3C96DA"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B73E2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07D1398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Gastroenterologisk kirurgi</w:t>
            </w:r>
          </w:p>
        </w:tc>
        <w:tc>
          <w:tcPr>
            <w:tcW w:w="1049" w:type="dxa"/>
            <w:vMerge/>
            <w:vAlign w:val="center"/>
          </w:tcPr>
          <w:p w14:paraId="0099B6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240C9B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10762A55" w14:textId="77777777" w:rsidTr="001B04DE">
        <w:trPr>
          <w:cantSplit/>
        </w:trPr>
        <w:tc>
          <w:tcPr>
            <w:tcW w:w="709" w:type="dxa"/>
          </w:tcPr>
          <w:p w14:paraId="77570A11" w14:textId="77777777" w:rsidR="001B04DE" w:rsidRPr="00FA3D34" w:rsidRDefault="001B04DE" w:rsidP="00A91F80">
            <w:pPr>
              <w:widowControl w:val="0"/>
              <w:numPr>
                <w:ilvl w:val="1"/>
                <w:numId w:val="48"/>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12A1D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27C83D8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ign w:val="center"/>
          </w:tcPr>
          <w:p w14:paraId="47EDAE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vAlign w:val="center"/>
          </w:tcPr>
          <w:p w14:paraId="045D75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246DFE9" w14:textId="77777777" w:rsidTr="001B04DE">
        <w:trPr>
          <w:cantSplit/>
          <w:hidden/>
        </w:trPr>
        <w:tc>
          <w:tcPr>
            <w:tcW w:w="709" w:type="dxa"/>
            <w:tcBorders>
              <w:top w:val="single" w:sz="8" w:space="0" w:color="auto"/>
            </w:tcBorders>
          </w:tcPr>
          <w:p w14:paraId="2042C2FE"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C3F4205"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1D4990C"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4005C65"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CE54BE9"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39DEC7B"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C86056B"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C8AD8CC"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5ABFEED"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25F8477"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69B62D"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37EBA3C"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FBB5A21"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17D5EA8"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1A5357C"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A01C9F5"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1ADBC34"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11A0EED"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FBB737D"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54A50A3"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F0448F7"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2701E12"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23E796B"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1C4F8C2"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C87D9C2"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2B9B28F"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903CB92"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1A5A603"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ADE923C"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9CFD22"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CA7EC93"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12B9A8C"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0D4A9D9"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84E47E"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A3E7696"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95836E6"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83F10A9"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66F0E05"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D799B80"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D4F547F"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7693B32"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B10A356"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8570097"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CBEA5DB" w14:textId="77777777" w:rsidR="001B04DE" w:rsidRPr="00FA3D34" w:rsidRDefault="001B04DE" w:rsidP="00A91F80">
            <w:pPr>
              <w:widowControl w:val="0"/>
              <w:numPr>
                <w:ilvl w:val="0"/>
                <w:numId w:val="49"/>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8ED85EA"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4B376D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28718FE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Médecine nucléaire / Nucleaire geneeskunde</w:t>
            </w:r>
          </w:p>
        </w:tc>
        <w:tc>
          <w:tcPr>
            <w:tcW w:w="1049" w:type="dxa"/>
            <w:vMerge w:val="restart"/>
            <w:tcBorders>
              <w:top w:val="single" w:sz="8" w:space="0" w:color="auto"/>
            </w:tcBorders>
          </w:tcPr>
          <w:p w14:paraId="27AABC81"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5C0E79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nukleárna medicína</w:t>
            </w:r>
          </w:p>
        </w:tc>
      </w:tr>
      <w:tr w:rsidR="00FA3D34" w:rsidRPr="00FA3D34" w14:paraId="19A4EDDE" w14:textId="77777777" w:rsidTr="001B04DE">
        <w:trPr>
          <w:cantSplit/>
        </w:trPr>
        <w:tc>
          <w:tcPr>
            <w:tcW w:w="709" w:type="dxa"/>
          </w:tcPr>
          <w:p w14:paraId="6408AE9B"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C1F5C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1A32658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Нуклеарна медицина</w:t>
            </w:r>
          </w:p>
        </w:tc>
        <w:tc>
          <w:tcPr>
            <w:tcW w:w="1049" w:type="dxa"/>
            <w:vMerge/>
            <w:tcBorders>
              <w:top w:val="single" w:sz="8" w:space="0" w:color="auto"/>
            </w:tcBorders>
            <w:vAlign w:val="center"/>
          </w:tcPr>
          <w:p w14:paraId="1A6DFD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8AAC0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BF5A6F1" w14:textId="77777777" w:rsidTr="001B04DE">
        <w:trPr>
          <w:cantSplit/>
        </w:trPr>
        <w:tc>
          <w:tcPr>
            <w:tcW w:w="709" w:type="dxa"/>
          </w:tcPr>
          <w:p w14:paraId="67461013"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E38C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0582D48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24"/>
                <w:lang w:val="en-GB" w:eastAsia="sk-SK"/>
              </w:rPr>
              <w:t>Πυρηνική Ιατρική</w:t>
            </w:r>
          </w:p>
        </w:tc>
        <w:tc>
          <w:tcPr>
            <w:tcW w:w="1049" w:type="dxa"/>
            <w:vMerge/>
            <w:tcBorders>
              <w:top w:val="single" w:sz="8" w:space="0" w:color="auto"/>
            </w:tcBorders>
            <w:vAlign w:val="center"/>
          </w:tcPr>
          <w:p w14:paraId="07202E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8A062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2F0BA9C" w14:textId="77777777" w:rsidTr="001B04DE">
        <w:trPr>
          <w:cantSplit/>
        </w:trPr>
        <w:tc>
          <w:tcPr>
            <w:tcW w:w="709" w:type="dxa"/>
          </w:tcPr>
          <w:p w14:paraId="5A123235"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71D00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7E99F860"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Nukleární medicína</w:t>
            </w:r>
          </w:p>
        </w:tc>
        <w:tc>
          <w:tcPr>
            <w:tcW w:w="1049" w:type="dxa"/>
            <w:vMerge/>
            <w:tcBorders>
              <w:top w:val="single" w:sz="8" w:space="0" w:color="auto"/>
            </w:tcBorders>
            <w:vAlign w:val="center"/>
          </w:tcPr>
          <w:p w14:paraId="73DA82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0D2D2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18D2FD4" w14:textId="77777777" w:rsidTr="001B04DE">
        <w:trPr>
          <w:cantSplit/>
        </w:trPr>
        <w:tc>
          <w:tcPr>
            <w:tcW w:w="709" w:type="dxa"/>
          </w:tcPr>
          <w:p w14:paraId="7833C756"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57338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603F4C5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Klinisk fysiologi og nuklearmedicin</w:t>
            </w:r>
          </w:p>
        </w:tc>
        <w:tc>
          <w:tcPr>
            <w:tcW w:w="1049" w:type="dxa"/>
            <w:vMerge/>
            <w:tcBorders>
              <w:top w:val="single" w:sz="8" w:space="0" w:color="auto"/>
            </w:tcBorders>
            <w:vAlign w:val="center"/>
          </w:tcPr>
          <w:p w14:paraId="7760D4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8B637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FBAE886" w14:textId="77777777" w:rsidTr="001B04DE">
        <w:trPr>
          <w:cantSplit/>
        </w:trPr>
        <w:tc>
          <w:tcPr>
            <w:tcW w:w="709" w:type="dxa"/>
          </w:tcPr>
          <w:p w14:paraId="0070CDF5"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299DF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6428FDD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39E54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C1940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1F3803" w14:textId="77777777" w:rsidTr="001B04DE">
        <w:trPr>
          <w:cantSplit/>
        </w:trPr>
        <w:tc>
          <w:tcPr>
            <w:tcW w:w="709" w:type="dxa"/>
          </w:tcPr>
          <w:p w14:paraId="30772031"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1AC4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4EF248E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Kliininen fysiologia ja isotooppilääketiede / Klinisk fysiologi och nukleärmedicin</w:t>
            </w:r>
          </w:p>
        </w:tc>
        <w:tc>
          <w:tcPr>
            <w:tcW w:w="1049" w:type="dxa"/>
            <w:vMerge/>
            <w:tcBorders>
              <w:top w:val="single" w:sz="8" w:space="0" w:color="auto"/>
            </w:tcBorders>
            <w:vAlign w:val="center"/>
          </w:tcPr>
          <w:p w14:paraId="3FE2D7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14:paraId="7C7CA0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32E81B07" w14:textId="77777777" w:rsidTr="001B04DE">
        <w:trPr>
          <w:cantSplit/>
        </w:trPr>
        <w:tc>
          <w:tcPr>
            <w:tcW w:w="709" w:type="dxa"/>
          </w:tcPr>
          <w:p w14:paraId="4CB4BD35"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CCB66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321DC65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Médecine nucléaire</w:t>
            </w:r>
          </w:p>
        </w:tc>
        <w:tc>
          <w:tcPr>
            <w:tcW w:w="1049" w:type="dxa"/>
            <w:vMerge/>
            <w:tcBorders>
              <w:top w:val="single" w:sz="8" w:space="0" w:color="auto"/>
            </w:tcBorders>
            <w:vAlign w:val="center"/>
          </w:tcPr>
          <w:p w14:paraId="3B4DE5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67B4A8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BB3C870" w14:textId="77777777" w:rsidTr="001B04DE">
        <w:trPr>
          <w:cantSplit/>
        </w:trPr>
        <w:tc>
          <w:tcPr>
            <w:tcW w:w="709" w:type="dxa"/>
          </w:tcPr>
          <w:p w14:paraId="0D61B589"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87E02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r w:rsidRPr="00FA3D34">
              <w:rPr>
                <w:rFonts w:ascii="Times New Roman" w:eastAsia="Times New Roman" w:hAnsi="Times New Roman" w:cs="Times New Roman"/>
                <w:sz w:val="19"/>
                <w:szCs w:val="19"/>
                <w:lang w:eastAsia="sk-SK"/>
              </w:rPr>
              <w:t xml:space="preserve"> </w:t>
            </w:r>
          </w:p>
        </w:tc>
        <w:tc>
          <w:tcPr>
            <w:tcW w:w="3129" w:type="dxa"/>
          </w:tcPr>
          <w:p w14:paraId="1520249A" w14:textId="77777777" w:rsidR="001B04DE" w:rsidRPr="00FA3D34" w:rsidRDefault="001B04DE" w:rsidP="001B04DE">
            <w:pPr>
              <w:autoSpaceDE w:val="0"/>
              <w:autoSpaceDN w:val="0"/>
              <w:adjustRightInd w:val="0"/>
              <w:spacing w:after="0" w:line="240" w:lineRule="auto"/>
              <w:jc w:val="both"/>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Πυρηvική Iατρική</w:t>
            </w:r>
          </w:p>
        </w:tc>
        <w:tc>
          <w:tcPr>
            <w:tcW w:w="1049" w:type="dxa"/>
            <w:vMerge/>
            <w:tcBorders>
              <w:top w:val="single" w:sz="8" w:space="0" w:color="auto"/>
            </w:tcBorders>
            <w:vAlign w:val="center"/>
          </w:tcPr>
          <w:p w14:paraId="0D28F7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79860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5C7BDA" w14:textId="77777777" w:rsidTr="001B04DE">
        <w:trPr>
          <w:cantSplit/>
        </w:trPr>
        <w:tc>
          <w:tcPr>
            <w:tcW w:w="709" w:type="dxa"/>
          </w:tcPr>
          <w:p w14:paraId="2B1D2F67"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9B05D8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1E00FF7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Nucleaire geneeskunde</w:t>
            </w:r>
          </w:p>
        </w:tc>
        <w:tc>
          <w:tcPr>
            <w:tcW w:w="1049" w:type="dxa"/>
            <w:vMerge/>
            <w:tcBorders>
              <w:top w:val="single" w:sz="8" w:space="0" w:color="auto"/>
            </w:tcBorders>
            <w:vAlign w:val="center"/>
          </w:tcPr>
          <w:p w14:paraId="2754BE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929EC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3BD516A" w14:textId="77777777" w:rsidTr="001B04DE">
        <w:trPr>
          <w:cantSplit/>
        </w:trPr>
        <w:tc>
          <w:tcPr>
            <w:tcW w:w="709" w:type="dxa"/>
          </w:tcPr>
          <w:p w14:paraId="6F084783"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BAC6D5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10EA98A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Nuklearna medicina</w:t>
            </w:r>
          </w:p>
        </w:tc>
        <w:tc>
          <w:tcPr>
            <w:tcW w:w="1049" w:type="dxa"/>
            <w:vMerge/>
            <w:tcBorders>
              <w:top w:val="single" w:sz="8" w:space="0" w:color="auto"/>
            </w:tcBorders>
            <w:vAlign w:val="center"/>
          </w:tcPr>
          <w:p w14:paraId="12EF7C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87DF8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E04380" w14:textId="77777777" w:rsidTr="001B04DE">
        <w:trPr>
          <w:cantSplit/>
        </w:trPr>
        <w:tc>
          <w:tcPr>
            <w:tcW w:w="709" w:type="dxa"/>
          </w:tcPr>
          <w:p w14:paraId="70E94405"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E35E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10BEF9F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988DA4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22A32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CA7F001" w14:textId="77777777" w:rsidTr="001B04DE">
        <w:trPr>
          <w:cantSplit/>
        </w:trPr>
        <w:tc>
          <w:tcPr>
            <w:tcW w:w="709" w:type="dxa"/>
          </w:tcPr>
          <w:p w14:paraId="418A47A9"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0EC07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29DAEDB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EDF10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E812C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64075AC" w14:textId="77777777" w:rsidTr="001B04DE">
        <w:trPr>
          <w:cantSplit/>
        </w:trPr>
        <w:tc>
          <w:tcPr>
            <w:tcW w:w="709" w:type="dxa"/>
          </w:tcPr>
          <w:p w14:paraId="71AF2722"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7D3C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4A7BBD0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80EC3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98033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4EDEDD7" w14:textId="77777777" w:rsidTr="001B04DE">
        <w:trPr>
          <w:cantSplit/>
        </w:trPr>
        <w:tc>
          <w:tcPr>
            <w:tcW w:w="709" w:type="dxa"/>
          </w:tcPr>
          <w:p w14:paraId="71EF0200"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92CB4E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32417B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Médecine nucléaire</w:t>
            </w:r>
          </w:p>
        </w:tc>
        <w:tc>
          <w:tcPr>
            <w:tcW w:w="1049" w:type="dxa"/>
            <w:vMerge/>
            <w:tcBorders>
              <w:top w:val="single" w:sz="8" w:space="0" w:color="auto"/>
            </w:tcBorders>
            <w:vAlign w:val="center"/>
          </w:tcPr>
          <w:p w14:paraId="5AAFC5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43A201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8BD1C65" w14:textId="77777777" w:rsidTr="001B04DE">
        <w:trPr>
          <w:cantSplit/>
        </w:trPr>
        <w:tc>
          <w:tcPr>
            <w:tcW w:w="709" w:type="dxa"/>
          </w:tcPr>
          <w:p w14:paraId="16CA48FE"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95F03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7D1ECD0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Nukleáris medicina</w:t>
            </w:r>
          </w:p>
        </w:tc>
        <w:tc>
          <w:tcPr>
            <w:tcW w:w="1049" w:type="dxa"/>
            <w:vMerge/>
            <w:tcBorders>
              <w:top w:val="single" w:sz="8" w:space="0" w:color="auto"/>
            </w:tcBorders>
            <w:vAlign w:val="center"/>
          </w:tcPr>
          <w:p w14:paraId="21ACC3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BDA174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6C5D6A1" w14:textId="77777777" w:rsidTr="001B04DE">
        <w:trPr>
          <w:cantSplit/>
        </w:trPr>
        <w:tc>
          <w:tcPr>
            <w:tcW w:w="709" w:type="dxa"/>
          </w:tcPr>
          <w:p w14:paraId="09F741B6"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DA08F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43B5A2C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Mediċina Nukleari </w:t>
            </w:r>
          </w:p>
        </w:tc>
        <w:tc>
          <w:tcPr>
            <w:tcW w:w="1049" w:type="dxa"/>
            <w:vMerge/>
            <w:tcBorders>
              <w:top w:val="single" w:sz="8" w:space="0" w:color="auto"/>
            </w:tcBorders>
            <w:vAlign w:val="center"/>
          </w:tcPr>
          <w:p w14:paraId="2A32F4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FD7D9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75F691E" w14:textId="77777777" w:rsidTr="001B04DE">
        <w:trPr>
          <w:cantSplit/>
        </w:trPr>
        <w:tc>
          <w:tcPr>
            <w:tcW w:w="709" w:type="dxa"/>
          </w:tcPr>
          <w:p w14:paraId="3EC794D0"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9A4BD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10063AA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Nuklearmedizin</w:t>
            </w:r>
          </w:p>
        </w:tc>
        <w:tc>
          <w:tcPr>
            <w:tcW w:w="1049" w:type="dxa"/>
            <w:vMerge/>
            <w:tcBorders>
              <w:top w:val="single" w:sz="8" w:space="0" w:color="auto"/>
            </w:tcBorders>
            <w:vAlign w:val="center"/>
          </w:tcPr>
          <w:p w14:paraId="5A04F5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B3CD26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9AA631C" w14:textId="77777777" w:rsidTr="001B04DE">
        <w:trPr>
          <w:cantSplit/>
        </w:trPr>
        <w:tc>
          <w:tcPr>
            <w:tcW w:w="709" w:type="dxa"/>
          </w:tcPr>
          <w:p w14:paraId="62507F3C"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52E0A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125F151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Medycyna nuklearna</w:t>
            </w:r>
          </w:p>
        </w:tc>
        <w:tc>
          <w:tcPr>
            <w:tcW w:w="1049" w:type="dxa"/>
            <w:vMerge/>
            <w:tcBorders>
              <w:top w:val="single" w:sz="8" w:space="0" w:color="auto"/>
            </w:tcBorders>
            <w:vAlign w:val="center"/>
          </w:tcPr>
          <w:p w14:paraId="64B89C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952D4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34F9104" w14:textId="77777777" w:rsidTr="001B04DE">
        <w:trPr>
          <w:cantSplit/>
        </w:trPr>
        <w:tc>
          <w:tcPr>
            <w:tcW w:w="709" w:type="dxa"/>
          </w:tcPr>
          <w:p w14:paraId="38A8E2CB"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21153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2DB8443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Medicina nuclear</w:t>
            </w:r>
          </w:p>
        </w:tc>
        <w:tc>
          <w:tcPr>
            <w:tcW w:w="1049" w:type="dxa"/>
            <w:vMerge/>
            <w:tcBorders>
              <w:top w:val="single" w:sz="8" w:space="0" w:color="auto"/>
            </w:tcBorders>
            <w:vAlign w:val="center"/>
          </w:tcPr>
          <w:p w14:paraId="111EEB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A3C38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8DD355B" w14:textId="77777777" w:rsidTr="001B04DE">
        <w:trPr>
          <w:cantSplit/>
        </w:trPr>
        <w:tc>
          <w:tcPr>
            <w:tcW w:w="709" w:type="dxa"/>
          </w:tcPr>
          <w:p w14:paraId="3E7B011F"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FE6E4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27E1343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Nuklearmedizin</w:t>
            </w:r>
          </w:p>
        </w:tc>
        <w:tc>
          <w:tcPr>
            <w:tcW w:w="1049" w:type="dxa"/>
            <w:vMerge/>
            <w:tcBorders>
              <w:top w:val="single" w:sz="8" w:space="0" w:color="auto"/>
            </w:tcBorders>
            <w:vAlign w:val="center"/>
          </w:tcPr>
          <w:p w14:paraId="059E20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E59DF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D621293" w14:textId="77777777" w:rsidTr="001B04DE">
        <w:trPr>
          <w:cantSplit/>
        </w:trPr>
        <w:tc>
          <w:tcPr>
            <w:tcW w:w="709" w:type="dxa"/>
          </w:tcPr>
          <w:p w14:paraId="5954DF50"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807F8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54D9CF9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Medicină nucleară</w:t>
            </w:r>
          </w:p>
        </w:tc>
        <w:tc>
          <w:tcPr>
            <w:tcW w:w="1049" w:type="dxa"/>
            <w:vMerge/>
            <w:tcBorders>
              <w:top w:val="single" w:sz="8" w:space="0" w:color="auto"/>
            </w:tcBorders>
            <w:vAlign w:val="center"/>
          </w:tcPr>
          <w:p w14:paraId="42FCC5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62E68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1D9686" w14:textId="77777777" w:rsidTr="001B04DE">
        <w:trPr>
          <w:cantSplit/>
          <w:trHeight w:val="256"/>
        </w:trPr>
        <w:tc>
          <w:tcPr>
            <w:tcW w:w="709" w:type="dxa"/>
          </w:tcPr>
          <w:p w14:paraId="666F7B93"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E49F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26B7929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Nuklearna medicina</w:t>
            </w:r>
          </w:p>
        </w:tc>
        <w:tc>
          <w:tcPr>
            <w:tcW w:w="1049" w:type="dxa"/>
            <w:vMerge/>
            <w:tcBorders>
              <w:top w:val="single" w:sz="8" w:space="0" w:color="auto"/>
            </w:tcBorders>
            <w:vAlign w:val="center"/>
          </w:tcPr>
          <w:p w14:paraId="6B7F79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47484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4905FE3" w14:textId="77777777" w:rsidTr="001B04DE">
        <w:trPr>
          <w:cantSplit/>
        </w:trPr>
        <w:tc>
          <w:tcPr>
            <w:tcW w:w="709" w:type="dxa"/>
          </w:tcPr>
          <w:p w14:paraId="6B24859E"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326F0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37EB83B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Medicina nuclear</w:t>
            </w:r>
          </w:p>
        </w:tc>
        <w:tc>
          <w:tcPr>
            <w:tcW w:w="1049" w:type="dxa"/>
            <w:vMerge/>
            <w:tcBorders>
              <w:top w:val="single" w:sz="8" w:space="0" w:color="auto"/>
            </w:tcBorders>
            <w:vAlign w:val="center"/>
          </w:tcPr>
          <w:p w14:paraId="612A16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69D88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E46BDD2" w14:textId="77777777" w:rsidTr="001B04DE">
        <w:trPr>
          <w:cantSplit/>
        </w:trPr>
        <w:tc>
          <w:tcPr>
            <w:tcW w:w="709" w:type="dxa"/>
          </w:tcPr>
          <w:p w14:paraId="31BB4C8D"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97482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05CBF56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Nukleärmedicin</w:t>
            </w:r>
          </w:p>
          <w:p w14:paraId="7C9249F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Nuklearmedicin (od septembra 2008)</w:t>
            </w:r>
          </w:p>
        </w:tc>
        <w:tc>
          <w:tcPr>
            <w:tcW w:w="1049" w:type="dxa"/>
            <w:vMerge/>
            <w:tcBorders>
              <w:top w:val="single" w:sz="8" w:space="0" w:color="auto"/>
            </w:tcBorders>
            <w:vAlign w:val="center"/>
          </w:tcPr>
          <w:p w14:paraId="132C18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DA7ED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8AFAE96" w14:textId="77777777" w:rsidTr="001B04DE">
        <w:trPr>
          <w:cantSplit/>
        </w:trPr>
        <w:tc>
          <w:tcPr>
            <w:tcW w:w="709" w:type="dxa"/>
          </w:tcPr>
          <w:p w14:paraId="0AECF2E4"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2EC0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7FAA96C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Medicina nucleare</w:t>
            </w:r>
          </w:p>
        </w:tc>
        <w:tc>
          <w:tcPr>
            <w:tcW w:w="1049" w:type="dxa"/>
            <w:vMerge/>
            <w:tcBorders>
              <w:top w:val="single" w:sz="8" w:space="0" w:color="auto"/>
            </w:tcBorders>
            <w:vAlign w:val="center"/>
          </w:tcPr>
          <w:p w14:paraId="4E6874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85B11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552299B" w14:textId="77777777" w:rsidTr="001B04DE">
        <w:trPr>
          <w:cantSplit/>
        </w:trPr>
        <w:tc>
          <w:tcPr>
            <w:tcW w:w="709" w:type="dxa"/>
          </w:tcPr>
          <w:p w14:paraId="06C9A143"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03C49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23CB5D0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Nuclear medicine (</w:t>
            </w:r>
            <w:r w:rsidRPr="00FA3D34">
              <w:rPr>
                <w:rFonts w:ascii="Times New Roman" w:eastAsia="Calibri" w:hAnsi="Times New Roman" w:cs="Times New Roman"/>
                <w:sz w:val="19"/>
                <w:szCs w:val="19"/>
                <w:shd w:val="clear" w:color="auto" w:fill="FFFFFF"/>
              </w:rPr>
              <w:t>Vydané pred 1. 1. 2021)</w:t>
            </w:r>
          </w:p>
        </w:tc>
        <w:tc>
          <w:tcPr>
            <w:tcW w:w="1049" w:type="dxa"/>
            <w:vMerge/>
            <w:tcBorders>
              <w:top w:val="single" w:sz="8" w:space="0" w:color="auto"/>
            </w:tcBorders>
            <w:vAlign w:val="center"/>
          </w:tcPr>
          <w:p w14:paraId="4BBC9F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E343E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218DF6" w14:textId="77777777" w:rsidTr="001B04DE">
        <w:trPr>
          <w:cantSplit/>
        </w:trPr>
        <w:tc>
          <w:tcPr>
            <w:tcW w:w="709" w:type="dxa"/>
          </w:tcPr>
          <w:p w14:paraId="4C12F7B9"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EB65A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04CB5DC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Ísótópagreining</w:t>
            </w:r>
          </w:p>
        </w:tc>
        <w:tc>
          <w:tcPr>
            <w:tcW w:w="1049" w:type="dxa"/>
            <w:vMerge/>
            <w:tcBorders>
              <w:top w:val="single" w:sz="8" w:space="0" w:color="auto"/>
            </w:tcBorders>
            <w:vAlign w:val="center"/>
          </w:tcPr>
          <w:p w14:paraId="08D9D5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7E004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31E7EF7" w14:textId="77777777" w:rsidTr="001B04DE">
        <w:trPr>
          <w:cantSplit/>
        </w:trPr>
        <w:tc>
          <w:tcPr>
            <w:tcW w:w="709" w:type="dxa"/>
          </w:tcPr>
          <w:p w14:paraId="1A4FFA06"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93781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3182772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Nuklearmedizin</w:t>
            </w:r>
          </w:p>
        </w:tc>
        <w:tc>
          <w:tcPr>
            <w:tcW w:w="1049" w:type="dxa"/>
            <w:vMerge/>
            <w:tcBorders>
              <w:top w:val="single" w:sz="8" w:space="0" w:color="auto"/>
            </w:tcBorders>
            <w:vAlign w:val="center"/>
          </w:tcPr>
          <w:p w14:paraId="75225F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2AAF2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B3E06E1" w14:textId="77777777" w:rsidTr="001B04DE">
        <w:trPr>
          <w:cantSplit/>
        </w:trPr>
        <w:tc>
          <w:tcPr>
            <w:tcW w:w="709" w:type="dxa"/>
          </w:tcPr>
          <w:p w14:paraId="33F9A166"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AB18D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588CC5A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Nukleærmedisin</w:t>
            </w:r>
          </w:p>
        </w:tc>
        <w:tc>
          <w:tcPr>
            <w:tcW w:w="1049" w:type="dxa"/>
            <w:vMerge/>
            <w:tcBorders>
              <w:top w:val="single" w:sz="8" w:space="0" w:color="auto"/>
            </w:tcBorders>
            <w:vAlign w:val="center"/>
          </w:tcPr>
          <w:p w14:paraId="2B88679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AFA31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173F768" w14:textId="77777777" w:rsidTr="001B04DE">
        <w:trPr>
          <w:cantSplit/>
        </w:trPr>
        <w:tc>
          <w:tcPr>
            <w:tcW w:w="709" w:type="dxa"/>
          </w:tcPr>
          <w:p w14:paraId="759ADD05" w14:textId="77777777" w:rsidR="001B04DE" w:rsidRPr="00FA3D34" w:rsidRDefault="001B04DE" w:rsidP="00A91F80">
            <w:pPr>
              <w:widowControl w:val="0"/>
              <w:numPr>
                <w:ilvl w:val="1"/>
                <w:numId w:val="49"/>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11E0F9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0949CB3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Nuklearmedizin </w:t>
            </w:r>
          </w:p>
          <w:p w14:paraId="6F04990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Médecine nucléaire </w:t>
            </w:r>
          </w:p>
          <w:p w14:paraId="1E704C6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Medicina nucleare</w:t>
            </w:r>
          </w:p>
          <w:p w14:paraId="5531078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p>
        </w:tc>
        <w:tc>
          <w:tcPr>
            <w:tcW w:w="1049" w:type="dxa"/>
            <w:vMerge/>
            <w:tcBorders>
              <w:top w:val="single" w:sz="8" w:space="0" w:color="auto"/>
            </w:tcBorders>
            <w:vAlign w:val="center"/>
          </w:tcPr>
          <w:p w14:paraId="54FAB1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07DB4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64E322" w14:textId="77777777" w:rsidTr="001B04DE">
        <w:trPr>
          <w:cantSplit/>
          <w:hidden/>
        </w:trPr>
        <w:tc>
          <w:tcPr>
            <w:tcW w:w="709" w:type="dxa"/>
            <w:tcBorders>
              <w:top w:val="single" w:sz="8" w:space="0" w:color="auto"/>
            </w:tcBorders>
          </w:tcPr>
          <w:p w14:paraId="38E72B12"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76C26A9"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B13E20F"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4D429EC"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591FB8"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822BFA4"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81EE2B3"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3EBCAFC"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7D71D35"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288572A"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384C918"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823413D"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B8A7863"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A391C6C"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C042663"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4184EB"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952D5F"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7FA750B"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E69178A"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0B8DC3A"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EE587C5"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6965D38"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1830037"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9AC13C6"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97F6BF2"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85CF4A9"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122D7C0"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0BBD138"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0561D7A"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B5736B"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61975CA"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C884CA"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C9AF8BC"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0452119"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7138152"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254D3F8"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B54BF3C"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D396173"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D5C4DF9"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9281117"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1246BB6"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D44DC1D"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5BD2AD1"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52050B1"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3C47C0F" w14:textId="77777777" w:rsidR="001B04DE" w:rsidRPr="00FA3D34" w:rsidRDefault="001B04DE" w:rsidP="00A91F80">
            <w:pPr>
              <w:widowControl w:val="0"/>
              <w:numPr>
                <w:ilvl w:val="0"/>
                <w:numId w:val="50"/>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D7F230"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2E72F1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0AB15C8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bottom w:val="single" w:sz="8" w:space="0" w:color="auto"/>
            </w:tcBorders>
          </w:tcPr>
          <w:p w14:paraId="51381BC2"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bottom w:val="single" w:sz="8" w:space="0" w:color="auto"/>
            </w:tcBorders>
          </w:tcPr>
          <w:p w14:paraId="708DC4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úrazová chirurgia</w:t>
            </w:r>
          </w:p>
          <w:p w14:paraId="09B6945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urgentná medicína</w:t>
            </w:r>
          </w:p>
        </w:tc>
      </w:tr>
      <w:tr w:rsidR="00FA3D34" w:rsidRPr="00FA3D34" w14:paraId="57A86DB3" w14:textId="77777777" w:rsidTr="001B04DE">
        <w:trPr>
          <w:cantSplit/>
        </w:trPr>
        <w:tc>
          <w:tcPr>
            <w:tcW w:w="709" w:type="dxa"/>
          </w:tcPr>
          <w:p w14:paraId="056A64EC"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AE75D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08EBBD9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Спешна медицина</w:t>
            </w:r>
          </w:p>
        </w:tc>
        <w:tc>
          <w:tcPr>
            <w:tcW w:w="1049" w:type="dxa"/>
            <w:vMerge/>
            <w:tcBorders>
              <w:top w:val="single" w:sz="8" w:space="0" w:color="auto"/>
              <w:bottom w:val="single" w:sz="8" w:space="0" w:color="auto"/>
            </w:tcBorders>
            <w:vAlign w:val="center"/>
          </w:tcPr>
          <w:p w14:paraId="56D4B6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956F2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208F8E" w14:textId="77777777" w:rsidTr="001B04DE">
        <w:trPr>
          <w:cantSplit/>
        </w:trPr>
        <w:tc>
          <w:tcPr>
            <w:tcW w:w="709" w:type="dxa"/>
          </w:tcPr>
          <w:p w14:paraId="73855539"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D236C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331219D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587622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7118B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F754FD7" w14:textId="77777777" w:rsidTr="001B04DE">
        <w:trPr>
          <w:cantSplit/>
        </w:trPr>
        <w:tc>
          <w:tcPr>
            <w:tcW w:w="709" w:type="dxa"/>
          </w:tcPr>
          <w:p w14:paraId="072FF1F6"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56226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3175C9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val="en-GB" w:eastAsia="sk-SK"/>
              </w:rPr>
            </w:pPr>
            <w:r w:rsidRPr="00FA3D34">
              <w:rPr>
                <w:rFonts w:ascii="Times New Roman" w:eastAsia="Times New Roman" w:hAnsi="Times New Roman" w:cs="Times New Roman"/>
                <w:sz w:val="19"/>
                <w:szCs w:val="24"/>
                <w:lang w:val="en-GB" w:eastAsia="sk-SK"/>
              </w:rPr>
              <w:t>– Traumatologie</w:t>
            </w:r>
          </w:p>
          <w:p w14:paraId="0EC9AC7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sk-SK"/>
              </w:rPr>
            </w:pPr>
            <w:r w:rsidRPr="00FA3D34">
              <w:rPr>
                <w:rFonts w:ascii="Times New Roman" w:eastAsia="Times New Roman" w:hAnsi="Times New Roman" w:cs="Times New Roman"/>
                <w:sz w:val="19"/>
                <w:szCs w:val="24"/>
                <w:lang w:val="en-GB" w:eastAsia="sk-SK"/>
              </w:rPr>
              <w:t>– Urgentní medicína</w:t>
            </w:r>
          </w:p>
        </w:tc>
        <w:tc>
          <w:tcPr>
            <w:tcW w:w="1049" w:type="dxa"/>
            <w:vMerge/>
            <w:tcBorders>
              <w:top w:val="single" w:sz="8" w:space="0" w:color="auto"/>
              <w:bottom w:val="single" w:sz="8" w:space="0" w:color="auto"/>
            </w:tcBorders>
            <w:vAlign w:val="center"/>
          </w:tcPr>
          <w:p w14:paraId="69E9D8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B34B0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8313852" w14:textId="77777777" w:rsidTr="001B04DE">
        <w:trPr>
          <w:cantSplit/>
        </w:trPr>
        <w:tc>
          <w:tcPr>
            <w:tcW w:w="709" w:type="dxa"/>
          </w:tcPr>
          <w:p w14:paraId="1284C4B9"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A7BA9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45349B3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Akutmedicin</w:t>
            </w:r>
            <w:r w:rsidRPr="00FA3D34">
              <w:rPr>
                <w:rFonts w:ascii="Times New Roman" w:eastAsia="Times New Roman" w:hAnsi="Times New Roman" w:cs="Times New Roman"/>
                <w:sz w:val="24"/>
                <w:szCs w:val="24"/>
                <w:lang w:eastAsia="sk-SK"/>
              </w:rPr>
              <w:t xml:space="preserve"> (</w:t>
            </w:r>
            <w:r w:rsidRPr="00FA3D34">
              <w:rPr>
                <w:rFonts w:ascii="Times New Roman" w:eastAsia="Times New Roman" w:hAnsi="Times New Roman" w:cs="Times New Roman"/>
                <w:sz w:val="19"/>
                <w:szCs w:val="19"/>
                <w:lang w:eastAsia="sk-SK"/>
              </w:rPr>
              <w:t>od februára 2018)</w:t>
            </w:r>
          </w:p>
        </w:tc>
        <w:tc>
          <w:tcPr>
            <w:tcW w:w="1049" w:type="dxa"/>
            <w:vMerge/>
            <w:tcBorders>
              <w:top w:val="single" w:sz="8" w:space="0" w:color="auto"/>
              <w:bottom w:val="single" w:sz="8" w:space="0" w:color="auto"/>
            </w:tcBorders>
            <w:vAlign w:val="center"/>
          </w:tcPr>
          <w:p w14:paraId="0E3333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D53F0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DE71B1E" w14:textId="77777777" w:rsidTr="001B04DE">
        <w:trPr>
          <w:cantSplit/>
        </w:trPr>
        <w:tc>
          <w:tcPr>
            <w:tcW w:w="709" w:type="dxa"/>
          </w:tcPr>
          <w:p w14:paraId="134AA36B"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16BFC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16C7DEF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Erakorralise meditsiini eriarst (od septembra 2016)</w:t>
            </w:r>
          </w:p>
        </w:tc>
        <w:tc>
          <w:tcPr>
            <w:tcW w:w="1049" w:type="dxa"/>
            <w:vMerge/>
            <w:tcBorders>
              <w:top w:val="single" w:sz="8" w:space="0" w:color="auto"/>
              <w:bottom w:val="single" w:sz="8" w:space="0" w:color="auto"/>
            </w:tcBorders>
            <w:vAlign w:val="center"/>
          </w:tcPr>
          <w:p w14:paraId="0CC19D3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AB85D7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1A35529" w14:textId="77777777" w:rsidTr="001B04DE">
        <w:trPr>
          <w:cantSplit/>
        </w:trPr>
        <w:tc>
          <w:tcPr>
            <w:tcW w:w="709" w:type="dxa"/>
          </w:tcPr>
          <w:p w14:paraId="760802DF"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C630E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6F41C73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Akuuttilääketiede/Akutmedicin</w:t>
            </w:r>
          </w:p>
        </w:tc>
        <w:tc>
          <w:tcPr>
            <w:tcW w:w="1049" w:type="dxa"/>
            <w:vMerge/>
            <w:tcBorders>
              <w:top w:val="single" w:sz="8" w:space="0" w:color="auto"/>
              <w:bottom w:val="single" w:sz="8" w:space="0" w:color="auto"/>
            </w:tcBorders>
            <w:vAlign w:val="center"/>
          </w:tcPr>
          <w:p w14:paraId="498446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288B5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423869" w14:textId="77777777" w:rsidTr="001B04DE">
        <w:trPr>
          <w:cantSplit/>
        </w:trPr>
        <w:tc>
          <w:tcPr>
            <w:tcW w:w="709" w:type="dxa"/>
          </w:tcPr>
          <w:p w14:paraId="7206B060"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A952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4BD6A41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bottom w:val="single" w:sz="8" w:space="0" w:color="auto"/>
            </w:tcBorders>
            <w:vAlign w:val="center"/>
          </w:tcPr>
          <w:p w14:paraId="0463263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ABD9D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70A9E39" w14:textId="77777777" w:rsidTr="001B04DE">
        <w:trPr>
          <w:cantSplit/>
        </w:trPr>
        <w:tc>
          <w:tcPr>
            <w:tcW w:w="709" w:type="dxa"/>
          </w:tcPr>
          <w:p w14:paraId="127ACED1"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C5CE4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r w:rsidRPr="00FA3D34">
              <w:rPr>
                <w:rFonts w:ascii="Times New Roman" w:eastAsia="Times New Roman" w:hAnsi="Times New Roman" w:cs="Times New Roman"/>
                <w:sz w:val="19"/>
                <w:szCs w:val="19"/>
                <w:lang w:eastAsia="sk-SK"/>
              </w:rPr>
              <w:t xml:space="preserve"> </w:t>
            </w:r>
          </w:p>
        </w:tc>
        <w:tc>
          <w:tcPr>
            <w:tcW w:w="3129" w:type="dxa"/>
          </w:tcPr>
          <w:p w14:paraId="62A4613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57326D2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49303E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3AC889" w14:textId="77777777" w:rsidTr="001B04DE">
        <w:trPr>
          <w:cantSplit/>
        </w:trPr>
        <w:tc>
          <w:tcPr>
            <w:tcW w:w="709" w:type="dxa"/>
          </w:tcPr>
          <w:p w14:paraId="4D64C59A"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DFD771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6FCDA40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3F19E2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F2478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FC3A092" w14:textId="77777777" w:rsidTr="001B04DE">
        <w:trPr>
          <w:cantSplit/>
        </w:trPr>
        <w:tc>
          <w:tcPr>
            <w:tcW w:w="709" w:type="dxa"/>
          </w:tcPr>
          <w:p w14:paraId="0B2BD982"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C440A5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494EB68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Hitna medicina</w:t>
            </w:r>
          </w:p>
        </w:tc>
        <w:tc>
          <w:tcPr>
            <w:tcW w:w="1049" w:type="dxa"/>
            <w:vMerge/>
            <w:tcBorders>
              <w:top w:val="single" w:sz="8" w:space="0" w:color="auto"/>
              <w:bottom w:val="single" w:sz="8" w:space="0" w:color="auto"/>
            </w:tcBorders>
            <w:vAlign w:val="center"/>
          </w:tcPr>
          <w:p w14:paraId="6BBE29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949D0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741A045" w14:textId="77777777" w:rsidTr="001B04DE">
        <w:trPr>
          <w:cantSplit/>
        </w:trPr>
        <w:tc>
          <w:tcPr>
            <w:tcW w:w="709" w:type="dxa"/>
          </w:tcPr>
          <w:p w14:paraId="2EF3B544"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67DBC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30AEDF6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Emergency medicine</w:t>
            </w:r>
          </w:p>
        </w:tc>
        <w:tc>
          <w:tcPr>
            <w:tcW w:w="1049" w:type="dxa"/>
            <w:vMerge/>
            <w:tcBorders>
              <w:top w:val="single" w:sz="8" w:space="0" w:color="auto"/>
              <w:bottom w:val="single" w:sz="8" w:space="0" w:color="auto"/>
            </w:tcBorders>
            <w:vAlign w:val="center"/>
          </w:tcPr>
          <w:p w14:paraId="3FBE04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7B434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041239A" w14:textId="77777777" w:rsidTr="001B04DE">
        <w:trPr>
          <w:cantSplit/>
        </w:trPr>
        <w:tc>
          <w:tcPr>
            <w:tcW w:w="709" w:type="dxa"/>
          </w:tcPr>
          <w:p w14:paraId="0BAE6AAF"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D3F79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4723A56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3D8DD5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5531B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5AA8206" w14:textId="77777777" w:rsidTr="001B04DE">
        <w:trPr>
          <w:cantSplit/>
        </w:trPr>
        <w:tc>
          <w:tcPr>
            <w:tcW w:w="709" w:type="dxa"/>
          </w:tcPr>
          <w:p w14:paraId="3DFFA409"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344C5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506C30C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619859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CAE4C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BBCBC1E" w14:textId="77777777" w:rsidTr="001B04DE">
        <w:trPr>
          <w:cantSplit/>
        </w:trPr>
        <w:tc>
          <w:tcPr>
            <w:tcW w:w="709" w:type="dxa"/>
          </w:tcPr>
          <w:p w14:paraId="694AEE54"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A5F7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C1B04D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439626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24212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E1877A7" w14:textId="77777777" w:rsidTr="001B04DE">
        <w:trPr>
          <w:cantSplit/>
        </w:trPr>
        <w:tc>
          <w:tcPr>
            <w:tcW w:w="709" w:type="dxa"/>
          </w:tcPr>
          <w:p w14:paraId="4289BAEB"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8D4922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4DF6BDC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Oxyológia és sürgősségi orvostan</w:t>
            </w:r>
          </w:p>
        </w:tc>
        <w:tc>
          <w:tcPr>
            <w:tcW w:w="1049" w:type="dxa"/>
            <w:vMerge/>
            <w:tcBorders>
              <w:top w:val="single" w:sz="8" w:space="0" w:color="auto"/>
              <w:bottom w:val="single" w:sz="8" w:space="0" w:color="auto"/>
            </w:tcBorders>
            <w:vAlign w:val="center"/>
          </w:tcPr>
          <w:p w14:paraId="0DDB413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F612D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C3E0026" w14:textId="77777777" w:rsidTr="001B04DE">
        <w:trPr>
          <w:cantSplit/>
        </w:trPr>
        <w:tc>
          <w:tcPr>
            <w:tcW w:w="709" w:type="dxa"/>
          </w:tcPr>
          <w:p w14:paraId="4BB31F54"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1C5B5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08C9385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 xml:space="preserve">Mediċina tal-Aċċidenti u </w:t>
            </w:r>
          </w:p>
          <w:p w14:paraId="2A844F7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l-Emerġenza</w:t>
            </w:r>
          </w:p>
          <w:p w14:paraId="30E9F9A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Mediċina tal-Emerġenza (Od 11. 09. 2015)</w:t>
            </w:r>
          </w:p>
        </w:tc>
        <w:tc>
          <w:tcPr>
            <w:tcW w:w="1049" w:type="dxa"/>
            <w:vMerge/>
            <w:tcBorders>
              <w:top w:val="single" w:sz="8" w:space="0" w:color="auto"/>
              <w:bottom w:val="single" w:sz="8" w:space="0" w:color="auto"/>
            </w:tcBorders>
            <w:vAlign w:val="center"/>
          </w:tcPr>
          <w:p w14:paraId="1B1B38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E569F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EE70034" w14:textId="77777777" w:rsidTr="001B04DE">
        <w:trPr>
          <w:cantSplit/>
        </w:trPr>
        <w:tc>
          <w:tcPr>
            <w:tcW w:w="709" w:type="dxa"/>
          </w:tcPr>
          <w:p w14:paraId="519888F2"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3CA8F4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6CE71E5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798496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E8F6A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F369057" w14:textId="77777777" w:rsidTr="001B04DE">
        <w:trPr>
          <w:cantSplit/>
        </w:trPr>
        <w:tc>
          <w:tcPr>
            <w:tcW w:w="709" w:type="dxa"/>
          </w:tcPr>
          <w:p w14:paraId="4EFF95BE"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E2085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00AD389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Medycyna ratunkowa</w:t>
            </w:r>
          </w:p>
        </w:tc>
        <w:tc>
          <w:tcPr>
            <w:tcW w:w="1049" w:type="dxa"/>
            <w:vMerge/>
            <w:tcBorders>
              <w:top w:val="single" w:sz="8" w:space="0" w:color="auto"/>
              <w:bottom w:val="single" w:sz="8" w:space="0" w:color="auto"/>
            </w:tcBorders>
            <w:vAlign w:val="center"/>
          </w:tcPr>
          <w:p w14:paraId="105FE2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988C6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066230" w14:textId="77777777" w:rsidTr="001B04DE">
        <w:trPr>
          <w:cantSplit/>
        </w:trPr>
        <w:tc>
          <w:tcPr>
            <w:tcW w:w="709" w:type="dxa"/>
          </w:tcPr>
          <w:p w14:paraId="0B4C2BBB"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4365B6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345D80A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021D07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EC685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DF1D2B" w14:textId="77777777" w:rsidTr="001B04DE">
        <w:trPr>
          <w:cantSplit/>
        </w:trPr>
        <w:tc>
          <w:tcPr>
            <w:tcW w:w="709" w:type="dxa"/>
          </w:tcPr>
          <w:p w14:paraId="3CF17579"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63478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7611D66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255A0C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0AA311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EA4BD1D" w14:textId="77777777" w:rsidTr="001B04DE">
        <w:trPr>
          <w:cantSplit/>
        </w:trPr>
        <w:tc>
          <w:tcPr>
            <w:tcW w:w="709" w:type="dxa"/>
          </w:tcPr>
          <w:p w14:paraId="066ECD6C"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3CB50B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09E399C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Medicină de urgenţă</w:t>
            </w:r>
          </w:p>
        </w:tc>
        <w:tc>
          <w:tcPr>
            <w:tcW w:w="1049" w:type="dxa"/>
            <w:vMerge/>
            <w:tcBorders>
              <w:top w:val="single" w:sz="8" w:space="0" w:color="auto"/>
              <w:bottom w:val="single" w:sz="8" w:space="0" w:color="auto"/>
            </w:tcBorders>
            <w:vAlign w:val="center"/>
          </w:tcPr>
          <w:p w14:paraId="7B901ED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62FC285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9C24EBC" w14:textId="77777777" w:rsidTr="001B04DE">
        <w:trPr>
          <w:cantSplit/>
        </w:trPr>
        <w:tc>
          <w:tcPr>
            <w:tcW w:w="709" w:type="dxa"/>
          </w:tcPr>
          <w:p w14:paraId="10F7F920"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41CF0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3537E1D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Urgentna medicina</w:t>
            </w:r>
          </w:p>
        </w:tc>
        <w:tc>
          <w:tcPr>
            <w:tcW w:w="1049" w:type="dxa"/>
            <w:vMerge/>
            <w:tcBorders>
              <w:top w:val="single" w:sz="8" w:space="0" w:color="auto"/>
              <w:bottom w:val="single" w:sz="8" w:space="0" w:color="auto"/>
            </w:tcBorders>
            <w:vAlign w:val="center"/>
          </w:tcPr>
          <w:p w14:paraId="3BDFE4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76005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73A032F" w14:textId="77777777" w:rsidTr="001B04DE">
        <w:trPr>
          <w:cantSplit/>
        </w:trPr>
        <w:tc>
          <w:tcPr>
            <w:tcW w:w="709" w:type="dxa"/>
          </w:tcPr>
          <w:p w14:paraId="0E5371F2"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246F6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6775198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12618B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3296C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11A0CF0" w14:textId="77777777" w:rsidTr="001B04DE">
        <w:trPr>
          <w:cantSplit/>
        </w:trPr>
        <w:tc>
          <w:tcPr>
            <w:tcW w:w="709" w:type="dxa"/>
          </w:tcPr>
          <w:p w14:paraId="7798E49C"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8719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3CF975A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Akutsjukvård</w:t>
            </w:r>
          </w:p>
        </w:tc>
        <w:tc>
          <w:tcPr>
            <w:tcW w:w="1049" w:type="dxa"/>
            <w:vMerge/>
            <w:tcBorders>
              <w:top w:val="single" w:sz="8" w:space="0" w:color="auto"/>
              <w:bottom w:val="single" w:sz="8" w:space="0" w:color="auto"/>
            </w:tcBorders>
            <w:vAlign w:val="center"/>
          </w:tcPr>
          <w:p w14:paraId="492467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14B5E4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187DD62" w14:textId="77777777" w:rsidTr="001B04DE">
        <w:trPr>
          <w:cantSplit/>
        </w:trPr>
        <w:tc>
          <w:tcPr>
            <w:tcW w:w="709" w:type="dxa"/>
          </w:tcPr>
          <w:p w14:paraId="7F6F296D"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6953D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066237C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Medicina d'emergenza-urgenza (od 17. 2. 2006)</w:t>
            </w:r>
          </w:p>
        </w:tc>
        <w:tc>
          <w:tcPr>
            <w:tcW w:w="1049" w:type="dxa"/>
            <w:vMerge/>
            <w:tcBorders>
              <w:top w:val="single" w:sz="8" w:space="0" w:color="auto"/>
              <w:bottom w:val="single" w:sz="8" w:space="0" w:color="auto"/>
            </w:tcBorders>
            <w:vAlign w:val="center"/>
          </w:tcPr>
          <w:p w14:paraId="01024A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4FFA54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43BC0C5" w14:textId="77777777" w:rsidTr="001B04DE">
        <w:trPr>
          <w:cantSplit/>
        </w:trPr>
        <w:tc>
          <w:tcPr>
            <w:tcW w:w="709" w:type="dxa"/>
          </w:tcPr>
          <w:p w14:paraId="6444D0B7"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07ED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2E36B11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Emergency medicine (</w:t>
            </w:r>
            <w:r w:rsidRPr="00FA3D34">
              <w:rPr>
                <w:rFonts w:ascii="Times New Roman" w:eastAsia="Calibri" w:hAnsi="Times New Roman" w:cs="Times New Roman"/>
                <w:sz w:val="19"/>
                <w:szCs w:val="19"/>
                <w:shd w:val="clear" w:color="auto" w:fill="FFFFFF"/>
              </w:rPr>
              <w:t>Vydané pred 1. 1. 2021)</w:t>
            </w:r>
          </w:p>
        </w:tc>
        <w:tc>
          <w:tcPr>
            <w:tcW w:w="1049" w:type="dxa"/>
            <w:vMerge/>
            <w:tcBorders>
              <w:top w:val="single" w:sz="8" w:space="0" w:color="auto"/>
              <w:bottom w:val="single" w:sz="8" w:space="0" w:color="auto"/>
            </w:tcBorders>
            <w:vAlign w:val="center"/>
          </w:tcPr>
          <w:p w14:paraId="03356B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335C3A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D475E8" w14:textId="77777777" w:rsidTr="001B04DE">
        <w:trPr>
          <w:cantSplit/>
        </w:trPr>
        <w:tc>
          <w:tcPr>
            <w:tcW w:w="709" w:type="dxa"/>
          </w:tcPr>
          <w:p w14:paraId="335F38BB"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103E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7546AC7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335267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7B4875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F81FE5C" w14:textId="77777777" w:rsidTr="001B04DE">
        <w:trPr>
          <w:cantSplit/>
        </w:trPr>
        <w:tc>
          <w:tcPr>
            <w:tcW w:w="709" w:type="dxa"/>
          </w:tcPr>
          <w:p w14:paraId="62BBFA8E"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087F9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5B6A049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0D3E2C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2534A3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6DA845F" w14:textId="77777777" w:rsidTr="001B04DE">
        <w:trPr>
          <w:cantSplit/>
        </w:trPr>
        <w:tc>
          <w:tcPr>
            <w:tcW w:w="709" w:type="dxa"/>
          </w:tcPr>
          <w:p w14:paraId="6907F6E5"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197A98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6250517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3E5190B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A2920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ACDBA7" w14:textId="77777777" w:rsidTr="001B04DE">
        <w:trPr>
          <w:cantSplit/>
        </w:trPr>
        <w:tc>
          <w:tcPr>
            <w:tcW w:w="709" w:type="dxa"/>
            <w:tcBorders>
              <w:bottom w:val="single" w:sz="8" w:space="0" w:color="auto"/>
            </w:tcBorders>
          </w:tcPr>
          <w:p w14:paraId="38151ECF" w14:textId="77777777" w:rsidR="001B04DE" w:rsidRPr="00FA3D34" w:rsidRDefault="001B04DE" w:rsidP="00A91F80">
            <w:pPr>
              <w:widowControl w:val="0"/>
              <w:numPr>
                <w:ilvl w:val="1"/>
                <w:numId w:val="50"/>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bottom w:val="single" w:sz="8" w:space="0" w:color="auto"/>
            </w:tcBorders>
          </w:tcPr>
          <w:p w14:paraId="1D4BAD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Borders>
              <w:bottom w:val="single" w:sz="8" w:space="0" w:color="auto"/>
            </w:tcBorders>
          </w:tcPr>
          <w:p w14:paraId="7B3B0BB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bottom w:val="single" w:sz="8" w:space="0" w:color="auto"/>
            </w:tcBorders>
            <w:vAlign w:val="center"/>
          </w:tcPr>
          <w:p w14:paraId="233C46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bottom w:val="single" w:sz="8" w:space="0" w:color="auto"/>
            </w:tcBorders>
            <w:vAlign w:val="center"/>
          </w:tcPr>
          <w:p w14:paraId="5A71A3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E70A661" w14:textId="77777777" w:rsidTr="001B04DE">
        <w:trPr>
          <w:cantSplit/>
          <w:hidden/>
        </w:trPr>
        <w:tc>
          <w:tcPr>
            <w:tcW w:w="709" w:type="dxa"/>
            <w:tcBorders>
              <w:top w:val="single" w:sz="8" w:space="0" w:color="auto"/>
            </w:tcBorders>
          </w:tcPr>
          <w:p w14:paraId="06737F19"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7DF8500"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FE1D33"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3B32350"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A5EA296"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B9004E5"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F18AC12"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08DF114"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0664B22"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F5D1A09"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1BCBE70"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0E28923"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DB3AAE7"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0B039AE"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3A1B948"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E4DB64E"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6579C30"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A0FACB7"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661A2B3"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AAB8C09"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281B67"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7AFE1A2"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16FEBEF"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DBADF68"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519595E"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8865B04"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55E898F"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D01C5F"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8DD5828"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E8BC2E2"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2C03576"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CFD626"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A5720F4"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B9836D6"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7CACCD"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EFDEE17"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EA3DC58"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F48FCB3"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E134BF9"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566D7E"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FB3530A"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D857F6D"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5763570"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2ECF668"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7B5E333"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7D9F930" w14:textId="77777777" w:rsidR="001B04DE" w:rsidRPr="00FA3D34" w:rsidRDefault="001B04DE" w:rsidP="00A91F80">
            <w:pPr>
              <w:widowControl w:val="0"/>
              <w:numPr>
                <w:ilvl w:val="0"/>
                <w:numId w:val="51"/>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039823A"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0945B21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51CE70C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val="restart"/>
            <w:tcBorders>
              <w:top w:val="single" w:sz="8" w:space="0" w:color="auto"/>
            </w:tcBorders>
          </w:tcPr>
          <w:p w14:paraId="77C95A41"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14:paraId="029879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maxilofaciálna chirurgia</w:t>
            </w:r>
          </w:p>
        </w:tc>
      </w:tr>
      <w:tr w:rsidR="00FA3D34" w:rsidRPr="00FA3D34" w14:paraId="4A676530" w14:textId="77777777" w:rsidTr="001B04DE">
        <w:trPr>
          <w:cantSplit/>
        </w:trPr>
        <w:tc>
          <w:tcPr>
            <w:tcW w:w="709" w:type="dxa"/>
          </w:tcPr>
          <w:p w14:paraId="32ABA312"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D9BAD1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584D785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eastAsia="sk-SK"/>
              </w:rPr>
              <w:t>Лицево-челюстна хирургия</w:t>
            </w:r>
          </w:p>
        </w:tc>
        <w:tc>
          <w:tcPr>
            <w:tcW w:w="1049" w:type="dxa"/>
            <w:vMerge/>
            <w:tcBorders>
              <w:top w:val="single" w:sz="8" w:space="0" w:color="auto"/>
            </w:tcBorders>
            <w:vAlign w:val="center"/>
          </w:tcPr>
          <w:p w14:paraId="2F0DB7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C48A82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5AA73CD" w14:textId="77777777" w:rsidTr="001B04DE">
        <w:trPr>
          <w:cantSplit/>
        </w:trPr>
        <w:tc>
          <w:tcPr>
            <w:tcW w:w="709" w:type="dxa"/>
          </w:tcPr>
          <w:p w14:paraId="7BA1C2CB"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7BAD63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25B8C82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CE482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56F30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99BCD6F" w14:textId="77777777" w:rsidTr="001B04DE">
        <w:trPr>
          <w:cantSplit/>
        </w:trPr>
        <w:tc>
          <w:tcPr>
            <w:tcW w:w="709" w:type="dxa"/>
          </w:tcPr>
          <w:p w14:paraId="67293FFC"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4888F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75F3EDA4"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Maxilofaciální chirurgie</w:t>
            </w:r>
          </w:p>
        </w:tc>
        <w:tc>
          <w:tcPr>
            <w:tcW w:w="1049" w:type="dxa"/>
            <w:vMerge/>
            <w:tcBorders>
              <w:top w:val="single" w:sz="8" w:space="0" w:color="auto"/>
            </w:tcBorders>
            <w:vAlign w:val="center"/>
          </w:tcPr>
          <w:p w14:paraId="29F095A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DA90E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5FC9290" w14:textId="77777777" w:rsidTr="001B04DE">
        <w:trPr>
          <w:cantSplit/>
        </w:trPr>
        <w:tc>
          <w:tcPr>
            <w:tcW w:w="709" w:type="dxa"/>
          </w:tcPr>
          <w:p w14:paraId="5924E0A2"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6CA81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51D1B6C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55EFDE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840B8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D469D99" w14:textId="77777777" w:rsidTr="001B04DE">
        <w:trPr>
          <w:cantSplit/>
        </w:trPr>
        <w:tc>
          <w:tcPr>
            <w:tcW w:w="709" w:type="dxa"/>
          </w:tcPr>
          <w:p w14:paraId="058F7EF9"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D06D6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3A4F528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01E8ED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F59A6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BE690C4" w14:textId="77777777" w:rsidTr="001B04DE">
        <w:trPr>
          <w:cantSplit/>
        </w:trPr>
        <w:tc>
          <w:tcPr>
            <w:tcW w:w="709" w:type="dxa"/>
          </w:tcPr>
          <w:p w14:paraId="0918C230"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5DE69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1081567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CDE272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19212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7491423" w14:textId="77777777" w:rsidTr="001B04DE">
        <w:trPr>
          <w:cantSplit/>
        </w:trPr>
        <w:tc>
          <w:tcPr>
            <w:tcW w:w="709" w:type="dxa"/>
          </w:tcPr>
          <w:p w14:paraId="374C8573"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DA84E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0CD236F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fr-FR" w:eastAsia="sk-SK"/>
              </w:rPr>
              <w:t>Chirurgie maxillo-faciale et stomatologie</w:t>
            </w:r>
          </w:p>
        </w:tc>
        <w:tc>
          <w:tcPr>
            <w:tcW w:w="1049" w:type="dxa"/>
            <w:vMerge/>
            <w:tcBorders>
              <w:top w:val="single" w:sz="8" w:space="0" w:color="auto"/>
            </w:tcBorders>
            <w:vAlign w:val="center"/>
          </w:tcPr>
          <w:p w14:paraId="7793C0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7A472A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5B56F88E" w14:textId="77777777" w:rsidTr="001B04DE">
        <w:trPr>
          <w:cantSplit/>
        </w:trPr>
        <w:tc>
          <w:tcPr>
            <w:tcW w:w="709" w:type="dxa"/>
          </w:tcPr>
          <w:p w14:paraId="69964FAA"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67B1B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r w:rsidRPr="00FA3D34">
              <w:rPr>
                <w:rFonts w:ascii="Times New Roman" w:eastAsia="Times New Roman" w:hAnsi="Times New Roman" w:cs="Times New Roman"/>
                <w:sz w:val="19"/>
                <w:szCs w:val="19"/>
                <w:lang w:eastAsia="sk-SK"/>
              </w:rPr>
              <w:t xml:space="preserve"> </w:t>
            </w:r>
          </w:p>
        </w:tc>
        <w:tc>
          <w:tcPr>
            <w:tcW w:w="3129" w:type="dxa"/>
          </w:tcPr>
          <w:p w14:paraId="7BDAE92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83017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8024D2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52228D" w14:textId="77777777" w:rsidTr="001B04DE">
        <w:trPr>
          <w:cantSplit/>
        </w:trPr>
        <w:tc>
          <w:tcPr>
            <w:tcW w:w="709" w:type="dxa"/>
          </w:tcPr>
          <w:p w14:paraId="328A578C"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04D68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34A6648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E6A743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4FA4C6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2B00A09" w14:textId="77777777" w:rsidTr="001B04DE">
        <w:trPr>
          <w:cantSplit/>
        </w:trPr>
        <w:tc>
          <w:tcPr>
            <w:tcW w:w="709" w:type="dxa"/>
          </w:tcPr>
          <w:p w14:paraId="17043CDD"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9FA24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3F208BC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Maksilofacijalna kirurgija</w:t>
            </w:r>
          </w:p>
        </w:tc>
        <w:tc>
          <w:tcPr>
            <w:tcW w:w="1049" w:type="dxa"/>
            <w:vMerge/>
            <w:tcBorders>
              <w:top w:val="single" w:sz="8" w:space="0" w:color="auto"/>
            </w:tcBorders>
            <w:vAlign w:val="center"/>
          </w:tcPr>
          <w:p w14:paraId="5E9E336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62774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058A1FB" w14:textId="77777777" w:rsidTr="001B04DE">
        <w:trPr>
          <w:cantSplit/>
          <w:trHeight w:val="294"/>
        </w:trPr>
        <w:tc>
          <w:tcPr>
            <w:tcW w:w="709" w:type="dxa"/>
          </w:tcPr>
          <w:p w14:paraId="167DE4FF"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6C6C9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432A3CA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666B0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C82C8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D824BBB" w14:textId="77777777" w:rsidTr="001B04DE">
        <w:trPr>
          <w:cantSplit/>
        </w:trPr>
        <w:tc>
          <w:tcPr>
            <w:tcW w:w="709" w:type="dxa"/>
          </w:tcPr>
          <w:p w14:paraId="134B0901"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0A537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1D5744D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 xml:space="preserve">Veido ir žandikaulių chirurgija </w:t>
            </w:r>
          </w:p>
        </w:tc>
        <w:tc>
          <w:tcPr>
            <w:tcW w:w="1049" w:type="dxa"/>
            <w:vMerge/>
            <w:tcBorders>
              <w:top w:val="single" w:sz="8" w:space="0" w:color="auto"/>
            </w:tcBorders>
            <w:vAlign w:val="center"/>
          </w:tcPr>
          <w:p w14:paraId="37F8D26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FABD11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3E2740E" w14:textId="77777777" w:rsidTr="001B04DE">
        <w:trPr>
          <w:cantSplit/>
        </w:trPr>
        <w:tc>
          <w:tcPr>
            <w:tcW w:w="709" w:type="dxa"/>
          </w:tcPr>
          <w:p w14:paraId="6AA02AFC"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D9DEE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4ED4508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fr-FR" w:eastAsia="sk-SK"/>
              </w:rPr>
              <w:t>Mutes, sejas un žokļu ķirurģija</w:t>
            </w:r>
          </w:p>
        </w:tc>
        <w:tc>
          <w:tcPr>
            <w:tcW w:w="1049" w:type="dxa"/>
            <w:vMerge/>
            <w:tcBorders>
              <w:top w:val="single" w:sz="8" w:space="0" w:color="auto"/>
            </w:tcBorders>
            <w:vAlign w:val="center"/>
          </w:tcPr>
          <w:p w14:paraId="4221968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fr-FR" w:eastAsia="sk-SK"/>
              </w:rPr>
            </w:pPr>
          </w:p>
        </w:tc>
        <w:tc>
          <w:tcPr>
            <w:tcW w:w="1842" w:type="dxa"/>
            <w:vMerge/>
            <w:tcBorders>
              <w:top w:val="single" w:sz="8" w:space="0" w:color="auto"/>
            </w:tcBorders>
            <w:vAlign w:val="center"/>
          </w:tcPr>
          <w:p w14:paraId="1D9839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fr-FR" w:eastAsia="sk-SK"/>
              </w:rPr>
            </w:pPr>
          </w:p>
        </w:tc>
      </w:tr>
      <w:tr w:rsidR="00FA3D34" w:rsidRPr="00FA3D34" w14:paraId="33BB1EAF" w14:textId="77777777" w:rsidTr="001B04DE">
        <w:trPr>
          <w:cantSplit/>
          <w:trHeight w:val="499"/>
        </w:trPr>
        <w:tc>
          <w:tcPr>
            <w:tcW w:w="709" w:type="dxa"/>
          </w:tcPr>
          <w:p w14:paraId="518B42C2"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68CE81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46B17FF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Chirurgie maxillo-faciale</w:t>
            </w:r>
            <w:r w:rsidRPr="00FA3D34">
              <w:rPr>
                <w:rFonts w:ascii="Times New Roman" w:eastAsia="Times New Roman" w:hAnsi="Times New Roman" w:cs="Times New Roman"/>
                <w:sz w:val="19"/>
                <w:szCs w:val="19"/>
                <w:lang w:val="en-GB" w:eastAsia="sk-SK"/>
              </w:rPr>
              <w:br/>
            </w:r>
            <w:r w:rsidRPr="00FA3D34">
              <w:rPr>
                <w:rFonts w:ascii="Times New Roman" w:eastAsia="Times New Roman" w:hAnsi="Times New Roman" w:cs="Times New Roman"/>
                <w:sz w:val="19"/>
                <w:szCs w:val="19"/>
                <w:lang w:val="en-GB" w:eastAsia="sk-SK"/>
              </w:rPr>
              <w:br/>
            </w:r>
          </w:p>
        </w:tc>
        <w:tc>
          <w:tcPr>
            <w:tcW w:w="1049" w:type="dxa"/>
            <w:vMerge/>
            <w:tcBorders>
              <w:top w:val="single" w:sz="8" w:space="0" w:color="auto"/>
            </w:tcBorders>
            <w:vAlign w:val="center"/>
          </w:tcPr>
          <w:p w14:paraId="22881C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AC7880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EF4FD5A" w14:textId="77777777" w:rsidTr="001B04DE">
        <w:trPr>
          <w:cantSplit/>
        </w:trPr>
        <w:tc>
          <w:tcPr>
            <w:tcW w:w="709" w:type="dxa"/>
          </w:tcPr>
          <w:p w14:paraId="2C94EFC0"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8BE59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698A473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hu-HU" w:eastAsia="sk-SK"/>
              </w:rPr>
              <w:t>Szájsebészet</w:t>
            </w:r>
            <w:r w:rsidRPr="00FA3D34">
              <w:rPr>
                <w:rFonts w:ascii="Times New Roman" w:eastAsia="Times New Roman" w:hAnsi="Times New Roman" w:cs="Times New Roman"/>
                <w:sz w:val="24"/>
                <w:szCs w:val="24"/>
                <w:lang w:val="hu-HU" w:eastAsia="sk-SK"/>
              </w:rPr>
              <w:t xml:space="preserve"> </w:t>
            </w:r>
            <w:r w:rsidRPr="00FA3D34">
              <w:rPr>
                <w:rFonts w:ascii="Times New Roman" w:eastAsia="Times New Roman" w:hAnsi="Times New Roman" w:cs="Times New Roman"/>
                <w:sz w:val="19"/>
                <w:szCs w:val="24"/>
                <w:lang w:val="en-GB" w:eastAsia="sk-SK"/>
              </w:rPr>
              <w:t>(do 30. 9. 2007)</w:t>
            </w:r>
          </w:p>
        </w:tc>
        <w:tc>
          <w:tcPr>
            <w:tcW w:w="1049" w:type="dxa"/>
            <w:vMerge/>
            <w:tcBorders>
              <w:top w:val="single" w:sz="8" w:space="0" w:color="auto"/>
            </w:tcBorders>
            <w:vAlign w:val="center"/>
          </w:tcPr>
          <w:p w14:paraId="78DA808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1810D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12D7E54" w14:textId="77777777" w:rsidTr="001B04DE">
        <w:trPr>
          <w:cantSplit/>
        </w:trPr>
        <w:tc>
          <w:tcPr>
            <w:tcW w:w="709" w:type="dxa"/>
          </w:tcPr>
          <w:p w14:paraId="17A86F7E"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3C9E9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64192E5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5136C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54708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7EB4135" w14:textId="77777777" w:rsidTr="001B04DE">
        <w:trPr>
          <w:cantSplit/>
        </w:trPr>
        <w:tc>
          <w:tcPr>
            <w:tcW w:w="709" w:type="dxa"/>
          </w:tcPr>
          <w:p w14:paraId="59543262"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E1DB9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25657D1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17DC8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186B5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8B0A9B0" w14:textId="77777777" w:rsidTr="001B04DE">
        <w:trPr>
          <w:cantSplit/>
        </w:trPr>
        <w:tc>
          <w:tcPr>
            <w:tcW w:w="709" w:type="dxa"/>
          </w:tcPr>
          <w:p w14:paraId="17317EF3"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0DFEA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0945286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Chirurgia szczękowo-twarzowa</w:t>
            </w:r>
          </w:p>
        </w:tc>
        <w:tc>
          <w:tcPr>
            <w:tcW w:w="1049" w:type="dxa"/>
            <w:vMerge/>
            <w:tcBorders>
              <w:top w:val="single" w:sz="8" w:space="0" w:color="auto"/>
            </w:tcBorders>
            <w:vAlign w:val="center"/>
          </w:tcPr>
          <w:p w14:paraId="3D2A91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52C89D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5CD98DE" w14:textId="77777777" w:rsidTr="001B04DE">
        <w:trPr>
          <w:cantSplit/>
        </w:trPr>
        <w:tc>
          <w:tcPr>
            <w:tcW w:w="709" w:type="dxa"/>
          </w:tcPr>
          <w:p w14:paraId="6C6AA1B2"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1CA24E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52F743E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Cirurgia maxilo-facial</w:t>
            </w:r>
          </w:p>
        </w:tc>
        <w:tc>
          <w:tcPr>
            <w:tcW w:w="1049" w:type="dxa"/>
            <w:vMerge/>
            <w:tcBorders>
              <w:top w:val="single" w:sz="8" w:space="0" w:color="auto"/>
            </w:tcBorders>
            <w:vAlign w:val="center"/>
          </w:tcPr>
          <w:p w14:paraId="72F5E5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E69397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FCFCB44" w14:textId="77777777" w:rsidTr="001B04DE">
        <w:trPr>
          <w:cantSplit/>
        </w:trPr>
        <w:tc>
          <w:tcPr>
            <w:tcW w:w="709" w:type="dxa"/>
          </w:tcPr>
          <w:p w14:paraId="3B6E36F1"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E3EA1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13C79A0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de-DE" w:eastAsia="sk-SK"/>
              </w:rPr>
              <w:t xml:space="preserve">Mund– Kiefer – und Gesichtschirurgie (do 28. </w:t>
            </w:r>
            <w:r w:rsidRPr="00FA3D34">
              <w:rPr>
                <w:rFonts w:ascii="Times New Roman" w:eastAsia="Times New Roman" w:hAnsi="Times New Roman" w:cs="Times New Roman"/>
                <w:sz w:val="19"/>
                <w:szCs w:val="19"/>
                <w:lang w:val="en-GB" w:eastAsia="sk-SK"/>
              </w:rPr>
              <w:t>2. 2013)</w:t>
            </w:r>
          </w:p>
        </w:tc>
        <w:tc>
          <w:tcPr>
            <w:tcW w:w="1049" w:type="dxa"/>
            <w:vMerge/>
            <w:tcBorders>
              <w:top w:val="single" w:sz="8" w:space="0" w:color="auto"/>
            </w:tcBorders>
            <w:vAlign w:val="center"/>
          </w:tcPr>
          <w:p w14:paraId="6B6DAEA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9D307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0245029" w14:textId="77777777" w:rsidTr="001B04DE">
        <w:trPr>
          <w:cantSplit/>
        </w:trPr>
        <w:tc>
          <w:tcPr>
            <w:tcW w:w="709" w:type="dxa"/>
          </w:tcPr>
          <w:p w14:paraId="41B5C92B"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5F34BD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11B0588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542324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79091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6FBEDA" w14:textId="77777777" w:rsidTr="001B04DE">
        <w:trPr>
          <w:cantSplit/>
        </w:trPr>
        <w:tc>
          <w:tcPr>
            <w:tcW w:w="709" w:type="dxa"/>
          </w:tcPr>
          <w:p w14:paraId="5C23E60C"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83D3A3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0FEE4FD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Maksilofacia</w:t>
            </w:r>
            <w:r w:rsidRPr="00FA3D34">
              <w:rPr>
                <w:rFonts w:ascii="Times New Roman" w:eastAsia="Times New Roman" w:hAnsi="Times New Roman" w:cs="Times New Roman"/>
                <w:sz w:val="19"/>
                <w:szCs w:val="19"/>
                <w:lang w:val="en-GB" w:eastAsia="sk-SK"/>
              </w:rPr>
              <w:t xml:space="preserve">lna kirurgija </w:t>
            </w:r>
          </w:p>
        </w:tc>
        <w:tc>
          <w:tcPr>
            <w:tcW w:w="1049" w:type="dxa"/>
            <w:vMerge/>
            <w:tcBorders>
              <w:top w:val="single" w:sz="8" w:space="0" w:color="auto"/>
            </w:tcBorders>
            <w:vAlign w:val="center"/>
          </w:tcPr>
          <w:p w14:paraId="447A47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20928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99DED3E" w14:textId="77777777" w:rsidTr="001B04DE">
        <w:trPr>
          <w:cantSplit/>
        </w:trPr>
        <w:tc>
          <w:tcPr>
            <w:tcW w:w="709" w:type="dxa"/>
          </w:tcPr>
          <w:p w14:paraId="5DF9A4BC"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D319D9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03773C7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Cirugía oral y maxilofacial</w:t>
            </w:r>
          </w:p>
        </w:tc>
        <w:tc>
          <w:tcPr>
            <w:tcW w:w="1049" w:type="dxa"/>
            <w:vMerge/>
            <w:tcBorders>
              <w:top w:val="single" w:sz="8" w:space="0" w:color="auto"/>
            </w:tcBorders>
            <w:vAlign w:val="center"/>
          </w:tcPr>
          <w:p w14:paraId="105670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F1FFF9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04CBA7A" w14:textId="77777777" w:rsidTr="001B04DE">
        <w:trPr>
          <w:cantSplit/>
        </w:trPr>
        <w:tc>
          <w:tcPr>
            <w:tcW w:w="709" w:type="dxa"/>
          </w:tcPr>
          <w:p w14:paraId="6AA3611A"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8D10CC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26E3B1B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82687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91B1D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44C8D22" w14:textId="77777777" w:rsidTr="001B04DE">
        <w:trPr>
          <w:cantSplit/>
        </w:trPr>
        <w:tc>
          <w:tcPr>
            <w:tcW w:w="709" w:type="dxa"/>
          </w:tcPr>
          <w:p w14:paraId="0A9AA002"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8F91D5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37E8017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Chirurgia maxillo-facciale</w:t>
            </w:r>
          </w:p>
        </w:tc>
        <w:tc>
          <w:tcPr>
            <w:tcW w:w="1049" w:type="dxa"/>
            <w:vMerge/>
            <w:tcBorders>
              <w:top w:val="single" w:sz="8" w:space="0" w:color="auto"/>
            </w:tcBorders>
            <w:vAlign w:val="center"/>
          </w:tcPr>
          <w:p w14:paraId="5A8D81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1BB94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085EC36" w14:textId="77777777" w:rsidTr="001B04DE">
        <w:trPr>
          <w:cantSplit/>
        </w:trPr>
        <w:tc>
          <w:tcPr>
            <w:tcW w:w="709" w:type="dxa"/>
          </w:tcPr>
          <w:p w14:paraId="57CF06B4"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C40FE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246EAAE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49EC5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A01C2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513EFD0" w14:textId="77777777" w:rsidTr="001B04DE">
        <w:trPr>
          <w:cantSplit/>
        </w:trPr>
        <w:tc>
          <w:tcPr>
            <w:tcW w:w="709" w:type="dxa"/>
          </w:tcPr>
          <w:p w14:paraId="3CC3C117"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CD351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11E27E1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90C1C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09B68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A5A75AE" w14:textId="77777777" w:rsidTr="001B04DE">
        <w:trPr>
          <w:cantSplit/>
        </w:trPr>
        <w:tc>
          <w:tcPr>
            <w:tcW w:w="709" w:type="dxa"/>
          </w:tcPr>
          <w:p w14:paraId="68E3B123"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20F7CD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2735C20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14:paraId="5461C3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590AD7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3DA1C41" w14:textId="77777777" w:rsidTr="001B04DE">
        <w:trPr>
          <w:cantSplit/>
        </w:trPr>
        <w:tc>
          <w:tcPr>
            <w:tcW w:w="709" w:type="dxa"/>
          </w:tcPr>
          <w:p w14:paraId="5B6185CD"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756F1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6D77AD6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1049" w:type="dxa"/>
            <w:vMerge/>
            <w:tcBorders>
              <w:top w:val="single" w:sz="8" w:space="0" w:color="auto"/>
            </w:tcBorders>
            <w:vAlign w:val="center"/>
          </w:tcPr>
          <w:p w14:paraId="2344DA2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37112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396EA9E" w14:textId="77777777" w:rsidTr="001B04DE">
        <w:trPr>
          <w:cantSplit/>
        </w:trPr>
        <w:tc>
          <w:tcPr>
            <w:tcW w:w="709" w:type="dxa"/>
          </w:tcPr>
          <w:p w14:paraId="217AB25F" w14:textId="77777777" w:rsidR="001B04DE" w:rsidRPr="00FA3D34" w:rsidRDefault="001B04DE" w:rsidP="00A91F80">
            <w:pPr>
              <w:widowControl w:val="0"/>
              <w:numPr>
                <w:ilvl w:val="1"/>
                <w:numId w:val="51"/>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B19A8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225A57E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Mund-, Kiefer- und Gesichtschirurgie Chirurgie orale et maxillo-faciale Chirurgia oro-maxillo-facciale‘</w:t>
            </w:r>
          </w:p>
        </w:tc>
        <w:tc>
          <w:tcPr>
            <w:tcW w:w="1049" w:type="dxa"/>
            <w:vMerge/>
            <w:tcBorders>
              <w:top w:val="single" w:sz="8" w:space="0" w:color="auto"/>
            </w:tcBorders>
            <w:vAlign w:val="center"/>
          </w:tcPr>
          <w:p w14:paraId="7EEA3EB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p>
        </w:tc>
        <w:tc>
          <w:tcPr>
            <w:tcW w:w="1842" w:type="dxa"/>
            <w:vMerge/>
            <w:tcBorders>
              <w:top w:val="single" w:sz="8" w:space="0" w:color="auto"/>
            </w:tcBorders>
            <w:vAlign w:val="center"/>
          </w:tcPr>
          <w:p w14:paraId="7B749C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eastAsia="sk-SK"/>
              </w:rPr>
            </w:pPr>
          </w:p>
        </w:tc>
      </w:tr>
      <w:tr w:rsidR="00FA3D34" w:rsidRPr="00FA3D34" w14:paraId="44CB0889" w14:textId="77777777" w:rsidTr="001B04DE">
        <w:trPr>
          <w:cantSplit/>
          <w:hidden/>
        </w:trPr>
        <w:tc>
          <w:tcPr>
            <w:tcW w:w="709" w:type="dxa"/>
            <w:tcBorders>
              <w:top w:val="single" w:sz="8" w:space="0" w:color="auto"/>
            </w:tcBorders>
          </w:tcPr>
          <w:p w14:paraId="0FB38BA3"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600B6B1"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46D9346"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AB7985B"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05CB02E"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EDF955F"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2725459"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71AC5B4"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91F6F65"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60149D7"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A7A6FE7"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623F6F7"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CC639EB"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BA8E48F"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95502E9"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D5D90FD"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9902CC7"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B12934C"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2A9D5FB"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882ABF8"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80BFBE5"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ECB5FE0"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B29EC7E"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26268A1"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454AD93"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F93A603"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E54911D"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D4FDF14"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C2DB811"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0FB27B0"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E2E57AA"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2E5EE99"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9FF3541"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EAAD802"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B2D6C97"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8ABA89C"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C7034A6"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7A0A530"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8EDF6F5"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C27EAA5"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261AD62"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84562BE"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8E9DA34"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E64EC28"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0C4B09F"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4B8816F"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54A1F3F" w14:textId="77777777" w:rsidR="001B04DE" w:rsidRPr="00FA3D34" w:rsidRDefault="001B04DE" w:rsidP="00A91F80">
            <w:pPr>
              <w:widowControl w:val="0"/>
              <w:numPr>
                <w:ilvl w:val="0"/>
                <w:numId w:val="52"/>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9D75E5"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6EC0D3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76799CA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Oncologie médicale/</w:t>
            </w:r>
          </w:p>
          <w:p w14:paraId="327CAFD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Medische oncologie</w:t>
            </w:r>
          </w:p>
        </w:tc>
        <w:tc>
          <w:tcPr>
            <w:tcW w:w="1049" w:type="dxa"/>
            <w:vMerge w:val="restart"/>
            <w:tcBorders>
              <w:top w:val="single" w:sz="8" w:space="0" w:color="auto"/>
            </w:tcBorders>
          </w:tcPr>
          <w:p w14:paraId="74723227"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5 rokov</w:t>
            </w:r>
          </w:p>
        </w:tc>
        <w:tc>
          <w:tcPr>
            <w:tcW w:w="1842" w:type="dxa"/>
            <w:vMerge w:val="restart"/>
            <w:tcBorders>
              <w:top w:val="single" w:sz="8" w:space="0" w:color="auto"/>
            </w:tcBorders>
          </w:tcPr>
          <w:p w14:paraId="5BFAEF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Klinická onkológia</w:t>
            </w:r>
          </w:p>
        </w:tc>
      </w:tr>
      <w:tr w:rsidR="00FA3D34" w:rsidRPr="00FA3D34" w14:paraId="35ACFEA8" w14:textId="77777777" w:rsidTr="001B04DE">
        <w:trPr>
          <w:cantSplit/>
        </w:trPr>
        <w:tc>
          <w:tcPr>
            <w:tcW w:w="709" w:type="dxa"/>
          </w:tcPr>
          <w:p w14:paraId="3C134D6E"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B8E50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2DBC9CC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Медицинска онкология</w:t>
            </w:r>
          </w:p>
        </w:tc>
        <w:tc>
          <w:tcPr>
            <w:tcW w:w="1049" w:type="dxa"/>
            <w:vMerge/>
            <w:tcBorders>
              <w:top w:val="single" w:sz="8" w:space="0" w:color="auto"/>
            </w:tcBorders>
            <w:vAlign w:val="center"/>
          </w:tcPr>
          <w:p w14:paraId="37D785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23C12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B4A11DD" w14:textId="77777777" w:rsidTr="001B04DE">
        <w:trPr>
          <w:cantSplit/>
        </w:trPr>
        <w:tc>
          <w:tcPr>
            <w:tcW w:w="709" w:type="dxa"/>
          </w:tcPr>
          <w:p w14:paraId="48B2405B"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95BCE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5205773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Ακτινοθεραπευτική Ογκολογία</w:t>
            </w:r>
          </w:p>
        </w:tc>
        <w:tc>
          <w:tcPr>
            <w:tcW w:w="1049" w:type="dxa"/>
            <w:vMerge/>
            <w:tcBorders>
              <w:top w:val="single" w:sz="8" w:space="0" w:color="auto"/>
            </w:tcBorders>
            <w:vAlign w:val="center"/>
          </w:tcPr>
          <w:p w14:paraId="36BBA23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74C0A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1676C11" w14:textId="77777777" w:rsidTr="001B04DE">
        <w:trPr>
          <w:cantSplit/>
        </w:trPr>
        <w:tc>
          <w:tcPr>
            <w:tcW w:w="709" w:type="dxa"/>
          </w:tcPr>
          <w:p w14:paraId="039C00A3"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2D12D4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7DC2E23E"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Klinická onkologie</w:t>
            </w:r>
          </w:p>
        </w:tc>
        <w:tc>
          <w:tcPr>
            <w:tcW w:w="1049" w:type="dxa"/>
            <w:vMerge/>
            <w:tcBorders>
              <w:top w:val="single" w:sz="8" w:space="0" w:color="auto"/>
            </w:tcBorders>
            <w:vAlign w:val="center"/>
          </w:tcPr>
          <w:p w14:paraId="386E62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DC4C93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340B9E" w14:textId="77777777" w:rsidTr="001B04DE">
        <w:trPr>
          <w:cantSplit/>
        </w:trPr>
        <w:tc>
          <w:tcPr>
            <w:tcW w:w="709" w:type="dxa"/>
          </w:tcPr>
          <w:p w14:paraId="77A9870A"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DAE73A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6898D8E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AC668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8AE06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EA9169" w14:textId="77777777" w:rsidTr="001B04DE">
        <w:trPr>
          <w:cantSplit/>
        </w:trPr>
        <w:tc>
          <w:tcPr>
            <w:tcW w:w="709" w:type="dxa"/>
          </w:tcPr>
          <w:p w14:paraId="72AE71DB"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952C70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67A979A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6BAD0B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89A70E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A15C3D8" w14:textId="77777777" w:rsidTr="001B04DE">
        <w:trPr>
          <w:cantSplit/>
        </w:trPr>
        <w:tc>
          <w:tcPr>
            <w:tcW w:w="709" w:type="dxa"/>
          </w:tcPr>
          <w:p w14:paraId="4CD918CC"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99380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7407504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7A008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16DBDC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09C3581" w14:textId="77777777" w:rsidTr="001B04DE">
        <w:trPr>
          <w:cantSplit/>
        </w:trPr>
        <w:tc>
          <w:tcPr>
            <w:tcW w:w="709" w:type="dxa"/>
          </w:tcPr>
          <w:p w14:paraId="100725CA"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D41749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5321FC1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Oncologie</w:t>
            </w:r>
          </w:p>
          <w:p w14:paraId="59D13D0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Oncologie option oncologie medicale (Od roku 2017/2018)</w:t>
            </w:r>
          </w:p>
        </w:tc>
        <w:tc>
          <w:tcPr>
            <w:tcW w:w="1049" w:type="dxa"/>
            <w:vMerge/>
            <w:tcBorders>
              <w:top w:val="single" w:sz="8" w:space="0" w:color="auto"/>
            </w:tcBorders>
            <w:vAlign w:val="center"/>
          </w:tcPr>
          <w:p w14:paraId="4B1FD9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pl-PL" w:eastAsia="sk-SK"/>
              </w:rPr>
            </w:pPr>
          </w:p>
        </w:tc>
        <w:tc>
          <w:tcPr>
            <w:tcW w:w="1842" w:type="dxa"/>
            <w:vMerge/>
            <w:tcBorders>
              <w:top w:val="single" w:sz="8" w:space="0" w:color="auto"/>
            </w:tcBorders>
            <w:vAlign w:val="center"/>
          </w:tcPr>
          <w:p w14:paraId="1FF1F6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pl-PL" w:eastAsia="sk-SK"/>
              </w:rPr>
            </w:pPr>
          </w:p>
        </w:tc>
      </w:tr>
      <w:tr w:rsidR="00FA3D34" w:rsidRPr="00FA3D34" w14:paraId="24CA6CD0" w14:textId="77777777" w:rsidTr="001B04DE">
        <w:trPr>
          <w:cantSplit/>
        </w:trPr>
        <w:tc>
          <w:tcPr>
            <w:tcW w:w="709" w:type="dxa"/>
          </w:tcPr>
          <w:p w14:paraId="23BD4C30"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0209B5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6DF5150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Παθολογική Ογκολογία</w:t>
            </w:r>
          </w:p>
        </w:tc>
        <w:tc>
          <w:tcPr>
            <w:tcW w:w="1049" w:type="dxa"/>
            <w:vMerge/>
            <w:tcBorders>
              <w:top w:val="single" w:sz="8" w:space="0" w:color="auto"/>
            </w:tcBorders>
            <w:vAlign w:val="center"/>
          </w:tcPr>
          <w:p w14:paraId="6E348A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09F27E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CAE60F7" w14:textId="77777777" w:rsidTr="001B04DE">
        <w:trPr>
          <w:cantSplit/>
        </w:trPr>
        <w:tc>
          <w:tcPr>
            <w:tcW w:w="709" w:type="dxa"/>
          </w:tcPr>
          <w:p w14:paraId="04BD1B58"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CE9FC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42D4D14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96DD3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55BC5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DA2BF18" w14:textId="77777777" w:rsidTr="001B04DE">
        <w:trPr>
          <w:cantSplit/>
        </w:trPr>
        <w:tc>
          <w:tcPr>
            <w:tcW w:w="709" w:type="dxa"/>
          </w:tcPr>
          <w:p w14:paraId="38CAACB6"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25098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79031D1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078081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80186F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D7E3FE" w14:textId="77777777" w:rsidTr="001B04DE">
        <w:trPr>
          <w:cantSplit/>
          <w:trHeight w:val="294"/>
        </w:trPr>
        <w:tc>
          <w:tcPr>
            <w:tcW w:w="709" w:type="dxa"/>
          </w:tcPr>
          <w:p w14:paraId="0789B2A5"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8971C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683C0C1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Medical oncology</w:t>
            </w:r>
          </w:p>
        </w:tc>
        <w:tc>
          <w:tcPr>
            <w:tcW w:w="1049" w:type="dxa"/>
            <w:vMerge/>
            <w:tcBorders>
              <w:top w:val="single" w:sz="8" w:space="0" w:color="auto"/>
            </w:tcBorders>
            <w:vAlign w:val="center"/>
          </w:tcPr>
          <w:p w14:paraId="62A920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D60277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002D82D" w14:textId="77777777" w:rsidTr="001B04DE">
        <w:trPr>
          <w:cantSplit/>
        </w:trPr>
        <w:tc>
          <w:tcPr>
            <w:tcW w:w="709" w:type="dxa"/>
          </w:tcPr>
          <w:p w14:paraId="41524B3C"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D1D0C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2E876D9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Chemoterapinė onkologija</w:t>
            </w:r>
          </w:p>
        </w:tc>
        <w:tc>
          <w:tcPr>
            <w:tcW w:w="1049" w:type="dxa"/>
            <w:vMerge/>
            <w:tcBorders>
              <w:top w:val="single" w:sz="8" w:space="0" w:color="auto"/>
            </w:tcBorders>
            <w:vAlign w:val="center"/>
          </w:tcPr>
          <w:p w14:paraId="1C834D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4529A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FC2F8B7" w14:textId="77777777" w:rsidTr="001B04DE">
        <w:trPr>
          <w:cantSplit/>
        </w:trPr>
        <w:tc>
          <w:tcPr>
            <w:tcW w:w="709" w:type="dxa"/>
          </w:tcPr>
          <w:p w14:paraId="282BE721"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74E99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5D76067A"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Onkoloģija ķīmijterapija</w:t>
            </w:r>
          </w:p>
        </w:tc>
        <w:tc>
          <w:tcPr>
            <w:tcW w:w="1049" w:type="dxa"/>
            <w:vMerge/>
            <w:tcBorders>
              <w:top w:val="single" w:sz="8" w:space="0" w:color="auto"/>
            </w:tcBorders>
            <w:vAlign w:val="center"/>
          </w:tcPr>
          <w:p w14:paraId="13E35D6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483CF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91EA86C" w14:textId="77777777" w:rsidTr="001B04DE">
        <w:trPr>
          <w:cantSplit/>
        </w:trPr>
        <w:tc>
          <w:tcPr>
            <w:tcW w:w="709" w:type="dxa"/>
          </w:tcPr>
          <w:p w14:paraId="15CC484B"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8FE27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293D896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Oncologie médicale</w:t>
            </w:r>
            <w:r w:rsidRPr="00FA3D34">
              <w:rPr>
                <w:rFonts w:ascii="Times New Roman" w:eastAsia="Times New Roman" w:hAnsi="Times New Roman" w:cs="Times New Roman"/>
                <w:sz w:val="19"/>
                <w:szCs w:val="19"/>
                <w:lang w:val="en-GB" w:eastAsia="sk-SK"/>
              </w:rPr>
              <w:br/>
            </w:r>
          </w:p>
        </w:tc>
        <w:tc>
          <w:tcPr>
            <w:tcW w:w="1049" w:type="dxa"/>
            <w:vMerge/>
            <w:tcBorders>
              <w:top w:val="single" w:sz="8" w:space="0" w:color="auto"/>
            </w:tcBorders>
            <w:vAlign w:val="center"/>
          </w:tcPr>
          <w:p w14:paraId="38CD079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CA8F7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5AE87ED" w14:textId="77777777" w:rsidTr="001B04DE">
        <w:trPr>
          <w:cantSplit/>
        </w:trPr>
        <w:tc>
          <w:tcPr>
            <w:tcW w:w="709" w:type="dxa"/>
          </w:tcPr>
          <w:p w14:paraId="583030D8"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BCEA0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50F95D6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Klinikai onkológia</w:t>
            </w:r>
          </w:p>
        </w:tc>
        <w:tc>
          <w:tcPr>
            <w:tcW w:w="1049" w:type="dxa"/>
            <w:vMerge/>
            <w:tcBorders>
              <w:top w:val="single" w:sz="8" w:space="0" w:color="auto"/>
            </w:tcBorders>
            <w:vAlign w:val="center"/>
          </w:tcPr>
          <w:p w14:paraId="09823E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4B598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ECF32B2" w14:textId="77777777" w:rsidTr="001B04DE">
        <w:trPr>
          <w:cantSplit/>
        </w:trPr>
        <w:tc>
          <w:tcPr>
            <w:tcW w:w="709" w:type="dxa"/>
          </w:tcPr>
          <w:p w14:paraId="33A16498"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19CD85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092523A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70D59C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DE2BF3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1CBA1CA" w14:textId="77777777" w:rsidTr="001B04DE">
        <w:trPr>
          <w:cantSplit/>
        </w:trPr>
        <w:tc>
          <w:tcPr>
            <w:tcW w:w="709" w:type="dxa"/>
          </w:tcPr>
          <w:p w14:paraId="3DD89E98"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A4915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20C8834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76195A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5B73DD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B52E2B" w14:textId="77777777" w:rsidTr="001B04DE">
        <w:trPr>
          <w:cantSplit/>
        </w:trPr>
        <w:tc>
          <w:tcPr>
            <w:tcW w:w="709" w:type="dxa"/>
          </w:tcPr>
          <w:p w14:paraId="5C0AAFED"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10C065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655D13D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Onkologia kliniczna</w:t>
            </w:r>
          </w:p>
        </w:tc>
        <w:tc>
          <w:tcPr>
            <w:tcW w:w="1049" w:type="dxa"/>
            <w:vMerge/>
            <w:tcBorders>
              <w:top w:val="single" w:sz="8" w:space="0" w:color="auto"/>
            </w:tcBorders>
            <w:vAlign w:val="center"/>
          </w:tcPr>
          <w:p w14:paraId="3ED036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4B60A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A1A7409" w14:textId="77777777" w:rsidTr="001B04DE">
        <w:trPr>
          <w:cantSplit/>
        </w:trPr>
        <w:tc>
          <w:tcPr>
            <w:tcW w:w="709" w:type="dxa"/>
          </w:tcPr>
          <w:p w14:paraId="4FB9026F"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79F3B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02C8311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Oncologia médica</w:t>
            </w:r>
          </w:p>
        </w:tc>
        <w:tc>
          <w:tcPr>
            <w:tcW w:w="1049" w:type="dxa"/>
            <w:vMerge/>
            <w:tcBorders>
              <w:top w:val="single" w:sz="8" w:space="0" w:color="auto"/>
            </w:tcBorders>
            <w:vAlign w:val="center"/>
          </w:tcPr>
          <w:p w14:paraId="5510858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5DFE9D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A37C1C4" w14:textId="77777777" w:rsidTr="001B04DE">
        <w:trPr>
          <w:cantSplit/>
        </w:trPr>
        <w:tc>
          <w:tcPr>
            <w:tcW w:w="709" w:type="dxa"/>
          </w:tcPr>
          <w:p w14:paraId="53E24739"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AD33A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046EED0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2E8864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177565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678D108" w14:textId="77777777" w:rsidTr="001B04DE">
        <w:trPr>
          <w:cantSplit/>
        </w:trPr>
        <w:tc>
          <w:tcPr>
            <w:tcW w:w="709" w:type="dxa"/>
          </w:tcPr>
          <w:p w14:paraId="6811293C"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567C3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28B0DFE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 xml:space="preserve">Oncologie </w:t>
            </w:r>
            <w:r w:rsidRPr="00FA3D34">
              <w:rPr>
                <w:rFonts w:ascii="Times New Roman" w:eastAsia="Calibri" w:hAnsi="Times New Roman" w:cs="Times New Roman"/>
                <w:sz w:val="19"/>
                <w:szCs w:val="19"/>
                <w:shd w:val="clear" w:color="auto" w:fill="FFFFFF"/>
              </w:rPr>
              <w:t>medicală</w:t>
            </w:r>
          </w:p>
        </w:tc>
        <w:tc>
          <w:tcPr>
            <w:tcW w:w="1049" w:type="dxa"/>
            <w:vMerge/>
            <w:tcBorders>
              <w:top w:val="single" w:sz="8" w:space="0" w:color="auto"/>
            </w:tcBorders>
            <w:vAlign w:val="center"/>
          </w:tcPr>
          <w:p w14:paraId="248A28A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345C3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E6FD604" w14:textId="77777777" w:rsidTr="001B04DE">
        <w:trPr>
          <w:cantSplit/>
        </w:trPr>
        <w:tc>
          <w:tcPr>
            <w:tcW w:w="709" w:type="dxa"/>
          </w:tcPr>
          <w:p w14:paraId="63F7D328"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56C88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1FC3A12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Internistična onkologija</w:t>
            </w:r>
          </w:p>
        </w:tc>
        <w:tc>
          <w:tcPr>
            <w:tcW w:w="1049" w:type="dxa"/>
            <w:vMerge/>
            <w:tcBorders>
              <w:top w:val="single" w:sz="8" w:space="0" w:color="auto"/>
            </w:tcBorders>
            <w:vAlign w:val="center"/>
          </w:tcPr>
          <w:p w14:paraId="2F09FB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D11C9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954B26F" w14:textId="77777777" w:rsidTr="001B04DE">
        <w:trPr>
          <w:cantSplit/>
        </w:trPr>
        <w:tc>
          <w:tcPr>
            <w:tcW w:w="709" w:type="dxa"/>
          </w:tcPr>
          <w:p w14:paraId="43720C5A"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950BB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793CB3A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Oncología Médica</w:t>
            </w:r>
          </w:p>
        </w:tc>
        <w:tc>
          <w:tcPr>
            <w:tcW w:w="1049" w:type="dxa"/>
            <w:vMerge/>
            <w:tcBorders>
              <w:top w:val="single" w:sz="8" w:space="0" w:color="auto"/>
            </w:tcBorders>
            <w:vAlign w:val="center"/>
          </w:tcPr>
          <w:p w14:paraId="28C556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584F91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214A7C7" w14:textId="77777777" w:rsidTr="001B04DE">
        <w:trPr>
          <w:cantSplit/>
        </w:trPr>
        <w:tc>
          <w:tcPr>
            <w:tcW w:w="709" w:type="dxa"/>
          </w:tcPr>
          <w:p w14:paraId="514E2650"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E20AA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064059A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Onkologi</w:t>
            </w:r>
          </w:p>
        </w:tc>
        <w:tc>
          <w:tcPr>
            <w:tcW w:w="1049" w:type="dxa"/>
            <w:vMerge/>
            <w:tcBorders>
              <w:top w:val="single" w:sz="8" w:space="0" w:color="auto"/>
            </w:tcBorders>
            <w:vAlign w:val="center"/>
          </w:tcPr>
          <w:p w14:paraId="6DBB6A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9FE0BB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0C98BFF" w14:textId="77777777" w:rsidTr="001B04DE">
        <w:trPr>
          <w:cantSplit/>
        </w:trPr>
        <w:tc>
          <w:tcPr>
            <w:tcW w:w="709" w:type="dxa"/>
          </w:tcPr>
          <w:p w14:paraId="5D754286"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686089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0F0450A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Oncologia medica</w:t>
            </w:r>
          </w:p>
        </w:tc>
        <w:tc>
          <w:tcPr>
            <w:tcW w:w="1049" w:type="dxa"/>
            <w:vMerge/>
            <w:tcBorders>
              <w:top w:val="single" w:sz="8" w:space="0" w:color="auto"/>
            </w:tcBorders>
            <w:vAlign w:val="center"/>
          </w:tcPr>
          <w:p w14:paraId="339657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9AD84B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A6C71A2" w14:textId="77777777" w:rsidTr="001B04DE">
        <w:trPr>
          <w:cantSplit/>
        </w:trPr>
        <w:tc>
          <w:tcPr>
            <w:tcW w:w="709" w:type="dxa"/>
          </w:tcPr>
          <w:p w14:paraId="4F0C607F"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8DEBE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042EF7A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Medical oncology (</w:t>
            </w:r>
            <w:r w:rsidRPr="00FA3D34">
              <w:rPr>
                <w:rFonts w:ascii="Times New Roman" w:eastAsia="Calibri" w:hAnsi="Times New Roman" w:cs="Times New Roman"/>
                <w:sz w:val="19"/>
                <w:szCs w:val="19"/>
                <w:shd w:val="clear" w:color="auto" w:fill="FFFFFF"/>
              </w:rPr>
              <w:t>Vydané pred 1. 1. 2021)</w:t>
            </w:r>
          </w:p>
        </w:tc>
        <w:tc>
          <w:tcPr>
            <w:tcW w:w="1049" w:type="dxa"/>
            <w:vMerge/>
            <w:tcBorders>
              <w:top w:val="single" w:sz="8" w:space="0" w:color="auto"/>
            </w:tcBorders>
            <w:vAlign w:val="center"/>
          </w:tcPr>
          <w:p w14:paraId="18E0B6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FB554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AC6B2AF" w14:textId="77777777" w:rsidTr="001B04DE">
        <w:trPr>
          <w:cantSplit/>
        </w:trPr>
        <w:tc>
          <w:tcPr>
            <w:tcW w:w="709" w:type="dxa"/>
          </w:tcPr>
          <w:p w14:paraId="5D5041C5"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AF80E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4949F48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5375E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83029F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7FD87C4" w14:textId="77777777" w:rsidTr="001B04DE">
        <w:trPr>
          <w:cantSplit/>
        </w:trPr>
        <w:tc>
          <w:tcPr>
            <w:tcW w:w="709" w:type="dxa"/>
          </w:tcPr>
          <w:p w14:paraId="13C1C822"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C276AB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5F34AD7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1049" w:type="dxa"/>
            <w:vMerge/>
            <w:tcBorders>
              <w:top w:val="single" w:sz="8" w:space="0" w:color="auto"/>
            </w:tcBorders>
            <w:vAlign w:val="center"/>
          </w:tcPr>
          <w:p w14:paraId="02EF8BA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ACDE6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1CDDA51" w14:textId="77777777" w:rsidTr="001B04DE">
        <w:trPr>
          <w:cantSplit/>
        </w:trPr>
        <w:tc>
          <w:tcPr>
            <w:tcW w:w="709" w:type="dxa"/>
          </w:tcPr>
          <w:p w14:paraId="244E14B1"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27C7D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5CE3AD9C"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1049" w:type="dxa"/>
            <w:vMerge/>
            <w:tcBorders>
              <w:top w:val="single" w:sz="8" w:space="0" w:color="auto"/>
            </w:tcBorders>
            <w:vAlign w:val="center"/>
          </w:tcPr>
          <w:p w14:paraId="258827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366977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C8AA5B4" w14:textId="77777777" w:rsidTr="001B04DE">
        <w:trPr>
          <w:cantSplit/>
        </w:trPr>
        <w:tc>
          <w:tcPr>
            <w:tcW w:w="709" w:type="dxa"/>
          </w:tcPr>
          <w:p w14:paraId="113D3BDB" w14:textId="77777777" w:rsidR="001B04DE" w:rsidRPr="00FA3D34" w:rsidRDefault="001B04DE" w:rsidP="00A91F80">
            <w:pPr>
              <w:widowControl w:val="0"/>
              <w:numPr>
                <w:ilvl w:val="1"/>
                <w:numId w:val="52"/>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52DFF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00B55AE6"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Medizinische Onkologie </w:t>
            </w:r>
          </w:p>
          <w:p w14:paraId="486CEA1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Oncologie médicale </w:t>
            </w:r>
          </w:p>
          <w:p w14:paraId="155C771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Oncologia medica</w:t>
            </w:r>
          </w:p>
        </w:tc>
        <w:tc>
          <w:tcPr>
            <w:tcW w:w="1049" w:type="dxa"/>
            <w:vMerge/>
            <w:tcBorders>
              <w:top w:val="single" w:sz="8" w:space="0" w:color="auto"/>
            </w:tcBorders>
            <w:vAlign w:val="center"/>
          </w:tcPr>
          <w:p w14:paraId="175104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1A2A1C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r w:rsidR="00FA3D34" w:rsidRPr="00FA3D34" w14:paraId="65A1ACE1" w14:textId="77777777" w:rsidTr="001B04DE">
        <w:trPr>
          <w:cantSplit/>
          <w:hidden/>
        </w:trPr>
        <w:tc>
          <w:tcPr>
            <w:tcW w:w="709" w:type="dxa"/>
            <w:tcBorders>
              <w:top w:val="single" w:sz="8" w:space="0" w:color="auto"/>
            </w:tcBorders>
          </w:tcPr>
          <w:p w14:paraId="4E03DE28"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56E705D"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8D94C5D"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3538EE9"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79E55AF"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04A2100"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6E0AB62"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41B92C9"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0DB0E19"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EB8B045"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E4F2315"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D019234"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052A9DD"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E4B3604"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663E9CE"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20D6014"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62B8361"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E5C0F35"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CC05579"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99BC80A"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856139A"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93AF156"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549236C"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1E09C08"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0CEC8C9"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7F96D63"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6E62271"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5C42639"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0FB40B5"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1EE3E17"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BD0C621"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34DCEA9"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AFDE7BB"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9AFF5EE"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E7A952F"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6FBA114D"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036A019"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AA8B2ED"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4E511C1"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32E6E2EB"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5E9C27FD"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7B6EDDA"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FCF8EFA"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48ACCAF0"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7F222EB"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0F326106"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1AC0D9E1"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73735724" w14:textId="77777777" w:rsidR="001B04DE" w:rsidRPr="00FA3D34" w:rsidRDefault="001B04DE" w:rsidP="00A91F80">
            <w:pPr>
              <w:widowControl w:val="0"/>
              <w:numPr>
                <w:ilvl w:val="0"/>
                <w:numId w:val="53"/>
              </w:numPr>
              <w:autoSpaceDE w:val="0"/>
              <w:autoSpaceDN w:val="0"/>
              <w:adjustRightInd w:val="0"/>
              <w:spacing w:after="0" w:line="240" w:lineRule="auto"/>
              <w:ind w:left="60" w:right="5"/>
              <w:jc w:val="center"/>
              <w:rPr>
                <w:rFonts w:ascii="Times New Roman" w:eastAsia="Times New Roman" w:hAnsi="Times New Roman" w:cs="Times New Roman"/>
                <w:vanish/>
                <w:sz w:val="17"/>
                <w:szCs w:val="17"/>
                <w:lang w:eastAsia="sk-SK"/>
              </w:rPr>
            </w:pPr>
          </w:p>
          <w:p w14:paraId="2AE2E815"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Borders>
              <w:top w:val="single" w:sz="8" w:space="0" w:color="auto"/>
            </w:tcBorders>
          </w:tcPr>
          <w:p w14:paraId="5DEE25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3129" w:type="dxa"/>
            <w:tcBorders>
              <w:top w:val="single" w:sz="8" w:space="0" w:color="auto"/>
            </w:tcBorders>
          </w:tcPr>
          <w:p w14:paraId="142552B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it-IT" w:eastAsia="sk-SK"/>
              </w:rPr>
            </w:pPr>
            <w:r w:rsidRPr="00FA3D34">
              <w:rPr>
                <w:rFonts w:ascii="Times New Roman" w:eastAsia="Calibri" w:hAnsi="Times New Roman" w:cs="Times New Roman"/>
                <w:sz w:val="19"/>
                <w:szCs w:val="19"/>
                <w:shd w:val="clear" w:color="auto" w:fill="FFFFFF"/>
              </w:rPr>
              <w:t>Klinische genetica/génétique clinique (Od roku 2017)</w:t>
            </w:r>
          </w:p>
        </w:tc>
        <w:tc>
          <w:tcPr>
            <w:tcW w:w="1049" w:type="dxa"/>
            <w:vMerge w:val="restart"/>
            <w:tcBorders>
              <w:top w:val="single" w:sz="8" w:space="0" w:color="auto"/>
            </w:tcBorders>
          </w:tcPr>
          <w:p w14:paraId="76E34B83"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4 roky</w:t>
            </w:r>
          </w:p>
        </w:tc>
        <w:tc>
          <w:tcPr>
            <w:tcW w:w="1842" w:type="dxa"/>
            <w:vMerge w:val="restart"/>
            <w:tcBorders>
              <w:top w:val="single" w:sz="8" w:space="0" w:color="auto"/>
            </w:tcBorders>
          </w:tcPr>
          <w:p w14:paraId="08D4C5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val="en-GB" w:eastAsia="sk-SK"/>
              </w:rPr>
              <w:t>lekárska genetika</w:t>
            </w:r>
          </w:p>
        </w:tc>
      </w:tr>
      <w:tr w:rsidR="00FA3D34" w:rsidRPr="00FA3D34" w14:paraId="11CC7349" w14:textId="77777777" w:rsidTr="001B04DE">
        <w:trPr>
          <w:cantSplit/>
        </w:trPr>
        <w:tc>
          <w:tcPr>
            <w:tcW w:w="709" w:type="dxa"/>
          </w:tcPr>
          <w:p w14:paraId="06721D64"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2DE3D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sz w:val="19"/>
                <w:szCs w:val="24"/>
                <w:lang w:eastAsia="sk-SK"/>
              </w:rPr>
              <w:t>/ България</w:t>
            </w:r>
          </w:p>
        </w:tc>
        <w:tc>
          <w:tcPr>
            <w:tcW w:w="3129" w:type="dxa"/>
          </w:tcPr>
          <w:p w14:paraId="02DCC10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Медицинска генетика</w:t>
            </w:r>
          </w:p>
        </w:tc>
        <w:tc>
          <w:tcPr>
            <w:tcW w:w="1049" w:type="dxa"/>
            <w:vMerge/>
            <w:tcBorders>
              <w:top w:val="single" w:sz="8" w:space="0" w:color="auto"/>
            </w:tcBorders>
            <w:vAlign w:val="center"/>
          </w:tcPr>
          <w:p w14:paraId="69E53A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9F973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8215B82" w14:textId="77777777" w:rsidTr="001B04DE">
        <w:trPr>
          <w:cantSplit/>
        </w:trPr>
        <w:tc>
          <w:tcPr>
            <w:tcW w:w="709" w:type="dxa"/>
          </w:tcPr>
          <w:p w14:paraId="6B6F7495"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DD879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Cyprus</w:t>
            </w:r>
            <w:r w:rsidRPr="00FA3D34">
              <w:rPr>
                <w:rFonts w:ascii="Times New Roman" w:eastAsia="Times New Roman" w:hAnsi="Times New Roman" w:cs="Times New Roman"/>
                <w:sz w:val="19"/>
                <w:szCs w:val="24"/>
                <w:lang w:val="en-GB" w:eastAsia="sk-SK"/>
              </w:rPr>
              <w:t xml:space="preserve"> / Κύπρος</w:t>
            </w:r>
          </w:p>
        </w:tc>
        <w:tc>
          <w:tcPr>
            <w:tcW w:w="3129" w:type="dxa"/>
          </w:tcPr>
          <w:p w14:paraId="64C3C43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454C64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EAFC4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8EAF2A8" w14:textId="77777777" w:rsidTr="001B04DE">
        <w:trPr>
          <w:cantSplit/>
        </w:trPr>
        <w:tc>
          <w:tcPr>
            <w:tcW w:w="709" w:type="dxa"/>
          </w:tcPr>
          <w:p w14:paraId="12C06DA9"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B3BA1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Česko</w:t>
            </w:r>
            <w:r w:rsidRPr="00FA3D34">
              <w:rPr>
                <w:rFonts w:ascii="Times New Roman" w:eastAsia="Times New Roman" w:hAnsi="Times New Roman" w:cs="Times New Roman"/>
                <w:sz w:val="19"/>
                <w:szCs w:val="24"/>
                <w:lang w:val="en-GB" w:eastAsia="sk-SK"/>
              </w:rPr>
              <w:t xml:space="preserve"> / Česko</w:t>
            </w:r>
          </w:p>
        </w:tc>
        <w:tc>
          <w:tcPr>
            <w:tcW w:w="3129" w:type="dxa"/>
          </w:tcPr>
          <w:p w14:paraId="39A79D3A" w14:textId="77777777" w:rsidR="001B04DE" w:rsidRPr="00FA3D34" w:rsidRDefault="001B04DE" w:rsidP="001B04DE">
            <w:pPr>
              <w:keepNext/>
              <w:widowControl w:val="0"/>
              <w:autoSpaceDE w:val="0"/>
              <w:autoSpaceDN w:val="0"/>
              <w:adjustRightInd w:val="0"/>
              <w:snapToGrid w:val="0"/>
              <w:spacing w:after="0" w:line="240" w:lineRule="auto"/>
              <w:outlineLvl w:val="2"/>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Lékařská genetika</w:t>
            </w:r>
          </w:p>
        </w:tc>
        <w:tc>
          <w:tcPr>
            <w:tcW w:w="1049" w:type="dxa"/>
            <w:vMerge/>
            <w:tcBorders>
              <w:top w:val="single" w:sz="8" w:space="0" w:color="auto"/>
            </w:tcBorders>
            <w:vAlign w:val="center"/>
          </w:tcPr>
          <w:p w14:paraId="6E4791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AB766A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4AEB9F4" w14:textId="77777777" w:rsidTr="001B04DE">
        <w:trPr>
          <w:cantSplit/>
        </w:trPr>
        <w:tc>
          <w:tcPr>
            <w:tcW w:w="709" w:type="dxa"/>
          </w:tcPr>
          <w:p w14:paraId="686C01E0"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290EF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3129" w:type="dxa"/>
          </w:tcPr>
          <w:p w14:paraId="5D3FF3E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Klinisk genetik</w:t>
            </w:r>
          </w:p>
        </w:tc>
        <w:tc>
          <w:tcPr>
            <w:tcW w:w="1049" w:type="dxa"/>
            <w:vMerge/>
            <w:tcBorders>
              <w:top w:val="single" w:sz="8" w:space="0" w:color="auto"/>
            </w:tcBorders>
            <w:vAlign w:val="center"/>
          </w:tcPr>
          <w:p w14:paraId="797C19C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8F546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6D3CD9D" w14:textId="77777777" w:rsidTr="001B04DE">
        <w:trPr>
          <w:cantSplit/>
        </w:trPr>
        <w:tc>
          <w:tcPr>
            <w:tcW w:w="709" w:type="dxa"/>
          </w:tcPr>
          <w:p w14:paraId="1E20A6E6"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5AF96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Estónsko</w:t>
            </w:r>
            <w:r w:rsidRPr="00FA3D34">
              <w:rPr>
                <w:rFonts w:ascii="Times New Roman" w:eastAsia="Times New Roman" w:hAnsi="Times New Roman" w:cs="Times New Roman"/>
                <w:sz w:val="19"/>
                <w:szCs w:val="24"/>
                <w:lang w:val="en-GB" w:eastAsia="sk-SK"/>
              </w:rPr>
              <w:t xml:space="preserve"> / Eesti</w:t>
            </w:r>
          </w:p>
        </w:tc>
        <w:tc>
          <w:tcPr>
            <w:tcW w:w="3129" w:type="dxa"/>
          </w:tcPr>
          <w:p w14:paraId="1C2F86A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Meditsiinigeneetika</w:t>
            </w:r>
          </w:p>
        </w:tc>
        <w:tc>
          <w:tcPr>
            <w:tcW w:w="1049" w:type="dxa"/>
            <w:vMerge/>
            <w:tcBorders>
              <w:top w:val="single" w:sz="8" w:space="0" w:color="auto"/>
            </w:tcBorders>
            <w:vAlign w:val="center"/>
          </w:tcPr>
          <w:p w14:paraId="664C751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E3448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B45838B" w14:textId="77777777" w:rsidTr="001B04DE">
        <w:trPr>
          <w:cantSplit/>
        </w:trPr>
        <w:tc>
          <w:tcPr>
            <w:tcW w:w="709" w:type="dxa"/>
          </w:tcPr>
          <w:p w14:paraId="1683DA8D"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B6416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Fínsko</w:t>
            </w:r>
            <w:r w:rsidRPr="00FA3D34">
              <w:rPr>
                <w:rFonts w:ascii="Times New Roman" w:eastAsia="Times New Roman" w:hAnsi="Times New Roman" w:cs="Times New Roman"/>
                <w:sz w:val="19"/>
                <w:szCs w:val="19"/>
                <w:lang w:val="en-GB" w:eastAsia="sk-SK"/>
              </w:rPr>
              <w:t xml:space="preserve"> / Suomi / Finland</w:t>
            </w:r>
          </w:p>
        </w:tc>
        <w:tc>
          <w:tcPr>
            <w:tcW w:w="3129" w:type="dxa"/>
          </w:tcPr>
          <w:p w14:paraId="29CEB6C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Perinnöllisyyslääketiede/Medicinsk genetik</w:t>
            </w:r>
          </w:p>
        </w:tc>
        <w:tc>
          <w:tcPr>
            <w:tcW w:w="1049" w:type="dxa"/>
            <w:vMerge/>
            <w:tcBorders>
              <w:top w:val="single" w:sz="8" w:space="0" w:color="auto"/>
            </w:tcBorders>
            <w:vAlign w:val="center"/>
          </w:tcPr>
          <w:p w14:paraId="7A464EC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649E0E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6074F7E" w14:textId="77777777" w:rsidTr="001B04DE">
        <w:trPr>
          <w:cantSplit/>
        </w:trPr>
        <w:tc>
          <w:tcPr>
            <w:tcW w:w="709" w:type="dxa"/>
          </w:tcPr>
          <w:p w14:paraId="04D41097"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68D20F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Francúzsko</w:t>
            </w:r>
            <w:r w:rsidRPr="00FA3D34">
              <w:rPr>
                <w:rFonts w:ascii="Times New Roman" w:eastAsia="Times New Roman" w:hAnsi="Times New Roman" w:cs="Times New Roman"/>
                <w:sz w:val="19"/>
                <w:szCs w:val="19"/>
                <w:lang w:val="en-GB" w:eastAsia="sk-SK"/>
              </w:rPr>
              <w:t xml:space="preserve"> / France</w:t>
            </w:r>
          </w:p>
        </w:tc>
        <w:tc>
          <w:tcPr>
            <w:tcW w:w="3129" w:type="dxa"/>
          </w:tcPr>
          <w:p w14:paraId="7F36485E"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Génétique médicale</w:t>
            </w:r>
          </w:p>
        </w:tc>
        <w:tc>
          <w:tcPr>
            <w:tcW w:w="1049" w:type="dxa"/>
            <w:vMerge/>
            <w:tcBorders>
              <w:top w:val="single" w:sz="8" w:space="0" w:color="auto"/>
            </w:tcBorders>
            <w:vAlign w:val="center"/>
          </w:tcPr>
          <w:p w14:paraId="6083378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4F640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7753B6C" w14:textId="77777777" w:rsidTr="001B04DE">
        <w:trPr>
          <w:cantSplit/>
        </w:trPr>
        <w:tc>
          <w:tcPr>
            <w:tcW w:w="709" w:type="dxa"/>
          </w:tcPr>
          <w:p w14:paraId="318140E8"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46A3DD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Grécko</w:t>
            </w:r>
            <w:r w:rsidRPr="00FA3D34">
              <w:rPr>
                <w:rFonts w:ascii="Times New Roman" w:eastAsia="Times New Roman" w:hAnsi="Times New Roman" w:cs="Times New Roman"/>
                <w:sz w:val="19"/>
                <w:szCs w:val="19"/>
                <w:lang w:val="en-GB"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3129" w:type="dxa"/>
          </w:tcPr>
          <w:p w14:paraId="1778FDD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17AEF0F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D5F98C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F906DF4" w14:textId="77777777" w:rsidTr="001B04DE">
        <w:trPr>
          <w:cantSplit/>
        </w:trPr>
        <w:tc>
          <w:tcPr>
            <w:tcW w:w="709" w:type="dxa"/>
          </w:tcPr>
          <w:p w14:paraId="7775875B"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2D6A8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Holandsko</w:t>
            </w:r>
            <w:r w:rsidRPr="00FA3D34">
              <w:rPr>
                <w:rFonts w:ascii="Times New Roman" w:eastAsia="Times New Roman" w:hAnsi="Times New Roman" w:cs="Times New Roman"/>
                <w:sz w:val="19"/>
                <w:szCs w:val="24"/>
                <w:lang w:val="en-GB" w:eastAsia="sk-SK"/>
              </w:rPr>
              <w:t xml:space="preserve"> / Nederland</w:t>
            </w:r>
          </w:p>
        </w:tc>
        <w:tc>
          <w:tcPr>
            <w:tcW w:w="3129" w:type="dxa"/>
          </w:tcPr>
          <w:p w14:paraId="2FFF3CA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Klinische genetica</w:t>
            </w:r>
          </w:p>
        </w:tc>
        <w:tc>
          <w:tcPr>
            <w:tcW w:w="1049" w:type="dxa"/>
            <w:vMerge/>
            <w:tcBorders>
              <w:top w:val="single" w:sz="8" w:space="0" w:color="auto"/>
            </w:tcBorders>
            <w:vAlign w:val="center"/>
          </w:tcPr>
          <w:p w14:paraId="6DC6152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3264E2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D2D8315" w14:textId="77777777" w:rsidTr="001B04DE">
        <w:trPr>
          <w:cantSplit/>
        </w:trPr>
        <w:tc>
          <w:tcPr>
            <w:tcW w:w="709" w:type="dxa"/>
          </w:tcPr>
          <w:p w14:paraId="72D7104A"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98E1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val="en-GB" w:eastAsia="sk-SK"/>
              </w:rPr>
            </w:pPr>
            <w:r w:rsidRPr="00FA3D34">
              <w:rPr>
                <w:rFonts w:ascii="Times New Roman" w:eastAsia="Times New Roman" w:hAnsi="Times New Roman" w:cs="Times New Roman"/>
                <w:b/>
                <w:bCs/>
                <w:sz w:val="19"/>
                <w:szCs w:val="24"/>
                <w:lang w:val="en-GB" w:eastAsia="sk-SK"/>
              </w:rPr>
              <w:t xml:space="preserve">Chorvátsko / </w:t>
            </w:r>
            <w:r w:rsidRPr="00FA3D34">
              <w:rPr>
                <w:rFonts w:ascii="Times New Roman" w:eastAsia="Times New Roman" w:hAnsi="Times New Roman" w:cs="Times New Roman"/>
                <w:bCs/>
                <w:sz w:val="19"/>
                <w:szCs w:val="24"/>
                <w:lang w:val="en-GB" w:eastAsia="sk-SK"/>
              </w:rPr>
              <w:t>Hrvatska</w:t>
            </w:r>
          </w:p>
        </w:tc>
        <w:tc>
          <w:tcPr>
            <w:tcW w:w="3129" w:type="dxa"/>
          </w:tcPr>
          <w:p w14:paraId="6705D2D3"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Calibri" w:hAnsi="Times New Roman" w:cs="Times New Roman"/>
                <w:sz w:val="19"/>
                <w:szCs w:val="19"/>
                <w:shd w:val="clear" w:color="auto" w:fill="FFFFFF"/>
              </w:rPr>
              <w:t>Medicinska genetika  (Od roku 2022/2023)</w:t>
            </w:r>
          </w:p>
        </w:tc>
        <w:tc>
          <w:tcPr>
            <w:tcW w:w="1049" w:type="dxa"/>
            <w:vMerge/>
            <w:tcBorders>
              <w:top w:val="single" w:sz="8" w:space="0" w:color="auto"/>
            </w:tcBorders>
            <w:vAlign w:val="center"/>
          </w:tcPr>
          <w:p w14:paraId="6575D7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4DAE91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60D9290" w14:textId="77777777" w:rsidTr="001B04DE">
        <w:trPr>
          <w:cantSplit/>
          <w:trHeight w:val="294"/>
        </w:trPr>
        <w:tc>
          <w:tcPr>
            <w:tcW w:w="709" w:type="dxa"/>
          </w:tcPr>
          <w:p w14:paraId="260A8131"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C0AEFF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Írsko</w:t>
            </w:r>
            <w:r w:rsidRPr="00FA3D34">
              <w:rPr>
                <w:rFonts w:ascii="Times New Roman" w:eastAsia="Times New Roman" w:hAnsi="Times New Roman" w:cs="Times New Roman"/>
                <w:sz w:val="19"/>
                <w:szCs w:val="19"/>
                <w:lang w:val="en-GB" w:eastAsia="sk-SK"/>
              </w:rPr>
              <w:t xml:space="preserve"> / Ireland</w:t>
            </w:r>
          </w:p>
        </w:tc>
        <w:tc>
          <w:tcPr>
            <w:tcW w:w="3129" w:type="dxa"/>
          </w:tcPr>
          <w:p w14:paraId="4AA5D02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Clinical genetics</w:t>
            </w:r>
          </w:p>
        </w:tc>
        <w:tc>
          <w:tcPr>
            <w:tcW w:w="1049" w:type="dxa"/>
            <w:vMerge/>
            <w:tcBorders>
              <w:top w:val="single" w:sz="8" w:space="0" w:color="auto"/>
            </w:tcBorders>
            <w:vAlign w:val="center"/>
          </w:tcPr>
          <w:p w14:paraId="562EF26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21761B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20C5AA64" w14:textId="77777777" w:rsidTr="001B04DE">
        <w:trPr>
          <w:cantSplit/>
        </w:trPr>
        <w:tc>
          <w:tcPr>
            <w:tcW w:w="709" w:type="dxa"/>
          </w:tcPr>
          <w:p w14:paraId="41BC5E4D"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27A8E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Litva</w:t>
            </w:r>
            <w:r w:rsidRPr="00FA3D34">
              <w:rPr>
                <w:rFonts w:ascii="Times New Roman" w:eastAsia="Times New Roman" w:hAnsi="Times New Roman" w:cs="Times New Roman"/>
                <w:sz w:val="19"/>
                <w:szCs w:val="24"/>
                <w:lang w:val="en-GB" w:eastAsia="sk-SK"/>
              </w:rPr>
              <w:t xml:space="preserve"> / Lietuva </w:t>
            </w:r>
          </w:p>
        </w:tc>
        <w:tc>
          <w:tcPr>
            <w:tcW w:w="3129" w:type="dxa"/>
          </w:tcPr>
          <w:p w14:paraId="62B7FA3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Genetika</w:t>
            </w:r>
          </w:p>
        </w:tc>
        <w:tc>
          <w:tcPr>
            <w:tcW w:w="1049" w:type="dxa"/>
            <w:vMerge/>
            <w:tcBorders>
              <w:top w:val="single" w:sz="8" w:space="0" w:color="auto"/>
            </w:tcBorders>
            <w:vAlign w:val="center"/>
          </w:tcPr>
          <w:p w14:paraId="4706F66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7127D9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C0C126F" w14:textId="77777777" w:rsidTr="001B04DE">
        <w:trPr>
          <w:cantSplit/>
        </w:trPr>
        <w:tc>
          <w:tcPr>
            <w:tcW w:w="709" w:type="dxa"/>
          </w:tcPr>
          <w:p w14:paraId="5A267ED7"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1DCE7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Lotyšsko</w:t>
            </w:r>
            <w:r w:rsidRPr="00FA3D34">
              <w:rPr>
                <w:rFonts w:ascii="Times New Roman" w:eastAsia="Times New Roman" w:hAnsi="Times New Roman" w:cs="Times New Roman"/>
                <w:sz w:val="19"/>
                <w:szCs w:val="24"/>
                <w:lang w:val="en-GB" w:eastAsia="sk-SK"/>
              </w:rPr>
              <w:t xml:space="preserve"> / Latvija</w:t>
            </w:r>
          </w:p>
        </w:tc>
        <w:tc>
          <w:tcPr>
            <w:tcW w:w="3129" w:type="dxa"/>
          </w:tcPr>
          <w:p w14:paraId="6296F69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Medicīnas ģenētika</w:t>
            </w:r>
          </w:p>
        </w:tc>
        <w:tc>
          <w:tcPr>
            <w:tcW w:w="1049" w:type="dxa"/>
            <w:vMerge/>
            <w:tcBorders>
              <w:top w:val="single" w:sz="8" w:space="0" w:color="auto"/>
            </w:tcBorders>
            <w:vAlign w:val="center"/>
          </w:tcPr>
          <w:p w14:paraId="547EE7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3937C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4D44CB2" w14:textId="77777777" w:rsidTr="001B04DE">
        <w:trPr>
          <w:cantSplit/>
        </w:trPr>
        <w:tc>
          <w:tcPr>
            <w:tcW w:w="709" w:type="dxa"/>
          </w:tcPr>
          <w:p w14:paraId="262C203D"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5DD9E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Luxembursko</w:t>
            </w:r>
            <w:r w:rsidRPr="00FA3D34">
              <w:rPr>
                <w:rFonts w:ascii="Times New Roman" w:eastAsia="Times New Roman" w:hAnsi="Times New Roman" w:cs="Times New Roman"/>
                <w:sz w:val="19"/>
                <w:szCs w:val="19"/>
                <w:lang w:val="en-GB" w:eastAsia="sk-SK"/>
              </w:rPr>
              <w:t xml:space="preserve"> / Luxembourg</w:t>
            </w:r>
          </w:p>
        </w:tc>
        <w:tc>
          <w:tcPr>
            <w:tcW w:w="3129" w:type="dxa"/>
          </w:tcPr>
          <w:p w14:paraId="220337A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Médecine génétique</w:t>
            </w:r>
            <w:r w:rsidRPr="00FA3D34">
              <w:rPr>
                <w:rFonts w:ascii="Times New Roman" w:eastAsia="Times New Roman" w:hAnsi="Times New Roman" w:cs="Times New Roman"/>
                <w:sz w:val="19"/>
                <w:szCs w:val="19"/>
                <w:lang w:val="en-GB" w:eastAsia="sk-SK"/>
              </w:rPr>
              <w:br/>
            </w:r>
          </w:p>
        </w:tc>
        <w:tc>
          <w:tcPr>
            <w:tcW w:w="1049" w:type="dxa"/>
            <w:vMerge/>
            <w:tcBorders>
              <w:top w:val="single" w:sz="8" w:space="0" w:color="auto"/>
            </w:tcBorders>
            <w:vAlign w:val="center"/>
          </w:tcPr>
          <w:p w14:paraId="707B9AD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0F1519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4CF6909" w14:textId="77777777" w:rsidTr="001B04DE">
        <w:trPr>
          <w:cantSplit/>
        </w:trPr>
        <w:tc>
          <w:tcPr>
            <w:tcW w:w="709" w:type="dxa"/>
          </w:tcPr>
          <w:p w14:paraId="6F8F3B01"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4D776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Maďarsko</w:t>
            </w:r>
            <w:r w:rsidRPr="00FA3D34">
              <w:rPr>
                <w:rFonts w:ascii="Times New Roman" w:eastAsia="Times New Roman" w:hAnsi="Times New Roman" w:cs="Times New Roman"/>
                <w:sz w:val="19"/>
                <w:szCs w:val="24"/>
                <w:lang w:val="en-GB" w:eastAsia="sk-SK"/>
              </w:rPr>
              <w:t xml:space="preserve"> / Magyarország</w:t>
            </w:r>
          </w:p>
        </w:tc>
        <w:tc>
          <w:tcPr>
            <w:tcW w:w="3129" w:type="dxa"/>
          </w:tcPr>
          <w:p w14:paraId="38E0237B"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Klinikai genetika</w:t>
            </w:r>
          </w:p>
        </w:tc>
        <w:tc>
          <w:tcPr>
            <w:tcW w:w="1049" w:type="dxa"/>
            <w:vMerge/>
            <w:tcBorders>
              <w:top w:val="single" w:sz="8" w:space="0" w:color="auto"/>
            </w:tcBorders>
            <w:vAlign w:val="center"/>
          </w:tcPr>
          <w:p w14:paraId="09BE024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96AE49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9C59595" w14:textId="77777777" w:rsidTr="001B04DE">
        <w:trPr>
          <w:cantSplit/>
          <w:trHeight w:val="300"/>
        </w:trPr>
        <w:tc>
          <w:tcPr>
            <w:tcW w:w="709" w:type="dxa"/>
          </w:tcPr>
          <w:p w14:paraId="53FD80B8"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F3FF5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noProof/>
                <w:sz w:val="19"/>
                <w:szCs w:val="19"/>
                <w:lang w:eastAsia="sk-SK"/>
              </w:rPr>
              <w:t>Malta</w:t>
            </w:r>
            <w:r w:rsidRPr="00FA3D34">
              <w:rPr>
                <w:rFonts w:ascii="Times New Roman" w:eastAsia="Times New Roman" w:hAnsi="Times New Roman" w:cs="Times New Roman"/>
                <w:noProof/>
                <w:sz w:val="19"/>
                <w:szCs w:val="19"/>
                <w:lang w:eastAsia="sk-SK"/>
              </w:rPr>
              <w:t xml:space="preserve"> / Malta</w:t>
            </w:r>
          </w:p>
        </w:tc>
        <w:tc>
          <w:tcPr>
            <w:tcW w:w="3129" w:type="dxa"/>
          </w:tcPr>
          <w:p w14:paraId="13C67779"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Ġenetika Klinika/Medika</w:t>
            </w:r>
          </w:p>
        </w:tc>
        <w:tc>
          <w:tcPr>
            <w:tcW w:w="1049" w:type="dxa"/>
            <w:vMerge/>
            <w:tcBorders>
              <w:top w:val="single" w:sz="8" w:space="0" w:color="auto"/>
            </w:tcBorders>
            <w:vAlign w:val="center"/>
          </w:tcPr>
          <w:p w14:paraId="3FE20B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5DF0CB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AE5E65D" w14:textId="77777777" w:rsidTr="001B04DE">
        <w:trPr>
          <w:cantSplit/>
        </w:trPr>
        <w:tc>
          <w:tcPr>
            <w:tcW w:w="709" w:type="dxa"/>
          </w:tcPr>
          <w:p w14:paraId="2C08799B"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C2DE82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3129" w:type="dxa"/>
          </w:tcPr>
          <w:p w14:paraId="68310161"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Humangenetik</w:t>
            </w:r>
          </w:p>
        </w:tc>
        <w:tc>
          <w:tcPr>
            <w:tcW w:w="1049" w:type="dxa"/>
            <w:vMerge/>
            <w:tcBorders>
              <w:top w:val="single" w:sz="8" w:space="0" w:color="auto"/>
            </w:tcBorders>
            <w:vAlign w:val="center"/>
          </w:tcPr>
          <w:p w14:paraId="3B0EC9D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16140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9CF72ED" w14:textId="77777777" w:rsidTr="001B04DE">
        <w:trPr>
          <w:cantSplit/>
        </w:trPr>
        <w:tc>
          <w:tcPr>
            <w:tcW w:w="709" w:type="dxa"/>
          </w:tcPr>
          <w:p w14:paraId="70C35659"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0D4890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eastAsia="sk-SK"/>
              </w:rPr>
              <w:t>Poľsko</w:t>
            </w:r>
            <w:r w:rsidRPr="00FA3D34">
              <w:rPr>
                <w:rFonts w:ascii="Times New Roman" w:eastAsia="Times New Roman" w:hAnsi="Times New Roman" w:cs="Times New Roman"/>
                <w:sz w:val="19"/>
                <w:szCs w:val="24"/>
                <w:lang w:eastAsia="sk-SK"/>
              </w:rPr>
              <w:t xml:space="preserve"> / Polska</w:t>
            </w:r>
          </w:p>
        </w:tc>
        <w:tc>
          <w:tcPr>
            <w:tcW w:w="3129" w:type="dxa"/>
          </w:tcPr>
          <w:p w14:paraId="4498716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noProof/>
                <w:sz w:val="19"/>
                <w:szCs w:val="19"/>
                <w:lang w:eastAsia="sk-SK"/>
              </w:rPr>
              <w:t>Genetyka kliniczna</w:t>
            </w:r>
          </w:p>
        </w:tc>
        <w:tc>
          <w:tcPr>
            <w:tcW w:w="1049" w:type="dxa"/>
            <w:vMerge/>
            <w:tcBorders>
              <w:top w:val="single" w:sz="8" w:space="0" w:color="auto"/>
            </w:tcBorders>
            <w:vAlign w:val="center"/>
          </w:tcPr>
          <w:p w14:paraId="27447E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09A854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C22838F" w14:textId="77777777" w:rsidTr="001B04DE">
        <w:trPr>
          <w:cantSplit/>
        </w:trPr>
        <w:tc>
          <w:tcPr>
            <w:tcW w:w="709" w:type="dxa"/>
          </w:tcPr>
          <w:p w14:paraId="4678AB9D"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E5C84B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Portugalsko</w:t>
            </w:r>
            <w:r w:rsidRPr="00FA3D34">
              <w:rPr>
                <w:rFonts w:ascii="Times New Roman" w:eastAsia="Times New Roman" w:hAnsi="Times New Roman" w:cs="Times New Roman"/>
                <w:sz w:val="19"/>
                <w:szCs w:val="19"/>
                <w:lang w:val="en-GB" w:eastAsia="sk-SK"/>
              </w:rPr>
              <w:t xml:space="preserve"> / Portugal</w:t>
            </w:r>
          </w:p>
        </w:tc>
        <w:tc>
          <w:tcPr>
            <w:tcW w:w="3129" w:type="dxa"/>
          </w:tcPr>
          <w:p w14:paraId="5E5D5DA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Genética médica</w:t>
            </w:r>
          </w:p>
        </w:tc>
        <w:tc>
          <w:tcPr>
            <w:tcW w:w="1049" w:type="dxa"/>
            <w:vMerge/>
            <w:tcBorders>
              <w:top w:val="single" w:sz="8" w:space="0" w:color="auto"/>
            </w:tcBorders>
            <w:vAlign w:val="center"/>
          </w:tcPr>
          <w:p w14:paraId="3EDE36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DE3182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0D456101" w14:textId="77777777" w:rsidTr="001B04DE">
        <w:trPr>
          <w:cantSplit/>
        </w:trPr>
        <w:tc>
          <w:tcPr>
            <w:tcW w:w="709" w:type="dxa"/>
          </w:tcPr>
          <w:p w14:paraId="131DD44D"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A664F2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Rakúsko</w:t>
            </w:r>
            <w:r w:rsidRPr="00FA3D34">
              <w:rPr>
                <w:rFonts w:ascii="Times New Roman" w:eastAsia="Times New Roman" w:hAnsi="Times New Roman" w:cs="Times New Roman"/>
                <w:sz w:val="19"/>
                <w:szCs w:val="19"/>
                <w:lang w:val="en-GB" w:eastAsia="sk-SK"/>
              </w:rPr>
              <w:t xml:space="preserve"> / Österreich</w:t>
            </w:r>
          </w:p>
        </w:tc>
        <w:tc>
          <w:tcPr>
            <w:tcW w:w="3129" w:type="dxa"/>
          </w:tcPr>
          <w:p w14:paraId="41F7B2C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Medizinische Genetik</w:t>
            </w:r>
          </w:p>
        </w:tc>
        <w:tc>
          <w:tcPr>
            <w:tcW w:w="1049" w:type="dxa"/>
            <w:vMerge/>
            <w:tcBorders>
              <w:top w:val="single" w:sz="8" w:space="0" w:color="auto"/>
            </w:tcBorders>
            <w:vAlign w:val="center"/>
          </w:tcPr>
          <w:p w14:paraId="5692893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EA78FD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00DD1ED" w14:textId="77777777" w:rsidTr="001B04DE">
        <w:trPr>
          <w:cantSplit/>
        </w:trPr>
        <w:tc>
          <w:tcPr>
            <w:tcW w:w="709" w:type="dxa"/>
          </w:tcPr>
          <w:p w14:paraId="39A7248D"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5C32101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3129" w:type="dxa"/>
          </w:tcPr>
          <w:p w14:paraId="07A0E8AD"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Genetică medicală</w:t>
            </w:r>
          </w:p>
        </w:tc>
        <w:tc>
          <w:tcPr>
            <w:tcW w:w="1049" w:type="dxa"/>
            <w:vMerge/>
            <w:tcBorders>
              <w:top w:val="single" w:sz="8" w:space="0" w:color="auto"/>
            </w:tcBorders>
            <w:vAlign w:val="center"/>
          </w:tcPr>
          <w:p w14:paraId="430AFAE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74869C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7C6867C" w14:textId="77777777" w:rsidTr="001B04DE">
        <w:trPr>
          <w:cantSplit/>
        </w:trPr>
        <w:tc>
          <w:tcPr>
            <w:tcW w:w="709" w:type="dxa"/>
          </w:tcPr>
          <w:p w14:paraId="3D3B4F82"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76602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24"/>
                <w:lang w:val="en-GB" w:eastAsia="sk-SK"/>
              </w:rPr>
              <w:t>Slovinsko</w:t>
            </w:r>
            <w:r w:rsidRPr="00FA3D34">
              <w:rPr>
                <w:rFonts w:ascii="Times New Roman" w:eastAsia="Times New Roman" w:hAnsi="Times New Roman" w:cs="Times New Roman"/>
                <w:sz w:val="19"/>
                <w:szCs w:val="24"/>
                <w:lang w:val="en-GB" w:eastAsia="sk-SK"/>
              </w:rPr>
              <w:t xml:space="preserve"> / Slovenija</w:t>
            </w:r>
          </w:p>
        </w:tc>
        <w:tc>
          <w:tcPr>
            <w:tcW w:w="3129" w:type="dxa"/>
          </w:tcPr>
          <w:p w14:paraId="0F8CCEA5"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24"/>
                <w:lang w:val="en-GB" w:eastAsia="sk-SK"/>
              </w:rPr>
              <w:t>Klinična genetika</w:t>
            </w:r>
          </w:p>
        </w:tc>
        <w:tc>
          <w:tcPr>
            <w:tcW w:w="1049" w:type="dxa"/>
            <w:vMerge/>
            <w:tcBorders>
              <w:top w:val="single" w:sz="8" w:space="0" w:color="auto"/>
            </w:tcBorders>
            <w:vAlign w:val="center"/>
          </w:tcPr>
          <w:p w14:paraId="27E04EA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63365E2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66991864" w14:textId="77777777" w:rsidTr="001B04DE">
        <w:trPr>
          <w:cantSplit/>
        </w:trPr>
        <w:tc>
          <w:tcPr>
            <w:tcW w:w="709" w:type="dxa"/>
          </w:tcPr>
          <w:p w14:paraId="5622231B"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76A997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Španielsko</w:t>
            </w:r>
            <w:r w:rsidRPr="00FA3D34">
              <w:rPr>
                <w:rFonts w:ascii="Times New Roman" w:eastAsia="Times New Roman" w:hAnsi="Times New Roman" w:cs="Times New Roman"/>
                <w:sz w:val="19"/>
                <w:szCs w:val="19"/>
                <w:lang w:val="en-GB" w:eastAsia="sk-SK"/>
              </w:rPr>
              <w:t xml:space="preserve"> / España</w:t>
            </w:r>
          </w:p>
        </w:tc>
        <w:tc>
          <w:tcPr>
            <w:tcW w:w="3129" w:type="dxa"/>
          </w:tcPr>
          <w:p w14:paraId="6322270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304024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7D30CA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7C6BC67D" w14:textId="77777777" w:rsidTr="001B04DE">
        <w:trPr>
          <w:cantSplit/>
        </w:trPr>
        <w:tc>
          <w:tcPr>
            <w:tcW w:w="709" w:type="dxa"/>
          </w:tcPr>
          <w:p w14:paraId="1A49973C"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43BA9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Švédsko</w:t>
            </w:r>
            <w:r w:rsidRPr="00FA3D34">
              <w:rPr>
                <w:rFonts w:ascii="Times New Roman" w:eastAsia="Times New Roman" w:hAnsi="Times New Roman" w:cs="Times New Roman"/>
                <w:sz w:val="19"/>
                <w:szCs w:val="19"/>
                <w:lang w:val="en-GB" w:eastAsia="sk-SK"/>
              </w:rPr>
              <w:t xml:space="preserve"> / Sverige</w:t>
            </w:r>
          </w:p>
        </w:tc>
        <w:tc>
          <w:tcPr>
            <w:tcW w:w="3129" w:type="dxa"/>
          </w:tcPr>
          <w:p w14:paraId="4FE7F86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Klinisk genetik</w:t>
            </w:r>
          </w:p>
        </w:tc>
        <w:tc>
          <w:tcPr>
            <w:tcW w:w="1049" w:type="dxa"/>
            <w:vMerge/>
            <w:tcBorders>
              <w:top w:val="single" w:sz="8" w:space="0" w:color="auto"/>
            </w:tcBorders>
            <w:vAlign w:val="center"/>
          </w:tcPr>
          <w:p w14:paraId="113182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37A787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6A83EB2" w14:textId="77777777" w:rsidTr="001B04DE">
        <w:trPr>
          <w:cantSplit/>
        </w:trPr>
        <w:tc>
          <w:tcPr>
            <w:tcW w:w="709" w:type="dxa"/>
          </w:tcPr>
          <w:p w14:paraId="4DAAAD22"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7C0D7C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Taliansko</w:t>
            </w:r>
            <w:r w:rsidRPr="00FA3D34">
              <w:rPr>
                <w:rFonts w:ascii="Times New Roman" w:eastAsia="Times New Roman" w:hAnsi="Times New Roman" w:cs="Times New Roman"/>
                <w:sz w:val="19"/>
                <w:szCs w:val="19"/>
                <w:lang w:val="en-GB" w:eastAsia="sk-SK"/>
              </w:rPr>
              <w:t xml:space="preserve"> / Italia</w:t>
            </w:r>
          </w:p>
        </w:tc>
        <w:tc>
          <w:tcPr>
            <w:tcW w:w="3129" w:type="dxa"/>
          </w:tcPr>
          <w:p w14:paraId="2C22D2BF"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Genetica medica</w:t>
            </w:r>
          </w:p>
        </w:tc>
        <w:tc>
          <w:tcPr>
            <w:tcW w:w="1049" w:type="dxa"/>
            <w:vMerge/>
            <w:tcBorders>
              <w:top w:val="single" w:sz="8" w:space="0" w:color="auto"/>
            </w:tcBorders>
            <w:vAlign w:val="center"/>
          </w:tcPr>
          <w:p w14:paraId="4EFBC0F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B271D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1608DF8" w14:textId="77777777" w:rsidTr="001B04DE">
        <w:trPr>
          <w:cantSplit/>
        </w:trPr>
        <w:tc>
          <w:tcPr>
            <w:tcW w:w="709" w:type="dxa"/>
          </w:tcPr>
          <w:p w14:paraId="4F79F5A6"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14D1C9F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n-GB" w:eastAsia="sk-SK"/>
              </w:rPr>
              <w:t>/ United Kingdom</w:t>
            </w:r>
          </w:p>
        </w:tc>
        <w:tc>
          <w:tcPr>
            <w:tcW w:w="3129" w:type="dxa"/>
          </w:tcPr>
          <w:p w14:paraId="4F3E728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Clinical genetics (</w:t>
            </w:r>
            <w:r w:rsidRPr="00FA3D34">
              <w:rPr>
                <w:rFonts w:ascii="Times New Roman" w:eastAsia="Calibri" w:hAnsi="Times New Roman" w:cs="Times New Roman"/>
                <w:sz w:val="19"/>
                <w:szCs w:val="19"/>
                <w:shd w:val="clear" w:color="auto" w:fill="FFFFFF"/>
              </w:rPr>
              <w:t>Vydané pred 1. 1. 2021)</w:t>
            </w:r>
          </w:p>
        </w:tc>
        <w:tc>
          <w:tcPr>
            <w:tcW w:w="1049" w:type="dxa"/>
            <w:vMerge/>
            <w:tcBorders>
              <w:top w:val="single" w:sz="8" w:space="0" w:color="auto"/>
            </w:tcBorders>
            <w:vAlign w:val="center"/>
          </w:tcPr>
          <w:p w14:paraId="29BBB44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20FFD3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5DFC033A" w14:textId="77777777" w:rsidTr="001B04DE">
        <w:trPr>
          <w:cantSplit/>
        </w:trPr>
        <w:tc>
          <w:tcPr>
            <w:tcW w:w="709" w:type="dxa"/>
          </w:tcPr>
          <w:p w14:paraId="403321BC"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04A1FD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Island</w:t>
            </w:r>
            <w:r w:rsidRPr="00FA3D34">
              <w:rPr>
                <w:rFonts w:ascii="Times New Roman" w:eastAsia="Times New Roman" w:hAnsi="Times New Roman" w:cs="Times New Roman"/>
                <w:sz w:val="19"/>
                <w:szCs w:val="19"/>
                <w:lang w:val="en-GB" w:eastAsia="sk-SK"/>
              </w:rPr>
              <w:t xml:space="preserve"> / Ísland </w:t>
            </w:r>
          </w:p>
        </w:tc>
        <w:tc>
          <w:tcPr>
            <w:tcW w:w="3129" w:type="dxa"/>
          </w:tcPr>
          <w:p w14:paraId="5584B137"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w:t>
            </w:r>
          </w:p>
        </w:tc>
        <w:tc>
          <w:tcPr>
            <w:tcW w:w="1049" w:type="dxa"/>
            <w:vMerge/>
            <w:tcBorders>
              <w:top w:val="single" w:sz="8" w:space="0" w:color="auto"/>
            </w:tcBorders>
            <w:vAlign w:val="center"/>
          </w:tcPr>
          <w:p w14:paraId="5E8F6AA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3EFBD3E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4A9A60BA" w14:textId="77777777" w:rsidTr="001B04DE">
        <w:trPr>
          <w:cantSplit/>
        </w:trPr>
        <w:tc>
          <w:tcPr>
            <w:tcW w:w="709" w:type="dxa"/>
          </w:tcPr>
          <w:p w14:paraId="2814B385"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3D37BA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Lichtenštajnsko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b/>
                <w:bCs/>
                <w:sz w:val="19"/>
                <w:szCs w:val="19"/>
                <w:lang w:eastAsia="sk-SK"/>
              </w:rPr>
              <w:t xml:space="preserve">/ </w:t>
            </w:r>
            <w:r w:rsidRPr="00FA3D34">
              <w:rPr>
                <w:rFonts w:ascii="Times New Roman" w:eastAsia="Times New Roman" w:hAnsi="Times New Roman" w:cs="Times New Roman"/>
                <w:sz w:val="19"/>
                <w:szCs w:val="19"/>
                <w:lang w:eastAsia="sk-SK"/>
              </w:rPr>
              <w:t>Liechtenstein</w:t>
            </w:r>
          </w:p>
        </w:tc>
        <w:tc>
          <w:tcPr>
            <w:tcW w:w="3129" w:type="dxa"/>
          </w:tcPr>
          <w:p w14:paraId="1E0AE62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p>
        </w:tc>
        <w:tc>
          <w:tcPr>
            <w:tcW w:w="1049" w:type="dxa"/>
            <w:vMerge/>
            <w:tcBorders>
              <w:top w:val="single" w:sz="8" w:space="0" w:color="auto"/>
            </w:tcBorders>
            <w:vAlign w:val="center"/>
          </w:tcPr>
          <w:p w14:paraId="232B0C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4596F0A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31C25A96" w14:textId="77777777" w:rsidTr="001B04DE">
        <w:trPr>
          <w:cantSplit/>
        </w:trPr>
        <w:tc>
          <w:tcPr>
            <w:tcW w:w="709" w:type="dxa"/>
          </w:tcPr>
          <w:p w14:paraId="1F7D8C4D"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2E7C197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en-GB" w:eastAsia="sk-SK"/>
              </w:rPr>
              <w:t>Nórsko</w:t>
            </w:r>
            <w:r w:rsidRPr="00FA3D34">
              <w:rPr>
                <w:rFonts w:ascii="Times New Roman" w:eastAsia="Times New Roman" w:hAnsi="Times New Roman" w:cs="Times New Roman"/>
                <w:sz w:val="19"/>
                <w:szCs w:val="19"/>
                <w:lang w:val="en-GB" w:eastAsia="sk-SK"/>
              </w:rPr>
              <w:t xml:space="preserve"> / Norge</w:t>
            </w:r>
          </w:p>
        </w:tc>
        <w:tc>
          <w:tcPr>
            <w:tcW w:w="3129" w:type="dxa"/>
          </w:tcPr>
          <w:p w14:paraId="69E92272"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1049" w:type="dxa"/>
            <w:vMerge/>
            <w:tcBorders>
              <w:top w:val="single" w:sz="8" w:space="0" w:color="auto"/>
            </w:tcBorders>
            <w:vAlign w:val="center"/>
          </w:tcPr>
          <w:p w14:paraId="2FDB6F2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en-GB" w:eastAsia="sk-SK"/>
              </w:rPr>
            </w:pPr>
          </w:p>
        </w:tc>
        <w:tc>
          <w:tcPr>
            <w:tcW w:w="1842" w:type="dxa"/>
            <w:vMerge/>
            <w:tcBorders>
              <w:top w:val="single" w:sz="8" w:space="0" w:color="auto"/>
            </w:tcBorders>
            <w:vAlign w:val="center"/>
          </w:tcPr>
          <w:p w14:paraId="104492D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en-GB" w:eastAsia="sk-SK"/>
              </w:rPr>
            </w:pPr>
          </w:p>
        </w:tc>
      </w:tr>
      <w:tr w:rsidR="00FA3D34" w:rsidRPr="00FA3D34" w14:paraId="1532F69B" w14:textId="77777777" w:rsidTr="001B04DE">
        <w:trPr>
          <w:cantSplit/>
        </w:trPr>
        <w:tc>
          <w:tcPr>
            <w:tcW w:w="709" w:type="dxa"/>
          </w:tcPr>
          <w:p w14:paraId="0819F879" w14:textId="77777777" w:rsidR="001B04DE" w:rsidRPr="00FA3D34" w:rsidRDefault="001B04DE" w:rsidP="00A91F80">
            <w:pPr>
              <w:widowControl w:val="0"/>
              <w:numPr>
                <w:ilvl w:val="1"/>
                <w:numId w:val="53"/>
              </w:numPr>
              <w:autoSpaceDE w:val="0"/>
              <w:autoSpaceDN w:val="0"/>
              <w:adjustRightInd w:val="0"/>
              <w:spacing w:after="0" w:line="240" w:lineRule="auto"/>
              <w:ind w:left="60" w:right="5"/>
              <w:jc w:val="center"/>
              <w:rPr>
                <w:rFonts w:ascii="Times New Roman" w:eastAsia="Times New Roman" w:hAnsi="Times New Roman" w:cs="Times New Roman"/>
                <w:sz w:val="17"/>
                <w:szCs w:val="17"/>
                <w:lang w:eastAsia="sk-SK"/>
              </w:rPr>
            </w:pPr>
          </w:p>
        </w:tc>
        <w:tc>
          <w:tcPr>
            <w:tcW w:w="1844" w:type="dxa"/>
          </w:tcPr>
          <w:p w14:paraId="675DF47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3129" w:type="dxa"/>
          </w:tcPr>
          <w:p w14:paraId="1A78C0D8"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Medizinische Genetik </w:t>
            </w:r>
          </w:p>
          <w:p w14:paraId="258ACDC0"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Génétique médicale </w:t>
            </w:r>
          </w:p>
          <w:p w14:paraId="590409D4" w14:textId="77777777" w:rsidR="001B04DE" w:rsidRPr="00FA3D34" w:rsidRDefault="001B04DE" w:rsidP="001B04DE">
            <w:pPr>
              <w:widowControl w:val="0"/>
              <w:autoSpaceDE w:val="0"/>
              <w:autoSpaceDN w:val="0"/>
              <w:adjustRightInd w:val="0"/>
              <w:snapToGri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Genetica medica“</w:t>
            </w:r>
          </w:p>
        </w:tc>
        <w:tc>
          <w:tcPr>
            <w:tcW w:w="1049" w:type="dxa"/>
            <w:vMerge/>
            <w:tcBorders>
              <w:top w:val="single" w:sz="8" w:space="0" w:color="auto"/>
            </w:tcBorders>
            <w:vAlign w:val="center"/>
          </w:tcPr>
          <w:p w14:paraId="0AF9E40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val="it-IT" w:eastAsia="sk-SK"/>
              </w:rPr>
            </w:pPr>
          </w:p>
        </w:tc>
        <w:tc>
          <w:tcPr>
            <w:tcW w:w="1842" w:type="dxa"/>
            <w:vMerge/>
            <w:tcBorders>
              <w:top w:val="single" w:sz="8" w:space="0" w:color="auto"/>
            </w:tcBorders>
            <w:vAlign w:val="center"/>
          </w:tcPr>
          <w:p w14:paraId="2FACD9F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19"/>
                <w:lang w:val="it-IT" w:eastAsia="sk-SK"/>
              </w:rPr>
            </w:pPr>
          </w:p>
        </w:tc>
      </w:tr>
    </w:tbl>
    <w:p w14:paraId="5F2B6748" w14:textId="77777777" w:rsidR="001B04DE" w:rsidRPr="00FA3D34" w:rsidRDefault="00FC58D7" w:rsidP="001B04DE">
      <w:pPr>
        <w:autoSpaceDE w:val="0"/>
        <w:autoSpaceDN w:val="0"/>
        <w:adjustRightInd w:val="0"/>
        <w:spacing w:after="0" w:line="240" w:lineRule="auto"/>
        <w:jc w:val="both"/>
        <w:rPr>
          <w:rFonts w:ascii="Times New Roman" w:eastAsia="Times New Roman" w:hAnsi="Times New Roman" w:cs="Times New Roman"/>
          <w:sz w:val="24"/>
          <w:szCs w:val="24"/>
          <w:lang w:val="it-IT" w:eastAsia="sk-SK"/>
        </w:rPr>
      </w:pPr>
      <w:r w:rsidRPr="00FA3D34">
        <w:rPr>
          <w:rFonts w:ascii="Times New Roman" w:eastAsia="Times New Roman" w:hAnsi="Times New Roman" w:cs="Times New Roman"/>
          <w:sz w:val="24"/>
          <w:szCs w:val="24"/>
          <w:lang w:val="it-IT" w:eastAsia="sk-SK"/>
        </w:rPr>
        <w:t>“.</w:t>
      </w:r>
    </w:p>
    <w:p w14:paraId="1F26203B" w14:textId="77777777" w:rsidR="00FC58D7" w:rsidRPr="00FA3D34" w:rsidRDefault="00FC58D7" w:rsidP="001B04DE">
      <w:pPr>
        <w:autoSpaceDE w:val="0"/>
        <w:autoSpaceDN w:val="0"/>
        <w:adjustRightInd w:val="0"/>
        <w:spacing w:after="0" w:line="240" w:lineRule="auto"/>
        <w:jc w:val="both"/>
        <w:rPr>
          <w:rFonts w:ascii="Times New Roman" w:eastAsia="Times New Roman" w:hAnsi="Times New Roman" w:cs="Times New Roman"/>
          <w:sz w:val="24"/>
          <w:szCs w:val="24"/>
          <w:lang w:val="it-IT" w:eastAsia="sk-SK"/>
        </w:rPr>
      </w:pPr>
    </w:p>
    <w:p w14:paraId="14AF4091" w14:textId="77777777" w:rsidR="001B04DE" w:rsidRPr="00FA3D34" w:rsidRDefault="001B04DE" w:rsidP="00A91F80">
      <w:pPr>
        <w:pStyle w:val="Odsekzoznamu"/>
        <w:numPr>
          <w:ilvl w:val="0"/>
          <w:numId w:val="57"/>
        </w:numPr>
        <w:spacing w:after="0" w:line="240" w:lineRule="auto"/>
        <w:ind w:left="426" w:hanging="568"/>
        <w:jc w:val="both"/>
        <w:rPr>
          <w:rFonts w:ascii="Times New Roman" w:eastAsia="Times New Roman" w:hAnsi="Times New Roman" w:cs="Times New Roman"/>
          <w:sz w:val="24"/>
          <w:szCs w:val="24"/>
        </w:rPr>
      </w:pPr>
      <w:r w:rsidRPr="00FA3D34">
        <w:rPr>
          <w:rFonts w:ascii="Times New Roman" w:eastAsia="Times New Roman" w:hAnsi="Times New Roman" w:cs="Times New Roman"/>
          <w:sz w:val="24"/>
          <w:szCs w:val="24"/>
        </w:rPr>
        <w:t>V prílohe č. 3 časti A písm. c) tabuľka č. 3 znie:</w:t>
      </w:r>
    </w:p>
    <w:p w14:paraId="224CB8F1" w14:textId="77777777" w:rsidR="001B04DE" w:rsidRPr="00FA3D34" w:rsidRDefault="001B04DE" w:rsidP="001B04DE">
      <w:pPr>
        <w:adjustRightInd w:val="0"/>
        <w:spacing w:after="0" w:line="240" w:lineRule="auto"/>
        <w:rPr>
          <w:rFonts w:ascii="Times New Roman" w:eastAsia="Times New Roman" w:hAnsi="Times New Roman" w:cs="Times New Roman"/>
          <w:sz w:val="24"/>
          <w:szCs w:val="24"/>
          <w:lang w:eastAsia="sk-SK"/>
        </w:rPr>
      </w:pPr>
    </w:p>
    <w:p w14:paraId="745FCD37" w14:textId="77777777" w:rsidR="001B04DE" w:rsidRPr="00FA3D34" w:rsidRDefault="001B04DE" w:rsidP="001B04DE">
      <w:pPr>
        <w:adjustRightInd w:val="0"/>
        <w:spacing w:after="0" w:line="240" w:lineRule="auto"/>
        <w:rPr>
          <w:rFonts w:ascii="Times New Roman" w:eastAsia="Times New Roman" w:hAnsi="Times New Roman" w:cs="Times New Roman"/>
          <w:sz w:val="24"/>
          <w:szCs w:val="24"/>
          <w:lang w:eastAsia="sk-SK"/>
        </w:rPr>
      </w:pPr>
      <w:r w:rsidRPr="00FA3D34">
        <w:rPr>
          <w:rFonts w:ascii="Times New Roman" w:eastAsia="Times New Roman" w:hAnsi="Times New Roman" w:cs="Times New Roman"/>
          <w:sz w:val="24"/>
          <w:szCs w:val="24"/>
          <w:lang w:eastAsia="sk-SK"/>
        </w:rPr>
        <w:t>„Tabuľka č.</w:t>
      </w:r>
      <w:r w:rsidR="0048075F" w:rsidRPr="00FA3D34">
        <w:rPr>
          <w:rFonts w:ascii="Times New Roman" w:eastAsia="Times New Roman" w:hAnsi="Times New Roman" w:cs="Times New Roman"/>
          <w:sz w:val="24"/>
          <w:szCs w:val="24"/>
          <w:lang w:eastAsia="sk-SK"/>
        </w:rPr>
        <w:t xml:space="preserve"> 3</w:t>
      </w:r>
    </w:p>
    <w:p w14:paraId="1A50A4C1" w14:textId="77777777" w:rsidR="001B04DE" w:rsidRPr="00FA3D34" w:rsidRDefault="001B04DE" w:rsidP="001B04DE">
      <w:pPr>
        <w:spacing w:after="0" w:line="240" w:lineRule="auto"/>
        <w:contextualSpacing/>
        <w:jc w:val="both"/>
        <w:rPr>
          <w:rFonts w:ascii="Times New Roman" w:eastAsia="Times New Roman" w:hAnsi="Times New Roman" w:cs="Times New Roman"/>
          <w:sz w:val="24"/>
          <w:szCs w:val="24"/>
          <w:lang w:eastAsia="sk-SK"/>
        </w:rPr>
      </w:pPr>
    </w:p>
    <w:tbl>
      <w:tblPr>
        <w:tblW w:w="912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
        <w:gridCol w:w="2520"/>
        <w:gridCol w:w="2880"/>
        <w:gridCol w:w="3217"/>
      </w:tblGrid>
      <w:tr w:rsidR="00FA3D34" w:rsidRPr="00FA3D34" w14:paraId="746BB8BE" w14:textId="77777777" w:rsidTr="001B04DE">
        <w:tc>
          <w:tcPr>
            <w:tcW w:w="510" w:type="dxa"/>
            <w:tcBorders>
              <w:top w:val="single" w:sz="4" w:space="0" w:color="auto"/>
              <w:bottom w:val="double" w:sz="4" w:space="0" w:color="auto"/>
              <w:right w:val="single" w:sz="4" w:space="0" w:color="auto"/>
            </w:tcBorders>
          </w:tcPr>
          <w:p w14:paraId="22CD37A3"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
                <w:spacing w:val="-4"/>
                <w:sz w:val="19"/>
                <w:szCs w:val="24"/>
                <w:lang w:eastAsia="sk-SK"/>
              </w:rPr>
            </w:pPr>
            <w:r w:rsidRPr="00FA3D34">
              <w:rPr>
                <w:rFonts w:ascii="Times New Roman" w:eastAsia="Times New Roman" w:hAnsi="Times New Roman" w:cs="Times New Roman"/>
                <w:b/>
                <w:bCs/>
                <w:spacing w:val="-4"/>
                <w:sz w:val="19"/>
                <w:szCs w:val="24"/>
                <w:lang w:eastAsia="sk-SK"/>
              </w:rPr>
              <w:t>P.č.</w:t>
            </w:r>
          </w:p>
        </w:tc>
        <w:tc>
          <w:tcPr>
            <w:tcW w:w="2520" w:type="dxa"/>
            <w:tcBorders>
              <w:top w:val="single" w:sz="4" w:space="0" w:color="auto"/>
              <w:left w:val="single" w:sz="4" w:space="0" w:color="auto"/>
              <w:bottom w:val="double" w:sz="4" w:space="0" w:color="auto"/>
              <w:right w:val="single" w:sz="4" w:space="0" w:color="auto"/>
            </w:tcBorders>
          </w:tcPr>
          <w:p w14:paraId="35DC328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sz w:val="19"/>
                <w:szCs w:val="24"/>
                <w:lang w:eastAsia="sk-SK"/>
              </w:rPr>
            </w:pPr>
            <w:r w:rsidRPr="00FA3D34">
              <w:rPr>
                <w:rFonts w:ascii="Times New Roman" w:eastAsia="Times New Roman" w:hAnsi="Times New Roman" w:cs="Times New Roman"/>
                <w:b/>
                <w:sz w:val="19"/>
                <w:szCs w:val="24"/>
                <w:lang w:eastAsia="sk-SK"/>
              </w:rPr>
              <w:t>Krajina</w:t>
            </w:r>
          </w:p>
          <w:p w14:paraId="5B8BDF8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sz w:val="19"/>
                <w:szCs w:val="24"/>
                <w:lang w:eastAsia="sk-SK"/>
              </w:rPr>
            </w:pPr>
          </w:p>
        </w:tc>
        <w:tc>
          <w:tcPr>
            <w:tcW w:w="2880" w:type="dxa"/>
            <w:tcBorders>
              <w:top w:val="single" w:sz="4" w:space="0" w:color="auto"/>
              <w:left w:val="single" w:sz="4" w:space="0" w:color="auto"/>
              <w:bottom w:val="double" w:sz="4" w:space="0" w:color="auto"/>
              <w:right w:val="single" w:sz="4" w:space="0" w:color="auto"/>
            </w:tcBorders>
          </w:tcPr>
          <w:p w14:paraId="200B208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sz w:val="19"/>
                <w:szCs w:val="24"/>
                <w:lang w:eastAsia="sk-SK"/>
              </w:rPr>
            </w:pPr>
            <w:r w:rsidRPr="00FA3D34">
              <w:rPr>
                <w:rFonts w:ascii="Times New Roman" w:eastAsia="Times New Roman" w:hAnsi="Times New Roman" w:cs="Times New Roman"/>
                <w:b/>
                <w:sz w:val="19"/>
                <w:szCs w:val="24"/>
                <w:lang w:eastAsia="sk-SK"/>
              </w:rPr>
              <w:t>Názov dokladu</w:t>
            </w:r>
          </w:p>
        </w:tc>
        <w:tc>
          <w:tcPr>
            <w:tcW w:w="3217" w:type="dxa"/>
            <w:tcBorders>
              <w:top w:val="single" w:sz="4" w:space="0" w:color="auto"/>
              <w:left w:val="single" w:sz="4" w:space="0" w:color="auto"/>
              <w:bottom w:val="double" w:sz="4" w:space="0" w:color="auto"/>
            </w:tcBorders>
          </w:tcPr>
          <w:p w14:paraId="65EA9B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sz w:val="19"/>
                <w:szCs w:val="24"/>
                <w:lang w:eastAsia="sk-SK"/>
              </w:rPr>
            </w:pPr>
            <w:r w:rsidRPr="00FA3D34">
              <w:rPr>
                <w:rFonts w:ascii="Times New Roman" w:eastAsia="Times New Roman" w:hAnsi="Times New Roman" w:cs="Times New Roman"/>
                <w:b/>
                <w:sz w:val="19"/>
                <w:szCs w:val="24"/>
                <w:lang w:eastAsia="sk-SK"/>
              </w:rPr>
              <w:t>Profesijný titul</w:t>
            </w:r>
          </w:p>
        </w:tc>
      </w:tr>
      <w:tr w:rsidR="00FA3D34" w:rsidRPr="00FA3D34" w14:paraId="15198BAE" w14:textId="77777777" w:rsidTr="001B04DE">
        <w:tc>
          <w:tcPr>
            <w:tcW w:w="510" w:type="dxa"/>
            <w:tcBorders>
              <w:top w:val="double" w:sz="4" w:space="0" w:color="auto"/>
              <w:bottom w:val="single" w:sz="4" w:space="0" w:color="auto"/>
              <w:right w:val="single" w:sz="4" w:space="0" w:color="auto"/>
            </w:tcBorders>
          </w:tcPr>
          <w:p w14:paraId="639B4A55"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1</w:t>
            </w:r>
          </w:p>
        </w:tc>
        <w:tc>
          <w:tcPr>
            <w:tcW w:w="2520" w:type="dxa"/>
            <w:tcBorders>
              <w:top w:val="double" w:sz="4" w:space="0" w:color="auto"/>
              <w:left w:val="single" w:sz="4" w:space="0" w:color="auto"/>
              <w:bottom w:val="single" w:sz="4" w:space="0" w:color="auto"/>
              <w:right w:val="single" w:sz="4" w:space="0" w:color="auto"/>
            </w:tcBorders>
          </w:tcPr>
          <w:p w14:paraId="577F7BB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 xml:space="preserve">Belgicko </w:t>
            </w:r>
            <w:r w:rsidRPr="00FA3D34">
              <w:rPr>
                <w:rFonts w:ascii="Times New Roman" w:eastAsia="Times New Roman" w:hAnsi="Times New Roman" w:cs="Times New Roman"/>
                <w:sz w:val="19"/>
                <w:szCs w:val="24"/>
                <w:lang w:eastAsia="sk-SK"/>
              </w:rPr>
              <w:t>/ Belgique /</w:t>
            </w:r>
            <w:r w:rsidRPr="00FA3D34">
              <w:rPr>
                <w:rFonts w:ascii="Times New Roman" w:eastAsia="Times New Roman" w:hAnsi="Times New Roman" w:cs="Times New Roman"/>
                <w:sz w:val="19"/>
                <w:szCs w:val="24"/>
                <w:lang w:eastAsia="sk-SK"/>
              </w:rPr>
              <w:br/>
              <w:t>België / Belgien</w:t>
            </w:r>
          </w:p>
        </w:tc>
        <w:tc>
          <w:tcPr>
            <w:tcW w:w="2880" w:type="dxa"/>
            <w:tcBorders>
              <w:top w:val="double" w:sz="4" w:space="0" w:color="auto"/>
              <w:left w:val="single" w:sz="4" w:space="0" w:color="auto"/>
              <w:bottom w:val="single" w:sz="4" w:space="0" w:color="auto"/>
              <w:right w:val="single" w:sz="4" w:space="0" w:color="auto"/>
            </w:tcBorders>
          </w:tcPr>
          <w:p w14:paraId="50B9F7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Bijzondere beroepstitel van huisarts / Titre professionnel particulier de médecin généraliste</w:t>
            </w:r>
          </w:p>
        </w:tc>
        <w:tc>
          <w:tcPr>
            <w:tcW w:w="3217" w:type="dxa"/>
            <w:tcBorders>
              <w:top w:val="double" w:sz="4" w:space="0" w:color="auto"/>
              <w:left w:val="single" w:sz="4" w:space="0" w:color="auto"/>
              <w:bottom w:val="single" w:sz="4" w:space="0" w:color="auto"/>
            </w:tcBorders>
          </w:tcPr>
          <w:p w14:paraId="0952B8F9" w14:textId="77777777" w:rsidR="001B04DE" w:rsidRPr="00FA3D34" w:rsidRDefault="001B04DE" w:rsidP="001B04DE">
            <w:pPr>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Huisarts / Médecin généraliste</w:t>
            </w:r>
          </w:p>
          <w:p w14:paraId="458EDF4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tc>
      </w:tr>
      <w:tr w:rsidR="00FA3D34" w:rsidRPr="00FA3D34" w14:paraId="6349799C" w14:textId="77777777" w:rsidTr="001B04DE">
        <w:tc>
          <w:tcPr>
            <w:tcW w:w="510" w:type="dxa"/>
            <w:tcBorders>
              <w:top w:val="single" w:sz="4" w:space="0" w:color="auto"/>
              <w:bottom w:val="single" w:sz="4" w:space="0" w:color="auto"/>
              <w:right w:val="single" w:sz="4" w:space="0" w:color="auto"/>
            </w:tcBorders>
          </w:tcPr>
          <w:p w14:paraId="10104B9C"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2</w:t>
            </w:r>
          </w:p>
        </w:tc>
        <w:tc>
          <w:tcPr>
            <w:tcW w:w="2520" w:type="dxa"/>
            <w:tcBorders>
              <w:top w:val="single" w:sz="4" w:space="0" w:color="auto"/>
              <w:left w:val="single" w:sz="4" w:space="0" w:color="auto"/>
              <w:bottom w:val="single" w:sz="4" w:space="0" w:color="auto"/>
              <w:right w:val="single" w:sz="4" w:space="0" w:color="auto"/>
            </w:tcBorders>
          </w:tcPr>
          <w:p w14:paraId="5C31586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
                <w:bCs/>
                <w:sz w:val="19"/>
                <w:szCs w:val="24"/>
                <w:lang w:eastAsia="sk-SK"/>
              </w:rPr>
              <w:t xml:space="preserve">Bulharsko </w:t>
            </w:r>
            <w:r w:rsidRPr="00FA3D34">
              <w:rPr>
                <w:rFonts w:ascii="Times New Roman" w:eastAsia="Times New Roman" w:hAnsi="Times New Roman" w:cs="Times New Roman"/>
                <w:bCs/>
                <w:sz w:val="19"/>
                <w:szCs w:val="24"/>
                <w:lang w:eastAsia="sk-SK"/>
              </w:rPr>
              <w:t>/ България</w:t>
            </w:r>
          </w:p>
        </w:tc>
        <w:tc>
          <w:tcPr>
            <w:tcW w:w="2880" w:type="dxa"/>
            <w:tcBorders>
              <w:top w:val="single" w:sz="4" w:space="0" w:color="auto"/>
              <w:left w:val="single" w:sz="4" w:space="0" w:color="auto"/>
              <w:bottom w:val="single" w:sz="4" w:space="0" w:color="auto"/>
              <w:right w:val="single" w:sz="4" w:space="0" w:color="auto"/>
            </w:tcBorders>
          </w:tcPr>
          <w:p w14:paraId="6C18E1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Свидетелство за призната специалност по Обща медицина</w:t>
            </w:r>
          </w:p>
        </w:tc>
        <w:tc>
          <w:tcPr>
            <w:tcW w:w="3217" w:type="dxa"/>
            <w:tcBorders>
              <w:top w:val="single" w:sz="4" w:space="0" w:color="auto"/>
              <w:left w:val="single" w:sz="4" w:space="0" w:color="auto"/>
              <w:bottom w:val="single" w:sz="4" w:space="0" w:color="auto"/>
            </w:tcBorders>
          </w:tcPr>
          <w:p w14:paraId="118CD80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Лекар-специалист по Обща медицина</w:t>
            </w:r>
          </w:p>
        </w:tc>
      </w:tr>
      <w:tr w:rsidR="00FA3D34" w:rsidRPr="00FA3D34" w14:paraId="7B3B3813" w14:textId="77777777" w:rsidTr="001B04DE">
        <w:tc>
          <w:tcPr>
            <w:tcW w:w="510" w:type="dxa"/>
            <w:tcBorders>
              <w:top w:val="single" w:sz="4" w:space="0" w:color="auto"/>
              <w:bottom w:val="single" w:sz="4" w:space="0" w:color="auto"/>
              <w:right w:val="single" w:sz="4" w:space="0" w:color="auto"/>
            </w:tcBorders>
          </w:tcPr>
          <w:p w14:paraId="14CB3E6D"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3</w:t>
            </w:r>
          </w:p>
        </w:tc>
        <w:tc>
          <w:tcPr>
            <w:tcW w:w="2520" w:type="dxa"/>
            <w:tcBorders>
              <w:top w:val="single" w:sz="4" w:space="0" w:color="auto"/>
              <w:left w:val="single" w:sz="4" w:space="0" w:color="auto"/>
              <w:bottom w:val="single" w:sz="4" w:space="0" w:color="auto"/>
              <w:right w:val="single" w:sz="4" w:space="0" w:color="auto"/>
            </w:tcBorders>
          </w:tcPr>
          <w:p w14:paraId="54268C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Cyprus</w:t>
            </w:r>
            <w:r w:rsidRPr="00FA3D34">
              <w:rPr>
                <w:rFonts w:ascii="Times New Roman" w:eastAsia="Times New Roman" w:hAnsi="Times New Roman" w:cs="Times New Roman"/>
                <w:sz w:val="19"/>
                <w:szCs w:val="24"/>
                <w:lang w:eastAsia="sk-SK"/>
              </w:rPr>
              <w:t xml:space="preserve"> / Κύπρος</w:t>
            </w:r>
          </w:p>
        </w:tc>
        <w:tc>
          <w:tcPr>
            <w:tcW w:w="2880" w:type="dxa"/>
            <w:tcBorders>
              <w:top w:val="single" w:sz="4" w:space="0" w:color="auto"/>
              <w:left w:val="single" w:sz="4" w:space="0" w:color="auto"/>
              <w:bottom w:val="single" w:sz="4" w:space="0" w:color="auto"/>
              <w:right w:val="single" w:sz="4" w:space="0" w:color="auto"/>
            </w:tcBorders>
          </w:tcPr>
          <w:p w14:paraId="65E9E1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Τίτλος Ειδικότητας Γενικής Ιατρικής</w:t>
            </w:r>
          </w:p>
        </w:tc>
        <w:tc>
          <w:tcPr>
            <w:tcW w:w="3217" w:type="dxa"/>
            <w:tcBorders>
              <w:top w:val="single" w:sz="4" w:space="0" w:color="auto"/>
              <w:left w:val="single" w:sz="4" w:space="0" w:color="auto"/>
              <w:bottom w:val="single" w:sz="4" w:space="0" w:color="auto"/>
            </w:tcBorders>
          </w:tcPr>
          <w:p w14:paraId="588ED98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Ιατρός Γενικής Ιατρικής</w:t>
            </w:r>
          </w:p>
        </w:tc>
      </w:tr>
      <w:tr w:rsidR="00FA3D34" w:rsidRPr="00FA3D34" w14:paraId="34939273" w14:textId="77777777" w:rsidTr="001B04DE">
        <w:tc>
          <w:tcPr>
            <w:tcW w:w="510" w:type="dxa"/>
            <w:tcBorders>
              <w:top w:val="single" w:sz="4" w:space="0" w:color="auto"/>
              <w:bottom w:val="single" w:sz="4" w:space="0" w:color="auto"/>
              <w:right w:val="single" w:sz="4" w:space="0" w:color="auto"/>
            </w:tcBorders>
          </w:tcPr>
          <w:p w14:paraId="29E327AA"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4</w:t>
            </w:r>
          </w:p>
        </w:tc>
        <w:tc>
          <w:tcPr>
            <w:tcW w:w="2520" w:type="dxa"/>
            <w:tcBorders>
              <w:top w:val="single" w:sz="4" w:space="0" w:color="auto"/>
              <w:left w:val="single" w:sz="4" w:space="0" w:color="auto"/>
              <w:bottom w:val="single" w:sz="4" w:space="0" w:color="auto"/>
              <w:right w:val="single" w:sz="4" w:space="0" w:color="auto"/>
            </w:tcBorders>
          </w:tcPr>
          <w:p w14:paraId="0A757A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Česko</w:t>
            </w:r>
            <w:r w:rsidRPr="00FA3D34">
              <w:rPr>
                <w:rFonts w:ascii="Times New Roman" w:eastAsia="Times New Roman" w:hAnsi="Times New Roman" w:cs="Times New Roman"/>
                <w:sz w:val="19"/>
                <w:szCs w:val="24"/>
                <w:lang w:eastAsia="sk-SK"/>
              </w:rPr>
              <w:t xml:space="preserve"> / Česko</w:t>
            </w:r>
          </w:p>
        </w:tc>
        <w:tc>
          <w:tcPr>
            <w:tcW w:w="2880" w:type="dxa"/>
            <w:tcBorders>
              <w:top w:val="single" w:sz="4" w:space="0" w:color="auto"/>
              <w:left w:val="single" w:sz="4" w:space="0" w:color="auto"/>
              <w:bottom w:val="single" w:sz="4" w:space="0" w:color="auto"/>
              <w:right w:val="single" w:sz="4" w:space="0" w:color="auto"/>
            </w:tcBorders>
          </w:tcPr>
          <w:p w14:paraId="57F6CBB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Diplom o specializaci všeobecné praktické lékařství</w:t>
            </w:r>
          </w:p>
        </w:tc>
        <w:tc>
          <w:tcPr>
            <w:tcW w:w="3217" w:type="dxa"/>
            <w:tcBorders>
              <w:top w:val="single" w:sz="4" w:space="0" w:color="auto"/>
              <w:left w:val="single" w:sz="4" w:space="0" w:color="auto"/>
              <w:bottom w:val="single" w:sz="4" w:space="0" w:color="auto"/>
            </w:tcBorders>
          </w:tcPr>
          <w:p w14:paraId="31F23979" w14:textId="77777777" w:rsidR="001B04DE" w:rsidRPr="00FA3D34" w:rsidRDefault="001B04DE" w:rsidP="001B04DE">
            <w:pPr>
              <w:keepNext/>
              <w:autoSpaceDE w:val="0"/>
              <w:autoSpaceDN w:val="0"/>
              <w:adjustRightInd w:val="0"/>
              <w:spacing w:after="0" w:line="240" w:lineRule="auto"/>
              <w:outlineLvl w:val="2"/>
              <w:rPr>
                <w:rFonts w:ascii="Times New Roman" w:eastAsia="Times New Roman" w:hAnsi="Times New Roman" w:cs="Times New Roman"/>
                <w:bCs/>
                <w:sz w:val="19"/>
                <w:szCs w:val="16"/>
                <w:lang w:eastAsia="sk-SK"/>
              </w:rPr>
            </w:pPr>
            <w:r w:rsidRPr="00FA3D34">
              <w:rPr>
                <w:rFonts w:ascii="Times New Roman" w:eastAsia="Times New Roman" w:hAnsi="Times New Roman" w:cs="Times New Roman"/>
                <w:bCs/>
                <w:sz w:val="19"/>
                <w:szCs w:val="16"/>
                <w:lang w:eastAsia="sk-SK"/>
              </w:rPr>
              <w:t>Všeobecný praktický lékař</w:t>
            </w:r>
          </w:p>
        </w:tc>
      </w:tr>
      <w:tr w:rsidR="00FA3D34" w:rsidRPr="00FA3D34" w14:paraId="6CCC98C1" w14:textId="77777777" w:rsidTr="001B04DE">
        <w:tc>
          <w:tcPr>
            <w:tcW w:w="510" w:type="dxa"/>
            <w:tcBorders>
              <w:top w:val="single" w:sz="4" w:space="0" w:color="auto"/>
              <w:bottom w:val="single" w:sz="4" w:space="0" w:color="auto"/>
              <w:right w:val="single" w:sz="4" w:space="0" w:color="auto"/>
            </w:tcBorders>
          </w:tcPr>
          <w:p w14:paraId="1C662829"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5</w:t>
            </w:r>
          </w:p>
        </w:tc>
        <w:tc>
          <w:tcPr>
            <w:tcW w:w="2520" w:type="dxa"/>
            <w:tcBorders>
              <w:top w:val="single" w:sz="4" w:space="0" w:color="auto"/>
              <w:left w:val="single" w:sz="4" w:space="0" w:color="auto"/>
              <w:bottom w:val="single" w:sz="4" w:space="0" w:color="auto"/>
              <w:right w:val="single" w:sz="4" w:space="0" w:color="auto"/>
            </w:tcBorders>
          </w:tcPr>
          <w:p w14:paraId="161F735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 xml:space="preserve">Dánsko </w:t>
            </w:r>
            <w:r w:rsidRPr="00FA3D34">
              <w:rPr>
                <w:rFonts w:ascii="Times New Roman" w:eastAsia="Times New Roman" w:hAnsi="Times New Roman" w:cs="Times New Roman"/>
                <w:sz w:val="19"/>
                <w:szCs w:val="24"/>
                <w:lang w:eastAsia="sk-SK"/>
              </w:rPr>
              <w:t>/ Danmark</w:t>
            </w:r>
          </w:p>
        </w:tc>
        <w:tc>
          <w:tcPr>
            <w:tcW w:w="2880" w:type="dxa"/>
            <w:tcBorders>
              <w:top w:val="single" w:sz="4" w:space="0" w:color="auto"/>
              <w:left w:val="single" w:sz="4" w:space="0" w:color="auto"/>
              <w:bottom w:val="single" w:sz="4" w:space="0" w:color="auto"/>
              <w:right w:val="single" w:sz="4" w:space="0" w:color="auto"/>
            </w:tcBorders>
          </w:tcPr>
          <w:p w14:paraId="4F982D7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Bevis for tilladelse til at betegne sig som speciallæge i almen medicin</w:t>
            </w:r>
          </w:p>
        </w:tc>
        <w:tc>
          <w:tcPr>
            <w:tcW w:w="3217" w:type="dxa"/>
            <w:tcBorders>
              <w:top w:val="single" w:sz="4" w:space="0" w:color="auto"/>
              <w:left w:val="single" w:sz="4" w:space="0" w:color="auto"/>
              <w:bottom w:val="single" w:sz="4" w:space="0" w:color="auto"/>
            </w:tcBorders>
          </w:tcPr>
          <w:p w14:paraId="1C1500C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Alment praktiserende læge / Speciallæge i almen medicin</w:t>
            </w:r>
          </w:p>
        </w:tc>
      </w:tr>
      <w:tr w:rsidR="00FA3D34" w:rsidRPr="00FA3D34" w14:paraId="20D70A06" w14:textId="77777777" w:rsidTr="001B04DE">
        <w:tc>
          <w:tcPr>
            <w:tcW w:w="510" w:type="dxa"/>
            <w:tcBorders>
              <w:top w:val="single" w:sz="4" w:space="0" w:color="auto"/>
              <w:bottom w:val="single" w:sz="4" w:space="0" w:color="auto"/>
              <w:right w:val="single" w:sz="4" w:space="0" w:color="auto"/>
            </w:tcBorders>
          </w:tcPr>
          <w:p w14:paraId="000D0D9E"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6</w:t>
            </w:r>
          </w:p>
        </w:tc>
        <w:tc>
          <w:tcPr>
            <w:tcW w:w="2520" w:type="dxa"/>
            <w:tcBorders>
              <w:top w:val="single" w:sz="4" w:space="0" w:color="auto"/>
              <w:left w:val="single" w:sz="4" w:space="0" w:color="auto"/>
              <w:bottom w:val="single" w:sz="4" w:space="0" w:color="auto"/>
              <w:right w:val="single" w:sz="4" w:space="0" w:color="auto"/>
            </w:tcBorders>
          </w:tcPr>
          <w:p w14:paraId="0FD010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Estónsko</w:t>
            </w:r>
            <w:r w:rsidRPr="00FA3D34">
              <w:rPr>
                <w:rFonts w:ascii="Times New Roman" w:eastAsia="Times New Roman" w:hAnsi="Times New Roman" w:cs="Times New Roman"/>
                <w:sz w:val="19"/>
                <w:szCs w:val="24"/>
                <w:lang w:eastAsia="sk-SK"/>
              </w:rPr>
              <w:t xml:space="preserve"> / Eesti</w:t>
            </w:r>
          </w:p>
        </w:tc>
        <w:tc>
          <w:tcPr>
            <w:tcW w:w="2880" w:type="dxa"/>
            <w:tcBorders>
              <w:top w:val="single" w:sz="4" w:space="0" w:color="auto"/>
              <w:left w:val="single" w:sz="4" w:space="0" w:color="auto"/>
              <w:bottom w:val="single" w:sz="4" w:space="0" w:color="auto"/>
              <w:right w:val="single" w:sz="4" w:space="0" w:color="auto"/>
            </w:tcBorders>
          </w:tcPr>
          <w:p w14:paraId="3C0D88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Residentuuri lõpetamist tõendav tunnistus</w:t>
            </w:r>
          </w:p>
          <w:p w14:paraId="6E3E596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Diplom peremeditsiini erialal</w:t>
            </w:r>
          </w:p>
        </w:tc>
        <w:tc>
          <w:tcPr>
            <w:tcW w:w="3217" w:type="dxa"/>
            <w:tcBorders>
              <w:top w:val="single" w:sz="4" w:space="0" w:color="auto"/>
              <w:left w:val="single" w:sz="4" w:space="0" w:color="auto"/>
              <w:bottom w:val="single" w:sz="4" w:space="0" w:color="auto"/>
            </w:tcBorders>
          </w:tcPr>
          <w:p w14:paraId="68F8836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Perearst</w:t>
            </w:r>
          </w:p>
        </w:tc>
      </w:tr>
      <w:tr w:rsidR="00FA3D34" w:rsidRPr="00FA3D34" w14:paraId="54A4F210" w14:textId="77777777" w:rsidTr="001B04DE">
        <w:tc>
          <w:tcPr>
            <w:tcW w:w="510" w:type="dxa"/>
            <w:tcBorders>
              <w:top w:val="single" w:sz="4" w:space="0" w:color="auto"/>
              <w:bottom w:val="single" w:sz="4" w:space="0" w:color="auto"/>
              <w:right w:val="single" w:sz="4" w:space="0" w:color="auto"/>
            </w:tcBorders>
          </w:tcPr>
          <w:p w14:paraId="74A853B4"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7</w:t>
            </w:r>
          </w:p>
        </w:tc>
        <w:tc>
          <w:tcPr>
            <w:tcW w:w="2520" w:type="dxa"/>
            <w:tcBorders>
              <w:top w:val="single" w:sz="4" w:space="0" w:color="auto"/>
              <w:left w:val="single" w:sz="4" w:space="0" w:color="auto"/>
              <w:bottom w:val="single" w:sz="4" w:space="0" w:color="auto"/>
              <w:right w:val="single" w:sz="4" w:space="0" w:color="auto"/>
            </w:tcBorders>
          </w:tcPr>
          <w:p w14:paraId="78A0243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Fínsko</w:t>
            </w:r>
            <w:r w:rsidRPr="00FA3D34">
              <w:rPr>
                <w:rFonts w:ascii="Times New Roman" w:eastAsia="Times New Roman" w:hAnsi="Times New Roman" w:cs="Times New Roman"/>
                <w:sz w:val="19"/>
                <w:szCs w:val="24"/>
                <w:lang w:eastAsia="sk-SK"/>
              </w:rPr>
              <w:t xml:space="preserve"> / Suomi / Finland</w:t>
            </w:r>
          </w:p>
        </w:tc>
        <w:tc>
          <w:tcPr>
            <w:tcW w:w="2880" w:type="dxa"/>
            <w:tcBorders>
              <w:top w:val="single" w:sz="4" w:space="0" w:color="auto"/>
              <w:left w:val="single" w:sz="4" w:space="0" w:color="auto"/>
              <w:bottom w:val="single" w:sz="4" w:space="0" w:color="auto"/>
              <w:right w:val="single" w:sz="4" w:space="0" w:color="auto"/>
            </w:tcBorders>
          </w:tcPr>
          <w:p w14:paraId="329932C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Todistus yleislääketieteen erityiskoulutuksesta/ Bevis om särskild allmänläkarutbildning</w:t>
            </w:r>
          </w:p>
        </w:tc>
        <w:tc>
          <w:tcPr>
            <w:tcW w:w="3217" w:type="dxa"/>
            <w:tcBorders>
              <w:top w:val="single" w:sz="4" w:space="0" w:color="auto"/>
              <w:left w:val="single" w:sz="4" w:space="0" w:color="auto"/>
              <w:bottom w:val="single" w:sz="4" w:space="0" w:color="auto"/>
            </w:tcBorders>
          </w:tcPr>
          <w:p w14:paraId="3A3D16E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Yleislääketieteen erityiskoulutuksen suorittanut laillistettu lääkäri/ Legitimerad läkare som har fullgjort särskild allmänläkarutbildning</w:t>
            </w:r>
          </w:p>
        </w:tc>
      </w:tr>
      <w:tr w:rsidR="00FA3D34" w:rsidRPr="00FA3D34" w14:paraId="7AA9E755" w14:textId="77777777" w:rsidTr="001B04DE">
        <w:tc>
          <w:tcPr>
            <w:tcW w:w="510" w:type="dxa"/>
            <w:tcBorders>
              <w:top w:val="single" w:sz="4" w:space="0" w:color="auto"/>
              <w:bottom w:val="single" w:sz="4" w:space="0" w:color="auto"/>
              <w:right w:val="single" w:sz="4" w:space="0" w:color="auto"/>
            </w:tcBorders>
          </w:tcPr>
          <w:p w14:paraId="56E72E99"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8</w:t>
            </w:r>
          </w:p>
        </w:tc>
        <w:tc>
          <w:tcPr>
            <w:tcW w:w="2520" w:type="dxa"/>
            <w:tcBorders>
              <w:top w:val="single" w:sz="4" w:space="0" w:color="auto"/>
              <w:left w:val="single" w:sz="4" w:space="0" w:color="auto"/>
              <w:bottom w:val="single" w:sz="4" w:space="0" w:color="auto"/>
              <w:right w:val="single" w:sz="4" w:space="0" w:color="auto"/>
            </w:tcBorders>
          </w:tcPr>
          <w:p w14:paraId="7DF374C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Francúzsko</w:t>
            </w:r>
            <w:r w:rsidRPr="00FA3D34">
              <w:rPr>
                <w:rFonts w:ascii="Times New Roman" w:eastAsia="Times New Roman" w:hAnsi="Times New Roman" w:cs="Times New Roman"/>
                <w:sz w:val="19"/>
                <w:szCs w:val="24"/>
                <w:lang w:eastAsia="sk-SK"/>
              </w:rPr>
              <w:t xml:space="preserve"> / France</w:t>
            </w:r>
          </w:p>
        </w:tc>
        <w:tc>
          <w:tcPr>
            <w:tcW w:w="2880" w:type="dxa"/>
            <w:tcBorders>
              <w:top w:val="single" w:sz="4" w:space="0" w:color="auto"/>
              <w:left w:val="single" w:sz="4" w:space="0" w:color="auto"/>
              <w:bottom w:val="single" w:sz="4" w:space="0" w:color="auto"/>
              <w:right w:val="single" w:sz="4" w:space="0" w:color="auto"/>
            </w:tcBorders>
          </w:tcPr>
          <w:p w14:paraId="7FD4D8C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Diplômes d'études spécialisées de médecine générale accompagnés du diplôme d'Etat de docteur en médecine</w:t>
            </w:r>
          </w:p>
        </w:tc>
        <w:tc>
          <w:tcPr>
            <w:tcW w:w="3217" w:type="dxa"/>
            <w:tcBorders>
              <w:top w:val="single" w:sz="4" w:space="0" w:color="auto"/>
              <w:left w:val="single" w:sz="4" w:space="0" w:color="auto"/>
              <w:bottom w:val="single" w:sz="4" w:space="0" w:color="auto"/>
            </w:tcBorders>
          </w:tcPr>
          <w:p w14:paraId="238D315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Médecin qualifié en médecine générale</w:t>
            </w:r>
          </w:p>
        </w:tc>
      </w:tr>
      <w:tr w:rsidR="00FA3D34" w:rsidRPr="00FA3D34" w14:paraId="1CE42E11" w14:textId="77777777" w:rsidTr="001B04DE">
        <w:tc>
          <w:tcPr>
            <w:tcW w:w="510" w:type="dxa"/>
            <w:tcBorders>
              <w:top w:val="single" w:sz="4" w:space="0" w:color="auto"/>
              <w:bottom w:val="single" w:sz="4" w:space="0" w:color="auto"/>
              <w:right w:val="single" w:sz="4" w:space="0" w:color="auto"/>
            </w:tcBorders>
          </w:tcPr>
          <w:p w14:paraId="631CB232"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9</w:t>
            </w:r>
          </w:p>
        </w:tc>
        <w:tc>
          <w:tcPr>
            <w:tcW w:w="2520" w:type="dxa"/>
            <w:tcBorders>
              <w:top w:val="single" w:sz="4" w:space="0" w:color="auto"/>
              <w:left w:val="single" w:sz="4" w:space="0" w:color="auto"/>
              <w:bottom w:val="single" w:sz="4" w:space="0" w:color="auto"/>
              <w:right w:val="single" w:sz="4" w:space="0" w:color="auto"/>
            </w:tcBorders>
          </w:tcPr>
          <w:p w14:paraId="5EED0DF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Grécko</w:t>
            </w:r>
            <w:r w:rsidRPr="00FA3D34">
              <w:rPr>
                <w:rFonts w:ascii="Times New Roman" w:eastAsia="Times New Roman" w:hAnsi="Times New Roman" w:cs="Times New Roman"/>
                <w:sz w:val="19"/>
                <w:szCs w:val="24"/>
                <w:lang w:eastAsia="sk-SK"/>
              </w:rPr>
              <w:t xml:space="preserve"> /</w:t>
            </w:r>
            <w:r w:rsidRPr="00FA3D34">
              <w:rPr>
                <w:rFonts w:ascii="Times New Roman" w:eastAsia="Times New Roman" w:hAnsi="Times New Roman" w:cs="Times New Roman"/>
                <w:sz w:val="19"/>
                <w:szCs w:val="24"/>
                <w:lang w:val="el-GR" w:eastAsia="sk-SK"/>
              </w:rPr>
              <w:t xml:space="preserve"> </w:t>
            </w:r>
            <w:r w:rsidRPr="00FA3D34">
              <w:rPr>
                <w:rFonts w:ascii="Times New Roman" w:eastAsia="Times New Roman" w:hAnsi="Times New Roman" w:cs="Times New Roman"/>
                <w:sz w:val="19"/>
                <w:szCs w:val="19"/>
                <w:lang w:val="el-GR" w:eastAsia="sk-SK"/>
              </w:rPr>
              <w:t>Ελλάς</w:t>
            </w:r>
            <w:r w:rsidRPr="00FA3D34">
              <w:rPr>
                <w:rFonts w:ascii="Times New Roman" w:eastAsia="Times New Roman" w:hAnsi="Times New Roman" w:cs="Times New Roman"/>
                <w:sz w:val="19"/>
                <w:szCs w:val="24"/>
                <w:lang w:eastAsia="sk-SK"/>
              </w:rPr>
              <w:t xml:space="preserve"> </w:t>
            </w:r>
          </w:p>
        </w:tc>
        <w:tc>
          <w:tcPr>
            <w:tcW w:w="2880" w:type="dxa"/>
            <w:tcBorders>
              <w:top w:val="single" w:sz="4" w:space="0" w:color="auto"/>
              <w:left w:val="single" w:sz="4" w:space="0" w:color="auto"/>
              <w:bottom w:val="single" w:sz="4" w:space="0" w:color="auto"/>
              <w:right w:val="single" w:sz="4" w:space="0" w:color="auto"/>
            </w:tcBorders>
          </w:tcPr>
          <w:p w14:paraId="473E9D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Tίτλος ιατρικής ειδικότητας γενικής ιατρικής</w:t>
            </w:r>
          </w:p>
        </w:tc>
        <w:tc>
          <w:tcPr>
            <w:tcW w:w="3217" w:type="dxa"/>
            <w:tcBorders>
              <w:top w:val="single" w:sz="4" w:space="0" w:color="auto"/>
              <w:left w:val="single" w:sz="4" w:space="0" w:color="auto"/>
              <w:bottom w:val="single" w:sz="4" w:space="0" w:color="auto"/>
            </w:tcBorders>
          </w:tcPr>
          <w:p w14:paraId="48270B2A" w14:textId="77777777" w:rsidR="001B04DE" w:rsidRPr="00FA3D34" w:rsidRDefault="001B04DE" w:rsidP="001B04DE">
            <w:pPr>
              <w:tabs>
                <w:tab w:val="left" w:pos="720"/>
              </w:tabs>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Іατρός με ειδικότητα γενικής ιατρικής</w:t>
            </w:r>
          </w:p>
        </w:tc>
      </w:tr>
      <w:tr w:rsidR="00FA3D34" w:rsidRPr="00FA3D34" w14:paraId="64BB9011" w14:textId="77777777" w:rsidTr="001B04DE">
        <w:tc>
          <w:tcPr>
            <w:tcW w:w="510" w:type="dxa"/>
            <w:tcBorders>
              <w:top w:val="single" w:sz="4" w:space="0" w:color="auto"/>
              <w:bottom w:val="single" w:sz="4" w:space="0" w:color="auto"/>
              <w:right w:val="single" w:sz="4" w:space="0" w:color="auto"/>
            </w:tcBorders>
          </w:tcPr>
          <w:p w14:paraId="78C7F38D"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10</w:t>
            </w:r>
          </w:p>
        </w:tc>
        <w:tc>
          <w:tcPr>
            <w:tcW w:w="2520" w:type="dxa"/>
            <w:tcBorders>
              <w:top w:val="single" w:sz="4" w:space="0" w:color="auto"/>
              <w:left w:val="single" w:sz="4" w:space="0" w:color="auto"/>
              <w:bottom w:val="single" w:sz="4" w:space="0" w:color="auto"/>
              <w:right w:val="single" w:sz="4" w:space="0" w:color="auto"/>
            </w:tcBorders>
          </w:tcPr>
          <w:p w14:paraId="29D75C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Holandsko</w:t>
            </w:r>
            <w:r w:rsidRPr="00FA3D34">
              <w:rPr>
                <w:rFonts w:ascii="Times New Roman" w:eastAsia="Times New Roman" w:hAnsi="Times New Roman" w:cs="Times New Roman"/>
                <w:sz w:val="19"/>
                <w:szCs w:val="24"/>
                <w:lang w:eastAsia="sk-SK"/>
              </w:rPr>
              <w:t xml:space="preserve"> / Nederland</w:t>
            </w:r>
          </w:p>
        </w:tc>
        <w:tc>
          <w:tcPr>
            <w:tcW w:w="2880" w:type="dxa"/>
            <w:tcBorders>
              <w:top w:val="single" w:sz="4" w:space="0" w:color="auto"/>
              <w:left w:val="single" w:sz="4" w:space="0" w:color="auto"/>
              <w:bottom w:val="single" w:sz="4" w:space="0" w:color="auto"/>
              <w:right w:val="single" w:sz="4" w:space="0" w:color="auto"/>
            </w:tcBorders>
          </w:tcPr>
          <w:p w14:paraId="4616233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Certificaat van inschrijving in een specialistenregister van huisartsen</w:t>
            </w:r>
          </w:p>
          <w:p w14:paraId="5A5179E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p w14:paraId="02BF527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Diploma geneeskundig specialist</w:t>
            </w:r>
          </w:p>
        </w:tc>
        <w:tc>
          <w:tcPr>
            <w:tcW w:w="3217" w:type="dxa"/>
            <w:tcBorders>
              <w:top w:val="single" w:sz="4" w:space="0" w:color="auto"/>
              <w:left w:val="single" w:sz="4" w:space="0" w:color="auto"/>
              <w:bottom w:val="single" w:sz="4" w:space="0" w:color="auto"/>
            </w:tcBorders>
          </w:tcPr>
          <w:p w14:paraId="00CC53A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Huisarts</w:t>
            </w:r>
          </w:p>
          <w:p w14:paraId="39B15FF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tc>
      </w:tr>
      <w:tr w:rsidR="00FA3D34" w:rsidRPr="00FA3D34" w14:paraId="605802D5" w14:textId="77777777" w:rsidTr="001B04DE">
        <w:tc>
          <w:tcPr>
            <w:tcW w:w="510" w:type="dxa"/>
            <w:tcBorders>
              <w:top w:val="single" w:sz="4" w:space="0" w:color="auto"/>
              <w:bottom w:val="single" w:sz="4" w:space="0" w:color="auto"/>
              <w:right w:val="single" w:sz="4" w:space="0" w:color="auto"/>
            </w:tcBorders>
          </w:tcPr>
          <w:p w14:paraId="0A92C740"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11</w:t>
            </w:r>
          </w:p>
        </w:tc>
        <w:tc>
          <w:tcPr>
            <w:tcW w:w="2520" w:type="dxa"/>
            <w:tcBorders>
              <w:top w:val="single" w:sz="4" w:space="0" w:color="auto"/>
              <w:left w:val="single" w:sz="4" w:space="0" w:color="auto"/>
              <w:bottom w:val="single" w:sz="4" w:space="0" w:color="auto"/>
              <w:right w:val="single" w:sz="4" w:space="0" w:color="auto"/>
            </w:tcBorders>
          </w:tcPr>
          <w:p w14:paraId="3BF2AB6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eastAsia="sk-SK"/>
              </w:rPr>
            </w:pPr>
            <w:r w:rsidRPr="00FA3D34">
              <w:rPr>
                <w:rFonts w:ascii="Times New Roman" w:eastAsia="Times New Roman" w:hAnsi="Times New Roman" w:cs="Times New Roman"/>
                <w:b/>
                <w:bCs/>
                <w:sz w:val="19"/>
                <w:szCs w:val="24"/>
                <w:lang w:eastAsia="sk-SK"/>
              </w:rPr>
              <w:t xml:space="preserve">Chorvátsko / </w:t>
            </w:r>
            <w:r w:rsidRPr="00FA3D34">
              <w:rPr>
                <w:rFonts w:ascii="Times New Roman" w:eastAsia="Times New Roman" w:hAnsi="Times New Roman" w:cs="Times New Roman"/>
                <w:bCs/>
                <w:sz w:val="19"/>
                <w:szCs w:val="24"/>
                <w:lang w:eastAsia="sk-SK"/>
              </w:rPr>
              <w:t>Hrvatska</w:t>
            </w:r>
          </w:p>
        </w:tc>
        <w:tc>
          <w:tcPr>
            <w:tcW w:w="2880" w:type="dxa"/>
            <w:tcBorders>
              <w:top w:val="single" w:sz="4" w:space="0" w:color="auto"/>
              <w:left w:val="single" w:sz="4" w:space="0" w:color="auto"/>
              <w:bottom w:val="single" w:sz="4" w:space="0" w:color="auto"/>
              <w:right w:val="single" w:sz="4" w:space="0" w:color="auto"/>
            </w:tcBorders>
          </w:tcPr>
          <w:p w14:paraId="67A58CD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Diploma o specijalističkom usavršavanju</w:t>
            </w:r>
          </w:p>
        </w:tc>
        <w:tc>
          <w:tcPr>
            <w:tcW w:w="3217" w:type="dxa"/>
            <w:tcBorders>
              <w:top w:val="single" w:sz="4" w:space="0" w:color="auto"/>
              <w:left w:val="single" w:sz="4" w:space="0" w:color="auto"/>
              <w:bottom w:val="single" w:sz="4" w:space="0" w:color="auto"/>
            </w:tcBorders>
          </w:tcPr>
          <w:p w14:paraId="5519F85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specijalist obiteljske medicine</w:t>
            </w:r>
          </w:p>
        </w:tc>
      </w:tr>
      <w:tr w:rsidR="00FA3D34" w:rsidRPr="00FA3D34" w14:paraId="647949F9" w14:textId="77777777" w:rsidTr="001B04DE">
        <w:tc>
          <w:tcPr>
            <w:tcW w:w="510" w:type="dxa"/>
            <w:tcBorders>
              <w:top w:val="single" w:sz="4" w:space="0" w:color="auto"/>
              <w:bottom w:val="single" w:sz="4" w:space="0" w:color="auto"/>
              <w:right w:val="single" w:sz="4" w:space="0" w:color="auto"/>
            </w:tcBorders>
          </w:tcPr>
          <w:p w14:paraId="2B718331"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12</w:t>
            </w:r>
          </w:p>
        </w:tc>
        <w:tc>
          <w:tcPr>
            <w:tcW w:w="2520" w:type="dxa"/>
            <w:tcBorders>
              <w:top w:val="single" w:sz="4" w:space="0" w:color="auto"/>
              <w:left w:val="single" w:sz="4" w:space="0" w:color="auto"/>
              <w:bottom w:val="single" w:sz="4" w:space="0" w:color="auto"/>
              <w:right w:val="single" w:sz="4" w:space="0" w:color="auto"/>
            </w:tcBorders>
          </w:tcPr>
          <w:p w14:paraId="3CC2B2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Írsko</w:t>
            </w:r>
            <w:r w:rsidRPr="00FA3D34">
              <w:rPr>
                <w:rFonts w:ascii="Times New Roman" w:eastAsia="Times New Roman" w:hAnsi="Times New Roman" w:cs="Times New Roman"/>
                <w:sz w:val="19"/>
                <w:szCs w:val="24"/>
                <w:lang w:eastAsia="sk-SK"/>
              </w:rPr>
              <w:t xml:space="preserve"> / Ireland</w:t>
            </w:r>
          </w:p>
        </w:tc>
        <w:tc>
          <w:tcPr>
            <w:tcW w:w="2880" w:type="dxa"/>
            <w:tcBorders>
              <w:top w:val="single" w:sz="4" w:space="0" w:color="auto"/>
              <w:left w:val="single" w:sz="4" w:space="0" w:color="auto"/>
              <w:bottom w:val="single" w:sz="4" w:space="0" w:color="auto"/>
              <w:right w:val="single" w:sz="4" w:space="0" w:color="auto"/>
            </w:tcBorders>
          </w:tcPr>
          <w:p w14:paraId="1439B40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Certificate of specific qualifications in general medical practice</w:t>
            </w:r>
          </w:p>
        </w:tc>
        <w:tc>
          <w:tcPr>
            <w:tcW w:w="3217" w:type="dxa"/>
            <w:tcBorders>
              <w:top w:val="single" w:sz="4" w:space="0" w:color="auto"/>
              <w:left w:val="single" w:sz="4" w:space="0" w:color="auto"/>
              <w:bottom w:val="single" w:sz="4" w:space="0" w:color="auto"/>
            </w:tcBorders>
          </w:tcPr>
          <w:p w14:paraId="04BD12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General medical practitioner</w:t>
            </w:r>
          </w:p>
        </w:tc>
      </w:tr>
      <w:tr w:rsidR="00FA3D34" w:rsidRPr="00FA3D34" w14:paraId="165D73E0" w14:textId="77777777" w:rsidTr="001B04DE">
        <w:tc>
          <w:tcPr>
            <w:tcW w:w="510" w:type="dxa"/>
            <w:tcBorders>
              <w:top w:val="single" w:sz="4" w:space="0" w:color="auto"/>
              <w:bottom w:val="single" w:sz="4" w:space="0" w:color="auto"/>
              <w:right w:val="single" w:sz="4" w:space="0" w:color="auto"/>
            </w:tcBorders>
          </w:tcPr>
          <w:p w14:paraId="1C17B5E4"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13</w:t>
            </w:r>
          </w:p>
        </w:tc>
        <w:tc>
          <w:tcPr>
            <w:tcW w:w="2520" w:type="dxa"/>
            <w:tcBorders>
              <w:top w:val="single" w:sz="4" w:space="0" w:color="auto"/>
              <w:left w:val="single" w:sz="4" w:space="0" w:color="auto"/>
              <w:bottom w:val="single" w:sz="4" w:space="0" w:color="auto"/>
              <w:right w:val="single" w:sz="4" w:space="0" w:color="auto"/>
            </w:tcBorders>
          </w:tcPr>
          <w:p w14:paraId="54A9BC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Litva</w:t>
            </w:r>
            <w:r w:rsidRPr="00FA3D34">
              <w:rPr>
                <w:rFonts w:ascii="Times New Roman" w:eastAsia="Times New Roman" w:hAnsi="Times New Roman" w:cs="Times New Roman"/>
                <w:sz w:val="19"/>
                <w:szCs w:val="24"/>
                <w:lang w:eastAsia="sk-SK"/>
              </w:rPr>
              <w:t xml:space="preserve"> / Lietuva</w:t>
            </w:r>
          </w:p>
        </w:tc>
        <w:tc>
          <w:tcPr>
            <w:tcW w:w="2880" w:type="dxa"/>
            <w:tcBorders>
              <w:top w:val="single" w:sz="4" w:space="0" w:color="auto"/>
              <w:left w:val="single" w:sz="4" w:space="0" w:color="auto"/>
              <w:bottom w:val="single" w:sz="4" w:space="0" w:color="auto"/>
              <w:right w:val="single" w:sz="4" w:space="0" w:color="auto"/>
            </w:tcBorders>
          </w:tcPr>
          <w:p w14:paraId="0EC0B1ED" w14:textId="77777777" w:rsidR="001B04DE" w:rsidRPr="00FA3D34" w:rsidRDefault="001B04DE" w:rsidP="001B04DE">
            <w:pPr>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 Šeimos gydytojo rezidentūros pažymėjimas</w:t>
            </w:r>
          </w:p>
          <w:p w14:paraId="117699EE" w14:textId="77777777" w:rsidR="001B04DE" w:rsidRPr="00FA3D34" w:rsidRDefault="001B04DE" w:rsidP="001B04DE">
            <w:pPr>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 Rezidentūros pažymėjimas (šeimos gydytojo profesinė kvalifikacija)</w:t>
            </w:r>
          </w:p>
        </w:tc>
        <w:tc>
          <w:tcPr>
            <w:tcW w:w="3217" w:type="dxa"/>
            <w:tcBorders>
              <w:top w:val="single" w:sz="4" w:space="0" w:color="auto"/>
              <w:left w:val="single" w:sz="4" w:space="0" w:color="auto"/>
              <w:bottom w:val="single" w:sz="4" w:space="0" w:color="auto"/>
            </w:tcBorders>
          </w:tcPr>
          <w:p w14:paraId="0DFC0838" w14:textId="77777777" w:rsidR="001B04DE" w:rsidRPr="00FA3D34" w:rsidRDefault="001B04DE" w:rsidP="001B04DE">
            <w:pPr>
              <w:autoSpaceDE w:val="0"/>
              <w:autoSpaceDN w:val="0"/>
              <w:adjustRightInd w:val="0"/>
              <w:spacing w:after="0" w:line="240" w:lineRule="auto"/>
              <w:outlineLvl w:val="5"/>
              <w:rPr>
                <w:rFonts w:ascii="Times New Roman" w:eastAsia="Times New Roman" w:hAnsi="Times New Roman" w:cs="Times New Roman"/>
                <w:bCs/>
                <w:sz w:val="19"/>
                <w:szCs w:val="18"/>
                <w:lang w:eastAsia="sk-SK"/>
              </w:rPr>
            </w:pPr>
            <w:r w:rsidRPr="00FA3D34">
              <w:rPr>
                <w:rFonts w:ascii="Times New Roman" w:eastAsia="Times New Roman" w:hAnsi="Times New Roman" w:cs="Times New Roman"/>
                <w:bCs/>
                <w:sz w:val="19"/>
                <w:szCs w:val="18"/>
                <w:lang w:eastAsia="sk-SK"/>
              </w:rPr>
              <w:t>Šeimos medicinos gydytojas</w:t>
            </w:r>
          </w:p>
          <w:p w14:paraId="18D40E22" w14:textId="77777777" w:rsidR="001B04DE" w:rsidRPr="00FA3D34" w:rsidRDefault="001B04DE" w:rsidP="001B04DE">
            <w:pPr>
              <w:autoSpaceDE w:val="0"/>
              <w:autoSpaceDN w:val="0"/>
              <w:adjustRightInd w:val="0"/>
              <w:spacing w:after="0" w:line="240" w:lineRule="auto"/>
              <w:outlineLvl w:val="5"/>
              <w:rPr>
                <w:rFonts w:ascii="Times New Roman" w:eastAsia="Times New Roman" w:hAnsi="Times New Roman" w:cs="Times New Roman"/>
                <w:bCs/>
                <w:sz w:val="19"/>
                <w:szCs w:val="18"/>
                <w:lang w:eastAsia="sk-SK"/>
              </w:rPr>
            </w:pPr>
          </w:p>
          <w:p w14:paraId="1A2EF443" w14:textId="77777777" w:rsidR="001B04DE" w:rsidRPr="00FA3D34" w:rsidRDefault="001B04DE" w:rsidP="001B04DE">
            <w:pPr>
              <w:autoSpaceDE w:val="0"/>
              <w:autoSpaceDN w:val="0"/>
              <w:adjustRightInd w:val="0"/>
              <w:spacing w:after="0" w:line="240" w:lineRule="auto"/>
              <w:outlineLvl w:val="5"/>
              <w:rPr>
                <w:rFonts w:ascii="Times New Roman" w:eastAsia="Times New Roman" w:hAnsi="Times New Roman" w:cs="Times New Roman"/>
                <w:bCs/>
                <w:sz w:val="19"/>
                <w:szCs w:val="18"/>
                <w:lang w:eastAsia="sk-SK"/>
              </w:rPr>
            </w:pPr>
            <w:r w:rsidRPr="00FA3D34">
              <w:rPr>
                <w:rFonts w:ascii="Times New Roman" w:eastAsia="Times New Roman" w:hAnsi="Times New Roman" w:cs="Times New Roman"/>
                <w:bCs/>
                <w:sz w:val="19"/>
                <w:szCs w:val="18"/>
                <w:lang w:eastAsia="sk-SK"/>
              </w:rPr>
              <w:t>Šeimos gydytojas</w:t>
            </w:r>
          </w:p>
        </w:tc>
      </w:tr>
      <w:tr w:rsidR="00FA3D34" w:rsidRPr="00FA3D34" w14:paraId="0C0D5CE4" w14:textId="77777777" w:rsidTr="001B04DE">
        <w:tc>
          <w:tcPr>
            <w:tcW w:w="510" w:type="dxa"/>
            <w:tcBorders>
              <w:top w:val="single" w:sz="4" w:space="0" w:color="auto"/>
              <w:bottom w:val="single" w:sz="4" w:space="0" w:color="auto"/>
              <w:right w:val="single" w:sz="4" w:space="0" w:color="auto"/>
            </w:tcBorders>
          </w:tcPr>
          <w:p w14:paraId="1A33216F"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14</w:t>
            </w:r>
          </w:p>
        </w:tc>
        <w:tc>
          <w:tcPr>
            <w:tcW w:w="2520" w:type="dxa"/>
            <w:tcBorders>
              <w:top w:val="single" w:sz="4" w:space="0" w:color="auto"/>
              <w:left w:val="single" w:sz="4" w:space="0" w:color="auto"/>
              <w:bottom w:val="single" w:sz="4" w:space="0" w:color="auto"/>
              <w:right w:val="single" w:sz="4" w:space="0" w:color="auto"/>
            </w:tcBorders>
          </w:tcPr>
          <w:p w14:paraId="3696569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Lotyšsko</w:t>
            </w:r>
            <w:r w:rsidRPr="00FA3D34">
              <w:rPr>
                <w:rFonts w:ascii="Times New Roman" w:eastAsia="Times New Roman" w:hAnsi="Times New Roman" w:cs="Times New Roman"/>
                <w:sz w:val="19"/>
                <w:szCs w:val="24"/>
                <w:lang w:eastAsia="sk-SK"/>
              </w:rPr>
              <w:t xml:space="preserve"> / Latvija</w:t>
            </w:r>
          </w:p>
        </w:tc>
        <w:tc>
          <w:tcPr>
            <w:tcW w:w="2880" w:type="dxa"/>
            <w:tcBorders>
              <w:top w:val="single" w:sz="4" w:space="0" w:color="auto"/>
              <w:left w:val="single" w:sz="4" w:space="0" w:color="auto"/>
              <w:bottom w:val="single" w:sz="4" w:space="0" w:color="auto"/>
              <w:right w:val="single" w:sz="4" w:space="0" w:color="auto"/>
            </w:tcBorders>
          </w:tcPr>
          <w:p w14:paraId="4085ED8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19"/>
                <w:lang w:eastAsia="sk-SK"/>
              </w:rPr>
              <w:t>1.</w:t>
            </w:r>
            <w:r w:rsidRPr="00FA3D34">
              <w:rPr>
                <w:rFonts w:ascii="Times New Roman" w:eastAsia="Times New Roman" w:hAnsi="Times New Roman" w:cs="Times New Roman"/>
                <w:sz w:val="19"/>
                <w:szCs w:val="24"/>
                <w:lang w:eastAsia="sk-SK"/>
              </w:rPr>
              <w:t>Ģimenes ārsta sertifikāts (Do 31. 12. 2012)</w:t>
            </w:r>
          </w:p>
          <w:p w14:paraId="6CF701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w:t>
            </w:r>
            <w:r w:rsidRPr="00FA3D34">
              <w:rPr>
                <w:rFonts w:ascii="Times New Roman" w:eastAsia="Calibri" w:hAnsi="Times New Roman" w:cs="Times New Roman"/>
                <w:sz w:val="19"/>
                <w:szCs w:val="19"/>
                <w:shd w:val="clear" w:color="auto" w:fill="FFFFFF"/>
              </w:rPr>
              <w:t>Ārstniecības personas sertifikāts ģimenes (vispārējās prakses) ārsta specialitātē</w:t>
            </w:r>
          </w:p>
          <w:p w14:paraId="5AF7FBF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tc>
        <w:tc>
          <w:tcPr>
            <w:tcW w:w="3217" w:type="dxa"/>
            <w:tcBorders>
              <w:top w:val="single" w:sz="4" w:space="0" w:color="auto"/>
              <w:left w:val="single" w:sz="4" w:space="0" w:color="auto"/>
              <w:bottom w:val="single" w:sz="4" w:space="0" w:color="auto"/>
            </w:tcBorders>
          </w:tcPr>
          <w:p w14:paraId="76894AF4"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Ģimenes (vispārējās prakses) ārsts</w:t>
            </w:r>
          </w:p>
        </w:tc>
      </w:tr>
      <w:tr w:rsidR="00FA3D34" w:rsidRPr="00FA3D34" w14:paraId="3BAFBB92" w14:textId="77777777" w:rsidTr="001B04DE">
        <w:tc>
          <w:tcPr>
            <w:tcW w:w="510" w:type="dxa"/>
            <w:tcBorders>
              <w:top w:val="single" w:sz="4" w:space="0" w:color="auto"/>
              <w:bottom w:val="single" w:sz="4" w:space="0" w:color="auto"/>
              <w:right w:val="single" w:sz="4" w:space="0" w:color="auto"/>
            </w:tcBorders>
          </w:tcPr>
          <w:p w14:paraId="77B1602E"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15</w:t>
            </w:r>
          </w:p>
        </w:tc>
        <w:tc>
          <w:tcPr>
            <w:tcW w:w="2520" w:type="dxa"/>
            <w:tcBorders>
              <w:top w:val="single" w:sz="4" w:space="0" w:color="auto"/>
              <w:left w:val="single" w:sz="4" w:space="0" w:color="auto"/>
              <w:bottom w:val="single" w:sz="4" w:space="0" w:color="auto"/>
              <w:right w:val="single" w:sz="4" w:space="0" w:color="auto"/>
            </w:tcBorders>
          </w:tcPr>
          <w:p w14:paraId="6AC3BE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 xml:space="preserve">Luxembursko </w:t>
            </w:r>
            <w:r w:rsidRPr="00FA3D34">
              <w:rPr>
                <w:rFonts w:ascii="Times New Roman" w:eastAsia="Times New Roman" w:hAnsi="Times New Roman" w:cs="Times New Roman"/>
                <w:sz w:val="19"/>
                <w:szCs w:val="24"/>
                <w:lang w:eastAsia="sk-SK"/>
              </w:rPr>
              <w:t>/ Luxembourg</w:t>
            </w:r>
          </w:p>
        </w:tc>
        <w:tc>
          <w:tcPr>
            <w:tcW w:w="2880" w:type="dxa"/>
            <w:tcBorders>
              <w:top w:val="single" w:sz="4" w:space="0" w:color="auto"/>
              <w:left w:val="single" w:sz="4" w:space="0" w:color="auto"/>
              <w:bottom w:val="single" w:sz="4" w:space="0" w:color="auto"/>
              <w:right w:val="single" w:sz="4" w:space="0" w:color="auto"/>
            </w:tcBorders>
          </w:tcPr>
          <w:p w14:paraId="726642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19"/>
                <w:lang w:eastAsia="sk-SK"/>
              </w:rPr>
              <w:t>1.</w:t>
            </w:r>
            <w:r w:rsidRPr="00FA3D34">
              <w:rPr>
                <w:rFonts w:ascii="Times New Roman" w:eastAsia="Times New Roman" w:hAnsi="Times New Roman" w:cs="Times New Roman"/>
                <w:sz w:val="19"/>
                <w:szCs w:val="24"/>
                <w:lang w:eastAsia="sk-SK"/>
              </w:rPr>
              <w:t>Diplôme de formation spécifique en medicine générale</w:t>
            </w:r>
          </w:p>
          <w:p w14:paraId="580BDA1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19"/>
                <w:lang w:eastAsia="sk-SK"/>
              </w:rPr>
              <w:t>2.</w:t>
            </w:r>
            <w:r w:rsidRPr="00FA3D34">
              <w:rPr>
                <w:rFonts w:ascii="Times New Roman" w:eastAsia="Calibri" w:hAnsi="Times New Roman" w:cs="Times New Roman"/>
                <w:shd w:val="clear" w:color="auto" w:fill="FFFFFF"/>
              </w:rPr>
              <w:t xml:space="preserve"> </w:t>
            </w:r>
            <w:r w:rsidRPr="00FA3D34">
              <w:rPr>
                <w:rFonts w:ascii="Times New Roman" w:eastAsia="Calibri" w:hAnsi="Times New Roman" w:cs="Times New Roman"/>
                <w:sz w:val="19"/>
                <w:szCs w:val="19"/>
                <w:shd w:val="clear" w:color="auto" w:fill="FFFFFF"/>
              </w:rPr>
              <w:t>Diplôme d’études spécialisées en médecine – médecine génerale</w:t>
            </w:r>
          </w:p>
        </w:tc>
        <w:tc>
          <w:tcPr>
            <w:tcW w:w="3217" w:type="dxa"/>
            <w:tcBorders>
              <w:top w:val="single" w:sz="4" w:space="0" w:color="auto"/>
              <w:left w:val="single" w:sz="4" w:space="0" w:color="auto"/>
              <w:bottom w:val="single" w:sz="4" w:space="0" w:color="auto"/>
            </w:tcBorders>
          </w:tcPr>
          <w:p w14:paraId="59B9D60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Médecin généraliste</w:t>
            </w:r>
          </w:p>
          <w:p w14:paraId="4955B80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p w14:paraId="7882597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Calibri" w:hAnsi="Times New Roman" w:cs="Times New Roman"/>
                <w:sz w:val="19"/>
                <w:szCs w:val="19"/>
                <w:shd w:val="clear" w:color="auto" w:fill="FFFFFF"/>
              </w:rPr>
              <w:t>Docteur en médecine, médecin-généraliste</w:t>
            </w:r>
          </w:p>
        </w:tc>
      </w:tr>
      <w:tr w:rsidR="00FA3D34" w:rsidRPr="00FA3D34" w14:paraId="15E1FF8C" w14:textId="77777777" w:rsidTr="001B04DE">
        <w:tc>
          <w:tcPr>
            <w:tcW w:w="510" w:type="dxa"/>
            <w:tcBorders>
              <w:top w:val="single" w:sz="4" w:space="0" w:color="auto"/>
              <w:bottom w:val="single" w:sz="4" w:space="0" w:color="auto"/>
              <w:right w:val="single" w:sz="4" w:space="0" w:color="auto"/>
            </w:tcBorders>
          </w:tcPr>
          <w:p w14:paraId="5FBB9B7E"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16</w:t>
            </w:r>
          </w:p>
        </w:tc>
        <w:tc>
          <w:tcPr>
            <w:tcW w:w="2520" w:type="dxa"/>
            <w:tcBorders>
              <w:top w:val="single" w:sz="4" w:space="0" w:color="auto"/>
              <w:left w:val="single" w:sz="4" w:space="0" w:color="auto"/>
              <w:bottom w:val="single" w:sz="4" w:space="0" w:color="auto"/>
              <w:right w:val="single" w:sz="4" w:space="0" w:color="auto"/>
            </w:tcBorders>
          </w:tcPr>
          <w:p w14:paraId="3B49073E"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Maďarsko</w:t>
            </w:r>
            <w:r w:rsidRPr="00FA3D34">
              <w:rPr>
                <w:rFonts w:ascii="Times New Roman" w:eastAsia="Times New Roman" w:hAnsi="Times New Roman" w:cs="Times New Roman"/>
                <w:sz w:val="19"/>
                <w:szCs w:val="24"/>
                <w:lang w:eastAsia="sk-SK"/>
              </w:rPr>
              <w:t xml:space="preserve"> / Magyarország </w:t>
            </w:r>
          </w:p>
        </w:tc>
        <w:tc>
          <w:tcPr>
            <w:tcW w:w="2880" w:type="dxa"/>
            <w:tcBorders>
              <w:top w:val="single" w:sz="4" w:space="0" w:color="auto"/>
              <w:left w:val="single" w:sz="4" w:space="0" w:color="auto"/>
              <w:bottom w:val="single" w:sz="4" w:space="0" w:color="auto"/>
              <w:right w:val="single" w:sz="4" w:space="0" w:color="auto"/>
            </w:tcBorders>
          </w:tcPr>
          <w:p w14:paraId="7BA7A0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Háziorvostan szakorvosa bizonyítvány</w:t>
            </w:r>
          </w:p>
        </w:tc>
        <w:tc>
          <w:tcPr>
            <w:tcW w:w="3217" w:type="dxa"/>
            <w:tcBorders>
              <w:top w:val="single" w:sz="4" w:space="0" w:color="auto"/>
              <w:left w:val="single" w:sz="4" w:space="0" w:color="auto"/>
              <w:bottom w:val="single" w:sz="4" w:space="0" w:color="auto"/>
            </w:tcBorders>
          </w:tcPr>
          <w:p w14:paraId="68C62E1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24"/>
                <w:lang w:eastAsia="sk-SK"/>
              </w:rPr>
            </w:pPr>
            <w:r w:rsidRPr="00FA3D34">
              <w:rPr>
                <w:rFonts w:ascii="Times New Roman" w:eastAsia="Times New Roman" w:hAnsi="Times New Roman" w:cs="Times New Roman"/>
                <w:noProof/>
                <w:sz w:val="19"/>
                <w:szCs w:val="24"/>
                <w:lang w:eastAsia="sk-SK"/>
              </w:rPr>
              <w:t>Háziorvostan szakorvosa</w:t>
            </w:r>
          </w:p>
        </w:tc>
      </w:tr>
      <w:tr w:rsidR="00FA3D34" w:rsidRPr="00FA3D34" w14:paraId="0BD32011" w14:textId="77777777" w:rsidTr="001B04DE">
        <w:tc>
          <w:tcPr>
            <w:tcW w:w="510" w:type="dxa"/>
            <w:tcBorders>
              <w:top w:val="single" w:sz="4" w:space="0" w:color="auto"/>
              <w:bottom w:val="single" w:sz="4" w:space="0" w:color="auto"/>
              <w:right w:val="single" w:sz="4" w:space="0" w:color="auto"/>
            </w:tcBorders>
          </w:tcPr>
          <w:p w14:paraId="1A154845"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noProof/>
                <w:sz w:val="19"/>
                <w:szCs w:val="24"/>
                <w:lang w:eastAsia="sk-SK"/>
              </w:rPr>
            </w:pPr>
            <w:r w:rsidRPr="00FA3D34">
              <w:rPr>
                <w:rFonts w:ascii="Times New Roman" w:eastAsia="Times New Roman" w:hAnsi="Times New Roman" w:cs="Times New Roman"/>
                <w:bCs/>
                <w:noProof/>
                <w:sz w:val="19"/>
                <w:szCs w:val="24"/>
                <w:lang w:eastAsia="sk-SK"/>
              </w:rPr>
              <w:t>17</w:t>
            </w:r>
          </w:p>
        </w:tc>
        <w:tc>
          <w:tcPr>
            <w:tcW w:w="2520" w:type="dxa"/>
            <w:tcBorders>
              <w:top w:val="single" w:sz="4" w:space="0" w:color="auto"/>
              <w:left w:val="single" w:sz="4" w:space="0" w:color="auto"/>
              <w:bottom w:val="single" w:sz="4" w:space="0" w:color="auto"/>
              <w:right w:val="single" w:sz="4" w:space="0" w:color="auto"/>
            </w:tcBorders>
          </w:tcPr>
          <w:p w14:paraId="3D82519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noProof/>
                <w:sz w:val="19"/>
                <w:szCs w:val="24"/>
                <w:lang w:eastAsia="sk-SK"/>
              </w:rPr>
              <w:t>Malta</w:t>
            </w:r>
            <w:r w:rsidRPr="00FA3D34">
              <w:rPr>
                <w:rFonts w:ascii="Times New Roman" w:eastAsia="Times New Roman" w:hAnsi="Times New Roman" w:cs="Times New Roman"/>
                <w:noProof/>
                <w:sz w:val="19"/>
                <w:szCs w:val="24"/>
                <w:lang w:eastAsia="sk-SK"/>
              </w:rPr>
              <w:t xml:space="preserve"> / Malta</w:t>
            </w:r>
          </w:p>
        </w:tc>
        <w:tc>
          <w:tcPr>
            <w:tcW w:w="2880" w:type="dxa"/>
            <w:tcBorders>
              <w:top w:val="single" w:sz="4" w:space="0" w:color="auto"/>
              <w:left w:val="single" w:sz="4" w:space="0" w:color="auto"/>
              <w:bottom w:val="single" w:sz="4" w:space="0" w:color="auto"/>
              <w:right w:val="single" w:sz="4" w:space="0" w:color="auto"/>
            </w:tcBorders>
          </w:tcPr>
          <w:p w14:paraId="4B7FDAA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 xml:space="preserve">Ċertifikat ta‘ Speċjalista Mediku </w:t>
            </w:r>
          </w:p>
          <w:p w14:paraId="02F319C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fil-Mediċina tal-Familja</w:t>
            </w:r>
          </w:p>
          <w:p w14:paraId="432F844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tc>
        <w:tc>
          <w:tcPr>
            <w:tcW w:w="3217" w:type="dxa"/>
            <w:tcBorders>
              <w:top w:val="single" w:sz="4" w:space="0" w:color="auto"/>
              <w:left w:val="single" w:sz="4" w:space="0" w:color="auto"/>
              <w:bottom w:val="single" w:sz="4" w:space="0" w:color="auto"/>
            </w:tcBorders>
          </w:tcPr>
          <w:p w14:paraId="10F1C9F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24"/>
                <w:lang w:eastAsia="sk-SK"/>
              </w:rPr>
            </w:pPr>
            <w:r w:rsidRPr="00FA3D34">
              <w:rPr>
                <w:rFonts w:ascii="Times New Roman" w:eastAsia="Times New Roman" w:hAnsi="Times New Roman" w:cs="Times New Roman"/>
                <w:noProof/>
                <w:sz w:val="19"/>
                <w:szCs w:val="24"/>
                <w:lang w:eastAsia="sk-SK"/>
              </w:rPr>
              <w:t xml:space="preserve">Tabib Speċjalista fil-Mediċina </w:t>
            </w:r>
          </w:p>
          <w:p w14:paraId="26DD1DF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trike/>
                <w:noProof/>
                <w:sz w:val="19"/>
                <w:szCs w:val="24"/>
                <w:lang w:eastAsia="sk-SK"/>
              </w:rPr>
            </w:pPr>
            <w:r w:rsidRPr="00FA3D34">
              <w:rPr>
                <w:rFonts w:ascii="Times New Roman" w:eastAsia="Times New Roman" w:hAnsi="Times New Roman" w:cs="Times New Roman"/>
                <w:noProof/>
                <w:sz w:val="19"/>
                <w:szCs w:val="24"/>
                <w:lang w:eastAsia="sk-SK"/>
              </w:rPr>
              <w:t>tal-Familja</w:t>
            </w:r>
          </w:p>
        </w:tc>
      </w:tr>
      <w:tr w:rsidR="00FA3D34" w:rsidRPr="00FA3D34" w14:paraId="38BD335C" w14:textId="77777777" w:rsidTr="001B04DE">
        <w:tc>
          <w:tcPr>
            <w:tcW w:w="510" w:type="dxa"/>
            <w:tcBorders>
              <w:top w:val="single" w:sz="4" w:space="0" w:color="auto"/>
              <w:bottom w:val="single" w:sz="4" w:space="0" w:color="auto"/>
              <w:right w:val="single" w:sz="4" w:space="0" w:color="auto"/>
            </w:tcBorders>
          </w:tcPr>
          <w:p w14:paraId="3D81DA68"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18</w:t>
            </w:r>
          </w:p>
        </w:tc>
        <w:tc>
          <w:tcPr>
            <w:tcW w:w="2520" w:type="dxa"/>
            <w:tcBorders>
              <w:top w:val="single" w:sz="4" w:space="0" w:color="auto"/>
              <w:left w:val="single" w:sz="4" w:space="0" w:color="auto"/>
              <w:bottom w:val="single" w:sz="4" w:space="0" w:color="auto"/>
              <w:right w:val="single" w:sz="4" w:space="0" w:color="auto"/>
            </w:tcBorders>
          </w:tcPr>
          <w:p w14:paraId="39A4A46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Nemecko</w:t>
            </w:r>
            <w:r w:rsidRPr="00FA3D34">
              <w:rPr>
                <w:rFonts w:ascii="Times New Roman" w:eastAsia="Times New Roman" w:hAnsi="Times New Roman" w:cs="Times New Roman"/>
                <w:sz w:val="19"/>
                <w:szCs w:val="24"/>
                <w:lang w:eastAsia="sk-SK"/>
              </w:rPr>
              <w:t xml:space="preserve"> / Deutschland</w:t>
            </w:r>
          </w:p>
        </w:tc>
        <w:tc>
          <w:tcPr>
            <w:tcW w:w="2880" w:type="dxa"/>
            <w:tcBorders>
              <w:top w:val="single" w:sz="4" w:space="0" w:color="auto"/>
              <w:left w:val="single" w:sz="4" w:space="0" w:color="auto"/>
              <w:bottom w:val="single" w:sz="4" w:space="0" w:color="auto"/>
              <w:right w:val="single" w:sz="4" w:space="0" w:color="auto"/>
            </w:tcBorders>
          </w:tcPr>
          <w:p w14:paraId="7C437DA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Zeugnis über die spezifische Ausbildung in der Allgemeinmedizin</w:t>
            </w:r>
          </w:p>
        </w:tc>
        <w:tc>
          <w:tcPr>
            <w:tcW w:w="3217" w:type="dxa"/>
            <w:tcBorders>
              <w:top w:val="single" w:sz="4" w:space="0" w:color="auto"/>
              <w:left w:val="single" w:sz="4" w:space="0" w:color="auto"/>
              <w:bottom w:val="single" w:sz="4" w:space="0" w:color="auto"/>
            </w:tcBorders>
          </w:tcPr>
          <w:p w14:paraId="443823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Facharzt/Fachärztin für Allgemeinmedizin</w:t>
            </w:r>
          </w:p>
        </w:tc>
      </w:tr>
      <w:tr w:rsidR="00FA3D34" w:rsidRPr="00FA3D34" w14:paraId="1E734DC1" w14:textId="77777777" w:rsidTr="001B04DE">
        <w:tc>
          <w:tcPr>
            <w:tcW w:w="510" w:type="dxa"/>
            <w:tcBorders>
              <w:top w:val="single" w:sz="4" w:space="0" w:color="auto"/>
              <w:bottom w:val="single" w:sz="4" w:space="0" w:color="auto"/>
              <w:right w:val="single" w:sz="4" w:space="0" w:color="auto"/>
            </w:tcBorders>
          </w:tcPr>
          <w:p w14:paraId="4D681AE6"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19</w:t>
            </w:r>
          </w:p>
        </w:tc>
        <w:tc>
          <w:tcPr>
            <w:tcW w:w="2520" w:type="dxa"/>
            <w:tcBorders>
              <w:top w:val="single" w:sz="4" w:space="0" w:color="auto"/>
              <w:left w:val="single" w:sz="4" w:space="0" w:color="auto"/>
              <w:bottom w:val="single" w:sz="4" w:space="0" w:color="auto"/>
              <w:right w:val="single" w:sz="4" w:space="0" w:color="auto"/>
            </w:tcBorders>
          </w:tcPr>
          <w:p w14:paraId="2DDCD88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Polsko</w:t>
            </w:r>
            <w:r w:rsidRPr="00FA3D34">
              <w:rPr>
                <w:rFonts w:ascii="Times New Roman" w:eastAsia="Times New Roman" w:hAnsi="Times New Roman" w:cs="Times New Roman"/>
                <w:sz w:val="19"/>
                <w:szCs w:val="24"/>
                <w:lang w:eastAsia="sk-SK"/>
              </w:rPr>
              <w:t xml:space="preserve"> / Polska</w:t>
            </w:r>
          </w:p>
        </w:tc>
        <w:tc>
          <w:tcPr>
            <w:tcW w:w="2880" w:type="dxa"/>
            <w:tcBorders>
              <w:top w:val="single" w:sz="4" w:space="0" w:color="auto"/>
              <w:left w:val="single" w:sz="4" w:space="0" w:color="auto"/>
              <w:bottom w:val="single" w:sz="4" w:space="0" w:color="auto"/>
              <w:right w:val="single" w:sz="4" w:space="0" w:color="auto"/>
            </w:tcBorders>
          </w:tcPr>
          <w:p w14:paraId="0C6B66E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 xml:space="preserve">Dyplom uzyskania tytułu specjalisty w dziedzinie medycyny rodzinnej </w:t>
            </w:r>
          </w:p>
        </w:tc>
        <w:tc>
          <w:tcPr>
            <w:tcW w:w="3217" w:type="dxa"/>
            <w:tcBorders>
              <w:top w:val="single" w:sz="4" w:space="0" w:color="auto"/>
              <w:left w:val="single" w:sz="4" w:space="0" w:color="auto"/>
              <w:bottom w:val="single" w:sz="4" w:space="0" w:color="auto"/>
            </w:tcBorders>
          </w:tcPr>
          <w:p w14:paraId="0F572D5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24"/>
                <w:lang w:eastAsia="sk-SK"/>
              </w:rPr>
            </w:pPr>
            <w:r w:rsidRPr="00FA3D34">
              <w:rPr>
                <w:rFonts w:ascii="Times New Roman" w:eastAsia="Times New Roman" w:hAnsi="Times New Roman" w:cs="Times New Roman"/>
                <w:noProof/>
                <w:sz w:val="19"/>
                <w:szCs w:val="24"/>
                <w:lang w:eastAsia="sk-SK"/>
              </w:rPr>
              <w:t xml:space="preserve">Specjalista w dziedzinie medycyny rodzinnej </w:t>
            </w:r>
          </w:p>
        </w:tc>
      </w:tr>
      <w:tr w:rsidR="00FA3D34" w:rsidRPr="00FA3D34" w14:paraId="0A3101EF" w14:textId="77777777" w:rsidTr="001B04DE">
        <w:tc>
          <w:tcPr>
            <w:tcW w:w="510" w:type="dxa"/>
            <w:tcBorders>
              <w:top w:val="single" w:sz="4" w:space="0" w:color="auto"/>
              <w:bottom w:val="single" w:sz="4" w:space="0" w:color="auto"/>
              <w:right w:val="single" w:sz="4" w:space="0" w:color="auto"/>
            </w:tcBorders>
          </w:tcPr>
          <w:p w14:paraId="487AB536"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20</w:t>
            </w:r>
          </w:p>
        </w:tc>
        <w:tc>
          <w:tcPr>
            <w:tcW w:w="2520" w:type="dxa"/>
            <w:tcBorders>
              <w:top w:val="single" w:sz="4" w:space="0" w:color="auto"/>
              <w:left w:val="single" w:sz="4" w:space="0" w:color="auto"/>
              <w:bottom w:val="single" w:sz="4" w:space="0" w:color="auto"/>
              <w:right w:val="single" w:sz="4" w:space="0" w:color="auto"/>
            </w:tcBorders>
          </w:tcPr>
          <w:p w14:paraId="2686B92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Portugalsko</w:t>
            </w:r>
            <w:r w:rsidRPr="00FA3D34">
              <w:rPr>
                <w:rFonts w:ascii="Times New Roman" w:eastAsia="Times New Roman" w:hAnsi="Times New Roman" w:cs="Times New Roman"/>
                <w:sz w:val="19"/>
                <w:szCs w:val="24"/>
                <w:lang w:eastAsia="sk-SK"/>
              </w:rPr>
              <w:t xml:space="preserve"> / Portugal</w:t>
            </w:r>
          </w:p>
        </w:tc>
        <w:tc>
          <w:tcPr>
            <w:tcW w:w="2880" w:type="dxa"/>
            <w:tcBorders>
              <w:top w:val="single" w:sz="4" w:space="0" w:color="auto"/>
              <w:left w:val="single" w:sz="4" w:space="0" w:color="auto"/>
              <w:bottom w:val="single" w:sz="4" w:space="0" w:color="auto"/>
              <w:right w:val="single" w:sz="4" w:space="0" w:color="auto"/>
            </w:tcBorders>
          </w:tcPr>
          <w:p w14:paraId="1978D8A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Título de especialista em medicina geral e familiar</w:t>
            </w:r>
          </w:p>
        </w:tc>
        <w:tc>
          <w:tcPr>
            <w:tcW w:w="3217" w:type="dxa"/>
            <w:tcBorders>
              <w:top w:val="single" w:sz="4" w:space="0" w:color="auto"/>
              <w:left w:val="single" w:sz="4" w:space="0" w:color="auto"/>
              <w:bottom w:val="single" w:sz="4" w:space="0" w:color="auto"/>
            </w:tcBorders>
          </w:tcPr>
          <w:p w14:paraId="4C1CDC0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Especialista em medicina geral e familiar</w:t>
            </w:r>
          </w:p>
        </w:tc>
      </w:tr>
      <w:tr w:rsidR="00FA3D34" w:rsidRPr="00FA3D34" w14:paraId="7D4C9C02" w14:textId="77777777" w:rsidTr="001B04DE">
        <w:tc>
          <w:tcPr>
            <w:tcW w:w="510" w:type="dxa"/>
            <w:tcBorders>
              <w:top w:val="single" w:sz="4" w:space="0" w:color="auto"/>
              <w:bottom w:val="single" w:sz="4" w:space="0" w:color="auto"/>
              <w:right w:val="single" w:sz="4" w:space="0" w:color="auto"/>
            </w:tcBorders>
          </w:tcPr>
          <w:p w14:paraId="1523F310"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21</w:t>
            </w:r>
          </w:p>
        </w:tc>
        <w:tc>
          <w:tcPr>
            <w:tcW w:w="2520" w:type="dxa"/>
            <w:tcBorders>
              <w:top w:val="single" w:sz="4" w:space="0" w:color="auto"/>
              <w:left w:val="single" w:sz="4" w:space="0" w:color="auto"/>
              <w:bottom w:val="single" w:sz="4" w:space="0" w:color="auto"/>
              <w:right w:val="single" w:sz="4" w:space="0" w:color="auto"/>
            </w:tcBorders>
          </w:tcPr>
          <w:p w14:paraId="1F3059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Rakúsko</w:t>
            </w:r>
            <w:r w:rsidRPr="00FA3D34">
              <w:rPr>
                <w:rFonts w:ascii="Times New Roman" w:eastAsia="Times New Roman" w:hAnsi="Times New Roman" w:cs="Times New Roman"/>
                <w:sz w:val="19"/>
                <w:szCs w:val="24"/>
                <w:lang w:eastAsia="sk-SK"/>
              </w:rPr>
              <w:t xml:space="preserve"> / Österreich</w:t>
            </w:r>
          </w:p>
        </w:tc>
        <w:tc>
          <w:tcPr>
            <w:tcW w:w="2880" w:type="dxa"/>
            <w:tcBorders>
              <w:top w:val="single" w:sz="4" w:space="0" w:color="auto"/>
              <w:left w:val="single" w:sz="4" w:space="0" w:color="auto"/>
              <w:bottom w:val="single" w:sz="4" w:space="0" w:color="auto"/>
              <w:right w:val="single" w:sz="4" w:space="0" w:color="auto"/>
            </w:tcBorders>
          </w:tcPr>
          <w:p w14:paraId="1CF9536C"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Diplom über die besondere Ausbildung in der Allgemeinmedizin</w:t>
            </w:r>
          </w:p>
        </w:tc>
        <w:tc>
          <w:tcPr>
            <w:tcW w:w="3217" w:type="dxa"/>
            <w:tcBorders>
              <w:top w:val="single" w:sz="4" w:space="0" w:color="auto"/>
              <w:left w:val="single" w:sz="4" w:space="0" w:color="auto"/>
              <w:bottom w:val="single" w:sz="4" w:space="0" w:color="auto"/>
            </w:tcBorders>
          </w:tcPr>
          <w:p w14:paraId="24020A2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8"/>
                <w:szCs w:val="18"/>
                <w:lang w:eastAsia="sk-SK"/>
              </w:rPr>
              <w:t xml:space="preserve">Arzt für Allgemeinmedizin </w:t>
            </w:r>
          </w:p>
        </w:tc>
      </w:tr>
      <w:tr w:rsidR="00FA3D34" w:rsidRPr="00FA3D34" w14:paraId="3C655872" w14:textId="77777777" w:rsidTr="001B04DE">
        <w:tc>
          <w:tcPr>
            <w:tcW w:w="510" w:type="dxa"/>
            <w:tcBorders>
              <w:top w:val="single" w:sz="4" w:space="0" w:color="auto"/>
              <w:bottom w:val="single" w:sz="4" w:space="0" w:color="auto"/>
              <w:right w:val="single" w:sz="4" w:space="0" w:color="auto"/>
            </w:tcBorders>
          </w:tcPr>
          <w:p w14:paraId="7F0A061D"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22</w:t>
            </w:r>
          </w:p>
        </w:tc>
        <w:tc>
          <w:tcPr>
            <w:tcW w:w="2520" w:type="dxa"/>
            <w:tcBorders>
              <w:top w:val="single" w:sz="4" w:space="0" w:color="auto"/>
              <w:left w:val="single" w:sz="4" w:space="0" w:color="auto"/>
              <w:bottom w:val="single" w:sz="4" w:space="0" w:color="auto"/>
              <w:right w:val="single" w:sz="4" w:space="0" w:color="auto"/>
            </w:tcBorders>
          </w:tcPr>
          <w:p w14:paraId="3E997D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b/>
                <w:bCs/>
                <w:sz w:val="19"/>
                <w:szCs w:val="24"/>
                <w:lang w:eastAsia="sk-SK"/>
              </w:rPr>
            </w:pPr>
            <w:r w:rsidRPr="00FA3D34">
              <w:rPr>
                <w:rFonts w:ascii="Times New Roman" w:eastAsia="Times New Roman" w:hAnsi="Times New Roman" w:cs="Times New Roman"/>
                <w:b/>
                <w:bCs/>
                <w:sz w:val="19"/>
                <w:szCs w:val="24"/>
                <w:lang w:eastAsia="sk-SK"/>
              </w:rPr>
              <w:t xml:space="preserve">Rumunsko / </w:t>
            </w:r>
            <w:r w:rsidRPr="00FA3D34">
              <w:rPr>
                <w:rFonts w:ascii="Times New Roman" w:eastAsia="Times New Roman" w:hAnsi="Times New Roman" w:cs="Times New Roman"/>
                <w:bCs/>
                <w:sz w:val="19"/>
                <w:szCs w:val="24"/>
                <w:lang w:eastAsia="sk-SK"/>
              </w:rPr>
              <w:t>România</w:t>
            </w:r>
          </w:p>
        </w:tc>
        <w:tc>
          <w:tcPr>
            <w:tcW w:w="2880" w:type="dxa"/>
            <w:tcBorders>
              <w:top w:val="single" w:sz="4" w:space="0" w:color="auto"/>
              <w:left w:val="single" w:sz="4" w:space="0" w:color="auto"/>
              <w:bottom w:val="single" w:sz="4" w:space="0" w:color="auto"/>
              <w:right w:val="single" w:sz="4" w:space="0" w:color="auto"/>
            </w:tcBorders>
          </w:tcPr>
          <w:p w14:paraId="216E627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Certificat de medic specialist</w:t>
            </w:r>
          </w:p>
          <w:p w14:paraId="22C375B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medicină de familie</w:t>
            </w:r>
          </w:p>
        </w:tc>
        <w:tc>
          <w:tcPr>
            <w:tcW w:w="3217" w:type="dxa"/>
            <w:tcBorders>
              <w:top w:val="single" w:sz="4" w:space="0" w:color="auto"/>
              <w:left w:val="single" w:sz="4" w:space="0" w:color="auto"/>
              <w:bottom w:val="single" w:sz="4" w:space="0" w:color="auto"/>
            </w:tcBorders>
          </w:tcPr>
          <w:p w14:paraId="3F87160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Medic specialist medicină de familie</w:t>
            </w:r>
          </w:p>
        </w:tc>
      </w:tr>
      <w:tr w:rsidR="00FA3D34" w:rsidRPr="00FA3D34" w14:paraId="0DDA31D0" w14:textId="77777777" w:rsidTr="001B04DE">
        <w:tc>
          <w:tcPr>
            <w:tcW w:w="510" w:type="dxa"/>
            <w:tcBorders>
              <w:top w:val="single" w:sz="4" w:space="0" w:color="auto"/>
              <w:bottom w:val="single" w:sz="4" w:space="0" w:color="auto"/>
              <w:right w:val="single" w:sz="4" w:space="0" w:color="auto"/>
            </w:tcBorders>
          </w:tcPr>
          <w:p w14:paraId="16FEECF3"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23</w:t>
            </w:r>
          </w:p>
        </w:tc>
        <w:tc>
          <w:tcPr>
            <w:tcW w:w="2520" w:type="dxa"/>
            <w:tcBorders>
              <w:top w:val="single" w:sz="4" w:space="0" w:color="auto"/>
              <w:left w:val="single" w:sz="4" w:space="0" w:color="auto"/>
              <w:bottom w:val="single" w:sz="4" w:space="0" w:color="auto"/>
              <w:right w:val="single" w:sz="4" w:space="0" w:color="auto"/>
            </w:tcBorders>
          </w:tcPr>
          <w:p w14:paraId="4CD4F07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Slovinsko</w:t>
            </w:r>
            <w:r w:rsidRPr="00FA3D34">
              <w:rPr>
                <w:rFonts w:ascii="Times New Roman" w:eastAsia="Times New Roman" w:hAnsi="Times New Roman" w:cs="Times New Roman"/>
                <w:sz w:val="19"/>
                <w:szCs w:val="24"/>
                <w:lang w:eastAsia="sk-SK"/>
              </w:rPr>
              <w:t xml:space="preserve"> / Slovenija </w:t>
            </w:r>
          </w:p>
        </w:tc>
        <w:tc>
          <w:tcPr>
            <w:tcW w:w="2880" w:type="dxa"/>
            <w:tcBorders>
              <w:top w:val="single" w:sz="4" w:space="0" w:color="auto"/>
              <w:left w:val="single" w:sz="4" w:space="0" w:color="auto"/>
              <w:bottom w:val="single" w:sz="4" w:space="0" w:color="auto"/>
              <w:right w:val="single" w:sz="4" w:space="0" w:color="auto"/>
            </w:tcBorders>
          </w:tcPr>
          <w:p w14:paraId="20198B9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Potrdilo o opravljenem specialističnem izpitu iz družinske medicine</w:t>
            </w:r>
          </w:p>
        </w:tc>
        <w:tc>
          <w:tcPr>
            <w:tcW w:w="3217" w:type="dxa"/>
            <w:tcBorders>
              <w:top w:val="single" w:sz="4" w:space="0" w:color="auto"/>
              <w:left w:val="single" w:sz="4" w:space="0" w:color="auto"/>
              <w:bottom w:val="single" w:sz="4" w:space="0" w:color="auto"/>
            </w:tcBorders>
          </w:tcPr>
          <w:p w14:paraId="0F0D5749"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noProof/>
                <w:sz w:val="19"/>
                <w:szCs w:val="24"/>
                <w:lang w:eastAsia="sk-SK"/>
              </w:rPr>
            </w:pPr>
            <w:r w:rsidRPr="00FA3D34">
              <w:rPr>
                <w:rFonts w:ascii="Times New Roman" w:eastAsia="Times New Roman" w:hAnsi="Times New Roman" w:cs="Times New Roman"/>
                <w:noProof/>
                <w:sz w:val="19"/>
                <w:szCs w:val="24"/>
                <w:lang w:eastAsia="sk-SK"/>
              </w:rPr>
              <w:t>Specialist družinske medicine/ Specialistka družinske medicine</w:t>
            </w:r>
          </w:p>
        </w:tc>
      </w:tr>
      <w:tr w:rsidR="00FA3D34" w:rsidRPr="00FA3D34" w14:paraId="40AF9702" w14:textId="77777777" w:rsidTr="001B04DE">
        <w:tc>
          <w:tcPr>
            <w:tcW w:w="510" w:type="dxa"/>
            <w:tcBorders>
              <w:top w:val="single" w:sz="4" w:space="0" w:color="auto"/>
              <w:bottom w:val="single" w:sz="4" w:space="0" w:color="auto"/>
              <w:right w:val="single" w:sz="4" w:space="0" w:color="auto"/>
            </w:tcBorders>
          </w:tcPr>
          <w:p w14:paraId="06B5A513"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24</w:t>
            </w:r>
          </w:p>
        </w:tc>
        <w:tc>
          <w:tcPr>
            <w:tcW w:w="2520" w:type="dxa"/>
            <w:tcBorders>
              <w:top w:val="single" w:sz="4" w:space="0" w:color="auto"/>
              <w:left w:val="single" w:sz="4" w:space="0" w:color="auto"/>
              <w:bottom w:val="single" w:sz="4" w:space="0" w:color="auto"/>
              <w:right w:val="single" w:sz="4" w:space="0" w:color="auto"/>
            </w:tcBorders>
          </w:tcPr>
          <w:p w14:paraId="018A795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Španielsko</w:t>
            </w:r>
            <w:r w:rsidRPr="00FA3D34">
              <w:rPr>
                <w:rFonts w:ascii="Times New Roman" w:eastAsia="Times New Roman" w:hAnsi="Times New Roman" w:cs="Times New Roman"/>
                <w:sz w:val="19"/>
                <w:szCs w:val="24"/>
                <w:lang w:eastAsia="sk-SK"/>
              </w:rPr>
              <w:t xml:space="preserve"> / España</w:t>
            </w:r>
          </w:p>
        </w:tc>
        <w:tc>
          <w:tcPr>
            <w:tcW w:w="2880" w:type="dxa"/>
            <w:tcBorders>
              <w:top w:val="single" w:sz="4" w:space="0" w:color="auto"/>
              <w:left w:val="single" w:sz="4" w:space="0" w:color="auto"/>
              <w:bottom w:val="single" w:sz="4" w:space="0" w:color="auto"/>
              <w:right w:val="single" w:sz="4" w:space="0" w:color="auto"/>
            </w:tcBorders>
          </w:tcPr>
          <w:p w14:paraId="385D8AE5" w14:textId="77777777" w:rsidR="001B04DE" w:rsidRPr="00FA3D34" w:rsidRDefault="001B04DE" w:rsidP="001B04DE">
            <w:pPr>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Título de especialista en medicina familiar y comunitaria</w:t>
            </w:r>
          </w:p>
        </w:tc>
        <w:tc>
          <w:tcPr>
            <w:tcW w:w="3217" w:type="dxa"/>
            <w:tcBorders>
              <w:top w:val="single" w:sz="4" w:space="0" w:color="auto"/>
              <w:left w:val="single" w:sz="4" w:space="0" w:color="auto"/>
              <w:bottom w:val="single" w:sz="4" w:space="0" w:color="auto"/>
            </w:tcBorders>
          </w:tcPr>
          <w:p w14:paraId="77A644F0" w14:textId="77777777" w:rsidR="001B04DE" w:rsidRPr="00FA3D34" w:rsidRDefault="001B04DE" w:rsidP="001B04DE">
            <w:pPr>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Especialista en medicina familiar y comunitaria</w:t>
            </w:r>
          </w:p>
        </w:tc>
      </w:tr>
      <w:tr w:rsidR="00FA3D34" w:rsidRPr="00FA3D34" w14:paraId="3DCFB145" w14:textId="77777777" w:rsidTr="001B04DE">
        <w:tc>
          <w:tcPr>
            <w:tcW w:w="510" w:type="dxa"/>
            <w:tcBorders>
              <w:top w:val="single" w:sz="4" w:space="0" w:color="auto"/>
              <w:bottom w:val="single" w:sz="4" w:space="0" w:color="auto"/>
              <w:right w:val="single" w:sz="4" w:space="0" w:color="auto"/>
            </w:tcBorders>
          </w:tcPr>
          <w:p w14:paraId="2B411041"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25</w:t>
            </w:r>
          </w:p>
        </w:tc>
        <w:tc>
          <w:tcPr>
            <w:tcW w:w="2520" w:type="dxa"/>
            <w:tcBorders>
              <w:top w:val="single" w:sz="4" w:space="0" w:color="auto"/>
              <w:left w:val="single" w:sz="4" w:space="0" w:color="auto"/>
              <w:bottom w:val="single" w:sz="4" w:space="0" w:color="auto"/>
              <w:right w:val="single" w:sz="4" w:space="0" w:color="auto"/>
            </w:tcBorders>
          </w:tcPr>
          <w:p w14:paraId="7A194FF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 xml:space="preserve">Švédsko </w:t>
            </w:r>
            <w:r w:rsidRPr="00FA3D34">
              <w:rPr>
                <w:rFonts w:ascii="Times New Roman" w:eastAsia="Times New Roman" w:hAnsi="Times New Roman" w:cs="Times New Roman"/>
                <w:sz w:val="19"/>
                <w:szCs w:val="24"/>
                <w:lang w:eastAsia="sk-SK"/>
              </w:rPr>
              <w:t>/ Sverige</w:t>
            </w:r>
          </w:p>
        </w:tc>
        <w:tc>
          <w:tcPr>
            <w:tcW w:w="2880" w:type="dxa"/>
            <w:tcBorders>
              <w:top w:val="single" w:sz="4" w:space="0" w:color="auto"/>
              <w:left w:val="single" w:sz="4" w:space="0" w:color="auto"/>
              <w:bottom w:val="single" w:sz="4" w:space="0" w:color="auto"/>
              <w:right w:val="single" w:sz="4" w:space="0" w:color="auto"/>
            </w:tcBorders>
          </w:tcPr>
          <w:p w14:paraId="381EE74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Bevis om specialistkompetens i allmänmedicin</w:t>
            </w:r>
          </w:p>
        </w:tc>
        <w:tc>
          <w:tcPr>
            <w:tcW w:w="3217" w:type="dxa"/>
            <w:tcBorders>
              <w:top w:val="single" w:sz="4" w:space="0" w:color="auto"/>
              <w:left w:val="single" w:sz="4" w:space="0" w:color="auto"/>
              <w:bottom w:val="single" w:sz="4" w:space="0" w:color="auto"/>
            </w:tcBorders>
          </w:tcPr>
          <w:p w14:paraId="149BF341"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Specialist i allmänmedicin</w:t>
            </w:r>
          </w:p>
        </w:tc>
      </w:tr>
      <w:tr w:rsidR="00FA3D34" w:rsidRPr="00FA3D34" w14:paraId="32416470" w14:textId="77777777" w:rsidTr="001B04DE">
        <w:tc>
          <w:tcPr>
            <w:tcW w:w="510" w:type="dxa"/>
            <w:tcBorders>
              <w:top w:val="single" w:sz="4" w:space="0" w:color="auto"/>
              <w:bottom w:val="single" w:sz="4" w:space="0" w:color="auto"/>
              <w:right w:val="single" w:sz="4" w:space="0" w:color="auto"/>
            </w:tcBorders>
          </w:tcPr>
          <w:p w14:paraId="63D087CB"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26</w:t>
            </w:r>
          </w:p>
        </w:tc>
        <w:tc>
          <w:tcPr>
            <w:tcW w:w="2520" w:type="dxa"/>
            <w:tcBorders>
              <w:top w:val="single" w:sz="4" w:space="0" w:color="auto"/>
              <w:left w:val="single" w:sz="4" w:space="0" w:color="auto"/>
              <w:bottom w:val="single" w:sz="4" w:space="0" w:color="auto"/>
              <w:right w:val="single" w:sz="4" w:space="0" w:color="auto"/>
            </w:tcBorders>
          </w:tcPr>
          <w:p w14:paraId="51F66DE2"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Taliansko</w:t>
            </w:r>
            <w:r w:rsidRPr="00FA3D34">
              <w:rPr>
                <w:rFonts w:ascii="Times New Roman" w:eastAsia="Times New Roman" w:hAnsi="Times New Roman" w:cs="Times New Roman"/>
                <w:sz w:val="19"/>
                <w:szCs w:val="24"/>
                <w:lang w:eastAsia="sk-SK"/>
              </w:rPr>
              <w:t xml:space="preserve"> / Italia</w:t>
            </w:r>
          </w:p>
        </w:tc>
        <w:tc>
          <w:tcPr>
            <w:tcW w:w="2880" w:type="dxa"/>
            <w:tcBorders>
              <w:top w:val="single" w:sz="4" w:space="0" w:color="auto"/>
              <w:left w:val="single" w:sz="4" w:space="0" w:color="auto"/>
              <w:bottom w:val="single" w:sz="4" w:space="0" w:color="auto"/>
              <w:right w:val="single" w:sz="4" w:space="0" w:color="auto"/>
            </w:tcBorders>
          </w:tcPr>
          <w:p w14:paraId="75E24998"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 Attestato di formazione specifica in medicina generale</w:t>
            </w:r>
          </w:p>
          <w:p w14:paraId="052E4BE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 Diploma di formazione specifica in medicina generale</w:t>
            </w:r>
          </w:p>
        </w:tc>
        <w:tc>
          <w:tcPr>
            <w:tcW w:w="3217" w:type="dxa"/>
            <w:tcBorders>
              <w:top w:val="single" w:sz="4" w:space="0" w:color="auto"/>
              <w:left w:val="single" w:sz="4" w:space="0" w:color="auto"/>
              <w:bottom w:val="single" w:sz="4" w:space="0" w:color="auto"/>
            </w:tcBorders>
          </w:tcPr>
          <w:p w14:paraId="5C227DCF"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Medico di medicina generale</w:t>
            </w:r>
          </w:p>
        </w:tc>
      </w:tr>
      <w:tr w:rsidR="00FA3D34" w:rsidRPr="00FA3D34" w14:paraId="04E40BCF" w14:textId="77777777" w:rsidTr="001B04DE">
        <w:tc>
          <w:tcPr>
            <w:tcW w:w="510" w:type="dxa"/>
            <w:tcBorders>
              <w:top w:val="single" w:sz="4" w:space="0" w:color="auto"/>
              <w:bottom w:val="single" w:sz="6" w:space="0" w:color="auto"/>
              <w:right w:val="single" w:sz="4" w:space="0" w:color="auto"/>
            </w:tcBorders>
          </w:tcPr>
          <w:p w14:paraId="11B6E84B"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27</w:t>
            </w:r>
          </w:p>
        </w:tc>
        <w:tc>
          <w:tcPr>
            <w:tcW w:w="2520" w:type="dxa"/>
            <w:tcBorders>
              <w:top w:val="single" w:sz="4" w:space="0" w:color="auto"/>
              <w:left w:val="single" w:sz="4" w:space="0" w:color="auto"/>
              <w:bottom w:val="single" w:sz="6" w:space="0" w:color="auto"/>
              <w:right w:val="single" w:sz="4" w:space="0" w:color="auto"/>
            </w:tcBorders>
          </w:tcPr>
          <w:p w14:paraId="30FA434A"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24"/>
                <w:lang w:eastAsia="sk-SK"/>
              </w:rPr>
              <w:t xml:space="preserve"> / United Kingdom</w:t>
            </w:r>
          </w:p>
        </w:tc>
        <w:tc>
          <w:tcPr>
            <w:tcW w:w="2880" w:type="dxa"/>
            <w:tcBorders>
              <w:top w:val="single" w:sz="4" w:space="0" w:color="auto"/>
              <w:left w:val="single" w:sz="4" w:space="0" w:color="auto"/>
              <w:bottom w:val="single" w:sz="6" w:space="0" w:color="auto"/>
              <w:right w:val="single" w:sz="4" w:space="0" w:color="auto"/>
            </w:tcBorders>
          </w:tcPr>
          <w:p w14:paraId="0BF430A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Certificate of completion of training (Vydané pred 1. 1. 2021)</w:t>
            </w:r>
          </w:p>
        </w:tc>
        <w:tc>
          <w:tcPr>
            <w:tcW w:w="3217" w:type="dxa"/>
            <w:tcBorders>
              <w:top w:val="single" w:sz="4" w:space="0" w:color="auto"/>
              <w:left w:val="single" w:sz="4" w:space="0" w:color="auto"/>
              <w:bottom w:val="single" w:sz="6" w:space="0" w:color="auto"/>
            </w:tcBorders>
          </w:tcPr>
          <w:p w14:paraId="31FAFDB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General practitioner</w:t>
            </w:r>
          </w:p>
        </w:tc>
      </w:tr>
      <w:tr w:rsidR="00FA3D34" w:rsidRPr="00FA3D34" w14:paraId="65C01A57" w14:textId="77777777" w:rsidTr="001B04DE">
        <w:tc>
          <w:tcPr>
            <w:tcW w:w="510" w:type="dxa"/>
            <w:tcBorders>
              <w:top w:val="single" w:sz="6" w:space="0" w:color="auto"/>
              <w:bottom w:val="single" w:sz="4" w:space="0" w:color="auto"/>
              <w:right w:val="single" w:sz="4" w:space="0" w:color="auto"/>
            </w:tcBorders>
          </w:tcPr>
          <w:p w14:paraId="3BA5ABC3"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28</w:t>
            </w:r>
          </w:p>
        </w:tc>
        <w:tc>
          <w:tcPr>
            <w:tcW w:w="2520" w:type="dxa"/>
            <w:tcBorders>
              <w:top w:val="single" w:sz="6" w:space="0" w:color="auto"/>
              <w:left w:val="single" w:sz="4" w:space="0" w:color="auto"/>
              <w:bottom w:val="single" w:sz="4" w:space="0" w:color="auto"/>
              <w:right w:val="single" w:sz="4" w:space="0" w:color="auto"/>
            </w:tcBorders>
          </w:tcPr>
          <w:p w14:paraId="5DBB2E15"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Island</w:t>
            </w:r>
            <w:r w:rsidRPr="00FA3D34">
              <w:rPr>
                <w:rFonts w:ascii="Times New Roman" w:eastAsia="Times New Roman" w:hAnsi="Times New Roman" w:cs="Times New Roman"/>
                <w:sz w:val="19"/>
                <w:szCs w:val="24"/>
                <w:lang w:eastAsia="sk-SK"/>
              </w:rPr>
              <w:t xml:space="preserve"> / Ísland</w:t>
            </w:r>
          </w:p>
        </w:tc>
        <w:tc>
          <w:tcPr>
            <w:tcW w:w="2880" w:type="dxa"/>
            <w:tcBorders>
              <w:top w:val="single" w:sz="6" w:space="0" w:color="auto"/>
              <w:left w:val="single" w:sz="4" w:space="0" w:color="auto"/>
              <w:bottom w:val="single" w:sz="4" w:space="0" w:color="auto"/>
              <w:right w:val="single" w:sz="4" w:space="0" w:color="auto"/>
            </w:tcBorders>
          </w:tcPr>
          <w:p w14:paraId="70E3B81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19"/>
                <w:lang w:val="en-GB" w:eastAsia="sk-SK"/>
              </w:rPr>
              <w:t>Almennt heimilislækningaleyfi (Evrópulækningaleyfi)</w:t>
            </w:r>
          </w:p>
        </w:tc>
        <w:tc>
          <w:tcPr>
            <w:tcW w:w="3217" w:type="dxa"/>
            <w:tcBorders>
              <w:top w:val="single" w:sz="6" w:space="0" w:color="auto"/>
              <w:left w:val="single" w:sz="4" w:space="0" w:color="auto"/>
              <w:bottom w:val="single" w:sz="4" w:space="0" w:color="auto"/>
            </w:tcBorders>
          </w:tcPr>
          <w:p w14:paraId="6B1A29BD"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Almennur heimilislæknir (Evrópulæknir)</w:t>
            </w:r>
          </w:p>
        </w:tc>
      </w:tr>
      <w:tr w:rsidR="00FA3D34" w:rsidRPr="00FA3D34" w14:paraId="67C9D6D5" w14:textId="77777777" w:rsidTr="001B04DE">
        <w:tc>
          <w:tcPr>
            <w:tcW w:w="510" w:type="dxa"/>
            <w:tcBorders>
              <w:top w:val="single" w:sz="4" w:space="0" w:color="auto"/>
              <w:bottom w:val="single" w:sz="4" w:space="0" w:color="auto"/>
              <w:right w:val="single" w:sz="4" w:space="0" w:color="auto"/>
            </w:tcBorders>
          </w:tcPr>
          <w:p w14:paraId="15BF5DFD"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29</w:t>
            </w:r>
          </w:p>
        </w:tc>
        <w:tc>
          <w:tcPr>
            <w:tcW w:w="2520" w:type="dxa"/>
            <w:tcBorders>
              <w:top w:val="single" w:sz="4" w:space="0" w:color="auto"/>
              <w:left w:val="single" w:sz="4" w:space="0" w:color="auto"/>
              <w:bottom w:val="single" w:sz="4" w:space="0" w:color="auto"/>
              <w:right w:val="single" w:sz="4" w:space="0" w:color="auto"/>
            </w:tcBorders>
          </w:tcPr>
          <w:p w14:paraId="69857957"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Lichtenštajnsko</w:t>
            </w:r>
            <w:r w:rsidRPr="00FA3D34">
              <w:rPr>
                <w:rFonts w:ascii="Times New Roman" w:eastAsia="Times New Roman" w:hAnsi="Times New Roman" w:cs="Times New Roman"/>
                <w:sz w:val="19"/>
                <w:szCs w:val="24"/>
                <w:lang w:eastAsia="sk-SK"/>
              </w:rPr>
              <w:t xml:space="preserve"> / Liechtenstein </w:t>
            </w:r>
          </w:p>
        </w:tc>
        <w:tc>
          <w:tcPr>
            <w:tcW w:w="2880" w:type="dxa"/>
            <w:tcBorders>
              <w:top w:val="single" w:sz="4" w:space="0" w:color="auto"/>
              <w:left w:val="single" w:sz="4" w:space="0" w:color="auto"/>
              <w:bottom w:val="single" w:sz="4" w:space="0" w:color="auto"/>
              <w:right w:val="single" w:sz="4" w:space="0" w:color="auto"/>
            </w:tcBorders>
          </w:tcPr>
          <w:p w14:paraId="408CF4E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19"/>
                <w:lang w:val="en-GB" w:eastAsia="sk-SK"/>
              </w:rPr>
              <w:t>-</w:t>
            </w:r>
          </w:p>
        </w:tc>
        <w:tc>
          <w:tcPr>
            <w:tcW w:w="3217" w:type="dxa"/>
            <w:tcBorders>
              <w:top w:val="single" w:sz="4" w:space="0" w:color="auto"/>
              <w:left w:val="single" w:sz="4" w:space="0" w:color="auto"/>
              <w:bottom w:val="single" w:sz="4" w:space="0" w:color="auto"/>
            </w:tcBorders>
          </w:tcPr>
          <w:p w14:paraId="7A9CADF0"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p>
        </w:tc>
      </w:tr>
      <w:tr w:rsidR="00FA3D34" w:rsidRPr="00FA3D34" w14:paraId="092EA2E9" w14:textId="77777777" w:rsidTr="001B04DE">
        <w:tc>
          <w:tcPr>
            <w:tcW w:w="510" w:type="dxa"/>
            <w:tcBorders>
              <w:top w:val="single" w:sz="4" w:space="0" w:color="auto"/>
              <w:bottom w:val="single" w:sz="6" w:space="0" w:color="auto"/>
              <w:right w:val="single" w:sz="4" w:space="0" w:color="auto"/>
            </w:tcBorders>
          </w:tcPr>
          <w:p w14:paraId="454392F4"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30</w:t>
            </w:r>
          </w:p>
        </w:tc>
        <w:tc>
          <w:tcPr>
            <w:tcW w:w="2520" w:type="dxa"/>
            <w:tcBorders>
              <w:top w:val="single" w:sz="4" w:space="0" w:color="auto"/>
              <w:left w:val="single" w:sz="4" w:space="0" w:color="auto"/>
              <w:bottom w:val="single" w:sz="6" w:space="0" w:color="auto"/>
              <w:right w:val="single" w:sz="4" w:space="0" w:color="auto"/>
            </w:tcBorders>
          </w:tcPr>
          <w:p w14:paraId="4C6971DB"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Nórsko</w:t>
            </w:r>
            <w:r w:rsidRPr="00FA3D34">
              <w:rPr>
                <w:rFonts w:ascii="Times New Roman" w:eastAsia="Times New Roman" w:hAnsi="Times New Roman" w:cs="Times New Roman"/>
                <w:sz w:val="19"/>
                <w:szCs w:val="24"/>
                <w:lang w:eastAsia="sk-SK"/>
              </w:rPr>
              <w:t xml:space="preserve"> / Norge</w:t>
            </w:r>
          </w:p>
        </w:tc>
        <w:tc>
          <w:tcPr>
            <w:tcW w:w="2880" w:type="dxa"/>
            <w:tcBorders>
              <w:top w:val="single" w:sz="4" w:space="0" w:color="auto"/>
              <w:left w:val="single" w:sz="4" w:space="0" w:color="auto"/>
              <w:bottom w:val="single" w:sz="6" w:space="0" w:color="auto"/>
              <w:right w:val="single" w:sz="4" w:space="0" w:color="auto"/>
            </w:tcBorders>
          </w:tcPr>
          <w:p w14:paraId="0441C8E3"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19"/>
                <w:lang w:val="nb-NO" w:eastAsia="sk-SK"/>
              </w:rPr>
              <w:t>Bevis for kompetanse som allmenpraktiserende lege</w:t>
            </w:r>
          </w:p>
        </w:tc>
        <w:tc>
          <w:tcPr>
            <w:tcW w:w="3217" w:type="dxa"/>
            <w:tcBorders>
              <w:top w:val="single" w:sz="4" w:space="0" w:color="auto"/>
              <w:left w:val="single" w:sz="4" w:space="0" w:color="auto"/>
              <w:bottom w:val="single" w:sz="6" w:space="0" w:color="auto"/>
            </w:tcBorders>
          </w:tcPr>
          <w:p w14:paraId="6AC4564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Allmennpraktiserende lege</w:t>
            </w:r>
          </w:p>
        </w:tc>
      </w:tr>
      <w:tr w:rsidR="00FA3D34" w:rsidRPr="00FA3D34" w14:paraId="65F9895A" w14:textId="77777777" w:rsidTr="001B04DE">
        <w:trPr>
          <w:trHeight w:val="748"/>
        </w:trPr>
        <w:tc>
          <w:tcPr>
            <w:tcW w:w="510" w:type="dxa"/>
            <w:tcBorders>
              <w:top w:val="single" w:sz="6" w:space="0" w:color="auto"/>
              <w:bottom w:val="single" w:sz="8" w:space="0" w:color="auto"/>
              <w:right w:val="single" w:sz="4" w:space="0" w:color="auto"/>
            </w:tcBorders>
          </w:tcPr>
          <w:p w14:paraId="5D2C7246" w14:textId="77777777" w:rsidR="001B04DE" w:rsidRPr="00FA3D34" w:rsidRDefault="001B04DE" w:rsidP="001B04DE">
            <w:pPr>
              <w:autoSpaceDE w:val="0"/>
              <w:autoSpaceDN w:val="0"/>
              <w:adjustRightInd w:val="0"/>
              <w:spacing w:after="0" w:line="240" w:lineRule="auto"/>
              <w:jc w:val="center"/>
              <w:rPr>
                <w:rFonts w:ascii="Times New Roman" w:eastAsia="Times New Roman" w:hAnsi="Times New Roman" w:cs="Times New Roman"/>
                <w:bCs/>
                <w:sz w:val="19"/>
                <w:szCs w:val="24"/>
                <w:lang w:eastAsia="sk-SK"/>
              </w:rPr>
            </w:pPr>
            <w:r w:rsidRPr="00FA3D34">
              <w:rPr>
                <w:rFonts w:ascii="Times New Roman" w:eastAsia="Times New Roman" w:hAnsi="Times New Roman" w:cs="Times New Roman"/>
                <w:bCs/>
                <w:sz w:val="19"/>
                <w:szCs w:val="24"/>
                <w:lang w:eastAsia="sk-SK"/>
              </w:rPr>
              <w:t>31</w:t>
            </w:r>
          </w:p>
        </w:tc>
        <w:tc>
          <w:tcPr>
            <w:tcW w:w="2520" w:type="dxa"/>
            <w:tcBorders>
              <w:top w:val="single" w:sz="6" w:space="0" w:color="auto"/>
              <w:left w:val="single" w:sz="4" w:space="0" w:color="auto"/>
              <w:bottom w:val="single" w:sz="8" w:space="0" w:color="auto"/>
              <w:right w:val="single" w:sz="4" w:space="0" w:color="auto"/>
            </w:tcBorders>
          </w:tcPr>
          <w:p w14:paraId="0D28D906" w14:textId="77777777" w:rsidR="001B04DE" w:rsidRPr="00FA3D34" w:rsidRDefault="001B04DE" w:rsidP="001B04DE">
            <w:pPr>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b/>
                <w:bCs/>
                <w:sz w:val="19"/>
                <w:szCs w:val="24"/>
                <w:lang w:eastAsia="sk-SK"/>
              </w:rPr>
              <w:t>Švajčiarsko</w:t>
            </w:r>
            <w:r w:rsidRPr="00FA3D34">
              <w:rPr>
                <w:rFonts w:ascii="Times New Roman" w:eastAsia="Times New Roman" w:hAnsi="Times New Roman" w:cs="Times New Roman"/>
                <w:sz w:val="19"/>
                <w:szCs w:val="24"/>
                <w:lang w:eastAsia="sk-SK"/>
              </w:rPr>
              <w:t xml:space="preserve"> /</w:t>
            </w:r>
            <w:r w:rsidRPr="00FA3D34">
              <w:rPr>
                <w:rFonts w:ascii="Times New Roman" w:eastAsia="Times New Roman" w:hAnsi="Times New Roman" w:cs="Times New Roman"/>
                <w:sz w:val="19"/>
                <w:szCs w:val="14"/>
                <w:lang w:eastAsia="sk-SK"/>
              </w:rPr>
              <w:t xml:space="preserve"> Die Schweiz / La Suisse / La Svizzera / La Svizra</w:t>
            </w:r>
          </w:p>
        </w:tc>
        <w:tc>
          <w:tcPr>
            <w:tcW w:w="2880" w:type="dxa"/>
            <w:tcBorders>
              <w:top w:val="single" w:sz="6" w:space="0" w:color="auto"/>
              <w:left w:val="single" w:sz="4" w:space="0" w:color="auto"/>
              <w:bottom w:val="single" w:sz="8" w:space="0" w:color="auto"/>
              <w:right w:val="single" w:sz="4" w:space="0" w:color="auto"/>
            </w:tcBorders>
          </w:tcPr>
          <w:p w14:paraId="731A7CBD" w14:textId="77777777" w:rsidR="001B04DE" w:rsidRPr="00FA3D34" w:rsidRDefault="001B04DE" w:rsidP="001B04DE">
            <w:pPr>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Diplom als praktischer Arzt/praktische Ärztin </w:t>
            </w:r>
          </w:p>
          <w:p w14:paraId="5A305C63" w14:textId="77777777" w:rsidR="001B04DE" w:rsidRPr="00FA3D34" w:rsidRDefault="001B04DE" w:rsidP="001B04DE">
            <w:pPr>
              <w:adjustRightInd w:val="0"/>
              <w:spacing w:after="0" w:line="240" w:lineRule="auto"/>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Diplôme de médecin praticien Diploma di medico generico</w:t>
            </w:r>
          </w:p>
        </w:tc>
        <w:tc>
          <w:tcPr>
            <w:tcW w:w="3217" w:type="dxa"/>
            <w:tcBorders>
              <w:top w:val="single" w:sz="6" w:space="0" w:color="auto"/>
              <w:left w:val="single" w:sz="4" w:space="0" w:color="auto"/>
              <w:bottom w:val="single" w:sz="8" w:space="0" w:color="auto"/>
            </w:tcBorders>
          </w:tcPr>
          <w:p w14:paraId="0C553A61" w14:textId="77777777" w:rsidR="001B04DE" w:rsidRPr="00FA3D34" w:rsidRDefault="001B04DE" w:rsidP="001B04DE">
            <w:pPr>
              <w:tabs>
                <w:tab w:val="center" w:pos="2052"/>
              </w:tabs>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Médecin praticien</w:t>
            </w:r>
          </w:p>
          <w:p w14:paraId="3CAD4ABE" w14:textId="77777777" w:rsidR="001B04DE" w:rsidRPr="00FA3D34" w:rsidRDefault="001B04DE" w:rsidP="001B04DE">
            <w:pPr>
              <w:tabs>
                <w:tab w:val="center" w:pos="2052"/>
              </w:tabs>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 xml:space="preserve">Praktischer Arzt </w:t>
            </w:r>
          </w:p>
          <w:p w14:paraId="5F193B01" w14:textId="77777777" w:rsidR="001B04DE" w:rsidRPr="00FA3D34" w:rsidRDefault="001B04DE" w:rsidP="001B04DE">
            <w:pPr>
              <w:tabs>
                <w:tab w:val="center" w:pos="2052"/>
              </w:tabs>
              <w:autoSpaceDE w:val="0"/>
              <w:autoSpaceDN w:val="0"/>
              <w:adjustRightInd w:val="0"/>
              <w:spacing w:after="0" w:line="240" w:lineRule="auto"/>
              <w:rPr>
                <w:rFonts w:ascii="Times New Roman" w:eastAsia="Times New Roman" w:hAnsi="Times New Roman" w:cs="Times New Roman"/>
                <w:sz w:val="19"/>
                <w:szCs w:val="24"/>
                <w:lang w:eastAsia="sk-SK"/>
              </w:rPr>
            </w:pPr>
            <w:r w:rsidRPr="00FA3D34">
              <w:rPr>
                <w:rFonts w:ascii="Times New Roman" w:eastAsia="Times New Roman" w:hAnsi="Times New Roman" w:cs="Times New Roman"/>
                <w:sz w:val="19"/>
                <w:szCs w:val="24"/>
                <w:lang w:eastAsia="sk-SK"/>
              </w:rPr>
              <w:t>Medico generico</w:t>
            </w:r>
          </w:p>
        </w:tc>
      </w:tr>
    </w:tbl>
    <w:p w14:paraId="5F909C8B" w14:textId="12005E5E" w:rsidR="00FC58D7" w:rsidRPr="00FA3D34" w:rsidRDefault="00FC58D7" w:rsidP="00840EB8">
      <w:pPr>
        <w:spacing w:after="0" w:line="240" w:lineRule="auto"/>
        <w:jc w:val="both"/>
        <w:rPr>
          <w:rFonts w:ascii="Times New Roman" w:eastAsia="Calibri" w:hAnsi="Times New Roman" w:cs="Times New Roman"/>
          <w:sz w:val="24"/>
          <w:szCs w:val="24"/>
        </w:rPr>
      </w:pPr>
      <w:r w:rsidRPr="00FA3D34">
        <w:rPr>
          <w:rFonts w:ascii="Times New Roman" w:eastAsia="Calibri" w:hAnsi="Times New Roman" w:cs="Times New Roman"/>
          <w:sz w:val="24"/>
          <w:szCs w:val="24"/>
        </w:rPr>
        <w:t>“.</w:t>
      </w:r>
    </w:p>
    <w:p w14:paraId="49D25E62" w14:textId="77777777" w:rsidR="00FC58D7" w:rsidRPr="00FA3D34" w:rsidRDefault="00FC58D7" w:rsidP="00840EB8">
      <w:pPr>
        <w:spacing w:after="0" w:line="240" w:lineRule="auto"/>
        <w:jc w:val="both"/>
        <w:rPr>
          <w:rFonts w:ascii="Times New Roman" w:eastAsia="Calibri" w:hAnsi="Times New Roman" w:cs="Times New Roman"/>
          <w:sz w:val="24"/>
          <w:szCs w:val="24"/>
        </w:rPr>
      </w:pPr>
    </w:p>
    <w:p w14:paraId="267B9FEF" w14:textId="77777777" w:rsidR="001B04DE" w:rsidRPr="00FA3D34" w:rsidRDefault="001B04DE" w:rsidP="00A91F80">
      <w:pPr>
        <w:pStyle w:val="Odsekzoznamu"/>
        <w:numPr>
          <w:ilvl w:val="0"/>
          <w:numId w:val="57"/>
        </w:numPr>
        <w:spacing w:after="0" w:line="240" w:lineRule="auto"/>
        <w:ind w:left="426" w:hanging="568"/>
        <w:jc w:val="both"/>
        <w:rPr>
          <w:rFonts w:ascii="Times New Roman" w:eastAsia="Calibri" w:hAnsi="Times New Roman" w:cs="Times New Roman"/>
          <w:sz w:val="24"/>
          <w:szCs w:val="24"/>
        </w:rPr>
      </w:pPr>
      <w:r w:rsidRPr="00FA3D34">
        <w:rPr>
          <w:rFonts w:ascii="Times New Roman" w:eastAsia="Calibri" w:hAnsi="Times New Roman" w:cs="Times New Roman"/>
          <w:sz w:val="24"/>
          <w:szCs w:val="24"/>
        </w:rPr>
        <w:t>V prílohe č. 3 časti B písm. a) tabuľka č. 1 znie:</w:t>
      </w:r>
    </w:p>
    <w:p w14:paraId="6FB34E7E" w14:textId="77777777" w:rsidR="001B04DE" w:rsidRPr="00FA3D34" w:rsidRDefault="001B04DE" w:rsidP="001B04DE">
      <w:pPr>
        <w:spacing w:after="200" w:line="276" w:lineRule="auto"/>
        <w:rPr>
          <w:rFonts w:ascii="Times New Roman" w:eastAsia="Calibri" w:hAnsi="Times New Roman" w:cs="Times New Roman"/>
          <w:sz w:val="24"/>
          <w:szCs w:val="24"/>
        </w:rPr>
      </w:pPr>
      <w:r w:rsidRPr="00FA3D34">
        <w:rPr>
          <w:rFonts w:ascii="Times New Roman" w:eastAsia="Calibri" w:hAnsi="Times New Roman" w:cs="Times New Roman"/>
          <w:sz w:val="24"/>
          <w:szCs w:val="24"/>
        </w:rPr>
        <w:t>„Tabuľka č. 1</w:t>
      </w:r>
    </w:p>
    <w:tbl>
      <w:tblPr>
        <w:tblW w:w="915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2700"/>
        <w:gridCol w:w="2832"/>
        <w:gridCol w:w="3085"/>
      </w:tblGrid>
      <w:tr w:rsidR="00FA3D34" w:rsidRPr="00FA3D34" w14:paraId="34F9EF7D" w14:textId="77777777" w:rsidTr="001B04DE">
        <w:tc>
          <w:tcPr>
            <w:tcW w:w="540" w:type="dxa"/>
            <w:tcBorders>
              <w:top w:val="single" w:sz="4" w:space="0" w:color="auto"/>
              <w:bottom w:val="single" w:sz="4" w:space="0" w:color="auto"/>
              <w:right w:val="single" w:sz="4" w:space="0" w:color="auto"/>
            </w:tcBorders>
          </w:tcPr>
          <w:p w14:paraId="4CD71A3B" w14:textId="77777777" w:rsidR="001B04DE" w:rsidRPr="00FA3D34" w:rsidRDefault="001B04DE" w:rsidP="001B04DE">
            <w:pPr>
              <w:spacing w:after="200" w:line="276" w:lineRule="auto"/>
              <w:jc w:val="center"/>
              <w:rPr>
                <w:rFonts w:ascii="Times New Roman" w:eastAsia="Calibri" w:hAnsi="Times New Roman" w:cs="Times New Roman"/>
                <w:b/>
                <w:bCs/>
                <w:spacing w:val="-4"/>
                <w:sz w:val="19"/>
                <w:szCs w:val="19"/>
              </w:rPr>
            </w:pPr>
            <w:r w:rsidRPr="00FA3D34">
              <w:rPr>
                <w:rFonts w:ascii="Times New Roman" w:eastAsia="Calibri" w:hAnsi="Times New Roman" w:cs="Times New Roman"/>
                <w:b/>
                <w:bCs/>
                <w:spacing w:val="-4"/>
                <w:sz w:val="19"/>
                <w:szCs w:val="19"/>
              </w:rPr>
              <w:t>P.č.</w:t>
            </w:r>
          </w:p>
        </w:tc>
        <w:tc>
          <w:tcPr>
            <w:tcW w:w="2700" w:type="dxa"/>
            <w:tcBorders>
              <w:top w:val="single" w:sz="4" w:space="0" w:color="auto"/>
              <w:left w:val="single" w:sz="4" w:space="0" w:color="auto"/>
              <w:bottom w:val="single" w:sz="4" w:space="0" w:color="auto"/>
              <w:right w:val="single" w:sz="4" w:space="0" w:color="auto"/>
            </w:tcBorders>
          </w:tcPr>
          <w:p w14:paraId="731616FB" w14:textId="77777777" w:rsidR="001B04DE" w:rsidRPr="00FA3D34" w:rsidRDefault="001B04DE" w:rsidP="001B04DE">
            <w:pPr>
              <w:spacing w:after="200" w:line="276" w:lineRule="auto"/>
              <w:rPr>
                <w:rFonts w:ascii="Times New Roman" w:eastAsia="Calibri" w:hAnsi="Times New Roman" w:cs="Times New Roman"/>
                <w:b/>
                <w:bCs/>
                <w:sz w:val="19"/>
                <w:szCs w:val="19"/>
              </w:rPr>
            </w:pPr>
            <w:r w:rsidRPr="00FA3D34">
              <w:rPr>
                <w:rFonts w:ascii="Times New Roman" w:eastAsia="Calibri" w:hAnsi="Times New Roman" w:cs="Times New Roman"/>
                <w:b/>
                <w:bCs/>
                <w:sz w:val="19"/>
                <w:szCs w:val="19"/>
              </w:rPr>
              <w:t>Krajina</w:t>
            </w:r>
          </w:p>
          <w:p w14:paraId="317C9B50" w14:textId="77777777" w:rsidR="001B04DE" w:rsidRPr="00FA3D34" w:rsidRDefault="001B04DE" w:rsidP="001B04DE">
            <w:pPr>
              <w:spacing w:after="200" w:line="276" w:lineRule="auto"/>
              <w:rPr>
                <w:rFonts w:ascii="Times New Roman" w:eastAsia="Calibri" w:hAnsi="Times New Roman" w:cs="Times New Roman"/>
                <w:b/>
                <w:bCs/>
                <w:sz w:val="19"/>
                <w:szCs w:val="19"/>
              </w:rPr>
            </w:pPr>
          </w:p>
        </w:tc>
        <w:tc>
          <w:tcPr>
            <w:tcW w:w="2832" w:type="dxa"/>
            <w:tcBorders>
              <w:top w:val="single" w:sz="4" w:space="0" w:color="auto"/>
              <w:left w:val="single" w:sz="4" w:space="0" w:color="auto"/>
              <w:bottom w:val="single" w:sz="4" w:space="0" w:color="auto"/>
              <w:right w:val="single" w:sz="4" w:space="0" w:color="auto"/>
            </w:tcBorders>
          </w:tcPr>
          <w:p w14:paraId="145F16EB" w14:textId="77777777" w:rsidR="001B04DE" w:rsidRPr="00FA3D34" w:rsidRDefault="001B04DE" w:rsidP="001B04DE">
            <w:pPr>
              <w:spacing w:after="200" w:line="276" w:lineRule="auto"/>
              <w:rPr>
                <w:rFonts w:ascii="Times New Roman" w:eastAsia="Calibri" w:hAnsi="Times New Roman" w:cs="Times New Roman"/>
                <w:b/>
                <w:bCs/>
                <w:sz w:val="19"/>
                <w:szCs w:val="19"/>
              </w:rPr>
            </w:pPr>
            <w:r w:rsidRPr="00FA3D34">
              <w:rPr>
                <w:rFonts w:ascii="Times New Roman" w:eastAsia="Calibri" w:hAnsi="Times New Roman" w:cs="Times New Roman"/>
                <w:b/>
                <w:bCs/>
                <w:sz w:val="19"/>
                <w:szCs w:val="19"/>
              </w:rPr>
              <w:t>Názov dokladu</w:t>
            </w:r>
          </w:p>
          <w:p w14:paraId="1EFEFA75" w14:textId="77777777" w:rsidR="001B04DE" w:rsidRPr="00FA3D34" w:rsidRDefault="001B04DE" w:rsidP="001B04DE">
            <w:pPr>
              <w:spacing w:after="200" w:line="276" w:lineRule="auto"/>
              <w:rPr>
                <w:rFonts w:ascii="Times New Roman" w:eastAsia="Calibri" w:hAnsi="Times New Roman" w:cs="Times New Roman"/>
                <w:b/>
                <w:bCs/>
                <w:sz w:val="19"/>
                <w:szCs w:val="19"/>
              </w:rPr>
            </w:pPr>
          </w:p>
        </w:tc>
        <w:tc>
          <w:tcPr>
            <w:tcW w:w="3085" w:type="dxa"/>
            <w:tcBorders>
              <w:top w:val="single" w:sz="4" w:space="0" w:color="auto"/>
              <w:left w:val="single" w:sz="4" w:space="0" w:color="auto"/>
              <w:bottom w:val="single" w:sz="4" w:space="0" w:color="auto"/>
            </w:tcBorders>
          </w:tcPr>
          <w:p w14:paraId="36DB201D" w14:textId="77777777" w:rsidR="001B04DE" w:rsidRPr="00FA3D34" w:rsidRDefault="001B04DE" w:rsidP="001B04DE">
            <w:pPr>
              <w:spacing w:after="200" w:line="276" w:lineRule="auto"/>
              <w:rPr>
                <w:rFonts w:ascii="Times New Roman" w:eastAsia="Calibri" w:hAnsi="Times New Roman" w:cs="Times New Roman"/>
                <w:b/>
                <w:bCs/>
                <w:sz w:val="19"/>
                <w:szCs w:val="19"/>
              </w:rPr>
            </w:pPr>
            <w:r w:rsidRPr="00FA3D34">
              <w:rPr>
                <w:rFonts w:ascii="Times New Roman" w:eastAsia="Calibri" w:hAnsi="Times New Roman" w:cs="Times New Roman"/>
                <w:b/>
                <w:bCs/>
                <w:sz w:val="19"/>
                <w:szCs w:val="19"/>
              </w:rPr>
              <w:t>Udeľujúci orgán</w:t>
            </w:r>
          </w:p>
          <w:p w14:paraId="0F6BC890" w14:textId="77777777" w:rsidR="001B04DE" w:rsidRPr="00FA3D34" w:rsidRDefault="001B04DE" w:rsidP="001B04DE">
            <w:pPr>
              <w:spacing w:after="200" w:line="276" w:lineRule="auto"/>
              <w:rPr>
                <w:rFonts w:ascii="Times New Roman" w:eastAsia="Calibri" w:hAnsi="Times New Roman" w:cs="Times New Roman"/>
                <w:b/>
                <w:bCs/>
                <w:sz w:val="19"/>
                <w:szCs w:val="19"/>
              </w:rPr>
            </w:pPr>
          </w:p>
        </w:tc>
      </w:tr>
      <w:tr w:rsidR="00FA3D34" w:rsidRPr="00FA3D34" w14:paraId="06D0A948" w14:textId="77777777" w:rsidTr="001B04DE">
        <w:tc>
          <w:tcPr>
            <w:tcW w:w="540" w:type="dxa"/>
            <w:tcBorders>
              <w:top w:val="single" w:sz="4" w:space="0" w:color="auto"/>
              <w:bottom w:val="single" w:sz="4" w:space="0" w:color="auto"/>
              <w:right w:val="single" w:sz="4" w:space="0" w:color="auto"/>
            </w:tcBorders>
          </w:tcPr>
          <w:p w14:paraId="73656A92"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1</w:t>
            </w:r>
          </w:p>
        </w:tc>
        <w:tc>
          <w:tcPr>
            <w:tcW w:w="2700" w:type="dxa"/>
            <w:tcBorders>
              <w:top w:val="single" w:sz="4" w:space="0" w:color="auto"/>
              <w:left w:val="single" w:sz="4" w:space="0" w:color="auto"/>
              <w:bottom w:val="single" w:sz="4" w:space="0" w:color="auto"/>
              <w:right w:val="single" w:sz="4" w:space="0" w:color="auto"/>
            </w:tcBorders>
          </w:tcPr>
          <w:p w14:paraId="14B64CEA"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Belgicko</w:t>
            </w:r>
            <w:r w:rsidRPr="00FA3D34">
              <w:rPr>
                <w:rFonts w:ascii="Times New Roman" w:eastAsia="Calibri" w:hAnsi="Times New Roman" w:cs="Times New Roman"/>
                <w:sz w:val="19"/>
                <w:szCs w:val="19"/>
              </w:rPr>
              <w:t xml:space="preserve"> / Belgique /</w:t>
            </w:r>
            <w:r w:rsidRPr="00FA3D34">
              <w:rPr>
                <w:rFonts w:ascii="Times New Roman" w:eastAsia="Calibri" w:hAnsi="Times New Roman" w:cs="Times New Roman"/>
                <w:sz w:val="19"/>
                <w:szCs w:val="19"/>
              </w:rPr>
              <w:br/>
              <w:t>België / Belgien</w:t>
            </w:r>
          </w:p>
        </w:tc>
        <w:tc>
          <w:tcPr>
            <w:tcW w:w="2832" w:type="dxa"/>
            <w:tcBorders>
              <w:top w:val="single" w:sz="4" w:space="0" w:color="auto"/>
              <w:left w:val="single" w:sz="4" w:space="0" w:color="auto"/>
              <w:bottom w:val="single" w:sz="4" w:space="0" w:color="auto"/>
              <w:right w:val="single" w:sz="4" w:space="0" w:color="auto"/>
            </w:tcBorders>
          </w:tcPr>
          <w:p w14:paraId="30B179D0"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Titre professionnel particulier de dentiste spécialiste en orthodontie/ Bijzondere beroepstitel van tandarts specialist in de orthodontie</w:t>
            </w:r>
          </w:p>
        </w:tc>
        <w:tc>
          <w:tcPr>
            <w:tcW w:w="3085" w:type="dxa"/>
            <w:tcBorders>
              <w:top w:val="single" w:sz="4" w:space="0" w:color="auto"/>
              <w:left w:val="single" w:sz="4" w:space="0" w:color="auto"/>
              <w:bottom w:val="single" w:sz="4" w:space="0" w:color="auto"/>
            </w:tcBorders>
          </w:tcPr>
          <w:p w14:paraId="239ADB02"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Ministre de la Santé publique/ Minister bevoegd voor Volksgezondheid</w:t>
            </w:r>
          </w:p>
        </w:tc>
      </w:tr>
      <w:tr w:rsidR="00FA3D34" w:rsidRPr="00FA3D34" w14:paraId="49F5AB96" w14:textId="77777777" w:rsidTr="001B04DE">
        <w:tc>
          <w:tcPr>
            <w:tcW w:w="540" w:type="dxa"/>
            <w:tcBorders>
              <w:top w:val="single" w:sz="4" w:space="0" w:color="auto"/>
              <w:bottom w:val="single" w:sz="4" w:space="0" w:color="auto"/>
              <w:right w:val="single" w:sz="4" w:space="0" w:color="auto"/>
            </w:tcBorders>
          </w:tcPr>
          <w:p w14:paraId="0DFAE28F"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rPr>
              <w:t>2</w:t>
            </w:r>
          </w:p>
        </w:tc>
        <w:tc>
          <w:tcPr>
            <w:tcW w:w="2700" w:type="dxa"/>
            <w:tcBorders>
              <w:top w:val="single" w:sz="4" w:space="0" w:color="auto"/>
              <w:left w:val="single" w:sz="4" w:space="0" w:color="auto"/>
              <w:bottom w:val="single" w:sz="4" w:space="0" w:color="auto"/>
              <w:right w:val="single" w:sz="4" w:space="0" w:color="auto"/>
            </w:tcBorders>
          </w:tcPr>
          <w:p w14:paraId="6CD252A6" w14:textId="77777777" w:rsidR="001B04DE" w:rsidRPr="00FA3D34" w:rsidRDefault="001B04DE" w:rsidP="001B04DE">
            <w:pPr>
              <w:spacing w:after="200" w:line="276" w:lineRule="auto"/>
              <w:rPr>
                <w:rFonts w:ascii="Times New Roman" w:eastAsia="Calibri" w:hAnsi="Times New Roman" w:cs="Times New Roman"/>
                <w:b/>
                <w:bCs/>
                <w:sz w:val="19"/>
                <w:szCs w:val="19"/>
              </w:rPr>
            </w:pPr>
            <w:r w:rsidRPr="00FA3D34">
              <w:rPr>
                <w:rFonts w:ascii="Times New Roman" w:eastAsia="Calibri" w:hAnsi="Times New Roman" w:cs="Times New Roman"/>
                <w:b/>
                <w:bCs/>
                <w:sz w:val="19"/>
              </w:rPr>
              <w:t xml:space="preserve">Bulharsko </w:t>
            </w:r>
            <w:r w:rsidRPr="00FA3D34">
              <w:rPr>
                <w:rFonts w:ascii="Times New Roman" w:eastAsia="Calibri" w:hAnsi="Times New Roman" w:cs="Times New Roman"/>
                <w:sz w:val="19"/>
              </w:rPr>
              <w:t>/ България</w:t>
            </w:r>
          </w:p>
        </w:tc>
        <w:tc>
          <w:tcPr>
            <w:tcW w:w="2832" w:type="dxa"/>
            <w:tcBorders>
              <w:top w:val="single" w:sz="4" w:space="0" w:color="auto"/>
              <w:left w:val="single" w:sz="4" w:space="0" w:color="auto"/>
              <w:bottom w:val="single" w:sz="4" w:space="0" w:color="auto"/>
              <w:right w:val="single" w:sz="4" w:space="0" w:color="auto"/>
            </w:tcBorders>
          </w:tcPr>
          <w:p w14:paraId="5BB9AE2D"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rPr>
              <w:t>Свидетелство за призната специалност по "Ортодонтия"</w:t>
            </w:r>
          </w:p>
        </w:tc>
        <w:tc>
          <w:tcPr>
            <w:tcW w:w="3085" w:type="dxa"/>
            <w:tcBorders>
              <w:top w:val="single" w:sz="4" w:space="0" w:color="auto"/>
              <w:left w:val="single" w:sz="4" w:space="0" w:color="auto"/>
              <w:bottom w:val="single" w:sz="4" w:space="0" w:color="auto"/>
            </w:tcBorders>
          </w:tcPr>
          <w:p w14:paraId="7D5BE88F"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Факултет по дентална медицина към Медицински университет</w:t>
            </w:r>
          </w:p>
        </w:tc>
      </w:tr>
      <w:tr w:rsidR="00FA3D34" w:rsidRPr="00FA3D34" w14:paraId="0697E3D3" w14:textId="77777777" w:rsidTr="001B04DE">
        <w:tc>
          <w:tcPr>
            <w:tcW w:w="540" w:type="dxa"/>
            <w:tcBorders>
              <w:top w:val="single" w:sz="4" w:space="0" w:color="auto"/>
              <w:bottom w:val="single" w:sz="4" w:space="0" w:color="auto"/>
              <w:right w:val="single" w:sz="4" w:space="0" w:color="auto"/>
            </w:tcBorders>
          </w:tcPr>
          <w:p w14:paraId="70C47A39"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rPr>
              <w:t>3</w:t>
            </w:r>
          </w:p>
        </w:tc>
        <w:tc>
          <w:tcPr>
            <w:tcW w:w="2700" w:type="dxa"/>
            <w:tcBorders>
              <w:top w:val="single" w:sz="4" w:space="0" w:color="auto"/>
              <w:left w:val="single" w:sz="4" w:space="0" w:color="auto"/>
              <w:bottom w:val="single" w:sz="4" w:space="0" w:color="auto"/>
              <w:right w:val="single" w:sz="4" w:space="0" w:color="auto"/>
            </w:tcBorders>
          </w:tcPr>
          <w:p w14:paraId="3C91C9A7"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rPr>
              <w:t>Cyprus</w:t>
            </w:r>
            <w:r w:rsidRPr="00FA3D34">
              <w:rPr>
                <w:rFonts w:ascii="Times New Roman" w:eastAsia="Calibri" w:hAnsi="Times New Roman" w:cs="Times New Roman"/>
                <w:sz w:val="19"/>
              </w:rPr>
              <w:t xml:space="preserve"> / Κύπρος</w:t>
            </w:r>
          </w:p>
        </w:tc>
        <w:tc>
          <w:tcPr>
            <w:tcW w:w="2832" w:type="dxa"/>
            <w:tcBorders>
              <w:top w:val="single" w:sz="4" w:space="0" w:color="auto"/>
              <w:left w:val="single" w:sz="4" w:space="0" w:color="auto"/>
              <w:bottom w:val="single" w:sz="4" w:space="0" w:color="auto"/>
              <w:right w:val="single" w:sz="4" w:space="0" w:color="auto"/>
            </w:tcBorders>
          </w:tcPr>
          <w:p w14:paraId="3FF1E9B4"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rPr>
              <w:t>Πιστοποιητικό Αναγνώρισης του Ειδικού Οδοντιάτρου στην Ορθοδοντική</w:t>
            </w:r>
          </w:p>
        </w:tc>
        <w:tc>
          <w:tcPr>
            <w:tcW w:w="3085" w:type="dxa"/>
            <w:tcBorders>
              <w:top w:val="single" w:sz="4" w:space="0" w:color="auto"/>
              <w:left w:val="single" w:sz="4" w:space="0" w:color="auto"/>
              <w:bottom w:val="single" w:sz="4" w:space="0" w:color="auto"/>
            </w:tcBorders>
          </w:tcPr>
          <w:p w14:paraId="3E9F76A8"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Οδοντιατρικό Συμβούλιο</w:t>
            </w:r>
          </w:p>
        </w:tc>
      </w:tr>
      <w:tr w:rsidR="00FA3D34" w:rsidRPr="00FA3D34" w14:paraId="1B560FDD" w14:textId="77777777" w:rsidTr="001B04DE">
        <w:tc>
          <w:tcPr>
            <w:tcW w:w="540" w:type="dxa"/>
            <w:tcBorders>
              <w:top w:val="single" w:sz="4" w:space="0" w:color="auto"/>
              <w:bottom w:val="single" w:sz="4" w:space="0" w:color="auto"/>
              <w:right w:val="single" w:sz="4" w:space="0" w:color="auto"/>
            </w:tcBorders>
          </w:tcPr>
          <w:p w14:paraId="0C0BD27F"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4</w:t>
            </w:r>
          </w:p>
        </w:tc>
        <w:tc>
          <w:tcPr>
            <w:tcW w:w="2700" w:type="dxa"/>
            <w:tcBorders>
              <w:top w:val="single" w:sz="4" w:space="0" w:color="auto"/>
              <w:left w:val="single" w:sz="4" w:space="0" w:color="auto"/>
              <w:bottom w:val="single" w:sz="4" w:space="0" w:color="auto"/>
              <w:right w:val="single" w:sz="4" w:space="0" w:color="auto"/>
            </w:tcBorders>
          </w:tcPr>
          <w:p w14:paraId="3C97187F"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rPr>
              <w:t xml:space="preserve">Česko </w:t>
            </w:r>
            <w:r w:rsidRPr="00FA3D34">
              <w:rPr>
                <w:rFonts w:ascii="Times New Roman" w:eastAsia="Calibri" w:hAnsi="Times New Roman" w:cs="Times New Roman"/>
                <w:sz w:val="19"/>
              </w:rPr>
              <w:t>/ Česko</w:t>
            </w:r>
          </w:p>
        </w:tc>
        <w:tc>
          <w:tcPr>
            <w:tcW w:w="2832" w:type="dxa"/>
            <w:tcBorders>
              <w:top w:val="single" w:sz="4" w:space="0" w:color="auto"/>
              <w:left w:val="single" w:sz="4" w:space="0" w:color="auto"/>
              <w:bottom w:val="single" w:sz="4" w:space="0" w:color="auto"/>
              <w:right w:val="single" w:sz="4" w:space="0" w:color="auto"/>
            </w:tcBorders>
          </w:tcPr>
          <w:p w14:paraId="0B93891F"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Diplom o specializaci (v oboru ortodoncie)</w:t>
            </w:r>
          </w:p>
        </w:tc>
        <w:tc>
          <w:tcPr>
            <w:tcW w:w="3085" w:type="dxa"/>
            <w:tcBorders>
              <w:top w:val="single" w:sz="4" w:space="0" w:color="auto"/>
              <w:left w:val="single" w:sz="4" w:space="0" w:color="auto"/>
              <w:bottom w:val="single" w:sz="4" w:space="0" w:color="auto"/>
            </w:tcBorders>
          </w:tcPr>
          <w:p w14:paraId="36001A97"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1. Institut postgraduálního vzdělávání ve zdravotnictví</w:t>
            </w:r>
          </w:p>
          <w:p w14:paraId="3D08F2C4"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2. Ministerstvo zdravotnictví</w:t>
            </w:r>
          </w:p>
        </w:tc>
      </w:tr>
      <w:tr w:rsidR="00FA3D34" w:rsidRPr="00FA3D34" w14:paraId="37AC3CC8" w14:textId="77777777" w:rsidTr="001B04DE">
        <w:tc>
          <w:tcPr>
            <w:tcW w:w="540" w:type="dxa"/>
            <w:tcBorders>
              <w:top w:val="single" w:sz="4" w:space="0" w:color="auto"/>
              <w:bottom w:val="single" w:sz="4" w:space="0" w:color="auto"/>
              <w:right w:val="single" w:sz="4" w:space="0" w:color="auto"/>
            </w:tcBorders>
          </w:tcPr>
          <w:p w14:paraId="4FAB4FC6"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5</w:t>
            </w:r>
          </w:p>
        </w:tc>
        <w:tc>
          <w:tcPr>
            <w:tcW w:w="2700" w:type="dxa"/>
            <w:tcBorders>
              <w:top w:val="single" w:sz="4" w:space="0" w:color="auto"/>
              <w:left w:val="single" w:sz="4" w:space="0" w:color="auto"/>
              <w:bottom w:val="single" w:sz="4" w:space="0" w:color="auto"/>
              <w:right w:val="single" w:sz="4" w:space="0" w:color="auto"/>
            </w:tcBorders>
          </w:tcPr>
          <w:p w14:paraId="7A204B7F"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Dánsko</w:t>
            </w:r>
            <w:r w:rsidRPr="00FA3D34">
              <w:rPr>
                <w:rFonts w:ascii="Times New Roman" w:eastAsia="Calibri" w:hAnsi="Times New Roman" w:cs="Times New Roman"/>
                <w:sz w:val="19"/>
                <w:szCs w:val="19"/>
              </w:rPr>
              <w:t xml:space="preserve"> / Danmark</w:t>
            </w:r>
          </w:p>
        </w:tc>
        <w:tc>
          <w:tcPr>
            <w:tcW w:w="2832" w:type="dxa"/>
            <w:tcBorders>
              <w:top w:val="single" w:sz="4" w:space="0" w:color="auto"/>
              <w:left w:val="single" w:sz="4" w:space="0" w:color="auto"/>
              <w:bottom w:val="single" w:sz="4" w:space="0" w:color="auto"/>
              <w:right w:val="single" w:sz="4" w:space="0" w:color="auto"/>
            </w:tcBorders>
          </w:tcPr>
          <w:p w14:paraId="43FD4EE8"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Bevis for tilladelse til at betegne sig som specialtandlæge i ortodonti</w:t>
            </w:r>
          </w:p>
        </w:tc>
        <w:tc>
          <w:tcPr>
            <w:tcW w:w="3085" w:type="dxa"/>
            <w:tcBorders>
              <w:top w:val="single" w:sz="4" w:space="0" w:color="auto"/>
              <w:left w:val="single" w:sz="4" w:space="0" w:color="auto"/>
              <w:bottom w:val="single" w:sz="4" w:space="0" w:color="auto"/>
            </w:tcBorders>
          </w:tcPr>
          <w:p w14:paraId="67C8F937"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Sundhedsstyrelsen</w:t>
            </w:r>
          </w:p>
          <w:p w14:paraId="240D9224"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Styrelsen for Patientsikkerhed</w:t>
            </w:r>
          </w:p>
        </w:tc>
      </w:tr>
      <w:tr w:rsidR="00FA3D34" w:rsidRPr="00FA3D34" w14:paraId="366751F4" w14:textId="77777777" w:rsidTr="001B04DE">
        <w:tc>
          <w:tcPr>
            <w:tcW w:w="540" w:type="dxa"/>
            <w:tcBorders>
              <w:top w:val="single" w:sz="4" w:space="0" w:color="auto"/>
              <w:bottom w:val="single" w:sz="4" w:space="0" w:color="auto"/>
              <w:right w:val="single" w:sz="4" w:space="0" w:color="auto"/>
            </w:tcBorders>
          </w:tcPr>
          <w:p w14:paraId="65A485FE"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6</w:t>
            </w:r>
          </w:p>
        </w:tc>
        <w:tc>
          <w:tcPr>
            <w:tcW w:w="2700" w:type="dxa"/>
            <w:tcBorders>
              <w:top w:val="single" w:sz="4" w:space="0" w:color="auto"/>
              <w:left w:val="single" w:sz="4" w:space="0" w:color="auto"/>
              <w:bottom w:val="single" w:sz="4" w:space="0" w:color="auto"/>
              <w:right w:val="single" w:sz="4" w:space="0" w:color="auto"/>
            </w:tcBorders>
          </w:tcPr>
          <w:p w14:paraId="73B54A18"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rPr>
              <w:t>Estónsko</w:t>
            </w:r>
            <w:r w:rsidRPr="00FA3D34">
              <w:rPr>
                <w:rFonts w:ascii="Times New Roman" w:eastAsia="Calibri" w:hAnsi="Times New Roman" w:cs="Times New Roman"/>
                <w:sz w:val="19"/>
              </w:rPr>
              <w:t xml:space="preserve"> / Eesti</w:t>
            </w:r>
          </w:p>
        </w:tc>
        <w:tc>
          <w:tcPr>
            <w:tcW w:w="2832" w:type="dxa"/>
            <w:tcBorders>
              <w:top w:val="single" w:sz="4" w:space="0" w:color="auto"/>
              <w:left w:val="single" w:sz="4" w:space="0" w:color="auto"/>
              <w:bottom w:val="single" w:sz="4" w:space="0" w:color="auto"/>
              <w:right w:val="single" w:sz="4" w:space="0" w:color="auto"/>
            </w:tcBorders>
          </w:tcPr>
          <w:p w14:paraId="0CE87F58"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Residentuuri lõputunnistus ortodontia erialal</w:t>
            </w:r>
          </w:p>
          <w:p w14:paraId="4E6A19ED"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Ortodontia residentuuri lõpetamist tõendav tunnistus</w:t>
            </w:r>
          </w:p>
        </w:tc>
        <w:tc>
          <w:tcPr>
            <w:tcW w:w="3085" w:type="dxa"/>
            <w:tcBorders>
              <w:top w:val="single" w:sz="4" w:space="0" w:color="auto"/>
              <w:left w:val="single" w:sz="4" w:space="0" w:color="auto"/>
              <w:bottom w:val="single" w:sz="4" w:space="0" w:color="auto"/>
            </w:tcBorders>
          </w:tcPr>
          <w:p w14:paraId="57717376"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Tartu Ülikool</w:t>
            </w:r>
          </w:p>
        </w:tc>
      </w:tr>
      <w:tr w:rsidR="00FA3D34" w:rsidRPr="00FA3D34" w14:paraId="378B82C4" w14:textId="77777777" w:rsidTr="001B04DE">
        <w:tc>
          <w:tcPr>
            <w:tcW w:w="540" w:type="dxa"/>
            <w:tcBorders>
              <w:top w:val="single" w:sz="4" w:space="0" w:color="auto"/>
              <w:bottom w:val="single" w:sz="4" w:space="0" w:color="auto"/>
              <w:right w:val="single" w:sz="4" w:space="0" w:color="auto"/>
            </w:tcBorders>
          </w:tcPr>
          <w:p w14:paraId="34BFE08C"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7</w:t>
            </w:r>
          </w:p>
        </w:tc>
        <w:tc>
          <w:tcPr>
            <w:tcW w:w="2700" w:type="dxa"/>
            <w:tcBorders>
              <w:top w:val="single" w:sz="4" w:space="0" w:color="auto"/>
              <w:left w:val="single" w:sz="4" w:space="0" w:color="auto"/>
              <w:bottom w:val="single" w:sz="4" w:space="0" w:color="auto"/>
              <w:right w:val="single" w:sz="4" w:space="0" w:color="auto"/>
            </w:tcBorders>
          </w:tcPr>
          <w:p w14:paraId="40162BB5"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Fínsko</w:t>
            </w:r>
            <w:r w:rsidRPr="00FA3D34">
              <w:rPr>
                <w:rFonts w:ascii="Times New Roman" w:eastAsia="Calibri" w:hAnsi="Times New Roman" w:cs="Times New Roman"/>
                <w:sz w:val="19"/>
                <w:szCs w:val="19"/>
              </w:rPr>
              <w:t xml:space="preserve"> / Suomi / Finland</w:t>
            </w:r>
          </w:p>
        </w:tc>
        <w:tc>
          <w:tcPr>
            <w:tcW w:w="2832" w:type="dxa"/>
            <w:tcBorders>
              <w:top w:val="single" w:sz="4" w:space="0" w:color="auto"/>
              <w:left w:val="single" w:sz="4" w:space="0" w:color="auto"/>
              <w:bottom w:val="single" w:sz="4" w:space="0" w:color="auto"/>
              <w:right w:val="single" w:sz="4" w:space="0" w:color="auto"/>
            </w:tcBorders>
          </w:tcPr>
          <w:p w14:paraId="2D979838"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Erikoishammaslääkärin tutkinto, hampaiston oikomishoito/ Specialtand-läkarexamen, tandreglering</w:t>
            </w:r>
          </w:p>
        </w:tc>
        <w:tc>
          <w:tcPr>
            <w:tcW w:w="3085" w:type="dxa"/>
            <w:tcBorders>
              <w:top w:val="single" w:sz="4" w:space="0" w:color="auto"/>
              <w:left w:val="single" w:sz="4" w:space="0" w:color="auto"/>
              <w:bottom w:val="single" w:sz="4" w:space="0" w:color="auto"/>
            </w:tcBorders>
          </w:tcPr>
          <w:p w14:paraId="2BB7718A"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Yliopisto</w:t>
            </w:r>
          </w:p>
        </w:tc>
      </w:tr>
      <w:tr w:rsidR="00FA3D34" w:rsidRPr="00FA3D34" w14:paraId="68B50D0A" w14:textId="77777777" w:rsidTr="001B04DE">
        <w:tc>
          <w:tcPr>
            <w:tcW w:w="540" w:type="dxa"/>
            <w:tcBorders>
              <w:top w:val="single" w:sz="4" w:space="0" w:color="auto"/>
              <w:bottom w:val="single" w:sz="4" w:space="0" w:color="auto"/>
              <w:right w:val="single" w:sz="4" w:space="0" w:color="auto"/>
            </w:tcBorders>
          </w:tcPr>
          <w:p w14:paraId="7E24658D"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8</w:t>
            </w:r>
          </w:p>
        </w:tc>
        <w:tc>
          <w:tcPr>
            <w:tcW w:w="2700" w:type="dxa"/>
            <w:tcBorders>
              <w:top w:val="single" w:sz="4" w:space="0" w:color="auto"/>
              <w:left w:val="single" w:sz="4" w:space="0" w:color="auto"/>
              <w:bottom w:val="single" w:sz="4" w:space="0" w:color="auto"/>
              <w:right w:val="single" w:sz="4" w:space="0" w:color="auto"/>
            </w:tcBorders>
          </w:tcPr>
          <w:p w14:paraId="5558D5F2"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Francúzsko</w:t>
            </w:r>
            <w:r w:rsidRPr="00FA3D34">
              <w:rPr>
                <w:rFonts w:ascii="Times New Roman" w:eastAsia="Calibri" w:hAnsi="Times New Roman" w:cs="Times New Roman"/>
                <w:sz w:val="19"/>
                <w:szCs w:val="19"/>
              </w:rPr>
              <w:t xml:space="preserve"> / France</w:t>
            </w:r>
          </w:p>
        </w:tc>
        <w:tc>
          <w:tcPr>
            <w:tcW w:w="2832" w:type="dxa"/>
            <w:tcBorders>
              <w:top w:val="single" w:sz="4" w:space="0" w:color="auto"/>
              <w:left w:val="single" w:sz="4" w:space="0" w:color="auto"/>
              <w:bottom w:val="single" w:sz="4" w:space="0" w:color="auto"/>
              <w:right w:val="single" w:sz="4" w:space="0" w:color="auto"/>
            </w:tcBorders>
          </w:tcPr>
          <w:p w14:paraId="4C148B57"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Titre de spécialiste en orthodontie</w:t>
            </w:r>
          </w:p>
        </w:tc>
        <w:tc>
          <w:tcPr>
            <w:tcW w:w="3085" w:type="dxa"/>
            <w:tcBorders>
              <w:top w:val="single" w:sz="4" w:space="0" w:color="auto"/>
              <w:left w:val="single" w:sz="4" w:space="0" w:color="auto"/>
              <w:bottom w:val="single" w:sz="4" w:space="0" w:color="auto"/>
            </w:tcBorders>
          </w:tcPr>
          <w:p w14:paraId="4B326E0F"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Conseil National de l'Ordre des chirurgiens dentistes</w:t>
            </w:r>
          </w:p>
        </w:tc>
      </w:tr>
      <w:tr w:rsidR="00FA3D34" w:rsidRPr="00FA3D34" w14:paraId="03AC00DD" w14:textId="77777777" w:rsidTr="001B04DE">
        <w:tc>
          <w:tcPr>
            <w:tcW w:w="540" w:type="dxa"/>
            <w:tcBorders>
              <w:top w:val="single" w:sz="4" w:space="0" w:color="auto"/>
              <w:bottom w:val="single" w:sz="4" w:space="0" w:color="auto"/>
              <w:right w:val="single" w:sz="4" w:space="0" w:color="auto"/>
            </w:tcBorders>
          </w:tcPr>
          <w:p w14:paraId="04C21F70"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9</w:t>
            </w:r>
          </w:p>
        </w:tc>
        <w:tc>
          <w:tcPr>
            <w:tcW w:w="2700" w:type="dxa"/>
            <w:tcBorders>
              <w:top w:val="single" w:sz="4" w:space="0" w:color="auto"/>
              <w:left w:val="single" w:sz="4" w:space="0" w:color="auto"/>
              <w:bottom w:val="single" w:sz="4" w:space="0" w:color="auto"/>
              <w:right w:val="single" w:sz="4" w:space="0" w:color="auto"/>
            </w:tcBorders>
          </w:tcPr>
          <w:p w14:paraId="263CC742"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Grécko</w:t>
            </w:r>
            <w:r w:rsidRPr="00FA3D34">
              <w:rPr>
                <w:rFonts w:ascii="Times New Roman" w:eastAsia="Calibri" w:hAnsi="Times New Roman" w:cs="Times New Roman"/>
                <w:sz w:val="19"/>
                <w:szCs w:val="19"/>
              </w:rPr>
              <w:t xml:space="preserve"> /</w:t>
            </w:r>
            <w:r w:rsidRPr="00FA3D34">
              <w:rPr>
                <w:rFonts w:ascii="Times New Roman" w:eastAsia="Calibri" w:hAnsi="Times New Roman" w:cs="Times New Roman"/>
                <w:sz w:val="19"/>
                <w:szCs w:val="19"/>
                <w:lang w:val="el-GR"/>
              </w:rPr>
              <w:t xml:space="preserve"> Ελλάς</w:t>
            </w:r>
          </w:p>
        </w:tc>
        <w:tc>
          <w:tcPr>
            <w:tcW w:w="2832" w:type="dxa"/>
            <w:tcBorders>
              <w:top w:val="single" w:sz="4" w:space="0" w:color="auto"/>
              <w:left w:val="single" w:sz="4" w:space="0" w:color="auto"/>
              <w:bottom w:val="single" w:sz="4" w:space="0" w:color="auto"/>
              <w:right w:val="single" w:sz="4" w:space="0" w:color="auto"/>
            </w:tcBorders>
          </w:tcPr>
          <w:p w14:paraId="04B4F1F7" w14:textId="77777777" w:rsidR="001B04DE" w:rsidRPr="00FA3D34" w:rsidRDefault="001B04DE" w:rsidP="001B04DE">
            <w:pPr>
              <w:spacing w:after="200" w:line="276" w:lineRule="auto"/>
              <w:rPr>
                <w:rFonts w:ascii="Times New Roman" w:eastAsia="Calibri" w:hAnsi="Times New Roman" w:cs="Times New Roman"/>
                <w:sz w:val="19"/>
                <w:szCs w:val="19"/>
                <w:lang w:val="el-GR"/>
              </w:rPr>
            </w:pPr>
            <w:r w:rsidRPr="00FA3D34">
              <w:rPr>
                <w:rFonts w:ascii="Times New Roman" w:eastAsia="Calibri" w:hAnsi="Times New Roman" w:cs="Times New Roman"/>
                <w:sz w:val="19"/>
                <w:szCs w:val="19"/>
                <w:lang w:val="el-GR"/>
              </w:rPr>
              <w:t>Τίτλoς Οδovτιατρικής ειδικότητας της Ορθoδovτικής</w:t>
            </w:r>
          </w:p>
        </w:tc>
        <w:tc>
          <w:tcPr>
            <w:tcW w:w="3085" w:type="dxa"/>
            <w:tcBorders>
              <w:top w:val="single" w:sz="4" w:space="0" w:color="auto"/>
              <w:left w:val="single" w:sz="4" w:space="0" w:color="auto"/>
              <w:bottom w:val="single" w:sz="4" w:space="0" w:color="auto"/>
            </w:tcBorders>
          </w:tcPr>
          <w:p w14:paraId="2CB3530B" w14:textId="77777777" w:rsidR="001B04DE" w:rsidRPr="00FA3D34" w:rsidRDefault="001B04DE" w:rsidP="001B04DE">
            <w:pPr>
              <w:tabs>
                <w:tab w:val="left" w:pos="720"/>
              </w:tabs>
              <w:spacing w:before="60" w:after="6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 Περιφέρεια</w:t>
            </w:r>
          </w:p>
          <w:p w14:paraId="76859D51" w14:textId="77777777" w:rsidR="001B04DE" w:rsidRPr="00FA3D34" w:rsidRDefault="001B04DE" w:rsidP="001B04DE">
            <w:pPr>
              <w:tabs>
                <w:tab w:val="left" w:pos="720"/>
              </w:tabs>
              <w:spacing w:before="60" w:after="6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 Νoμαρχιακή Αυτoδιoίκηση</w:t>
            </w:r>
          </w:p>
          <w:p w14:paraId="7EF121D6" w14:textId="77777777" w:rsidR="001B04DE" w:rsidRPr="00FA3D34" w:rsidRDefault="001B04DE" w:rsidP="001B04DE">
            <w:pPr>
              <w:tabs>
                <w:tab w:val="left" w:pos="720"/>
              </w:tabs>
              <w:spacing w:before="60" w:after="6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 Νoμαρχία</w:t>
            </w:r>
          </w:p>
        </w:tc>
      </w:tr>
      <w:tr w:rsidR="00FA3D34" w:rsidRPr="00FA3D34" w14:paraId="71300BEE" w14:textId="77777777" w:rsidTr="001B04DE">
        <w:tc>
          <w:tcPr>
            <w:tcW w:w="540" w:type="dxa"/>
            <w:tcBorders>
              <w:top w:val="single" w:sz="4" w:space="0" w:color="auto"/>
              <w:bottom w:val="single" w:sz="4" w:space="0" w:color="auto"/>
              <w:right w:val="single" w:sz="4" w:space="0" w:color="auto"/>
            </w:tcBorders>
          </w:tcPr>
          <w:p w14:paraId="78A9C3F9"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10</w:t>
            </w:r>
          </w:p>
        </w:tc>
        <w:tc>
          <w:tcPr>
            <w:tcW w:w="2700" w:type="dxa"/>
            <w:tcBorders>
              <w:top w:val="single" w:sz="4" w:space="0" w:color="auto"/>
              <w:left w:val="single" w:sz="4" w:space="0" w:color="auto"/>
              <w:bottom w:val="single" w:sz="4" w:space="0" w:color="auto"/>
              <w:right w:val="single" w:sz="4" w:space="0" w:color="auto"/>
            </w:tcBorders>
          </w:tcPr>
          <w:p w14:paraId="23D00F4F"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Holandsko</w:t>
            </w:r>
            <w:r w:rsidRPr="00FA3D34">
              <w:rPr>
                <w:rFonts w:ascii="Times New Roman" w:eastAsia="Calibri" w:hAnsi="Times New Roman" w:cs="Times New Roman"/>
                <w:sz w:val="19"/>
                <w:szCs w:val="19"/>
              </w:rPr>
              <w:t xml:space="preserve"> / Nederland</w:t>
            </w:r>
          </w:p>
        </w:tc>
        <w:tc>
          <w:tcPr>
            <w:tcW w:w="2832" w:type="dxa"/>
            <w:tcBorders>
              <w:top w:val="single" w:sz="4" w:space="0" w:color="auto"/>
              <w:left w:val="single" w:sz="4" w:space="0" w:color="auto"/>
              <w:bottom w:val="single" w:sz="4" w:space="0" w:color="auto"/>
              <w:right w:val="single" w:sz="4" w:space="0" w:color="auto"/>
            </w:tcBorders>
          </w:tcPr>
          <w:p w14:paraId="7FE81A3E"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Bewijs van inschrijving als orthodontist in het Specialistenregister (Do 31. 12. 2020)</w:t>
            </w:r>
          </w:p>
        </w:tc>
        <w:tc>
          <w:tcPr>
            <w:tcW w:w="3085" w:type="dxa"/>
            <w:tcBorders>
              <w:top w:val="single" w:sz="4" w:space="0" w:color="auto"/>
              <w:left w:val="single" w:sz="4" w:space="0" w:color="auto"/>
              <w:bottom w:val="single" w:sz="4" w:space="0" w:color="auto"/>
            </w:tcBorders>
          </w:tcPr>
          <w:p w14:paraId="0643C6D8"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Registratiecommissie Tandheelkundige Specialismen (RTS) van de Koninklijke Nederlandse Maatschappij tot bevordering der Tandheelkunde</w:t>
            </w:r>
          </w:p>
        </w:tc>
      </w:tr>
      <w:tr w:rsidR="00FA3D34" w:rsidRPr="00FA3D34" w14:paraId="15C0117C" w14:textId="77777777" w:rsidTr="001B04DE">
        <w:tc>
          <w:tcPr>
            <w:tcW w:w="540" w:type="dxa"/>
            <w:tcBorders>
              <w:top w:val="single" w:sz="4" w:space="0" w:color="auto"/>
              <w:bottom w:val="single" w:sz="4" w:space="0" w:color="auto"/>
              <w:right w:val="single" w:sz="4" w:space="0" w:color="auto"/>
            </w:tcBorders>
          </w:tcPr>
          <w:p w14:paraId="5B46A3E4"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11</w:t>
            </w:r>
          </w:p>
        </w:tc>
        <w:tc>
          <w:tcPr>
            <w:tcW w:w="2700" w:type="dxa"/>
            <w:tcBorders>
              <w:top w:val="single" w:sz="4" w:space="0" w:color="auto"/>
              <w:left w:val="single" w:sz="4" w:space="0" w:color="auto"/>
              <w:bottom w:val="single" w:sz="4" w:space="0" w:color="auto"/>
              <w:right w:val="single" w:sz="4" w:space="0" w:color="auto"/>
            </w:tcBorders>
          </w:tcPr>
          <w:p w14:paraId="400A5A8A" w14:textId="77777777" w:rsidR="001B04DE" w:rsidRPr="00FA3D34" w:rsidRDefault="001B04DE" w:rsidP="001B04DE">
            <w:pPr>
              <w:spacing w:after="200" w:line="276" w:lineRule="auto"/>
              <w:rPr>
                <w:rFonts w:ascii="Times New Roman" w:eastAsia="Calibri" w:hAnsi="Times New Roman" w:cs="Times New Roman"/>
                <w:b/>
                <w:bCs/>
                <w:sz w:val="19"/>
                <w:szCs w:val="19"/>
              </w:rPr>
            </w:pPr>
            <w:r w:rsidRPr="00FA3D34">
              <w:rPr>
                <w:rFonts w:ascii="Times New Roman" w:eastAsia="Calibri" w:hAnsi="Times New Roman" w:cs="Times New Roman"/>
                <w:b/>
                <w:bCs/>
                <w:sz w:val="19"/>
                <w:szCs w:val="19"/>
              </w:rPr>
              <w:t xml:space="preserve">Chorvátsko / </w:t>
            </w:r>
            <w:r w:rsidRPr="00FA3D34">
              <w:rPr>
                <w:rFonts w:ascii="Times New Roman" w:eastAsia="Calibri" w:hAnsi="Times New Roman" w:cs="Times New Roman"/>
                <w:bCs/>
                <w:sz w:val="19"/>
                <w:szCs w:val="19"/>
              </w:rPr>
              <w:t>Hrvatska</w:t>
            </w:r>
          </w:p>
        </w:tc>
        <w:tc>
          <w:tcPr>
            <w:tcW w:w="2832" w:type="dxa"/>
            <w:tcBorders>
              <w:top w:val="single" w:sz="4" w:space="0" w:color="auto"/>
              <w:left w:val="single" w:sz="4" w:space="0" w:color="auto"/>
              <w:bottom w:val="single" w:sz="4" w:space="0" w:color="auto"/>
              <w:right w:val="single" w:sz="4" w:space="0" w:color="auto"/>
            </w:tcBorders>
          </w:tcPr>
          <w:p w14:paraId="68402B82"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w:t>
            </w:r>
          </w:p>
        </w:tc>
        <w:tc>
          <w:tcPr>
            <w:tcW w:w="3085" w:type="dxa"/>
            <w:tcBorders>
              <w:top w:val="single" w:sz="4" w:space="0" w:color="auto"/>
              <w:left w:val="single" w:sz="4" w:space="0" w:color="auto"/>
              <w:bottom w:val="single" w:sz="4" w:space="0" w:color="auto"/>
            </w:tcBorders>
          </w:tcPr>
          <w:p w14:paraId="00D21018" w14:textId="77777777" w:rsidR="001B04DE" w:rsidRPr="00FA3D34" w:rsidRDefault="001B04DE" w:rsidP="001B04DE">
            <w:pPr>
              <w:spacing w:after="200" w:line="276" w:lineRule="auto"/>
              <w:rPr>
                <w:rFonts w:ascii="Times New Roman" w:eastAsia="Calibri" w:hAnsi="Times New Roman" w:cs="Times New Roman"/>
                <w:sz w:val="19"/>
                <w:szCs w:val="19"/>
              </w:rPr>
            </w:pPr>
          </w:p>
        </w:tc>
      </w:tr>
      <w:tr w:rsidR="00FA3D34" w:rsidRPr="00FA3D34" w14:paraId="3A097ECC" w14:textId="77777777" w:rsidTr="001B04DE">
        <w:tc>
          <w:tcPr>
            <w:tcW w:w="540" w:type="dxa"/>
            <w:tcBorders>
              <w:top w:val="single" w:sz="4" w:space="0" w:color="auto"/>
              <w:bottom w:val="single" w:sz="4" w:space="0" w:color="auto"/>
              <w:right w:val="single" w:sz="4" w:space="0" w:color="auto"/>
            </w:tcBorders>
          </w:tcPr>
          <w:p w14:paraId="046B6E56"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12</w:t>
            </w:r>
          </w:p>
        </w:tc>
        <w:tc>
          <w:tcPr>
            <w:tcW w:w="2700" w:type="dxa"/>
            <w:tcBorders>
              <w:top w:val="single" w:sz="4" w:space="0" w:color="auto"/>
              <w:left w:val="single" w:sz="4" w:space="0" w:color="auto"/>
              <w:bottom w:val="single" w:sz="4" w:space="0" w:color="auto"/>
              <w:right w:val="single" w:sz="4" w:space="0" w:color="auto"/>
            </w:tcBorders>
          </w:tcPr>
          <w:p w14:paraId="28747F45"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Írsko</w:t>
            </w:r>
            <w:r w:rsidRPr="00FA3D34">
              <w:rPr>
                <w:rFonts w:ascii="Times New Roman" w:eastAsia="Calibri" w:hAnsi="Times New Roman" w:cs="Times New Roman"/>
                <w:sz w:val="19"/>
                <w:szCs w:val="19"/>
              </w:rPr>
              <w:t xml:space="preserve"> / Ireland</w:t>
            </w:r>
          </w:p>
        </w:tc>
        <w:tc>
          <w:tcPr>
            <w:tcW w:w="2832" w:type="dxa"/>
            <w:tcBorders>
              <w:top w:val="single" w:sz="4" w:space="0" w:color="auto"/>
              <w:left w:val="single" w:sz="4" w:space="0" w:color="auto"/>
              <w:bottom w:val="single" w:sz="4" w:space="0" w:color="auto"/>
              <w:right w:val="single" w:sz="4" w:space="0" w:color="auto"/>
            </w:tcBorders>
          </w:tcPr>
          <w:p w14:paraId="184347BB"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Certificate of specialist dentist in orthodontics</w:t>
            </w:r>
          </w:p>
        </w:tc>
        <w:tc>
          <w:tcPr>
            <w:tcW w:w="3085" w:type="dxa"/>
            <w:tcBorders>
              <w:top w:val="single" w:sz="4" w:space="0" w:color="auto"/>
              <w:left w:val="single" w:sz="4" w:space="0" w:color="auto"/>
              <w:bottom w:val="single" w:sz="4" w:space="0" w:color="auto"/>
            </w:tcBorders>
          </w:tcPr>
          <w:p w14:paraId="6823A1F7"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lang w:val="en-GB"/>
              </w:rPr>
              <w:t>Competent authority recognised for this purpose by the competent minister</w:t>
            </w:r>
          </w:p>
        </w:tc>
      </w:tr>
      <w:tr w:rsidR="00FA3D34" w:rsidRPr="00FA3D34" w14:paraId="738404EE" w14:textId="77777777" w:rsidTr="001B04DE">
        <w:tc>
          <w:tcPr>
            <w:tcW w:w="540" w:type="dxa"/>
            <w:tcBorders>
              <w:top w:val="single" w:sz="4" w:space="0" w:color="auto"/>
              <w:bottom w:val="single" w:sz="4" w:space="0" w:color="auto"/>
              <w:right w:val="single" w:sz="4" w:space="0" w:color="auto"/>
            </w:tcBorders>
          </w:tcPr>
          <w:p w14:paraId="19523639"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rPr>
              <w:t>13</w:t>
            </w:r>
          </w:p>
        </w:tc>
        <w:tc>
          <w:tcPr>
            <w:tcW w:w="2700" w:type="dxa"/>
            <w:tcBorders>
              <w:top w:val="single" w:sz="4" w:space="0" w:color="auto"/>
              <w:left w:val="single" w:sz="4" w:space="0" w:color="auto"/>
              <w:bottom w:val="single" w:sz="4" w:space="0" w:color="auto"/>
              <w:right w:val="single" w:sz="4" w:space="0" w:color="auto"/>
            </w:tcBorders>
          </w:tcPr>
          <w:p w14:paraId="01F6E195"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rPr>
              <w:t>Litva</w:t>
            </w:r>
            <w:r w:rsidRPr="00FA3D34">
              <w:rPr>
                <w:rFonts w:ascii="Times New Roman" w:eastAsia="Calibri" w:hAnsi="Times New Roman" w:cs="Times New Roman"/>
                <w:sz w:val="19"/>
              </w:rPr>
              <w:t xml:space="preserve"> / Lietuva</w:t>
            </w:r>
          </w:p>
        </w:tc>
        <w:tc>
          <w:tcPr>
            <w:tcW w:w="2832" w:type="dxa"/>
            <w:tcBorders>
              <w:top w:val="single" w:sz="4" w:space="0" w:color="auto"/>
              <w:left w:val="single" w:sz="4" w:space="0" w:color="auto"/>
              <w:bottom w:val="single" w:sz="4" w:space="0" w:color="auto"/>
              <w:right w:val="single" w:sz="4" w:space="0" w:color="auto"/>
            </w:tcBorders>
          </w:tcPr>
          <w:p w14:paraId="7738BF6E" w14:textId="77777777" w:rsidR="001B04DE" w:rsidRPr="00FA3D34" w:rsidRDefault="001B04DE" w:rsidP="001B04DE">
            <w:pPr>
              <w:spacing w:after="200" w:line="276" w:lineRule="auto"/>
              <w:rPr>
                <w:rFonts w:ascii="Times New Roman" w:eastAsia="Calibri" w:hAnsi="Times New Roman" w:cs="Times New Roman"/>
                <w:sz w:val="19"/>
              </w:rPr>
            </w:pPr>
            <w:r w:rsidRPr="00FA3D34">
              <w:rPr>
                <w:rFonts w:ascii="Times New Roman" w:eastAsia="Calibri" w:hAnsi="Times New Roman" w:cs="Times New Roman"/>
                <w:sz w:val="19"/>
              </w:rPr>
              <w:t>1. Rezidentūros pažymėjimas, nurodantis suteiktą gydytojo ortodonto profesinę kvalifikaciją</w:t>
            </w:r>
          </w:p>
          <w:p w14:paraId="5714E8E8"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rPr>
              <w:t>2. Rezidentūros pažymėjimas (gydytojo ortodonto profesinė kvalifikacija)</w:t>
            </w:r>
          </w:p>
        </w:tc>
        <w:tc>
          <w:tcPr>
            <w:tcW w:w="3085" w:type="dxa"/>
            <w:tcBorders>
              <w:top w:val="single" w:sz="4" w:space="0" w:color="auto"/>
              <w:left w:val="single" w:sz="4" w:space="0" w:color="auto"/>
              <w:bottom w:val="single" w:sz="4" w:space="0" w:color="auto"/>
            </w:tcBorders>
          </w:tcPr>
          <w:p w14:paraId="5837E61E"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Universitetas</w:t>
            </w:r>
          </w:p>
        </w:tc>
      </w:tr>
      <w:tr w:rsidR="00FA3D34" w:rsidRPr="00FA3D34" w14:paraId="63AA7651" w14:textId="77777777" w:rsidTr="001B04DE">
        <w:tc>
          <w:tcPr>
            <w:tcW w:w="540" w:type="dxa"/>
            <w:tcBorders>
              <w:top w:val="single" w:sz="4" w:space="0" w:color="auto"/>
              <w:bottom w:val="single" w:sz="4" w:space="0" w:color="auto"/>
              <w:right w:val="single" w:sz="4" w:space="0" w:color="auto"/>
            </w:tcBorders>
          </w:tcPr>
          <w:p w14:paraId="2ABE1E37"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rPr>
              <w:t>14</w:t>
            </w:r>
          </w:p>
        </w:tc>
        <w:tc>
          <w:tcPr>
            <w:tcW w:w="2700" w:type="dxa"/>
            <w:tcBorders>
              <w:top w:val="single" w:sz="4" w:space="0" w:color="auto"/>
              <w:left w:val="single" w:sz="4" w:space="0" w:color="auto"/>
              <w:bottom w:val="single" w:sz="4" w:space="0" w:color="auto"/>
              <w:right w:val="single" w:sz="4" w:space="0" w:color="auto"/>
            </w:tcBorders>
          </w:tcPr>
          <w:p w14:paraId="5A99F247"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rPr>
              <w:t>Lotyšsko</w:t>
            </w:r>
            <w:r w:rsidRPr="00FA3D34">
              <w:rPr>
                <w:rFonts w:ascii="Times New Roman" w:eastAsia="Calibri" w:hAnsi="Times New Roman" w:cs="Times New Roman"/>
                <w:sz w:val="19"/>
              </w:rPr>
              <w:t xml:space="preserve"> / Latvija</w:t>
            </w:r>
          </w:p>
        </w:tc>
        <w:tc>
          <w:tcPr>
            <w:tcW w:w="2832" w:type="dxa"/>
            <w:tcBorders>
              <w:top w:val="single" w:sz="4" w:space="0" w:color="auto"/>
              <w:left w:val="single" w:sz="4" w:space="0" w:color="auto"/>
              <w:bottom w:val="single" w:sz="4" w:space="0" w:color="auto"/>
              <w:right w:val="single" w:sz="4" w:space="0" w:color="auto"/>
            </w:tcBorders>
          </w:tcPr>
          <w:p w14:paraId="5EF086E0"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"Sertifikāts"– kompetentas iestādes izsniegts dokuments, kas apliecina, ka persona ir nokārtojusi sertifikācijas eksāmenu ortodontijā (Do 31. 12. 2012)</w:t>
            </w:r>
          </w:p>
          <w:p w14:paraId="4C732D98"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shd w:val="clear" w:color="auto" w:fill="FFFFFF"/>
              </w:rPr>
              <w:t>Ārstniecības personas sertifikāts ortodonta apakšspecialitātē (Od 1. 1. 2013</w:t>
            </w:r>
          </w:p>
        </w:tc>
        <w:tc>
          <w:tcPr>
            <w:tcW w:w="3085" w:type="dxa"/>
            <w:tcBorders>
              <w:top w:val="single" w:sz="4" w:space="0" w:color="auto"/>
              <w:left w:val="single" w:sz="4" w:space="0" w:color="auto"/>
              <w:bottom w:val="single" w:sz="4" w:space="0" w:color="auto"/>
            </w:tcBorders>
          </w:tcPr>
          <w:p w14:paraId="79A90179"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Latvijas Ārstu biedrība</w:t>
            </w:r>
          </w:p>
        </w:tc>
      </w:tr>
      <w:tr w:rsidR="00FA3D34" w:rsidRPr="00FA3D34" w14:paraId="55F1CA5F" w14:textId="77777777" w:rsidTr="001B04DE">
        <w:tc>
          <w:tcPr>
            <w:tcW w:w="540" w:type="dxa"/>
            <w:tcBorders>
              <w:top w:val="single" w:sz="4" w:space="0" w:color="auto"/>
              <w:bottom w:val="single" w:sz="4" w:space="0" w:color="auto"/>
              <w:right w:val="single" w:sz="4" w:space="0" w:color="auto"/>
            </w:tcBorders>
          </w:tcPr>
          <w:p w14:paraId="1D89E8E7"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15</w:t>
            </w:r>
          </w:p>
        </w:tc>
        <w:tc>
          <w:tcPr>
            <w:tcW w:w="2700" w:type="dxa"/>
            <w:tcBorders>
              <w:top w:val="single" w:sz="4" w:space="0" w:color="auto"/>
              <w:left w:val="single" w:sz="4" w:space="0" w:color="auto"/>
              <w:bottom w:val="single" w:sz="4" w:space="0" w:color="auto"/>
              <w:right w:val="single" w:sz="4" w:space="0" w:color="auto"/>
            </w:tcBorders>
          </w:tcPr>
          <w:p w14:paraId="4EB8B9D6"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 xml:space="preserve">Luxembursko </w:t>
            </w:r>
            <w:r w:rsidRPr="00FA3D34">
              <w:rPr>
                <w:rFonts w:ascii="Times New Roman" w:eastAsia="Calibri" w:hAnsi="Times New Roman" w:cs="Times New Roman"/>
                <w:sz w:val="19"/>
                <w:szCs w:val="19"/>
              </w:rPr>
              <w:t>/ Luxembourg</w:t>
            </w:r>
          </w:p>
        </w:tc>
        <w:tc>
          <w:tcPr>
            <w:tcW w:w="2832" w:type="dxa"/>
            <w:tcBorders>
              <w:top w:val="single" w:sz="4" w:space="0" w:color="auto"/>
              <w:left w:val="single" w:sz="4" w:space="0" w:color="auto"/>
              <w:bottom w:val="single" w:sz="4" w:space="0" w:color="auto"/>
              <w:right w:val="single" w:sz="4" w:space="0" w:color="auto"/>
            </w:tcBorders>
          </w:tcPr>
          <w:p w14:paraId="1FBE315E"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w:t>
            </w:r>
          </w:p>
        </w:tc>
        <w:tc>
          <w:tcPr>
            <w:tcW w:w="3085" w:type="dxa"/>
            <w:tcBorders>
              <w:top w:val="single" w:sz="4" w:space="0" w:color="auto"/>
              <w:left w:val="single" w:sz="4" w:space="0" w:color="auto"/>
              <w:bottom w:val="single" w:sz="4" w:space="0" w:color="auto"/>
            </w:tcBorders>
          </w:tcPr>
          <w:p w14:paraId="5E78A8D5"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w:t>
            </w:r>
          </w:p>
        </w:tc>
      </w:tr>
      <w:tr w:rsidR="00FA3D34" w:rsidRPr="00FA3D34" w14:paraId="75CE2367" w14:textId="77777777" w:rsidTr="001B04DE">
        <w:tc>
          <w:tcPr>
            <w:tcW w:w="540" w:type="dxa"/>
            <w:tcBorders>
              <w:top w:val="single" w:sz="4" w:space="0" w:color="auto"/>
              <w:bottom w:val="single" w:sz="4" w:space="0" w:color="auto"/>
              <w:right w:val="single" w:sz="4" w:space="0" w:color="auto"/>
            </w:tcBorders>
          </w:tcPr>
          <w:p w14:paraId="37ED73EE"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rPr>
              <w:t>16</w:t>
            </w:r>
          </w:p>
        </w:tc>
        <w:tc>
          <w:tcPr>
            <w:tcW w:w="2700" w:type="dxa"/>
            <w:tcBorders>
              <w:top w:val="single" w:sz="4" w:space="0" w:color="auto"/>
              <w:left w:val="single" w:sz="4" w:space="0" w:color="auto"/>
              <w:bottom w:val="single" w:sz="4" w:space="0" w:color="auto"/>
              <w:right w:val="single" w:sz="4" w:space="0" w:color="auto"/>
            </w:tcBorders>
          </w:tcPr>
          <w:p w14:paraId="2B854E00"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rPr>
              <w:t xml:space="preserve">Maďarsko </w:t>
            </w:r>
            <w:r w:rsidRPr="00FA3D34">
              <w:rPr>
                <w:rFonts w:ascii="Times New Roman" w:eastAsia="Calibri" w:hAnsi="Times New Roman" w:cs="Times New Roman"/>
                <w:sz w:val="19"/>
              </w:rPr>
              <w:t>/ Magyarország</w:t>
            </w:r>
          </w:p>
        </w:tc>
        <w:tc>
          <w:tcPr>
            <w:tcW w:w="2832" w:type="dxa"/>
            <w:tcBorders>
              <w:top w:val="single" w:sz="4" w:space="0" w:color="auto"/>
              <w:left w:val="single" w:sz="4" w:space="0" w:color="auto"/>
              <w:bottom w:val="single" w:sz="4" w:space="0" w:color="auto"/>
              <w:right w:val="single" w:sz="4" w:space="0" w:color="auto"/>
            </w:tcBorders>
          </w:tcPr>
          <w:p w14:paraId="340E15FD"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rPr>
              <w:t>Fogszabályozás szakorvosa bizonyítvány</w:t>
            </w:r>
          </w:p>
        </w:tc>
        <w:tc>
          <w:tcPr>
            <w:tcW w:w="3085" w:type="dxa"/>
            <w:tcBorders>
              <w:top w:val="single" w:sz="4" w:space="0" w:color="auto"/>
              <w:left w:val="single" w:sz="4" w:space="0" w:color="auto"/>
              <w:bottom w:val="single" w:sz="4" w:space="0" w:color="auto"/>
            </w:tcBorders>
          </w:tcPr>
          <w:p w14:paraId="1B6E6966"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Nemzeti Vizsgabizottság</w:t>
            </w:r>
          </w:p>
        </w:tc>
      </w:tr>
      <w:tr w:rsidR="00FA3D34" w:rsidRPr="00FA3D34" w14:paraId="37B19FF3" w14:textId="77777777" w:rsidTr="001B04DE">
        <w:tc>
          <w:tcPr>
            <w:tcW w:w="540" w:type="dxa"/>
            <w:tcBorders>
              <w:top w:val="single" w:sz="4" w:space="0" w:color="auto"/>
              <w:bottom w:val="single" w:sz="4" w:space="0" w:color="auto"/>
              <w:right w:val="single" w:sz="4" w:space="0" w:color="auto"/>
            </w:tcBorders>
          </w:tcPr>
          <w:p w14:paraId="00310CD9"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rPr>
              <w:t>17</w:t>
            </w:r>
          </w:p>
        </w:tc>
        <w:tc>
          <w:tcPr>
            <w:tcW w:w="2700" w:type="dxa"/>
            <w:tcBorders>
              <w:top w:val="single" w:sz="4" w:space="0" w:color="auto"/>
              <w:left w:val="single" w:sz="4" w:space="0" w:color="auto"/>
              <w:bottom w:val="single" w:sz="4" w:space="0" w:color="auto"/>
              <w:right w:val="single" w:sz="4" w:space="0" w:color="auto"/>
            </w:tcBorders>
          </w:tcPr>
          <w:p w14:paraId="74C69FFE"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Malta</w:t>
            </w:r>
            <w:r w:rsidRPr="00FA3D34">
              <w:rPr>
                <w:rFonts w:ascii="Times New Roman" w:eastAsia="Calibri" w:hAnsi="Times New Roman" w:cs="Times New Roman"/>
                <w:sz w:val="19"/>
                <w:szCs w:val="19"/>
              </w:rPr>
              <w:t xml:space="preserve"> / Malta</w:t>
            </w:r>
          </w:p>
        </w:tc>
        <w:tc>
          <w:tcPr>
            <w:tcW w:w="2832" w:type="dxa"/>
            <w:tcBorders>
              <w:top w:val="single" w:sz="4" w:space="0" w:color="auto"/>
              <w:left w:val="single" w:sz="4" w:space="0" w:color="auto"/>
              <w:bottom w:val="single" w:sz="4" w:space="0" w:color="auto"/>
              <w:right w:val="single" w:sz="4" w:space="0" w:color="auto"/>
            </w:tcBorders>
          </w:tcPr>
          <w:p w14:paraId="02F4D834"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Ċertifikat ta' speċjalista dentali fl-Ortodonzja</w:t>
            </w:r>
          </w:p>
        </w:tc>
        <w:tc>
          <w:tcPr>
            <w:tcW w:w="3085" w:type="dxa"/>
            <w:tcBorders>
              <w:top w:val="single" w:sz="4" w:space="0" w:color="auto"/>
              <w:left w:val="single" w:sz="4" w:space="0" w:color="auto"/>
              <w:bottom w:val="single" w:sz="4" w:space="0" w:color="auto"/>
            </w:tcBorders>
          </w:tcPr>
          <w:p w14:paraId="0616E73C"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Kumitat ta' Approvazzjoni dwar Speċjalisti</w:t>
            </w:r>
          </w:p>
        </w:tc>
      </w:tr>
      <w:tr w:rsidR="00FA3D34" w:rsidRPr="00FA3D34" w14:paraId="55856582" w14:textId="77777777" w:rsidTr="001B04DE">
        <w:tc>
          <w:tcPr>
            <w:tcW w:w="540" w:type="dxa"/>
            <w:tcBorders>
              <w:top w:val="single" w:sz="4" w:space="0" w:color="auto"/>
              <w:bottom w:val="single" w:sz="4" w:space="0" w:color="auto"/>
              <w:right w:val="single" w:sz="4" w:space="0" w:color="auto"/>
            </w:tcBorders>
          </w:tcPr>
          <w:p w14:paraId="3451EBC2"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18</w:t>
            </w:r>
          </w:p>
        </w:tc>
        <w:tc>
          <w:tcPr>
            <w:tcW w:w="2700" w:type="dxa"/>
            <w:tcBorders>
              <w:top w:val="single" w:sz="4" w:space="0" w:color="auto"/>
              <w:left w:val="single" w:sz="4" w:space="0" w:color="auto"/>
              <w:bottom w:val="single" w:sz="4" w:space="0" w:color="auto"/>
              <w:right w:val="single" w:sz="4" w:space="0" w:color="auto"/>
            </w:tcBorders>
          </w:tcPr>
          <w:p w14:paraId="45CE4EC3"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Nemecko</w:t>
            </w:r>
            <w:r w:rsidRPr="00FA3D34">
              <w:rPr>
                <w:rFonts w:ascii="Times New Roman" w:eastAsia="Calibri" w:hAnsi="Times New Roman" w:cs="Times New Roman"/>
                <w:sz w:val="19"/>
                <w:szCs w:val="19"/>
              </w:rPr>
              <w:t xml:space="preserve"> / Deutschland</w:t>
            </w:r>
          </w:p>
        </w:tc>
        <w:tc>
          <w:tcPr>
            <w:tcW w:w="2832" w:type="dxa"/>
            <w:tcBorders>
              <w:top w:val="single" w:sz="4" w:space="0" w:color="auto"/>
              <w:left w:val="single" w:sz="4" w:space="0" w:color="auto"/>
              <w:bottom w:val="single" w:sz="4" w:space="0" w:color="auto"/>
              <w:right w:val="single" w:sz="4" w:space="0" w:color="auto"/>
            </w:tcBorders>
          </w:tcPr>
          <w:p w14:paraId="16B06E27"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Fachzahnärztliche Anerkennung für Kieferorthopädie</w:t>
            </w:r>
          </w:p>
        </w:tc>
        <w:tc>
          <w:tcPr>
            <w:tcW w:w="3085" w:type="dxa"/>
            <w:tcBorders>
              <w:top w:val="single" w:sz="4" w:space="0" w:color="auto"/>
              <w:left w:val="single" w:sz="4" w:space="0" w:color="auto"/>
              <w:bottom w:val="single" w:sz="4" w:space="0" w:color="auto"/>
            </w:tcBorders>
          </w:tcPr>
          <w:p w14:paraId="097E8372"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Landeszahnärztekammer</w:t>
            </w:r>
          </w:p>
        </w:tc>
      </w:tr>
      <w:tr w:rsidR="00FA3D34" w:rsidRPr="00FA3D34" w14:paraId="432EC511" w14:textId="77777777" w:rsidTr="001B04DE">
        <w:tc>
          <w:tcPr>
            <w:tcW w:w="540" w:type="dxa"/>
            <w:tcBorders>
              <w:top w:val="single" w:sz="4" w:space="0" w:color="auto"/>
              <w:bottom w:val="single" w:sz="4" w:space="0" w:color="auto"/>
              <w:right w:val="single" w:sz="4" w:space="0" w:color="auto"/>
            </w:tcBorders>
          </w:tcPr>
          <w:p w14:paraId="799415CC"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rPr>
              <w:t>19</w:t>
            </w:r>
          </w:p>
        </w:tc>
        <w:tc>
          <w:tcPr>
            <w:tcW w:w="2700" w:type="dxa"/>
            <w:tcBorders>
              <w:top w:val="single" w:sz="4" w:space="0" w:color="auto"/>
              <w:left w:val="single" w:sz="4" w:space="0" w:color="auto"/>
              <w:bottom w:val="single" w:sz="4" w:space="0" w:color="auto"/>
              <w:right w:val="single" w:sz="4" w:space="0" w:color="auto"/>
            </w:tcBorders>
          </w:tcPr>
          <w:p w14:paraId="411530B0"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rPr>
              <w:t>Polsko</w:t>
            </w:r>
            <w:r w:rsidRPr="00FA3D34">
              <w:rPr>
                <w:rFonts w:ascii="Times New Roman" w:eastAsia="Calibri" w:hAnsi="Times New Roman" w:cs="Times New Roman"/>
                <w:sz w:val="19"/>
              </w:rPr>
              <w:t xml:space="preserve"> / Polska</w:t>
            </w:r>
          </w:p>
        </w:tc>
        <w:tc>
          <w:tcPr>
            <w:tcW w:w="2832" w:type="dxa"/>
            <w:tcBorders>
              <w:top w:val="single" w:sz="4" w:space="0" w:color="auto"/>
              <w:left w:val="single" w:sz="4" w:space="0" w:color="auto"/>
              <w:bottom w:val="single" w:sz="4" w:space="0" w:color="auto"/>
              <w:right w:val="single" w:sz="4" w:space="0" w:color="auto"/>
            </w:tcBorders>
          </w:tcPr>
          <w:p w14:paraId="64F9BA42"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Dyplom uzyskania tytułu specjalisty w dziedzinie ortodoncji</w:t>
            </w:r>
          </w:p>
        </w:tc>
        <w:tc>
          <w:tcPr>
            <w:tcW w:w="3085" w:type="dxa"/>
            <w:tcBorders>
              <w:top w:val="single" w:sz="4" w:space="0" w:color="auto"/>
              <w:left w:val="single" w:sz="4" w:space="0" w:color="auto"/>
              <w:bottom w:val="single" w:sz="4" w:space="0" w:color="auto"/>
            </w:tcBorders>
          </w:tcPr>
          <w:p w14:paraId="5B6B6C83"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Centrum Egzaminów Medycznych</w:t>
            </w:r>
          </w:p>
        </w:tc>
      </w:tr>
      <w:tr w:rsidR="00FA3D34" w:rsidRPr="00FA3D34" w14:paraId="60116893" w14:textId="77777777" w:rsidTr="001B04DE">
        <w:tc>
          <w:tcPr>
            <w:tcW w:w="540" w:type="dxa"/>
            <w:tcBorders>
              <w:top w:val="single" w:sz="4" w:space="0" w:color="auto"/>
              <w:bottom w:val="single" w:sz="4" w:space="0" w:color="auto"/>
              <w:right w:val="single" w:sz="4" w:space="0" w:color="auto"/>
            </w:tcBorders>
          </w:tcPr>
          <w:p w14:paraId="744AF118"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20</w:t>
            </w:r>
          </w:p>
        </w:tc>
        <w:tc>
          <w:tcPr>
            <w:tcW w:w="2700" w:type="dxa"/>
            <w:tcBorders>
              <w:top w:val="single" w:sz="4" w:space="0" w:color="auto"/>
              <w:left w:val="single" w:sz="4" w:space="0" w:color="auto"/>
              <w:bottom w:val="single" w:sz="4" w:space="0" w:color="auto"/>
              <w:right w:val="single" w:sz="4" w:space="0" w:color="auto"/>
            </w:tcBorders>
          </w:tcPr>
          <w:p w14:paraId="7A101057"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Portugalsko</w:t>
            </w:r>
            <w:r w:rsidRPr="00FA3D34">
              <w:rPr>
                <w:rFonts w:ascii="Times New Roman" w:eastAsia="Calibri" w:hAnsi="Times New Roman" w:cs="Times New Roman"/>
                <w:sz w:val="19"/>
                <w:szCs w:val="19"/>
              </w:rPr>
              <w:t xml:space="preserve"> / Portugal</w:t>
            </w:r>
          </w:p>
        </w:tc>
        <w:tc>
          <w:tcPr>
            <w:tcW w:w="2832" w:type="dxa"/>
            <w:tcBorders>
              <w:top w:val="single" w:sz="4" w:space="0" w:color="auto"/>
              <w:left w:val="single" w:sz="4" w:space="0" w:color="auto"/>
              <w:bottom w:val="single" w:sz="4" w:space="0" w:color="auto"/>
              <w:right w:val="single" w:sz="4" w:space="0" w:color="auto"/>
            </w:tcBorders>
          </w:tcPr>
          <w:p w14:paraId="554FC5BA"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Título de Especialista em Ortodontia</w:t>
            </w:r>
          </w:p>
        </w:tc>
        <w:tc>
          <w:tcPr>
            <w:tcW w:w="3085" w:type="dxa"/>
            <w:tcBorders>
              <w:top w:val="single" w:sz="4" w:space="0" w:color="auto"/>
              <w:left w:val="single" w:sz="4" w:space="0" w:color="auto"/>
              <w:bottom w:val="single" w:sz="4" w:space="0" w:color="auto"/>
            </w:tcBorders>
          </w:tcPr>
          <w:p w14:paraId="70614E9A"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Ordem dos Médicos Dentistas (OMD)</w:t>
            </w:r>
          </w:p>
        </w:tc>
      </w:tr>
      <w:tr w:rsidR="00FA3D34" w:rsidRPr="00FA3D34" w14:paraId="002153E4" w14:textId="77777777" w:rsidTr="001B04DE">
        <w:tc>
          <w:tcPr>
            <w:tcW w:w="540" w:type="dxa"/>
            <w:tcBorders>
              <w:top w:val="single" w:sz="4" w:space="0" w:color="auto"/>
              <w:bottom w:val="single" w:sz="4" w:space="0" w:color="auto"/>
              <w:right w:val="single" w:sz="4" w:space="0" w:color="auto"/>
            </w:tcBorders>
          </w:tcPr>
          <w:p w14:paraId="16E5A858"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21</w:t>
            </w:r>
          </w:p>
        </w:tc>
        <w:tc>
          <w:tcPr>
            <w:tcW w:w="2700" w:type="dxa"/>
            <w:tcBorders>
              <w:top w:val="single" w:sz="4" w:space="0" w:color="auto"/>
              <w:left w:val="single" w:sz="4" w:space="0" w:color="auto"/>
              <w:bottom w:val="single" w:sz="4" w:space="0" w:color="auto"/>
              <w:right w:val="single" w:sz="4" w:space="0" w:color="auto"/>
            </w:tcBorders>
          </w:tcPr>
          <w:p w14:paraId="037802C0"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Rakúsko</w:t>
            </w:r>
            <w:r w:rsidRPr="00FA3D34">
              <w:rPr>
                <w:rFonts w:ascii="Times New Roman" w:eastAsia="Calibri" w:hAnsi="Times New Roman" w:cs="Times New Roman"/>
                <w:sz w:val="19"/>
                <w:szCs w:val="19"/>
              </w:rPr>
              <w:t xml:space="preserve"> / Österreich</w:t>
            </w:r>
          </w:p>
        </w:tc>
        <w:tc>
          <w:tcPr>
            <w:tcW w:w="2832" w:type="dxa"/>
            <w:tcBorders>
              <w:top w:val="single" w:sz="4" w:space="0" w:color="auto"/>
              <w:left w:val="single" w:sz="4" w:space="0" w:color="auto"/>
              <w:bottom w:val="single" w:sz="4" w:space="0" w:color="auto"/>
              <w:right w:val="single" w:sz="4" w:space="0" w:color="auto"/>
            </w:tcBorders>
          </w:tcPr>
          <w:p w14:paraId="2E0E3DDE"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w:t>
            </w:r>
          </w:p>
        </w:tc>
        <w:tc>
          <w:tcPr>
            <w:tcW w:w="3085" w:type="dxa"/>
            <w:tcBorders>
              <w:top w:val="single" w:sz="4" w:space="0" w:color="auto"/>
              <w:left w:val="single" w:sz="4" w:space="0" w:color="auto"/>
              <w:bottom w:val="single" w:sz="4" w:space="0" w:color="auto"/>
            </w:tcBorders>
          </w:tcPr>
          <w:p w14:paraId="73683760"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w:t>
            </w:r>
          </w:p>
        </w:tc>
      </w:tr>
      <w:tr w:rsidR="00FA3D34" w:rsidRPr="00FA3D34" w14:paraId="2C79DA26" w14:textId="77777777" w:rsidTr="001B04DE">
        <w:tc>
          <w:tcPr>
            <w:tcW w:w="540" w:type="dxa"/>
            <w:tcBorders>
              <w:top w:val="single" w:sz="4" w:space="0" w:color="auto"/>
              <w:bottom w:val="single" w:sz="4" w:space="0" w:color="auto"/>
              <w:right w:val="single" w:sz="4" w:space="0" w:color="auto"/>
            </w:tcBorders>
          </w:tcPr>
          <w:p w14:paraId="199C089A"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22</w:t>
            </w:r>
          </w:p>
        </w:tc>
        <w:tc>
          <w:tcPr>
            <w:tcW w:w="2700" w:type="dxa"/>
            <w:tcBorders>
              <w:top w:val="single" w:sz="4" w:space="0" w:color="auto"/>
              <w:left w:val="single" w:sz="4" w:space="0" w:color="auto"/>
              <w:bottom w:val="single" w:sz="4" w:space="0" w:color="auto"/>
              <w:right w:val="single" w:sz="4" w:space="0" w:color="auto"/>
            </w:tcBorders>
          </w:tcPr>
          <w:p w14:paraId="1202CD52" w14:textId="77777777" w:rsidR="001B04DE" w:rsidRPr="00FA3D34" w:rsidRDefault="001B04DE" w:rsidP="001B04DE">
            <w:pPr>
              <w:spacing w:after="200" w:line="276" w:lineRule="auto"/>
              <w:rPr>
                <w:rFonts w:ascii="Times New Roman" w:eastAsia="Calibri" w:hAnsi="Times New Roman" w:cs="Times New Roman"/>
                <w:b/>
                <w:bCs/>
                <w:sz w:val="19"/>
                <w:szCs w:val="19"/>
              </w:rPr>
            </w:pPr>
            <w:r w:rsidRPr="00FA3D34">
              <w:rPr>
                <w:rFonts w:ascii="Times New Roman" w:eastAsia="Calibri" w:hAnsi="Times New Roman" w:cs="Times New Roman"/>
                <w:b/>
                <w:bCs/>
                <w:sz w:val="19"/>
                <w:szCs w:val="19"/>
              </w:rPr>
              <w:t xml:space="preserve">Rumunsko / </w:t>
            </w:r>
            <w:r w:rsidRPr="00FA3D34">
              <w:rPr>
                <w:rFonts w:ascii="Times New Roman" w:eastAsia="Calibri" w:hAnsi="Times New Roman" w:cs="Times New Roman"/>
                <w:sz w:val="19"/>
                <w:szCs w:val="19"/>
              </w:rPr>
              <w:t>România</w:t>
            </w:r>
          </w:p>
        </w:tc>
        <w:tc>
          <w:tcPr>
            <w:tcW w:w="2832" w:type="dxa"/>
            <w:tcBorders>
              <w:top w:val="single" w:sz="4" w:space="0" w:color="auto"/>
              <w:left w:val="single" w:sz="4" w:space="0" w:color="auto"/>
              <w:bottom w:val="single" w:sz="4" w:space="0" w:color="auto"/>
              <w:right w:val="single" w:sz="4" w:space="0" w:color="auto"/>
            </w:tcBorders>
          </w:tcPr>
          <w:p w14:paraId="108B8EAD"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Certificatul de specialist în Ortodonţie şi Ortopedie dento-facialǎ</w:t>
            </w:r>
          </w:p>
        </w:tc>
        <w:tc>
          <w:tcPr>
            <w:tcW w:w="3085" w:type="dxa"/>
            <w:tcBorders>
              <w:top w:val="single" w:sz="4" w:space="0" w:color="auto"/>
              <w:left w:val="single" w:sz="4" w:space="0" w:color="auto"/>
              <w:bottom w:val="single" w:sz="4" w:space="0" w:color="auto"/>
            </w:tcBorders>
          </w:tcPr>
          <w:p w14:paraId="54ED3E3F"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Ministerul Sǎnǎtǎţii</w:t>
            </w:r>
          </w:p>
        </w:tc>
      </w:tr>
      <w:tr w:rsidR="00FA3D34" w:rsidRPr="00FA3D34" w14:paraId="6D7C7EA2" w14:textId="77777777" w:rsidTr="001B04DE">
        <w:tc>
          <w:tcPr>
            <w:tcW w:w="540" w:type="dxa"/>
            <w:tcBorders>
              <w:top w:val="single" w:sz="4" w:space="0" w:color="auto"/>
              <w:bottom w:val="single" w:sz="4" w:space="0" w:color="auto"/>
              <w:right w:val="single" w:sz="4" w:space="0" w:color="auto"/>
            </w:tcBorders>
          </w:tcPr>
          <w:p w14:paraId="59B2B8FF" w14:textId="77777777" w:rsidR="001B04DE" w:rsidRPr="00FA3D34" w:rsidRDefault="001B04DE" w:rsidP="001B04DE">
            <w:pPr>
              <w:spacing w:after="200" w:line="276" w:lineRule="auto"/>
              <w:jc w:val="center"/>
              <w:rPr>
                <w:rFonts w:ascii="Times New Roman" w:eastAsia="Calibri" w:hAnsi="Times New Roman" w:cs="Times New Roman"/>
                <w:noProof/>
                <w:sz w:val="19"/>
                <w:szCs w:val="19"/>
                <w:lang w:eastAsia="sk-SK"/>
              </w:rPr>
            </w:pPr>
            <w:r w:rsidRPr="00FA3D34">
              <w:rPr>
                <w:rFonts w:ascii="Times New Roman" w:eastAsia="Calibri" w:hAnsi="Times New Roman" w:cs="Times New Roman"/>
                <w:noProof/>
                <w:sz w:val="19"/>
                <w:szCs w:val="19"/>
                <w:lang w:eastAsia="sk-SK"/>
              </w:rPr>
              <w:t>23</w:t>
            </w:r>
          </w:p>
        </w:tc>
        <w:tc>
          <w:tcPr>
            <w:tcW w:w="2700" w:type="dxa"/>
            <w:tcBorders>
              <w:top w:val="single" w:sz="4" w:space="0" w:color="auto"/>
              <w:left w:val="single" w:sz="4" w:space="0" w:color="auto"/>
              <w:bottom w:val="single" w:sz="4" w:space="0" w:color="auto"/>
              <w:right w:val="single" w:sz="4" w:space="0" w:color="auto"/>
            </w:tcBorders>
          </w:tcPr>
          <w:p w14:paraId="386FFCA2"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rPr>
              <w:t>Slovinsko</w:t>
            </w:r>
            <w:r w:rsidRPr="00FA3D34">
              <w:rPr>
                <w:rFonts w:ascii="Times New Roman" w:eastAsia="Calibri" w:hAnsi="Times New Roman" w:cs="Times New Roman"/>
                <w:sz w:val="19"/>
              </w:rPr>
              <w:t xml:space="preserve"> / Slovenija</w:t>
            </w:r>
          </w:p>
        </w:tc>
        <w:tc>
          <w:tcPr>
            <w:tcW w:w="2832" w:type="dxa"/>
            <w:tcBorders>
              <w:top w:val="single" w:sz="4" w:space="0" w:color="auto"/>
              <w:left w:val="single" w:sz="4" w:space="0" w:color="auto"/>
              <w:bottom w:val="single" w:sz="4" w:space="0" w:color="auto"/>
              <w:right w:val="single" w:sz="4" w:space="0" w:color="auto"/>
            </w:tcBorders>
          </w:tcPr>
          <w:p w14:paraId="3B3B9F34"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rPr>
              <w:t>Potrdilo o opravljenem specialističnem izpitu iz čeljustne in zobne ortopedije</w:t>
            </w:r>
          </w:p>
        </w:tc>
        <w:tc>
          <w:tcPr>
            <w:tcW w:w="3085" w:type="dxa"/>
            <w:tcBorders>
              <w:top w:val="single" w:sz="4" w:space="0" w:color="auto"/>
              <w:left w:val="single" w:sz="4" w:space="0" w:color="auto"/>
              <w:bottom w:val="single" w:sz="4" w:space="0" w:color="auto"/>
            </w:tcBorders>
          </w:tcPr>
          <w:p w14:paraId="79576B40"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1. Ministrstvo za zdravje</w:t>
            </w:r>
          </w:p>
          <w:p w14:paraId="29BA5C87"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2. Zdravniška zbornica Slovenije</w:t>
            </w:r>
          </w:p>
        </w:tc>
      </w:tr>
      <w:tr w:rsidR="00FA3D34" w:rsidRPr="00FA3D34" w14:paraId="27E5670A" w14:textId="77777777" w:rsidTr="001B04DE">
        <w:tc>
          <w:tcPr>
            <w:tcW w:w="540" w:type="dxa"/>
            <w:tcBorders>
              <w:top w:val="single" w:sz="4" w:space="0" w:color="auto"/>
              <w:bottom w:val="single" w:sz="4" w:space="0" w:color="auto"/>
              <w:right w:val="single" w:sz="4" w:space="0" w:color="auto"/>
            </w:tcBorders>
          </w:tcPr>
          <w:p w14:paraId="5C12F3A7"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24</w:t>
            </w:r>
          </w:p>
        </w:tc>
        <w:tc>
          <w:tcPr>
            <w:tcW w:w="2700" w:type="dxa"/>
            <w:tcBorders>
              <w:top w:val="single" w:sz="4" w:space="0" w:color="auto"/>
              <w:left w:val="single" w:sz="4" w:space="0" w:color="auto"/>
              <w:bottom w:val="single" w:sz="4" w:space="0" w:color="auto"/>
              <w:right w:val="single" w:sz="4" w:space="0" w:color="auto"/>
            </w:tcBorders>
          </w:tcPr>
          <w:p w14:paraId="5E1A2F99"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Španielsko</w:t>
            </w:r>
            <w:r w:rsidRPr="00FA3D34">
              <w:rPr>
                <w:rFonts w:ascii="Times New Roman" w:eastAsia="Calibri" w:hAnsi="Times New Roman" w:cs="Times New Roman"/>
                <w:sz w:val="19"/>
                <w:szCs w:val="19"/>
              </w:rPr>
              <w:t xml:space="preserve"> / España</w:t>
            </w:r>
          </w:p>
        </w:tc>
        <w:tc>
          <w:tcPr>
            <w:tcW w:w="2832" w:type="dxa"/>
            <w:tcBorders>
              <w:top w:val="single" w:sz="4" w:space="0" w:color="auto"/>
              <w:left w:val="single" w:sz="4" w:space="0" w:color="auto"/>
              <w:bottom w:val="single" w:sz="4" w:space="0" w:color="auto"/>
              <w:right w:val="single" w:sz="4" w:space="0" w:color="auto"/>
            </w:tcBorders>
          </w:tcPr>
          <w:p w14:paraId="2DA0E9EF"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 xml:space="preserve"> -</w:t>
            </w:r>
          </w:p>
        </w:tc>
        <w:tc>
          <w:tcPr>
            <w:tcW w:w="3085" w:type="dxa"/>
            <w:tcBorders>
              <w:top w:val="single" w:sz="4" w:space="0" w:color="auto"/>
              <w:left w:val="single" w:sz="4" w:space="0" w:color="auto"/>
              <w:bottom w:val="single" w:sz="4" w:space="0" w:color="auto"/>
            </w:tcBorders>
          </w:tcPr>
          <w:p w14:paraId="113B3824"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w:t>
            </w:r>
          </w:p>
        </w:tc>
      </w:tr>
      <w:tr w:rsidR="00FA3D34" w:rsidRPr="00FA3D34" w14:paraId="6F363F58" w14:textId="77777777" w:rsidTr="001B04DE">
        <w:tc>
          <w:tcPr>
            <w:tcW w:w="540" w:type="dxa"/>
            <w:tcBorders>
              <w:top w:val="single" w:sz="4" w:space="0" w:color="auto"/>
              <w:bottom w:val="single" w:sz="4" w:space="0" w:color="auto"/>
              <w:right w:val="single" w:sz="4" w:space="0" w:color="auto"/>
            </w:tcBorders>
          </w:tcPr>
          <w:p w14:paraId="26AEB9AF"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25</w:t>
            </w:r>
          </w:p>
        </w:tc>
        <w:tc>
          <w:tcPr>
            <w:tcW w:w="2700" w:type="dxa"/>
            <w:tcBorders>
              <w:top w:val="single" w:sz="4" w:space="0" w:color="auto"/>
              <w:left w:val="single" w:sz="4" w:space="0" w:color="auto"/>
              <w:bottom w:val="single" w:sz="4" w:space="0" w:color="auto"/>
              <w:right w:val="single" w:sz="4" w:space="0" w:color="auto"/>
            </w:tcBorders>
          </w:tcPr>
          <w:p w14:paraId="18163A41"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Švédsko</w:t>
            </w:r>
            <w:r w:rsidRPr="00FA3D34">
              <w:rPr>
                <w:rFonts w:ascii="Times New Roman" w:eastAsia="Calibri" w:hAnsi="Times New Roman" w:cs="Times New Roman"/>
                <w:sz w:val="19"/>
                <w:szCs w:val="19"/>
              </w:rPr>
              <w:t xml:space="preserve"> / Sverige</w:t>
            </w:r>
          </w:p>
        </w:tc>
        <w:tc>
          <w:tcPr>
            <w:tcW w:w="2832" w:type="dxa"/>
            <w:tcBorders>
              <w:top w:val="single" w:sz="4" w:space="0" w:color="auto"/>
              <w:left w:val="single" w:sz="4" w:space="0" w:color="auto"/>
              <w:bottom w:val="single" w:sz="4" w:space="0" w:color="auto"/>
              <w:right w:val="single" w:sz="4" w:space="0" w:color="auto"/>
            </w:tcBorders>
          </w:tcPr>
          <w:p w14:paraId="27C594A0"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Bevis om specialistkompetens i ortodonti</w:t>
            </w:r>
          </w:p>
        </w:tc>
        <w:tc>
          <w:tcPr>
            <w:tcW w:w="3085" w:type="dxa"/>
            <w:tcBorders>
              <w:top w:val="single" w:sz="4" w:space="0" w:color="auto"/>
              <w:left w:val="single" w:sz="4" w:space="0" w:color="auto"/>
              <w:bottom w:val="single" w:sz="4" w:space="0" w:color="auto"/>
            </w:tcBorders>
          </w:tcPr>
          <w:p w14:paraId="61E37CC3"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Socialstyrelsen</w:t>
            </w:r>
          </w:p>
        </w:tc>
      </w:tr>
      <w:tr w:rsidR="00FA3D34" w:rsidRPr="00FA3D34" w14:paraId="6E04B7B4" w14:textId="77777777" w:rsidTr="001B04DE">
        <w:tc>
          <w:tcPr>
            <w:tcW w:w="540" w:type="dxa"/>
            <w:tcBorders>
              <w:top w:val="single" w:sz="4" w:space="0" w:color="auto"/>
              <w:bottom w:val="single" w:sz="4" w:space="0" w:color="auto"/>
              <w:right w:val="single" w:sz="4" w:space="0" w:color="auto"/>
            </w:tcBorders>
          </w:tcPr>
          <w:p w14:paraId="0F291280"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26</w:t>
            </w:r>
          </w:p>
        </w:tc>
        <w:tc>
          <w:tcPr>
            <w:tcW w:w="2700" w:type="dxa"/>
            <w:tcBorders>
              <w:top w:val="single" w:sz="4" w:space="0" w:color="auto"/>
              <w:left w:val="single" w:sz="4" w:space="0" w:color="auto"/>
              <w:bottom w:val="single" w:sz="4" w:space="0" w:color="auto"/>
              <w:right w:val="single" w:sz="4" w:space="0" w:color="auto"/>
            </w:tcBorders>
          </w:tcPr>
          <w:p w14:paraId="35B771F9"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Taliansko</w:t>
            </w:r>
            <w:r w:rsidRPr="00FA3D34">
              <w:rPr>
                <w:rFonts w:ascii="Times New Roman" w:eastAsia="Calibri" w:hAnsi="Times New Roman" w:cs="Times New Roman"/>
                <w:sz w:val="19"/>
                <w:szCs w:val="19"/>
              </w:rPr>
              <w:t xml:space="preserve"> / Italia</w:t>
            </w:r>
          </w:p>
        </w:tc>
        <w:tc>
          <w:tcPr>
            <w:tcW w:w="2832" w:type="dxa"/>
            <w:tcBorders>
              <w:top w:val="single" w:sz="4" w:space="0" w:color="auto"/>
              <w:left w:val="single" w:sz="4" w:space="0" w:color="auto"/>
              <w:bottom w:val="single" w:sz="4" w:space="0" w:color="auto"/>
              <w:right w:val="single" w:sz="4" w:space="0" w:color="auto"/>
            </w:tcBorders>
          </w:tcPr>
          <w:p w14:paraId="599C1D25"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Diploma di specialista in Ortognatodonzia</w:t>
            </w:r>
          </w:p>
        </w:tc>
        <w:tc>
          <w:tcPr>
            <w:tcW w:w="3085" w:type="dxa"/>
            <w:tcBorders>
              <w:top w:val="single" w:sz="4" w:space="0" w:color="auto"/>
              <w:left w:val="single" w:sz="4" w:space="0" w:color="auto"/>
              <w:bottom w:val="single" w:sz="4" w:space="0" w:color="auto"/>
            </w:tcBorders>
          </w:tcPr>
          <w:p w14:paraId="5516FD6A"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Università</w:t>
            </w:r>
          </w:p>
        </w:tc>
      </w:tr>
      <w:tr w:rsidR="00FA3D34" w:rsidRPr="00FA3D34" w14:paraId="69BEBCAD" w14:textId="77777777" w:rsidTr="001B04DE">
        <w:tc>
          <w:tcPr>
            <w:tcW w:w="540" w:type="dxa"/>
            <w:tcBorders>
              <w:top w:val="single" w:sz="4" w:space="0" w:color="auto"/>
              <w:bottom w:val="single" w:sz="4" w:space="0" w:color="auto"/>
              <w:right w:val="single" w:sz="4" w:space="0" w:color="auto"/>
            </w:tcBorders>
          </w:tcPr>
          <w:p w14:paraId="46085952"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27</w:t>
            </w:r>
          </w:p>
        </w:tc>
        <w:tc>
          <w:tcPr>
            <w:tcW w:w="2700" w:type="dxa"/>
            <w:tcBorders>
              <w:top w:val="single" w:sz="4" w:space="0" w:color="auto"/>
              <w:left w:val="single" w:sz="4" w:space="0" w:color="auto"/>
              <w:bottom w:val="single" w:sz="4" w:space="0" w:color="auto"/>
              <w:right w:val="single" w:sz="4" w:space="0" w:color="auto"/>
            </w:tcBorders>
          </w:tcPr>
          <w:p w14:paraId="49576C0A"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Spojené kráľovstvo</w:t>
            </w:r>
            <w:r w:rsidRPr="00FA3D34">
              <w:rPr>
                <w:rFonts w:ascii="Times New Roman" w:eastAsia="Calibri" w:hAnsi="Times New Roman" w:cs="Times New Roman"/>
                <w:sz w:val="19"/>
                <w:szCs w:val="19"/>
              </w:rPr>
              <w:t xml:space="preserve"> / United Kingdom</w:t>
            </w:r>
          </w:p>
        </w:tc>
        <w:tc>
          <w:tcPr>
            <w:tcW w:w="2832" w:type="dxa"/>
            <w:tcBorders>
              <w:top w:val="single" w:sz="4" w:space="0" w:color="auto"/>
              <w:left w:val="single" w:sz="4" w:space="0" w:color="auto"/>
              <w:bottom w:val="single" w:sz="4" w:space="0" w:color="auto"/>
              <w:right w:val="single" w:sz="4" w:space="0" w:color="auto"/>
            </w:tcBorders>
          </w:tcPr>
          <w:p w14:paraId="39D89FE3"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 xml:space="preserve">Certificate of Completion of specialist training in orthodontics </w:t>
            </w:r>
            <w:r w:rsidRPr="00FA3D34">
              <w:rPr>
                <w:rFonts w:ascii="Times New Roman" w:eastAsia="Times New Roman" w:hAnsi="Times New Roman" w:cs="Times New Roman"/>
                <w:sz w:val="19"/>
                <w:szCs w:val="19"/>
                <w:lang w:eastAsia="sk-SK"/>
              </w:rPr>
              <w:t>(Vydané pred 1. 1. 2021)</w:t>
            </w:r>
          </w:p>
        </w:tc>
        <w:tc>
          <w:tcPr>
            <w:tcW w:w="3085" w:type="dxa"/>
            <w:tcBorders>
              <w:top w:val="single" w:sz="4" w:space="0" w:color="auto"/>
              <w:left w:val="single" w:sz="4" w:space="0" w:color="auto"/>
              <w:bottom w:val="single" w:sz="4" w:space="0" w:color="auto"/>
            </w:tcBorders>
          </w:tcPr>
          <w:p w14:paraId="467AA2A7"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lang w:val="en-GB"/>
              </w:rPr>
              <w:t>Competent authority recognised for this purpose</w:t>
            </w:r>
          </w:p>
        </w:tc>
      </w:tr>
      <w:tr w:rsidR="00FA3D34" w:rsidRPr="00FA3D34" w14:paraId="4DD7ABA4" w14:textId="77777777" w:rsidTr="001B04DE">
        <w:tc>
          <w:tcPr>
            <w:tcW w:w="540" w:type="dxa"/>
            <w:tcBorders>
              <w:top w:val="single" w:sz="4" w:space="0" w:color="auto"/>
              <w:bottom w:val="single" w:sz="4" w:space="0" w:color="auto"/>
              <w:right w:val="single" w:sz="4" w:space="0" w:color="auto"/>
            </w:tcBorders>
          </w:tcPr>
          <w:p w14:paraId="55593B26"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28</w:t>
            </w:r>
          </w:p>
        </w:tc>
        <w:tc>
          <w:tcPr>
            <w:tcW w:w="2700" w:type="dxa"/>
            <w:tcBorders>
              <w:top w:val="single" w:sz="4" w:space="0" w:color="auto"/>
              <w:left w:val="single" w:sz="4" w:space="0" w:color="auto"/>
              <w:bottom w:val="single" w:sz="4" w:space="0" w:color="auto"/>
              <w:right w:val="single" w:sz="4" w:space="0" w:color="auto"/>
            </w:tcBorders>
          </w:tcPr>
          <w:p w14:paraId="5B3EF5C6"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Island</w:t>
            </w:r>
            <w:r w:rsidRPr="00FA3D34">
              <w:rPr>
                <w:rFonts w:ascii="Times New Roman" w:eastAsia="Calibri" w:hAnsi="Times New Roman" w:cs="Times New Roman"/>
                <w:sz w:val="19"/>
                <w:szCs w:val="19"/>
              </w:rPr>
              <w:t xml:space="preserve"> / Ísland</w:t>
            </w:r>
          </w:p>
        </w:tc>
        <w:tc>
          <w:tcPr>
            <w:tcW w:w="2832" w:type="dxa"/>
            <w:tcBorders>
              <w:top w:val="single" w:sz="4" w:space="0" w:color="auto"/>
              <w:left w:val="single" w:sz="4" w:space="0" w:color="auto"/>
              <w:bottom w:val="single" w:sz="4" w:space="0" w:color="auto"/>
              <w:right w:val="single" w:sz="4" w:space="0" w:color="auto"/>
            </w:tcBorders>
          </w:tcPr>
          <w:p w14:paraId="19678606"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w:t>
            </w:r>
          </w:p>
        </w:tc>
        <w:tc>
          <w:tcPr>
            <w:tcW w:w="3085" w:type="dxa"/>
            <w:tcBorders>
              <w:top w:val="single" w:sz="4" w:space="0" w:color="auto"/>
              <w:left w:val="single" w:sz="4" w:space="0" w:color="auto"/>
              <w:bottom w:val="single" w:sz="4" w:space="0" w:color="auto"/>
            </w:tcBorders>
          </w:tcPr>
          <w:p w14:paraId="338D4688" w14:textId="77777777" w:rsidR="001B04DE" w:rsidRPr="00FA3D34" w:rsidRDefault="001B04DE" w:rsidP="001B04DE">
            <w:pPr>
              <w:spacing w:after="200" w:line="276" w:lineRule="auto"/>
              <w:rPr>
                <w:rFonts w:ascii="Times New Roman" w:eastAsia="Calibri" w:hAnsi="Times New Roman" w:cs="Times New Roman"/>
                <w:sz w:val="19"/>
                <w:szCs w:val="19"/>
                <w:lang w:val="en-GB"/>
              </w:rPr>
            </w:pPr>
          </w:p>
        </w:tc>
      </w:tr>
      <w:tr w:rsidR="00FA3D34" w:rsidRPr="00FA3D34" w14:paraId="62E84555" w14:textId="77777777" w:rsidTr="001B04DE">
        <w:tc>
          <w:tcPr>
            <w:tcW w:w="540" w:type="dxa"/>
            <w:tcBorders>
              <w:top w:val="single" w:sz="4" w:space="0" w:color="auto"/>
              <w:bottom w:val="single" w:sz="4" w:space="0" w:color="auto"/>
              <w:right w:val="single" w:sz="4" w:space="0" w:color="auto"/>
            </w:tcBorders>
          </w:tcPr>
          <w:p w14:paraId="65E0A36B"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29</w:t>
            </w:r>
          </w:p>
        </w:tc>
        <w:tc>
          <w:tcPr>
            <w:tcW w:w="2700" w:type="dxa"/>
            <w:tcBorders>
              <w:top w:val="single" w:sz="4" w:space="0" w:color="auto"/>
              <w:left w:val="single" w:sz="4" w:space="0" w:color="auto"/>
              <w:bottom w:val="single" w:sz="4" w:space="0" w:color="auto"/>
              <w:right w:val="single" w:sz="4" w:space="0" w:color="auto"/>
            </w:tcBorders>
          </w:tcPr>
          <w:p w14:paraId="75EA2ED6"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 xml:space="preserve">Lichtenštajnsko </w:t>
            </w:r>
            <w:r w:rsidRPr="00FA3D34">
              <w:rPr>
                <w:rFonts w:ascii="Times New Roman" w:eastAsia="Calibri" w:hAnsi="Times New Roman" w:cs="Times New Roman"/>
                <w:sz w:val="19"/>
                <w:szCs w:val="19"/>
              </w:rPr>
              <w:t>/ Lichtenstein</w:t>
            </w:r>
          </w:p>
        </w:tc>
        <w:tc>
          <w:tcPr>
            <w:tcW w:w="2832" w:type="dxa"/>
            <w:tcBorders>
              <w:top w:val="single" w:sz="4" w:space="0" w:color="auto"/>
              <w:left w:val="single" w:sz="4" w:space="0" w:color="auto"/>
              <w:bottom w:val="single" w:sz="4" w:space="0" w:color="auto"/>
              <w:right w:val="single" w:sz="4" w:space="0" w:color="auto"/>
            </w:tcBorders>
          </w:tcPr>
          <w:p w14:paraId="3413C852"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w:t>
            </w:r>
          </w:p>
        </w:tc>
        <w:tc>
          <w:tcPr>
            <w:tcW w:w="3085" w:type="dxa"/>
            <w:tcBorders>
              <w:top w:val="single" w:sz="4" w:space="0" w:color="auto"/>
              <w:left w:val="single" w:sz="4" w:space="0" w:color="auto"/>
              <w:bottom w:val="single" w:sz="4" w:space="0" w:color="auto"/>
            </w:tcBorders>
          </w:tcPr>
          <w:p w14:paraId="75F8BFF0"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w:t>
            </w:r>
          </w:p>
        </w:tc>
      </w:tr>
      <w:tr w:rsidR="00FA3D34" w:rsidRPr="00FA3D34" w14:paraId="72DC0478" w14:textId="77777777" w:rsidTr="001B04DE">
        <w:tc>
          <w:tcPr>
            <w:tcW w:w="540" w:type="dxa"/>
            <w:tcBorders>
              <w:top w:val="single" w:sz="4" w:space="0" w:color="auto"/>
              <w:bottom w:val="single" w:sz="4" w:space="0" w:color="auto"/>
              <w:right w:val="single" w:sz="4" w:space="0" w:color="auto"/>
            </w:tcBorders>
          </w:tcPr>
          <w:p w14:paraId="03B8C47F"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30</w:t>
            </w:r>
          </w:p>
        </w:tc>
        <w:tc>
          <w:tcPr>
            <w:tcW w:w="2700" w:type="dxa"/>
            <w:tcBorders>
              <w:top w:val="single" w:sz="4" w:space="0" w:color="auto"/>
              <w:left w:val="single" w:sz="4" w:space="0" w:color="auto"/>
              <w:bottom w:val="single" w:sz="4" w:space="0" w:color="auto"/>
              <w:right w:val="single" w:sz="4" w:space="0" w:color="auto"/>
            </w:tcBorders>
          </w:tcPr>
          <w:p w14:paraId="6256DDDA"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rPr>
              <w:t>Nórsko</w:t>
            </w:r>
            <w:r w:rsidRPr="00FA3D34">
              <w:rPr>
                <w:rFonts w:ascii="Times New Roman" w:eastAsia="Calibri" w:hAnsi="Times New Roman" w:cs="Times New Roman"/>
                <w:sz w:val="19"/>
                <w:szCs w:val="19"/>
              </w:rPr>
              <w:t xml:space="preserve"> / Norge</w:t>
            </w:r>
          </w:p>
        </w:tc>
        <w:tc>
          <w:tcPr>
            <w:tcW w:w="2832" w:type="dxa"/>
            <w:tcBorders>
              <w:top w:val="single" w:sz="4" w:space="0" w:color="auto"/>
              <w:left w:val="single" w:sz="4" w:space="0" w:color="auto"/>
              <w:bottom w:val="single" w:sz="4" w:space="0" w:color="auto"/>
              <w:right w:val="single" w:sz="4" w:space="0" w:color="auto"/>
            </w:tcBorders>
          </w:tcPr>
          <w:p w14:paraId="3989EA5C"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Bevis for gjennomgått spesialistutdanning i</w:t>
            </w:r>
          </w:p>
          <w:p w14:paraId="7AF0900E"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kjeveortopedi</w:t>
            </w:r>
          </w:p>
        </w:tc>
        <w:tc>
          <w:tcPr>
            <w:tcW w:w="3085" w:type="dxa"/>
            <w:tcBorders>
              <w:top w:val="single" w:sz="4" w:space="0" w:color="auto"/>
              <w:left w:val="single" w:sz="4" w:space="0" w:color="auto"/>
              <w:bottom w:val="single" w:sz="4" w:space="0" w:color="auto"/>
            </w:tcBorders>
          </w:tcPr>
          <w:p w14:paraId="79D3519C"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Odontologisk</w:t>
            </w:r>
          </w:p>
          <w:p w14:paraId="3AEEB67F"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universitetsfakultet</w:t>
            </w:r>
          </w:p>
        </w:tc>
      </w:tr>
      <w:tr w:rsidR="00FA3D34" w:rsidRPr="00FA3D34" w14:paraId="25C64049" w14:textId="77777777" w:rsidTr="001B04DE">
        <w:tc>
          <w:tcPr>
            <w:tcW w:w="540" w:type="dxa"/>
            <w:tcBorders>
              <w:top w:val="single" w:sz="4" w:space="0" w:color="auto"/>
              <w:bottom w:val="single" w:sz="4" w:space="0" w:color="auto"/>
              <w:right w:val="single" w:sz="4" w:space="0" w:color="auto"/>
            </w:tcBorders>
          </w:tcPr>
          <w:p w14:paraId="7DA463BB" w14:textId="77777777" w:rsidR="001B04DE" w:rsidRPr="00FA3D34" w:rsidRDefault="001B04DE" w:rsidP="001B04DE">
            <w:pPr>
              <w:spacing w:after="200" w:line="276" w:lineRule="auto"/>
              <w:jc w:val="center"/>
              <w:rPr>
                <w:rFonts w:ascii="Times New Roman" w:eastAsia="Calibri" w:hAnsi="Times New Roman" w:cs="Times New Roman"/>
                <w:sz w:val="19"/>
                <w:szCs w:val="19"/>
              </w:rPr>
            </w:pPr>
            <w:r w:rsidRPr="00FA3D34">
              <w:rPr>
                <w:rFonts w:ascii="Times New Roman" w:eastAsia="Calibri" w:hAnsi="Times New Roman" w:cs="Times New Roman"/>
                <w:sz w:val="19"/>
                <w:szCs w:val="19"/>
              </w:rPr>
              <w:t>31</w:t>
            </w:r>
          </w:p>
        </w:tc>
        <w:tc>
          <w:tcPr>
            <w:tcW w:w="2700" w:type="dxa"/>
            <w:tcBorders>
              <w:top w:val="single" w:sz="4" w:space="0" w:color="auto"/>
              <w:left w:val="single" w:sz="4" w:space="0" w:color="auto"/>
              <w:bottom w:val="single" w:sz="4" w:space="0" w:color="auto"/>
              <w:right w:val="single" w:sz="4" w:space="0" w:color="auto"/>
            </w:tcBorders>
          </w:tcPr>
          <w:p w14:paraId="2692EBC1"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b/>
                <w:bCs/>
                <w:sz w:val="19"/>
                <w:szCs w:val="19"/>
                <w:lang w:val="fr-FR"/>
              </w:rPr>
              <w:t>Švajčiarsko</w:t>
            </w:r>
            <w:r w:rsidRPr="00FA3D34">
              <w:rPr>
                <w:rFonts w:ascii="Times New Roman" w:eastAsia="Calibri" w:hAnsi="Times New Roman" w:cs="Times New Roman"/>
                <w:sz w:val="19"/>
                <w:szCs w:val="19"/>
                <w:lang w:val="fr-FR"/>
              </w:rPr>
              <w:t xml:space="preserve"> / </w:t>
            </w:r>
            <w:r w:rsidRPr="00FA3D34">
              <w:rPr>
                <w:rFonts w:ascii="Times New Roman" w:eastAsia="Calibri" w:hAnsi="Times New Roman" w:cs="Times New Roman"/>
                <w:sz w:val="19"/>
                <w:szCs w:val="19"/>
              </w:rPr>
              <w:t>Die Schweiz / La Suisse / La Svizzera / La Svizra</w:t>
            </w:r>
          </w:p>
        </w:tc>
        <w:tc>
          <w:tcPr>
            <w:tcW w:w="2832" w:type="dxa"/>
            <w:tcBorders>
              <w:top w:val="single" w:sz="4" w:space="0" w:color="auto"/>
              <w:left w:val="single" w:sz="4" w:space="0" w:color="auto"/>
              <w:bottom w:val="single" w:sz="4" w:space="0" w:color="auto"/>
              <w:right w:val="single" w:sz="4" w:space="0" w:color="auto"/>
            </w:tcBorders>
          </w:tcPr>
          <w:p w14:paraId="6D6B1776"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Diplom für Kieferorthopädie Diplôme fédéral d’orthodontiste Diploma di ortodontista</w:t>
            </w:r>
          </w:p>
        </w:tc>
        <w:tc>
          <w:tcPr>
            <w:tcW w:w="3085" w:type="dxa"/>
            <w:tcBorders>
              <w:top w:val="single" w:sz="4" w:space="0" w:color="auto"/>
              <w:left w:val="single" w:sz="4" w:space="0" w:color="auto"/>
              <w:bottom w:val="single" w:sz="4" w:space="0" w:color="auto"/>
            </w:tcBorders>
          </w:tcPr>
          <w:p w14:paraId="40700D97" w14:textId="77777777" w:rsidR="001B04DE" w:rsidRPr="00FA3D34" w:rsidRDefault="001B04DE" w:rsidP="001B04DE">
            <w:pPr>
              <w:spacing w:after="200" w:line="276" w:lineRule="auto"/>
              <w:rPr>
                <w:rFonts w:ascii="Times New Roman" w:eastAsia="Calibri" w:hAnsi="Times New Roman" w:cs="Times New Roman"/>
                <w:sz w:val="19"/>
                <w:szCs w:val="19"/>
              </w:rPr>
            </w:pPr>
            <w:r w:rsidRPr="00FA3D34">
              <w:rPr>
                <w:rFonts w:ascii="Times New Roman" w:eastAsia="Calibri" w:hAnsi="Times New Roman" w:cs="Times New Roman"/>
                <w:sz w:val="19"/>
                <w:szCs w:val="19"/>
              </w:rPr>
              <w:t>Eidgenössisches Departement des Innern und Schweizerische Zahnärzte- Gesellschaft Département fédéral de l’intérieur et Société suisse d’odonto-stomatologie Dipartimento federale dell’interno e Società Svizzera di Odontologia e Stomatologia</w:t>
            </w:r>
          </w:p>
        </w:tc>
      </w:tr>
    </w:tbl>
    <w:p w14:paraId="419CEF9C" w14:textId="77777777" w:rsidR="001B04DE" w:rsidRPr="00FA3D34" w:rsidRDefault="00FC58D7" w:rsidP="001B04DE">
      <w:pPr>
        <w:spacing w:after="200" w:line="276" w:lineRule="auto"/>
        <w:rPr>
          <w:rFonts w:ascii="Times New Roman" w:eastAsia="Calibri" w:hAnsi="Times New Roman" w:cs="Times New Roman"/>
          <w:sz w:val="24"/>
          <w:szCs w:val="24"/>
        </w:rPr>
      </w:pPr>
      <w:r w:rsidRPr="00FA3D34">
        <w:rPr>
          <w:rFonts w:ascii="Times New Roman" w:eastAsia="Calibri" w:hAnsi="Times New Roman" w:cs="Times New Roman"/>
          <w:sz w:val="24"/>
          <w:szCs w:val="24"/>
        </w:rPr>
        <w:t>“.</w:t>
      </w:r>
    </w:p>
    <w:p w14:paraId="3CA10B43" w14:textId="3330ECDA" w:rsidR="001B04DE" w:rsidRPr="00FA3D34" w:rsidRDefault="001B04DE" w:rsidP="00A91F80">
      <w:pPr>
        <w:pStyle w:val="Odsekzoznamu"/>
        <w:numPr>
          <w:ilvl w:val="0"/>
          <w:numId w:val="57"/>
        </w:numPr>
        <w:spacing w:after="200" w:line="276" w:lineRule="auto"/>
        <w:ind w:left="426" w:hanging="568"/>
        <w:rPr>
          <w:rFonts w:ascii="Times New Roman" w:eastAsia="Calibri" w:hAnsi="Times New Roman" w:cs="Times New Roman"/>
          <w:sz w:val="24"/>
          <w:szCs w:val="24"/>
        </w:rPr>
      </w:pPr>
      <w:r w:rsidRPr="00FA3D34">
        <w:rPr>
          <w:rFonts w:ascii="Times New Roman" w:eastAsia="Calibri" w:hAnsi="Times New Roman" w:cs="Times New Roman"/>
          <w:sz w:val="24"/>
          <w:szCs w:val="24"/>
        </w:rPr>
        <w:t>V prílohe č. 3 časti B písm. b) tabuľka č. 2 znie:</w:t>
      </w:r>
    </w:p>
    <w:p w14:paraId="0939F025" w14:textId="77777777" w:rsidR="001B04DE" w:rsidRPr="00FA3D34" w:rsidRDefault="0048075F" w:rsidP="001B04DE">
      <w:pPr>
        <w:tabs>
          <w:tab w:val="left" w:pos="708"/>
          <w:tab w:val="center" w:pos="4536"/>
          <w:tab w:val="right" w:pos="9072"/>
        </w:tabs>
        <w:spacing w:line="256" w:lineRule="auto"/>
        <w:rPr>
          <w:rFonts w:ascii="Times New Roman" w:eastAsia="Times New Roman" w:hAnsi="Times New Roman" w:cs="Times New Roman"/>
          <w:sz w:val="24"/>
          <w:szCs w:val="24"/>
          <w:lang w:eastAsia="sk-SK"/>
        </w:rPr>
      </w:pPr>
      <w:r w:rsidRPr="00FA3D34">
        <w:rPr>
          <w:rFonts w:ascii="Times New Roman" w:eastAsia="Times New Roman" w:hAnsi="Times New Roman" w:cs="Times New Roman"/>
          <w:sz w:val="24"/>
          <w:szCs w:val="24"/>
          <w:lang w:eastAsia="sk-SK"/>
        </w:rPr>
        <w:t>„Tabuľka č. 2</w:t>
      </w:r>
    </w:p>
    <w:p w14:paraId="0EBE7703" w14:textId="77777777" w:rsidR="001B04DE" w:rsidRPr="00FA3D34" w:rsidRDefault="001B04DE" w:rsidP="001B04DE">
      <w:pPr>
        <w:adjustRightInd w:val="0"/>
        <w:spacing w:after="0" w:line="240" w:lineRule="auto"/>
        <w:rPr>
          <w:rFonts w:ascii="Times New Roman" w:eastAsia="Times New Roman" w:hAnsi="Times New Roman" w:cs="Times New Roman"/>
          <w:sz w:val="24"/>
          <w:szCs w:val="24"/>
          <w:lang w:eastAsia="sk-SK"/>
        </w:rPr>
      </w:pPr>
    </w:p>
    <w:tbl>
      <w:tblPr>
        <w:tblW w:w="918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2700"/>
        <w:gridCol w:w="2880"/>
        <w:gridCol w:w="3060"/>
      </w:tblGrid>
      <w:tr w:rsidR="00FA3D34" w:rsidRPr="00FA3D34" w14:paraId="2762DE07" w14:textId="77777777" w:rsidTr="001B04DE">
        <w:tc>
          <w:tcPr>
            <w:tcW w:w="540" w:type="dxa"/>
            <w:tcBorders>
              <w:top w:val="single" w:sz="4" w:space="0" w:color="auto"/>
              <w:bottom w:val="single" w:sz="4" w:space="0" w:color="auto"/>
              <w:right w:val="single" w:sz="4" w:space="0" w:color="auto"/>
            </w:tcBorders>
          </w:tcPr>
          <w:p w14:paraId="3BE87114" w14:textId="77777777" w:rsidR="001B04DE" w:rsidRPr="00FA3D34" w:rsidRDefault="001B04DE" w:rsidP="001B04DE">
            <w:pPr>
              <w:jc w:val="center"/>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pacing w:val="-4"/>
                <w:sz w:val="19"/>
                <w:szCs w:val="19"/>
                <w:lang w:eastAsia="sk-SK"/>
              </w:rPr>
              <w:t>P.č.</w:t>
            </w:r>
          </w:p>
        </w:tc>
        <w:tc>
          <w:tcPr>
            <w:tcW w:w="2700" w:type="dxa"/>
            <w:tcBorders>
              <w:top w:val="single" w:sz="4" w:space="0" w:color="auto"/>
              <w:left w:val="single" w:sz="4" w:space="0" w:color="auto"/>
              <w:bottom w:val="single" w:sz="4" w:space="0" w:color="auto"/>
              <w:right w:val="single" w:sz="4" w:space="0" w:color="auto"/>
            </w:tcBorders>
          </w:tcPr>
          <w:p w14:paraId="5F46CE93" w14:textId="77777777" w:rsidR="001B04DE" w:rsidRPr="00FA3D34" w:rsidRDefault="001B04DE" w:rsidP="001B04DE">
            <w:pPr>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Krajina</w:t>
            </w:r>
          </w:p>
          <w:p w14:paraId="3A6FD417" w14:textId="77777777" w:rsidR="001B04DE" w:rsidRPr="00FA3D34" w:rsidRDefault="001B04DE" w:rsidP="001B04DE">
            <w:pPr>
              <w:rPr>
                <w:rFonts w:ascii="Times New Roman" w:eastAsia="Times New Roman" w:hAnsi="Times New Roman" w:cs="Times New Roman"/>
                <w:b/>
                <w:bCs/>
                <w:sz w:val="19"/>
                <w:szCs w:val="19"/>
                <w:lang w:eastAsia="sk-SK"/>
              </w:rPr>
            </w:pPr>
          </w:p>
        </w:tc>
        <w:tc>
          <w:tcPr>
            <w:tcW w:w="2880" w:type="dxa"/>
            <w:tcBorders>
              <w:top w:val="single" w:sz="4" w:space="0" w:color="auto"/>
              <w:left w:val="single" w:sz="4" w:space="0" w:color="auto"/>
              <w:bottom w:val="single" w:sz="4" w:space="0" w:color="auto"/>
              <w:right w:val="single" w:sz="4" w:space="0" w:color="auto"/>
            </w:tcBorders>
          </w:tcPr>
          <w:p w14:paraId="6F284567" w14:textId="77777777" w:rsidR="001B04DE" w:rsidRPr="00FA3D34" w:rsidRDefault="001B04DE" w:rsidP="001B04DE">
            <w:pPr>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Názov dokladu</w:t>
            </w:r>
          </w:p>
        </w:tc>
        <w:tc>
          <w:tcPr>
            <w:tcW w:w="3060" w:type="dxa"/>
            <w:tcBorders>
              <w:top w:val="single" w:sz="4" w:space="0" w:color="auto"/>
              <w:left w:val="single" w:sz="4" w:space="0" w:color="auto"/>
              <w:bottom w:val="single" w:sz="4" w:space="0" w:color="auto"/>
            </w:tcBorders>
          </w:tcPr>
          <w:p w14:paraId="76FB7275" w14:textId="77777777" w:rsidR="001B04DE" w:rsidRPr="00FA3D34" w:rsidRDefault="001B04DE" w:rsidP="001B04DE">
            <w:pPr>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Udeľujúci orgán</w:t>
            </w:r>
          </w:p>
        </w:tc>
      </w:tr>
      <w:tr w:rsidR="00FA3D34" w:rsidRPr="00FA3D34" w14:paraId="629A47C3" w14:textId="77777777" w:rsidTr="001B04DE">
        <w:tc>
          <w:tcPr>
            <w:tcW w:w="540" w:type="dxa"/>
            <w:tcBorders>
              <w:top w:val="single" w:sz="4" w:space="0" w:color="auto"/>
              <w:bottom w:val="single" w:sz="4" w:space="0" w:color="auto"/>
              <w:right w:val="single" w:sz="4" w:space="0" w:color="auto"/>
            </w:tcBorders>
          </w:tcPr>
          <w:p w14:paraId="16EC7F33"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w:t>
            </w:r>
          </w:p>
        </w:tc>
        <w:tc>
          <w:tcPr>
            <w:tcW w:w="2700" w:type="dxa"/>
            <w:tcBorders>
              <w:top w:val="single" w:sz="4" w:space="0" w:color="auto"/>
              <w:left w:val="single" w:sz="4" w:space="0" w:color="auto"/>
              <w:bottom w:val="single" w:sz="4" w:space="0" w:color="auto"/>
              <w:right w:val="single" w:sz="4" w:space="0" w:color="auto"/>
            </w:tcBorders>
          </w:tcPr>
          <w:p w14:paraId="09D8740A"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Belgicko</w:t>
            </w:r>
            <w:r w:rsidRPr="00FA3D34">
              <w:rPr>
                <w:rFonts w:ascii="Times New Roman" w:eastAsia="Times New Roman" w:hAnsi="Times New Roman" w:cs="Times New Roman"/>
                <w:sz w:val="19"/>
                <w:szCs w:val="19"/>
                <w:lang w:eastAsia="sk-SK"/>
              </w:rPr>
              <w:t xml:space="preserve"> / Belgique /</w:t>
            </w:r>
            <w:r w:rsidRPr="00FA3D34">
              <w:rPr>
                <w:rFonts w:ascii="Times New Roman" w:eastAsia="Times New Roman" w:hAnsi="Times New Roman" w:cs="Times New Roman"/>
                <w:sz w:val="19"/>
                <w:szCs w:val="19"/>
                <w:lang w:eastAsia="sk-SK"/>
              </w:rPr>
              <w:br/>
              <w:t>België / Belgien</w:t>
            </w:r>
          </w:p>
        </w:tc>
        <w:tc>
          <w:tcPr>
            <w:tcW w:w="2880" w:type="dxa"/>
            <w:tcBorders>
              <w:top w:val="single" w:sz="4" w:space="0" w:color="auto"/>
              <w:left w:val="single" w:sz="4" w:space="0" w:color="auto"/>
              <w:bottom w:val="single" w:sz="4" w:space="0" w:color="auto"/>
              <w:right w:val="single" w:sz="4" w:space="0" w:color="auto"/>
            </w:tcBorders>
          </w:tcPr>
          <w:p w14:paraId="4FE85310"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w:t>
            </w:r>
          </w:p>
        </w:tc>
        <w:tc>
          <w:tcPr>
            <w:tcW w:w="3060" w:type="dxa"/>
            <w:tcBorders>
              <w:top w:val="single" w:sz="4" w:space="0" w:color="auto"/>
              <w:left w:val="single" w:sz="4" w:space="0" w:color="auto"/>
              <w:bottom w:val="single" w:sz="4" w:space="0" w:color="auto"/>
            </w:tcBorders>
          </w:tcPr>
          <w:p w14:paraId="1EC765D4"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r>
      <w:tr w:rsidR="00FA3D34" w:rsidRPr="00FA3D34" w14:paraId="4F927CDB" w14:textId="77777777" w:rsidTr="001B04DE">
        <w:tc>
          <w:tcPr>
            <w:tcW w:w="540" w:type="dxa"/>
            <w:tcBorders>
              <w:top w:val="single" w:sz="4" w:space="0" w:color="auto"/>
              <w:bottom w:val="single" w:sz="4" w:space="0" w:color="auto"/>
              <w:right w:val="single" w:sz="4" w:space="0" w:color="auto"/>
            </w:tcBorders>
          </w:tcPr>
          <w:p w14:paraId="53BFE432"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2</w:t>
            </w:r>
          </w:p>
        </w:tc>
        <w:tc>
          <w:tcPr>
            <w:tcW w:w="2700" w:type="dxa"/>
            <w:tcBorders>
              <w:top w:val="single" w:sz="4" w:space="0" w:color="auto"/>
              <w:left w:val="single" w:sz="4" w:space="0" w:color="auto"/>
              <w:bottom w:val="single" w:sz="4" w:space="0" w:color="auto"/>
              <w:right w:val="single" w:sz="4" w:space="0" w:color="auto"/>
            </w:tcBorders>
          </w:tcPr>
          <w:p w14:paraId="03A242A3" w14:textId="77777777" w:rsidR="001B04DE" w:rsidRPr="00FA3D34" w:rsidRDefault="001B04DE" w:rsidP="001B04DE">
            <w:pPr>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lang w:eastAsia="sk-SK"/>
              </w:rPr>
              <w:t xml:space="preserve">Bulharsko </w:t>
            </w:r>
            <w:r w:rsidRPr="00FA3D34">
              <w:rPr>
                <w:rFonts w:ascii="Times New Roman" w:eastAsia="Times New Roman" w:hAnsi="Times New Roman" w:cs="Times New Roman"/>
                <w:sz w:val="19"/>
                <w:lang w:eastAsia="sk-SK"/>
              </w:rPr>
              <w:t>/ България</w:t>
            </w:r>
          </w:p>
        </w:tc>
        <w:tc>
          <w:tcPr>
            <w:tcW w:w="2880" w:type="dxa"/>
            <w:tcBorders>
              <w:top w:val="single" w:sz="4" w:space="0" w:color="auto"/>
              <w:left w:val="single" w:sz="4" w:space="0" w:color="auto"/>
              <w:bottom w:val="single" w:sz="4" w:space="0" w:color="auto"/>
              <w:right w:val="single" w:sz="4" w:space="0" w:color="auto"/>
            </w:tcBorders>
          </w:tcPr>
          <w:p w14:paraId="02E30CFC"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Свидетелство за призната специалност по "Орална хирургия"</w:t>
            </w:r>
          </w:p>
        </w:tc>
        <w:tc>
          <w:tcPr>
            <w:tcW w:w="3060" w:type="dxa"/>
            <w:tcBorders>
              <w:top w:val="single" w:sz="4" w:space="0" w:color="auto"/>
              <w:left w:val="single" w:sz="4" w:space="0" w:color="auto"/>
              <w:bottom w:val="single" w:sz="4" w:space="0" w:color="auto"/>
            </w:tcBorders>
          </w:tcPr>
          <w:p w14:paraId="5B75C1A3"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Факултет по дентална медицина към Медицински университет</w:t>
            </w:r>
          </w:p>
        </w:tc>
      </w:tr>
      <w:tr w:rsidR="00FA3D34" w:rsidRPr="00FA3D34" w14:paraId="27FBA648" w14:textId="77777777" w:rsidTr="001B04DE">
        <w:tc>
          <w:tcPr>
            <w:tcW w:w="540" w:type="dxa"/>
            <w:tcBorders>
              <w:top w:val="single" w:sz="4" w:space="0" w:color="auto"/>
              <w:bottom w:val="single" w:sz="4" w:space="0" w:color="auto"/>
              <w:right w:val="single" w:sz="4" w:space="0" w:color="auto"/>
            </w:tcBorders>
          </w:tcPr>
          <w:p w14:paraId="41CCCAF4"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3</w:t>
            </w:r>
          </w:p>
        </w:tc>
        <w:tc>
          <w:tcPr>
            <w:tcW w:w="2700" w:type="dxa"/>
            <w:tcBorders>
              <w:top w:val="single" w:sz="4" w:space="0" w:color="auto"/>
              <w:left w:val="single" w:sz="4" w:space="0" w:color="auto"/>
              <w:bottom w:val="single" w:sz="4" w:space="0" w:color="auto"/>
              <w:right w:val="single" w:sz="4" w:space="0" w:color="auto"/>
            </w:tcBorders>
          </w:tcPr>
          <w:p w14:paraId="6892D3F8"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lang w:eastAsia="sk-SK"/>
              </w:rPr>
              <w:t xml:space="preserve">Cyprus </w:t>
            </w:r>
            <w:r w:rsidRPr="00FA3D34">
              <w:rPr>
                <w:rFonts w:ascii="Times New Roman" w:eastAsia="Times New Roman" w:hAnsi="Times New Roman" w:cs="Times New Roman"/>
                <w:sz w:val="19"/>
                <w:lang w:eastAsia="sk-SK"/>
              </w:rPr>
              <w:t>/ Κύπρος</w:t>
            </w:r>
          </w:p>
        </w:tc>
        <w:tc>
          <w:tcPr>
            <w:tcW w:w="2880" w:type="dxa"/>
            <w:tcBorders>
              <w:top w:val="single" w:sz="4" w:space="0" w:color="auto"/>
              <w:left w:val="single" w:sz="4" w:space="0" w:color="auto"/>
              <w:bottom w:val="single" w:sz="4" w:space="0" w:color="auto"/>
              <w:right w:val="single" w:sz="4" w:space="0" w:color="auto"/>
            </w:tcBorders>
          </w:tcPr>
          <w:p w14:paraId="63DACF6C"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Πιστοποιητικό Αναγνώρισης του Ειδικού Οδοντιάτρου στην Στοματική Χειρουργική</w:t>
            </w:r>
          </w:p>
        </w:tc>
        <w:tc>
          <w:tcPr>
            <w:tcW w:w="3060" w:type="dxa"/>
            <w:tcBorders>
              <w:top w:val="single" w:sz="4" w:space="0" w:color="auto"/>
              <w:left w:val="single" w:sz="4" w:space="0" w:color="auto"/>
              <w:bottom w:val="single" w:sz="4" w:space="0" w:color="auto"/>
            </w:tcBorders>
          </w:tcPr>
          <w:p w14:paraId="5C544583"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Οδοντιατρικό Συμβούλιο</w:t>
            </w:r>
          </w:p>
        </w:tc>
      </w:tr>
      <w:tr w:rsidR="00FA3D34" w:rsidRPr="00FA3D34" w14:paraId="667BFE84" w14:textId="77777777" w:rsidTr="001B04DE">
        <w:tc>
          <w:tcPr>
            <w:tcW w:w="540" w:type="dxa"/>
            <w:tcBorders>
              <w:top w:val="single" w:sz="4" w:space="0" w:color="auto"/>
              <w:bottom w:val="single" w:sz="4" w:space="0" w:color="auto"/>
              <w:right w:val="single" w:sz="4" w:space="0" w:color="auto"/>
            </w:tcBorders>
          </w:tcPr>
          <w:p w14:paraId="7C26DD03"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4</w:t>
            </w:r>
          </w:p>
        </w:tc>
        <w:tc>
          <w:tcPr>
            <w:tcW w:w="2700" w:type="dxa"/>
            <w:tcBorders>
              <w:top w:val="single" w:sz="4" w:space="0" w:color="auto"/>
              <w:left w:val="single" w:sz="4" w:space="0" w:color="auto"/>
              <w:bottom w:val="single" w:sz="4" w:space="0" w:color="auto"/>
              <w:right w:val="single" w:sz="4" w:space="0" w:color="auto"/>
            </w:tcBorders>
          </w:tcPr>
          <w:p w14:paraId="79F9B984"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lang w:eastAsia="sk-SK"/>
              </w:rPr>
              <w:t>Česko</w:t>
            </w:r>
            <w:r w:rsidRPr="00FA3D34">
              <w:rPr>
                <w:rFonts w:ascii="Times New Roman" w:eastAsia="Times New Roman" w:hAnsi="Times New Roman" w:cs="Times New Roman"/>
                <w:sz w:val="19"/>
                <w:lang w:eastAsia="sk-SK"/>
              </w:rPr>
              <w:t xml:space="preserve"> / Česko</w:t>
            </w:r>
          </w:p>
        </w:tc>
        <w:tc>
          <w:tcPr>
            <w:tcW w:w="2880" w:type="dxa"/>
            <w:tcBorders>
              <w:top w:val="single" w:sz="4" w:space="0" w:color="auto"/>
              <w:left w:val="single" w:sz="4" w:space="0" w:color="auto"/>
              <w:bottom w:val="single" w:sz="4" w:space="0" w:color="auto"/>
              <w:right w:val="single" w:sz="4" w:space="0" w:color="auto"/>
            </w:tcBorders>
          </w:tcPr>
          <w:p w14:paraId="7C4EFFD9"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Diplom o specializaci (v oboru orální a maxilofaciální chirurgie)</w:t>
            </w:r>
          </w:p>
        </w:tc>
        <w:tc>
          <w:tcPr>
            <w:tcW w:w="3060" w:type="dxa"/>
            <w:tcBorders>
              <w:top w:val="single" w:sz="4" w:space="0" w:color="auto"/>
              <w:left w:val="single" w:sz="4" w:space="0" w:color="auto"/>
              <w:bottom w:val="single" w:sz="4" w:space="0" w:color="auto"/>
            </w:tcBorders>
          </w:tcPr>
          <w:p w14:paraId="7DBA349E"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 Institut postgraduálního vzdělávání ve zdravotnictví</w:t>
            </w:r>
          </w:p>
          <w:p w14:paraId="6B819D4A"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 Ministerstvo zdravotnictví</w:t>
            </w:r>
          </w:p>
        </w:tc>
      </w:tr>
      <w:tr w:rsidR="00FA3D34" w:rsidRPr="00FA3D34" w14:paraId="1F88081B" w14:textId="77777777" w:rsidTr="001B04DE">
        <w:tc>
          <w:tcPr>
            <w:tcW w:w="540" w:type="dxa"/>
            <w:tcBorders>
              <w:top w:val="single" w:sz="4" w:space="0" w:color="auto"/>
              <w:bottom w:val="single" w:sz="4" w:space="0" w:color="auto"/>
              <w:right w:val="single" w:sz="4" w:space="0" w:color="auto"/>
            </w:tcBorders>
          </w:tcPr>
          <w:p w14:paraId="3DDFF7AD"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5</w:t>
            </w:r>
          </w:p>
        </w:tc>
        <w:tc>
          <w:tcPr>
            <w:tcW w:w="2700" w:type="dxa"/>
            <w:tcBorders>
              <w:top w:val="single" w:sz="4" w:space="0" w:color="auto"/>
              <w:left w:val="single" w:sz="4" w:space="0" w:color="auto"/>
              <w:bottom w:val="single" w:sz="4" w:space="0" w:color="auto"/>
              <w:right w:val="single" w:sz="4" w:space="0" w:color="auto"/>
            </w:tcBorders>
          </w:tcPr>
          <w:p w14:paraId="542D8D00"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Dánsko</w:t>
            </w:r>
            <w:r w:rsidRPr="00FA3D34">
              <w:rPr>
                <w:rFonts w:ascii="Times New Roman" w:eastAsia="Times New Roman" w:hAnsi="Times New Roman" w:cs="Times New Roman"/>
                <w:sz w:val="19"/>
                <w:szCs w:val="19"/>
                <w:lang w:eastAsia="sk-SK"/>
              </w:rPr>
              <w:t xml:space="preserve"> / Danmark</w:t>
            </w:r>
          </w:p>
        </w:tc>
        <w:tc>
          <w:tcPr>
            <w:tcW w:w="2880" w:type="dxa"/>
            <w:tcBorders>
              <w:top w:val="single" w:sz="4" w:space="0" w:color="auto"/>
              <w:left w:val="single" w:sz="4" w:space="0" w:color="auto"/>
              <w:bottom w:val="single" w:sz="4" w:space="0" w:color="auto"/>
              <w:right w:val="single" w:sz="4" w:space="0" w:color="auto"/>
            </w:tcBorders>
          </w:tcPr>
          <w:p w14:paraId="72871B14"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Bevis for tilladelse til at betegne sig som specialtandlæge i tand-, mund- og kæbekirurgi</w:t>
            </w:r>
          </w:p>
        </w:tc>
        <w:tc>
          <w:tcPr>
            <w:tcW w:w="3060" w:type="dxa"/>
            <w:tcBorders>
              <w:top w:val="single" w:sz="4" w:space="0" w:color="auto"/>
              <w:left w:val="single" w:sz="4" w:space="0" w:color="auto"/>
              <w:bottom w:val="single" w:sz="4" w:space="0" w:color="auto"/>
            </w:tcBorders>
          </w:tcPr>
          <w:p w14:paraId="4426C58D"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Sundhedsstyrelsen</w:t>
            </w:r>
          </w:p>
          <w:p w14:paraId="1E7592A8"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Styrelsen for Patientsikkerhed</w:t>
            </w:r>
          </w:p>
        </w:tc>
      </w:tr>
      <w:tr w:rsidR="00FA3D34" w:rsidRPr="00FA3D34" w14:paraId="7A8CC366" w14:textId="77777777" w:rsidTr="001B04DE">
        <w:tc>
          <w:tcPr>
            <w:tcW w:w="540" w:type="dxa"/>
            <w:tcBorders>
              <w:top w:val="single" w:sz="4" w:space="0" w:color="auto"/>
              <w:bottom w:val="single" w:sz="4" w:space="0" w:color="auto"/>
              <w:right w:val="single" w:sz="4" w:space="0" w:color="auto"/>
            </w:tcBorders>
          </w:tcPr>
          <w:p w14:paraId="40ABBBD1"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6</w:t>
            </w:r>
          </w:p>
        </w:tc>
        <w:tc>
          <w:tcPr>
            <w:tcW w:w="2700" w:type="dxa"/>
            <w:tcBorders>
              <w:top w:val="single" w:sz="4" w:space="0" w:color="auto"/>
              <w:left w:val="single" w:sz="4" w:space="0" w:color="auto"/>
              <w:bottom w:val="single" w:sz="4" w:space="0" w:color="auto"/>
              <w:right w:val="single" w:sz="4" w:space="0" w:color="auto"/>
            </w:tcBorders>
          </w:tcPr>
          <w:p w14:paraId="175109C2"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lang w:eastAsia="sk-SK"/>
              </w:rPr>
              <w:t>Estónsko</w:t>
            </w:r>
            <w:r w:rsidRPr="00FA3D34">
              <w:rPr>
                <w:rFonts w:ascii="Times New Roman" w:eastAsia="Times New Roman" w:hAnsi="Times New Roman" w:cs="Times New Roman"/>
                <w:sz w:val="19"/>
                <w:lang w:eastAsia="sk-SK"/>
              </w:rPr>
              <w:t xml:space="preserve"> / Eesti</w:t>
            </w:r>
          </w:p>
        </w:tc>
        <w:tc>
          <w:tcPr>
            <w:tcW w:w="2880" w:type="dxa"/>
            <w:tcBorders>
              <w:top w:val="single" w:sz="4" w:space="0" w:color="auto"/>
              <w:left w:val="single" w:sz="4" w:space="0" w:color="auto"/>
              <w:bottom w:val="single" w:sz="4" w:space="0" w:color="auto"/>
              <w:right w:val="single" w:sz="4" w:space="0" w:color="auto"/>
            </w:tcBorders>
          </w:tcPr>
          <w:p w14:paraId="1AF0203C"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14:paraId="09115F96"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r>
      <w:tr w:rsidR="00FA3D34" w:rsidRPr="00FA3D34" w14:paraId="76663594" w14:textId="77777777" w:rsidTr="001B04DE">
        <w:tc>
          <w:tcPr>
            <w:tcW w:w="540" w:type="dxa"/>
            <w:tcBorders>
              <w:top w:val="single" w:sz="4" w:space="0" w:color="auto"/>
              <w:bottom w:val="single" w:sz="4" w:space="0" w:color="auto"/>
              <w:right w:val="single" w:sz="4" w:space="0" w:color="auto"/>
            </w:tcBorders>
          </w:tcPr>
          <w:p w14:paraId="05310BF5"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7</w:t>
            </w:r>
          </w:p>
        </w:tc>
        <w:tc>
          <w:tcPr>
            <w:tcW w:w="2700" w:type="dxa"/>
            <w:tcBorders>
              <w:top w:val="single" w:sz="4" w:space="0" w:color="auto"/>
              <w:left w:val="single" w:sz="4" w:space="0" w:color="auto"/>
              <w:bottom w:val="single" w:sz="4" w:space="0" w:color="auto"/>
              <w:right w:val="single" w:sz="4" w:space="0" w:color="auto"/>
            </w:tcBorders>
          </w:tcPr>
          <w:p w14:paraId="45A458B2"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 xml:space="preserve">Fínsko </w:t>
            </w:r>
            <w:r w:rsidRPr="00FA3D34">
              <w:rPr>
                <w:rFonts w:ascii="Times New Roman" w:eastAsia="Times New Roman" w:hAnsi="Times New Roman" w:cs="Times New Roman"/>
                <w:sz w:val="19"/>
                <w:szCs w:val="19"/>
                <w:lang w:eastAsia="sk-SK"/>
              </w:rPr>
              <w:t>/ Suomi / Finland</w:t>
            </w:r>
          </w:p>
        </w:tc>
        <w:tc>
          <w:tcPr>
            <w:tcW w:w="2880" w:type="dxa"/>
            <w:tcBorders>
              <w:top w:val="single" w:sz="4" w:space="0" w:color="auto"/>
              <w:left w:val="single" w:sz="4" w:space="0" w:color="auto"/>
              <w:bottom w:val="single" w:sz="4" w:space="0" w:color="auto"/>
              <w:right w:val="single" w:sz="4" w:space="0" w:color="auto"/>
            </w:tcBorders>
          </w:tcPr>
          <w:p w14:paraId="4CEB8253" w14:textId="77777777" w:rsidR="001B04DE" w:rsidRPr="00FA3D34" w:rsidRDefault="001B04DE" w:rsidP="001B04DE">
            <w:pPr>
              <w:rPr>
                <w:rFonts w:ascii="Times New Roman" w:eastAsia="Times New Roman" w:hAnsi="Times New Roman" w:cs="Times New Roman"/>
                <w:sz w:val="19"/>
                <w:szCs w:val="19"/>
                <w:lang w:val="fi-FI" w:eastAsia="sk-SK"/>
              </w:rPr>
            </w:pPr>
            <w:r w:rsidRPr="00FA3D34">
              <w:rPr>
                <w:rFonts w:ascii="Times New Roman" w:eastAsia="Times New Roman" w:hAnsi="Times New Roman" w:cs="Times New Roman"/>
                <w:sz w:val="19"/>
                <w:szCs w:val="19"/>
                <w:lang w:val="fi-FI" w:eastAsia="sk-SK"/>
              </w:rPr>
              <w:t xml:space="preserve">Erikoishammaslääkärin tutkinto, suu-ja leukakirurgia / Specialtandläkarexamen, oral och maxillofacial kirurgi </w:t>
            </w:r>
          </w:p>
        </w:tc>
        <w:tc>
          <w:tcPr>
            <w:tcW w:w="3060" w:type="dxa"/>
            <w:tcBorders>
              <w:top w:val="single" w:sz="4" w:space="0" w:color="auto"/>
              <w:left w:val="single" w:sz="4" w:space="0" w:color="auto"/>
              <w:bottom w:val="single" w:sz="4" w:space="0" w:color="auto"/>
            </w:tcBorders>
          </w:tcPr>
          <w:p w14:paraId="01F385F2" w14:textId="77777777" w:rsidR="001B04DE" w:rsidRPr="00FA3D34" w:rsidRDefault="001B04DE" w:rsidP="001B04DE">
            <w:pPr>
              <w:rPr>
                <w:rFonts w:ascii="Times New Roman" w:eastAsia="Times New Roman" w:hAnsi="Times New Roman" w:cs="Times New Roman"/>
                <w:sz w:val="19"/>
                <w:szCs w:val="19"/>
                <w:lang w:val="en-GB" w:eastAsia="sk-SK"/>
              </w:rPr>
            </w:pPr>
            <w:r w:rsidRPr="00FA3D34">
              <w:rPr>
                <w:rFonts w:ascii="Times New Roman" w:eastAsia="Times New Roman" w:hAnsi="Times New Roman" w:cs="Times New Roman"/>
                <w:sz w:val="19"/>
                <w:szCs w:val="19"/>
                <w:lang w:val="en-GB" w:eastAsia="sk-SK"/>
              </w:rPr>
              <w:t>Yliopisto</w:t>
            </w:r>
          </w:p>
        </w:tc>
      </w:tr>
      <w:tr w:rsidR="00FA3D34" w:rsidRPr="00FA3D34" w14:paraId="681F3986" w14:textId="77777777" w:rsidTr="001B04DE">
        <w:tc>
          <w:tcPr>
            <w:tcW w:w="540" w:type="dxa"/>
            <w:tcBorders>
              <w:top w:val="single" w:sz="4" w:space="0" w:color="auto"/>
              <w:bottom w:val="single" w:sz="4" w:space="0" w:color="auto"/>
              <w:right w:val="single" w:sz="4" w:space="0" w:color="auto"/>
            </w:tcBorders>
          </w:tcPr>
          <w:p w14:paraId="4A227676"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8</w:t>
            </w:r>
          </w:p>
        </w:tc>
        <w:tc>
          <w:tcPr>
            <w:tcW w:w="2700" w:type="dxa"/>
            <w:tcBorders>
              <w:top w:val="single" w:sz="4" w:space="0" w:color="auto"/>
              <w:left w:val="single" w:sz="4" w:space="0" w:color="auto"/>
              <w:bottom w:val="single" w:sz="4" w:space="0" w:color="auto"/>
              <w:right w:val="single" w:sz="4" w:space="0" w:color="auto"/>
            </w:tcBorders>
          </w:tcPr>
          <w:p w14:paraId="27277BD6"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Francúzsko</w:t>
            </w:r>
            <w:r w:rsidRPr="00FA3D34">
              <w:rPr>
                <w:rFonts w:ascii="Times New Roman" w:eastAsia="Times New Roman" w:hAnsi="Times New Roman" w:cs="Times New Roman"/>
                <w:sz w:val="19"/>
                <w:szCs w:val="19"/>
                <w:lang w:eastAsia="sk-SK"/>
              </w:rPr>
              <w:t xml:space="preserve"> / France</w:t>
            </w:r>
          </w:p>
        </w:tc>
        <w:tc>
          <w:tcPr>
            <w:tcW w:w="2880" w:type="dxa"/>
            <w:tcBorders>
              <w:top w:val="single" w:sz="4" w:space="0" w:color="auto"/>
              <w:left w:val="single" w:sz="4" w:space="0" w:color="auto"/>
              <w:bottom w:val="single" w:sz="4" w:space="0" w:color="auto"/>
              <w:right w:val="single" w:sz="4" w:space="0" w:color="auto"/>
            </w:tcBorders>
          </w:tcPr>
          <w:p w14:paraId="30C69AF5"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Diplôme d’études spécialisées de </w:t>
            </w:r>
          </w:p>
          <w:p w14:paraId="4E337727"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chirurgie orale</w:t>
            </w:r>
          </w:p>
        </w:tc>
        <w:tc>
          <w:tcPr>
            <w:tcW w:w="3060" w:type="dxa"/>
            <w:tcBorders>
              <w:top w:val="single" w:sz="4" w:space="0" w:color="auto"/>
              <w:left w:val="single" w:sz="4" w:space="0" w:color="auto"/>
              <w:bottom w:val="single" w:sz="4" w:space="0" w:color="auto"/>
            </w:tcBorders>
          </w:tcPr>
          <w:p w14:paraId="276EFE51"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Universités </w:t>
            </w:r>
          </w:p>
        </w:tc>
      </w:tr>
      <w:tr w:rsidR="00FA3D34" w:rsidRPr="00FA3D34" w14:paraId="724CDE0D" w14:textId="77777777" w:rsidTr="001B04DE">
        <w:tc>
          <w:tcPr>
            <w:tcW w:w="540" w:type="dxa"/>
            <w:tcBorders>
              <w:top w:val="single" w:sz="4" w:space="0" w:color="auto"/>
              <w:bottom w:val="single" w:sz="4" w:space="0" w:color="auto"/>
              <w:right w:val="single" w:sz="4" w:space="0" w:color="auto"/>
            </w:tcBorders>
          </w:tcPr>
          <w:p w14:paraId="10EEAA31"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9</w:t>
            </w:r>
          </w:p>
        </w:tc>
        <w:tc>
          <w:tcPr>
            <w:tcW w:w="2700" w:type="dxa"/>
            <w:tcBorders>
              <w:top w:val="single" w:sz="4" w:space="0" w:color="auto"/>
              <w:left w:val="single" w:sz="4" w:space="0" w:color="auto"/>
              <w:bottom w:val="single" w:sz="4" w:space="0" w:color="auto"/>
              <w:right w:val="single" w:sz="4" w:space="0" w:color="auto"/>
            </w:tcBorders>
          </w:tcPr>
          <w:p w14:paraId="2F03CB7B"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Grécko</w:t>
            </w:r>
            <w:r w:rsidRPr="00FA3D34">
              <w:rPr>
                <w:rFonts w:ascii="Times New Roman" w:eastAsia="Times New Roman" w:hAnsi="Times New Roman" w:cs="Times New Roman"/>
                <w:sz w:val="19"/>
                <w:szCs w:val="19"/>
                <w:lang w:eastAsia="sk-SK"/>
              </w:rPr>
              <w:t xml:space="preserve"> /</w:t>
            </w:r>
            <w:r w:rsidRPr="00FA3D34">
              <w:rPr>
                <w:rFonts w:ascii="Times New Roman" w:eastAsia="Times New Roman" w:hAnsi="Times New Roman" w:cs="Times New Roman"/>
                <w:sz w:val="19"/>
                <w:szCs w:val="19"/>
                <w:lang w:val="el-GR" w:eastAsia="sk-SK"/>
              </w:rPr>
              <w:t xml:space="preserve"> Ελλάς</w:t>
            </w:r>
          </w:p>
        </w:tc>
        <w:tc>
          <w:tcPr>
            <w:tcW w:w="2880" w:type="dxa"/>
            <w:tcBorders>
              <w:top w:val="single" w:sz="4" w:space="0" w:color="auto"/>
              <w:left w:val="single" w:sz="4" w:space="0" w:color="auto"/>
              <w:bottom w:val="single" w:sz="4" w:space="0" w:color="auto"/>
              <w:right w:val="single" w:sz="4" w:space="0" w:color="auto"/>
            </w:tcBorders>
          </w:tcPr>
          <w:p w14:paraId="3FA1F192" w14:textId="76FB4394" w:rsidR="001B04DE" w:rsidRPr="00FA3D34" w:rsidRDefault="001B04DE" w:rsidP="00FC58D7">
            <w:pPr>
              <w:spacing w:after="60"/>
              <w:rPr>
                <w:rFonts w:ascii="Times New Roman" w:eastAsia="Times New Roman" w:hAnsi="Times New Roman" w:cs="Times New Roman"/>
                <w:sz w:val="19"/>
                <w:szCs w:val="19"/>
                <w:lang w:val="el-GR" w:eastAsia="sk-SK"/>
              </w:rPr>
            </w:pPr>
            <w:r w:rsidRPr="00FA3D34">
              <w:rPr>
                <w:rFonts w:ascii="Times New Roman" w:eastAsia="Times New Roman" w:hAnsi="Times New Roman" w:cs="Times New Roman"/>
                <w:sz w:val="19"/>
                <w:szCs w:val="19"/>
                <w:lang w:val="el-GR" w:eastAsia="sk-SK"/>
              </w:rPr>
              <w:t>Τίτλoς Οδovτιατρικής ειδικότητας της Γvαθoχειρoυργικής (</w:t>
            </w:r>
            <w:r w:rsidR="00840EB8" w:rsidRPr="00FA3D34">
              <w:rPr>
                <w:rFonts w:ascii="Times New Roman" w:eastAsia="Times New Roman" w:hAnsi="Times New Roman" w:cs="Times New Roman"/>
                <w:sz w:val="19"/>
                <w:szCs w:val="19"/>
                <w:lang w:eastAsia="sk-SK"/>
              </w:rPr>
              <w:t>do</w:t>
            </w:r>
            <w:r w:rsidRPr="00FA3D34">
              <w:rPr>
                <w:rFonts w:ascii="Times New Roman" w:eastAsia="Times New Roman" w:hAnsi="Times New Roman" w:cs="Times New Roman"/>
                <w:sz w:val="19"/>
                <w:szCs w:val="19"/>
                <w:lang w:val="el-GR" w:eastAsia="sk-SK"/>
              </w:rPr>
              <w:t xml:space="preserve"> 31</w:t>
            </w:r>
            <w:r w:rsidRPr="00FA3D34">
              <w:rPr>
                <w:rFonts w:ascii="Times New Roman" w:eastAsia="Times New Roman" w:hAnsi="Times New Roman" w:cs="Times New Roman"/>
                <w:sz w:val="19"/>
                <w:szCs w:val="19"/>
                <w:lang w:eastAsia="sk-SK"/>
              </w:rPr>
              <w:t>.</w:t>
            </w:r>
            <w:r w:rsidRPr="00FA3D34">
              <w:rPr>
                <w:rFonts w:ascii="Times New Roman" w:eastAsia="Times New Roman" w:hAnsi="Times New Roman" w:cs="Times New Roman"/>
                <w:sz w:val="19"/>
                <w:szCs w:val="19"/>
                <w:lang w:val="el-GR" w:eastAsia="sk-SK"/>
              </w:rPr>
              <w:t xml:space="preserve"> </w:t>
            </w:r>
            <w:r w:rsidRPr="00FA3D34">
              <w:rPr>
                <w:rFonts w:ascii="Times New Roman" w:eastAsia="Times New Roman" w:hAnsi="Times New Roman" w:cs="Times New Roman"/>
                <w:sz w:val="19"/>
                <w:szCs w:val="19"/>
                <w:lang w:eastAsia="sk-SK"/>
              </w:rPr>
              <w:t>12.</w:t>
            </w:r>
            <w:r w:rsidRPr="00FA3D34">
              <w:rPr>
                <w:rFonts w:ascii="Times New Roman" w:eastAsia="Times New Roman" w:hAnsi="Times New Roman" w:cs="Times New Roman"/>
                <w:sz w:val="19"/>
                <w:szCs w:val="19"/>
                <w:lang w:val="el-GR" w:eastAsia="sk-SK"/>
              </w:rPr>
              <w:t xml:space="preserve"> 2002)</w:t>
            </w:r>
          </w:p>
        </w:tc>
        <w:tc>
          <w:tcPr>
            <w:tcW w:w="3060" w:type="dxa"/>
            <w:tcBorders>
              <w:top w:val="single" w:sz="4" w:space="0" w:color="auto"/>
              <w:left w:val="single" w:sz="4" w:space="0" w:color="auto"/>
              <w:bottom w:val="single" w:sz="4" w:space="0" w:color="auto"/>
            </w:tcBorders>
          </w:tcPr>
          <w:p w14:paraId="42BD373F" w14:textId="77777777" w:rsidR="001B04DE" w:rsidRPr="00FA3D34" w:rsidRDefault="001B04DE" w:rsidP="001B04DE">
            <w:pPr>
              <w:tabs>
                <w:tab w:val="left" w:pos="540"/>
              </w:tabs>
              <w:spacing w:before="60" w:after="60"/>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 Περιφέρεια</w:t>
            </w:r>
          </w:p>
          <w:p w14:paraId="6FFD311E" w14:textId="77777777" w:rsidR="001B04DE" w:rsidRPr="00FA3D34" w:rsidRDefault="001B04DE" w:rsidP="001B04DE">
            <w:pPr>
              <w:tabs>
                <w:tab w:val="left" w:pos="540"/>
              </w:tabs>
              <w:spacing w:before="60" w:after="60"/>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Νoμαρχιακή Αυτoδιoίκηση</w:t>
            </w:r>
          </w:p>
          <w:p w14:paraId="5F5245CE" w14:textId="77777777" w:rsidR="001B04DE" w:rsidRPr="00FA3D34" w:rsidRDefault="001B04DE" w:rsidP="001B04DE">
            <w:pPr>
              <w:tabs>
                <w:tab w:val="left" w:pos="540"/>
              </w:tabs>
              <w:spacing w:before="60" w:after="60"/>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Νoμαρχία </w:t>
            </w:r>
          </w:p>
        </w:tc>
      </w:tr>
      <w:tr w:rsidR="00FA3D34" w:rsidRPr="00FA3D34" w14:paraId="06636D20" w14:textId="77777777" w:rsidTr="001B04DE">
        <w:tc>
          <w:tcPr>
            <w:tcW w:w="540" w:type="dxa"/>
            <w:tcBorders>
              <w:top w:val="single" w:sz="4" w:space="0" w:color="auto"/>
              <w:bottom w:val="single" w:sz="4" w:space="0" w:color="auto"/>
              <w:right w:val="single" w:sz="4" w:space="0" w:color="auto"/>
            </w:tcBorders>
          </w:tcPr>
          <w:p w14:paraId="09EFA059"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10</w:t>
            </w:r>
          </w:p>
        </w:tc>
        <w:tc>
          <w:tcPr>
            <w:tcW w:w="2700" w:type="dxa"/>
            <w:tcBorders>
              <w:top w:val="single" w:sz="4" w:space="0" w:color="auto"/>
              <w:left w:val="single" w:sz="4" w:space="0" w:color="auto"/>
              <w:bottom w:val="single" w:sz="4" w:space="0" w:color="auto"/>
              <w:right w:val="single" w:sz="4" w:space="0" w:color="auto"/>
            </w:tcBorders>
          </w:tcPr>
          <w:p w14:paraId="48E7211E"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Holandsko</w:t>
            </w:r>
            <w:r w:rsidRPr="00FA3D34">
              <w:rPr>
                <w:rFonts w:ascii="Times New Roman" w:eastAsia="Times New Roman" w:hAnsi="Times New Roman" w:cs="Times New Roman"/>
                <w:sz w:val="19"/>
                <w:szCs w:val="19"/>
                <w:lang w:eastAsia="sk-SK"/>
              </w:rPr>
              <w:t xml:space="preserve"> / Nederland</w:t>
            </w:r>
          </w:p>
        </w:tc>
        <w:tc>
          <w:tcPr>
            <w:tcW w:w="2880" w:type="dxa"/>
            <w:tcBorders>
              <w:top w:val="single" w:sz="4" w:space="0" w:color="auto"/>
              <w:left w:val="single" w:sz="4" w:space="0" w:color="auto"/>
              <w:bottom w:val="single" w:sz="4" w:space="0" w:color="auto"/>
              <w:right w:val="single" w:sz="4" w:space="0" w:color="auto"/>
            </w:tcBorders>
          </w:tcPr>
          <w:p w14:paraId="65EE4ADF"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Bewijs van inschrijving als kaakchirurg in het Specialistenregister (Do 31.12.2020)</w:t>
            </w:r>
          </w:p>
        </w:tc>
        <w:tc>
          <w:tcPr>
            <w:tcW w:w="3060" w:type="dxa"/>
            <w:tcBorders>
              <w:top w:val="single" w:sz="4" w:space="0" w:color="auto"/>
              <w:left w:val="single" w:sz="4" w:space="0" w:color="auto"/>
              <w:bottom w:val="single" w:sz="4" w:space="0" w:color="auto"/>
            </w:tcBorders>
          </w:tcPr>
          <w:p w14:paraId="01BB3817"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Registratiecommissie Tandheelkundige Specialismen (RTS) van de Koninklijke Nederlandse Maatschappij tot bevordering der Tandheelkunde</w:t>
            </w:r>
          </w:p>
        </w:tc>
      </w:tr>
      <w:tr w:rsidR="00FA3D34" w:rsidRPr="00FA3D34" w14:paraId="14767875" w14:textId="77777777" w:rsidTr="001B04DE">
        <w:tc>
          <w:tcPr>
            <w:tcW w:w="540" w:type="dxa"/>
            <w:tcBorders>
              <w:top w:val="single" w:sz="4" w:space="0" w:color="auto"/>
              <w:bottom w:val="single" w:sz="4" w:space="0" w:color="auto"/>
              <w:right w:val="single" w:sz="4" w:space="0" w:color="auto"/>
            </w:tcBorders>
          </w:tcPr>
          <w:p w14:paraId="2F5E22E5"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11</w:t>
            </w:r>
          </w:p>
        </w:tc>
        <w:tc>
          <w:tcPr>
            <w:tcW w:w="2700" w:type="dxa"/>
            <w:tcBorders>
              <w:top w:val="single" w:sz="4" w:space="0" w:color="auto"/>
              <w:left w:val="single" w:sz="4" w:space="0" w:color="auto"/>
              <w:bottom w:val="single" w:sz="4" w:space="0" w:color="auto"/>
              <w:right w:val="single" w:sz="4" w:space="0" w:color="auto"/>
            </w:tcBorders>
          </w:tcPr>
          <w:p w14:paraId="496D737D" w14:textId="77777777" w:rsidR="001B04DE" w:rsidRPr="00FA3D34" w:rsidRDefault="001B04DE" w:rsidP="001B04DE">
            <w:pPr>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 xml:space="preserve">Chorvátsko / </w:t>
            </w:r>
            <w:r w:rsidRPr="00FA3D34">
              <w:rPr>
                <w:rFonts w:ascii="Times New Roman" w:eastAsia="Times New Roman" w:hAnsi="Times New Roman" w:cs="Times New Roman"/>
                <w:bCs/>
                <w:sz w:val="19"/>
                <w:szCs w:val="19"/>
                <w:lang w:eastAsia="sk-SK"/>
              </w:rPr>
              <w:t>Hrvatska</w:t>
            </w:r>
          </w:p>
        </w:tc>
        <w:tc>
          <w:tcPr>
            <w:tcW w:w="2880" w:type="dxa"/>
            <w:tcBorders>
              <w:top w:val="single" w:sz="4" w:space="0" w:color="auto"/>
              <w:left w:val="single" w:sz="4" w:space="0" w:color="auto"/>
              <w:bottom w:val="single" w:sz="4" w:space="0" w:color="auto"/>
              <w:right w:val="single" w:sz="4" w:space="0" w:color="auto"/>
            </w:tcBorders>
          </w:tcPr>
          <w:p w14:paraId="06F457DF"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14:paraId="66DBAC86"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r>
      <w:tr w:rsidR="00FA3D34" w:rsidRPr="00FA3D34" w14:paraId="0AE8DABC" w14:textId="77777777" w:rsidTr="001B04DE">
        <w:tc>
          <w:tcPr>
            <w:tcW w:w="540" w:type="dxa"/>
            <w:tcBorders>
              <w:top w:val="single" w:sz="4" w:space="0" w:color="auto"/>
              <w:bottom w:val="single" w:sz="4" w:space="0" w:color="auto"/>
              <w:right w:val="single" w:sz="4" w:space="0" w:color="auto"/>
            </w:tcBorders>
          </w:tcPr>
          <w:p w14:paraId="1FF7E9F0"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12</w:t>
            </w:r>
          </w:p>
        </w:tc>
        <w:tc>
          <w:tcPr>
            <w:tcW w:w="2700" w:type="dxa"/>
            <w:tcBorders>
              <w:top w:val="single" w:sz="4" w:space="0" w:color="auto"/>
              <w:left w:val="single" w:sz="4" w:space="0" w:color="auto"/>
              <w:bottom w:val="single" w:sz="4" w:space="0" w:color="auto"/>
              <w:right w:val="single" w:sz="4" w:space="0" w:color="auto"/>
            </w:tcBorders>
          </w:tcPr>
          <w:p w14:paraId="04D64FF8"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Írsko</w:t>
            </w:r>
            <w:r w:rsidRPr="00FA3D34">
              <w:rPr>
                <w:rFonts w:ascii="Times New Roman" w:eastAsia="Times New Roman" w:hAnsi="Times New Roman" w:cs="Times New Roman"/>
                <w:sz w:val="19"/>
                <w:szCs w:val="19"/>
                <w:lang w:eastAsia="sk-SK"/>
              </w:rPr>
              <w:t xml:space="preserve"> / Ireland</w:t>
            </w:r>
          </w:p>
        </w:tc>
        <w:tc>
          <w:tcPr>
            <w:tcW w:w="2880" w:type="dxa"/>
            <w:tcBorders>
              <w:top w:val="single" w:sz="4" w:space="0" w:color="auto"/>
              <w:left w:val="single" w:sz="4" w:space="0" w:color="auto"/>
              <w:bottom w:val="single" w:sz="4" w:space="0" w:color="auto"/>
              <w:right w:val="single" w:sz="4" w:space="0" w:color="auto"/>
            </w:tcBorders>
          </w:tcPr>
          <w:p w14:paraId="2CC67DEA"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Certificate of specialist dentist in oral surgery</w:t>
            </w:r>
          </w:p>
        </w:tc>
        <w:tc>
          <w:tcPr>
            <w:tcW w:w="3060" w:type="dxa"/>
            <w:tcBorders>
              <w:top w:val="single" w:sz="4" w:space="0" w:color="auto"/>
              <w:left w:val="single" w:sz="4" w:space="0" w:color="auto"/>
              <w:bottom w:val="single" w:sz="4" w:space="0" w:color="auto"/>
            </w:tcBorders>
          </w:tcPr>
          <w:p w14:paraId="55D942E9"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Competent authority recognised for this purpose by the competent minister</w:t>
            </w:r>
          </w:p>
        </w:tc>
      </w:tr>
      <w:tr w:rsidR="00FA3D34" w:rsidRPr="00FA3D34" w14:paraId="5F4D5C95" w14:textId="77777777" w:rsidTr="001B04DE">
        <w:tc>
          <w:tcPr>
            <w:tcW w:w="540" w:type="dxa"/>
            <w:tcBorders>
              <w:top w:val="single" w:sz="4" w:space="0" w:color="auto"/>
              <w:bottom w:val="single" w:sz="4" w:space="0" w:color="auto"/>
              <w:right w:val="single" w:sz="4" w:space="0" w:color="auto"/>
            </w:tcBorders>
          </w:tcPr>
          <w:p w14:paraId="221C1BF7"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13</w:t>
            </w:r>
          </w:p>
        </w:tc>
        <w:tc>
          <w:tcPr>
            <w:tcW w:w="2700" w:type="dxa"/>
            <w:tcBorders>
              <w:top w:val="single" w:sz="4" w:space="0" w:color="auto"/>
              <w:left w:val="single" w:sz="4" w:space="0" w:color="auto"/>
              <w:bottom w:val="single" w:sz="4" w:space="0" w:color="auto"/>
              <w:right w:val="single" w:sz="4" w:space="0" w:color="auto"/>
            </w:tcBorders>
          </w:tcPr>
          <w:p w14:paraId="2B699904"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lang w:eastAsia="sk-SK"/>
              </w:rPr>
              <w:t>Litva</w:t>
            </w:r>
            <w:r w:rsidRPr="00FA3D34">
              <w:rPr>
                <w:rFonts w:ascii="Times New Roman" w:eastAsia="Times New Roman" w:hAnsi="Times New Roman" w:cs="Times New Roman"/>
                <w:sz w:val="19"/>
                <w:lang w:eastAsia="sk-SK"/>
              </w:rPr>
              <w:t xml:space="preserve"> / Lietuva</w:t>
            </w:r>
          </w:p>
        </w:tc>
        <w:tc>
          <w:tcPr>
            <w:tcW w:w="2880" w:type="dxa"/>
            <w:tcBorders>
              <w:top w:val="single" w:sz="4" w:space="0" w:color="auto"/>
              <w:left w:val="single" w:sz="4" w:space="0" w:color="auto"/>
              <w:bottom w:val="single" w:sz="4" w:space="0" w:color="auto"/>
              <w:right w:val="single" w:sz="4" w:space="0" w:color="auto"/>
            </w:tcBorders>
          </w:tcPr>
          <w:p w14:paraId="0D1FF078" w14:textId="77777777" w:rsidR="001B04DE" w:rsidRPr="00FA3D34" w:rsidRDefault="001B04DE" w:rsidP="001B04DE">
            <w:pPr>
              <w:rPr>
                <w:rFonts w:ascii="Times New Roman" w:eastAsia="Times New Roman" w:hAnsi="Times New Roman" w:cs="Times New Roman"/>
                <w:sz w:val="19"/>
                <w:lang w:eastAsia="sk-SK"/>
              </w:rPr>
            </w:pPr>
            <w:r w:rsidRPr="00FA3D34">
              <w:rPr>
                <w:rFonts w:ascii="Times New Roman" w:eastAsia="Times New Roman" w:hAnsi="Times New Roman" w:cs="Times New Roman"/>
                <w:sz w:val="19"/>
                <w:lang w:eastAsia="sk-SK"/>
              </w:rPr>
              <w:t>1.Rezidentūros pažymėjimas, nurodantis suteiktą burnos chirurgo profesinę kvalifikaciją</w:t>
            </w:r>
          </w:p>
          <w:p w14:paraId="1D58E00C"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2. Rezidentūros pažymėjimas (burnos chirurgo profesinė kvalifikacija)</w:t>
            </w:r>
          </w:p>
        </w:tc>
        <w:tc>
          <w:tcPr>
            <w:tcW w:w="3060" w:type="dxa"/>
            <w:tcBorders>
              <w:top w:val="single" w:sz="4" w:space="0" w:color="auto"/>
              <w:left w:val="single" w:sz="4" w:space="0" w:color="auto"/>
              <w:bottom w:val="single" w:sz="4" w:space="0" w:color="auto"/>
            </w:tcBorders>
          </w:tcPr>
          <w:p w14:paraId="7597E587"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Universitetas</w:t>
            </w:r>
          </w:p>
        </w:tc>
      </w:tr>
      <w:tr w:rsidR="00FA3D34" w:rsidRPr="00FA3D34" w14:paraId="771E7E9E" w14:textId="77777777" w:rsidTr="001B04DE">
        <w:tc>
          <w:tcPr>
            <w:tcW w:w="540" w:type="dxa"/>
            <w:tcBorders>
              <w:top w:val="single" w:sz="4" w:space="0" w:color="auto"/>
              <w:bottom w:val="single" w:sz="4" w:space="0" w:color="auto"/>
              <w:right w:val="single" w:sz="4" w:space="0" w:color="auto"/>
            </w:tcBorders>
          </w:tcPr>
          <w:p w14:paraId="35E5B9BD"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14</w:t>
            </w:r>
          </w:p>
        </w:tc>
        <w:tc>
          <w:tcPr>
            <w:tcW w:w="2700" w:type="dxa"/>
            <w:tcBorders>
              <w:top w:val="single" w:sz="4" w:space="0" w:color="auto"/>
              <w:left w:val="single" w:sz="4" w:space="0" w:color="auto"/>
              <w:bottom w:val="single" w:sz="4" w:space="0" w:color="auto"/>
              <w:right w:val="single" w:sz="4" w:space="0" w:color="auto"/>
            </w:tcBorders>
          </w:tcPr>
          <w:p w14:paraId="491359EE"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lang w:eastAsia="sk-SK"/>
              </w:rPr>
              <w:t>Lotyšsko</w:t>
            </w:r>
            <w:r w:rsidRPr="00FA3D34">
              <w:rPr>
                <w:rFonts w:ascii="Times New Roman" w:eastAsia="Times New Roman" w:hAnsi="Times New Roman" w:cs="Times New Roman"/>
                <w:sz w:val="19"/>
                <w:lang w:eastAsia="sk-SK"/>
              </w:rPr>
              <w:t xml:space="preserve"> / Latvija</w:t>
            </w:r>
          </w:p>
        </w:tc>
        <w:tc>
          <w:tcPr>
            <w:tcW w:w="2880" w:type="dxa"/>
            <w:tcBorders>
              <w:top w:val="single" w:sz="4" w:space="0" w:color="auto"/>
              <w:left w:val="single" w:sz="4" w:space="0" w:color="auto"/>
              <w:bottom w:val="single" w:sz="4" w:space="0" w:color="auto"/>
              <w:right w:val="single" w:sz="4" w:space="0" w:color="auto"/>
            </w:tcBorders>
          </w:tcPr>
          <w:p w14:paraId="066DEA3D"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14:paraId="41BFD36B"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r>
      <w:tr w:rsidR="00FA3D34" w:rsidRPr="00FA3D34" w14:paraId="0CF6CC7E" w14:textId="77777777" w:rsidTr="001B04DE">
        <w:tc>
          <w:tcPr>
            <w:tcW w:w="540" w:type="dxa"/>
            <w:tcBorders>
              <w:top w:val="single" w:sz="4" w:space="0" w:color="auto"/>
              <w:bottom w:val="single" w:sz="4" w:space="0" w:color="auto"/>
              <w:right w:val="single" w:sz="4" w:space="0" w:color="auto"/>
            </w:tcBorders>
          </w:tcPr>
          <w:p w14:paraId="67EC6FED"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15</w:t>
            </w:r>
          </w:p>
        </w:tc>
        <w:tc>
          <w:tcPr>
            <w:tcW w:w="2700" w:type="dxa"/>
            <w:tcBorders>
              <w:top w:val="single" w:sz="4" w:space="0" w:color="auto"/>
              <w:left w:val="single" w:sz="4" w:space="0" w:color="auto"/>
              <w:bottom w:val="single" w:sz="4" w:space="0" w:color="auto"/>
              <w:right w:val="single" w:sz="4" w:space="0" w:color="auto"/>
            </w:tcBorders>
          </w:tcPr>
          <w:p w14:paraId="748ED31A"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 xml:space="preserve">Luxembursko </w:t>
            </w:r>
            <w:r w:rsidRPr="00FA3D34">
              <w:rPr>
                <w:rFonts w:ascii="Times New Roman" w:eastAsia="Times New Roman" w:hAnsi="Times New Roman" w:cs="Times New Roman"/>
                <w:sz w:val="19"/>
                <w:szCs w:val="19"/>
                <w:lang w:eastAsia="sk-SK"/>
              </w:rPr>
              <w:t>/ Luxembourg</w:t>
            </w:r>
          </w:p>
        </w:tc>
        <w:tc>
          <w:tcPr>
            <w:tcW w:w="2880" w:type="dxa"/>
            <w:tcBorders>
              <w:top w:val="single" w:sz="4" w:space="0" w:color="auto"/>
              <w:left w:val="single" w:sz="4" w:space="0" w:color="auto"/>
              <w:bottom w:val="single" w:sz="4" w:space="0" w:color="auto"/>
              <w:right w:val="single" w:sz="4" w:space="0" w:color="auto"/>
            </w:tcBorders>
          </w:tcPr>
          <w:p w14:paraId="26457DE3"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14:paraId="52FB479A"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r>
      <w:tr w:rsidR="00FA3D34" w:rsidRPr="00FA3D34" w14:paraId="10255FA2" w14:textId="77777777" w:rsidTr="001B04DE">
        <w:tc>
          <w:tcPr>
            <w:tcW w:w="540" w:type="dxa"/>
            <w:tcBorders>
              <w:top w:val="single" w:sz="4" w:space="0" w:color="auto"/>
              <w:bottom w:val="single" w:sz="4" w:space="0" w:color="auto"/>
              <w:right w:val="single" w:sz="4" w:space="0" w:color="auto"/>
            </w:tcBorders>
          </w:tcPr>
          <w:p w14:paraId="730FC6AD"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16</w:t>
            </w:r>
          </w:p>
        </w:tc>
        <w:tc>
          <w:tcPr>
            <w:tcW w:w="2700" w:type="dxa"/>
            <w:tcBorders>
              <w:top w:val="single" w:sz="4" w:space="0" w:color="auto"/>
              <w:left w:val="single" w:sz="4" w:space="0" w:color="auto"/>
              <w:bottom w:val="single" w:sz="4" w:space="0" w:color="auto"/>
              <w:right w:val="single" w:sz="4" w:space="0" w:color="auto"/>
            </w:tcBorders>
          </w:tcPr>
          <w:p w14:paraId="3F45D0EF"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lang w:eastAsia="sk-SK"/>
              </w:rPr>
              <w:t xml:space="preserve">Maďarsko </w:t>
            </w:r>
            <w:r w:rsidRPr="00FA3D34">
              <w:rPr>
                <w:rFonts w:ascii="Times New Roman" w:eastAsia="Times New Roman" w:hAnsi="Times New Roman" w:cs="Times New Roman"/>
                <w:sz w:val="19"/>
                <w:lang w:eastAsia="sk-SK"/>
              </w:rPr>
              <w:t>/ Magyarország</w:t>
            </w:r>
          </w:p>
        </w:tc>
        <w:tc>
          <w:tcPr>
            <w:tcW w:w="2880" w:type="dxa"/>
            <w:tcBorders>
              <w:top w:val="single" w:sz="4" w:space="0" w:color="auto"/>
              <w:left w:val="single" w:sz="4" w:space="0" w:color="auto"/>
              <w:bottom w:val="single" w:sz="4" w:space="0" w:color="auto"/>
              <w:right w:val="single" w:sz="4" w:space="0" w:color="auto"/>
            </w:tcBorders>
          </w:tcPr>
          <w:p w14:paraId="746D44DA"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Dento-alveoláris sebészet szakorvosa bizonyítvány</w:t>
            </w:r>
          </w:p>
        </w:tc>
        <w:tc>
          <w:tcPr>
            <w:tcW w:w="3060" w:type="dxa"/>
            <w:tcBorders>
              <w:top w:val="single" w:sz="4" w:space="0" w:color="auto"/>
              <w:left w:val="single" w:sz="4" w:space="0" w:color="auto"/>
              <w:bottom w:val="single" w:sz="4" w:space="0" w:color="auto"/>
            </w:tcBorders>
          </w:tcPr>
          <w:p w14:paraId="1EF74BD8"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Nemzeti Vizsgabizottság</w:t>
            </w:r>
          </w:p>
        </w:tc>
      </w:tr>
      <w:tr w:rsidR="00FA3D34" w:rsidRPr="00FA3D34" w14:paraId="1C20D6B5" w14:textId="77777777" w:rsidTr="001B04DE">
        <w:tc>
          <w:tcPr>
            <w:tcW w:w="540" w:type="dxa"/>
            <w:tcBorders>
              <w:top w:val="single" w:sz="4" w:space="0" w:color="auto"/>
              <w:bottom w:val="single" w:sz="4" w:space="0" w:color="auto"/>
              <w:right w:val="single" w:sz="4" w:space="0" w:color="auto"/>
            </w:tcBorders>
          </w:tcPr>
          <w:p w14:paraId="04D28C3E"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17</w:t>
            </w:r>
          </w:p>
        </w:tc>
        <w:tc>
          <w:tcPr>
            <w:tcW w:w="2700" w:type="dxa"/>
            <w:tcBorders>
              <w:top w:val="single" w:sz="4" w:space="0" w:color="auto"/>
              <w:left w:val="single" w:sz="4" w:space="0" w:color="auto"/>
              <w:bottom w:val="single" w:sz="4" w:space="0" w:color="auto"/>
              <w:right w:val="single" w:sz="4" w:space="0" w:color="auto"/>
            </w:tcBorders>
          </w:tcPr>
          <w:p w14:paraId="1C5AD774"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Malta</w:t>
            </w:r>
            <w:r w:rsidRPr="00FA3D34">
              <w:rPr>
                <w:rFonts w:ascii="Times New Roman" w:eastAsia="Times New Roman" w:hAnsi="Times New Roman" w:cs="Times New Roman"/>
                <w:sz w:val="19"/>
                <w:szCs w:val="19"/>
                <w:lang w:eastAsia="sk-SK"/>
              </w:rPr>
              <w:t xml:space="preserve"> / Malta</w:t>
            </w:r>
          </w:p>
        </w:tc>
        <w:tc>
          <w:tcPr>
            <w:tcW w:w="2880" w:type="dxa"/>
            <w:tcBorders>
              <w:top w:val="single" w:sz="4" w:space="0" w:color="auto"/>
              <w:left w:val="single" w:sz="4" w:space="0" w:color="auto"/>
              <w:bottom w:val="single" w:sz="4" w:space="0" w:color="auto"/>
              <w:right w:val="single" w:sz="4" w:space="0" w:color="auto"/>
            </w:tcBorders>
          </w:tcPr>
          <w:p w14:paraId="64084811"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Ċertifikat ta' speċjalista dentali fil-Kirurġija tal-ħalq</w:t>
            </w:r>
          </w:p>
        </w:tc>
        <w:tc>
          <w:tcPr>
            <w:tcW w:w="3060" w:type="dxa"/>
            <w:tcBorders>
              <w:top w:val="single" w:sz="4" w:space="0" w:color="auto"/>
              <w:left w:val="single" w:sz="4" w:space="0" w:color="auto"/>
              <w:bottom w:val="single" w:sz="4" w:space="0" w:color="auto"/>
            </w:tcBorders>
          </w:tcPr>
          <w:p w14:paraId="2CC1A698"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Kumitat ta' Approvazzjoni dwar Speċjalisti</w:t>
            </w:r>
          </w:p>
        </w:tc>
      </w:tr>
      <w:tr w:rsidR="00FA3D34" w:rsidRPr="00FA3D34" w14:paraId="12B99E84" w14:textId="77777777" w:rsidTr="001B04DE">
        <w:tc>
          <w:tcPr>
            <w:tcW w:w="540" w:type="dxa"/>
            <w:tcBorders>
              <w:top w:val="single" w:sz="4" w:space="0" w:color="auto"/>
              <w:bottom w:val="single" w:sz="4" w:space="0" w:color="auto"/>
              <w:right w:val="single" w:sz="4" w:space="0" w:color="auto"/>
            </w:tcBorders>
          </w:tcPr>
          <w:p w14:paraId="32D9AE27"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18</w:t>
            </w:r>
          </w:p>
        </w:tc>
        <w:tc>
          <w:tcPr>
            <w:tcW w:w="2700" w:type="dxa"/>
            <w:tcBorders>
              <w:top w:val="single" w:sz="4" w:space="0" w:color="auto"/>
              <w:left w:val="single" w:sz="4" w:space="0" w:color="auto"/>
              <w:bottom w:val="single" w:sz="4" w:space="0" w:color="auto"/>
              <w:right w:val="single" w:sz="4" w:space="0" w:color="auto"/>
            </w:tcBorders>
          </w:tcPr>
          <w:p w14:paraId="63FAE42F"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Nemecko</w:t>
            </w:r>
            <w:r w:rsidRPr="00FA3D34">
              <w:rPr>
                <w:rFonts w:ascii="Times New Roman" w:eastAsia="Times New Roman" w:hAnsi="Times New Roman" w:cs="Times New Roman"/>
                <w:sz w:val="19"/>
                <w:szCs w:val="19"/>
                <w:lang w:eastAsia="sk-SK"/>
              </w:rPr>
              <w:t xml:space="preserve"> / Deutschland</w:t>
            </w:r>
          </w:p>
        </w:tc>
        <w:tc>
          <w:tcPr>
            <w:tcW w:w="2880" w:type="dxa"/>
            <w:tcBorders>
              <w:top w:val="single" w:sz="4" w:space="0" w:color="auto"/>
              <w:left w:val="single" w:sz="4" w:space="0" w:color="auto"/>
              <w:bottom w:val="single" w:sz="4" w:space="0" w:color="auto"/>
              <w:right w:val="single" w:sz="4" w:space="0" w:color="auto"/>
            </w:tcBorders>
          </w:tcPr>
          <w:p w14:paraId="2B10CCFF"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Fachzahnärztliche</w:t>
            </w:r>
          </w:p>
          <w:p w14:paraId="3E951805"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Anerkennung für Oralchirurgie/Mundchirurgie</w:t>
            </w:r>
          </w:p>
        </w:tc>
        <w:tc>
          <w:tcPr>
            <w:tcW w:w="3060" w:type="dxa"/>
            <w:tcBorders>
              <w:top w:val="single" w:sz="4" w:space="0" w:color="auto"/>
              <w:left w:val="single" w:sz="4" w:space="0" w:color="auto"/>
              <w:bottom w:val="single" w:sz="4" w:space="0" w:color="auto"/>
            </w:tcBorders>
          </w:tcPr>
          <w:p w14:paraId="78C7594C"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Landeszahnärztekammer</w:t>
            </w:r>
          </w:p>
        </w:tc>
      </w:tr>
      <w:tr w:rsidR="00FA3D34" w:rsidRPr="00FA3D34" w14:paraId="1CBBE531" w14:textId="77777777" w:rsidTr="001B04DE">
        <w:tc>
          <w:tcPr>
            <w:tcW w:w="540" w:type="dxa"/>
            <w:tcBorders>
              <w:top w:val="single" w:sz="4" w:space="0" w:color="auto"/>
              <w:bottom w:val="single" w:sz="4" w:space="0" w:color="auto"/>
              <w:right w:val="single" w:sz="4" w:space="0" w:color="auto"/>
            </w:tcBorders>
          </w:tcPr>
          <w:p w14:paraId="7602E2A0"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19</w:t>
            </w:r>
          </w:p>
        </w:tc>
        <w:tc>
          <w:tcPr>
            <w:tcW w:w="2700" w:type="dxa"/>
            <w:tcBorders>
              <w:top w:val="single" w:sz="4" w:space="0" w:color="auto"/>
              <w:left w:val="single" w:sz="4" w:space="0" w:color="auto"/>
              <w:bottom w:val="single" w:sz="4" w:space="0" w:color="auto"/>
              <w:right w:val="single" w:sz="4" w:space="0" w:color="auto"/>
            </w:tcBorders>
          </w:tcPr>
          <w:p w14:paraId="67BD0890"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lang w:eastAsia="sk-SK"/>
              </w:rPr>
              <w:t xml:space="preserve">Polsko </w:t>
            </w:r>
            <w:r w:rsidRPr="00FA3D34">
              <w:rPr>
                <w:rFonts w:ascii="Times New Roman" w:eastAsia="Times New Roman" w:hAnsi="Times New Roman" w:cs="Times New Roman"/>
                <w:sz w:val="19"/>
                <w:lang w:eastAsia="sk-SK"/>
              </w:rPr>
              <w:t>/ Polska</w:t>
            </w:r>
          </w:p>
        </w:tc>
        <w:tc>
          <w:tcPr>
            <w:tcW w:w="2880" w:type="dxa"/>
            <w:tcBorders>
              <w:top w:val="single" w:sz="4" w:space="0" w:color="auto"/>
              <w:left w:val="single" w:sz="4" w:space="0" w:color="auto"/>
              <w:bottom w:val="single" w:sz="4" w:space="0" w:color="auto"/>
              <w:right w:val="single" w:sz="4" w:space="0" w:color="auto"/>
            </w:tcBorders>
          </w:tcPr>
          <w:p w14:paraId="59FE60A4"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Dyplom uzyskania tytułu specjalisty w dziedzinie chirurgii stomatologicznej</w:t>
            </w:r>
          </w:p>
        </w:tc>
        <w:tc>
          <w:tcPr>
            <w:tcW w:w="3060" w:type="dxa"/>
            <w:tcBorders>
              <w:top w:val="single" w:sz="4" w:space="0" w:color="auto"/>
              <w:left w:val="single" w:sz="4" w:space="0" w:color="auto"/>
              <w:bottom w:val="single" w:sz="4" w:space="0" w:color="auto"/>
            </w:tcBorders>
          </w:tcPr>
          <w:p w14:paraId="0ECE55BD"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Centrum Egzaminów Medycznych</w:t>
            </w:r>
          </w:p>
        </w:tc>
      </w:tr>
      <w:tr w:rsidR="00FA3D34" w:rsidRPr="00FA3D34" w14:paraId="05BC42BD" w14:textId="77777777" w:rsidTr="001B04DE">
        <w:tc>
          <w:tcPr>
            <w:tcW w:w="540" w:type="dxa"/>
            <w:tcBorders>
              <w:top w:val="single" w:sz="4" w:space="0" w:color="auto"/>
              <w:bottom w:val="single" w:sz="4" w:space="0" w:color="auto"/>
              <w:right w:val="single" w:sz="4" w:space="0" w:color="auto"/>
            </w:tcBorders>
          </w:tcPr>
          <w:p w14:paraId="6F543EBF"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20</w:t>
            </w:r>
          </w:p>
        </w:tc>
        <w:tc>
          <w:tcPr>
            <w:tcW w:w="2700" w:type="dxa"/>
            <w:tcBorders>
              <w:top w:val="single" w:sz="4" w:space="0" w:color="auto"/>
              <w:left w:val="single" w:sz="4" w:space="0" w:color="auto"/>
              <w:bottom w:val="single" w:sz="4" w:space="0" w:color="auto"/>
              <w:right w:val="single" w:sz="4" w:space="0" w:color="auto"/>
            </w:tcBorders>
          </w:tcPr>
          <w:p w14:paraId="0DF81D33"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Portugalsko</w:t>
            </w:r>
            <w:r w:rsidRPr="00FA3D34">
              <w:rPr>
                <w:rFonts w:ascii="Times New Roman" w:eastAsia="Times New Roman" w:hAnsi="Times New Roman" w:cs="Times New Roman"/>
                <w:sz w:val="19"/>
                <w:szCs w:val="19"/>
                <w:lang w:eastAsia="sk-SK"/>
              </w:rPr>
              <w:t xml:space="preserve"> / Portugal</w:t>
            </w:r>
          </w:p>
        </w:tc>
        <w:tc>
          <w:tcPr>
            <w:tcW w:w="2880" w:type="dxa"/>
            <w:tcBorders>
              <w:top w:val="single" w:sz="4" w:space="0" w:color="auto"/>
              <w:left w:val="single" w:sz="4" w:space="0" w:color="auto"/>
              <w:bottom w:val="single" w:sz="4" w:space="0" w:color="auto"/>
              <w:right w:val="single" w:sz="4" w:space="0" w:color="auto"/>
            </w:tcBorders>
          </w:tcPr>
          <w:p w14:paraId="0284F217"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Título de Especialista em Cirurgia Oral</w:t>
            </w:r>
          </w:p>
        </w:tc>
        <w:tc>
          <w:tcPr>
            <w:tcW w:w="3060" w:type="dxa"/>
            <w:tcBorders>
              <w:top w:val="single" w:sz="4" w:space="0" w:color="auto"/>
              <w:left w:val="single" w:sz="4" w:space="0" w:color="auto"/>
              <w:bottom w:val="single" w:sz="4" w:space="0" w:color="auto"/>
            </w:tcBorders>
          </w:tcPr>
          <w:p w14:paraId="4148178D"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Ordem dos Médicos Dentistas (OMD)</w:t>
            </w:r>
          </w:p>
        </w:tc>
      </w:tr>
      <w:tr w:rsidR="00FA3D34" w:rsidRPr="00FA3D34" w14:paraId="069E3A3E" w14:textId="77777777" w:rsidTr="001B04DE">
        <w:tc>
          <w:tcPr>
            <w:tcW w:w="540" w:type="dxa"/>
            <w:tcBorders>
              <w:top w:val="single" w:sz="4" w:space="0" w:color="auto"/>
              <w:bottom w:val="single" w:sz="4" w:space="0" w:color="auto"/>
              <w:right w:val="single" w:sz="4" w:space="0" w:color="auto"/>
            </w:tcBorders>
          </w:tcPr>
          <w:p w14:paraId="2258EDDB"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21</w:t>
            </w:r>
          </w:p>
        </w:tc>
        <w:tc>
          <w:tcPr>
            <w:tcW w:w="2700" w:type="dxa"/>
            <w:tcBorders>
              <w:top w:val="single" w:sz="4" w:space="0" w:color="auto"/>
              <w:left w:val="single" w:sz="4" w:space="0" w:color="auto"/>
              <w:bottom w:val="single" w:sz="4" w:space="0" w:color="auto"/>
              <w:right w:val="single" w:sz="4" w:space="0" w:color="auto"/>
            </w:tcBorders>
          </w:tcPr>
          <w:p w14:paraId="48A9AFF1"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Rakúsko</w:t>
            </w:r>
            <w:r w:rsidRPr="00FA3D34">
              <w:rPr>
                <w:rFonts w:ascii="Times New Roman" w:eastAsia="Times New Roman" w:hAnsi="Times New Roman" w:cs="Times New Roman"/>
                <w:sz w:val="19"/>
                <w:szCs w:val="19"/>
                <w:lang w:eastAsia="sk-SK"/>
              </w:rPr>
              <w:t xml:space="preserve"> / Österreich</w:t>
            </w:r>
          </w:p>
        </w:tc>
        <w:tc>
          <w:tcPr>
            <w:tcW w:w="2880" w:type="dxa"/>
            <w:tcBorders>
              <w:top w:val="single" w:sz="4" w:space="0" w:color="auto"/>
              <w:left w:val="single" w:sz="4" w:space="0" w:color="auto"/>
              <w:bottom w:val="single" w:sz="4" w:space="0" w:color="auto"/>
              <w:right w:val="single" w:sz="4" w:space="0" w:color="auto"/>
            </w:tcBorders>
          </w:tcPr>
          <w:p w14:paraId="30CF9209"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14:paraId="262222D0"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r>
      <w:tr w:rsidR="00FA3D34" w:rsidRPr="00FA3D34" w14:paraId="73339386" w14:textId="77777777" w:rsidTr="001B04DE">
        <w:tc>
          <w:tcPr>
            <w:tcW w:w="540" w:type="dxa"/>
            <w:tcBorders>
              <w:top w:val="single" w:sz="4" w:space="0" w:color="auto"/>
              <w:bottom w:val="single" w:sz="4" w:space="0" w:color="auto"/>
              <w:right w:val="single" w:sz="4" w:space="0" w:color="auto"/>
            </w:tcBorders>
          </w:tcPr>
          <w:p w14:paraId="7F2D043B"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22</w:t>
            </w:r>
          </w:p>
        </w:tc>
        <w:tc>
          <w:tcPr>
            <w:tcW w:w="2700" w:type="dxa"/>
            <w:tcBorders>
              <w:top w:val="single" w:sz="4" w:space="0" w:color="auto"/>
              <w:left w:val="single" w:sz="4" w:space="0" w:color="auto"/>
              <w:bottom w:val="single" w:sz="4" w:space="0" w:color="auto"/>
              <w:right w:val="single" w:sz="4" w:space="0" w:color="auto"/>
            </w:tcBorders>
          </w:tcPr>
          <w:p w14:paraId="7D0855F9" w14:textId="77777777" w:rsidR="001B04DE" w:rsidRPr="00FA3D34" w:rsidRDefault="001B04DE" w:rsidP="001B04DE">
            <w:pPr>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 xml:space="preserve">Rumunsko / </w:t>
            </w:r>
            <w:r w:rsidRPr="00FA3D34">
              <w:rPr>
                <w:rFonts w:ascii="Times New Roman" w:eastAsia="Times New Roman" w:hAnsi="Times New Roman" w:cs="Times New Roman"/>
                <w:sz w:val="19"/>
                <w:szCs w:val="19"/>
                <w:lang w:eastAsia="sk-SK"/>
              </w:rPr>
              <w:t>România</w:t>
            </w:r>
          </w:p>
        </w:tc>
        <w:tc>
          <w:tcPr>
            <w:tcW w:w="2880" w:type="dxa"/>
            <w:tcBorders>
              <w:top w:val="single" w:sz="4" w:space="0" w:color="auto"/>
              <w:left w:val="single" w:sz="4" w:space="0" w:color="auto"/>
              <w:bottom w:val="single" w:sz="4" w:space="0" w:color="auto"/>
              <w:right w:val="single" w:sz="4" w:space="0" w:color="auto"/>
            </w:tcBorders>
          </w:tcPr>
          <w:p w14:paraId="43D72C1D"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Certificatul de specialist în Chirurgie dento-alveolarǎ</w:t>
            </w:r>
          </w:p>
        </w:tc>
        <w:tc>
          <w:tcPr>
            <w:tcW w:w="3060" w:type="dxa"/>
            <w:tcBorders>
              <w:top w:val="single" w:sz="4" w:space="0" w:color="auto"/>
              <w:left w:val="single" w:sz="4" w:space="0" w:color="auto"/>
              <w:bottom w:val="single" w:sz="4" w:space="0" w:color="auto"/>
            </w:tcBorders>
          </w:tcPr>
          <w:p w14:paraId="30C43BB6"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Ministerul Sǎnǎtǎţii</w:t>
            </w:r>
          </w:p>
        </w:tc>
      </w:tr>
      <w:tr w:rsidR="00FA3D34" w:rsidRPr="00FA3D34" w14:paraId="2BE18ED6" w14:textId="77777777" w:rsidTr="001B04DE">
        <w:tc>
          <w:tcPr>
            <w:tcW w:w="540" w:type="dxa"/>
            <w:tcBorders>
              <w:top w:val="single" w:sz="4" w:space="0" w:color="auto"/>
              <w:bottom w:val="single" w:sz="4" w:space="0" w:color="auto"/>
              <w:right w:val="single" w:sz="4" w:space="0" w:color="auto"/>
            </w:tcBorders>
          </w:tcPr>
          <w:p w14:paraId="1CAF76CA" w14:textId="77777777" w:rsidR="001B04DE" w:rsidRPr="00FA3D34" w:rsidRDefault="001B04DE" w:rsidP="001B04DE">
            <w:pPr>
              <w:jc w:val="center"/>
              <w:rPr>
                <w:rFonts w:ascii="Times New Roman" w:eastAsia="Times New Roman" w:hAnsi="Times New Roman" w:cs="Times New Roman"/>
                <w:noProof/>
                <w:sz w:val="19"/>
                <w:szCs w:val="19"/>
                <w:lang w:eastAsia="sk-SK"/>
              </w:rPr>
            </w:pPr>
            <w:r w:rsidRPr="00FA3D34">
              <w:rPr>
                <w:rFonts w:ascii="Times New Roman" w:eastAsia="Times New Roman" w:hAnsi="Times New Roman" w:cs="Times New Roman"/>
                <w:noProof/>
                <w:sz w:val="19"/>
                <w:szCs w:val="19"/>
                <w:lang w:eastAsia="sk-SK"/>
              </w:rPr>
              <w:t>23</w:t>
            </w:r>
          </w:p>
        </w:tc>
        <w:tc>
          <w:tcPr>
            <w:tcW w:w="2700" w:type="dxa"/>
            <w:tcBorders>
              <w:top w:val="single" w:sz="4" w:space="0" w:color="auto"/>
              <w:left w:val="single" w:sz="4" w:space="0" w:color="auto"/>
              <w:bottom w:val="single" w:sz="4" w:space="0" w:color="auto"/>
              <w:right w:val="single" w:sz="4" w:space="0" w:color="auto"/>
            </w:tcBorders>
          </w:tcPr>
          <w:p w14:paraId="126CE7A5"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lang w:eastAsia="sk-SK"/>
              </w:rPr>
              <w:t>Slovinsko</w:t>
            </w:r>
            <w:r w:rsidRPr="00FA3D34">
              <w:rPr>
                <w:rFonts w:ascii="Times New Roman" w:eastAsia="Times New Roman" w:hAnsi="Times New Roman" w:cs="Times New Roman"/>
                <w:sz w:val="19"/>
                <w:lang w:eastAsia="sk-SK"/>
              </w:rPr>
              <w:t xml:space="preserve"> / Slovenija</w:t>
            </w:r>
          </w:p>
        </w:tc>
        <w:tc>
          <w:tcPr>
            <w:tcW w:w="2880" w:type="dxa"/>
            <w:tcBorders>
              <w:top w:val="single" w:sz="4" w:space="0" w:color="auto"/>
              <w:left w:val="single" w:sz="4" w:space="0" w:color="auto"/>
              <w:bottom w:val="single" w:sz="4" w:space="0" w:color="auto"/>
              <w:right w:val="single" w:sz="4" w:space="0" w:color="auto"/>
            </w:tcBorders>
          </w:tcPr>
          <w:p w14:paraId="76FF6A9F"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lang w:eastAsia="sk-SK"/>
              </w:rPr>
              <w:t>Potrdilo o opravljenem specialističnem izpitu iz oralne kirurgije</w:t>
            </w:r>
          </w:p>
        </w:tc>
        <w:tc>
          <w:tcPr>
            <w:tcW w:w="3060" w:type="dxa"/>
            <w:tcBorders>
              <w:top w:val="single" w:sz="4" w:space="0" w:color="auto"/>
              <w:left w:val="single" w:sz="4" w:space="0" w:color="auto"/>
              <w:bottom w:val="single" w:sz="4" w:space="0" w:color="auto"/>
            </w:tcBorders>
          </w:tcPr>
          <w:p w14:paraId="3FAA531E"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1. Ministrstvo za zdravje</w:t>
            </w:r>
          </w:p>
          <w:p w14:paraId="04437B65"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 Zdravniška zbornica Slovenije</w:t>
            </w:r>
          </w:p>
        </w:tc>
      </w:tr>
      <w:tr w:rsidR="00FA3D34" w:rsidRPr="00FA3D34" w14:paraId="04B188BF" w14:textId="77777777" w:rsidTr="001B04DE">
        <w:tc>
          <w:tcPr>
            <w:tcW w:w="540" w:type="dxa"/>
            <w:tcBorders>
              <w:top w:val="single" w:sz="4" w:space="0" w:color="auto"/>
              <w:bottom w:val="single" w:sz="4" w:space="0" w:color="auto"/>
              <w:right w:val="single" w:sz="4" w:space="0" w:color="auto"/>
            </w:tcBorders>
          </w:tcPr>
          <w:p w14:paraId="0731639D"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24</w:t>
            </w:r>
          </w:p>
        </w:tc>
        <w:tc>
          <w:tcPr>
            <w:tcW w:w="2700" w:type="dxa"/>
            <w:tcBorders>
              <w:top w:val="single" w:sz="4" w:space="0" w:color="auto"/>
              <w:left w:val="single" w:sz="4" w:space="0" w:color="auto"/>
              <w:bottom w:val="single" w:sz="4" w:space="0" w:color="auto"/>
              <w:right w:val="single" w:sz="4" w:space="0" w:color="auto"/>
            </w:tcBorders>
          </w:tcPr>
          <w:p w14:paraId="0CC73689"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Španielsko</w:t>
            </w:r>
            <w:r w:rsidRPr="00FA3D34">
              <w:rPr>
                <w:rFonts w:ascii="Times New Roman" w:eastAsia="Times New Roman" w:hAnsi="Times New Roman" w:cs="Times New Roman"/>
                <w:sz w:val="19"/>
                <w:szCs w:val="19"/>
                <w:lang w:eastAsia="sk-SK"/>
              </w:rPr>
              <w:t xml:space="preserve"> / España</w:t>
            </w:r>
          </w:p>
        </w:tc>
        <w:tc>
          <w:tcPr>
            <w:tcW w:w="2880" w:type="dxa"/>
            <w:tcBorders>
              <w:top w:val="single" w:sz="4" w:space="0" w:color="auto"/>
              <w:left w:val="single" w:sz="4" w:space="0" w:color="auto"/>
              <w:bottom w:val="single" w:sz="4" w:space="0" w:color="auto"/>
              <w:right w:val="single" w:sz="4" w:space="0" w:color="auto"/>
            </w:tcBorders>
          </w:tcPr>
          <w:p w14:paraId="5183D799"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 xml:space="preserve"> -</w:t>
            </w:r>
          </w:p>
        </w:tc>
        <w:tc>
          <w:tcPr>
            <w:tcW w:w="3060" w:type="dxa"/>
            <w:tcBorders>
              <w:top w:val="single" w:sz="4" w:space="0" w:color="auto"/>
              <w:left w:val="single" w:sz="4" w:space="0" w:color="auto"/>
              <w:bottom w:val="single" w:sz="4" w:space="0" w:color="auto"/>
            </w:tcBorders>
          </w:tcPr>
          <w:p w14:paraId="49F2DA67"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r>
      <w:tr w:rsidR="00FA3D34" w:rsidRPr="00FA3D34" w14:paraId="7CF29443" w14:textId="77777777" w:rsidTr="001B04DE">
        <w:tc>
          <w:tcPr>
            <w:tcW w:w="540" w:type="dxa"/>
            <w:tcBorders>
              <w:top w:val="single" w:sz="4" w:space="0" w:color="auto"/>
              <w:bottom w:val="single" w:sz="4" w:space="0" w:color="auto"/>
              <w:right w:val="single" w:sz="4" w:space="0" w:color="auto"/>
            </w:tcBorders>
          </w:tcPr>
          <w:p w14:paraId="29D7CD5F"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25</w:t>
            </w:r>
          </w:p>
        </w:tc>
        <w:tc>
          <w:tcPr>
            <w:tcW w:w="2700" w:type="dxa"/>
            <w:tcBorders>
              <w:top w:val="single" w:sz="4" w:space="0" w:color="auto"/>
              <w:left w:val="single" w:sz="4" w:space="0" w:color="auto"/>
              <w:bottom w:val="single" w:sz="4" w:space="0" w:color="auto"/>
              <w:right w:val="single" w:sz="4" w:space="0" w:color="auto"/>
            </w:tcBorders>
          </w:tcPr>
          <w:p w14:paraId="56EE8203"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Švédsko</w:t>
            </w:r>
            <w:r w:rsidRPr="00FA3D34">
              <w:rPr>
                <w:rFonts w:ascii="Times New Roman" w:eastAsia="Times New Roman" w:hAnsi="Times New Roman" w:cs="Times New Roman"/>
                <w:sz w:val="19"/>
                <w:szCs w:val="19"/>
                <w:lang w:eastAsia="sk-SK"/>
              </w:rPr>
              <w:t xml:space="preserve"> / Sverige</w:t>
            </w:r>
          </w:p>
        </w:tc>
        <w:tc>
          <w:tcPr>
            <w:tcW w:w="2880" w:type="dxa"/>
            <w:tcBorders>
              <w:top w:val="single" w:sz="4" w:space="0" w:color="auto"/>
              <w:left w:val="single" w:sz="4" w:space="0" w:color="auto"/>
              <w:bottom w:val="single" w:sz="4" w:space="0" w:color="auto"/>
              <w:right w:val="single" w:sz="4" w:space="0" w:color="auto"/>
            </w:tcBorders>
          </w:tcPr>
          <w:p w14:paraId="16FE9864"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Bevis om specialistkompetens i oral kirurgi</w:t>
            </w:r>
          </w:p>
        </w:tc>
        <w:tc>
          <w:tcPr>
            <w:tcW w:w="3060" w:type="dxa"/>
            <w:tcBorders>
              <w:top w:val="single" w:sz="4" w:space="0" w:color="auto"/>
              <w:left w:val="single" w:sz="4" w:space="0" w:color="auto"/>
              <w:bottom w:val="single" w:sz="4" w:space="0" w:color="auto"/>
            </w:tcBorders>
          </w:tcPr>
          <w:p w14:paraId="4028EC00"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val="en-GB" w:eastAsia="sk-SK"/>
              </w:rPr>
              <w:t>Socialstyrelsen</w:t>
            </w:r>
          </w:p>
        </w:tc>
      </w:tr>
      <w:tr w:rsidR="00FA3D34" w:rsidRPr="00FA3D34" w14:paraId="33C0104D" w14:textId="77777777" w:rsidTr="001B04DE">
        <w:tc>
          <w:tcPr>
            <w:tcW w:w="540" w:type="dxa"/>
            <w:tcBorders>
              <w:top w:val="single" w:sz="4" w:space="0" w:color="auto"/>
              <w:bottom w:val="single" w:sz="4" w:space="0" w:color="auto"/>
              <w:right w:val="single" w:sz="4" w:space="0" w:color="auto"/>
            </w:tcBorders>
          </w:tcPr>
          <w:p w14:paraId="012ECD7F"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26</w:t>
            </w:r>
          </w:p>
        </w:tc>
        <w:tc>
          <w:tcPr>
            <w:tcW w:w="2700" w:type="dxa"/>
            <w:tcBorders>
              <w:top w:val="single" w:sz="4" w:space="0" w:color="auto"/>
              <w:left w:val="single" w:sz="4" w:space="0" w:color="auto"/>
              <w:bottom w:val="single" w:sz="4" w:space="0" w:color="auto"/>
              <w:right w:val="single" w:sz="4" w:space="0" w:color="auto"/>
            </w:tcBorders>
          </w:tcPr>
          <w:p w14:paraId="7B8E3E0D"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Taliansko</w:t>
            </w:r>
            <w:r w:rsidRPr="00FA3D34">
              <w:rPr>
                <w:rFonts w:ascii="Times New Roman" w:eastAsia="Times New Roman" w:hAnsi="Times New Roman" w:cs="Times New Roman"/>
                <w:sz w:val="19"/>
                <w:szCs w:val="19"/>
                <w:lang w:eastAsia="sk-SK"/>
              </w:rPr>
              <w:t xml:space="preserve"> / Italia</w:t>
            </w:r>
          </w:p>
        </w:tc>
        <w:tc>
          <w:tcPr>
            <w:tcW w:w="2880" w:type="dxa"/>
            <w:tcBorders>
              <w:top w:val="single" w:sz="4" w:space="0" w:color="auto"/>
              <w:left w:val="single" w:sz="4" w:space="0" w:color="auto"/>
              <w:bottom w:val="single" w:sz="4" w:space="0" w:color="auto"/>
              <w:right w:val="single" w:sz="4" w:space="0" w:color="auto"/>
            </w:tcBorders>
          </w:tcPr>
          <w:p w14:paraId="1AEF6C6A"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Diploma di specialista in Chirurgia Orale</w:t>
            </w:r>
          </w:p>
        </w:tc>
        <w:tc>
          <w:tcPr>
            <w:tcW w:w="3060" w:type="dxa"/>
            <w:tcBorders>
              <w:top w:val="single" w:sz="4" w:space="0" w:color="auto"/>
              <w:left w:val="single" w:sz="4" w:space="0" w:color="auto"/>
              <w:bottom w:val="single" w:sz="4" w:space="0" w:color="auto"/>
            </w:tcBorders>
          </w:tcPr>
          <w:p w14:paraId="6E1EEEE7"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Università</w:t>
            </w:r>
          </w:p>
        </w:tc>
      </w:tr>
      <w:tr w:rsidR="00FA3D34" w:rsidRPr="00FA3D34" w14:paraId="74AAE558" w14:textId="77777777" w:rsidTr="001B04DE">
        <w:tc>
          <w:tcPr>
            <w:tcW w:w="540" w:type="dxa"/>
            <w:tcBorders>
              <w:top w:val="single" w:sz="4" w:space="0" w:color="auto"/>
              <w:bottom w:val="single" w:sz="4" w:space="0" w:color="auto"/>
              <w:right w:val="single" w:sz="4" w:space="0" w:color="auto"/>
            </w:tcBorders>
          </w:tcPr>
          <w:p w14:paraId="6A3E2187"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27</w:t>
            </w:r>
          </w:p>
        </w:tc>
        <w:tc>
          <w:tcPr>
            <w:tcW w:w="2700" w:type="dxa"/>
            <w:tcBorders>
              <w:top w:val="single" w:sz="4" w:space="0" w:color="auto"/>
              <w:left w:val="single" w:sz="4" w:space="0" w:color="auto"/>
              <w:bottom w:val="single" w:sz="4" w:space="0" w:color="auto"/>
              <w:right w:val="single" w:sz="4" w:space="0" w:color="auto"/>
            </w:tcBorders>
          </w:tcPr>
          <w:p w14:paraId="6C9923CA"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Spojené kráľovstvo</w:t>
            </w:r>
            <w:r w:rsidRPr="00FA3D34">
              <w:rPr>
                <w:rFonts w:ascii="Times New Roman" w:eastAsia="Times New Roman" w:hAnsi="Times New Roman" w:cs="Times New Roman"/>
                <w:sz w:val="19"/>
                <w:szCs w:val="19"/>
                <w:lang w:eastAsia="sk-SK"/>
              </w:rPr>
              <w:t xml:space="preserve"> / United Kingdom</w:t>
            </w:r>
          </w:p>
        </w:tc>
        <w:tc>
          <w:tcPr>
            <w:tcW w:w="2880" w:type="dxa"/>
            <w:tcBorders>
              <w:top w:val="single" w:sz="4" w:space="0" w:color="auto"/>
              <w:left w:val="single" w:sz="4" w:space="0" w:color="auto"/>
              <w:bottom w:val="single" w:sz="4" w:space="0" w:color="auto"/>
              <w:right w:val="single" w:sz="4" w:space="0" w:color="auto"/>
            </w:tcBorders>
          </w:tcPr>
          <w:p w14:paraId="49FEDDDD"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Certificate of completion of specialist training in oral surgery (Vydané pred 1. 1. 2021)</w:t>
            </w:r>
          </w:p>
        </w:tc>
        <w:tc>
          <w:tcPr>
            <w:tcW w:w="3060" w:type="dxa"/>
            <w:tcBorders>
              <w:top w:val="single" w:sz="4" w:space="0" w:color="auto"/>
              <w:left w:val="single" w:sz="4" w:space="0" w:color="auto"/>
              <w:bottom w:val="single" w:sz="4" w:space="0" w:color="auto"/>
            </w:tcBorders>
          </w:tcPr>
          <w:p w14:paraId="51924D43"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Competent authority recognised for this purpose</w:t>
            </w:r>
          </w:p>
        </w:tc>
      </w:tr>
      <w:tr w:rsidR="00FA3D34" w:rsidRPr="00FA3D34" w14:paraId="34190D6A" w14:textId="77777777" w:rsidTr="001B04DE">
        <w:tc>
          <w:tcPr>
            <w:tcW w:w="540" w:type="dxa"/>
            <w:tcBorders>
              <w:top w:val="single" w:sz="4" w:space="0" w:color="auto"/>
              <w:bottom w:val="single" w:sz="4" w:space="0" w:color="auto"/>
              <w:right w:val="single" w:sz="4" w:space="0" w:color="auto"/>
            </w:tcBorders>
          </w:tcPr>
          <w:p w14:paraId="5B2D5149"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28</w:t>
            </w:r>
          </w:p>
        </w:tc>
        <w:tc>
          <w:tcPr>
            <w:tcW w:w="2700" w:type="dxa"/>
            <w:tcBorders>
              <w:top w:val="single" w:sz="4" w:space="0" w:color="auto"/>
              <w:left w:val="single" w:sz="4" w:space="0" w:color="auto"/>
              <w:bottom w:val="single" w:sz="4" w:space="0" w:color="auto"/>
              <w:right w:val="single" w:sz="4" w:space="0" w:color="auto"/>
            </w:tcBorders>
          </w:tcPr>
          <w:p w14:paraId="74944225" w14:textId="77777777" w:rsidR="001B04DE" w:rsidRPr="00FA3D34" w:rsidRDefault="001B04DE" w:rsidP="001B04DE">
            <w:pPr>
              <w:rPr>
                <w:rFonts w:ascii="Times New Roman" w:eastAsia="Times New Roman" w:hAnsi="Times New Roman" w:cs="Times New Roman"/>
                <w:b/>
                <w:bCs/>
                <w:sz w:val="19"/>
                <w:szCs w:val="19"/>
                <w:lang w:eastAsia="sk-SK"/>
              </w:rPr>
            </w:pPr>
            <w:r w:rsidRPr="00FA3D34">
              <w:rPr>
                <w:rFonts w:ascii="Times New Roman" w:eastAsia="Times New Roman" w:hAnsi="Times New Roman" w:cs="Times New Roman"/>
                <w:b/>
                <w:bCs/>
                <w:sz w:val="19"/>
                <w:szCs w:val="19"/>
                <w:lang w:eastAsia="sk-SK"/>
              </w:rPr>
              <w:t>Island</w:t>
            </w:r>
            <w:r w:rsidRPr="00FA3D34">
              <w:rPr>
                <w:rFonts w:ascii="Times New Roman" w:eastAsia="Times New Roman" w:hAnsi="Times New Roman" w:cs="Times New Roman"/>
                <w:sz w:val="19"/>
                <w:szCs w:val="19"/>
                <w:lang w:eastAsia="sk-SK"/>
              </w:rPr>
              <w:t xml:space="preserve"> / Ísland</w:t>
            </w:r>
          </w:p>
        </w:tc>
        <w:tc>
          <w:tcPr>
            <w:tcW w:w="2880" w:type="dxa"/>
            <w:tcBorders>
              <w:top w:val="single" w:sz="4" w:space="0" w:color="auto"/>
              <w:left w:val="single" w:sz="4" w:space="0" w:color="auto"/>
              <w:bottom w:val="single" w:sz="4" w:space="0" w:color="auto"/>
              <w:right w:val="single" w:sz="4" w:space="0" w:color="auto"/>
            </w:tcBorders>
          </w:tcPr>
          <w:p w14:paraId="76BA8378"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14:paraId="6C528083" w14:textId="77777777" w:rsidR="001B04DE" w:rsidRPr="00FA3D34" w:rsidRDefault="001B04DE" w:rsidP="001B04DE">
            <w:pPr>
              <w:rPr>
                <w:rFonts w:ascii="Times New Roman" w:eastAsia="Times New Roman" w:hAnsi="Times New Roman" w:cs="Times New Roman"/>
                <w:sz w:val="19"/>
                <w:szCs w:val="19"/>
                <w:lang w:eastAsia="sk-SK"/>
              </w:rPr>
            </w:pPr>
          </w:p>
        </w:tc>
      </w:tr>
      <w:tr w:rsidR="00FA3D34" w:rsidRPr="00FA3D34" w14:paraId="2A6512C2" w14:textId="77777777" w:rsidTr="001B04DE">
        <w:tc>
          <w:tcPr>
            <w:tcW w:w="540" w:type="dxa"/>
            <w:tcBorders>
              <w:top w:val="single" w:sz="4" w:space="0" w:color="auto"/>
              <w:bottom w:val="single" w:sz="4" w:space="0" w:color="auto"/>
              <w:right w:val="single" w:sz="4" w:space="0" w:color="auto"/>
            </w:tcBorders>
          </w:tcPr>
          <w:p w14:paraId="40245DAB"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29</w:t>
            </w:r>
          </w:p>
        </w:tc>
        <w:tc>
          <w:tcPr>
            <w:tcW w:w="2700" w:type="dxa"/>
            <w:tcBorders>
              <w:top w:val="single" w:sz="4" w:space="0" w:color="auto"/>
              <w:left w:val="single" w:sz="4" w:space="0" w:color="auto"/>
              <w:bottom w:val="single" w:sz="4" w:space="0" w:color="auto"/>
              <w:right w:val="single" w:sz="4" w:space="0" w:color="auto"/>
            </w:tcBorders>
          </w:tcPr>
          <w:p w14:paraId="4E2A51DF"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 xml:space="preserve">Lichtenštajnsko </w:t>
            </w:r>
            <w:r w:rsidRPr="00FA3D34">
              <w:rPr>
                <w:rFonts w:ascii="Times New Roman" w:eastAsia="Times New Roman" w:hAnsi="Times New Roman" w:cs="Times New Roman"/>
                <w:sz w:val="19"/>
                <w:szCs w:val="19"/>
                <w:lang w:eastAsia="sk-SK"/>
              </w:rPr>
              <w:t>/ Lichtenstein</w:t>
            </w:r>
          </w:p>
        </w:tc>
        <w:tc>
          <w:tcPr>
            <w:tcW w:w="2880" w:type="dxa"/>
            <w:tcBorders>
              <w:top w:val="single" w:sz="4" w:space="0" w:color="auto"/>
              <w:left w:val="single" w:sz="4" w:space="0" w:color="auto"/>
              <w:bottom w:val="single" w:sz="4" w:space="0" w:color="auto"/>
              <w:right w:val="single" w:sz="4" w:space="0" w:color="auto"/>
            </w:tcBorders>
          </w:tcPr>
          <w:p w14:paraId="4893AF4E"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14:paraId="64B90E43" w14:textId="77777777" w:rsidR="001B04DE" w:rsidRPr="00FA3D34" w:rsidRDefault="001B04DE" w:rsidP="001B04DE">
            <w:pPr>
              <w:rPr>
                <w:rFonts w:ascii="Times New Roman" w:eastAsia="Times New Roman" w:hAnsi="Times New Roman" w:cs="Times New Roman"/>
                <w:sz w:val="19"/>
                <w:szCs w:val="19"/>
                <w:lang w:eastAsia="sk-SK"/>
              </w:rPr>
            </w:pPr>
          </w:p>
        </w:tc>
      </w:tr>
      <w:tr w:rsidR="00FA3D34" w:rsidRPr="00FA3D34" w14:paraId="444D2F3A" w14:textId="77777777" w:rsidTr="001B04DE">
        <w:tc>
          <w:tcPr>
            <w:tcW w:w="540" w:type="dxa"/>
            <w:tcBorders>
              <w:top w:val="single" w:sz="4" w:space="0" w:color="auto"/>
              <w:bottom w:val="single" w:sz="4" w:space="0" w:color="auto"/>
              <w:right w:val="single" w:sz="4" w:space="0" w:color="auto"/>
            </w:tcBorders>
          </w:tcPr>
          <w:p w14:paraId="028D5DF8"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30</w:t>
            </w:r>
          </w:p>
        </w:tc>
        <w:tc>
          <w:tcPr>
            <w:tcW w:w="2700" w:type="dxa"/>
            <w:tcBorders>
              <w:top w:val="single" w:sz="4" w:space="0" w:color="auto"/>
              <w:left w:val="single" w:sz="4" w:space="0" w:color="auto"/>
              <w:bottom w:val="single" w:sz="4" w:space="0" w:color="auto"/>
              <w:right w:val="single" w:sz="4" w:space="0" w:color="auto"/>
            </w:tcBorders>
          </w:tcPr>
          <w:p w14:paraId="045A9D22"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eastAsia="sk-SK"/>
              </w:rPr>
              <w:t>Nórsko</w:t>
            </w:r>
            <w:r w:rsidRPr="00FA3D34">
              <w:rPr>
                <w:rFonts w:ascii="Times New Roman" w:eastAsia="Times New Roman" w:hAnsi="Times New Roman" w:cs="Times New Roman"/>
                <w:sz w:val="19"/>
                <w:szCs w:val="19"/>
                <w:lang w:eastAsia="sk-SK"/>
              </w:rPr>
              <w:t xml:space="preserve"> / Norge</w:t>
            </w:r>
          </w:p>
        </w:tc>
        <w:tc>
          <w:tcPr>
            <w:tcW w:w="2880" w:type="dxa"/>
            <w:tcBorders>
              <w:top w:val="single" w:sz="4" w:space="0" w:color="auto"/>
              <w:left w:val="single" w:sz="4" w:space="0" w:color="auto"/>
              <w:bottom w:val="single" w:sz="4" w:space="0" w:color="auto"/>
              <w:right w:val="single" w:sz="4" w:space="0" w:color="auto"/>
            </w:tcBorders>
          </w:tcPr>
          <w:p w14:paraId="234AD103"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w:t>
            </w:r>
          </w:p>
        </w:tc>
        <w:tc>
          <w:tcPr>
            <w:tcW w:w="3060" w:type="dxa"/>
            <w:tcBorders>
              <w:top w:val="single" w:sz="4" w:space="0" w:color="auto"/>
              <w:left w:val="single" w:sz="4" w:space="0" w:color="auto"/>
              <w:bottom w:val="single" w:sz="4" w:space="0" w:color="auto"/>
            </w:tcBorders>
          </w:tcPr>
          <w:p w14:paraId="08411848" w14:textId="77777777" w:rsidR="001B04DE" w:rsidRPr="00FA3D34" w:rsidRDefault="001B04DE" w:rsidP="001B04DE">
            <w:pPr>
              <w:rPr>
                <w:rFonts w:ascii="Times New Roman" w:eastAsia="Times New Roman" w:hAnsi="Times New Roman" w:cs="Times New Roman"/>
                <w:sz w:val="19"/>
                <w:szCs w:val="19"/>
                <w:lang w:eastAsia="sk-SK"/>
              </w:rPr>
            </w:pPr>
          </w:p>
        </w:tc>
      </w:tr>
      <w:tr w:rsidR="00FA3D34" w:rsidRPr="00FA3D34" w14:paraId="6C4E2FE4" w14:textId="77777777" w:rsidTr="001B04DE">
        <w:tc>
          <w:tcPr>
            <w:tcW w:w="540" w:type="dxa"/>
            <w:tcBorders>
              <w:top w:val="single" w:sz="4" w:space="0" w:color="auto"/>
              <w:bottom w:val="single" w:sz="4" w:space="0" w:color="auto"/>
              <w:right w:val="single" w:sz="4" w:space="0" w:color="auto"/>
            </w:tcBorders>
          </w:tcPr>
          <w:p w14:paraId="60199494" w14:textId="77777777" w:rsidR="001B04DE" w:rsidRPr="00FA3D34" w:rsidRDefault="001B04DE" w:rsidP="001B04DE">
            <w:pPr>
              <w:jc w:val="cente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31</w:t>
            </w:r>
          </w:p>
        </w:tc>
        <w:tc>
          <w:tcPr>
            <w:tcW w:w="2700" w:type="dxa"/>
            <w:tcBorders>
              <w:top w:val="single" w:sz="4" w:space="0" w:color="auto"/>
              <w:left w:val="single" w:sz="4" w:space="0" w:color="auto"/>
              <w:bottom w:val="single" w:sz="4" w:space="0" w:color="auto"/>
              <w:right w:val="single" w:sz="4" w:space="0" w:color="auto"/>
            </w:tcBorders>
          </w:tcPr>
          <w:p w14:paraId="5065E574"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b/>
                <w:bCs/>
                <w:sz w:val="19"/>
                <w:szCs w:val="19"/>
                <w:lang w:val="fr-FR" w:eastAsia="sk-SK"/>
              </w:rPr>
              <w:t>Švajčiarsko</w:t>
            </w:r>
            <w:r w:rsidRPr="00FA3D34">
              <w:rPr>
                <w:rFonts w:ascii="Times New Roman" w:eastAsia="Times New Roman" w:hAnsi="Times New Roman" w:cs="Times New Roman"/>
                <w:sz w:val="19"/>
                <w:szCs w:val="19"/>
                <w:lang w:val="fr-FR" w:eastAsia="sk-SK"/>
              </w:rPr>
              <w:t xml:space="preserve"> / </w:t>
            </w:r>
            <w:r w:rsidRPr="00FA3D34">
              <w:rPr>
                <w:rFonts w:ascii="Times New Roman" w:eastAsia="Times New Roman" w:hAnsi="Times New Roman" w:cs="Times New Roman"/>
                <w:sz w:val="19"/>
                <w:szCs w:val="19"/>
                <w:lang w:eastAsia="sk-SK"/>
              </w:rPr>
              <w:t>Die Schweiz / La Suisse / La Svizzera / La Svizra</w:t>
            </w:r>
          </w:p>
        </w:tc>
        <w:tc>
          <w:tcPr>
            <w:tcW w:w="2880" w:type="dxa"/>
            <w:tcBorders>
              <w:top w:val="single" w:sz="4" w:space="0" w:color="auto"/>
              <w:left w:val="single" w:sz="4" w:space="0" w:color="auto"/>
              <w:bottom w:val="single" w:sz="4" w:space="0" w:color="auto"/>
              <w:right w:val="single" w:sz="4" w:space="0" w:color="auto"/>
            </w:tcBorders>
          </w:tcPr>
          <w:p w14:paraId="70207E5C"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Diplom für Oralchirurgie</w:t>
            </w:r>
          </w:p>
          <w:p w14:paraId="299C8CDB"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Diplôme fédéral de chirurgie</w:t>
            </w:r>
          </w:p>
          <w:p w14:paraId="75D463BB"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orale</w:t>
            </w:r>
          </w:p>
          <w:p w14:paraId="7002E348"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Diploma di chirurgia orale</w:t>
            </w:r>
          </w:p>
        </w:tc>
        <w:tc>
          <w:tcPr>
            <w:tcW w:w="3060" w:type="dxa"/>
            <w:tcBorders>
              <w:top w:val="single" w:sz="4" w:space="0" w:color="auto"/>
              <w:left w:val="single" w:sz="4" w:space="0" w:color="auto"/>
              <w:bottom w:val="single" w:sz="4" w:space="0" w:color="auto"/>
            </w:tcBorders>
          </w:tcPr>
          <w:p w14:paraId="39D64628" w14:textId="77777777" w:rsidR="001B04DE" w:rsidRPr="00FA3D34" w:rsidRDefault="001B04DE" w:rsidP="001B04DE">
            <w:pPr>
              <w:rPr>
                <w:rFonts w:ascii="Times New Roman" w:eastAsia="Times New Roman" w:hAnsi="Times New Roman" w:cs="Times New Roman"/>
                <w:sz w:val="19"/>
                <w:szCs w:val="19"/>
                <w:lang w:eastAsia="sk-SK"/>
              </w:rPr>
            </w:pPr>
            <w:r w:rsidRPr="00FA3D34">
              <w:rPr>
                <w:rFonts w:ascii="Times New Roman" w:eastAsia="Times New Roman" w:hAnsi="Times New Roman" w:cs="Times New Roman"/>
                <w:sz w:val="19"/>
                <w:szCs w:val="19"/>
                <w:lang w:eastAsia="sk-SK"/>
              </w:rPr>
              <w:t>Eidgenössisches Departement des Innern und Schweizerische Zahnärzte- Gesellschaft Département fédéral de l’intérieur et Société suisse d’odonto-stomatologie Dipartimento federale dell’interno e Società Svizzera di Odontologia e Stomatologia</w:t>
            </w:r>
          </w:p>
        </w:tc>
      </w:tr>
    </w:tbl>
    <w:p w14:paraId="0E9022FC" w14:textId="77777777" w:rsidR="001B04DE" w:rsidRPr="00FA3D34" w:rsidRDefault="001B04DE" w:rsidP="001B04DE">
      <w:pPr>
        <w:adjustRightInd w:val="0"/>
        <w:spacing w:after="0" w:line="240" w:lineRule="auto"/>
        <w:rPr>
          <w:rFonts w:ascii="Times New Roman" w:eastAsia="Times New Roman" w:hAnsi="Times New Roman" w:cs="Times New Roman"/>
          <w:sz w:val="24"/>
          <w:szCs w:val="24"/>
          <w:lang w:eastAsia="sk-SK"/>
        </w:rPr>
      </w:pPr>
      <w:r w:rsidRPr="00FA3D34">
        <w:rPr>
          <w:rFonts w:ascii="Times New Roman" w:eastAsia="Times New Roman" w:hAnsi="Times New Roman" w:cs="Times New Roman"/>
          <w:sz w:val="24"/>
          <w:szCs w:val="24"/>
          <w:lang w:eastAsia="sk-SK"/>
        </w:rPr>
        <w:t>“.</w:t>
      </w:r>
    </w:p>
    <w:p w14:paraId="4A9AD96A" w14:textId="77777777" w:rsidR="001B04DE" w:rsidRPr="00FA3D34" w:rsidRDefault="001B04DE" w:rsidP="001B04DE">
      <w:pPr>
        <w:spacing w:after="0" w:line="240" w:lineRule="auto"/>
        <w:jc w:val="center"/>
        <w:rPr>
          <w:rFonts w:ascii="Times New Roman" w:eastAsia="Calibri" w:hAnsi="Times New Roman" w:cs="Times New Roman"/>
          <w:b/>
          <w:sz w:val="24"/>
          <w:szCs w:val="24"/>
        </w:rPr>
      </w:pPr>
    </w:p>
    <w:p w14:paraId="3193965E" w14:textId="77777777" w:rsidR="00840EB8" w:rsidRPr="00FA3D34" w:rsidRDefault="00840EB8" w:rsidP="00840EB8">
      <w:pPr>
        <w:pStyle w:val="gmail-msolistparagraph"/>
        <w:spacing w:before="0" w:beforeAutospacing="0" w:after="0" w:afterAutospacing="0"/>
        <w:ind w:left="360"/>
        <w:jc w:val="center"/>
        <w:rPr>
          <w:b/>
        </w:rPr>
      </w:pPr>
      <w:r w:rsidRPr="00FA3D34">
        <w:rPr>
          <w:b/>
        </w:rPr>
        <w:t>Čl. II</w:t>
      </w:r>
    </w:p>
    <w:p w14:paraId="05FC6C58" w14:textId="77777777" w:rsidR="00840EB8" w:rsidRPr="00FA3D34" w:rsidRDefault="00840EB8" w:rsidP="00840EB8">
      <w:pPr>
        <w:pStyle w:val="gmail-msolistparagraph"/>
        <w:spacing w:before="0" w:beforeAutospacing="0" w:after="0" w:afterAutospacing="0"/>
        <w:ind w:left="360"/>
        <w:jc w:val="center"/>
      </w:pPr>
    </w:p>
    <w:p w14:paraId="3FD5176D" w14:textId="205C838C" w:rsidR="00840EB8" w:rsidRPr="00FA3D34" w:rsidRDefault="00840EB8" w:rsidP="00A91F80">
      <w:pPr>
        <w:pStyle w:val="gmail-msolistparagraph"/>
        <w:spacing w:before="0" w:beforeAutospacing="0" w:after="0" w:afterAutospacing="0"/>
        <w:ind w:left="142"/>
        <w:jc w:val="both"/>
      </w:pPr>
      <w:r w:rsidRPr="00FA3D34">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zákona č. 110/2023 Z. z., zákona č. 119/2023 Z. z., zákona č. 293/2023 Z. z. a zákona č. 529/2023 Z. z. a zákona č. 40/2024 Z. z. sa mení takto:</w:t>
      </w:r>
    </w:p>
    <w:p w14:paraId="6CF097EC" w14:textId="77777777" w:rsidR="00840EB8" w:rsidRPr="00FA3D34" w:rsidRDefault="00840EB8" w:rsidP="00840EB8">
      <w:pPr>
        <w:pStyle w:val="gmail-msolistparagraph"/>
        <w:spacing w:before="0" w:beforeAutospacing="0" w:after="0" w:afterAutospacing="0"/>
        <w:ind w:left="360"/>
        <w:jc w:val="both"/>
      </w:pPr>
    </w:p>
    <w:p w14:paraId="65012514" w14:textId="77777777" w:rsidR="00840EB8" w:rsidRPr="00FA3D34" w:rsidRDefault="00840EB8" w:rsidP="00A91F80">
      <w:pPr>
        <w:pStyle w:val="gmail-msolistparagraph"/>
        <w:numPr>
          <w:ilvl w:val="0"/>
          <w:numId w:val="60"/>
        </w:numPr>
        <w:spacing w:before="0" w:beforeAutospacing="0" w:after="0" w:afterAutospacing="0"/>
        <w:ind w:left="426" w:hanging="568"/>
        <w:jc w:val="both"/>
        <w:rPr>
          <w:iCs/>
        </w:rPr>
      </w:pPr>
      <w:r w:rsidRPr="00FA3D34">
        <w:rPr>
          <w:iCs/>
        </w:rPr>
        <w:t>V § 8a odsek 1 znie:</w:t>
      </w:r>
    </w:p>
    <w:p w14:paraId="77F86347" w14:textId="77777777" w:rsidR="00840EB8" w:rsidRPr="00FA3D34" w:rsidRDefault="00840EB8" w:rsidP="00840EB8">
      <w:pPr>
        <w:pStyle w:val="gmail-msolistparagraph"/>
        <w:spacing w:before="0" w:beforeAutospacing="0" w:after="0" w:afterAutospacing="0"/>
        <w:ind w:left="360"/>
        <w:jc w:val="both"/>
        <w:rPr>
          <w:iCs/>
        </w:rPr>
      </w:pPr>
    </w:p>
    <w:p w14:paraId="0F059408" w14:textId="77777777" w:rsidR="00840EB8" w:rsidRPr="00FA3D34" w:rsidRDefault="00840EB8" w:rsidP="00FC58D7">
      <w:pPr>
        <w:shd w:val="clear" w:color="auto" w:fill="FFFFFF"/>
        <w:spacing w:line="240" w:lineRule="auto"/>
        <w:ind w:firstLine="426"/>
        <w:jc w:val="both"/>
        <w:rPr>
          <w:rFonts w:ascii="Times New Roman" w:hAnsi="Times New Roman" w:cs="Times New Roman"/>
          <w:sz w:val="24"/>
          <w:szCs w:val="24"/>
        </w:rPr>
      </w:pPr>
      <w:r w:rsidRPr="00FA3D34" w:rsidDel="00140A07">
        <w:rPr>
          <w:rFonts w:ascii="Times New Roman" w:hAnsi="Times New Roman" w:cs="Times New Roman"/>
          <w:bCs/>
          <w:sz w:val="24"/>
          <w:szCs w:val="24"/>
        </w:rPr>
        <w:t xml:space="preserve"> </w:t>
      </w:r>
      <w:r w:rsidRPr="00FA3D34">
        <w:rPr>
          <w:rFonts w:ascii="Times New Roman" w:hAnsi="Times New Roman" w:cs="Times New Roman"/>
          <w:bCs/>
          <w:sz w:val="24"/>
          <w:szCs w:val="24"/>
        </w:rPr>
        <w:t>„</w:t>
      </w:r>
      <w:r w:rsidRPr="00FA3D34">
        <w:rPr>
          <w:rFonts w:ascii="Times New Roman" w:hAnsi="Times New Roman" w:cs="Times New Roman"/>
          <w:sz w:val="24"/>
          <w:szCs w:val="24"/>
        </w:rPr>
        <w:t>(1) Ambulantná pohotovostná služba sa poskytuje ako</w:t>
      </w:r>
    </w:p>
    <w:p w14:paraId="640CA67C" w14:textId="1BF857D8" w:rsidR="00840EB8" w:rsidRPr="00FA3D34" w:rsidRDefault="00840EB8" w:rsidP="00A91F80">
      <w:pPr>
        <w:pStyle w:val="Odsekzoznamu"/>
        <w:numPr>
          <w:ilvl w:val="1"/>
          <w:numId w:val="65"/>
        </w:numPr>
        <w:shd w:val="clear" w:color="auto" w:fill="FFFFFF"/>
        <w:spacing w:line="240" w:lineRule="auto"/>
        <w:ind w:left="851" w:hanging="425"/>
        <w:jc w:val="both"/>
        <w:rPr>
          <w:rFonts w:ascii="Times New Roman" w:hAnsi="Times New Roman" w:cs="Times New Roman"/>
          <w:sz w:val="24"/>
          <w:szCs w:val="24"/>
        </w:rPr>
      </w:pPr>
      <w:r w:rsidRPr="00FA3D34">
        <w:rPr>
          <w:rFonts w:ascii="Times New Roman" w:hAnsi="Times New Roman" w:cs="Times New Roman"/>
          <w:sz w:val="24"/>
          <w:szCs w:val="24"/>
        </w:rPr>
        <w:t>pevná ambulantná pohotovostná služba poskytovaná poskytovateľom, ktorý je oprávnený na základe vydaného povolenia</w:t>
      </w:r>
      <w:hyperlink r:id="rId8" w:anchor="poznamky.poznamka-7c" w:tooltip="Odkaz na predpis alebo ustanovenie" w:history="1">
        <w:r w:rsidRPr="00870AA0">
          <w:rPr>
            <w:rStyle w:val="Hypertextovprepojenie"/>
            <w:rFonts w:ascii="Times New Roman" w:hAnsi="Times New Roman"/>
            <w:iCs/>
            <w:color w:val="auto"/>
            <w:sz w:val="24"/>
            <w:szCs w:val="24"/>
            <w:u w:val="none"/>
            <w:vertAlign w:val="superscript"/>
          </w:rPr>
          <w:t>7c</w:t>
        </w:r>
      </w:hyperlink>
      <w:r w:rsidR="00870AA0">
        <w:rPr>
          <w:rFonts w:ascii="Times New Roman" w:hAnsi="Times New Roman" w:cs="Times New Roman"/>
          <w:sz w:val="24"/>
          <w:szCs w:val="24"/>
        </w:rPr>
        <w:t xml:space="preserve">) </w:t>
      </w:r>
      <w:r w:rsidRPr="00FA3D34">
        <w:rPr>
          <w:rFonts w:ascii="Times New Roman" w:hAnsi="Times New Roman" w:cs="Times New Roman"/>
          <w:sz w:val="24"/>
          <w:szCs w:val="24"/>
        </w:rPr>
        <w:t>prevádzkovať ambulanciu pevnej ambulantnej pohotovostnej služby (ďalej len „organizátor“)</w:t>
      </w:r>
    </w:p>
    <w:p w14:paraId="545BC9FF" w14:textId="77777777" w:rsidR="00840EB8" w:rsidRPr="00FA3D34" w:rsidRDefault="00840EB8" w:rsidP="00A91F80">
      <w:pPr>
        <w:pStyle w:val="Odsekzoznamu"/>
        <w:numPr>
          <w:ilvl w:val="2"/>
          <w:numId w:val="65"/>
        </w:numPr>
        <w:shd w:val="clear" w:color="auto" w:fill="FFFFFF"/>
        <w:spacing w:line="240" w:lineRule="auto"/>
        <w:ind w:left="1276" w:hanging="425"/>
        <w:jc w:val="both"/>
        <w:rPr>
          <w:rFonts w:ascii="Times New Roman" w:hAnsi="Times New Roman" w:cs="Times New Roman"/>
          <w:sz w:val="24"/>
          <w:szCs w:val="24"/>
        </w:rPr>
      </w:pPr>
      <w:r w:rsidRPr="00FA3D34">
        <w:rPr>
          <w:rFonts w:ascii="Times New Roman" w:hAnsi="Times New Roman" w:cs="Times New Roman"/>
          <w:sz w:val="24"/>
          <w:szCs w:val="24"/>
        </w:rPr>
        <w:t>pre dospelých v pracovných dňoch v čase od 16. do 22. hodiny a v dňoch pracovného pokoja v čase od 7. do 22. hodiny alebo</w:t>
      </w:r>
    </w:p>
    <w:p w14:paraId="60612B81" w14:textId="77777777" w:rsidR="00840EB8" w:rsidRPr="00FA3D34" w:rsidRDefault="00840EB8" w:rsidP="00A91F80">
      <w:pPr>
        <w:pStyle w:val="Odsekzoznamu"/>
        <w:numPr>
          <w:ilvl w:val="2"/>
          <w:numId w:val="65"/>
        </w:numPr>
        <w:shd w:val="clear" w:color="auto" w:fill="FFFFFF"/>
        <w:spacing w:line="240" w:lineRule="auto"/>
        <w:ind w:left="1276" w:hanging="425"/>
        <w:jc w:val="both"/>
        <w:rPr>
          <w:rFonts w:ascii="Times New Roman" w:hAnsi="Times New Roman" w:cs="Times New Roman"/>
          <w:sz w:val="24"/>
          <w:szCs w:val="24"/>
        </w:rPr>
      </w:pPr>
      <w:r w:rsidRPr="00FA3D34">
        <w:rPr>
          <w:rFonts w:ascii="Times New Roman" w:hAnsi="Times New Roman" w:cs="Times New Roman"/>
          <w:sz w:val="24"/>
          <w:szCs w:val="24"/>
        </w:rPr>
        <w:t>pre deti a dorast v pracovných dňoch v čase od 16. do 20. hodiny a v dňoch pracovného pokoja v čase od 8. do 20. hodiny,</w:t>
      </w:r>
    </w:p>
    <w:p w14:paraId="0ACED4F9" w14:textId="77777777" w:rsidR="00FC58D7" w:rsidRPr="00FA3D34" w:rsidRDefault="00840EB8" w:rsidP="00A91F80">
      <w:pPr>
        <w:pStyle w:val="Odsekzoznamu"/>
        <w:numPr>
          <w:ilvl w:val="0"/>
          <w:numId w:val="65"/>
        </w:numPr>
        <w:shd w:val="clear" w:color="auto" w:fill="FFFFFF"/>
        <w:spacing w:line="240" w:lineRule="auto"/>
        <w:ind w:left="851" w:hanging="425"/>
        <w:jc w:val="both"/>
        <w:rPr>
          <w:rFonts w:ascii="Times New Roman" w:hAnsi="Times New Roman" w:cs="Times New Roman"/>
          <w:sz w:val="24"/>
          <w:szCs w:val="24"/>
        </w:rPr>
      </w:pPr>
      <w:r w:rsidRPr="00FA3D34">
        <w:rPr>
          <w:rFonts w:ascii="Times New Roman" w:hAnsi="Times New Roman" w:cs="Times New Roman"/>
          <w:sz w:val="24"/>
          <w:szCs w:val="24"/>
        </w:rPr>
        <w:t>doplnková ambulantná pohotovostná služba poskytovaná organizátorom, ktorý má vydané povolenie</w:t>
      </w:r>
      <w:r w:rsidRPr="00FA3D34">
        <w:rPr>
          <w:rFonts w:ascii="Times New Roman" w:hAnsi="Times New Roman" w:cs="Times New Roman"/>
          <w:sz w:val="24"/>
          <w:szCs w:val="24"/>
          <w:vertAlign w:val="superscript"/>
        </w:rPr>
        <w:t xml:space="preserve">7d) </w:t>
      </w:r>
      <w:r w:rsidRPr="00FA3D34">
        <w:rPr>
          <w:rFonts w:ascii="Times New Roman" w:hAnsi="Times New Roman" w:cs="Times New Roman"/>
          <w:sz w:val="24"/>
          <w:szCs w:val="24"/>
        </w:rPr>
        <w:t>na prevádzkovanie ambulancie doplnkovej ambulantnej pohotovostnej služby</w:t>
      </w:r>
    </w:p>
    <w:p w14:paraId="3BCD1785" w14:textId="77777777" w:rsidR="00840EB8" w:rsidRPr="00FA3D34" w:rsidRDefault="00840EB8" w:rsidP="00A91F80">
      <w:pPr>
        <w:pStyle w:val="Odsekzoznamu"/>
        <w:numPr>
          <w:ilvl w:val="2"/>
          <w:numId w:val="65"/>
        </w:numPr>
        <w:shd w:val="clear" w:color="auto" w:fill="FFFFFF"/>
        <w:spacing w:line="240" w:lineRule="auto"/>
        <w:ind w:left="1276" w:hanging="425"/>
        <w:jc w:val="both"/>
        <w:rPr>
          <w:rFonts w:ascii="Times New Roman" w:hAnsi="Times New Roman" w:cs="Times New Roman"/>
          <w:sz w:val="24"/>
          <w:szCs w:val="24"/>
        </w:rPr>
      </w:pPr>
      <w:r w:rsidRPr="00FA3D34">
        <w:rPr>
          <w:rFonts w:ascii="Times New Roman" w:hAnsi="Times New Roman" w:cs="Times New Roman"/>
          <w:sz w:val="24"/>
          <w:szCs w:val="24"/>
        </w:rPr>
        <w:t>pre dospelých v rozsahu najmenej dvoch hodín nepretržite v pracovných dňoch v čase medzi 16. a 22. hodinou a v rozsahu najmenej dvoch hodín nepretržite v dňoch pracovného pokoja v čase medzi 7. a 22. hodinou, alebo</w:t>
      </w:r>
    </w:p>
    <w:p w14:paraId="460C1299" w14:textId="77777777" w:rsidR="00840EB8" w:rsidRPr="00FA3D34" w:rsidRDefault="00840EB8" w:rsidP="00A91F80">
      <w:pPr>
        <w:pStyle w:val="Odsekzoznamu"/>
        <w:numPr>
          <w:ilvl w:val="2"/>
          <w:numId w:val="65"/>
        </w:numPr>
        <w:shd w:val="clear" w:color="auto" w:fill="FFFFFF"/>
        <w:spacing w:line="240" w:lineRule="auto"/>
        <w:ind w:left="1276" w:hanging="425"/>
        <w:jc w:val="both"/>
        <w:rPr>
          <w:rFonts w:ascii="Times New Roman" w:hAnsi="Times New Roman" w:cs="Times New Roman"/>
          <w:sz w:val="24"/>
          <w:szCs w:val="24"/>
        </w:rPr>
      </w:pPr>
      <w:r w:rsidRPr="00FA3D34">
        <w:rPr>
          <w:rFonts w:ascii="Times New Roman" w:hAnsi="Times New Roman" w:cs="Times New Roman"/>
          <w:sz w:val="24"/>
          <w:szCs w:val="24"/>
        </w:rPr>
        <w:t>pre deti a dorast v rozsahu najmenej dvoch hodín nepretržite v pracovných dňoch v čase medzi 16. a 20. hodinou a v rozsahu najmenej dvoch hodín nepretržite v dňoch pracovného pokoja v čase medzi 8. a 20. hodinou.“.</w:t>
      </w:r>
    </w:p>
    <w:p w14:paraId="583243C8" w14:textId="77777777" w:rsidR="00840EB8" w:rsidRPr="00FA3D34" w:rsidRDefault="00840EB8" w:rsidP="00A91F80">
      <w:pPr>
        <w:pStyle w:val="gmail-msolistparagraph"/>
        <w:numPr>
          <w:ilvl w:val="0"/>
          <w:numId w:val="60"/>
        </w:numPr>
        <w:spacing w:before="0" w:beforeAutospacing="0" w:after="0" w:afterAutospacing="0"/>
        <w:ind w:left="426" w:hanging="568"/>
        <w:jc w:val="both"/>
        <w:rPr>
          <w:iCs/>
        </w:rPr>
      </w:pPr>
      <w:r w:rsidRPr="00FA3D34">
        <w:rPr>
          <w:iCs/>
        </w:rPr>
        <w:t>V § 8a odsek 7 znie:</w:t>
      </w:r>
    </w:p>
    <w:p w14:paraId="1B5F4572" w14:textId="77777777" w:rsidR="00840EB8" w:rsidRPr="00FA3D34" w:rsidRDefault="00840EB8" w:rsidP="00840EB8">
      <w:pPr>
        <w:pStyle w:val="gmail-msolistparagraph"/>
        <w:spacing w:before="0" w:beforeAutospacing="0" w:after="0" w:afterAutospacing="0"/>
        <w:ind w:left="426"/>
        <w:jc w:val="both"/>
        <w:rPr>
          <w:iCs/>
        </w:rPr>
      </w:pPr>
    </w:p>
    <w:p w14:paraId="30F7EE92" w14:textId="77777777" w:rsidR="00840EB8" w:rsidRPr="00FA3D34" w:rsidRDefault="00840EB8" w:rsidP="00FC58D7">
      <w:pPr>
        <w:pStyle w:val="gmail-msolistparagraph"/>
        <w:spacing w:before="0" w:beforeAutospacing="0" w:after="0" w:afterAutospacing="0"/>
        <w:ind w:left="426"/>
        <w:jc w:val="both"/>
        <w:rPr>
          <w:iCs/>
        </w:rPr>
      </w:pPr>
      <w:r w:rsidRPr="00FA3D34">
        <w:rPr>
          <w:iCs/>
        </w:rPr>
        <w:t>„(7) Ak organizátor informoval samosprávny kraj podľa odseku 6, poskytovanie pevnej ambulantnej pohotovostnej služby, ktoré organizátor nezabezpečil, sa zabezpečuje podľa rozpisu zabezpečenia poskytovania pevnej ambulantnej pohotovostnej služby určeného a zverejneného samosprávnym krajom v rozsahu, v ktorom nie je do 22. hodiny podľa odseku 1 písm. a) prvého bodu alebo do 20. hodiny podľa odseku 1 písm. a) druhého bodu, poskytovanie pevnej ambulantnej pohotovostnej služby zabezpečené organizátorom.“.</w:t>
      </w:r>
    </w:p>
    <w:p w14:paraId="32882DCF" w14:textId="77777777" w:rsidR="00840EB8" w:rsidRPr="00FA3D34" w:rsidRDefault="00840EB8" w:rsidP="00840EB8">
      <w:pPr>
        <w:pStyle w:val="gmail-msolistparagraph"/>
        <w:spacing w:before="0" w:beforeAutospacing="0" w:after="0" w:afterAutospacing="0"/>
        <w:ind w:left="851"/>
        <w:jc w:val="both"/>
        <w:rPr>
          <w:iCs/>
        </w:rPr>
      </w:pPr>
    </w:p>
    <w:p w14:paraId="2D521EB7" w14:textId="77777777" w:rsidR="00840EB8" w:rsidRPr="00FA3D34" w:rsidRDefault="00840EB8" w:rsidP="00A91F80">
      <w:pPr>
        <w:pStyle w:val="gmail-msolistparagraph"/>
        <w:numPr>
          <w:ilvl w:val="0"/>
          <w:numId w:val="60"/>
        </w:numPr>
        <w:spacing w:before="0" w:beforeAutospacing="0" w:after="0" w:afterAutospacing="0"/>
        <w:ind w:left="426" w:hanging="568"/>
        <w:jc w:val="both"/>
        <w:rPr>
          <w:iCs/>
        </w:rPr>
      </w:pPr>
      <w:r w:rsidRPr="00FA3D34">
        <w:rPr>
          <w:iCs/>
        </w:rPr>
        <w:t>Poznámka pod čiarou k odkazu 53aa znie: „</w:t>
      </w:r>
      <w:r w:rsidRPr="00FA3D34">
        <w:rPr>
          <w:iCs/>
          <w:vertAlign w:val="superscript"/>
        </w:rPr>
        <w:t>53aa</w:t>
      </w:r>
      <w:r w:rsidRPr="00FA3D34">
        <w:rPr>
          <w:iCs/>
        </w:rPr>
        <w:t>) § 79 ods. 1 písm. aj) zákona č. 578/2004 Z. z. v znení zákona č. .../2024 Z. z.“.</w:t>
      </w:r>
    </w:p>
    <w:p w14:paraId="42711504" w14:textId="77777777" w:rsidR="00840EB8" w:rsidRPr="00FA3D34" w:rsidRDefault="00840EB8" w:rsidP="00840EB8">
      <w:pPr>
        <w:pStyle w:val="gmail-msolistparagraph"/>
        <w:spacing w:before="0" w:beforeAutospacing="0" w:after="0" w:afterAutospacing="0"/>
        <w:ind w:firstLine="360"/>
        <w:jc w:val="both"/>
        <w:rPr>
          <w:iCs/>
        </w:rPr>
      </w:pPr>
    </w:p>
    <w:p w14:paraId="07401FAF" w14:textId="77777777" w:rsidR="00840EB8" w:rsidRPr="00FA3D34" w:rsidRDefault="00840EB8" w:rsidP="00FC58D7">
      <w:pPr>
        <w:spacing w:after="0" w:line="240" w:lineRule="auto"/>
        <w:rPr>
          <w:rFonts w:ascii="Times New Roman" w:eastAsia="Calibri" w:hAnsi="Times New Roman" w:cs="Times New Roman"/>
          <w:b/>
          <w:sz w:val="24"/>
          <w:szCs w:val="24"/>
        </w:rPr>
      </w:pPr>
    </w:p>
    <w:p w14:paraId="420C3F43" w14:textId="77777777" w:rsidR="00840EB8" w:rsidRPr="00FA3D34" w:rsidRDefault="00840EB8" w:rsidP="00840EB8">
      <w:pPr>
        <w:spacing w:after="0" w:line="240" w:lineRule="auto"/>
        <w:jc w:val="center"/>
        <w:rPr>
          <w:rFonts w:ascii="Times New Roman" w:eastAsia="Calibri" w:hAnsi="Times New Roman" w:cs="Times New Roman"/>
          <w:b/>
          <w:sz w:val="24"/>
          <w:szCs w:val="24"/>
        </w:rPr>
      </w:pPr>
      <w:r w:rsidRPr="00FA3D34">
        <w:rPr>
          <w:rFonts w:ascii="Times New Roman" w:eastAsia="Calibri" w:hAnsi="Times New Roman" w:cs="Times New Roman"/>
          <w:b/>
          <w:sz w:val="24"/>
          <w:szCs w:val="24"/>
        </w:rPr>
        <w:t>Čl. III</w:t>
      </w:r>
    </w:p>
    <w:p w14:paraId="6AE3BA24" w14:textId="77777777" w:rsidR="00840EB8" w:rsidRPr="00FA3D34" w:rsidRDefault="00840EB8" w:rsidP="00840EB8">
      <w:pPr>
        <w:spacing w:after="0" w:line="240" w:lineRule="auto"/>
        <w:jc w:val="center"/>
        <w:rPr>
          <w:rFonts w:ascii="Times New Roman" w:eastAsia="Calibri" w:hAnsi="Times New Roman" w:cs="Times New Roman"/>
          <w:sz w:val="24"/>
          <w:szCs w:val="24"/>
        </w:rPr>
      </w:pPr>
    </w:p>
    <w:p w14:paraId="3D68D7E3" w14:textId="182F523A" w:rsidR="00840EB8" w:rsidRPr="00FA3D34" w:rsidRDefault="00840EB8" w:rsidP="00A91F80">
      <w:pPr>
        <w:pStyle w:val="gmail-msolistparagraph"/>
        <w:spacing w:before="0" w:beforeAutospacing="0" w:after="0" w:afterAutospacing="0"/>
        <w:ind w:left="142"/>
        <w:jc w:val="both"/>
      </w:pPr>
      <w:r w:rsidRPr="00FA3D34">
        <w:rPr>
          <w:iCs/>
        </w:rPr>
        <w:t xml:space="preserve">Zákon č. 577/2004 Z. z. o rozsahu zdravotnej starostlivosti uhrádzanej na základe verejného zdravotného poistenia a o úhradách za služby súvisiace s poskytovaním zdravotnej starostlivosti v znení zákona č. </w:t>
      </w:r>
      <w:r w:rsidRPr="00FA3D34">
        <w:t xml:space="preserve">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zákona č. 125/2020 Z. z., zákona č. 392/2020 Z. z., zákona č. 393/2020 Z. z., zákona č. 133/2021 Z. z., zákona č. 532/2021 Z. z., zákona č. 540/2021 Z. z. a zákona č. 267/2022 Z. z., zákona č. 420/2022 Z. z., zákona č. 423/2022 Z. z., zákona č. 518/2022 Z. z. a zákona č. 285/2023 Z. z. sa dopĺňa takto: </w:t>
      </w:r>
    </w:p>
    <w:p w14:paraId="7A2EED03" w14:textId="77777777" w:rsidR="00840EB8" w:rsidRPr="00FA3D34" w:rsidRDefault="00840EB8" w:rsidP="00840EB8">
      <w:pPr>
        <w:pStyle w:val="Odsekzoznamu"/>
        <w:spacing w:after="0" w:line="240" w:lineRule="auto"/>
        <w:ind w:left="426"/>
        <w:jc w:val="both"/>
        <w:rPr>
          <w:rFonts w:ascii="Times New Roman" w:hAnsi="Times New Roman" w:cs="Times New Roman"/>
          <w:sz w:val="24"/>
          <w:szCs w:val="24"/>
        </w:rPr>
      </w:pPr>
    </w:p>
    <w:p w14:paraId="75478C37" w14:textId="77777777" w:rsidR="00840EB8" w:rsidRPr="00FA3D34" w:rsidRDefault="00840EB8" w:rsidP="00840EB8">
      <w:pPr>
        <w:spacing w:after="0" w:line="240" w:lineRule="auto"/>
        <w:ind w:left="426"/>
        <w:jc w:val="both"/>
        <w:rPr>
          <w:rFonts w:ascii="Times New Roman" w:hAnsi="Times New Roman" w:cs="Times New Roman"/>
          <w:sz w:val="24"/>
          <w:szCs w:val="24"/>
          <w:lang w:eastAsia="sk-SK"/>
        </w:rPr>
      </w:pPr>
      <w:r w:rsidRPr="00FA3D34">
        <w:rPr>
          <w:rFonts w:ascii="Times New Roman" w:hAnsi="Times New Roman" w:cs="Times New Roman"/>
          <w:sz w:val="24"/>
          <w:szCs w:val="24"/>
          <w:lang w:eastAsia="sk-SK"/>
        </w:rPr>
        <w:t>V § 38a ods. 6 písm. b) sa za slová „pohotovostná služba</w:t>
      </w:r>
      <w:r w:rsidRPr="00FA3D34">
        <w:rPr>
          <w:rFonts w:ascii="Times New Roman" w:hAnsi="Times New Roman" w:cs="Times New Roman"/>
          <w:sz w:val="24"/>
          <w:szCs w:val="24"/>
          <w:vertAlign w:val="superscript"/>
          <w:lang w:eastAsia="sk-SK"/>
        </w:rPr>
        <w:t>28a)</w:t>
      </w:r>
      <w:r w:rsidRPr="00FA3D34">
        <w:rPr>
          <w:rFonts w:ascii="Times New Roman" w:hAnsi="Times New Roman" w:cs="Times New Roman"/>
          <w:sz w:val="24"/>
          <w:szCs w:val="24"/>
          <w:lang w:eastAsia="sk-SK"/>
        </w:rPr>
        <w:t>“ vkladajú slová „pre dospelých alebo v čase medzi 16. a 20. hodinou v pracovných dňoch a v čase medzi 8. a 20. hodinou v dňoch pracovného pokoja v okrese, v územnom obvode ktorého sa neposkytuje ambulantná pohotovostná služba pre deti a dorast“.</w:t>
      </w:r>
    </w:p>
    <w:p w14:paraId="54DB0B32" w14:textId="77777777" w:rsidR="00840EB8" w:rsidRPr="00FA3D34" w:rsidRDefault="00840EB8" w:rsidP="00840EB8">
      <w:pPr>
        <w:pStyle w:val="paragraph"/>
        <w:spacing w:before="0" w:beforeAutospacing="0" w:after="0" w:afterAutospacing="0"/>
        <w:jc w:val="center"/>
        <w:textAlignment w:val="baseline"/>
        <w:rPr>
          <w:rStyle w:val="normaltextrun"/>
        </w:rPr>
      </w:pPr>
    </w:p>
    <w:p w14:paraId="724968AF" w14:textId="77777777" w:rsidR="00840EB8" w:rsidRPr="00FA3D34" w:rsidRDefault="00840EB8" w:rsidP="00840EB8">
      <w:pPr>
        <w:pStyle w:val="paragraph"/>
        <w:spacing w:before="0" w:beforeAutospacing="0" w:after="0" w:afterAutospacing="0"/>
        <w:jc w:val="center"/>
        <w:textAlignment w:val="baseline"/>
        <w:rPr>
          <w:b/>
        </w:rPr>
      </w:pPr>
      <w:r w:rsidRPr="00FA3D34">
        <w:rPr>
          <w:rStyle w:val="normaltextrun"/>
          <w:b/>
        </w:rPr>
        <w:t>Čl. IV</w:t>
      </w:r>
    </w:p>
    <w:p w14:paraId="0541F485" w14:textId="77777777" w:rsidR="00840EB8" w:rsidRPr="00FA3D34" w:rsidRDefault="00840EB8" w:rsidP="00840EB8">
      <w:pPr>
        <w:pStyle w:val="paragraph"/>
        <w:spacing w:before="0" w:beforeAutospacing="0" w:after="0" w:afterAutospacing="0"/>
        <w:jc w:val="both"/>
        <w:textAlignment w:val="baseline"/>
      </w:pPr>
      <w:r w:rsidRPr="00FA3D34">
        <w:rPr>
          <w:rStyle w:val="eop"/>
          <w:rFonts w:eastAsia="MS Gothic"/>
        </w:rPr>
        <w:t> </w:t>
      </w:r>
    </w:p>
    <w:p w14:paraId="4E4E3801" w14:textId="77777777" w:rsidR="00840EB8" w:rsidRPr="00FA3D34" w:rsidRDefault="00840EB8" w:rsidP="00A91F80">
      <w:pPr>
        <w:pStyle w:val="paragraph"/>
        <w:spacing w:before="0" w:beforeAutospacing="0" w:after="0" w:afterAutospacing="0"/>
        <w:ind w:left="142"/>
        <w:jc w:val="both"/>
        <w:textAlignment w:val="baseline"/>
      </w:pPr>
      <w:r w:rsidRPr="00FA3D34">
        <w:rPr>
          <w:rStyle w:val="normaltextrun"/>
        </w:rPr>
        <w:t>Zákon č. 540/2021 Z. z. o kategorizácii ústavnej zdravotnej starostlivosti a o zmene a doplnení niektorých zákonov v znení zákona č. 518/2022 Z. z. a zákona č. 454/2023 Z. z. sa mení a dopĺňa takto: </w:t>
      </w:r>
      <w:r w:rsidRPr="00FA3D34">
        <w:rPr>
          <w:rStyle w:val="eop"/>
          <w:rFonts w:eastAsia="MS Gothic"/>
        </w:rPr>
        <w:t> </w:t>
      </w:r>
    </w:p>
    <w:p w14:paraId="29C76637" w14:textId="77777777" w:rsidR="00840EB8" w:rsidRPr="00FA3D34" w:rsidRDefault="00840EB8" w:rsidP="00840EB8">
      <w:pPr>
        <w:pStyle w:val="paragraph"/>
        <w:spacing w:before="0" w:beforeAutospacing="0" w:after="0" w:afterAutospacing="0"/>
        <w:ind w:left="426"/>
        <w:jc w:val="both"/>
        <w:textAlignment w:val="baseline"/>
        <w:rPr>
          <w:rStyle w:val="eop"/>
          <w:rFonts w:eastAsia="MS Gothic"/>
        </w:rPr>
      </w:pPr>
    </w:p>
    <w:p w14:paraId="61A91C60" w14:textId="77777777" w:rsidR="00840EB8" w:rsidRPr="00FA3D34" w:rsidRDefault="00840EB8" w:rsidP="00840EB8">
      <w:pPr>
        <w:pStyle w:val="paragraph"/>
        <w:spacing w:before="0" w:beforeAutospacing="0" w:after="0" w:afterAutospacing="0"/>
        <w:jc w:val="both"/>
        <w:textAlignment w:val="baseline"/>
      </w:pPr>
      <w:r w:rsidRPr="00FA3D34">
        <w:rPr>
          <w:rStyle w:val="eop"/>
          <w:rFonts w:eastAsia="MS Gothic"/>
        </w:rPr>
        <w:t> </w:t>
      </w:r>
    </w:p>
    <w:p w14:paraId="2FB28B42" w14:textId="77777777" w:rsidR="00840EB8" w:rsidRPr="00FA3D34" w:rsidRDefault="00840EB8" w:rsidP="00A91F80">
      <w:pPr>
        <w:pStyle w:val="paragraph"/>
        <w:numPr>
          <w:ilvl w:val="0"/>
          <w:numId w:val="58"/>
        </w:numPr>
        <w:spacing w:before="0" w:beforeAutospacing="0" w:after="0" w:afterAutospacing="0"/>
        <w:ind w:left="426" w:hanging="568"/>
        <w:jc w:val="both"/>
        <w:textAlignment w:val="baseline"/>
        <w:rPr>
          <w:rStyle w:val="eop"/>
        </w:rPr>
      </w:pPr>
      <w:r w:rsidRPr="00FA3D34">
        <w:rPr>
          <w:rStyle w:val="normaltextrun"/>
        </w:rPr>
        <w:t>V § 44 ods. 2 úvodná veta znie:  „Ministerstvo zdravotníctva vydá všeobecne záväzný právny predpis, ktorým”. </w:t>
      </w:r>
      <w:r w:rsidRPr="00FA3D34">
        <w:rPr>
          <w:rStyle w:val="eop"/>
          <w:rFonts w:eastAsia="MS Gothic"/>
        </w:rPr>
        <w:t> </w:t>
      </w:r>
    </w:p>
    <w:p w14:paraId="6F952A88" w14:textId="77777777" w:rsidR="00840EB8" w:rsidRPr="00FA3D34" w:rsidRDefault="00840EB8" w:rsidP="00840EB8">
      <w:pPr>
        <w:pStyle w:val="paragraph"/>
        <w:spacing w:before="0" w:beforeAutospacing="0" w:after="0" w:afterAutospacing="0"/>
        <w:ind w:left="2835"/>
        <w:jc w:val="both"/>
        <w:textAlignment w:val="baseline"/>
      </w:pPr>
    </w:p>
    <w:p w14:paraId="488D8F27" w14:textId="77777777" w:rsidR="00840EB8" w:rsidRPr="00FA3D34" w:rsidRDefault="00840EB8" w:rsidP="00A91F80">
      <w:pPr>
        <w:pStyle w:val="paragraph"/>
        <w:numPr>
          <w:ilvl w:val="0"/>
          <w:numId w:val="58"/>
        </w:numPr>
        <w:spacing w:before="0" w:beforeAutospacing="0" w:after="0" w:afterAutospacing="0"/>
        <w:ind w:left="426" w:hanging="568"/>
        <w:jc w:val="both"/>
        <w:textAlignment w:val="baseline"/>
        <w:rPr>
          <w:rStyle w:val="eop"/>
          <w:rFonts w:eastAsia="MS Gothic"/>
        </w:rPr>
      </w:pPr>
      <w:r w:rsidRPr="00FA3D34">
        <w:rPr>
          <w:rStyle w:val="normaltextrun"/>
        </w:rPr>
        <w:t> Za § 45a sa vkladá § 45b, ktorý vrátane nadpisu znie: </w:t>
      </w:r>
      <w:r w:rsidRPr="00FA3D34">
        <w:rPr>
          <w:rStyle w:val="eop"/>
          <w:rFonts w:eastAsia="MS Gothic"/>
        </w:rPr>
        <w:t> </w:t>
      </w:r>
    </w:p>
    <w:p w14:paraId="79B9ACCC" w14:textId="77777777" w:rsidR="00840EB8" w:rsidRPr="00FA3D34" w:rsidRDefault="00840EB8" w:rsidP="00840EB8">
      <w:pPr>
        <w:pStyle w:val="paragraph"/>
        <w:spacing w:before="0" w:beforeAutospacing="0" w:after="0" w:afterAutospacing="0"/>
        <w:ind w:left="426"/>
        <w:jc w:val="both"/>
        <w:textAlignment w:val="baseline"/>
      </w:pPr>
    </w:p>
    <w:p w14:paraId="632701F2" w14:textId="77777777" w:rsidR="00840EB8" w:rsidRPr="00FA3D34" w:rsidRDefault="00840EB8" w:rsidP="00840EB8">
      <w:pPr>
        <w:pStyle w:val="paragraph"/>
        <w:spacing w:before="0" w:beforeAutospacing="0" w:after="0" w:afterAutospacing="0"/>
        <w:jc w:val="center"/>
        <w:textAlignment w:val="baseline"/>
      </w:pPr>
      <w:r w:rsidRPr="00FA3D34">
        <w:rPr>
          <w:rStyle w:val="normaltextrun"/>
        </w:rPr>
        <w:t>„§ 45b</w:t>
      </w:r>
      <w:r w:rsidRPr="00FA3D34">
        <w:rPr>
          <w:rStyle w:val="eop"/>
          <w:rFonts w:eastAsia="MS Gothic"/>
        </w:rPr>
        <w:t> </w:t>
      </w:r>
    </w:p>
    <w:p w14:paraId="6A829A38" w14:textId="77777777" w:rsidR="00840EB8" w:rsidRPr="00FA3D34" w:rsidRDefault="00840EB8" w:rsidP="00FC58D7">
      <w:pPr>
        <w:pStyle w:val="paragraph"/>
        <w:spacing w:before="0" w:beforeAutospacing="0" w:after="0" w:afterAutospacing="0"/>
        <w:jc w:val="center"/>
        <w:textAlignment w:val="baseline"/>
      </w:pPr>
      <w:r w:rsidRPr="00FA3D34">
        <w:rPr>
          <w:rStyle w:val="normaltextrun"/>
        </w:rPr>
        <w:t>Prechodné ustanovenia k úprave účinnej dňom vyhlásenia</w:t>
      </w:r>
    </w:p>
    <w:p w14:paraId="2F635978" w14:textId="77777777" w:rsidR="00840EB8" w:rsidRPr="00FA3D34" w:rsidRDefault="00840EB8" w:rsidP="00840EB8">
      <w:pPr>
        <w:pStyle w:val="paragraph"/>
        <w:spacing w:before="0" w:beforeAutospacing="0" w:after="0" w:afterAutospacing="0"/>
        <w:ind w:firstLine="420"/>
        <w:jc w:val="both"/>
        <w:textAlignment w:val="baseline"/>
        <w:rPr>
          <w:rStyle w:val="eop"/>
          <w:rFonts w:eastAsia="MS Gothic"/>
        </w:rPr>
      </w:pPr>
    </w:p>
    <w:p w14:paraId="116C257E" w14:textId="77777777" w:rsidR="00FC58D7" w:rsidRPr="00FA3D34" w:rsidRDefault="00840EB8" w:rsidP="00A91F80">
      <w:pPr>
        <w:pStyle w:val="paragraph"/>
        <w:numPr>
          <w:ilvl w:val="3"/>
          <w:numId w:val="65"/>
        </w:numPr>
        <w:spacing w:before="0" w:beforeAutospacing="0" w:after="240" w:afterAutospacing="0"/>
        <w:ind w:left="851" w:hanging="425"/>
        <w:jc w:val="both"/>
        <w:textAlignment w:val="baseline"/>
        <w:rPr>
          <w:rStyle w:val="eop"/>
          <w:rFonts w:eastAsia="MS Gothic"/>
        </w:rPr>
      </w:pPr>
      <w:r w:rsidRPr="00FA3D34">
        <w:rPr>
          <w:rStyle w:val="normaltextrun"/>
        </w:rPr>
        <w:t>Dohľad nad povinnosťami podľa tohto zákona v znení účinnom do nadobudnutia účinnosti tohto zákona úrad pre dohľad do 31. decembra 2025 nevykonáva.</w:t>
      </w:r>
      <w:r w:rsidRPr="00FA3D34">
        <w:rPr>
          <w:rStyle w:val="eop"/>
          <w:rFonts w:eastAsia="MS Gothic"/>
        </w:rPr>
        <w:t> </w:t>
      </w:r>
    </w:p>
    <w:p w14:paraId="7CE6FE87" w14:textId="77777777" w:rsidR="00FC58D7" w:rsidRPr="00FA3D34" w:rsidRDefault="00840EB8" w:rsidP="00A91F80">
      <w:pPr>
        <w:pStyle w:val="paragraph"/>
        <w:numPr>
          <w:ilvl w:val="3"/>
          <w:numId w:val="65"/>
        </w:numPr>
        <w:spacing w:before="0" w:beforeAutospacing="0" w:after="0" w:afterAutospacing="0"/>
        <w:ind w:left="851" w:hanging="425"/>
        <w:jc w:val="both"/>
        <w:textAlignment w:val="baseline"/>
        <w:rPr>
          <w:rStyle w:val="normaltextrun"/>
        </w:rPr>
      </w:pPr>
      <w:r w:rsidRPr="00FA3D34">
        <w:rPr>
          <w:rStyle w:val="normaltextrun"/>
        </w:rPr>
        <w:t xml:space="preserve">Zdravotná poisťovňa nie je povinná kontrolovať správnosť zaraďovania hospitalizačných prípadov do medicínskych služieb do 31. júla 2024. </w:t>
      </w:r>
    </w:p>
    <w:p w14:paraId="44BF843E" w14:textId="77777777" w:rsidR="00FC58D7" w:rsidRPr="00FA3D34" w:rsidRDefault="00FC58D7" w:rsidP="00FC58D7">
      <w:pPr>
        <w:pStyle w:val="paragraph"/>
        <w:spacing w:before="0" w:beforeAutospacing="0" w:after="0" w:afterAutospacing="0"/>
        <w:jc w:val="both"/>
        <w:textAlignment w:val="baseline"/>
        <w:rPr>
          <w:rStyle w:val="eop"/>
        </w:rPr>
      </w:pPr>
    </w:p>
    <w:p w14:paraId="02411A77" w14:textId="77777777" w:rsidR="00FC58D7" w:rsidRPr="00FA3D34" w:rsidRDefault="00840EB8" w:rsidP="00A91F80">
      <w:pPr>
        <w:pStyle w:val="paragraph"/>
        <w:numPr>
          <w:ilvl w:val="3"/>
          <w:numId w:val="65"/>
        </w:numPr>
        <w:spacing w:before="0" w:beforeAutospacing="0" w:after="240" w:afterAutospacing="0"/>
        <w:ind w:left="851" w:hanging="425"/>
        <w:jc w:val="both"/>
        <w:textAlignment w:val="baseline"/>
        <w:rPr>
          <w:rStyle w:val="normaltextrun"/>
        </w:rPr>
      </w:pPr>
      <w:r w:rsidRPr="00FA3D34">
        <w:rPr>
          <w:rStyle w:val="normaltextrun"/>
        </w:rPr>
        <w:t xml:space="preserve">Lehoty podľa § 4 ods. 5 až 7, § 9 ods. 1, 4 a 5, § 11 ods. 2, § 15 ods. 10, § 16 ods. 5, § 17 ods. 3, § 18 ods. 2, § 31 ods. 1 sa do 31. decembra 2025 neuplatňujú. </w:t>
      </w:r>
    </w:p>
    <w:p w14:paraId="16A0F5D7" w14:textId="77777777" w:rsidR="00840EB8" w:rsidRPr="00FA3D34" w:rsidRDefault="00840EB8" w:rsidP="00A91F80">
      <w:pPr>
        <w:pStyle w:val="paragraph"/>
        <w:numPr>
          <w:ilvl w:val="3"/>
          <w:numId w:val="65"/>
        </w:numPr>
        <w:spacing w:before="0" w:beforeAutospacing="0" w:after="0" w:afterAutospacing="0"/>
        <w:ind w:left="851" w:hanging="425"/>
        <w:jc w:val="both"/>
        <w:textAlignment w:val="baseline"/>
      </w:pPr>
      <w:r w:rsidRPr="00FA3D34">
        <w:rPr>
          <w:rFonts w:eastAsia="Arial"/>
        </w:rPr>
        <w:t xml:space="preserve">V roku 2025 ministerstvo zdravotníctva </w:t>
      </w:r>
    </w:p>
    <w:p w14:paraId="3803EBD6" w14:textId="77777777" w:rsidR="00FC58D7" w:rsidRPr="00FA3D34" w:rsidRDefault="00840EB8" w:rsidP="00A91F80">
      <w:pPr>
        <w:pStyle w:val="paragraph"/>
        <w:numPr>
          <w:ilvl w:val="0"/>
          <w:numId w:val="59"/>
        </w:numPr>
        <w:spacing w:before="0" w:beforeAutospacing="0" w:after="0" w:afterAutospacing="0"/>
        <w:ind w:left="1276" w:hanging="425"/>
        <w:jc w:val="both"/>
      </w:pPr>
      <w:r w:rsidRPr="00FA3D34">
        <w:rPr>
          <w:rStyle w:val="normaltextrun"/>
        </w:rPr>
        <w:t xml:space="preserve">vykoná </w:t>
      </w:r>
      <w:r w:rsidRPr="00FA3D34">
        <w:rPr>
          <w:rFonts w:eastAsia="Arial"/>
        </w:rPr>
        <w:t>vyhodnotenie siete podľa § 9 ods. 1 do 31. júla 2025 z údajov podľa § 3 ods. 1 písm. d), § 37 a 39 za rok 202</w:t>
      </w:r>
      <w:r w:rsidRPr="00FA3D34">
        <w:rPr>
          <w:rFonts w:eastAsia="Arial"/>
          <w:noProof/>
        </w:rPr>
        <w:t>3</w:t>
      </w:r>
      <w:r w:rsidRPr="00FA3D34">
        <w:rPr>
          <w:rFonts w:eastAsia="Arial"/>
        </w:rPr>
        <w:t xml:space="preserve"> a </w:t>
      </w:r>
      <w:r w:rsidRPr="00FA3D34">
        <w:rPr>
          <w:rFonts w:eastAsia="Arial"/>
          <w:noProof/>
        </w:rPr>
        <w:t>2024</w:t>
      </w:r>
      <w:r w:rsidRPr="00FA3D34">
        <w:rPr>
          <w:rFonts w:eastAsia="Arial"/>
        </w:rPr>
        <w:t>,</w:t>
      </w:r>
    </w:p>
    <w:p w14:paraId="097B3A1A" w14:textId="77777777" w:rsidR="00840EB8" w:rsidRPr="00FA3D34" w:rsidRDefault="00840EB8" w:rsidP="00A91F80">
      <w:pPr>
        <w:pStyle w:val="paragraph"/>
        <w:numPr>
          <w:ilvl w:val="0"/>
          <w:numId w:val="59"/>
        </w:numPr>
        <w:spacing w:before="0" w:beforeAutospacing="0" w:after="0" w:afterAutospacing="0"/>
        <w:ind w:left="1276" w:hanging="425"/>
        <w:jc w:val="both"/>
        <w:rPr>
          <w:rStyle w:val="normaltextrun"/>
        </w:rPr>
      </w:pPr>
      <w:r w:rsidRPr="00FA3D34">
        <w:rPr>
          <w:rFonts w:eastAsia="Arial"/>
        </w:rPr>
        <w:t>vyhotoví návrh vyhodnotenia siete</w:t>
      </w:r>
      <w:r w:rsidRPr="00FA3D34">
        <w:rPr>
          <w:rFonts w:eastAsia="Arial"/>
          <w:noProof/>
        </w:rPr>
        <w:t xml:space="preserve"> z údajov podľa § 37 a 39 za rok 2023 a 2024 na základe metodiky vyhodnotenia siete podľa § 44 ods. 1 písm. a)  a </w:t>
      </w:r>
      <w:r w:rsidRPr="00FA3D34">
        <w:rPr>
          <w:rFonts w:eastAsia="Arial"/>
        </w:rPr>
        <w:t xml:space="preserve">zašle </w:t>
      </w:r>
      <w:r w:rsidRPr="00FA3D34">
        <w:rPr>
          <w:rFonts w:eastAsia="Arial"/>
          <w:noProof/>
        </w:rPr>
        <w:t>ho</w:t>
      </w:r>
      <w:r w:rsidRPr="00FA3D34">
        <w:rPr>
          <w:rFonts w:eastAsia="Arial"/>
        </w:rPr>
        <w:t xml:space="preserve"> komisii pre tvorbu siete podľa </w:t>
      </w:r>
      <w:r w:rsidRPr="00FA3D34">
        <w:rPr>
          <w:rStyle w:val="normaltextrun"/>
        </w:rPr>
        <w:t xml:space="preserve">§ 9 ods. 4 </w:t>
      </w:r>
      <w:r w:rsidRPr="00FA3D34">
        <w:rPr>
          <w:rFonts w:eastAsia="Arial"/>
        </w:rPr>
        <w:t>do 15. júna 2025</w:t>
      </w:r>
      <w:r w:rsidRPr="00FA3D34">
        <w:rPr>
          <w:rStyle w:val="normaltextrun"/>
        </w:rPr>
        <w:t xml:space="preserve">, </w:t>
      </w:r>
    </w:p>
    <w:p w14:paraId="5770A440" w14:textId="77777777" w:rsidR="00840EB8" w:rsidRPr="00FA3D34" w:rsidRDefault="00840EB8" w:rsidP="00A91F80">
      <w:pPr>
        <w:pStyle w:val="paragraph"/>
        <w:numPr>
          <w:ilvl w:val="0"/>
          <w:numId w:val="59"/>
        </w:numPr>
        <w:spacing w:before="0" w:beforeAutospacing="0" w:after="0" w:afterAutospacing="0"/>
        <w:ind w:left="1276" w:hanging="425"/>
        <w:jc w:val="both"/>
        <w:rPr>
          <w:rStyle w:val="normaltextrun"/>
        </w:rPr>
      </w:pPr>
      <w:r w:rsidRPr="00FA3D34">
        <w:rPr>
          <w:rFonts w:eastAsia="Arial"/>
        </w:rPr>
        <w:t xml:space="preserve">výsledky vyhodnotenia zverejní podľa </w:t>
      </w:r>
      <w:r w:rsidRPr="00FA3D34">
        <w:rPr>
          <w:rStyle w:val="normaltextrun"/>
        </w:rPr>
        <w:t xml:space="preserve">§ 9 ods. 5 </w:t>
      </w:r>
      <w:r w:rsidRPr="00FA3D34">
        <w:rPr>
          <w:rFonts w:eastAsia="Arial"/>
        </w:rPr>
        <w:t>do 31. júla 2025</w:t>
      </w:r>
      <w:r w:rsidRPr="00FA3D34">
        <w:rPr>
          <w:rStyle w:val="normaltextrun"/>
        </w:rPr>
        <w:t>,</w:t>
      </w:r>
    </w:p>
    <w:p w14:paraId="175A1CEB" w14:textId="77777777" w:rsidR="00FC58D7" w:rsidRPr="00FA3D34" w:rsidRDefault="00840EB8" w:rsidP="00A91F80">
      <w:pPr>
        <w:pStyle w:val="paragraph"/>
        <w:numPr>
          <w:ilvl w:val="0"/>
          <w:numId w:val="59"/>
        </w:numPr>
        <w:spacing w:before="0" w:beforeAutospacing="0" w:after="240" w:afterAutospacing="0"/>
        <w:ind w:left="1276" w:hanging="425"/>
        <w:jc w:val="both"/>
      </w:pPr>
      <w:r w:rsidRPr="00FA3D34">
        <w:rPr>
          <w:rStyle w:val="normaltextrun"/>
        </w:rPr>
        <w:t xml:space="preserve">zverejní </w:t>
      </w:r>
      <w:r w:rsidRPr="00FA3D34">
        <w:rPr>
          <w:rFonts w:eastAsia="Arial"/>
        </w:rPr>
        <w:t xml:space="preserve"> zoznam kategorizovaných nemocníc </w:t>
      </w:r>
      <w:r w:rsidRPr="00FA3D34">
        <w:rPr>
          <w:rStyle w:val="normaltextrun"/>
        </w:rPr>
        <w:t xml:space="preserve">podľa § 11 ods. 2 </w:t>
      </w:r>
      <w:r w:rsidRPr="00FA3D34">
        <w:rPr>
          <w:rFonts w:eastAsia="Arial"/>
        </w:rPr>
        <w:t>do 31. októbra 2025.</w:t>
      </w:r>
    </w:p>
    <w:p w14:paraId="77142BE6" w14:textId="77777777" w:rsidR="00FC58D7" w:rsidRPr="00FA3D34" w:rsidRDefault="00840EB8" w:rsidP="00A91F80">
      <w:pPr>
        <w:pStyle w:val="paragraph"/>
        <w:numPr>
          <w:ilvl w:val="3"/>
          <w:numId w:val="65"/>
        </w:numPr>
        <w:spacing w:before="0" w:beforeAutospacing="0" w:after="240" w:afterAutospacing="0"/>
        <w:ind w:left="851" w:hanging="425"/>
        <w:jc w:val="both"/>
        <w:textAlignment w:val="baseline"/>
        <w:rPr>
          <w:rFonts w:eastAsia="Arial"/>
        </w:rPr>
      </w:pPr>
      <w:r w:rsidRPr="00FA3D34">
        <w:rPr>
          <w:rFonts w:eastAsia="Arial"/>
        </w:rPr>
        <w:t xml:space="preserve">V roku 2025 ministerstvo zdravotníctva rozhodne o žiadostiach podľa § 12 až  14 doručených v období od 1. januára 2024 do 30. apríla 2025 a rozhodnutie doručí do 31. augusta 2025; zmeny v zozname kategorizovaných nemocníc podľa § 11 vyplývajúce z týchto rozhodnutí zverejní ministerstvo zdravotníctva na svojom webovom sídle do 31. októbra 2025. </w:t>
      </w:r>
    </w:p>
    <w:p w14:paraId="5BE51029" w14:textId="77777777" w:rsidR="00FC58D7" w:rsidRPr="00FA3D34" w:rsidRDefault="00840EB8" w:rsidP="00A91F80">
      <w:pPr>
        <w:pStyle w:val="paragraph"/>
        <w:numPr>
          <w:ilvl w:val="3"/>
          <w:numId w:val="65"/>
        </w:numPr>
        <w:spacing w:after="240" w:afterAutospacing="0"/>
        <w:ind w:left="851" w:hanging="425"/>
        <w:jc w:val="both"/>
        <w:textAlignment w:val="baseline"/>
        <w:rPr>
          <w:rStyle w:val="normaltextrun"/>
          <w:rFonts w:eastAsia="Arial"/>
        </w:rPr>
      </w:pPr>
      <w:r w:rsidRPr="00FA3D34">
        <w:rPr>
          <w:rFonts w:eastAsia="Arial"/>
        </w:rPr>
        <w:t xml:space="preserve">Žiadateľ môže </w:t>
      </w:r>
      <w:r w:rsidRPr="00FA3D34">
        <w:rPr>
          <w:rStyle w:val="normaltextrun"/>
        </w:rPr>
        <w:t xml:space="preserve">meniť a dopĺňať žiadosť podľa § 12 až 14 </w:t>
      </w:r>
      <w:r w:rsidRPr="00FA3D34">
        <w:rPr>
          <w:rFonts w:eastAsia="Arial"/>
        </w:rPr>
        <w:t xml:space="preserve">do 30. apríla 2025, ak bola žiadosť doručená do 30. apríla 2024 a nebolo o nej rozhodnuté do nadobudnutia účinnosti tohto zákona; na účely prvej časti vety sa </w:t>
      </w:r>
      <w:r w:rsidRPr="00FA3D34">
        <w:rPr>
          <w:rStyle w:val="normaltextrun"/>
        </w:rPr>
        <w:t>§ 26 ods. 4 neuplatňuje.</w:t>
      </w:r>
    </w:p>
    <w:p w14:paraId="7DA9ED9A" w14:textId="77777777" w:rsidR="00FC58D7" w:rsidRPr="00FA3D34" w:rsidRDefault="00840EB8" w:rsidP="00A91F80">
      <w:pPr>
        <w:pStyle w:val="paragraph"/>
        <w:numPr>
          <w:ilvl w:val="3"/>
          <w:numId w:val="65"/>
        </w:numPr>
        <w:spacing w:after="240" w:afterAutospacing="0"/>
        <w:ind w:left="851" w:hanging="425"/>
        <w:jc w:val="both"/>
        <w:textAlignment w:val="baseline"/>
        <w:rPr>
          <w:rFonts w:eastAsia="Arial"/>
        </w:rPr>
      </w:pPr>
      <w:r w:rsidRPr="00FA3D34">
        <w:rPr>
          <w:rFonts w:eastAsia="Arial"/>
        </w:rPr>
        <w:t>V roku 2025 ministerstvo zdravotníctva zverejní na účely kategorizácie ústavnej starostlivosti (§ 4), vyhodnotenia siete (§ 9) a kategorizácie nemocníc (§ 10) za obdobie od 1. januára 2024 do 30. apríla 2025 rozhodnutie na svojom webovom sídle do 31. augusta 2025. Ak boli proti prvostupňovému rozhodnutiu podané námietky, ministerstvo zdravotníctva zverejní rozhodnutie o námietkach do 31. októbra 2025. Osobné údaje v rozhodnutiach sa na webovom sídle nezverejňujú.</w:t>
      </w:r>
    </w:p>
    <w:p w14:paraId="7B0D1EAF" w14:textId="77777777" w:rsidR="00FC58D7" w:rsidRPr="00FA3D34" w:rsidRDefault="00840EB8" w:rsidP="00A91F80">
      <w:pPr>
        <w:pStyle w:val="paragraph"/>
        <w:numPr>
          <w:ilvl w:val="3"/>
          <w:numId w:val="65"/>
        </w:numPr>
        <w:spacing w:after="240" w:afterAutospacing="0"/>
        <w:ind w:left="851" w:hanging="425"/>
        <w:jc w:val="both"/>
        <w:textAlignment w:val="baseline"/>
        <w:rPr>
          <w:rStyle w:val="normaltextrun"/>
          <w:rFonts w:eastAsia="Arial"/>
        </w:rPr>
      </w:pPr>
      <w:r w:rsidRPr="00FA3D34">
        <w:rPr>
          <w:rStyle w:val="normaltextrun"/>
        </w:rPr>
        <w:t>Ustanovenia § 38 ods. 4 a § 43 sa od 1. júla 2024 do 31. decembra 2024 neuplatňujú.</w:t>
      </w:r>
    </w:p>
    <w:p w14:paraId="415F1596" w14:textId="77777777" w:rsidR="00840EB8" w:rsidRPr="00FA3D34" w:rsidRDefault="00840EB8" w:rsidP="00A91F80">
      <w:pPr>
        <w:pStyle w:val="paragraph"/>
        <w:numPr>
          <w:ilvl w:val="3"/>
          <w:numId w:val="65"/>
        </w:numPr>
        <w:spacing w:after="0"/>
        <w:ind w:left="851" w:hanging="425"/>
        <w:jc w:val="both"/>
        <w:textAlignment w:val="baseline"/>
        <w:rPr>
          <w:rFonts w:eastAsia="Arial"/>
        </w:rPr>
      </w:pPr>
      <w:r w:rsidRPr="00FA3D34">
        <w:rPr>
          <w:rStyle w:val="normaltextrun"/>
        </w:rPr>
        <w:t>Konanie o uložení pokuty podľa § 43 začaté a právoplatne neukončené do 30. júna 2024 sa zastavuje dňom účinnosti tohto zákona. </w:t>
      </w:r>
      <w:r w:rsidRPr="00FA3D34">
        <w:t>Ak rozhodnutie o uložení pokuty nadobudlo právoplatnosť do nadobudnutia účinnosti tohto zákona, ale pokuta nebola do nadobudnutia účinnosti tohto zákona uhradená, hľadí sa na takúto pokutu dňom nadobudnutia účinnosti tohto zákona ako na uhradenú.</w:t>
      </w:r>
      <w:r w:rsidR="00FC58D7" w:rsidRPr="00FA3D34">
        <w:rPr>
          <w:rStyle w:val="Odkaznakomentr"/>
          <w:rFonts w:eastAsiaTheme="minorEastAsia"/>
          <w:sz w:val="24"/>
          <w:szCs w:val="24"/>
          <w:lang w:eastAsia="en-US"/>
        </w:rPr>
        <w:t>“.</w:t>
      </w:r>
    </w:p>
    <w:p w14:paraId="77CBF8A0" w14:textId="77777777" w:rsidR="00840EB8" w:rsidRPr="00FA3D34" w:rsidRDefault="00840EB8" w:rsidP="001B04DE">
      <w:pPr>
        <w:spacing w:after="0" w:line="240" w:lineRule="auto"/>
        <w:jc w:val="center"/>
        <w:rPr>
          <w:rFonts w:ascii="Times New Roman" w:eastAsia="Calibri" w:hAnsi="Times New Roman" w:cs="Times New Roman"/>
          <w:b/>
          <w:sz w:val="24"/>
          <w:szCs w:val="24"/>
        </w:rPr>
      </w:pPr>
    </w:p>
    <w:p w14:paraId="670E09DC" w14:textId="77777777" w:rsidR="00D338C1" w:rsidRPr="00FA3D34" w:rsidRDefault="00D338C1" w:rsidP="001B04DE">
      <w:pPr>
        <w:spacing w:after="0" w:line="240" w:lineRule="auto"/>
        <w:jc w:val="center"/>
        <w:rPr>
          <w:rFonts w:ascii="Times New Roman" w:eastAsia="Calibri" w:hAnsi="Times New Roman" w:cs="Times New Roman"/>
          <w:b/>
          <w:sz w:val="24"/>
          <w:szCs w:val="24"/>
        </w:rPr>
      </w:pPr>
    </w:p>
    <w:p w14:paraId="209D20F4" w14:textId="77777777" w:rsidR="00D338C1" w:rsidRPr="00FA3D34" w:rsidRDefault="00D338C1" w:rsidP="001B04DE">
      <w:pPr>
        <w:spacing w:after="0" w:line="240" w:lineRule="auto"/>
        <w:jc w:val="center"/>
        <w:rPr>
          <w:rFonts w:ascii="Times New Roman" w:eastAsia="Calibri" w:hAnsi="Times New Roman" w:cs="Times New Roman"/>
          <w:b/>
          <w:sz w:val="24"/>
          <w:szCs w:val="24"/>
        </w:rPr>
      </w:pPr>
    </w:p>
    <w:p w14:paraId="4705F6EC" w14:textId="77777777" w:rsidR="00D338C1" w:rsidRPr="00FA3D34" w:rsidRDefault="00D338C1" w:rsidP="001B04DE">
      <w:pPr>
        <w:spacing w:after="0" w:line="240" w:lineRule="auto"/>
        <w:jc w:val="center"/>
        <w:rPr>
          <w:rFonts w:ascii="Times New Roman" w:eastAsia="Calibri" w:hAnsi="Times New Roman" w:cs="Times New Roman"/>
          <w:b/>
          <w:sz w:val="24"/>
          <w:szCs w:val="24"/>
        </w:rPr>
      </w:pPr>
    </w:p>
    <w:p w14:paraId="4ADEA41C" w14:textId="77777777" w:rsidR="00D338C1" w:rsidRPr="00FA3D34" w:rsidRDefault="00D338C1" w:rsidP="001B04DE">
      <w:pPr>
        <w:spacing w:after="0" w:line="240" w:lineRule="auto"/>
        <w:jc w:val="center"/>
        <w:rPr>
          <w:rFonts w:ascii="Times New Roman" w:eastAsia="Calibri" w:hAnsi="Times New Roman" w:cs="Times New Roman"/>
          <w:b/>
          <w:sz w:val="24"/>
          <w:szCs w:val="24"/>
        </w:rPr>
      </w:pPr>
    </w:p>
    <w:p w14:paraId="5A4AA0FC" w14:textId="77777777" w:rsidR="00D338C1" w:rsidRPr="00FA3D34" w:rsidRDefault="00D338C1" w:rsidP="00D338C1">
      <w:pPr>
        <w:spacing w:after="0" w:line="240" w:lineRule="auto"/>
        <w:rPr>
          <w:rFonts w:ascii="Times New Roman" w:eastAsia="Calibri" w:hAnsi="Times New Roman" w:cs="Times New Roman"/>
          <w:b/>
          <w:sz w:val="24"/>
          <w:szCs w:val="24"/>
        </w:rPr>
      </w:pPr>
    </w:p>
    <w:p w14:paraId="7C0EC314" w14:textId="77777777" w:rsidR="00D338C1" w:rsidRPr="00FA3D34" w:rsidRDefault="00D338C1" w:rsidP="00D338C1">
      <w:pPr>
        <w:spacing w:after="0" w:line="240" w:lineRule="auto"/>
        <w:rPr>
          <w:rFonts w:ascii="Times New Roman" w:eastAsia="Calibri" w:hAnsi="Times New Roman" w:cs="Times New Roman"/>
          <w:b/>
          <w:sz w:val="24"/>
          <w:szCs w:val="24"/>
        </w:rPr>
      </w:pPr>
    </w:p>
    <w:p w14:paraId="5D5EC6CE" w14:textId="77777777" w:rsidR="00D338C1" w:rsidRPr="00FA3D34" w:rsidRDefault="00D338C1" w:rsidP="001B04DE">
      <w:pPr>
        <w:spacing w:after="0" w:line="240" w:lineRule="auto"/>
        <w:jc w:val="center"/>
        <w:rPr>
          <w:rFonts w:ascii="Times New Roman" w:eastAsia="Calibri" w:hAnsi="Times New Roman" w:cs="Times New Roman"/>
          <w:b/>
          <w:sz w:val="24"/>
          <w:szCs w:val="24"/>
        </w:rPr>
      </w:pPr>
    </w:p>
    <w:p w14:paraId="17FDC673" w14:textId="77777777" w:rsidR="00D338C1" w:rsidRPr="00FA3D34" w:rsidRDefault="00D338C1" w:rsidP="001B04DE">
      <w:pPr>
        <w:spacing w:after="0" w:line="240" w:lineRule="auto"/>
        <w:jc w:val="center"/>
        <w:rPr>
          <w:rFonts w:ascii="Times New Roman" w:eastAsia="Calibri" w:hAnsi="Times New Roman" w:cs="Times New Roman"/>
          <w:b/>
          <w:sz w:val="24"/>
          <w:szCs w:val="24"/>
        </w:rPr>
      </w:pPr>
    </w:p>
    <w:p w14:paraId="7DB2D5AF" w14:textId="77777777" w:rsidR="00D338C1" w:rsidRPr="00FA3D34" w:rsidRDefault="00D338C1" w:rsidP="00D338C1">
      <w:pPr>
        <w:spacing w:after="0" w:line="240" w:lineRule="auto"/>
        <w:rPr>
          <w:rFonts w:ascii="Times New Roman" w:eastAsia="Calibri" w:hAnsi="Times New Roman" w:cs="Times New Roman"/>
          <w:b/>
          <w:sz w:val="24"/>
          <w:szCs w:val="24"/>
        </w:rPr>
      </w:pPr>
    </w:p>
    <w:p w14:paraId="50BC8559" w14:textId="77777777" w:rsidR="00D338C1" w:rsidRPr="00FA3D34" w:rsidRDefault="00D338C1" w:rsidP="001B04DE">
      <w:pPr>
        <w:spacing w:after="0" w:line="240" w:lineRule="auto"/>
        <w:jc w:val="center"/>
        <w:rPr>
          <w:rFonts w:ascii="Times New Roman" w:eastAsia="Calibri" w:hAnsi="Times New Roman" w:cs="Times New Roman"/>
          <w:b/>
          <w:sz w:val="24"/>
          <w:szCs w:val="24"/>
        </w:rPr>
      </w:pPr>
    </w:p>
    <w:p w14:paraId="6B547B06" w14:textId="77777777" w:rsidR="00D338C1" w:rsidRPr="00FA3D34" w:rsidRDefault="00D338C1" w:rsidP="001B04DE">
      <w:pPr>
        <w:spacing w:after="0" w:line="240" w:lineRule="auto"/>
        <w:jc w:val="center"/>
        <w:rPr>
          <w:rFonts w:ascii="Times New Roman" w:eastAsia="Calibri" w:hAnsi="Times New Roman" w:cs="Times New Roman"/>
          <w:b/>
          <w:sz w:val="24"/>
          <w:szCs w:val="24"/>
        </w:rPr>
      </w:pPr>
    </w:p>
    <w:p w14:paraId="23009143" w14:textId="77777777" w:rsidR="00D338C1" w:rsidRPr="00FA3D34" w:rsidRDefault="00D338C1" w:rsidP="001B04DE">
      <w:pPr>
        <w:spacing w:after="0" w:line="240" w:lineRule="auto"/>
        <w:jc w:val="center"/>
        <w:rPr>
          <w:rFonts w:ascii="Times New Roman" w:eastAsia="Calibri" w:hAnsi="Times New Roman" w:cs="Times New Roman"/>
          <w:b/>
          <w:sz w:val="24"/>
          <w:szCs w:val="24"/>
        </w:rPr>
      </w:pPr>
    </w:p>
    <w:p w14:paraId="67D18962" w14:textId="77777777" w:rsidR="00D338C1" w:rsidRPr="00FA3D34" w:rsidRDefault="00D338C1" w:rsidP="001B04DE">
      <w:pPr>
        <w:spacing w:after="0" w:line="240" w:lineRule="auto"/>
        <w:jc w:val="center"/>
        <w:rPr>
          <w:rFonts w:ascii="Times New Roman" w:eastAsia="Calibri" w:hAnsi="Times New Roman" w:cs="Times New Roman"/>
          <w:b/>
          <w:sz w:val="24"/>
          <w:szCs w:val="24"/>
        </w:rPr>
      </w:pPr>
    </w:p>
    <w:p w14:paraId="6C9070D5" w14:textId="77777777" w:rsidR="00D338C1" w:rsidRPr="00FA3D34" w:rsidRDefault="00D338C1" w:rsidP="001B04DE">
      <w:pPr>
        <w:spacing w:after="0" w:line="240" w:lineRule="auto"/>
        <w:jc w:val="center"/>
        <w:rPr>
          <w:rFonts w:ascii="Times New Roman" w:eastAsia="Calibri" w:hAnsi="Times New Roman" w:cs="Times New Roman"/>
          <w:b/>
          <w:sz w:val="24"/>
          <w:szCs w:val="24"/>
        </w:rPr>
      </w:pPr>
    </w:p>
    <w:p w14:paraId="7C457B5C" w14:textId="6A722FAB" w:rsidR="001B04DE" w:rsidRPr="00FA3D34" w:rsidRDefault="001B04DE" w:rsidP="001B04DE">
      <w:pPr>
        <w:spacing w:after="0" w:line="240" w:lineRule="auto"/>
        <w:jc w:val="center"/>
        <w:rPr>
          <w:rFonts w:ascii="Times New Roman" w:eastAsia="Calibri" w:hAnsi="Times New Roman" w:cs="Times New Roman"/>
          <w:b/>
          <w:sz w:val="24"/>
          <w:szCs w:val="24"/>
        </w:rPr>
      </w:pPr>
      <w:r w:rsidRPr="00FA3D34">
        <w:rPr>
          <w:rFonts w:ascii="Times New Roman" w:eastAsia="Calibri" w:hAnsi="Times New Roman" w:cs="Times New Roman"/>
          <w:b/>
          <w:sz w:val="24"/>
          <w:szCs w:val="24"/>
        </w:rPr>
        <w:t xml:space="preserve">Čl. </w:t>
      </w:r>
      <w:r w:rsidR="00840EB8" w:rsidRPr="00FA3D34">
        <w:rPr>
          <w:rFonts w:ascii="Times New Roman" w:eastAsia="Calibri" w:hAnsi="Times New Roman" w:cs="Times New Roman"/>
          <w:b/>
          <w:sz w:val="24"/>
          <w:szCs w:val="24"/>
        </w:rPr>
        <w:t>V</w:t>
      </w:r>
    </w:p>
    <w:p w14:paraId="109A6C7D" w14:textId="77777777" w:rsidR="001B04DE" w:rsidRPr="00FA3D34" w:rsidRDefault="001B04DE" w:rsidP="001B04DE">
      <w:pPr>
        <w:spacing w:after="0" w:line="240" w:lineRule="auto"/>
        <w:jc w:val="center"/>
        <w:rPr>
          <w:rFonts w:ascii="Times New Roman" w:eastAsia="Calibri" w:hAnsi="Times New Roman" w:cs="Times New Roman"/>
          <w:b/>
          <w:sz w:val="24"/>
          <w:szCs w:val="24"/>
        </w:rPr>
      </w:pPr>
    </w:p>
    <w:p w14:paraId="0F40B8D3" w14:textId="399BA098" w:rsidR="001B04DE" w:rsidRPr="00FA3D34" w:rsidRDefault="001B04DE" w:rsidP="001B04DE">
      <w:pPr>
        <w:spacing w:after="0"/>
        <w:jc w:val="both"/>
        <w:rPr>
          <w:rFonts w:ascii="Times New Roman" w:hAnsi="Times New Roman" w:cs="Times New Roman"/>
          <w:sz w:val="24"/>
          <w:szCs w:val="24"/>
        </w:rPr>
      </w:pPr>
      <w:r w:rsidRPr="00FA3D34">
        <w:rPr>
          <w:rFonts w:ascii="Times New Roman" w:hAnsi="Times New Roman" w:cs="Times New Roman"/>
          <w:sz w:val="24"/>
          <w:szCs w:val="24"/>
        </w:rPr>
        <w:t>Tento zákon nadobúda účinnosť dňom vyhlásenia</w:t>
      </w:r>
      <w:r w:rsidR="00840EB8" w:rsidRPr="00FA3D34">
        <w:rPr>
          <w:rFonts w:ascii="Times New Roman" w:hAnsi="Times New Roman" w:cs="Times New Roman"/>
          <w:sz w:val="24"/>
          <w:szCs w:val="24"/>
        </w:rPr>
        <w:t xml:space="preserve"> okrem čl. I bodu 45, čl. II a čl. III, ktoré nadobúdajú účinnosť 1. júla 2024.</w:t>
      </w:r>
    </w:p>
    <w:p w14:paraId="40FF4015" w14:textId="77777777" w:rsidR="00D338C1" w:rsidRPr="00FA3D34" w:rsidRDefault="00D338C1" w:rsidP="00D338C1">
      <w:pPr>
        <w:ind w:firstLine="426"/>
        <w:jc w:val="center"/>
        <w:rPr>
          <w:rFonts w:ascii="Times New Roman" w:hAnsi="Times New Roman" w:cs="Times New Roman"/>
          <w:sz w:val="24"/>
          <w:szCs w:val="24"/>
        </w:rPr>
      </w:pPr>
    </w:p>
    <w:p w14:paraId="1B4A3FC5" w14:textId="77777777" w:rsidR="00D338C1" w:rsidRPr="00FA3D34" w:rsidRDefault="00D338C1" w:rsidP="00D338C1">
      <w:pPr>
        <w:ind w:firstLine="426"/>
        <w:jc w:val="center"/>
        <w:rPr>
          <w:rFonts w:ascii="Times New Roman" w:hAnsi="Times New Roman" w:cs="Times New Roman"/>
          <w:sz w:val="24"/>
          <w:szCs w:val="24"/>
        </w:rPr>
      </w:pPr>
    </w:p>
    <w:p w14:paraId="0A7D2FC0" w14:textId="77777777" w:rsidR="00D338C1" w:rsidRPr="00FA3D34" w:rsidRDefault="00D338C1" w:rsidP="00D338C1">
      <w:pPr>
        <w:ind w:firstLine="426"/>
        <w:jc w:val="center"/>
        <w:rPr>
          <w:rFonts w:ascii="Times New Roman" w:hAnsi="Times New Roman" w:cs="Times New Roman"/>
          <w:sz w:val="24"/>
          <w:szCs w:val="24"/>
        </w:rPr>
      </w:pPr>
    </w:p>
    <w:p w14:paraId="7F9DA1A7" w14:textId="77777777" w:rsidR="00D338C1" w:rsidRPr="00FA3D34" w:rsidRDefault="00D338C1" w:rsidP="00D338C1">
      <w:pPr>
        <w:ind w:firstLine="426"/>
        <w:jc w:val="center"/>
        <w:rPr>
          <w:rFonts w:ascii="Times New Roman" w:hAnsi="Times New Roman" w:cs="Times New Roman"/>
          <w:sz w:val="24"/>
          <w:szCs w:val="24"/>
        </w:rPr>
      </w:pPr>
    </w:p>
    <w:p w14:paraId="5D4F79C1" w14:textId="77777777" w:rsidR="00D338C1" w:rsidRPr="00FA3D34" w:rsidRDefault="00D338C1" w:rsidP="00D338C1">
      <w:pPr>
        <w:ind w:firstLine="426"/>
        <w:jc w:val="center"/>
        <w:rPr>
          <w:rFonts w:ascii="Times New Roman" w:hAnsi="Times New Roman" w:cs="Times New Roman"/>
          <w:sz w:val="24"/>
          <w:szCs w:val="24"/>
        </w:rPr>
      </w:pPr>
    </w:p>
    <w:p w14:paraId="4CFEC524" w14:textId="77777777" w:rsidR="00D338C1" w:rsidRPr="00FA3D34" w:rsidRDefault="00D338C1" w:rsidP="00D338C1">
      <w:pPr>
        <w:ind w:firstLine="426"/>
        <w:jc w:val="center"/>
        <w:rPr>
          <w:rFonts w:ascii="Times New Roman" w:hAnsi="Times New Roman" w:cs="Times New Roman"/>
          <w:sz w:val="24"/>
          <w:szCs w:val="24"/>
        </w:rPr>
      </w:pPr>
    </w:p>
    <w:p w14:paraId="64DDE2B9" w14:textId="77777777" w:rsidR="00D338C1" w:rsidRPr="00FA3D34" w:rsidRDefault="00D338C1" w:rsidP="00D338C1">
      <w:pPr>
        <w:ind w:firstLine="426"/>
        <w:jc w:val="center"/>
        <w:rPr>
          <w:rFonts w:ascii="Times New Roman" w:hAnsi="Times New Roman" w:cs="Times New Roman"/>
          <w:sz w:val="24"/>
          <w:szCs w:val="24"/>
        </w:rPr>
      </w:pPr>
    </w:p>
    <w:p w14:paraId="2F4FBB95" w14:textId="77777777" w:rsidR="00D338C1" w:rsidRPr="00FA3D34" w:rsidRDefault="00D338C1" w:rsidP="00D338C1">
      <w:pPr>
        <w:ind w:firstLine="426"/>
        <w:jc w:val="center"/>
        <w:rPr>
          <w:rFonts w:ascii="Times New Roman" w:hAnsi="Times New Roman" w:cs="Times New Roman"/>
          <w:sz w:val="24"/>
          <w:szCs w:val="24"/>
        </w:rPr>
      </w:pPr>
    </w:p>
    <w:p w14:paraId="20DC1DF2" w14:textId="77777777" w:rsidR="00D338C1" w:rsidRPr="00FA3D34" w:rsidRDefault="00D338C1" w:rsidP="00D338C1">
      <w:pPr>
        <w:ind w:firstLine="426"/>
        <w:jc w:val="center"/>
        <w:rPr>
          <w:rFonts w:ascii="Times New Roman" w:hAnsi="Times New Roman" w:cs="Times New Roman"/>
          <w:sz w:val="24"/>
          <w:szCs w:val="24"/>
        </w:rPr>
      </w:pPr>
    </w:p>
    <w:p w14:paraId="37758616" w14:textId="77777777" w:rsidR="00D338C1" w:rsidRPr="00FA3D34" w:rsidRDefault="00D338C1" w:rsidP="00D338C1">
      <w:pPr>
        <w:ind w:firstLine="426"/>
        <w:jc w:val="center"/>
        <w:rPr>
          <w:rFonts w:ascii="Times New Roman" w:hAnsi="Times New Roman" w:cs="Times New Roman"/>
          <w:sz w:val="24"/>
          <w:szCs w:val="24"/>
        </w:rPr>
      </w:pPr>
      <w:r w:rsidRPr="00FA3D34">
        <w:rPr>
          <w:rFonts w:ascii="Times New Roman" w:hAnsi="Times New Roman" w:cs="Times New Roman"/>
          <w:sz w:val="24"/>
          <w:szCs w:val="24"/>
        </w:rPr>
        <w:t>prezidentka  Slovenskej republiky</w:t>
      </w:r>
    </w:p>
    <w:p w14:paraId="32A5C42C" w14:textId="77777777" w:rsidR="00D338C1" w:rsidRPr="00FA3D34" w:rsidRDefault="00D338C1" w:rsidP="00D338C1">
      <w:pPr>
        <w:ind w:firstLine="426"/>
        <w:jc w:val="center"/>
        <w:rPr>
          <w:rFonts w:ascii="Times New Roman" w:hAnsi="Times New Roman" w:cs="Times New Roman"/>
          <w:sz w:val="24"/>
          <w:szCs w:val="24"/>
        </w:rPr>
      </w:pPr>
    </w:p>
    <w:p w14:paraId="1C639F15" w14:textId="77777777" w:rsidR="00D338C1" w:rsidRPr="00FA3D34" w:rsidRDefault="00D338C1" w:rsidP="00D338C1">
      <w:pPr>
        <w:ind w:firstLine="426"/>
        <w:jc w:val="center"/>
        <w:rPr>
          <w:rFonts w:ascii="Times New Roman" w:hAnsi="Times New Roman" w:cs="Times New Roman"/>
          <w:sz w:val="24"/>
          <w:szCs w:val="24"/>
        </w:rPr>
      </w:pPr>
    </w:p>
    <w:p w14:paraId="34DAACF7" w14:textId="77777777" w:rsidR="00D338C1" w:rsidRPr="00FA3D34" w:rsidRDefault="00D338C1" w:rsidP="00D338C1">
      <w:pPr>
        <w:ind w:firstLine="426"/>
        <w:jc w:val="center"/>
        <w:rPr>
          <w:rFonts w:ascii="Times New Roman" w:hAnsi="Times New Roman" w:cs="Times New Roman"/>
          <w:sz w:val="24"/>
          <w:szCs w:val="24"/>
        </w:rPr>
      </w:pPr>
    </w:p>
    <w:p w14:paraId="442A4C62" w14:textId="77777777" w:rsidR="00D338C1" w:rsidRPr="00FA3D34" w:rsidRDefault="00D338C1" w:rsidP="00D338C1">
      <w:pPr>
        <w:ind w:firstLine="426"/>
        <w:jc w:val="center"/>
        <w:rPr>
          <w:rFonts w:ascii="Times New Roman" w:hAnsi="Times New Roman" w:cs="Times New Roman"/>
          <w:sz w:val="24"/>
          <w:szCs w:val="24"/>
        </w:rPr>
      </w:pPr>
    </w:p>
    <w:p w14:paraId="25C11E79" w14:textId="77777777" w:rsidR="00D338C1" w:rsidRPr="00FA3D34" w:rsidRDefault="00D338C1" w:rsidP="00D338C1">
      <w:pPr>
        <w:ind w:firstLine="426"/>
        <w:jc w:val="center"/>
        <w:rPr>
          <w:rFonts w:ascii="Times New Roman" w:hAnsi="Times New Roman" w:cs="Times New Roman"/>
          <w:sz w:val="24"/>
          <w:szCs w:val="24"/>
        </w:rPr>
      </w:pPr>
      <w:r w:rsidRPr="00FA3D34">
        <w:rPr>
          <w:rFonts w:ascii="Times New Roman" w:hAnsi="Times New Roman" w:cs="Times New Roman"/>
          <w:sz w:val="24"/>
          <w:szCs w:val="24"/>
        </w:rPr>
        <w:t>predseda Národnej rady Slovenskej republiky</w:t>
      </w:r>
    </w:p>
    <w:p w14:paraId="7CBADDBF" w14:textId="77777777" w:rsidR="00D338C1" w:rsidRPr="00FA3D34" w:rsidRDefault="00D338C1" w:rsidP="00D338C1">
      <w:pPr>
        <w:ind w:firstLine="426"/>
        <w:jc w:val="center"/>
        <w:rPr>
          <w:rFonts w:ascii="Times New Roman" w:hAnsi="Times New Roman" w:cs="Times New Roman"/>
          <w:sz w:val="24"/>
          <w:szCs w:val="24"/>
        </w:rPr>
      </w:pPr>
    </w:p>
    <w:p w14:paraId="27D9E7C4" w14:textId="77777777" w:rsidR="00D338C1" w:rsidRPr="00FA3D34" w:rsidRDefault="00D338C1" w:rsidP="00D338C1">
      <w:pPr>
        <w:ind w:firstLine="426"/>
        <w:jc w:val="center"/>
        <w:rPr>
          <w:rFonts w:ascii="Times New Roman" w:hAnsi="Times New Roman" w:cs="Times New Roman"/>
          <w:sz w:val="24"/>
          <w:szCs w:val="24"/>
        </w:rPr>
      </w:pPr>
    </w:p>
    <w:p w14:paraId="6D9D1BF3" w14:textId="77777777" w:rsidR="00D338C1" w:rsidRPr="00FA3D34" w:rsidRDefault="00D338C1" w:rsidP="00D338C1">
      <w:pPr>
        <w:ind w:firstLine="426"/>
        <w:jc w:val="center"/>
        <w:rPr>
          <w:rFonts w:ascii="Times New Roman" w:hAnsi="Times New Roman" w:cs="Times New Roman"/>
          <w:sz w:val="24"/>
          <w:szCs w:val="24"/>
        </w:rPr>
      </w:pPr>
    </w:p>
    <w:p w14:paraId="3F4619A3" w14:textId="77777777" w:rsidR="00D338C1" w:rsidRPr="00FA3D34" w:rsidRDefault="00D338C1" w:rsidP="00D338C1">
      <w:pPr>
        <w:ind w:firstLine="426"/>
        <w:jc w:val="center"/>
        <w:rPr>
          <w:rFonts w:ascii="Times New Roman" w:hAnsi="Times New Roman" w:cs="Times New Roman"/>
          <w:sz w:val="24"/>
          <w:szCs w:val="24"/>
        </w:rPr>
      </w:pPr>
    </w:p>
    <w:p w14:paraId="7F524C77" w14:textId="77777777" w:rsidR="00D338C1" w:rsidRPr="00FA3D34" w:rsidRDefault="00D338C1" w:rsidP="00D338C1">
      <w:pPr>
        <w:ind w:firstLine="426"/>
        <w:jc w:val="center"/>
        <w:rPr>
          <w:rFonts w:ascii="Times New Roman" w:hAnsi="Times New Roman" w:cs="Times New Roman"/>
          <w:sz w:val="24"/>
          <w:szCs w:val="24"/>
        </w:rPr>
      </w:pPr>
    </w:p>
    <w:p w14:paraId="134C71A9" w14:textId="77777777" w:rsidR="00D338C1" w:rsidRPr="00FA3D34" w:rsidRDefault="00D338C1" w:rsidP="00D338C1">
      <w:pPr>
        <w:ind w:firstLine="426"/>
        <w:jc w:val="center"/>
        <w:rPr>
          <w:rFonts w:ascii="Times New Roman" w:hAnsi="Times New Roman" w:cs="Times New Roman"/>
          <w:sz w:val="24"/>
          <w:szCs w:val="24"/>
        </w:rPr>
      </w:pPr>
      <w:r w:rsidRPr="00FA3D34">
        <w:rPr>
          <w:rFonts w:ascii="Times New Roman" w:hAnsi="Times New Roman" w:cs="Times New Roman"/>
          <w:sz w:val="24"/>
          <w:szCs w:val="24"/>
        </w:rPr>
        <w:t>predseda vlády Slovenskej republiky</w:t>
      </w:r>
    </w:p>
    <w:p w14:paraId="76B120C1" w14:textId="77777777" w:rsidR="005E51DE" w:rsidRPr="00FA3D34" w:rsidRDefault="005E51DE" w:rsidP="001B04DE">
      <w:pPr>
        <w:rPr>
          <w:rFonts w:ascii="Times New Roman" w:hAnsi="Times New Roman" w:cs="Times New Roman"/>
        </w:rPr>
      </w:pPr>
    </w:p>
    <w:sectPr w:rsidR="005E51DE" w:rsidRPr="00FA3D3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0BA01" w14:textId="77777777" w:rsidR="00D338C1" w:rsidRDefault="00D338C1" w:rsidP="00D338C1">
      <w:pPr>
        <w:spacing w:after="0" w:line="240" w:lineRule="auto"/>
      </w:pPr>
      <w:r>
        <w:separator/>
      </w:r>
    </w:p>
  </w:endnote>
  <w:endnote w:type="continuationSeparator" w:id="0">
    <w:p w14:paraId="13393277" w14:textId="77777777" w:rsidR="00D338C1" w:rsidRDefault="00D338C1" w:rsidP="00D3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377673"/>
      <w:docPartObj>
        <w:docPartGallery w:val="Page Numbers (Bottom of Page)"/>
        <w:docPartUnique/>
      </w:docPartObj>
    </w:sdtPr>
    <w:sdtEndPr/>
    <w:sdtContent>
      <w:p w14:paraId="1C83E3F7" w14:textId="1D04D2DE" w:rsidR="00D338C1" w:rsidRDefault="00D338C1">
        <w:pPr>
          <w:pStyle w:val="Pta"/>
          <w:jc w:val="center"/>
        </w:pPr>
        <w:r>
          <w:fldChar w:fldCharType="begin"/>
        </w:r>
        <w:r>
          <w:instrText>PAGE   \* MERGEFORMAT</w:instrText>
        </w:r>
        <w:r>
          <w:fldChar w:fldCharType="separate"/>
        </w:r>
        <w:r w:rsidR="00F95BD8">
          <w:rPr>
            <w:noProof/>
          </w:rPr>
          <w:t>21</w:t>
        </w:r>
        <w:r>
          <w:fldChar w:fldCharType="end"/>
        </w:r>
      </w:p>
    </w:sdtContent>
  </w:sdt>
  <w:p w14:paraId="0ACD3135" w14:textId="77777777" w:rsidR="00D338C1" w:rsidRDefault="00D338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522E" w14:textId="77777777" w:rsidR="00D338C1" w:rsidRDefault="00D338C1" w:rsidP="00D338C1">
      <w:pPr>
        <w:spacing w:after="0" w:line="240" w:lineRule="auto"/>
      </w:pPr>
      <w:r>
        <w:separator/>
      </w:r>
    </w:p>
  </w:footnote>
  <w:footnote w:type="continuationSeparator" w:id="0">
    <w:p w14:paraId="47E590B2" w14:textId="77777777" w:rsidR="00D338C1" w:rsidRDefault="00D338C1" w:rsidP="00D33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2EC"/>
    <w:multiLevelType w:val="multilevel"/>
    <w:tmpl w:val="0762858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 w15:restartNumberingAfterBreak="0">
    <w:nsid w:val="07FF67B5"/>
    <w:multiLevelType w:val="multilevel"/>
    <w:tmpl w:val="56E2A33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 w15:restartNumberingAfterBreak="0">
    <w:nsid w:val="09C91B34"/>
    <w:multiLevelType w:val="multilevel"/>
    <w:tmpl w:val="32BE12E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 w15:restartNumberingAfterBreak="0">
    <w:nsid w:val="0D0B186D"/>
    <w:multiLevelType w:val="multilevel"/>
    <w:tmpl w:val="8042F06C"/>
    <w:lvl w:ilvl="0">
      <w:start w:val="1"/>
      <w:numFmt w:val="decimal"/>
      <w:lvlText w:val="%1."/>
      <w:lvlJc w:val="left"/>
      <w:pPr>
        <w:ind w:left="284"/>
      </w:pPr>
      <w:rPr>
        <w:rFonts w:cs="Times New Roman" w:hint="default"/>
      </w:rPr>
    </w:lvl>
    <w:lvl w:ilvl="1">
      <w:start w:val="1"/>
      <w:numFmt w:val="decimalZero"/>
      <w:isLgl/>
      <w:lvlText w:val="%1.%2"/>
      <w:lvlJc w:val="left"/>
      <w:pPr>
        <w:tabs>
          <w:tab w:val="num" w:pos="340"/>
        </w:tabs>
        <w:ind w:left="210"/>
      </w:pPr>
      <w:rPr>
        <w:rFonts w:cs="Times New Roman" w:hint="default"/>
      </w:rPr>
    </w:lvl>
    <w:lvl w:ilvl="2">
      <w:start w:val="1"/>
      <w:numFmt w:val="decimal"/>
      <w:isLgl/>
      <w:lvlText w:val="%1.%2.%3"/>
      <w:lvlJc w:val="left"/>
      <w:pPr>
        <w:ind w:left="136"/>
      </w:pPr>
      <w:rPr>
        <w:rFonts w:cs="Times New Roman" w:hint="default"/>
      </w:rPr>
    </w:lvl>
    <w:lvl w:ilvl="3">
      <w:start w:val="1"/>
      <w:numFmt w:val="decimal"/>
      <w:isLgl/>
      <w:lvlText w:val="%1.%2.%3.%4"/>
      <w:lvlJc w:val="left"/>
      <w:pPr>
        <w:ind w:left="62"/>
      </w:pPr>
      <w:rPr>
        <w:rFonts w:cs="Times New Roman" w:hint="default"/>
      </w:rPr>
    </w:lvl>
    <w:lvl w:ilvl="4">
      <w:start w:val="1"/>
      <w:numFmt w:val="decimal"/>
      <w:isLgl/>
      <w:lvlText w:val="%1.%2.%3.%4.%5"/>
      <w:lvlJc w:val="left"/>
      <w:pPr>
        <w:ind w:left="-12"/>
      </w:pPr>
      <w:rPr>
        <w:rFonts w:cs="Times New Roman" w:hint="default"/>
      </w:rPr>
    </w:lvl>
    <w:lvl w:ilvl="5">
      <w:start w:val="1"/>
      <w:numFmt w:val="decimal"/>
      <w:isLgl/>
      <w:lvlText w:val="%1.%2.%3.%4.%5.%6"/>
      <w:lvlJc w:val="left"/>
      <w:pPr>
        <w:ind w:left="-86"/>
      </w:pPr>
      <w:rPr>
        <w:rFonts w:cs="Times New Roman" w:hint="default"/>
      </w:rPr>
    </w:lvl>
    <w:lvl w:ilvl="6">
      <w:start w:val="1"/>
      <w:numFmt w:val="decimal"/>
      <w:isLgl/>
      <w:lvlText w:val="%1.%2.%3.%4.%5.%6.%7"/>
      <w:lvlJc w:val="left"/>
      <w:pPr>
        <w:ind w:left="-160"/>
      </w:pPr>
      <w:rPr>
        <w:rFonts w:cs="Times New Roman" w:hint="default"/>
      </w:rPr>
    </w:lvl>
    <w:lvl w:ilvl="7">
      <w:start w:val="1"/>
      <w:numFmt w:val="decimal"/>
      <w:isLgl/>
      <w:lvlText w:val="%1.%2.%3.%4.%5.%6.%7.%8"/>
      <w:lvlJc w:val="left"/>
      <w:pPr>
        <w:ind w:left="-234"/>
      </w:pPr>
      <w:rPr>
        <w:rFonts w:cs="Times New Roman" w:hint="default"/>
      </w:rPr>
    </w:lvl>
    <w:lvl w:ilvl="8">
      <w:start w:val="1"/>
      <w:numFmt w:val="decimal"/>
      <w:isLgl/>
      <w:lvlText w:val="%1.%2.%3.%4.%5.%6.%7.%8.%9"/>
      <w:lvlJc w:val="left"/>
      <w:pPr>
        <w:ind w:left="-308"/>
      </w:pPr>
      <w:rPr>
        <w:rFonts w:cs="Times New Roman" w:hint="default"/>
      </w:rPr>
    </w:lvl>
  </w:abstractNum>
  <w:abstractNum w:abstractNumId="4" w15:restartNumberingAfterBreak="0">
    <w:nsid w:val="0D913651"/>
    <w:multiLevelType w:val="multilevel"/>
    <w:tmpl w:val="25767B6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 w15:restartNumberingAfterBreak="0">
    <w:nsid w:val="0EB911CC"/>
    <w:multiLevelType w:val="hybridMultilevel"/>
    <w:tmpl w:val="AA284990"/>
    <w:lvl w:ilvl="0" w:tplc="041B0017">
      <w:start w:val="1"/>
      <w:numFmt w:val="lowerLetter"/>
      <w:lvlText w:val="%1)"/>
      <w:lvlJc w:val="left"/>
      <w:pPr>
        <w:ind w:left="1571" w:hanging="360"/>
      </w:pPr>
    </w:lvl>
    <w:lvl w:ilvl="1" w:tplc="041B0017">
      <w:start w:val="1"/>
      <w:numFmt w:val="lowerLetter"/>
      <w:lvlText w:val="%2)"/>
      <w:lvlJc w:val="left"/>
      <w:pPr>
        <w:ind w:left="2291" w:hanging="360"/>
      </w:pPr>
    </w:lvl>
    <w:lvl w:ilvl="2" w:tplc="93244BDE">
      <w:start w:val="1"/>
      <w:numFmt w:val="decimal"/>
      <w:lvlText w:val="%3."/>
      <w:lvlJc w:val="left"/>
      <w:pPr>
        <w:ind w:left="3236" w:hanging="405"/>
      </w:pPr>
      <w:rPr>
        <w:rFonts w:hint="default"/>
      </w:rPr>
    </w:lvl>
    <w:lvl w:ilvl="3" w:tplc="AED83F9E">
      <w:start w:val="1"/>
      <w:numFmt w:val="decimal"/>
      <w:lvlText w:val="(%4)"/>
      <w:lvlJc w:val="left"/>
      <w:pPr>
        <w:ind w:left="3761" w:hanging="390"/>
      </w:pPr>
      <w:rPr>
        <w:rFonts w:eastAsia="Times New Roman" w:hint="default"/>
      </w:r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15:restartNumberingAfterBreak="0">
    <w:nsid w:val="10071142"/>
    <w:multiLevelType w:val="multilevel"/>
    <w:tmpl w:val="9AD4670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7" w15:restartNumberingAfterBreak="0">
    <w:nsid w:val="10CB71AB"/>
    <w:multiLevelType w:val="multilevel"/>
    <w:tmpl w:val="D58C105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8" w15:restartNumberingAfterBreak="0">
    <w:nsid w:val="11761F84"/>
    <w:multiLevelType w:val="multilevel"/>
    <w:tmpl w:val="6218B41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9" w15:restartNumberingAfterBreak="0">
    <w:nsid w:val="132B1388"/>
    <w:multiLevelType w:val="multilevel"/>
    <w:tmpl w:val="C860B32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0" w15:restartNumberingAfterBreak="0">
    <w:nsid w:val="1383392B"/>
    <w:multiLevelType w:val="multilevel"/>
    <w:tmpl w:val="C33C80F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1" w15:restartNumberingAfterBreak="0">
    <w:nsid w:val="13DD43A6"/>
    <w:multiLevelType w:val="multilevel"/>
    <w:tmpl w:val="1B3EA44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2" w15:restartNumberingAfterBreak="0">
    <w:nsid w:val="1B9D1E1E"/>
    <w:multiLevelType w:val="multilevel"/>
    <w:tmpl w:val="9C80527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3" w15:restartNumberingAfterBreak="0">
    <w:nsid w:val="1C7438B4"/>
    <w:multiLevelType w:val="multilevel"/>
    <w:tmpl w:val="2A36E72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4" w15:restartNumberingAfterBreak="0">
    <w:nsid w:val="1DD47690"/>
    <w:multiLevelType w:val="multilevel"/>
    <w:tmpl w:val="5B88FF4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5" w15:restartNumberingAfterBreak="0">
    <w:nsid w:val="211722CD"/>
    <w:multiLevelType w:val="multilevel"/>
    <w:tmpl w:val="F40C035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6" w15:restartNumberingAfterBreak="0">
    <w:nsid w:val="21851D2B"/>
    <w:multiLevelType w:val="multilevel"/>
    <w:tmpl w:val="E2D8332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7" w15:restartNumberingAfterBreak="0">
    <w:nsid w:val="23844935"/>
    <w:multiLevelType w:val="multilevel"/>
    <w:tmpl w:val="9140BE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8" w15:restartNumberingAfterBreak="0">
    <w:nsid w:val="23C325C4"/>
    <w:multiLevelType w:val="hybridMultilevel"/>
    <w:tmpl w:val="FED6F600"/>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9"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0" w15:restartNumberingAfterBreak="0">
    <w:nsid w:val="2A5D619E"/>
    <w:multiLevelType w:val="multilevel"/>
    <w:tmpl w:val="0BD8C94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1" w15:restartNumberingAfterBreak="0">
    <w:nsid w:val="2A9F56A0"/>
    <w:multiLevelType w:val="multilevel"/>
    <w:tmpl w:val="A03CCE7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2" w15:restartNumberingAfterBreak="0">
    <w:nsid w:val="2C94616D"/>
    <w:multiLevelType w:val="multilevel"/>
    <w:tmpl w:val="DE9248A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3" w15:restartNumberingAfterBreak="0">
    <w:nsid w:val="2F940AC2"/>
    <w:multiLevelType w:val="multilevel"/>
    <w:tmpl w:val="A40874C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4" w15:restartNumberingAfterBreak="0">
    <w:nsid w:val="311E79C0"/>
    <w:multiLevelType w:val="multilevel"/>
    <w:tmpl w:val="B0D437A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5" w15:restartNumberingAfterBreak="0">
    <w:nsid w:val="35A5318C"/>
    <w:multiLevelType w:val="multilevel"/>
    <w:tmpl w:val="19FACC2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6" w15:restartNumberingAfterBreak="0">
    <w:nsid w:val="38112A62"/>
    <w:multiLevelType w:val="multilevel"/>
    <w:tmpl w:val="59D4797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7" w15:restartNumberingAfterBreak="0">
    <w:nsid w:val="38280BF0"/>
    <w:multiLevelType w:val="hybridMultilevel"/>
    <w:tmpl w:val="749E65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F62BCF"/>
    <w:multiLevelType w:val="multilevel"/>
    <w:tmpl w:val="C066B1E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9" w15:restartNumberingAfterBreak="0">
    <w:nsid w:val="3BBA1CEF"/>
    <w:multiLevelType w:val="multilevel"/>
    <w:tmpl w:val="F4DADAE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0" w15:restartNumberingAfterBreak="0">
    <w:nsid w:val="407A50B1"/>
    <w:multiLevelType w:val="multilevel"/>
    <w:tmpl w:val="86EA616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1" w15:restartNumberingAfterBreak="0">
    <w:nsid w:val="42A339CF"/>
    <w:multiLevelType w:val="multilevel"/>
    <w:tmpl w:val="5B0897C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2" w15:restartNumberingAfterBreak="0">
    <w:nsid w:val="434B4D04"/>
    <w:multiLevelType w:val="hybridMultilevel"/>
    <w:tmpl w:val="3A32ED32"/>
    <w:lvl w:ilvl="0" w:tplc="6060C42A">
      <w:start w:val="1"/>
      <w:numFmt w:val="decimal"/>
      <w:pStyle w:val="odstaveczakona"/>
      <w:lvlText w:val="%1."/>
      <w:lvlJc w:val="left"/>
      <w:pPr>
        <w:ind w:left="720" w:hanging="360"/>
      </w:pPr>
      <w:rPr>
        <w:rFonts w:cs="Times New Roman"/>
        <w:i w:val="0"/>
        <w:color w:val="auto"/>
        <w:rtl w:val="0"/>
        <w:cs w:val="0"/>
      </w:rPr>
    </w:lvl>
    <w:lvl w:ilvl="1" w:tplc="F6407BD6">
      <w:start w:val="1"/>
      <w:numFmt w:val="lowerLetter"/>
      <w:lvlText w:val="%2)"/>
      <w:lvlJc w:val="left"/>
      <w:pPr>
        <w:ind w:left="1440" w:hanging="360"/>
      </w:pPr>
      <w:rPr>
        <w:rFonts w:cs="Times New Roman" w:hint="default"/>
        <w:rtl w:val="0"/>
        <w:cs w:val="0"/>
      </w:rPr>
    </w:lvl>
    <w:lvl w:ilvl="2" w:tplc="2B68AC42">
      <w:start w:val="1"/>
      <w:numFmt w:val="lowerRoman"/>
      <w:lvlText w:val="%3."/>
      <w:lvlJc w:val="right"/>
      <w:pPr>
        <w:ind w:left="2160" w:hanging="180"/>
      </w:pPr>
      <w:rPr>
        <w:rFonts w:cs="Times New Roman"/>
        <w:rtl w:val="0"/>
        <w:cs w:val="0"/>
      </w:rPr>
    </w:lvl>
    <w:lvl w:ilvl="3" w:tplc="EDF6A9AA">
      <w:start w:val="1"/>
      <w:numFmt w:val="decimal"/>
      <w:lvlText w:val="%4."/>
      <w:lvlJc w:val="left"/>
      <w:pPr>
        <w:ind w:left="2880" w:hanging="360"/>
      </w:pPr>
      <w:rPr>
        <w:rFonts w:cs="Times New Roman"/>
        <w:rtl w:val="0"/>
        <w:cs w:val="0"/>
      </w:rPr>
    </w:lvl>
    <w:lvl w:ilvl="4" w:tplc="7A84A670">
      <w:start w:val="1"/>
      <w:numFmt w:val="lowerLetter"/>
      <w:lvlText w:val="%5."/>
      <w:lvlJc w:val="left"/>
      <w:pPr>
        <w:ind w:left="3600" w:hanging="360"/>
      </w:pPr>
      <w:rPr>
        <w:rFonts w:cs="Times New Roman"/>
        <w:rtl w:val="0"/>
        <w:cs w:val="0"/>
      </w:rPr>
    </w:lvl>
    <w:lvl w:ilvl="5" w:tplc="9AECDE0C">
      <w:start w:val="1"/>
      <w:numFmt w:val="lowerRoman"/>
      <w:lvlText w:val="%6."/>
      <w:lvlJc w:val="right"/>
      <w:pPr>
        <w:ind w:left="4320" w:hanging="180"/>
      </w:pPr>
      <w:rPr>
        <w:rFonts w:cs="Times New Roman"/>
        <w:rtl w:val="0"/>
        <w:cs w:val="0"/>
      </w:rPr>
    </w:lvl>
    <w:lvl w:ilvl="6" w:tplc="2AD23100">
      <w:start w:val="1"/>
      <w:numFmt w:val="decimal"/>
      <w:lvlText w:val="%7."/>
      <w:lvlJc w:val="left"/>
      <w:pPr>
        <w:ind w:left="5040" w:hanging="360"/>
      </w:pPr>
      <w:rPr>
        <w:rFonts w:cs="Times New Roman"/>
        <w:rtl w:val="0"/>
        <w:cs w:val="0"/>
      </w:rPr>
    </w:lvl>
    <w:lvl w:ilvl="7" w:tplc="38F2F242">
      <w:start w:val="1"/>
      <w:numFmt w:val="lowerLetter"/>
      <w:lvlText w:val="%8."/>
      <w:lvlJc w:val="left"/>
      <w:pPr>
        <w:ind w:left="5760" w:hanging="360"/>
      </w:pPr>
      <w:rPr>
        <w:rFonts w:cs="Times New Roman"/>
        <w:rtl w:val="0"/>
        <w:cs w:val="0"/>
      </w:rPr>
    </w:lvl>
    <w:lvl w:ilvl="8" w:tplc="4D2CF030">
      <w:start w:val="1"/>
      <w:numFmt w:val="lowerRoman"/>
      <w:lvlText w:val="%9."/>
      <w:lvlJc w:val="right"/>
      <w:pPr>
        <w:ind w:left="6480" w:hanging="180"/>
      </w:pPr>
      <w:rPr>
        <w:rFonts w:cs="Times New Roman"/>
        <w:rtl w:val="0"/>
        <w:cs w:val="0"/>
      </w:rPr>
    </w:lvl>
  </w:abstractNum>
  <w:abstractNum w:abstractNumId="33" w15:restartNumberingAfterBreak="0">
    <w:nsid w:val="459D6530"/>
    <w:multiLevelType w:val="multilevel"/>
    <w:tmpl w:val="E7949D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4" w15:restartNumberingAfterBreak="0">
    <w:nsid w:val="48D26B9B"/>
    <w:multiLevelType w:val="multilevel"/>
    <w:tmpl w:val="6546A81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5" w15:restartNumberingAfterBreak="0">
    <w:nsid w:val="48DB4207"/>
    <w:multiLevelType w:val="hybridMultilevel"/>
    <w:tmpl w:val="1B804920"/>
    <w:lvl w:ilvl="0" w:tplc="EF4CCEDA">
      <w:start w:val="23"/>
      <w:numFmt w:val="bullet"/>
      <w:lvlText w:val="-"/>
      <w:lvlJc w:val="left"/>
      <w:pPr>
        <w:ind w:left="443" w:hanging="360"/>
      </w:pPr>
      <w:rPr>
        <w:rFonts w:ascii="Times New Roman" w:eastAsia="Times New Roman" w:hAnsi="Times New Roman" w:cs="Times New Roman" w:hint="default"/>
      </w:rPr>
    </w:lvl>
    <w:lvl w:ilvl="1" w:tplc="041B0003" w:tentative="1">
      <w:start w:val="1"/>
      <w:numFmt w:val="bullet"/>
      <w:lvlText w:val="o"/>
      <w:lvlJc w:val="left"/>
      <w:pPr>
        <w:ind w:left="1163" w:hanging="360"/>
      </w:pPr>
      <w:rPr>
        <w:rFonts w:ascii="Courier New" w:hAnsi="Courier New" w:cs="Courier New" w:hint="default"/>
      </w:rPr>
    </w:lvl>
    <w:lvl w:ilvl="2" w:tplc="041B0005" w:tentative="1">
      <w:start w:val="1"/>
      <w:numFmt w:val="bullet"/>
      <w:lvlText w:val=""/>
      <w:lvlJc w:val="left"/>
      <w:pPr>
        <w:ind w:left="1883" w:hanging="360"/>
      </w:pPr>
      <w:rPr>
        <w:rFonts w:ascii="Wingdings" w:hAnsi="Wingdings" w:hint="default"/>
      </w:rPr>
    </w:lvl>
    <w:lvl w:ilvl="3" w:tplc="041B0001" w:tentative="1">
      <w:start w:val="1"/>
      <w:numFmt w:val="bullet"/>
      <w:lvlText w:val=""/>
      <w:lvlJc w:val="left"/>
      <w:pPr>
        <w:ind w:left="2603" w:hanging="360"/>
      </w:pPr>
      <w:rPr>
        <w:rFonts w:ascii="Symbol" w:hAnsi="Symbol" w:hint="default"/>
      </w:rPr>
    </w:lvl>
    <w:lvl w:ilvl="4" w:tplc="041B0003" w:tentative="1">
      <w:start w:val="1"/>
      <w:numFmt w:val="bullet"/>
      <w:lvlText w:val="o"/>
      <w:lvlJc w:val="left"/>
      <w:pPr>
        <w:ind w:left="3323" w:hanging="360"/>
      </w:pPr>
      <w:rPr>
        <w:rFonts w:ascii="Courier New" w:hAnsi="Courier New" w:cs="Courier New" w:hint="default"/>
      </w:rPr>
    </w:lvl>
    <w:lvl w:ilvl="5" w:tplc="041B0005" w:tentative="1">
      <w:start w:val="1"/>
      <w:numFmt w:val="bullet"/>
      <w:lvlText w:val=""/>
      <w:lvlJc w:val="left"/>
      <w:pPr>
        <w:ind w:left="4043" w:hanging="360"/>
      </w:pPr>
      <w:rPr>
        <w:rFonts w:ascii="Wingdings" w:hAnsi="Wingdings" w:hint="default"/>
      </w:rPr>
    </w:lvl>
    <w:lvl w:ilvl="6" w:tplc="041B0001" w:tentative="1">
      <w:start w:val="1"/>
      <w:numFmt w:val="bullet"/>
      <w:lvlText w:val=""/>
      <w:lvlJc w:val="left"/>
      <w:pPr>
        <w:ind w:left="4763" w:hanging="360"/>
      </w:pPr>
      <w:rPr>
        <w:rFonts w:ascii="Symbol" w:hAnsi="Symbol" w:hint="default"/>
      </w:rPr>
    </w:lvl>
    <w:lvl w:ilvl="7" w:tplc="041B0003" w:tentative="1">
      <w:start w:val="1"/>
      <w:numFmt w:val="bullet"/>
      <w:lvlText w:val="o"/>
      <w:lvlJc w:val="left"/>
      <w:pPr>
        <w:ind w:left="5483" w:hanging="360"/>
      </w:pPr>
      <w:rPr>
        <w:rFonts w:ascii="Courier New" w:hAnsi="Courier New" w:cs="Courier New" w:hint="default"/>
      </w:rPr>
    </w:lvl>
    <w:lvl w:ilvl="8" w:tplc="041B0005" w:tentative="1">
      <w:start w:val="1"/>
      <w:numFmt w:val="bullet"/>
      <w:lvlText w:val=""/>
      <w:lvlJc w:val="left"/>
      <w:pPr>
        <w:ind w:left="6203" w:hanging="360"/>
      </w:pPr>
      <w:rPr>
        <w:rFonts w:ascii="Wingdings" w:hAnsi="Wingdings" w:hint="default"/>
      </w:rPr>
    </w:lvl>
  </w:abstractNum>
  <w:abstractNum w:abstractNumId="36" w15:restartNumberingAfterBreak="0">
    <w:nsid w:val="4ACD6E94"/>
    <w:multiLevelType w:val="multilevel"/>
    <w:tmpl w:val="1934297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7" w15:restartNumberingAfterBreak="0">
    <w:nsid w:val="4DAD22EF"/>
    <w:multiLevelType w:val="multilevel"/>
    <w:tmpl w:val="07A228F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8" w15:restartNumberingAfterBreak="0">
    <w:nsid w:val="4E845AC6"/>
    <w:multiLevelType w:val="hybridMultilevel"/>
    <w:tmpl w:val="7E54C16A"/>
    <w:lvl w:ilvl="0" w:tplc="88209382">
      <w:start w:val="57"/>
      <w:numFmt w:val="decimal"/>
      <w:lvlText w:val="%1."/>
      <w:lvlJc w:val="left"/>
      <w:pPr>
        <w:ind w:left="144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FB80852"/>
    <w:multiLevelType w:val="multilevel"/>
    <w:tmpl w:val="8CFAF4C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0" w15:restartNumberingAfterBreak="0">
    <w:nsid w:val="510A35AA"/>
    <w:multiLevelType w:val="multilevel"/>
    <w:tmpl w:val="1A7C60F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1" w15:restartNumberingAfterBreak="0">
    <w:nsid w:val="51922396"/>
    <w:multiLevelType w:val="multilevel"/>
    <w:tmpl w:val="878211C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2" w15:restartNumberingAfterBreak="0">
    <w:nsid w:val="54BC6BA7"/>
    <w:multiLevelType w:val="multilevel"/>
    <w:tmpl w:val="A106E35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3" w15:restartNumberingAfterBreak="0">
    <w:nsid w:val="58C65ACE"/>
    <w:multiLevelType w:val="hybridMultilevel"/>
    <w:tmpl w:val="C8AE6C5C"/>
    <w:lvl w:ilvl="0" w:tplc="752A6CFC">
      <w:start w:val="1"/>
      <w:numFmt w:val="decimal"/>
      <w:lvlText w:val="%1."/>
      <w:lvlJc w:val="left"/>
      <w:pPr>
        <w:ind w:left="1070"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9573167"/>
    <w:multiLevelType w:val="multilevel"/>
    <w:tmpl w:val="0BB0BF3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5" w15:restartNumberingAfterBreak="0">
    <w:nsid w:val="5A703DD3"/>
    <w:multiLevelType w:val="hybridMultilevel"/>
    <w:tmpl w:val="2D0A348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6" w15:restartNumberingAfterBreak="0">
    <w:nsid w:val="5AB04C21"/>
    <w:multiLevelType w:val="multilevel"/>
    <w:tmpl w:val="19B0E23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7" w15:restartNumberingAfterBreak="0">
    <w:nsid w:val="5AC03B2A"/>
    <w:multiLevelType w:val="multilevel"/>
    <w:tmpl w:val="B95EC5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8" w15:restartNumberingAfterBreak="0">
    <w:nsid w:val="5CA90049"/>
    <w:multiLevelType w:val="multilevel"/>
    <w:tmpl w:val="E470547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9" w15:restartNumberingAfterBreak="0">
    <w:nsid w:val="5DF552DC"/>
    <w:multiLevelType w:val="multilevel"/>
    <w:tmpl w:val="D9C60B9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0" w15:restartNumberingAfterBreak="0">
    <w:nsid w:val="5E9A7809"/>
    <w:multiLevelType w:val="hybridMultilevel"/>
    <w:tmpl w:val="8E50F6D0"/>
    <w:lvl w:ilvl="0" w:tplc="CA98E6A4">
      <w:start w:val="1"/>
      <w:numFmt w:val="lowerLetter"/>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51" w15:restartNumberingAfterBreak="0">
    <w:nsid w:val="5EA80CB7"/>
    <w:multiLevelType w:val="hybridMultilevel"/>
    <w:tmpl w:val="FD426400"/>
    <w:lvl w:ilvl="0" w:tplc="6B5AC516">
      <w:start w:val="1"/>
      <w:numFmt w:val="upperRoman"/>
      <w:pStyle w:val="Nadpis1"/>
      <w:lvlText w:val="%1."/>
      <w:lvlJc w:val="right"/>
      <w:pPr>
        <w:ind w:left="72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033404D"/>
    <w:multiLevelType w:val="hybridMultilevel"/>
    <w:tmpl w:val="F628E5B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63EC21AE"/>
    <w:multiLevelType w:val="hybridMultilevel"/>
    <w:tmpl w:val="5312551A"/>
    <w:lvl w:ilvl="0" w:tplc="5EA8B5BC">
      <w:start w:val="54"/>
      <w:numFmt w:val="decimal"/>
      <w:lvlText w:val="%1."/>
      <w:lvlJc w:val="left"/>
      <w:pPr>
        <w:ind w:left="143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5B7605D"/>
    <w:multiLevelType w:val="hybridMultilevel"/>
    <w:tmpl w:val="66DEEE36"/>
    <w:lvl w:ilvl="0" w:tplc="53D8D7EA">
      <w:start w:val="1"/>
      <w:numFmt w:val="decimal"/>
      <w:lvlText w:val="%1."/>
      <w:lvlJc w:val="left"/>
      <w:pPr>
        <w:ind w:left="720" w:hanging="360"/>
      </w:pPr>
      <w:rPr>
        <w:rFonts w:ascii="Times New Roman" w:hAnsi="Times New Roman" w:cs="Times New Roman" w:hint="default"/>
        <w:b/>
        <w:color w:val="auto"/>
        <w:sz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73E105A"/>
    <w:multiLevelType w:val="multilevel"/>
    <w:tmpl w:val="60B0B9C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6" w15:restartNumberingAfterBreak="0">
    <w:nsid w:val="6A03488E"/>
    <w:multiLevelType w:val="hybridMultilevel"/>
    <w:tmpl w:val="42C61446"/>
    <w:lvl w:ilvl="0" w:tplc="3D8A57DA">
      <w:start w:val="1"/>
      <w:numFmt w:val="upperLetter"/>
      <w:pStyle w:val="Nadpis2"/>
      <w:lvlText w:val="%1."/>
      <w:lvlJc w:val="left"/>
      <w:pPr>
        <w:ind w:left="940"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7" w15:restartNumberingAfterBreak="0">
    <w:nsid w:val="6AE8187E"/>
    <w:multiLevelType w:val="multilevel"/>
    <w:tmpl w:val="D3B2D23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8" w15:restartNumberingAfterBreak="0">
    <w:nsid w:val="6F6B2C4D"/>
    <w:multiLevelType w:val="multilevel"/>
    <w:tmpl w:val="BCB4CE2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9" w15:restartNumberingAfterBreak="0">
    <w:nsid w:val="72E7607E"/>
    <w:multiLevelType w:val="hybridMultilevel"/>
    <w:tmpl w:val="23D89060"/>
    <w:lvl w:ilvl="0" w:tplc="C65AF81A">
      <w:start w:val="1"/>
      <w:numFmt w:val="decimal"/>
      <w:lvlText w:val="%1."/>
      <w:lvlJc w:val="left"/>
      <w:pPr>
        <w:ind w:left="720" w:hanging="360"/>
      </w:pPr>
      <w:rPr>
        <w:rFonts w:hint="default"/>
        <w:b/>
      </w:rPr>
    </w:lvl>
    <w:lvl w:ilvl="1" w:tplc="52A4C52A">
      <w:start w:val="1"/>
      <w:numFmt w:val="lowerLetter"/>
      <w:lvlText w:val="%2)"/>
      <w:lvlJc w:val="left"/>
      <w:pPr>
        <w:ind w:left="1140" w:hanging="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3056910"/>
    <w:multiLevelType w:val="multilevel"/>
    <w:tmpl w:val="89C6F23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1" w15:restartNumberingAfterBreak="0">
    <w:nsid w:val="74B052A9"/>
    <w:multiLevelType w:val="multilevel"/>
    <w:tmpl w:val="8C56648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2" w15:restartNumberingAfterBreak="0">
    <w:nsid w:val="78924C10"/>
    <w:multiLevelType w:val="multilevel"/>
    <w:tmpl w:val="9A68176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3" w15:restartNumberingAfterBreak="0">
    <w:nsid w:val="7C8D7329"/>
    <w:multiLevelType w:val="hybridMultilevel"/>
    <w:tmpl w:val="8894FDC6"/>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E166951"/>
    <w:multiLevelType w:val="multilevel"/>
    <w:tmpl w:val="F84E6DA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num w:numId="1">
    <w:abstractNumId w:val="43"/>
  </w:num>
  <w:num w:numId="2">
    <w:abstractNumId w:val="35"/>
  </w:num>
  <w:num w:numId="3">
    <w:abstractNumId w:val="56"/>
  </w:num>
  <w:num w:numId="4">
    <w:abstractNumId w:val="51"/>
  </w:num>
  <w:num w:numId="5">
    <w:abstractNumId w:val="19"/>
  </w:num>
  <w:num w:numId="6">
    <w:abstractNumId w:val="3"/>
  </w:num>
  <w:num w:numId="7">
    <w:abstractNumId w:val="23"/>
  </w:num>
  <w:num w:numId="8">
    <w:abstractNumId w:val="29"/>
  </w:num>
  <w:num w:numId="9">
    <w:abstractNumId w:val="11"/>
  </w:num>
  <w:num w:numId="10">
    <w:abstractNumId w:val="2"/>
  </w:num>
  <w:num w:numId="11">
    <w:abstractNumId w:val="36"/>
  </w:num>
  <w:num w:numId="12">
    <w:abstractNumId w:val="9"/>
  </w:num>
  <w:num w:numId="13">
    <w:abstractNumId w:val="7"/>
  </w:num>
  <w:num w:numId="14">
    <w:abstractNumId w:val="41"/>
  </w:num>
  <w:num w:numId="15">
    <w:abstractNumId w:val="58"/>
  </w:num>
  <w:num w:numId="16">
    <w:abstractNumId w:val="10"/>
  </w:num>
  <w:num w:numId="17">
    <w:abstractNumId w:val="48"/>
  </w:num>
  <w:num w:numId="18">
    <w:abstractNumId w:val="57"/>
  </w:num>
  <w:num w:numId="19">
    <w:abstractNumId w:val="17"/>
  </w:num>
  <w:num w:numId="20">
    <w:abstractNumId w:val="62"/>
  </w:num>
  <w:num w:numId="21">
    <w:abstractNumId w:val="49"/>
  </w:num>
  <w:num w:numId="22">
    <w:abstractNumId w:val="31"/>
  </w:num>
  <w:num w:numId="23">
    <w:abstractNumId w:val="12"/>
  </w:num>
  <w:num w:numId="24">
    <w:abstractNumId w:val="47"/>
  </w:num>
  <w:num w:numId="25">
    <w:abstractNumId w:val="20"/>
  </w:num>
  <w:num w:numId="26">
    <w:abstractNumId w:val="61"/>
  </w:num>
  <w:num w:numId="27">
    <w:abstractNumId w:val="39"/>
  </w:num>
  <w:num w:numId="28">
    <w:abstractNumId w:val="33"/>
  </w:num>
  <w:num w:numId="29">
    <w:abstractNumId w:val="37"/>
  </w:num>
  <w:num w:numId="30">
    <w:abstractNumId w:val="6"/>
  </w:num>
  <w:num w:numId="31">
    <w:abstractNumId w:val="25"/>
  </w:num>
  <w:num w:numId="32">
    <w:abstractNumId w:val="40"/>
  </w:num>
  <w:num w:numId="33">
    <w:abstractNumId w:val="64"/>
  </w:num>
  <w:num w:numId="34">
    <w:abstractNumId w:val="4"/>
  </w:num>
  <w:num w:numId="35">
    <w:abstractNumId w:val="14"/>
  </w:num>
  <w:num w:numId="36">
    <w:abstractNumId w:val="28"/>
  </w:num>
  <w:num w:numId="37">
    <w:abstractNumId w:val="44"/>
  </w:num>
  <w:num w:numId="38">
    <w:abstractNumId w:val="46"/>
  </w:num>
  <w:num w:numId="39">
    <w:abstractNumId w:val="21"/>
  </w:num>
  <w:num w:numId="40">
    <w:abstractNumId w:val="26"/>
  </w:num>
  <w:num w:numId="41">
    <w:abstractNumId w:val="55"/>
  </w:num>
  <w:num w:numId="42">
    <w:abstractNumId w:val="16"/>
  </w:num>
  <w:num w:numId="43">
    <w:abstractNumId w:val="30"/>
  </w:num>
  <w:num w:numId="44">
    <w:abstractNumId w:val="8"/>
  </w:num>
  <w:num w:numId="45">
    <w:abstractNumId w:val="34"/>
  </w:num>
  <w:num w:numId="46">
    <w:abstractNumId w:val="42"/>
  </w:num>
  <w:num w:numId="47">
    <w:abstractNumId w:val="24"/>
  </w:num>
  <w:num w:numId="48">
    <w:abstractNumId w:val="13"/>
  </w:num>
  <w:num w:numId="49">
    <w:abstractNumId w:val="1"/>
  </w:num>
  <w:num w:numId="50">
    <w:abstractNumId w:val="15"/>
  </w:num>
  <w:num w:numId="51">
    <w:abstractNumId w:val="60"/>
  </w:num>
  <w:num w:numId="52">
    <w:abstractNumId w:val="22"/>
  </w:num>
  <w:num w:numId="53">
    <w:abstractNumId w:val="0"/>
  </w:num>
  <w:num w:numId="54">
    <w:abstractNumId w:val="32"/>
  </w:num>
  <w:num w:numId="55">
    <w:abstractNumId w:val="50"/>
  </w:num>
  <w:num w:numId="56">
    <w:abstractNumId w:val="53"/>
  </w:num>
  <w:num w:numId="57">
    <w:abstractNumId w:val="38"/>
  </w:num>
  <w:num w:numId="58">
    <w:abstractNumId w:val="54"/>
  </w:num>
  <w:num w:numId="59">
    <w:abstractNumId w:val="18"/>
  </w:num>
  <w:num w:numId="60">
    <w:abstractNumId w:val="59"/>
  </w:num>
  <w:num w:numId="61">
    <w:abstractNumId w:val="63"/>
  </w:num>
  <w:num w:numId="62">
    <w:abstractNumId w:val="45"/>
  </w:num>
  <w:num w:numId="63">
    <w:abstractNumId w:val="52"/>
  </w:num>
  <w:num w:numId="64">
    <w:abstractNumId w:val="27"/>
  </w:num>
  <w:num w:numId="65">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de-AT"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2A"/>
    <w:rsid w:val="000205DD"/>
    <w:rsid w:val="00023792"/>
    <w:rsid w:val="000334C1"/>
    <w:rsid w:val="0006408A"/>
    <w:rsid w:val="0007509C"/>
    <w:rsid w:val="0008260E"/>
    <w:rsid w:val="000943D8"/>
    <w:rsid w:val="000A225B"/>
    <w:rsid w:val="000D35BA"/>
    <w:rsid w:val="000E5E08"/>
    <w:rsid w:val="00103103"/>
    <w:rsid w:val="0011178C"/>
    <w:rsid w:val="00142CBA"/>
    <w:rsid w:val="00161031"/>
    <w:rsid w:val="001746C2"/>
    <w:rsid w:val="00187D79"/>
    <w:rsid w:val="00194B93"/>
    <w:rsid w:val="001B04DE"/>
    <w:rsid w:val="001C4713"/>
    <w:rsid w:val="001C682D"/>
    <w:rsid w:val="001D0BB5"/>
    <w:rsid w:val="001D1CB2"/>
    <w:rsid w:val="001F0785"/>
    <w:rsid w:val="001F1FDD"/>
    <w:rsid w:val="001F609E"/>
    <w:rsid w:val="0020189A"/>
    <w:rsid w:val="002104B8"/>
    <w:rsid w:val="002615FE"/>
    <w:rsid w:val="0026424B"/>
    <w:rsid w:val="00266CD4"/>
    <w:rsid w:val="0028010A"/>
    <w:rsid w:val="002853EE"/>
    <w:rsid w:val="002856B7"/>
    <w:rsid w:val="0028696A"/>
    <w:rsid w:val="00296EAD"/>
    <w:rsid w:val="002D2669"/>
    <w:rsid w:val="002E2ABA"/>
    <w:rsid w:val="002E38E4"/>
    <w:rsid w:val="002F44CF"/>
    <w:rsid w:val="00313E94"/>
    <w:rsid w:val="00317DE8"/>
    <w:rsid w:val="00322BEA"/>
    <w:rsid w:val="003347EA"/>
    <w:rsid w:val="0036432E"/>
    <w:rsid w:val="003B1ECD"/>
    <w:rsid w:val="003B2E0C"/>
    <w:rsid w:val="003B73FB"/>
    <w:rsid w:val="003C0F73"/>
    <w:rsid w:val="003D20C8"/>
    <w:rsid w:val="003D2A16"/>
    <w:rsid w:val="003D35A0"/>
    <w:rsid w:val="003F3D7E"/>
    <w:rsid w:val="00412009"/>
    <w:rsid w:val="00434FE9"/>
    <w:rsid w:val="00453A1A"/>
    <w:rsid w:val="0048075F"/>
    <w:rsid w:val="00480B7B"/>
    <w:rsid w:val="00484A1A"/>
    <w:rsid w:val="00486908"/>
    <w:rsid w:val="004A2306"/>
    <w:rsid w:val="004A4755"/>
    <w:rsid w:val="004A6E6F"/>
    <w:rsid w:val="004B02B1"/>
    <w:rsid w:val="004B7A3F"/>
    <w:rsid w:val="004E6BFD"/>
    <w:rsid w:val="005026B6"/>
    <w:rsid w:val="00511850"/>
    <w:rsid w:val="005353DE"/>
    <w:rsid w:val="00553085"/>
    <w:rsid w:val="0056482E"/>
    <w:rsid w:val="005723A9"/>
    <w:rsid w:val="005A2CAF"/>
    <w:rsid w:val="005C0B99"/>
    <w:rsid w:val="005C3A03"/>
    <w:rsid w:val="005C7DE5"/>
    <w:rsid w:val="005E362D"/>
    <w:rsid w:val="005E51DE"/>
    <w:rsid w:val="005F1B3C"/>
    <w:rsid w:val="005F533E"/>
    <w:rsid w:val="005F7F31"/>
    <w:rsid w:val="006061A4"/>
    <w:rsid w:val="00606C45"/>
    <w:rsid w:val="00613ACB"/>
    <w:rsid w:val="00621826"/>
    <w:rsid w:val="00621FE6"/>
    <w:rsid w:val="00623788"/>
    <w:rsid w:val="0063633C"/>
    <w:rsid w:val="0064137B"/>
    <w:rsid w:val="006A329B"/>
    <w:rsid w:val="006A4A27"/>
    <w:rsid w:val="006D10FB"/>
    <w:rsid w:val="006D325C"/>
    <w:rsid w:val="006F296E"/>
    <w:rsid w:val="006F5C8F"/>
    <w:rsid w:val="007149ED"/>
    <w:rsid w:val="00714CC7"/>
    <w:rsid w:val="00715C9D"/>
    <w:rsid w:val="007573F1"/>
    <w:rsid w:val="00764CD4"/>
    <w:rsid w:val="00783A03"/>
    <w:rsid w:val="00785D79"/>
    <w:rsid w:val="007B1E6C"/>
    <w:rsid w:val="007C25D5"/>
    <w:rsid w:val="007C3674"/>
    <w:rsid w:val="007D400F"/>
    <w:rsid w:val="007D6E34"/>
    <w:rsid w:val="008264FC"/>
    <w:rsid w:val="00830149"/>
    <w:rsid w:val="0083199C"/>
    <w:rsid w:val="00840EB8"/>
    <w:rsid w:val="008638B7"/>
    <w:rsid w:val="00870AA0"/>
    <w:rsid w:val="008A0FA3"/>
    <w:rsid w:val="008B5DDB"/>
    <w:rsid w:val="008C1FC7"/>
    <w:rsid w:val="008C7D51"/>
    <w:rsid w:val="008E5C75"/>
    <w:rsid w:val="008E7490"/>
    <w:rsid w:val="00921E89"/>
    <w:rsid w:val="00927662"/>
    <w:rsid w:val="00934F61"/>
    <w:rsid w:val="00945A34"/>
    <w:rsid w:val="0094630D"/>
    <w:rsid w:val="009701F8"/>
    <w:rsid w:val="009739EA"/>
    <w:rsid w:val="009851B2"/>
    <w:rsid w:val="00994421"/>
    <w:rsid w:val="009A6852"/>
    <w:rsid w:val="009E40A4"/>
    <w:rsid w:val="00A045CC"/>
    <w:rsid w:val="00A101DF"/>
    <w:rsid w:val="00A12A05"/>
    <w:rsid w:val="00A16069"/>
    <w:rsid w:val="00A45A77"/>
    <w:rsid w:val="00A622D5"/>
    <w:rsid w:val="00A70AE9"/>
    <w:rsid w:val="00A91F80"/>
    <w:rsid w:val="00AA2716"/>
    <w:rsid w:val="00AB12F7"/>
    <w:rsid w:val="00AB3F77"/>
    <w:rsid w:val="00AC72EB"/>
    <w:rsid w:val="00AF301F"/>
    <w:rsid w:val="00B102FF"/>
    <w:rsid w:val="00B15E9B"/>
    <w:rsid w:val="00B20359"/>
    <w:rsid w:val="00B23624"/>
    <w:rsid w:val="00B312C8"/>
    <w:rsid w:val="00B66DBD"/>
    <w:rsid w:val="00B66EB6"/>
    <w:rsid w:val="00B70D99"/>
    <w:rsid w:val="00B716EC"/>
    <w:rsid w:val="00B71D53"/>
    <w:rsid w:val="00B7456E"/>
    <w:rsid w:val="00B75806"/>
    <w:rsid w:val="00B84D2A"/>
    <w:rsid w:val="00B9058B"/>
    <w:rsid w:val="00B97751"/>
    <w:rsid w:val="00BC124C"/>
    <w:rsid w:val="00BC171A"/>
    <w:rsid w:val="00BC68F9"/>
    <w:rsid w:val="00BD6184"/>
    <w:rsid w:val="00BF22E8"/>
    <w:rsid w:val="00C31F73"/>
    <w:rsid w:val="00C47A5B"/>
    <w:rsid w:val="00C5258E"/>
    <w:rsid w:val="00C63958"/>
    <w:rsid w:val="00C73EB9"/>
    <w:rsid w:val="00C8218C"/>
    <w:rsid w:val="00CB2A50"/>
    <w:rsid w:val="00CB39E2"/>
    <w:rsid w:val="00CC4289"/>
    <w:rsid w:val="00CE0EAD"/>
    <w:rsid w:val="00CE48FE"/>
    <w:rsid w:val="00D052B9"/>
    <w:rsid w:val="00D338C1"/>
    <w:rsid w:val="00D33FF9"/>
    <w:rsid w:val="00D36EEC"/>
    <w:rsid w:val="00D475A4"/>
    <w:rsid w:val="00D634D5"/>
    <w:rsid w:val="00D6476C"/>
    <w:rsid w:val="00D81F7F"/>
    <w:rsid w:val="00D866A7"/>
    <w:rsid w:val="00DE17F2"/>
    <w:rsid w:val="00E304E2"/>
    <w:rsid w:val="00EA4AD4"/>
    <w:rsid w:val="00EA53BD"/>
    <w:rsid w:val="00ED4C11"/>
    <w:rsid w:val="00F334AC"/>
    <w:rsid w:val="00F56F30"/>
    <w:rsid w:val="00F62309"/>
    <w:rsid w:val="00F860C1"/>
    <w:rsid w:val="00F90341"/>
    <w:rsid w:val="00F90B8D"/>
    <w:rsid w:val="00F95BD8"/>
    <w:rsid w:val="00FA3D34"/>
    <w:rsid w:val="00FB0B25"/>
    <w:rsid w:val="00FB34F1"/>
    <w:rsid w:val="00FB4F8A"/>
    <w:rsid w:val="00FC58D7"/>
    <w:rsid w:val="00FD36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E199"/>
  <w15:chartTrackingRefBased/>
  <w15:docId w15:val="{CC88F350-E2DE-4672-9304-D099BBA6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04DE"/>
  </w:style>
  <w:style w:type="paragraph" w:styleId="Nadpis1">
    <w:name w:val="heading 1"/>
    <w:aliases w:val="Nadpis 1T,NADPIS,Heading 11111,Kapitola,H1,V_Head1,Main Section,MainHeader"/>
    <w:basedOn w:val="Normlny"/>
    <w:next w:val="Normlny"/>
    <w:link w:val="Nadpis1Char"/>
    <w:uiPriority w:val="9"/>
    <w:qFormat/>
    <w:rsid w:val="000A225B"/>
    <w:pPr>
      <w:keepNext/>
      <w:numPr>
        <w:numId w:val="4"/>
      </w:numPr>
      <w:spacing w:before="240" w:after="60" w:line="276" w:lineRule="auto"/>
      <w:outlineLvl w:val="0"/>
    </w:pPr>
    <w:rPr>
      <w:rFonts w:ascii="Calibri" w:eastAsia="MS Gothic" w:hAnsi="Calibri" w:cs="Times New Roman"/>
      <w:b/>
      <w:bCs/>
      <w:kern w:val="32"/>
      <w:sz w:val="32"/>
      <w:szCs w:val="32"/>
    </w:rPr>
  </w:style>
  <w:style w:type="paragraph" w:styleId="Nadpis2">
    <w:name w:val="heading 2"/>
    <w:aliases w:val="Nadpis 2T,Podnadpis,F2,F21,H2,Podkapitola1,hlavicka,h2,V_Head2"/>
    <w:basedOn w:val="Obsah2"/>
    <w:next w:val="Normlny"/>
    <w:link w:val="Nadpis2Char"/>
    <w:uiPriority w:val="9"/>
    <w:qFormat/>
    <w:rsid w:val="000A225B"/>
    <w:pPr>
      <w:keepNext/>
      <w:numPr>
        <w:numId w:val="3"/>
      </w:numPr>
      <w:spacing w:before="240" w:after="60"/>
      <w:outlineLvl w:val="1"/>
    </w:pPr>
    <w:rPr>
      <w:rFonts w:eastAsia="MS Gothic"/>
      <w:b/>
      <w:bCs/>
      <w:iCs/>
      <w:sz w:val="28"/>
      <w:szCs w:val="28"/>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uiPriority w:val="9"/>
    <w:qFormat/>
    <w:rsid w:val="000A225B"/>
    <w:pPr>
      <w:keepNext/>
      <w:spacing w:before="240" w:after="60" w:line="276" w:lineRule="auto"/>
      <w:outlineLvl w:val="2"/>
    </w:pPr>
    <w:rPr>
      <w:rFonts w:ascii="Arial" w:eastAsia="Calibri" w:hAnsi="Arial" w:cs="Arial"/>
      <w:b/>
      <w:bCs/>
      <w:sz w:val="26"/>
      <w:szCs w:val="26"/>
    </w:rPr>
  </w:style>
  <w:style w:type="paragraph" w:styleId="Nadpis4">
    <w:name w:val="heading 4"/>
    <w:basedOn w:val="Normlny"/>
    <w:next w:val="Normlny"/>
    <w:link w:val="Nadpis4Char"/>
    <w:uiPriority w:val="9"/>
    <w:semiHidden/>
    <w:unhideWhenUsed/>
    <w:qFormat/>
    <w:rsid w:val="000A225B"/>
    <w:pPr>
      <w:keepNext/>
      <w:keepLines/>
      <w:spacing w:before="200" w:after="0" w:line="276" w:lineRule="auto"/>
      <w:outlineLvl w:val="3"/>
    </w:pPr>
    <w:rPr>
      <w:rFonts w:ascii="Calibri Light" w:eastAsia="Times New Roman" w:hAnsi="Calibri Light" w:cs="Times New Roman"/>
      <w:i/>
      <w:iCs/>
      <w:color w:val="2E74B5"/>
    </w:rPr>
  </w:style>
  <w:style w:type="paragraph" w:styleId="Nadpis6">
    <w:name w:val="heading 6"/>
    <w:basedOn w:val="Normlny"/>
    <w:next w:val="Normlny"/>
    <w:link w:val="Nadpis6Char"/>
    <w:uiPriority w:val="9"/>
    <w:qFormat/>
    <w:rsid w:val="000A225B"/>
    <w:pPr>
      <w:widowControl w:val="0"/>
      <w:autoSpaceDE w:val="0"/>
      <w:autoSpaceDN w:val="0"/>
      <w:adjustRightInd w:val="0"/>
      <w:spacing w:before="240" w:after="60" w:line="240" w:lineRule="auto"/>
      <w:outlineLvl w:val="5"/>
    </w:pPr>
    <w:rPr>
      <w:rFonts w:ascii="Times New Roman" w:eastAsia="Times New Roman" w:hAnsi="Times New Roman" w:cs="Times New Roman"/>
      <w:b/>
      <w:bCs/>
      <w:lang w:eastAsia="sk-SK"/>
    </w:rPr>
  </w:style>
  <w:style w:type="paragraph" w:styleId="Nadpis7">
    <w:name w:val="heading 7"/>
    <w:basedOn w:val="Normlny"/>
    <w:next w:val="Normlny"/>
    <w:link w:val="Nadpis7Char"/>
    <w:uiPriority w:val="9"/>
    <w:qFormat/>
    <w:rsid w:val="000A225B"/>
    <w:pPr>
      <w:keepNext/>
      <w:widowControl w:val="0"/>
      <w:autoSpaceDE w:val="0"/>
      <w:autoSpaceDN w:val="0"/>
      <w:adjustRightInd w:val="0"/>
      <w:spacing w:after="0" w:line="240" w:lineRule="auto"/>
      <w:outlineLvl w:val="6"/>
    </w:pPr>
    <w:rPr>
      <w:rFonts w:ascii="Times New Roman" w:eastAsia="Times New Roman" w:hAnsi="Times New Roman" w:cs="Times New Roman"/>
      <w:b/>
      <w:bCs/>
      <w:sz w:val="20"/>
      <w:szCs w:val="20"/>
      <w:lang w:val="en-GB"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numbered li"/>
    <w:basedOn w:val="Normlny"/>
    <w:link w:val="OdsekzoznamuChar"/>
    <w:uiPriority w:val="34"/>
    <w:qFormat/>
    <w:rsid w:val="00FD3614"/>
    <w:pPr>
      <w:ind w:left="720"/>
      <w:contextualSpacing/>
    </w:p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3D2A16"/>
  </w:style>
  <w:style w:type="paragraph" w:styleId="Textbubliny">
    <w:name w:val="Balloon Text"/>
    <w:basedOn w:val="Normlny"/>
    <w:link w:val="TextbublinyChar"/>
    <w:uiPriority w:val="99"/>
    <w:semiHidden/>
    <w:unhideWhenUsed/>
    <w:rsid w:val="00D634D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34D5"/>
    <w:rPr>
      <w:rFonts w:ascii="Segoe UI" w:hAnsi="Segoe UI" w:cs="Segoe UI"/>
      <w:sz w:val="18"/>
      <w:szCs w:val="18"/>
    </w:rPr>
  </w:style>
  <w:style w:type="character" w:styleId="Odkaznakomentr">
    <w:name w:val="annotation reference"/>
    <w:basedOn w:val="Predvolenpsmoodseku"/>
    <w:uiPriority w:val="99"/>
    <w:unhideWhenUsed/>
    <w:rsid w:val="003B73FB"/>
    <w:rPr>
      <w:sz w:val="16"/>
      <w:szCs w:val="16"/>
    </w:rPr>
  </w:style>
  <w:style w:type="paragraph" w:styleId="Textkomentra">
    <w:name w:val="annotation text"/>
    <w:basedOn w:val="Normlny"/>
    <w:link w:val="TextkomentraChar"/>
    <w:uiPriority w:val="99"/>
    <w:semiHidden/>
    <w:unhideWhenUsed/>
    <w:rsid w:val="003B73FB"/>
    <w:pPr>
      <w:spacing w:line="240" w:lineRule="auto"/>
    </w:pPr>
    <w:rPr>
      <w:sz w:val="20"/>
      <w:szCs w:val="20"/>
    </w:rPr>
  </w:style>
  <w:style w:type="character" w:customStyle="1" w:styleId="TextkomentraChar">
    <w:name w:val="Text komentára Char"/>
    <w:basedOn w:val="Predvolenpsmoodseku"/>
    <w:link w:val="Textkomentra"/>
    <w:uiPriority w:val="99"/>
    <w:rsid w:val="003B73FB"/>
    <w:rPr>
      <w:sz w:val="20"/>
      <w:szCs w:val="20"/>
    </w:rPr>
  </w:style>
  <w:style w:type="paragraph" w:styleId="Predmetkomentra">
    <w:name w:val="annotation subject"/>
    <w:basedOn w:val="Textkomentra"/>
    <w:next w:val="Textkomentra"/>
    <w:link w:val="PredmetkomentraChar"/>
    <w:uiPriority w:val="99"/>
    <w:semiHidden/>
    <w:unhideWhenUsed/>
    <w:rsid w:val="003B73FB"/>
    <w:rPr>
      <w:b/>
      <w:bCs/>
    </w:rPr>
  </w:style>
  <w:style w:type="character" w:customStyle="1" w:styleId="PredmetkomentraChar">
    <w:name w:val="Predmet komentára Char"/>
    <w:basedOn w:val="TextkomentraChar"/>
    <w:link w:val="Predmetkomentra"/>
    <w:uiPriority w:val="99"/>
    <w:rsid w:val="003B73FB"/>
    <w:rPr>
      <w:b/>
      <w:bCs/>
      <w:sz w:val="20"/>
      <w:szCs w:val="20"/>
    </w:rPr>
  </w:style>
  <w:style w:type="character" w:customStyle="1" w:styleId="Nadpis1Char">
    <w:name w:val="Nadpis 1 Char"/>
    <w:aliases w:val="Nadpis 1T Char,NADPIS Char,Heading 11111 Char,Kapitola Char,H1 Char,V_Head1 Char,Main Section Char,MainHeader Char"/>
    <w:basedOn w:val="Predvolenpsmoodseku"/>
    <w:link w:val="Nadpis1"/>
    <w:uiPriority w:val="9"/>
    <w:rsid w:val="000A225B"/>
    <w:rPr>
      <w:rFonts w:ascii="Calibri" w:eastAsia="MS Gothic" w:hAnsi="Calibri" w:cs="Times New Roman"/>
      <w:b/>
      <w:bCs/>
      <w:kern w:val="32"/>
      <w:sz w:val="32"/>
      <w:szCs w:val="32"/>
    </w:rPr>
  </w:style>
  <w:style w:type="character" w:customStyle="1" w:styleId="Nadpis2Char">
    <w:name w:val="Nadpis 2 Char"/>
    <w:aliases w:val="Nadpis 2T Char,Podnadpis Char,F2 Char,F21 Char,H2 Char,Podkapitola1 Char,hlavicka Char,h2 Char,V_Head2 Char"/>
    <w:basedOn w:val="Predvolenpsmoodseku"/>
    <w:link w:val="Nadpis2"/>
    <w:uiPriority w:val="9"/>
    <w:rsid w:val="000A225B"/>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uiPriority w:val="9"/>
    <w:rsid w:val="000A225B"/>
    <w:rPr>
      <w:rFonts w:ascii="Arial" w:eastAsia="Calibri" w:hAnsi="Arial" w:cs="Arial"/>
      <w:b/>
      <w:bCs/>
      <w:sz w:val="26"/>
      <w:szCs w:val="26"/>
    </w:rPr>
  </w:style>
  <w:style w:type="character" w:customStyle="1" w:styleId="Nadpis4Char">
    <w:name w:val="Nadpis 4 Char"/>
    <w:basedOn w:val="Predvolenpsmoodseku"/>
    <w:link w:val="Nadpis4"/>
    <w:uiPriority w:val="9"/>
    <w:semiHidden/>
    <w:rsid w:val="000A225B"/>
    <w:rPr>
      <w:rFonts w:ascii="Calibri Light" w:eastAsia="Times New Roman" w:hAnsi="Calibri Light" w:cs="Times New Roman"/>
      <w:i/>
      <w:iCs/>
      <w:color w:val="2E74B5"/>
    </w:rPr>
  </w:style>
  <w:style w:type="character" w:customStyle="1" w:styleId="Nadpis6Char">
    <w:name w:val="Nadpis 6 Char"/>
    <w:basedOn w:val="Predvolenpsmoodseku"/>
    <w:link w:val="Nadpis6"/>
    <w:uiPriority w:val="9"/>
    <w:rsid w:val="000A225B"/>
    <w:rPr>
      <w:rFonts w:ascii="Times New Roman" w:eastAsia="Times New Roman" w:hAnsi="Times New Roman" w:cs="Times New Roman"/>
      <w:b/>
      <w:bCs/>
      <w:lang w:eastAsia="sk-SK"/>
    </w:rPr>
  </w:style>
  <w:style w:type="character" w:customStyle="1" w:styleId="Nadpis7Char">
    <w:name w:val="Nadpis 7 Char"/>
    <w:basedOn w:val="Predvolenpsmoodseku"/>
    <w:link w:val="Nadpis7"/>
    <w:uiPriority w:val="9"/>
    <w:rsid w:val="000A225B"/>
    <w:rPr>
      <w:rFonts w:ascii="Times New Roman" w:eastAsia="Times New Roman" w:hAnsi="Times New Roman" w:cs="Times New Roman"/>
      <w:b/>
      <w:bCs/>
      <w:sz w:val="20"/>
      <w:szCs w:val="20"/>
      <w:lang w:val="en-GB" w:eastAsia="sk-SK"/>
    </w:rPr>
  </w:style>
  <w:style w:type="numbering" w:customStyle="1" w:styleId="Bezzoznamu1">
    <w:name w:val="Bez zoznamu1"/>
    <w:next w:val="Bezzoznamu"/>
    <w:uiPriority w:val="99"/>
    <w:semiHidden/>
    <w:unhideWhenUsed/>
    <w:rsid w:val="000A225B"/>
  </w:style>
  <w:style w:type="paragraph" w:customStyle="1" w:styleId="Nadpis41">
    <w:name w:val="Nadpis 41"/>
    <w:basedOn w:val="Normlny"/>
    <w:next w:val="Normlny"/>
    <w:uiPriority w:val="9"/>
    <w:semiHidden/>
    <w:unhideWhenUsed/>
    <w:qFormat/>
    <w:rsid w:val="000A225B"/>
    <w:pPr>
      <w:keepNext/>
      <w:keepLines/>
      <w:spacing w:before="40" w:after="0" w:line="276" w:lineRule="auto"/>
      <w:outlineLvl w:val="3"/>
    </w:pPr>
    <w:rPr>
      <w:rFonts w:ascii="Calibri Light" w:eastAsia="Times New Roman" w:hAnsi="Calibri Light" w:cs="Times New Roman"/>
      <w:i/>
      <w:iCs/>
      <w:color w:val="2E74B5"/>
    </w:rPr>
  </w:style>
  <w:style w:type="numbering" w:customStyle="1" w:styleId="Bezzoznamu11">
    <w:name w:val="Bez zoznamu11"/>
    <w:next w:val="Bezzoznamu"/>
    <w:uiPriority w:val="99"/>
    <w:semiHidden/>
    <w:unhideWhenUsed/>
    <w:rsid w:val="000A225B"/>
  </w:style>
  <w:style w:type="paragraph" w:styleId="Obsah2">
    <w:name w:val="toc 2"/>
    <w:basedOn w:val="Normlny"/>
    <w:next w:val="Normlny"/>
    <w:autoRedefine/>
    <w:uiPriority w:val="39"/>
    <w:unhideWhenUsed/>
    <w:rsid w:val="000A225B"/>
    <w:pPr>
      <w:spacing w:after="200" w:line="276" w:lineRule="auto"/>
      <w:ind w:left="220"/>
    </w:pPr>
    <w:rPr>
      <w:rFonts w:ascii="Calibri" w:eastAsia="Calibri" w:hAnsi="Calibri" w:cs="Times New Roman"/>
    </w:rPr>
  </w:style>
  <w:style w:type="paragraph" w:styleId="Hlavika">
    <w:name w:val="header"/>
    <w:basedOn w:val="Normlny"/>
    <w:link w:val="HlavikaChar"/>
    <w:uiPriority w:val="99"/>
    <w:unhideWhenUsed/>
    <w:rsid w:val="000A225B"/>
    <w:pPr>
      <w:tabs>
        <w:tab w:val="center" w:pos="4536"/>
        <w:tab w:val="right" w:pos="9072"/>
      </w:tabs>
      <w:spacing w:after="200" w:line="276" w:lineRule="auto"/>
    </w:pPr>
    <w:rPr>
      <w:rFonts w:ascii="Calibri" w:eastAsia="Calibri" w:hAnsi="Calibri" w:cs="Times New Roman"/>
    </w:rPr>
  </w:style>
  <w:style w:type="character" w:customStyle="1" w:styleId="HlavikaChar">
    <w:name w:val="Hlavička Char"/>
    <w:basedOn w:val="Predvolenpsmoodseku"/>
    <w:link w:val="Hlavika"/>
    <w:uiPriority w:val="99"/>
    <w:rsid w:val="000A225B"/>
    <w:rPr>
      <w:rFonts w:ascii="Calibri" w:eastAsia="Calibri" w:hAnsi="Calibri" w:cs="Times New Roman"/>
    </w:rPr>
  </w:style>
  <w:style w:type="paragraph" w:styleId="Pta">
    <w:name w:val="footer"/>
    <w:basedOn w:val="Normlny"/>
    <w:link w:val="PtaChar"/>
    <w:uiPriority w:val="99"/>
    <w:unhideWhenUsed/>
    <w:rsid w:val="000A225B"/>
    <w:pPr>
      <w:tabs>
        <w:tab w:val="center" w:pos="4536"/>
        <w:tab w:val="right" w:pos="9072"/>
      </w:tabs>
      <w:spacing w:after="200" w:line="276" w:lineRule="auto"/>
    </w:pPr>
    <w:rPr>
      <w:rFonts w:ascii="Calibri" w:eastAsia="Calibri" w:hAnsi="Calibri" w:cs="Times New Roman"/>
    </w:rPr>
  </w:style>
  <w:style w:type="character" w:customStyle="1" w:styleId="PtaChar">
    <w:name w:val="Päta Char"/>
    <w:basedOn w:val="Predvolenpsmoodseku"/>
    <w:link w:val="Pta"/>
    <w:uiPriority w:val="99"/>
    <w:rsid w:val="000A225B"/>
    <w:rPr>
      <w:rFonts w:ascii="Calibri" w:eastAsia="Calibri" w:hAnsi="Calibri" w:cs="Times New Roman"/>
    </w:rPr>
  </w:style>
  <w:style w:type="paragraph" w:styleId="Obsah1">
    <w:name w:val="toc 1"/>
    <w:basedOn w:val="Normlny"/>
    <w:next w:val="Normlny"/>
    <w:autoRedefine/>
    <w:uiPriority w:val="39"/>
    <w:unhideWhenUsed/>
    <w:rsid w:val="000A225B"/>
    <w:pPr>
      <w:tabs>
        <w:tab w:val="left" w:pos="351"/>
        <w:tab w:val="right" w:leader="dot" w:pos="9062"/>
      </w:tabs>
      <w:spacing w:after="200" w:line="276" w:lineRule="auto"/>
    </w:pPr>
    <w:rPr>
      <w:rFonts w:ascii="Calibri" w:eastAsia="Calibri" w:hAnsi="Calibri" w:cs="Times New Roman"/>
    </w:rPr>
  </w:style>
  <w:style w:type="paragraph" w:styleId="Obsah3">
    <w:name w:val="toc 3"/>
    <w:basedOn w:val="Normlny"/>
    <w:next w:val="Normlny"/>
    <w:autoRedefine/>
    <w:uiPriority w:val="39"/>
    <w:rsid w:val="000A225B"/>
    <w:pPr>
      <w:spacing w:after="200" w:line="276" w:lineRule="auto"/>
      <w:ind w:left="440"/>
    </w:pPr>
    <w:rPr>
      <w:rFonts w:ascii="Calibri" w:eastAsia="Calibri" w:hAnsi="Calibri" w:cs="Times New Roman"/>
    </w:rPr>
  </w:style>
  <w:style w:type="paragraph" w:customStyle="1" w:styleId="msolistparagraph0">
    <w:name w:val="msolistparagraph"/>
    <w:basedOn w:val="Normlny"/>
    <w:rsid w:val="000A225B"/>
    <w:pPr>
      <w:spacing w:after="0" w:line="240" w:lineRule="auto"/>
      <w:ind w:left="720"/>
    </w:pPr>
    <w:rPr>
      <w:rFonts w:ascii="Calibri" w:eastAsia="Times New Roman" w:hAnsi="Calibri" w:cs="Times New Roman"/>
      <w:lang w:eastAsia="sk-SK"/>
    </w:rPr>
  </w:style>
  <w:style w:type="paragraph" w:customStyle="1" w:styleId="1podsek">
    <w:name w:val="1podsek"/>
    <w:basedOn w:val="Odsekzoznamu"/>
    <w:qFormat/>
    <w:rsid w:val="000A225B"/>
    <w:pPr>
      <w:numPr>
        <w:numId w:val="5"/>
      </w:numPr>
      <w:tabs>
        <w:tab w:val="num" w:pos="360"/>
      </w:tabs>
      <w:autoSpaceDE w:val="0"/>
      <w:autoSpaceDN w:val="0"/>
      <w:adjustRightInd w:val="0"/>
      <w:spacing w:after="0" w:line="240" w:lineRule="auto"/>
      <w:ind w:left="720" w:firstLine="0"/>
      <w:jc w:val="both"/>
    </w:pPr>
    <w:rPr>
      <w:rFonts w:ascii="Times New Roman" w:eastAsia="Times New Roman" w:hAnsi="Times New Roman" w:cs="Times New Roman"/>
      <w:sz w:val="24"/>
      <w:szCs w:val="24"/>
      <w:lang w:eastAsia="sk-SK"/>
    </w:rPr>
  </w:style>
  <w:style w:type="paragraph" w:styleId="Normlnywebov">
    <w:name w:val="Normal (Web)"/>
    <w:aliases w:val="webb"/>
    <w:basedOn w:val="Normlny"/>
    <w:uiPriority w:val="99"/>
    <w:unhideWhenUsed/>
    <w:qFormat/>
    <w:rsid w:val="000A225B"/>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99"/>
    <w:unhideWhenUsed/>
    <w:rsid w:val="000A225B"/>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
    <w:name w:val="Bez zoznamu111"/>
    <w:next w:val="Bezzoznamu"/>
    <w:uiPriority w:val="99"/>
    <w:semiHidden/>
    <w:unhideWhenUsed/>
    <w:rsid w:val="000A225B"/>
  </w:style>
  <w:style w:type="character" w:customStyle="1" w:styleId="awspan1">
    <w:name w:val="awspan1"/>
    <w:basedOn w:val="Predvolenpsmoodseku"/>
    <w:rsid w:val="000A225B"/>
    <w:rPr>
      <w:color w:val="000000"/>
      <w:sz w:val="24"/>
      <w:szCs w:val="24"/>
    </w:rPr>
  </w:style>
  <w:style w:type="paragraph" w:customStyle="1" w:styleId="Textkomentra1">
    <w:name w:val="Text komentára1"/>
    <w:basedOn w:val="Normlny"/>
    <w:next w:val="Textkomentra"/>
    <w:uiPriority w:val="99"/>
    <w:unhideWhenUsed/>
    <w:rsid w:val="000A225B"/>
    <w:rPr>
      <w:rFonts w:cs="Times New Roman"/>
      <w:sz w:val="20"/>
      <w:szCs w:val="20"/>
    </w:rPr>
  </w:style>
  <w:style w:type="paragraph" w:customStyle="1" w:styleId="Predmetkomentra1">
    <w:name w:val="Predmet komentára1"/>
    <w:basedOn w:val="Textkomentra"/>
    <w:next w:val="Textkomentra"/>
    <w:uiPriority w:val="99"/>
    <w:semiHidden/>
    <w:unhideWhenUsed/>
    <w:rsid w:val="000A225B"/>
    <w:pPr>
      <w:spacing w:line="259" w:lineRule="auto"/>
    </w:pPr>
    <w:rPr>
      <w:rFonts w:eastAsia="Times New Roman" w:cs="Times New Roman"/>
      <w:b/>
      <w:bCs/>
      <w:lang w:eastAsia="sk-SK"/>
    </w:rPr>
  </w:style>
  <w:style w:type="paragraph" w:customStyle="1" w:styleId="Textbubliny1">
    <w:name w:val="Text bubliny1"/>
    <w:basedOn w:val="Normlny"/>
    <w:next w:val="Textbubliny"/>
    <w:uiPriority w:val="99"/>
    <w:semiHidden/>
    <w:unhideWhenUsed/>
    <w:rsid w:val="000A225B"/>
    <w:pPr>
      <w:spacing w:after="0" w:line="240" w:lineRule="auto"/>
    </w:pPr>
    <w:rPr>
      <w:rFonts w:ascii="Segoe UI" w:hAnsi="Segoe UI" w:cs="Segoe UI"/>
      <w:sz w:val="18"/>
      <w:szCs w:val="18"/>
    </w:rPr>
  </w:style>
  <w:style w:type="character" w:styleId="Hypertextovprepojenie">
    <w:name w:val="Hyperlink"/>
    <w:basedOn w:val="Predvolenpsmoodseku"/>
    <w:uiPriority w:val="99"/>
    <w:unhideWhenUsed/>
    <w:rsid w:val="000A225B"/>
    <w:rPr>
      <w:rFonts w:cs="Times New Roman"/>
      <w:color w:val="0000FF"/>
      <w:u w:val="single"/>
    </w:rPr>
  </w:style>
  <w:style w:type="paragraph" w:customStyle="1" w:styleId="webb1">
    <w:name w:val="webb1"/>
    <w:basedOn w:val="Normlny"/>
    <w:next w:val="Normlny"/>
    <w:autoRedefine/>
    <w:uiPriority w:val="99"/>
    <w:unhideWhenUsed/>
    <w:qFormat/>
    <w:rsid w:val="000A225B"/>
    <w:pPr>
      <w:spacing w:before="100" w:beforeAutospacing="1" w:after="0" w:line="240" w:lineRule="auto"/>
      <w:jc w:val="both"/>
    </w:pPr>
    <w:rPr>
      <w:rFonts w:ascii="Times New Roman" w:eastAsia="Times New Roman" w:hAnsi="Times New Roman" w:cs="Times New Roman"/>
      <w:sz w:val="24"/>
      <w:szCs w:val="24"/>
    </w:rPr>
  </w:style>
  <w:style w:type="paragraph" w:customStyle="1" w:styleId="Textkomentra2">
    <w:name w:val="Text komentára2"/>
    <w:basedOn w:val="Normlny"/>
    <w:next w:val="Textkomentra"/>
    <w:link w:val="TextkomentraChar1"/>
    <w:uiPriority w:val="99"/>
    <w:unhideWhenUsed/>
    <w:rsid w:val="000A225B"/>
    <w:pPr>
      <w:spacing w:line="240" w:lineRule="auto"/>
    </w:pPr>
    <w:rPr>
      <w:rFonts w:eastAsia="Times New Roman" w:cs="Times New Roman"/>
      <w:sz w:val="20"/>
      <w:szCs w:val="20"/>
      <w:lang w:eastAsia="sk-SK"/>
    </w:rPr>
  </w:style>
  <w:style w:type="character" w:customStyle="1" w:styleId="TextkomentraChar1">
    <w:name w:val="Text komentára Char1"/>
    <w:basedOn w:val="Predvolenpsmoodseku"/>
    <w:link w:val="Textkomentra2"/>
    <w:uiPriority w:val="99"/>
    <w:rsid w:val="000A225B"/>
    <w:rPr>
      <w:rFonts w:eastAsia="Times New Roman" w:cs="Times New Roman"/>
      <w:sz w:val="20"/>
      <w:szCs w:val="20"/>
      <w:lang w:eastAsia="sk-SK"/>
    </w:rPr>
  </w:style>
  <w:style w:type="paragraph" w:customStyle="1" w:styleId="Predmetkomentra2">
    <w:name w:val="Predmet komentára2"/>
    <w:basedOn w:val="Textkomentra"/>
    <w:next w:val="Textkomentra"/>
    <w:uiPriority w:val="99"/>
    <w:unhideWhenUsed/>
    <w:rsid w:val="000A225B"/>
    <w:rPr>
      <w:rFonts w:cs="Times New Roman"/>
      <w:b/>
      <w:bCs/>
    </w:rPr>
  </w:style>
  <w:style w:type="character" w:customStyle="1" w:styleId="PredmetkomentraChar1">
    <w:name w:val="Predmet komentára Char1"/>
    <w:basedOn w:val="TextkomentraChar1"/>
    <w:uiPriority w:val="99"/>
    <w:semiHidden/>
    <w:rsid w:val="000A225B"/>
    <w:rPr>
      <w:rFonts w:eastAsia="Times New Roman" w:cs="Times New Roman"/>
      <w:b/>
      <w:bCs/>
      <w:sz w:val="20"/>
      <w:szCs w:val="20"/>
      <w:lang w:eastAsia="sk-SK"/>
    </w:rPr>
  </w:style>
  <w:style w:type="paragraph" w:customStyle="1" w:styleId="Textbubliny2">
    <w:name w:val="Text bubliny2"/>
    <w:basedOn w:val="Normlny"/>
    <w:next w:val="Textbubliny"/>
    <w:link w:val="TextbublinyChar1"/>
    <w:uiPriority w:val="99"/>
    <w:semiHidden/>
    <w:unhideWhenUsed/>
    <w:rsid w:val="000A225B"/>
    <w:pPr>
      <w:spacing w:after="0" w:line="240" w:lineRule="auto"/>
    </w:pPr>
    <w:rPr>
      <w:rFonts w:ascii="Tahoma" w:eastAsia="Times New Roman" w:hAnsi="Tahoma" w:cs="Tahoma"/>
      <w:sz w:val="16"/>
      <w:szCs w:val="16"/>
      <w:lang w:eastAsia="sk-SK"/>
    </w:rPr>
  </w:style>
  <w:style w:type="character" w:customStyle="1" w:styleId="TextbublinyChar1">
    <w:name w:val="Text bubliny Char1"/>
    <w:basedOn w:val="Predvolenpsmoodseku"/>
    <w:link w:val="Textbubliny2"/>
    <w:uiPriority w:val="99"/>
    <w:semiHidden/>
    <w:rsid w:val="000A225B"/>
    <w:rPr>
      <w:rFonts w:ascii="Tahoma" w:eastAsia="Times New Roman" w:hAnsi="Tahoma" w:cs="Tahoma"/>
      <w:sz w:val="16"/>
      <w:szCs w:val="16"/>
      <w:lang w:eastAsia="sk-SK"/>
    </w:rPr>
  </w:style>
  <w:style w:type="numbering" w:customStyle="1" w:styleId="Bezzoznamu1111">
    <w:name w:val="Bez zoznamu1111"/>
    <w:next w:val="Bezzoznamu"/>
    <w:uiPriority w:val="99"/>
    <w:semiHidden/>
    <w:unhideWhenUsed/>
    <w:rsid w:val="000A225B"/>
  </w:style>
  <w:style w:type="paragraph" w:styleId="Textpoznmkypodiarou">
    <w:name w:val="footnote text"/>
    <w:basedOn w:val="Normlny"/>
    <w:link w:val="TextpoznmkypodiarouChar"/>
    <w:uiPriority w:val="99"/>
    <w:semiHidden/>
    <w:rsid w:val="000A225B"/>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0A225B"/>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0A225B"/>
    <w:rPr>
      <w:rFonts w:cs="Times New Roman"/>
      <w:vertAlign w:val="superscript"/>
    </w:rPr>
  </w:style>
  <w:style w:type="paragraph" w:styleId="Zkladntext2">
    <w:name w:val="Body Text 2"/>
    <w:basedOn w:val="Normlny"/>
    <w:link w:val="Zkladntext2Char"/>
    <w:uiPriority w:val="99"/>
    <w:rsid w:val="000A225B"/>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sk-SK"/>
    </w:rPr>
  </w:style>
  <w:style w:type="character" w:customStyle="1" w:styleId="Zkladntext2Char">
    <w:name w:val="Základný text 2 Char"/>
    <w:basedOn w:val="Predvolenpsmoodseku"/>
    <w:link w:val="Zkladntext2"/>
    <w:uiPriority w:val="99"/>
    <w:rsid w:val="000A225B"/>
    <w:rPr>
      <w:rFonts w:ascii="Times New Roman" w:eastAsia="Times New Roman" w:hAnsi="Times New Roman" w:cs="Times New Roman"/>
      <w:b/>
      <w:bCs/>
      <w:sz w:val="24"/>
      <w:szCs w:val="24"/>
      <w:lang w:eastAsia="sk-SK"/>
    </w:rPr>
  </w:style>
  <w:style w:type="paragraph" w:styleId="Podtitul">
    <w:name w:val="Subtitle"/>
    <w:basedOn w:val="Normlny"/>
    <w:link w:val="PodtitulChar"/>
    <w:uiPriority w:val="11"/>
    <w:qFormat/>
    <w:rsid w:val="000A225B"/>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sk-SK"/>
    </w:rPr>
  </w:style>
  <w:style w:type="character" w:customStyle="1" w:styleId="PodtitulChar">
    <w:name w:val="Podtitul Char"/>
    <w:basedOn w:val="Predvolenpsmoodseku"/>
    <w:link w:val="Podtitul"/>
    <w:uiPriority w:val="11"/>
    <w:rsid w:val="000A225B"/>
    <w:rPr>
      <w:rFonts w:ascii="Times New Roman" w:eastAsia="Times New Roman" w:hAnsi="Times New Roman" w:cs="Times New Roman"/>
      <w:b/>
      <w:bCs/>
      <w:sz w:val="24"/>
      <w:szCs w:val="24"/>
      <w:lang w:eastAsia="sk-SK"/>
    </w:rPr>
  </w:style>
  <w:style w:type="character" w:customStyle="1" w:styleId="DontTranslate">
    <w:name w:val="DontTranslate"/>
    <w:basedOn w:val="Predvolenpsmoodseku"/>
    <w:rsid w:val="000A225B"/>
    <w:rPr>
      <w:rFonts w:cs="Times New Roman"/>
    </w:rPr>
  </w:style>
  <w:style w:type="paragraph" w:styleId="Zkladntext">
    <w:name w:val="Body Text"/>
    <w:basedOn w:val="Normlny"/>
    <w:link w:val="ZkladntextChar"/>
    <w:uiPriority w:val="99"/>
    <w:rsid w:val="000A225B"/>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sk-SK"/>
    </w:rPr>
  </w:style>
  <w:style w:type="character" w:customStyle="1" w:styleId="ZkladntextChar">
    <w:name w:val="Základný text Char"/>
    <w:basedOn w:val="Predvolenpsmoodseku"/>
    <w:link w:val="Zkladntext"/>
    <w:uiPriority w:val="99"/>
    <w:rsid w:val="000A225B"/>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iPriority w:val="99"/>
    <w:rsid w:val="000A225B"/>
    <w:pPr>
      <w:widowControl w:val="0"/>
      <w:autoSpaceDE w:val="0"/>
      <w:autoSpaceDN w:val="0"/>
      <w:adjustRightInd w:val="0"/>
      <w:snapToGrid w:val="0"/>
      <w:spacing w:after="0" w:line="240" w:lineRule="auto"/>
      <w:ind w:left="1620" w:hanging="540"/>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0A225B"/>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rsid w:val="000A225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sk-SK"/>
    </w:rPr>
  </w:style>
  <w:style w:type="character" w:customStyle="1" w:styleId="Zkladntext3Char">
    <w:name w:val="Základný text 3 Char"/>
    <w:basedOn w:val="Predvolenpsmoodseku"/>
    <w:link w:val="Zkladntext3"/>
    <w:uiPriority w:val="99"/>
    <w:rsid w:val="000A225B"/>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rsid w:val="000A225B"/>
    <w:pPr>
      <w:widowControl w:val="0"/>
      <w:autoSpaceDE w:val="0"/>
      <w:autoSpaceDN w:val="0"/>
      <w:adjustRightInd w:val="0"/>
      <w:spacing w:after="0" w:line="240" w:lineRule="auto"/>
      <w:ind w:firstLine="708"/>
      <w:jc w:val="both"/>
    </w:pPr>
    <w:rPr>
      <w:rFonts w:ascii="Times New Roman" w:eastAsia="Times New Roman" w:hAnsi="Times New Roman" w:cs="Times New Roman"/>
      <w:color w:val="000000"/>
      <w:sz w:val="24"/>
      <w:szCs w:val="24"/>
      <w:lang w:eastAsia="sk-SK"/>
    </w:rPr>
  </w:style>
  <w:style w:type="character" w:customStyle="1" w:styleId="Zarkazkladnhotextu2Char">
    <w:name w:val="Zarážka základného textu 2 Char"/>
    <w:basedOn w:val="Predvolenpsmoodseku"/>
    <w:link w:val="Zarkazkladnhotextu2"/>
    <w:uiPriority w:val="99"/>
    <w:rsid w:val="000A225B"/>
    <w:rPr>
      <w:rFonts w:ascii="Times New Roman" w:eastAsia="Times New Roman" w:hAnsi="Times New Roman" w:cs="Times New Roman"/>
      <w:color w:val="000000"/>
      <w:sz w:val="24"/>
      <w:szCs w:val="24"/>
      <w:lang w:eastAsia="sk-SK"/>
    </w:rPr>
  </w:style>
  <w:style w:type="paragraph" w:styleId="Obyajntext">
    <w:name w:val="Plain Text"/>
    <w:basedOn w:val="Normlny"/>
    <w:link w:val="ObyajntextChar"/>
    <w:uiPriority w:val="99"/>
    <w:rsid w:val="000A225B"/>
    <w:pPr>
      <w:widowControl w:val="0"/>
      <w:autoSpaceDE w:val="0"/>
      <w:autoSpaceDN w:val="0"/>
      <w:adjustRightInd w:val="0"/>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uiPriority w:val="99"/>
    <w:rsid w:val="000A225B"/>
    <w:rPr>
      <w:rFonts w:ascii="Courier New" w:eastAsia="Times New Roman" w:hAnsi="Courier New" w:cs="Courier New"/>
      <w:sz w:val="20"/>
      <w:szCs w:val="20"/>
      <w:lang w:eastAsia="sk-SK"/>
    </w:rPr>
  </w:style>
  <w:style w:type="paragraph" w:customStyle="1" w:styleId="tnr121">
    <w:name w:val="tnr 121"/>
    <w:basedOn w:val="Normlny"/>
    <w:rsid w:val="000A225B"/>
    <w:pPr>
      <w:widowControl w:val="0"/>
      <w:autoSpaceDE w:val="0"/>
      <w:autoSpaceDN w:val="0"/>
      <w:adjustRightInd w:val="0"/>
      <w:spacing w:after="0" w:line="360" w:lineRule="atLeast"/>
      <w:jc w:val="both"/>
    </w:pPr>
    <w:rPr>
      <w:rFonts w:ascii="Times New Roman" w:eastAsia="Times New Roman" w:hAnsi="Times New Roman" w:cs="Times New Roman"/>
      <w:sz w:val="24"/>
      <w:szCs w:val="24"/>
      <w:lang w:val="en-GB" w:eastAsia="sk-SK"/>
    </w:rPr>
  </w:style>
  <w:style w:type="paragraph" w:customStyle="1" w:styleId="Zkladntext0">
    <w:name w:val="Základní text"/>
    <w:rsid w:val="000A225B"/>
    <w:pPr>
      <w:widowControl w:val="0"/>
      <w:adjustRightInd w:val="0"/>
      <w:spacing w:before="113" w:after="113" w:line="240" w:lineRule="auto"/>
    </w:pPr>
    <w:rPr>
      <w:rFonts w:ascii="Times New Roman" w:eastAsia="Times New Roman" w:hAnsi="Times New Roman" w:cs="Times New Roman"/>
      <w:color w:val="000000"/>
      <w:sz w:val="20"/>
      <w:szCs w:val="20"/>
      <w:lang w:eastAsia="sk-SK"/>
    </w:rPr>
  </w:style>
  <w:style w:type="character" w:customStyle="1" w:styleId="DeltaViewInsertion">
    <w:name w:val="DeltaView Insertion"/>
    <w:rsid w:val="000A225B"/>
    <w:rPr>
      <w:color w:val="0000FF"/>
      <w:spacing w:val="0"/>
      <w:u w:val="double"/>
    </w:rPr>
  </w:style>
  <w:style w:type="character" w:styleId="Siln">
    <w:name w:val="Strong"/>
    <w:basedOn w:val="Predvolenpsmoodseku"/>
    <w:uiPriority w:val="22"/>
    <w:qFormat/>
    <w:rsid w:val="000A225B"/>
    <w:rPr>
      <w:rFonts w:cs="Times New Roman"/>
      <w:b/>
      <w:bCs/>
    </w:rPr>
  </w:style>
  <w:style w:type="character" w:styleId="slostrany">
    <w:name w:val="page number"/>
    <w:basedOn w:val="Predvolenpsmoodseku"/>
    <w:uiPriority w:val="99"/>
    <w:rsid w:val="000A225B"/>
    <w:rPr>
      <w:rFonts w:cs="Times New Roman"/>
    </w:rPr>
  </w:style>
  <w:style w:type="paragraph" w:styleId="Nzov">
    <w:name w:val="Title"/>
    <w:basedOn w:val="Normlny"/>
    <w:link w:val="NzovChar"/>
    <w:uiPriority w:val="10"/>
    <w:qFormat/>
    <w:rsid w:val="000A225B"/>
    <w:pPr>
      <w:widowControl w:val="0"/>
      <w:autoSpaceDE w:val="0"/>
      <w:autoSpaceDN w:val="0"/>
      <w:adjustRightInd w:val="0"/>
      <w:spacing w:after="0" w:line="240" w:lineRule="auto"/>
      <w:jc w:val="center"/>
    </w:pPr>
    <w:rPr>
      <w:rFonts w:ascii="Times New Roman" w:eastAsia="Times New Roman" w:hAnsi="Times New Roman" w:cs="Times New Roman"/>
      <w:b/>
      <w:sz w:val="26"/>
      <w:szCs w:val="20"/>
      <w:lang w:eastAsia="sk-SK"/>
    </w:rPr>
  </w:style>
  <w:style w:type="character" w:customStyle="1" w:styleId="NzovChar">
    <w:name w:val="Názov Char"/>
    <w:basedOn w:val="Predvolenpsmoodseku"/>
    <w:link w:val="Nzov"/>
    <w:uiPriority w:val="10"/>
    <w:rsid w:val="000A225B"/>
    <w:rPr>
      <w:rFonts w:ascii="Times New Roman" w:eastAsia="Times New Roman" w:hAnsi="Times New Roman" w:cs="Times New Roman"/>
      <w:b/>
      <w:sz w:val="26"/>
      <w:szCs w:val="20"/>
      <w:lang w:eastAsia="sk-SK"/>
    </w:rPr>
  </w:style>
  <w:style w:type="paragraph" w:customStyle="1" w:styleId="Default">
    <w:name w:val="Default"/>
    <w:rsid w:val="000A225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numbering" w:customStyle="1" w:styleId="Bezzoznamu2">
    <w:name w:val="Bez zoznamu2"/>
    <w:next w:val="Bezzoznamu"/>
    <w:uiPriority w:val="99"/>
    <w:semiHidden/>
    <w:unhideWhenUsed/>
    <w:rsid w:val="000A225B"/>
  </w:style>
  <w:style w:type="numbering" w:customStyle="1" w:styleId="Bezzoznamu3">
    <w:name w:val="Bez zoznamu3"/>
    <w:next w:val="Bezzoznamu"/>
    <w:uiPriority w:val="99"/>
    <w:semiHidden/>
    <w:unhideWhenUsed/>
    <w:rsid w:val="000A225B"/>
  </w:style>
  <w:style w:type="numbering" w:customStyle="1" w:styleId="Bezzoznamu12">
    <w:name w:val="Bez zoznamu12"/>
    <w:next w:val="Bezzoznamu"/>
    <w:uiPriority w:val="99"/>
    <w:semiHidden/>
    <w:unhideWhenUsed/>
    <w:rsid w:val="000A225B"/>
  </w:style>
  <w:style w:type="numbering" w:customStyle="1" w:styleId="Bezzoznamu21">
    <w:name w:val="Bez zoznamu21"/>
    <w:next w:val="Bezzoznamu"/>
    <w:uiPriority w:val="99"/>
    <w:semiHidden/>
    <w:unhideWhenUsed/>
    <w:rsid w:val="000A225B"/>
  </w:style>
  <w:style w:type="table" w:customStyle="1" w:styleId="Mriekatabuky1">
    <w:name w:val="Mriežka tabuľky1"/>
    <w:basedOn w:val="Normlnatabuka"/>
    <w:next w:val="Mriekatabuky"/>
    <w:uiPriority w:val="59"/>
    <w:rsid w:val="000A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zakona">
    <w:name w:val="odstavec zakona"/>
    <w:basedOn w:val="Normlny"/>
    <w:uiPriority w:val="99"/>
    <w:rsid w:val="000A225B"/>
    <w:pPr>
      <w:widowControl w:val="0"/>
      <w:numPr>
        <w:numId w:val="54"/>
      </w:numPr>
      <w:tabs>
        <w:tab w:val="left" w:pos="720"/>
      </w:tabs>
      <w:autoSpaceDE w:val="0"/>
      <w:autoSpaceDN w:val="0"/>
      <w:adjustRightInd w:val="0"/>
      <w:spacing w:after="0" w:line="240" w:lineRule="auto"/>
      <w:jc w:val="both"/>
    </w:pPr>
    <w:rPr>
      <w:rFonts w:ascii="Times New Roman" w:eastAsia="Times New Roman" w:hAnsi="Times New Roman" w:cs="Times New Roman"/>
      <w:sz w:val="24"/>
      <w:szCs w:val="24"/>
      <w:lang w:eastAsia="sk-SK"/>
    </w:rPr>
  </w:style>
  <w:style w:type="character" w:customStyle="1" w:styleId="TextkomentraChar2">
    <w:name w:val="Text komentára Char2"/>
    <w:basedOn w:val="Predvolenpsmoodseku"/>
    <w:uiPriority w:val="99"/>
    <w:semiHidden/>
    <w:rsid w:val="000A225B"/>
    <w:rPr>
      <w:sz w:val="20"/>
      <w:szCs w:val="20"/>
    </w:rPr>
  </w:style>
  <w:style w:type="character" w:customStyle="1" w:styleId="PredmetkomentraChar2">
    <w:name w:val="Predmet komentára Char2"/>
    <w:basedOn w:val="TextkomentraChar2"/>
    <w:uiPriority w:val="99"/>
    <w:semiHidden/>
    <w:rsid w:val="000A225B"/>
    <w:rPr>
      <w:b/>
      <w:bCs/>
      <w:sz w:val="20"/>
      <w:szCs w:val="20"/>
    </w:rPr>
  </w:style>
  <w:style w:type="character" w:customStyle="1" w:styleId="TextbublinyChar2">
    <w:name w:val="Text bubliny Char2"/>
    <w:basedOn w:val="Predvolenpsmoodseku"/>
    <w:uiPriority w:val="99"/>
    <w:semiHidden/>
    <w:rsid w:val="000A225B"/>
    <w:rPr>
      <w:rFonts w:ascii="Tahoma" w:hAnsi="Tahoma" w:cs="Tahoma"/>
      <w:sz w:val="16"/>
      <w:szCs w:val="16"/>
    </w:rPr>
  </w:style>
  <w:style w:type="character" w:customStyle="1" w:styleId="Nadpis4Char1">
    <w:name w:val="Nadpis 4 Char1"/>
    <w:basedOn w:val="Predvolenpsmoodseku"/>
    <w:uiPriority w:val="9"/>
    <w:semiHidden/>
    <w:rsid w:val="000A225B"/>
    <w:rPr>
      <w:rFonts w:ascii="Cambria" w:eastAsia="Times New Roman" w:hAnsi="Cambria" w:cs="Times New Roman"/>
      <w:b/>
      <w:bCs/>
      <w:i/>
      <w:iCs/>
      <w:color w:val="4F81BD"/>
    </w:rPr>
  </w:style>
  <w:style w:type="character" w:customStyle="1" w:styleId="PouitHypertextovPrepojenie1">
    <w:name w:val="PoužitéHypertextovéPrepojenie1"/>
    <w:basedOn w:val="Predvolenpsmoodseku"/>
    <w:uiPriority w:val="99"/>
    <w:semiHidden/>
    <w:unhideWhenUsed/>
    <w:rsid w:val="000A225B"/>
    <w:rPr>
      <w:color w:val="800080"/>
      <w:u w:val="single"/>
    </w:rPr>
  </w:style>
  <w:style w:type="paragraph" w:customStyle="1" w:styleId="oj-tbl-txt">
    <w:name w:val="oj-tbl-txt"/>
    <w:basedOn w:val="Normlny"/>
    <w:rsid w:val="000A225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normal">
    <w:name w:val="oj-normal"/>
    <w:basedOn w:val="Normlny"/>
    <w:rsid w:val="000A225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j-super">
    <w:name w:val="oj-super"/>
    <w:basedOn w:val="Predvolenpsmoodseku"/>
    <w:rsid w:val="000A225B"/>
  </w:style>
  <w:style w:type="character" w:styleId="PouitHypertextovPrepojenie">
    <w:name w:val="FollowedHyperlink"/>
    <w:basedOn w:val="Predvolenpsmoodseku"/>
    <w:uiPriority w:val="99"/>
    <w:semiHidden/>
    <w:unhideWhenUsed/>
    <w:rsid w:val="000A225B"/>
    <w:rPr>
      <w:color w:val="954F72" w:themeColor="followedHyperlink"/>
      <w:u w:val="single"/>
    </w:rPr>
  </w:style>
  <w:style w:type="paragraph" w:customStyle="1" w:styleId="gmail-msolistparagraph">
    <w:name w:val="gmail-msolistparagraph"/>
    <w:basedOn w:val="Normlny"/>
    <w:rsid w:val="0006408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lny"/>
    <w:rsid w:val="00840EB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840EB8"/>
  </w:style>
  <w:style w:type="character" w:customStyle="1" w:styleId="eop">
    <w:name w:val="eop"/>
    <w:basedOn w:val="Predvolenpsmoodseku"/>
    <w:rsid w:val="00840EB8"/>
  </w:style>
  <w:style w:type="paragraph" w:styleId="Revzia">
    <w:name w:val="Revision"/>
    <w:hidden/>
    <w:uiPriority w:val="99"/>
    <w:semiHidden/>
    <w:rsid w:val="00B10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9797">
      <w:bodyDiv w:val="1"/>
      <w:marLeft w:val="0"/>
      <w:marRight w:val="0"/>
      <w:marTop w:val="0"/>
      <w:marBottom w:val="0"/>
      <w:divBdr>
        <w:top w:val="none" w:sz="0" w:space="0" w:color="auto"/>
        <w:left w:val="none" w:sz="0" w:space="0" w:color="auto"/>
        <w:bottom w:val="none" w:sz="0" w:space="0" w:color="auto"/>
        <w:right w:val="none" w:sz="0" w:space="0" w:color="auto"/>
      </w:divBdr>
      <w:divsChild>
        <w:div w:id="1418095284">
          <w:marLeft w:val="0"/>
          <w:marRight w:val="0"/>
          <w:marTop w:val="0"/>
          <w:marBottom w:val="0"/>
          <w:divBdr>
            <w:top w:val="none" w:sz="0" w:space="0" w:color="auto"/>
            <w:left w:val="none" w:sz="0" w:space="0" w:color="auto"/>
            <w:bottom w:val="none" w:sz="0" w:space="0" w:color="auto"/>
            <w:right w:val="none" w:sz="0" w:space="0" w:color="auto"/>
          </w:divBdr>
        </w:div>
        <w:div w:id="541866738">
          <w:marLeft w:val="0"/>
          <w:marRight w:val="0"/>
          <w:marTop w:val="0"/>
          <w:marBottom w:val="0"/>
          <w:divBdr>
            <w:top w:val="none" w:sz="0" w:space="0" w:color="auto"/>
            <w:left w:val="none" w:sz="0" w:space="0" w:color="auto"/>
            <w:bottom w:val="none" w:sz="0" w:space="0" w:color="auto"/>
            <w:right w:val="none" w:sz="0" w:space="0" w:color="auto"/>
          </w:divBdr>
        </w:div>
        <w:div w:id="1753043147">
          <w:marLeft w:val="0"/>
          <w:marRight w:val="0"/>
          <w:marTop w:val="0"/>
          <w:marBottom w:val="0"/>
          <w:divBdr>
            <w:top w:val="none" w:sz="0" w:space="0" w:color="auto"/>
            <w:left w:val="none" w:sz="0" w:space="0" w:color="auto"/>
            <w:bottom w:val="none" w:sz="0" w:space="0" w:color="auto"/>
            <w:right w:val="none" w:sz="0" w:space="0" w:color="auto"/>
          </w:divBdr>
        </w:div>
        <w:div w:id="146407722">
          <w:marLeft w:val="0"/>
          <w:marRight w:val="0"/>
          <w:marTop w:val="0"/>
          <w:marBottom w:val="0"/>
          <w:divBdr>
            <w:top w:val="none" w:sz="0" w:space="0" w:color="auto"/>
            <w:left w:val="none" w:sz="0" w:space="0" w:color="auto"/>
            <w:bottom w:val="none" w:sz="0" w:space="0" w:color="auto"/>
            <w:right w:val="none" w:sz="0" w:space="0" w:color="auto"/>
          </w:divBdr>
        </w:div>
        <w:div w:id="1064139070">
          <w:marLeft w:val="0"/>
          <w:marRight w:val="0"/>
          <w:marTop w:val="0"/>
          <w:marBottom w:val="0"/>
          <w:divBdr>
            <w:top w:val="none" w:sz="0" w:space="0" w:color="auto"/>
            <w:left w:val="none" w:sz="0" w:space="0" w:color="auto"/>
            <w:bottom w:val="none" w:sz="0" w:space="0" w:color="auto"/>
            <w:right w:val="none" w:sz="0" w:space="0" w:color="auto"/>
          </w:divBdr>
        </w:div>
        <w:div w:id="2121757253">
          <w:marLeft w:val="0"/>
          <w:marRight w:val="0"/>
          <w:marTop w:val="0"/>
          <w:marBottom w:val="0"/>
          <w:divBdr>
            <w:top w:val="none" w:sz="0" w:space="0" w:color="auto"/>
            <w:left w:val="none" w:sz="0" w:space="0" w:color="auto"/>
            <w:bottom w:val="none" w:sz="0" w:space="0" w:color="auto"/>
            <w:right w:val="none" w:sz="0" w:space="0" w:color="auto"/>
          </w:divBdr>
        </w:div>
        <w:div w:id="1847400285">
          <w:marLeft w:val="0"/>
          <w:marRight w:val="0"/>
          <w:marTop w:val="0"/>
          <w:marBottom w:val="0"/>
          <w:divBdr>
            <w:top w:val="none" w:sz="0" w:space="0" w:color="auto"/>
            <w:left w:val="none" w:sz="0" w:space="0" w:color="auto"/>
            <w:bottom w:val="none" w:sz="0" w:space="0" w:color="auto"/>
            <w:right w:val="none" w:sz="0" w:space="0" w:color="auto"/>
          </w:divBdr>
        </w:div>
        <w:div w:id="1639725174">
          <w:marLeft w:val="0"/>
          <w:marRight w:val="0"/>
          <w:marTop w:val="0"/>
          <w:marBottom w:val="0"/>
          <w:divBdr>
            <w:top w:val="none" w:sz="0" w:space="0" w:color="auto"/>
            <w:left w:val="none" w:sz="0" w:space="0" w:color="auto"/>
            <w:bottom w:val="none" w:sz="0" w:space="0" w:color="auto"/>
            <w:right w:val="none" w:sz="0" w:space="0" w:color="auto"/>
          </w:divBdr>
        </w:div>
        <w:div w:id="288050275">
          <w:marLeft w:val="0"/>
          <w:marRight w:val="0"/>
          <w:marTop w:val="0"/>
          <w:marBottom w:val="0"/>
          <w:divBdr>
            <w:top w:val="none" w:sz="0" w:space="0" w:color="auto"/>
            <w:left w:val="none" w:sz="0" w:space="0" w:color="auto"/>
            <w:bottom w:val="none" w:sz="0" w:space="0" w:color="auto"/>
            <w:right w:val="none" w:sz="0" w:space="0" w:color="auto"/>
          </w:divBdr>
        </w:div>
        <w:div w:id="597253010">
          <w:marLeft w:val="0"/>
          <w:marRight w:val="0"/>
          <w:marTop w:val="0"/>
          <w:marBottom w:val="0"/>
          <w:divBdr>
            <w:top w:val="none" w:sz="0" w:space="0" w:color="auto"/>
            <w:left w:val="none" w:sz="0" w:space="0" w:color="auto"/>
            <w:bottom w:val="none" w:sz="0" w:space="0" w:color="auto"/>
            <w:right w:val="none" w:sz="0" w:space="0" w:color="auto"/>
          </w:divBdr>
        </w:div>
        <w:div w:id="106896843">
          <w:marLeft w:val="0"/>
          <w:marRight w:val="0"/>
          <w:marTop w:val="0"/>
          <w:marBottom w:val="0"/>
          <w:divBdr>
            <w:top w:val="none" w:sz="0" w:space="0" w:color="auto"/>
            <w:left w:val="none" w:sz="0" w:space="0" w:color="auto"/>
            <w:bottom w:val="none" w:sz="0" w:space="0" w:color="auto"/>
            <w:right w:val="none" w:sz="0" w:space="0" w:color="auto"/>
          </w:divBdr>
        </w:div>
      </w:divsChild>
    </w:div>
    <w:div w:id="253444469">
      <w:bodyDiv w:val="1"/>
      <w:marLeft w:val="0"/>
      <w:marRight w:val="0"/>
      <w:marTop w:val="0"/>
      <w:marBottom w:val="0"/>
      <w:divBdr>
        <w:top w:val="none" w:sz="0" w:space="0" w:color="auto"/>
        <w:left w:val="none" w:sz="0" w:space="0" w:color="auto"/>
        <w:bottom w:val="none" w:sz="0" w:space="0" w:color="auto"/>
        <w:right w:val="none" w:sz="0" w:space="0" w:color="auto"/>
      </w:divBdr>
    </w:div>
    <w:div w:id="609897271">
      <w:bodyDiv w:val="1"/>
      <w:marLeft w:val="0"/>
      <w:marRight w:val="0"/>
      <w:marTop w:val="0"/>
      <w:marBottom w:val="0"/>
      <w:divBdr>
        <w:top w:val="none" w:sz="0" w:space="0" w:color="auto"/>
        <w:left w:val="none" w:sz="0" w:space="0" w:color="auto"/>
        <w:bottom w:val="none" w:sz="0" w:space="0" w:color="auto"/>
        <w:right w:val="none" w:sz="0" w:space="0" w:color="auto"/>
      </w:divBdr>
    </w:div>
    <w:div w:id="673261499">
      <w:bodyDiv w:val="1"/>
      <w:marLeft w:val="0"/>
      <w:marRight w:val="0"/>
      <w:marTop w:val="0"/>
      <w:marBottom w:val="0"/>
      <w:divBdr>
        <w:top w:val="none" w:sz="0" w:space="0" w:color="auto"/>
        <w:left w:val="none" w:sz="0" w:space="0" w:color="auto"/>
        <w:bottom w:val="none" w:sz="0" w:space="0" w:color="auto"/>
        <w:right w:val="none" w:sz="0" w:space="0" w:color="auto"/>
      </w:divBdr>
    </w:div>
    <w:div w:id="829515372">
      <w:bodyDiv w:val="1"/>
      <w:marLeft w:val="0"/>
      <w:marRight w:val="0"/>
      <w:marTop w:val="0"/>
      <w:marBottom w:val="0"/>
      <w:divBdr>
        <w:top w:val="none" w:sz="0" w:space="0" w:color="auto"/>
        <w:left w:val="none" w:sz="0" w:space="0" w:color="auto"/>
        <w:bottom w:val="none" w:sz="0" w:space="0" w:color="auto"/>
        <w:right w:val="none" w:sz="0" w:space="0" w:color="auto"/>
      </w:divBdr>
    </w:div>
    <w:div w:id="906040088">
      <w:bodyDiv w:val="1"/>
      <w:marLeft w:val="0"/>
      <w:marRight w:val="0"/>
      <w:marTop w:val="0"/>
      <w:marBottom w:val="0"/>
      <w:divBdr>
        <w:top w:val="none" w:sz="0" w:space="0" w:color="auto"/>
        <w:left w:val="none" w:sz="0" w:space="0" w:color="auto"/>
        <w:bottom w:val="none" w:sz="0" w:space="0" w:color="auto"/>
        <w:right w:val="none" w:sz="0" w:space="0" w:color="auto"/>
      </w:divBdr>
    </w:div>
    <w:div w:id="1140731472">
      <w:bodyDiv w:val="1"/>
      <w:marLeft w:val="0"/>
      <w:marRight w:val="0"/>
      <w:marTop w:val="0"/>
      <w:marBottom w:val="0"/>
      <w:divBdr>
        <w:top w:val="none" w:sz="0" w:space="0" w:color="auto"/>
        <w:left w:val="none" w:sz="0" w:space="0" w:color="auto"/>
        <w:bottom w:val="none" w:sz="0" w:space="0" w:color="auto"/>
        <w:right w:val="none" w:sz="0" w:space="0" w:color="auto"/>
      </w:divBdr>
    </w:div>
    <w:div w:id="1159079957">
      <w:bodyDiv w:val="1"/>
      <w:marLeft w:val="0"/>
      <w:marRight w:val="0"/>
      <w:marTop w:val="0"/>
      <w:marBottom w:val="0"/>
      <w:divBdr>
        <w:top w:val="none" w:sz="0" w:space="0" w:color="auto"/>
        <w:left w:val="none" w:sz="0" w:space="0" w:color="auto"/>
        <w:bottom w:val="none" w:sz="0" w:space="0" w:color="auto"/>
        <w:right w:val="none" w:sz="0" w:space="0" w:color="auto"/>
      </w:divBdr>
    </w:div>
    <w:div w:id="1261721823">
      <w:bodyDiv w:val="1"/>
      <w:marLeft w:val="0"/>
      <w:marRight w:val="0"/>
      <w:marTop w:val="0"/>
      <w:marBottom w:val="0"/>
      <w:divBdr>
        <w:top w:val="none" w:sz="0" w:space="0" w:color="auto"/>
        <w:left w:val="none" w:sz="0" w:space="0" w:color="auto"/>
        <w:bottom w:val="none" w:sz="0" w:space="0" w:color="auto"/>
        <w:right w:val="none" w:sz="0" w:space="0" w:color="auto"/>
      </w:divBdr>
    </w:div>
    <w:div w:id="1456295414">
      <w:bodyDiv w:val="1"/>
      <w:marLeft w:val="0"/>
      <w:marRight w:val="0"/>
      <w:marTop w:val="0"/>
      <w:marBottom w:val="0"/>
      <w:divBdr>
        <w:top w:val="none" w:sz="0" w:space="0" w:color="auto"/>
        <w:left w:val="none" w:sz="0" w:space="0" w:color="auto"/>
        <w:bottom w:val="none" w:sz="0" w:space="0" w:color="auto"/>
        <w:right w:val="none" w:sz="0" w:space="0" w:color="auto"/>
      </w:divBdr>
      <w:divsChild>
        <w:div w:id="1521696802">
          <w:marLeft w:val="0"/>
          <w:marRight w:val="0"/>
          <w:marTop w:val="0"/>
          <w:marBottom w:val="0"/>
          <w:divBdr>
            <w:top w:val="none" w:sz="0" w:space="0" w:color="auto"/>
            <w:left w:val="none" w:sz="0" w:space="0" w:color="auto"/>
            <w:bottom w:val="none" w:sz="0" w:space="0" w:color="auto"/>
            <w:right w:val="none" w:sz="0" w:space="0" w:color="auto"/>
          </w:divBdr>
        </w:div>
        <w:div w:id="2053649392">
          <w:marLeft w:val="0"/>
          <w:marRight w:val="0"/>
          <w:marTop w:val="0"/>
          <w:marBottom w:val="0"/>
          <w:divBdr>
            <w:top w:val="none" w:sz="0" w:space="0" w:color="auto"/>
            <w:left w:val="none" w:sz="0" w:space="0" w:color="auto"/>
            <w:bottom w:val="none" w:sz="0" w:space="0" w:color="auto"/>
            <w:right w:val="none" w:sz="0" w:space="0" w:color="auto"/>
          </w:divBdr>
        </w:div>
        <w:div w:id="306937013">
          <w:marLeft w:val="0"/>
          <w:marRight w:val="0"/>
          <w:marTop w:val="0"/>
          <w:marBottom w:val="0"/>
          <w:divBdr>
            <w:top w:val="none" w:sz="0" w:space="0" w:color="auto"/>
            <w:left w:val="none" w:sz="0" w:space="0" w:color="auto"/>
            <w:bottom w:val="none" w:sz="0" w:space="0" w:color="auto"/>
            <w:right w:val="none" w:sz="0" w:space="0" w:color="auto"/>
          </w:divBdr>
        </w:div>
        <w:div w:id="1184176227">
          <w:marLeft w:val="0"/>
          <w:marRight w:val="0"/>
          <w:marTop w:val="0"/>
          <w:marBottom w:val="0"/>
          <w:divBdr>
            <w:top w:val="none" w:sz="0" w:space="0" w:color="auto"/>
            <w:left w:val="none" w:sz="0" w:space="0" w:color="auto"/>
            <w:bottom w:val="none" w:sz="0" w:space="0" w:color="auto"/>
            <w:right w:val="none" w:sz="0" w:space="0" w:color="auto"/>
          </w:divBdr>
        </w:div>
        <w:div w:id="579412717">
          <w:marLeft w:val="0"/>
          <w:marRight w:val="0"/>
          <w:marTop w:val="0"/>
          <w:marBottom w:val="0"/>
          <w:divBdr>
            <w:top w:val="none" w:sz="0" w:space="0" w:color="auto"/>
            <w:left w:val="none" w:sz="0" w:space="0" w:color="auto"/>
            <w:bottom w:val="none" w:sz="0" w:space="0" w:color="auto"/>
            <w:right w:val="none" w:sz="0" w:space="0" w:color="auto"/>
          </w:divBdr>
        </w:div>
        <w:div w:id="2000111721">
          <w:marLeft w:val="0"/>
          <w:marRight w:val="0"/>
          <w:marTop w:val="0"/>
          <w:marBottom w:val="0"/>
          <w:divBdr>
            <w:top w:val="none" w:sz="0" w:space="0" w:color="auto"/>
            <w:left w:val="none" w:sz="0" w:space="0" w:color="auto"/>
            <w:bottom w:val="none" w:sz="0" w:space="0" w:color="auto"/>
            <w:right w:val="none" w:sz="0" w:space="0" w:color="auto"/>
          </w:divBdr>
        </w:div>
        <w:div w:id="2133280238">
          <w:marLeft w:val="0"/>
          <w:marRight w:val="0"/>
          <w:marTop w:val="0"/>
          <w:marBottom w:val="0"/>
          <w:divBdr>
            <w:top w:val="none" w:sz="0" w:space="0" w:color="auto"/>
            <w:left w:val="none" w:sz="0" w:space="0" w:color="auto"/>
            <w:bottom w:val="none" w:sz="0" w:space="0" w:color="auto"/>
            <w:right w:val="none" w:sz="0" w:space="0" w:color="auto"/>
          </w:divBdr>
        </w:div>
        <w:div w:id="1742406598">
          <w:marLeft w:val="0"/>
          <w:marRight w:val="0"/>
          <w:marTop w:val="0"/>
          <w:marBottom w:val="0"/>
          <w:divBdr>
            <w:top w:val="none" w:sz="0" w:space="0" w:color="auto"/>
            <w:left w:val="none" w:sz="0" w:space="0" w:color="auto"/>
            <w:bottom w:val="none" w:sz="0" w:space="0" w:color="auto"/>
            <w:right w:val="none" w:sz="0" w:space="0" w:color="auto"/>
          </w:divBdr>
        </w:div>
        <w:div w:id="1387950180">
          <w:marLeft w:val="0"/>
          <w:marRight w:val="0"/>
          <w:marTop w:val="0"/>
          <w:marBottom w:val="0"/>
          <w:divBdr>
            <w:top w:val="none" w:sz="0" w:space="0" w:color="auto"/>
            <w:left w:val="none" w:sz="0" w:space="0" w:color="auto"/>
            <w:bottom w:val="none" w:sz="0" w:space="0" w:color="auto"/>
            <w:right w:val="none" w:sz="0" w:space="0" w:color="auto"/>
          </w:divBdr>
        </w:div>
        <w:div w:id="1510364329">
          <w:marLeft w:val="0"/>
          <w:marRight w:val="0"/>
          <w:marTop w:val="0"/>
          <w:marBottom w:val="0"/>
          <w:divBdr>
            <w:top w:val="none" w:sz="0" w:space="0" w:color="auto"/>
            <w:left w:val="none" w:sz="0" w:space="0" w:color="auto"/>
            <w:bottom w:val="none" w:sz="0" w:space="0" w:color="auto"/>
            <w:right w:val="none" w:sz="0" w:space="0" w:color="auto"/>
          </w:divBdr>
        </w:div>
        <w:div w:id="1877230942">
          <w:marLeft w:val="0"/>
          <w:marRight w:val="0"/>
          <w:marTop w:val="0"/>
          <w:marBottom w:val="0"/>
          <w:divBdr>
            <w:top w:val="none" w:sz="0" w:space="0" w:color="auto"/>
            <w:left w:val="none" w:sz="0" w:space="0" w:color="auto"/>
            <w:bottom w:val="none" w:sz="0" w:space="0" w:color="auto"/>
            <w:right w:val="none" w:sz="0" w:space="0" w:color="auto"/>
          </w:divBdr>
        </w:div>
      </w:divsChild>
    </w:div>
    <w:div w:id="1583442021">
      <w:bodyDiv w:val="1"/>
      <w:marLeft w:val="0"/>
      <w:marRight w:val="0"/>
      <w:marTop w:val="0"/>
      <w:marBottom w:val="0"/>
      <w:divBdr>
        <w:top w:val="none" w:sz="0" w:space="0" w:color="auto"/>
        <w:left w:val="none" w:sz="0" w:space="0" w:color="auto"/>
        <w:bottom w:val="none" w:sz="0" w:space="0" w:color="auto"/>
        <w:right w:val="none" w:sz="0" w:space="0" w:color="auto"/>
      </w:divBdr>
    </w:div>
    <w:div w:id="19923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76/202403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CD029-9A09-4C6E-B5B0-C396F773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18775</Words>
  <Characters>107021</Characters>
  <Application>Microsoft Office Word</Application>
  <DocSecurity>0</DocSecurity>
  <Lines>891</Lines>
  <Paragraphs>251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Marián</dc:creator>
  <cp:keywords/>
  <dc:description/>
  <cp:lastModifiedBy>Durgalová, Veronika</cp:lastModifiedBy>
  <cp:revision>5</cp:revision>
  <cp:lastPrinted>2024-05-14T07:07:00Z</cp:lastPrinted>
  <dcterms:created xsi:type="dcterms:W3CDTF">2024-05-09T14:17:00Z</dcterms:created>
  <dcterms:modified xsi:type="dcterms:W3CDTF">2024-05-15T08:36:00Z</dcterms:modified>
</cp:coreProperties>
</file>