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372921">
        <w:rPr>
          <w:rFonts w:ascii="Arial" w:hAnsi="Arial" w:cs="Arial"/>
        </w:rPr>
        <w:t>820/2024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C700D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270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>návrh 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157507" w:rsidRPr="00157507">
        <w:rPr>
          <w:rFonts w:ascii="Arial" w:hAnsi="Arial" w:cs="Arial"/>
        </w:rPr>
        <w:t>252</w:t>
      </w:r>
      <w:r w:rsidR="00CC737D" w:rsidRPr="00E479D1">
        <w:rPr>
          <w:rFonts w:ascii="Arial" w:hAnsi="Arial" w:cs="Arial"/>
        </w:rPr>
        <w:t xml:space="preserve"> z </w:t>
      </w:r>
      <w:r w:rsidR="00C700DE">
        <w:rPr>
          <w:rFonts w:ascii="Arial" w:hAnsi="Arial" w:cs="Arial"/>
        </w:rPr>
        <w:t>2</w:t>
      </w:r>
      <w:r w:rsidR="00170B98" w:rsidRPr="00E479D1">
        <w:rPr>
          <w:rFonts w:ascii="Arial" w:hAnsi="Arial" w:cs="Arial"/>
        </w:rPr>
        <w:t xml:space="preserve">. </w:t>
      </w:r>
      <w:r w:rsidR="00C700DE">
        <w:rPr>
          <w:rFonts w:ascii="Arial" w:hAnsi="Arial" w:cs="Arial"/>
        </w:rPr>
        <w:t>mája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>návrh 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republiky,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C700DE">
        <w:rPr>
          <w:rFonts w:ascii="Arial" w:hAnsi="Arial" w:cs="Arial"/>
          <w:b/>
        </w:rPr>
        <w:t xml:space="preserve"> a</w:t>
      </w:r>
    </w:p>
    <w:p w:rsidR="00767DF6" w:rsidRDefault="00C700DE" w:rsidP="00767DF6">
      <w:pPr>
        <w:pStyle w:val="Zkladntext"/>
        <w:ind w:left="708"/>
        <w:rPr>
          <w:rFonts w:ascii="Arial" w:hAnsi="Arial" w:cs="Arial"/>
          <w:b/>
          <w:bCs/>
        </w:rPr>
      </w:pPr>
      <w:r w:rsidRPr="00C700DE">
        <w:rPr>
          <w:rFonts w:ascii="Arial" w:hAnsi="Arial" w:cs="Arial"/>
          <w:b/>
          <w:bCs/>
        </w:rPr>
        <w:t>Výboru Národnej rady Slovenskej republiky pre verejnú správu a regionálny rozvoj</w:t>
      </w:r>
      <w:r>
        <w:rPr>
          <w:rFonts w:ascii="Arial" w:hAnsi="Arial" w:cs="Arial"/>
          <w:b/>
          <w:bCs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Pr="00DC4CB9" w:rsidRDefault="003C11A2" w:rsidP="00767DF6">
      <w:pPr>
        <w:pStyle w:val="Zkladntex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 xml:space="preserve">uznesením č. </w:t>
      </w:r>
      <w:r w:rsidR="007E2613" w:rsidRPr="00692DCF">
        <w:rPr>
          <w:rFonts w:ascii="Arial" w:hAnsi="Arial" w:cs="Arial"/>
        </w:rPr>
        <w:t>80</w:t>
      </w:r>
      <w:r w:rsidR="00C700DE" w:rsidRPr="00692DCF">
        <w:rPr>
          <w:rFonts w:ascii="Arial" w:hAnsi="Arial" w:cs="Arial"/>
        </w:rPr>
        <w:t xml:space="preserve"> z</w:t>
      </w:r>
      <w:r w:rsidR="003958DD" w:rsidRPr="00692DCF">
        <w:rPr>
          <w:rFonts w:ascii="Arial" w:hAnsi="Arial" w:cs="Arial"/>
        </w:rPr>
        <w:t>o 7</w:t>
      </w:r>
      <w:r w:rsidRPr="00692DCF">
        <w:rPr>
          <w:rFonts w:ascii="Arial" w:hAnsi="Arial" w:cs="Arial"/>
        </w:rPr>
        <w:t xml:space="preserve">. </w:t>
      </w:r>
      <w:r w:rsidR="00C700DE" w:rsidRPr="00692DCF">
        <w:rPr>
          <w:rFonts w:ascii="Arial" w:hAnsi="Arial" w:cs="Arial"/>
        </w:rPr>
        <w:t>mája 2024</w:t>
      </w:r>
      <w:r w:rsidRPr="00692DCF">
        <w:rPr>
          <w:rFonts w:ascii="Arial" w:hAnsi="Arial" w:cs="Arial"/>
        </w:rPr>
        <w:t xml:space="preserve"> s vládnym návrhom zákona </w:t>
      </w:r>
      <w:r w:rsidRPr="00692DCF">
        <w:rPr>
          <w:rFonts w:ascii="Arial" w:hAnsi="Arial" w:cs="Arial"/>
          <w:b/>
        </w:rPr>
        <w:t xml:space="preserve">súhlasil </w:t>
      </w:r>
      <w:r w:rsidRPr="00692DCF">
        <w:rPr>
          <w:rFonts w:ascii="Arial" w:hAnsi="Arial" w:cs="Arial"/>
        </w:rPr>
        <w:t xml:space="preserve">a odporučil ho Národnej rade Slovenskej republiky </w:t>
      </w:r>
      <w:r w:rsidRPr="00692DCF">
        <w:rPr>
          <w:rFonts w:ascii="Arial" w:hAnsi="Arial" w:cs="Arial"/>
          <w:b/>
        </w:rPr>
        <w:t>schváliť</w:t>
      </w:r>
      <w:r w:rsidR="00F40146" w:rsidRPr="00692DCF">
        <w:rPr>
          <w:rFonts w:ascii="Arial" w:hAnsi="Arial" w:cs="Arial"/>
          <w:bCs/>
        </w:rPr>
        <w:t>.</w:t>
      </w:r>
    </w:p>
    <w:p w:rsidR="00767DF6" w:rsidRPr="00DC4CB9" w:rsidRDefault="00767DF6" w:rsidP="00767DF6">
      <w:pPr>
        <w:pStyle w:val="Zkladntext"/>
        <w:rPr>
          <w:rFonts w:ascii="Arial" w:hAnsi="Arial" w:cs="Arial"/>
          <w:b/>
          <w:color w:val="FF0000"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C700DE" w:rsidRPr="008F2C6F">
        <w:rPr>
          <w:rFonts w:ascii="Arial" w:hAnsi="Arial" w:cs="Arial"/>
        </w:rPr>
        <w:t>36</w:t>
      </w:r>
      <w:r w:rsidR="00F205A7" w:rsidRPr="008F2C6F">
        <w:rPr>
          <w:rFonts w:ascii="Arial" w:hAnsi="Arial" w:cs="Arial"/>
        </w:rPr>
        <w:t xml:space="preserve"> z</w:t>
      </w:r>
      <w:r w:rsidR="003958DD" w:rsidRPr="008F2C6F">
        <w:rPr>
          <w:rFonts w:ascii="Arial" w:hAnsi="Arial" w:cs="Arial"/>
        </w:rPr>
        <w:t>o</w:t>
      </w:r>
      <w:r w:rsidR="004774C7" w:rsidRPr="008F2C6F">
        <w:rPr>
          <w:rFonts w:ascii="Arial" w:hAnsi="Arial" w:cs="Arial"/>
        </w:rPr>
        <w:t> </w:t>
      </w:r>
      <w:r w:rsidR="003958DD" w:rsidRPr="008F2C6F">
        <w:rPr>
          <w:rFonts w:ascii="Arial" w:hAnsi="Arial" w:cs="Arial"/>
        </w:rPr>
        <w:t>7</w:t>
      </w:r>
      <w:r w:rsidR="00C700DE" w:rsidRPr="008F2C6F">
        <w:rPr>
          <w:rFonts w:ascii="Arial" w:hAnsi="Arial" w:cs="Arial"/>
        </w:rPr>
        <w:t>. mája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 s pripomienkami.</w:t>
      </w:r>
    </w:p>
    <w:p w:rsidR="00C700DE" w:rsidRPr="00DC4CB9" w:rsidRDefault="00C700DE" w:rsidP="00767DF6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C700DE" w:rsidRPr="00157507" w:rsidRDefault="00C700DE" w:rsidP="00767DF6">
      <w:pPr>
        <w:ind w:firstLine="708"/>
        <w:jc w:val="both"/>
        <w:rPr>
          <w:rFonts w:ascii="Arial" w:hAnsi="Arial" w:cs="Arial"/>
        </w:rPr>
      </w:pPr>
      <w:r w:rsidRPr="00157507">
        <w:rPr>
          <w:rFonts w:ascii="Arial" w:hAnsi="Arial" w:cs="Arial"/>
        </w:rPr>
        <w:t xml:space="preserve">Výbor  Národnej rady Slovenskej republiky pre verejnú správu a regionálny rozvoj uznesením č. </w:t>
      </w:r>
      <w:r w:rsidR="00157507" w:rsidRPr="00157507">
        <w:rPr>
          <w:rFonts w:ascii="Arial" w:hAnsi="Arial" w:cs="Arial"/>
        </w:rPr>
        <w:t>28</w:t>
      </w:r>
      <w:r w:rsidRPr="00157507">
        <w:rPr>
          <w:rFonts w:ascii="Arial" w:hAnsi="Arial" w:cs="Arial"/>
        </w:rPr>
        <w:t xml:space="preserve"> z 2. mája 2024 s vládnym návrhom zákona </w:t>
      </w:r>
      <w:r w:rsidRPr="00157507">
        <w:rPr>
          <w:rFonts w:ascii="Arial" w:hAnsi="Arial" w:cs="Arial"/>
          <w:b/>
        </w:rPr>
        <w:t xml:space="preserve">súhlasil </w:t>
      </w:r>
      <w:r w:rsidRPr="00157507">
        <w:rPr>
          <w:rFonts w:ascii="Arial" w:hAnsi="Arial" w:cs="Arial"/>
        </w:rPr>
        <w:t xml:space="preserve">a odporučil ho Národnej rade Slovenskej republiky </w:t>
      </w:r>
      <w:r w:rsidRPr="00157507">
        <w:rPr>
          <w:rFonts w:ascii="Arial" w:hAnsi="Arial" w:cs="Arial"/>
          <w:b/>
        </w:rPr>
        <w:t>schváliť</w:t>
      </w:r>
      <w:r w:rsidR="00157507" w:rsidRPr="00157507">
        <w:rPr>
          <w:rFonts w:ascii="Arial" w:hAnsi="Arial" w:cs="Arial"/>
          <w:b/>
        </w:rPr>
        <w:t>.</w:t>
      </w:r>
    </w:p>
    <w:p w:rsidR="009B12CD" w:rsidRDefault="009B12CD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3B6204" w:rsidRPr="003958DD" w:rsidRDefault="003B6204" w:rsidP="003B6204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B6204" w:rsidRPr="00DC4CB9" w:rsidRDefault="003B6204" w:rsidP="003B6204">
      <w:pPr>
        <w:pStyle w:val="Zkladntext"/>
        <w:rPr>
          <w:rFonts w:ascii="Arial" w:hAnsi="Arial" w:cs="Arial"/>
          <w:color w:val="FF0000"/>
        </w:rPr>
      </w:pPr>
    </w:p>
    <w:p w:rsidR="003958DD" w:rsidRPr="007A719C" w:rsidRDefault="003958DD" w:rsidP="003958DD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>V Čl. I, 1. bode, § 40 ods. 3 písm. f) sa slová „veľkej šelmy“ nahrádzajú slovami „medveďa hnedého“.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3958DD" w:rsidRPr="00D108D1" w:rsidRDefault="003958DD" w:rsidP="003958DD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1.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lastRenderedPageBreak/>
        <w:t xml:space="preserve">Výbor Národnej rady Slovenskej republiky pre pôdohospodárstvo 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Pr="007A719C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7A719C" w:rsidRDefault="003958DD" w:rsidP="003958DD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>V Čl. II, 1. bode,  § 3 ods. 2 sa slová „veľkej šelmy,</w:t>
      </w:r>
      <w:r w:rsidRPr="007A719C">
        <w:rPr>
          <w:rFonts w:cs="Arial"/>
          <w:bCs/>
          <w:iCs/>
          <w:sz w:val="24"/>
          <w:szCs w:val="24"/>
          <w:vertAlign w:val="superscript"/>
        </w:rPr>
        <w:t>1bb)</w:t>
      </w:r>
      <w:r w:rsidRPr="007A719C">
        <w:rPr>
          <w:rFonts w:cs="Arial"/>
          <w:bCs/>
          <w:iCs/>
          <w:sz w:val="24"/>
          <w:szCs w:val="24"/>
        </w:rPr>
        <w:t>“ nahrádzajú slovami „medveďa hnedého</w:t>
      </w:r>
      <w:r w:rsidR="005267EF">
        <w:rPr>
          <w:rFonts w:cs="Arial"/>
          <w:bCs/>
          <w:iCs/>
          <w:sz w:val="24"/>
          <w:szCs w:val="24"/>
        </w:rPr>
        <w:t>,</w:t>
      </w:r>
      <w:bookmarkStart w:id="0" w:name="_GoBack"/>
      <w:bookmarkEnd w:id="0"/>
      <w:r w:rsidRPr="007A719C">
        <w:rPr>
          <w:rFonts w:cs="Arial"/>
          <w:bCs/>
          <w:iCs/>
          <w:sz w:val="24"/>
          <w:szCs w:val="24"/>
        </w:rPr>
        <w:t>“.</w:t>
      </w:r>
    </w:p>
    <w:p w:rsidR="003958DD" w:rsidRDefault="003958DD" w:rsidP="003958D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</w:rPr>
        <w:t>Zároveň sa vypúšťa poznámka pod čiarou k odkazu 1bb.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3958DD" w:rsidRPr="00D108D1" w:rsidRDefault="003958DD" w:rsidP="003958DD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 2.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7A719C" w:rsidRDefault="003958DD" w:rsidP="003958DD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>V Čl. II, 2. bode, § 3 ods. 2 písm. d) sa slová „veľkej šelmy“ nahrádzajú slovami „medveďa hnedého“.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3958DD" w:rsidRPr="00D108D1" w:rsidRDefault="003958DD" w:rsidP="003958DD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3.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Pr="007A719C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Pr="007A719C" w:rsidRDefault="003958DD" w:rsidP="003958DD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>V Čl. II, 2. bode, § 3 ods. 2 písm. d) sa slovo „majetku“ nahrádza slovami „vzniku škôd na úrode, hospodárskych zvieratách alebo závažných škôd na majetku“.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3958DD" w:rsidRPr="00D108D1" w:rsidRDefault="003958DD" w:rsidP="003958DD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4.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 xml:space="preserve">Cieľom navrhovanej úpravy vládneho návrhu zákona je zosúladenie použitej </w:t>
      </w:r>
      <w:proofErr w:type="spellStart"/>
      <w:r w:rsidRPr="007A719C">
        <w:rPr>
          <w:rFonts w:ascii="Arial" w:hAnsi="Arial" w:cs="Arial"/>
          <w:i/>
          <w:iCs/>
        </w:rPr>
        <w:t>pojmológie</w:t>
      </w:r>
      <w:proofErr w:type="spellEnd"/>
      <w:r w:rsidRPr="007A719C">
        <w:rPr>
          <w:rFonts w:ascii="Arial" w:hAnsi="Arial" w:cs="Arial"/>
          <w:i/>
          <w:iCs/>
        </w:rPr>
        <w:t xml:space="preserve"> so smernicou Rady 92/43/EHS z 21. mája 1992 o ochrane prirodzených biotopov a voľne žijúcich živočíchov a rastlín.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lastRenderedPageBreak/>
        <w:t xml:space="preserve">Výbor Národnej rady Slovenskej republiky pre pôdohospodárstvo 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Pr="007A719C" w:rsidRDefault="003958DD" w:rsidP="003958DD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>V Čl. II, 3. bode, § 3b ods. 2 písm. f) sa slová „veľkej šelmy“ a slová „veľké šelmy“ nahrádzajú slovami „medveďa hnedého“.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3958DD" w:rsidRDefault="003958DD" w:rsidP="003958DD">
      <w:pPr>
        <w:ind w:left="3402"/>
        <w:jc w:val="both"/>
        <w:rPr>
          <w:rFonts w:ascii="Arial" w:hAnsi="Arial" w:cs="Arial"/>
          <w:b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5.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958DD" w:rsidRPr="003958DD" w:rsidRDefault="003958DD" w:rsidP="003958DD">
      <w:pPr>
        <w:spacing w:line="276" w:lineRule="auto"/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Default="003958DD" w:rsidP="003958D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958DD" w:rsidRPr="007A719C" w:rsidRDefault="003958DD" w:rsidP="003958DD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>V Čl.  II,  3. bode, § 3b ods. 2 písm. f) sa slová „príslušná obec alebo správca územia na katastrálnom území, ktorého“ sa nahrádzajú slovami „príslušná obec alebo užívateľ poľovného revíru, v ktorom“.</w:t>
      </w:r>
    </w:p>
    <w:p w:rsidR="003958DD" w:rsidRPr="007A719C" w:rsidRDefault="003958DD" w:rsidP="003958D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3958DD" w:rsidRPr="007A719C" w:rsidRDefault="003958DD" w:rsidP="003958D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3B6204" w:rsidRPr="00DC4CB9" w:rsidRDefault="003958DD" w:rsidP="003958D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  <w:color w:val="FF0000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6.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zefektívnenie postupu, a to tak, aby miesta, na ktoré sa vykladá návnada s cieľom prilákať veľké šelmy, odstraňoval subjekt, ktorý má v danom území najväčší prehľad o takýchto miestach, pravdepodobne mohli byť takéto miesta ním zriadené. Sekundárnym cieľom je neukladať samospráve povinnosti, ktoré by ju neprimerane zaťažovali.</w:t>
      </w:r>
    </w:p>
    <w:p w:rsidR="003B6204" w:rsidRPr="00DC4CB9" w:rsidRDefault="003B6204" w:rsidP="003B620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  <w:color w:val="FF0000"/>
        </w:rPr>
      </w:pPr>
    </w:p>
    <w:p w:rsidR="003B6204" w:rsidRPr="00DC4CB9" w:rsidRDefault="003B6204" w:rsidP="003B620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  <w:color w:val="FF0000"/>
        </w:rPr>
      </w:pPr>
    </w:p>
    <w:p w:rsidR="003B6204" w:rsidRPr="003958DD" w:rsidRDefault="003B6204" w:rsidP="003B6204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3B6204" w:rsidRPr="003958DD" w:rsidRDefault="003B6204" w:rsidP="003B6204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3B6204" w:rsidRPr="003958DD" w:rsidRDefault="003B6204" w:rsidP="003B6204">
      <w:pPr>
        <w:spacing w:line="276" w:lineRule="auto"/>
        <w:jc w:val="center"/>
        <w:rPr>
          <w:rFonts w:ascii="Arial" w:hAnsi="Arial" w:cs="Arial"/>
          <w:b/>
        </w:rPr>
      </w:pPr>
    </w:p>
    <w:p w:rsidR="003B6204" w:rsidRPr="00DC4CB9" w:rsidRDefault="003B6204" w:rsidP="003B6204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  <w:color w:val="FF0000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3B6204" w:rsidRDefault="003B6204" w:rsidP="003B6204">
      <w:pPr>
        <w:tabs>
          <w:tab w:val="left" w:pos="709"/>
          <w:tab w:val="left" w:pos="1021"/>
        </w:tabs>
        <w:jc w:val="both"/>
        <w:rPr>
          <w:rFonts w:ascii="Arial" w:hAnsi="Arial" w:cs="Arial"/>
          <w:i/>
        </w:rPr>
      </w:pPr>
    </w:p>
    <w:p w:rsidR="00780CEB" w:rsidRDefault="00780CEB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3B6204" w:rsidRPr="003958DD" w:rsidRDefault="003B6204" w:rsidP="003B6204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958DD">
        <w:rPr>
          <w:rFonts w:ascii="Arial" w:hAnsi="Arial" w:cs="Arial"/>
        </w:rPr>
        <w:t xml:space="preserve">Gestorský výbor odporúča hlasovať o bodoch </w:t>
      </w:r>
      <w:r w:rsidR="003958DD" w:rsidRPr="003958DD">
        <w:rPr>
          <w:rFonts w:ascii="Arial" w:hAnsi="Arial" w:cs="Arial"/>
        </w:rPr>
        <w:t>1 až 6</w:t>
      </w:r>
      <w:r w:rsidRPr="003958DD">
        <w:rPr>
          <w:rFonts w:ascii="Arial" w:hAnsi="Arial" w:cs="Arial"/>
        </w:rPr>
        <w:t xml:space="preserve">  spoločnej správy </w:t>
      </w:r>
      <w:r w:rsidR="00D76E00">
        <w:rPr>
          <w:rFonts w:ascii="Arial" w:hAnsi="Arial" w:cs="Arial"/>
        </w:rPr>
        <w:t xml:space="preserve">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3B6204" w:rsidRPr="003958DD" w:rsidRDefault="003B6204" w:rsidP="003B6204">
      <w:pPr>
        <w:pStyle w:val="Zkladntext"/>
        <w:rPr>
          <w:rFonts w:ascii="Arial" w:hAnsi="Arial" w:cs="Arial"/>
        </w:rPr>
      </w:pPr>
    </w:p>
    <w:p w:rsidR="003B6204" w:rsidRPr="003958DD" w:rsidRDefault="003B6204" w:rsidP="003B6204">
      <w:pPr>
        <w:pStyle w:val="Zkladntext"/>
        <w:rPr>
          <w:rFonts w:ascii="Arial" w:hAnsi="Arial" w:cs="Arial"/>
        </w:rPr>
      </w:pPr>
    </w:p>
    <w:p w:rsidR="0073639B" w:rsidRDefault="003B620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VI.</w:t>
      </w: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D77850" w:rsidRPr="003958DD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DC4CB9" w:rsidRPr="00DC4CB9">
        <w:rPr>
          <w:rFonts w:ascii="Arial" w:hAnsi="Arial" w:cs="Arial"/>
          <w:bCs/>
        </w:rPr>
        <w:t>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="00497ED6">
        <w:rPr>
          <w:rFonts w:ascii="Arial" w:hAnsi="Arial" w:cs="Arial"/>
          <w:bCs/>
        </w:rPr>
        <w:t xml:space="preserve"> </w:t>
      </w:r>
      <w:r w:rsidR="003B6204" w:rsidRPr="003958DD">
        <w:rPr>
          <w:rFonts w:ascii="Arial" w:hAnsi="Arial" w:cs="Arial"/>
          <w:b/>
          <w:bCs/>
        </w:rPr>
        <w:t>schváliť s pripomienkami.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DC4CB9" w:rsidRPr="00DC4CB9">
        <w:rPr>
          <w:rFonts w:ascii="Arial" w:hAnsi="Arial" w:cs="Arial"/>
          <w:bCs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</w:t>
      </w:r>
      <w:r w:rsidR="00DC4CB9">
        <w:rPr>
          <w:rFonts w:ascii="Arial" w:hAnsi="Arial" w:cs="Arial"/>
          <w:bCs/>
        </w:rPr>
        <w:t>(tlač 270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D76E00">
        <w:rPr>
          <w:rFonts w:ascii="Arial" w:hAnsi="Arial" w:cs="Arial"/>
        </w:rPr>
        <w:t>38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3958DD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3958D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DC4CB9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DC4CB9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DC4CB9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Zuzanu </w:t>
      </w:r>
      <w:proofErr w:type="spellStart"/>
      <w:r w:rsidR="00DC4CB9">
        <w:rPr>
          <w:rFonts w:ascii="Arial" w:hAnsi="Arial" w:cs="Arial"/>
        </w:rPr>
        <w:t>Matejičkovú</w:t>
      </w:r>
      <w:proofErr w:type="spellEnd"/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DC4CB9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7EF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A53E8"/>
    <w:rsid w:val="000B6F2F"/>
    <w:rsid w:val="00103CC2"/>
    <w:rsid w:val="00157507"/>
    <w:rsid w:val="00170B98"/>
    <w:rsid w:val="001738E4"/>
    <w:rsid w:val="00183028"/>
    <w:rsid w:val="001D09C7"/>
    <w:rsid w:val="001D4E4F"/>
    <w:rsid w:val="00224183"/>
    <w:rsid w:val="00236E15"/>
    <w:rsid w:val="00292F1C"/>
    <w:rsid w:val="002A506C"/>
    <w:rsid w:val="003437D5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75260"/>
    <w:rsid w:val="004774C7"/>
    <w:rsid w:val="00497ED6"/>
    <w:rsid w:val="004B7F5F"/>
    <w:rsid w:val="004C2158"/>
    <w:rsid w:val="005267EF"/>
    <w:rsid w:val="005A2FEF"/>
    <w:rsid w:val="005A5319"/>
    <w:rsid w:val="005B5D52"/>
    <w:rsid w:val="005C1A7A"/>
    <w:rsid w:val="005E2B56"/>
    <w:rsid w:val="005E4690"/>
    <w:rsid w:val="00685AD1"/>
    <w:rsid w:val="006901F0"/>
    <w:rsid w:val="00692DCF"/>
    <w:rsid w:val="006A3835"/>
    <w:rsid w:val="006B3E12"/>
    <w:rsid w:val="006D73E5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ED3"/>
    <w:rsid w:val="00811D90"/>
    <w:rsid w:val="0085330F"/>
    <w:rsid w:val="00862C11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841BA"/>
    <w:rsid w:val="009920B8"/>
    <w:rsid w:val="009B12CD"/>
    <w:rsid w:val="009C2E1A"/>
    <w:rsid w:val="009E7D2C"/>
    <w:rsid w:val="00A13D26"/>
    <w:rsid w:val="00AB3134"/>
    <w:rsid w:val="00B1335E"/>
    <w:rsid w:val="00B3575F"/>
    <w:rsid w:val="00B4441A"/>
    <w:rsid w:val="00B44843"/>
    <w:rsid w:val="00B7170A"/>
    <w:rsid w:val="00B82FBA"/>
    <w:rsid w:val="00BB358B"/>
    <w:rsid w:val="00BD16E1"/>
    <w:rsid w:val="00BD79A0"/>
    <w:rsid w:val="00C2319F"/>
    <w:rsid w:val="00C56874"/>
    <w:rsid w:val="00C700DE"/>
    <w:rsid w:val="00CC737D"/>
    <w:rsid w:val="00CF7819"/>
    <w:rsid w:val="00D2273F"/>
    <w:rsid w:val="00D32D18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479D1"/>
    <w:rsid w:val="00ED7F4C"/>
    <w:rsid w:val="00F1082A"/>
    <w:rsid w:val="00F205A7"/>
    <w:rsid w:val="00F23C18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3AEA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AF9C-A550-434F-AED3-E4EA595F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11</cp:revision>
  <cp:lastPrinted>2024-05-07T11:19:00Z</cp:lastPrinted>
  <dcterms:created xsi:type="dcterms:W3CDTF">2024-05-02T08:02:00Z</dcterms:created>
  <dcterms:modified xsi:type="dcterms:W3CDTF">2024-05-07T12:05:00Z</dcterms:modified>
</cp:coreProperties>
</file>