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8320C">
        <w:rPr>
          <w:sz w:val="22"/>
          <w:szCs w:val="22"/>
        </w:rPr>
        <w:t>94</w:t>
      </w:r>
      <w:r w:rsidR="00957EB9">
        <w:rPr>
          <w:sz w:val="22"/>
          <w:szCs w:val="22"/>
        </w:rPr>
        <w:t>5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E8320C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957EB9">
      <w:pPr>
        <w:pStyle w:val="rozhodnutia"/>
      </w:pPr>
      <w:r>
        <w:t>301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A4929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E8320C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E8320C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E832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0A4CDF">
        <w:rPr>
          <w:rFonts w:cs="Arial"/>
          <w:noProof/>
          <w:sz w:val="22"/>
          <w:lang w:val="sk-SK"/>
        </w:rPr>
        <w:t>,</w:t>
      </w:r>
      <w:r w:rsidR="00957EB9" w:rsidRPr="00957EB9">
        <w:t xml:space="preserve"> </w:t>
      </w:r>
      <w:r w:rsidR="00957EB9" w:rsidRPr="00957EB9">
        <w:rPr>
          <w:rFonts w:cs="Arial"/>
          <w:noProof/>
          <w:sz w:val="22"/>
          <w:lang w:val="sk-SK"/>
        </w:rPr>
        <w:t>ktorým sa mení a dopĺňa zákon č. 523/2004 Z. z. o rozpočtových pravidlách verejnej správy a o zmene a doplnení niektorých zákonov v znení neskorších predpisov a ktorým sa menia a dopĺňajú niektoré zákony</w:t>
      </w:r>
      <w:r w:rsidR="004933C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E8320C">
        <w:rPr>
          <w:rFonts w:cs="Arial"/>
          <w:sz w:val="22"/>
          <w:lang w:val="sk-SK"/>
        </w:rPr>
        <w:t>29</w:t>
      </w:r>
      <w:r w:rsidR="00957EB9">
        <w:rPr>
          <w:rFonts w:cs="Arial"/>
          <w:sz w:val="22"/>
          <w:lang w:val="sk-SK"/>
        </w:rPr>
        <w:t>5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957EB9">
        <w:rPr>
          <w:rFonts w:cs="Arial"/>
          <w:sz w:val="22"/>
          <w:lang w:val="sk-SK"/>
        </w:rPr>
        <w:br/>
      </w:r>
      <w:r w:rsidR="00E8320C">
        <w:rPr>
          <w:rFonts w:cs="Arial"/>
          <w:sz w:val="22"/>
          <w:lang w:val="sk-SK"/>
        </w:rPr>
        <w:t>3</w:t>
      </w:r>
      <w:r w:rsidR="002A4929">
        <w:rPr>
          <w:rFonts w:cs="Arial"/>
          <w:sz w:val="22"/>
          <w:lang w:val="sk-SK"/>
        </w:rPr>
        <w:t xml:space="preserve">. </w:t>
      </w:r>
      <w:r w:rsidR="00E8320C">
        <w:rPr>
          <w:rFonts w:cs="Arial"/>
          <w:sz w:val="22"/>
          <w:lang w:val="sk-SK"/>
        </w:rPr>
        <w:t>mája</w:t>
      </w:r>
      <w:r w:rsidR="00552D33" w:rsidRPr="00552D33">
        <w:rPr>
          <w:rFonts w:cs="Arial"/>
          <w:sz w:val="22"/>
          <w:lang w:val="sk-SK"/>
        </w:rPr>
        <w:t xml:space="preserve"> 202</w:t>
      </w:r>
      <w:r w:rsidR="00E8320C">
        <w:rPr>
          <w:rFonts w:cs="Arial"/>
          <w:sz w:val="22"/>
          <w:lang w:val="sk-SK"/>
        </w:rPr>
        <w:t>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BD58EB">
        <w:rPr>
          <w:rFonts w:ascii="Arial" w:hAnsi="Arial" w:cs="Arial"/>
          <w:sz w:val="22"/>
          <w:szCs w:val="22"/>
        </w:rPr>
        <w:t xml:space="preserve"> a</w:t>
      </w:r>
    </w:p>
    <w:p w:rsidR="00DF7350" w:rsidRDefault="00305670" w:rsidP="00BD58E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 xml:space="preserve">publiky pre </w:t>
      </w:r>
      <w:r w:rsidR="00BD58EB">
        <w:rPr>
          <w:rFonts w:ascii="Arial" w:hAnsi="Arial" w:cs="Arial"/>
          <w:sz w:val="22"/>
          <w:szCs w:val="22"/>
        </w:rPr>
        <w:t>financie a rozpočet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BD58EB">
        <w:rPr>
          <w:rFonts w:ascii="Arial" w:hAnsi="Arial" w:cs="Arial"/>
          <w:sz w:val="22"/>
        </w:rPr>
        <w:t xml:space="preserve">Výbor </w:t>
      </w:r>
      <w:r w:rsidR="0054530C" w:rsidRPr="0054530C">
        <w:rPr>
          <w:rFonts w:ascii="Arial" w:hAnsi="Arial" w:cs="Arial"/>
          <w:sz w:val="22"/>
        </w:rPr>
        <w:t>Ná</w:t>
      </w:r>
      <w:r w:rsidR="009E2534">
        <w:rPr>
          <w:rFonts w:ascii="Arial" w:hAnsi="Arial" w:cs="Arial"/>
          <w:sz w:val="22"/>
        </w:rPr>
        <w:t>rodnej rady Slovenskej republiky</w:t>
      </w:r>
      <w:r w:rsidR="00BD58EB">
        <w:rPr>
          <w:rFonts w:ascii="Arial" w:hAnsi="Arial" w:cs="Arial"/>
          <w:sz w:val="22"/>
        </w:rPr>
        <w:t xml:space="preserve"> pre financie a rozpočet</w:t>
      </w:r>
      <w:r w:rsidR="009E2534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0A4CDF">
        <w:rPr>
          <w:rFonts w:ascii="Arial" w:hAnsi="Arial" w:cs="Arial"/>
          <w:sz w:val="22"/>
        </w:rPr>
        <w:t>e</w:t>
      </w:r>
      <w:bookmarkStart w:id="0" w:name="_GoBack"/>
      <w:bookmarkEnd w:id="0"/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E8320C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 z.    </w:t>
      </w:r>
      <w:r w:rsidR="00552D33" w:rsidRPr="00552D33">
        <w:rPr>
          <w:rFonts w:ascii="Arial" w:hAnsi="Arial" w:cs="Arial"/>
          <w:sz w:val="22"/>
          <w:szCs w:val="22"/>
        </w:rPr>
        <w:t xml:space="preserve">Peter   </w:t>
      </w:r>
      <w:r>
        <w:rPr>
          <w:rFonts w:ascii="Arial" w:hAnsi="Arial" w:cs="Arial"/>
          <w:sz w:val="22"/>
          <w:szCs w:val="22"/>
        </w:rPr>
        <w:t>Ž i g a</w:t>
      </w:r>
      <w:r w:rsidR="00552D33" w:rsidRPr="00552D33">
        <w:rPr>
          <w:rFonts w:ascii="Arial" w:hAnsi="Arial" w:cs="Arial"/>
          <w:sz w:val="22"/>
          <w:szCs w:val="22"/>
        </w:rPr>
        <w:t xml:space="preserve">     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A4CDF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0F"/>
    <w:rsid w:val="008A6FCD"/>
    <w:rsid w:val="008A7F9E"/>
    <w:rsid w:val="008B7C2F"/>
    <w:rsid w:val="008C04D2"/>
    <w:rsid w:val="008D17F6"/>
    <w:rsid w:val="008F12B1"/>
    <w:rsid w:val="008F6625"/>
    <w:rsid w:val="00957EB9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D1D2C"/>
    <w:rsid w:val="00AD7E2C"/>
    <w:rsid w:val="00AF30C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D58EB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8320C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5D88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2022-10-17T08:26:00Z</cp:lastPrinted>
  <dcterms:created xsi:type="dcterms:W3CDTF">2024-05-06T06:50:00Z</dcterms:created>
  <dcterms:modified xsi:type="dcterms:W3CDTF">2024-05-06T09:05:00Z</dcterms:modified>
</cp:coreProperties>
</file>