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C68CC" w14:textId="77777777" w:rsidR="00F56AD7" w:rsidRPr="0041559E" w:rsidRDefault="00F56AD7" w:rsidP="00F56AD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</w:rPr>
      </w:pPr>
      <w:r w:rsidRPr="0041559E">
        <w:rPr>
          <w:rStyle w:val="normaltextrun"/>
          <w:rFonts w:eastAsiaTheme="majorEastAsia"/>
          <w:b/>
        </w:rPr>
        <w:t>Dôvodová správa</w:t>
      </w:r>
    </w:p>
    <w:p w14:paraId="518D2334" w14:textId="77777777" w:rsidR="00F56AD7" w:rsidRPr="0041559E" w:rsidRDefault="00F56AD7" w:rsidP="00F56AD7">
      <w:pPr>
        <w:pStyle w:val="paragraph"/>
        <w:spacing w:before="120" w:beforeAutospacing="0" w:after="0" w:afterAutospacing="0"/>
        <w:textAlignment w:val="baseline"/>
        <w:rPr>
          <w:rStyle w:val="normaltextrun"/>
          <w:rFonts w:eastAsiaTheme="majorEastAsia"/>
          <w:b/>
        </w:rPr>
      </w:pPr>
    </w:p>
    <w:p w14:paraId="2E8C4FD1" w14:textId="77777777" w:rsidR="00F56AD7" w:rsidRPr="0041559E" w:rsidRDefault="00F56AD7" w:rsidP="00F56AD7">
      <w:pPr>
        <w:pStyle w:val="paragraph"/>
        <w:numPr>
          <w:ilvl w:val="0"/>
          <w:numId w:val="1"/>
        </w:numPr>
        <w:spacing w:before="120" w:beforeAutospacing="0" w:after="160" w:afterAutospacing="0"/>
        <w:ind w:left="567" w:hanging="567"/>
        <w:textAlignment w:val="baseline"/>
        <w:rPr>
          <w:rStyle w:val="normaltextrun"/>
          <w:rFonts w:eastAsiaTheme="majorEastAsia"/>
          <w:b/>
        </w:rPr>
      </w:pPr>
      <w:r w:rsidRPr="0041559E">
        <w:rPr>
          <w:rStyle w:val="normaltextrun"/>
          <w:rFonts w:eastAsiaTheme="majorEastAsia"/>
          <w:b/>
        </w:rPr>
        <w:t>Všeobecná časť</w:t>
      </w:r>
    </w:p>
    <w:p w14:paraId="57DEDB2B" w14:textId="77777777" w:rsidR="00F56AD7" w:rsidRPr="0041559E" w:rsidRDefault="00F56AD7" w:rsidP="00F56AD7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41559E">
        <w:rPr>
          <w:rFonts w:ascii="Times New Roman" w:hAnsi="Times New Roman" w:cs="Times New Roman"/>
        </w:rPr>
        <w:t>Návrh zákona, ktorým sa mení a dopĺňa zákon č. 250/2012 Z. z. o regulácii v sieťových odvetviach v znení neskorších predpisov a ktorým sa menia a dopĺňajú niektoré zákony (ďalej len „návrh zákona“) sa predkladá ako iniciatívny návrh.</w:t>
      </w:r>
    </w:p>
    <w:p w14:paraId="39504E03" w14:textId="52F4535B" w:rsidR="00F56AD7" w:rsidRDefault="00F56AD7" w:rsidP="00F56AD7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41559E">
        <w:rPr>
          <w:rFonts w:ascii="Times New Roman" w:hAnsi="Times New Roman" w:cs="Times New Roman"/>
        </w:rPr>
        <w:t>Cieľom návrhu zákona je úprava vybraných ustanovení zákona č. 250/2012 Z. z. o regulácií v sieťových odvetviach v znení neskorších predpisov, zákona č. 657/2004 Z. z. o tepelnej energetik</w:t>
      </w:r>
      <w:r>
        <w:rPr>
          <w:rFonts w:ascii="Times New Roman" w:hAnsi="Times New Roman" w:cs="Times New Roman"/>
        </w:rPr>
        <w:t>e v znení neskorších predpisov</w:t>
      </w:r>
      <w:r w:rsidRPr="0041559E">
        <w:rPr>
          <w:rFonts w:ascii="Times New Roman" w:hAnsi="Times New Roman" w:cs="Times New Roman"/>
        </w:rPr>
        <w:t xml:space="preserve"> a zákona č. 251/2012 Z. z. o energetike a o zmene a doplnení niektorých zákonov v znení neskorších predpisov </w:t>
      </w:r>
      <w:r>
        <w:rPr>
          <w:rFonts w:ascii="Times New Roman" w:hAnsi="Times New Roman" w:cs="Times New Roman"/>
        </w:rPr>
        <w:t xml:space="preserve">tak, aby bolo možné </w:t>
      </w:r>
      <w:r w:rsidRPr="00294DB1">
        <w:rPr>
          <w:rFonts w:ascii="Times New Roman" w:hAnsi="Times New Roman" w:cs="Times New Roman"/>
        </w:rPr>
        <w:t>v čase mimoriadnych okolností</w:t>
      </w:r>
      <w:r>
        <w:rPr>
          <w:rFonts w:ascii="Times New Roman" w:hAnsi="Times New Roman" w:cs="Times New Roman"/>
        </w:rPr>
        <w:t xml:space="preserve"> </w:t>
      </w:r>
      <w:r w:rsidRPr="00294DB1">
        <w:rPr>
          <w:rFonts w:ascii="Times New Roman" w:hAnsi="Times New Roman" w:cs="Times New Roman"/>
        </w:rPr>
        <w:t>zabezpeč</w:t>
      </w:r>
      <w:r>
        <w:rPr>
          <w:rFonts w:ascii="Times New Roman" w:hAnsi="Times New Roman" w:cs="Times New Roman"/>
        </w:rPr>
        <w:t xml:space="preserve">iť na vymedzenom území </w:t>
      </w:r>
      <w:r w:rsidRPr="00294DB1">
        <w:rPr>
          <w:rFonts w:ascii="Times New Roman" w:hAnsi="Times New Roman" w:cs="Times New Roman"/>
        </w:rPr>
        <w:t>núdz</w:t>
      </w:r>
      <w:r>
        <w:rPr>
          <w:rFonts w:ascii="Times New Roman" w:hAnsi="Times New Roman" w:cs="Times New Roman"/>
        </w:rPr>
        <w:t>ové prevádzkovanie</w:t>
      </w:r>
      <w:r w:rsidRPr="00294DB1">
        <w:rPr>
          <w:rFonts w:ascii="Times New Roman" w:hAnsi="Times New Roman" w:cs="Times New Roman"/>
        </w:rPr>
        <w:t xml:space="preserve"> zariadení </w:t>
      </w:r>
      <w:r>
        <w:rPr>
          <w:rFonts w:ascii="Times New Roman" w:hAnsi="Times New Roman" w:cs="Times New Roman"/>
        </w:rPr>
        <w:t>potrebných na výkon regulovanej činnosti,</w:t>
      </w:r>
      <w:r w:rsidR="0016335F">
        <w:rPr>
          <w:rFonts w:ascii="Times New Roman" w:hAnsi="Times New Roman" w:cs="Times New Roman"/>
        </w:rPr>
        <w:t xml:space="preserve"> núdzové prevádzkovanie </w:t>
      </w:r>
      <w:r>
        <w:rPr>
          <w:rFonts w:ascii="Times New Roman" w:hAnsi="Times New Roman" w:cs="Times New Roman"/>
        </w:rPr>
        <w:t>sústavy tepelných zaradení alebo ich časti</w:t>
      </w:r>
      <w:r w:rsidRPr="00F56AD7">
        <w:rPr>
          <w:rFonts w:ascii="Times New Roman" w:hAnsi="Times New Roman" w:cs="Times New Roman"/>
        </w:rPr>
        <w:t>.</w:t>
      </w:r>
    </w:p>
    <w:p w14:paraId="0C87B81A" w14:textId="3A126C37" w:rsidR="005E3241" w:rsidRDefault="005E3241" w:rsidP="005E324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Návrhom zákona sa zabezpečuje kontinuita prevádzky takýchto zariadení, keďže v prípade ich odstavenia a dlhodobého prerušenia prevádzky by mohlo dôjsť k ich poškodeniu, čo by malo negatívne vplyvy na dotknutých odberateľov</w:t>
      </w:r>
      <w:r w:rsidR="00644DFC">
        <w:rPr>
          <w:rFonts w:ascii="Times New Roman" w:hAnsi="Times New Roman" w:cs="Times New Roman"/>
        </w:rPr>
        <w:t xml:space="preserve"> v podobe obmedzenia alebo prerušenia dodávky</w:t>
      </w:r>
      <w:r>
        <w:rPr>
          <w:rFonts w:ascii="Times New Roman" w:hAnsi="Times New Roman" w:cs="Times New Roman"/>
        </w:rPr>
        <w:t xml:space="preserve">. </w:t>
      </w:r>
    </w:p>
    <w:p w14:paraId="0F4FFBA6" w14:textId="79143EE0" w:rsidR="00F56AD7" w:rsidRDefault="00F56AD7" w:rsidP="00F56AD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Návrhom zákona sa dopĺňajú kompetencie Úradu pre reguláciu sieťových odvetví (ďalej len „úrad“) v oblasti vecnej regulácie, spresňujú sa prípady, kedy úrad vykonáva mimoriadnu reguláciu, </w:t>
      </w:r>
      <w:r w:rsidR="005E3241">
        <w:rPr>
          <w:rFonts w:ascii="Times New Roman" w:hAnsi="Times New Roman" w:cs="Times New Roman"/>
        </w:rPr>
        <w:t xml:space="preserve">dopĺňa sa dôvod </w:t>
      </w:r>
      <w:r>
        <w:rPr>
          <w:rFonts w:ascii="Times New Roman" w:hAnsi="Times New Roman" w:cs="Times New Roman"/>
        </w:rPr>
        <w:t>na zmenu a zrušenie rozhodnutí úradu vydaných regulovanému subjektu, ktorému bolo zrušené povolenie na podnikanie v energetike a</w:t>
      </w:r>
      <w:r w:rsidR="005E3241">
        <w:rPr>
          <w:rFonts w:ascii="Times New Roman" w:hAnsi="Times New Roman" w:cs="Times New Roman"/>
        </w:rPr>
        <w:t>lebo</w:t>
      </w:r>
      <w:r>
        <w:rPr>
          <w:rFonts w:ascii="Times New Roman" w:hAnsi="Times New Roman" w:cs="Times New Roman"/>
        </w:rPr>
        <w:t> povolenie na p</w:t>
      </w:r>
      <w:r w:rsidR="005E3241">
        <w:rPr>
          <w:rFonts w:ascii="Times New Roman" w:hAnsi="Times New Roman" w:cs="Times New Roman"/>
        </w:rPr>
        <w:t>odnikanie v tepelnej energetike</w:t>
      </w:r>
      <w:r w:rsidR="00866860">
        <w:rPr>
          <w:rFonts w:ascii="Times New Roman" w:hAnsi="Times New Roman" w:cs="Times New Roman"/>
        </w:rPr>
        <w:t>,</w:t>
      </w:r>
      <w:r w:rsidR="005E3241">
        <w:rPr>
          <w:rFonts w:ascii="Times New Roman" w:hAnsi="Times New Roman" w:cs="Times New Roman"/>
        </w:rPr>
        <w:t xml:space="preserve"> a upravujú sa </w:t>
      </w:r>
      <w:r>
        <w:rPr>
          <w:rFonts w:ascii="Times New Roman" w:hAnsi="Times New Roman" w:cs="Times New Roman"/>
        </w:rPr>
        <w:t>práva a</w:t>
      </w:r>
      <w:r w:rsidR="005E324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povinnosti</w:t>
      </w:r>
      <w:r w:rsidR="005E3241">
        <w:rPr>
          <w:rFonts w:ascii="Times New Roman" w:hAnsi="Times New Roman" w:cs="Times New Roman"/>
        </w:rPr>
        <w:t xml:space="preserve"> dotknutých</w:t>
      </w:r>
      <w:r>
        <w:rPr>
          <w:rFonts w:ascii="Times New Roman" w:hAnsi="Times New Roman" w:cs="Times New Roman"/>
        </w:rPr>
        <w:t xml:space="preserve"> účastníkov </w:t>
      </w:r>
      <w:r w:rsidR="00644DFC">
        <w:rPr>
          <w:rFonts w:ascii="Times New Roman" w:hAnsi="Times New Roman" w:cs="Times New Roman"/>
        </w:rPr>
        <w:t>trhu.</w:t>
      </w:r>
      <w:r>
        <w:rPr>
          <w:rFonts w:ascii="Times New Roman" w:hAnsi="Times New Roman" w:cs="Times New Roman"/>
        </w:rPr>
        <w:t xml:space="preserve"> </w:t>
      </w:r>
    </w:p>
    <w:p w14:paraId="0631AAB0" w14:textId="1930972D" w:rsidR="00F56AD7" w:rsidRPr="003420BA" w:rsidRDefault="00F56AD7" w:rsidP="00F56AD7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3420BA">
        <w:rPr>
          <w:rFonts w:ascii="Times New Roman" w:hAnsi="Times New Roman" w:cs="Times New Roman"/>
        </w:rPr>
        <w:t xml:space="preserve">Návrh </w:t>
      </w:r>
      <w:r w:rsidR="003E149F">
        <w:rPr>
          <w:rFonts w:ascii="Times New Roman" w:hAnsi="Times New Roman" w:cs="Times New Roman"/>
        </w:rPr>
        <w:t>zákona</w:t>
      </w:r>
      <w:r w:rsidRPr="003420BA">
        <w:rPr>
          <w:rFonts w:ascii="Times New Roman" w:hAnsi="Times New Roman" w:cs="Times New Roman"/>
        </w:rPr>
        <w:t xml:space="preserve"> nemá vplyv na rozpočet verejnej správy, na podnikateľské prostredie, životné prostredie, informatizáciu spoločnosti, na služby verejnej správy pre občana, vplyv na manželstvo, rodičovstvo a rodinu a ani žiadne sociálne vplyvy.</w:t>
      </w:r>
    </w:p>
    <w:p w14:paraId="3A6DD258" w14:textId="77777777" w:rsidR="00F56AD7" w:rsidRPr="0041559E" w:rsidRDefault="00F56AD7" w:rsidP="00F56AD7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41559E">
        <w:rPr>
          <w:rFonts w:ascii="Times New Roman" w:hAnsi="Times New Roman" w:cs="Times New Roman"/>
        </w:rPr>
        <w:t>Návrh zákona je v súlade s Ústavou Slovenskej republiky, s ústavnými zákonmi a nálezmi Ústavného súdu Slovenskej republiky, so zákonmi a ostatnými všeobecne záväznými právnymi predpismi platnými v Slovenskej republike, s medzinárodnými zmluvami, ktorými je Slovenská republika viazaná, ako aj s právom Európskej únie.</w:t>
      </w:r>
    </w:p>
    <w:p w14:paraId="222B3A7C" w14:textId="0A75000D" w:rsidR="00F56AD7" w:rsidRPr="0041559E" w:rsidRDefault="00F56AD7" w:rsidP="00F56AD7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41559E">
        <w:rPr>
          <w:rFonts w:ascii="Times New Roman" w:hAnsi="Times New Roman" w:cs="Times New Roman"/>
        </w:rPr>
        <w:t xml:space="preserve">Účinnosť zákona sa navrhuje </w:t>
      </w:r>
      <w:r w:rsidR="004519BE">
        <w:rPr>
          <w:rFonts w:ascii="Times New Roman" w:hAnsi="Times New Roman" w:cs="Times New Roman"/>
        </w:rPr>
        <w:t>dňom vyhlásenia</w:t>
      </w:r>
      <w:r>
        <w:rPr>
          <w:rFonts w:ascii="Times New Roman" w:hAnsi="Times New Roman" w:cs="Times New Roman"/>
        </w:rPr>
        <w:t>.</w:t>
      </w:r>
    </w:p>
    <w:p w14:paraId="050DB8E5" w14:textId="77777777" w:rsidR="00F56AD7" w:rsidRDefault="00F56AD7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5816EAC8" w14:textId="77777777" w:rsidR="00F56AD7" w:rsidRDefault="00F56AD7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00BF109F" w14:textId="77777777" w:rsidR="00F56AD7" w:rsidRDefault="00F56AD7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866A5C2" w14:textId="77777777" w:rsidR="00F56AD7" w:rsidRDefault="00F56AD7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20D7DABD" w14:textId="77777777" w:rsidR="00F56AD7" w:rsidRDefault="00F56AD7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5F8517A1" w14:textId="77777777" w:rsidR="00F56AD7" w:rsidRDefault="00F56AD7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61EFC8BA" w14:textId="07D00CAC" w:rsidR="00F56AD7" w:rsidRDefault="00F56AD7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5382E911" w14:textId="77777777" w:rsidR="00F24F5F" w:rsidRDefault="00F24F5F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286F2923" w14:textId="77777777" w:rsidR="00F56AD7" w:rsidRDefault="00F56AD7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64C27CAA" w14:textId="77777777" w:rsidR="00F56AD7" w:rsidRPr="0041559E" w:rsidRDefault="00F56AD7" w:rsidP="00F56AD7">
      <w:pPr>
        <w:spacing w:before="120" w:line="240" w:lineRule="auto"/>
        <w:jc w:val="both"/>
        <w:rPr>
          <w:rFonts w:ascii="Times New Roman" w:hAnsi="Times New Roman" w:cs="Times New Roman"/>
          <w:b/>
        </w:rPr>
      </w:pPr>
      <w:r w:rsidRPr="0041559E">
        <w:rPr>
          <w:rFonts w:ascii="Times New Roman" w:hAnsi="Times New Roman" w:cs="Times New Roman"/>
          <w:b/>
        </w:rPr>
        <w:lastRenderedPageBreak/>
        <w:t>B. Osobitná časť</w:t>
      </w:r>
    </w:p>
    <w:p w14:paraId="035A31E1" w14:textId="4DC3BAFB" w:rsidR="00CB3EC2" w:rsidRPr="00CB3EC2" w:rsidRDefault="00CB3EC2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B3EC2">
        <w:rPr>
          <w:rFonts w:ascii="Times New Roman" w:hAnsi="Times New Roman" w:cs="Times New Roman"/>
          <w:b/>
          <w:bCs/>
        </w:rPr>
        <w:t>K čl. I</w:t>
      </w:r>
    </w:p>
    <w:p w14:paraId="61B06CA5" w14:textId="2EA3B3F8" w:rsidR="001329B0" w:rsidRDefault="001329B0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 bodu 1 </w:t>
      </w:r>
    </w:p>
    <w:p w14:paraId="286A3DF5" w14:textId="79E43774" w:rsidR="001329B0" w:rsidRPr="001329B0" w:rsidRDefault="001329B0" w:rsidP="00F56AD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Doplnenie kompetencie úradu v oblasti vecnej regulácie v nadväznosti na príslušnú úpravu zákona č. 657/2004 Z. z. o tepelnej energetike a zákona č. 251/2012 Z. z. o energetike a o zmene a doplnení niektorých zákonov.</w:t>
      </w:r>
    </w:p>
    <w:p w14:paraId="00CBFC57" w14:textId="42B8037A" w:rsidR="00CB3EC2" w:rsidRPr="00CB3EC2" w:rsidRDefault="00CB3EC2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B3EC2">
        <w:rPr>
          <w:rFonts w:ascii="Times New Roman" w:hAnsi="Times New Roman" w:cs="Times New Roman"/>
          <w:b/>
          <w:bCs/>
        </w:rPr>
        <w:t xml:space="preserve">K bodu </w:t>
      </w:r>
      <w:r w:rsidR="001329B0">
        <w:rPr>
          <w:rFonts w:ascii="Times New Roman" w:hAnsi="Times New Roman" w:cs="Times New Roman"/>
          <w:b/>
          <w:bCs/>
        </w:rPr>
        <w:t>2</w:t>
      </w:r>
    </w:p>
    <w:p w14:paraId="0B7F0FD2" w14:textId="25BF64CF" w:rsidR="00CB3EC2" w:rsidRDefault="00CB3EC2" w:rsidP="00F56AD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spresnenie prípadov, kedy úrad vykoná mimoriadnu reguláciu. Ide o také mimoriadne okolnosti a situácie, kedy je potrebné iniciovať tento spôsob regulácie za účelom zabezpečenia dostupnosti tovarov a s nimi súvisiacich regulovaných činností. </w:t>
      </w:r>
    </w:p>
    <w:p w14:paraId="1149E7F1" w14:textId="3199695E" w:rsidR="00CB3EC2" w:rsidRPr="00CB3EC2" w:rsidRDefault="00CB3EC2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B3EC2">
        <w:rPr>
          <w:rFonts w:ascii="Times New Roman" w:hAnsi="Times New Roman" w:cs="Times New Roman"/>
          <w:b/>
          <w:bCs/>
        </w:rPr>
        <w:t xml:space="preserve">K bodu </w:t>
      </w:r>
      <w:r w:rsidR="001329B0">
        <w:rPr>
          <w:rFonts w:ascii="Times New Roman" w:hAnsi="Times New Roman" w:cs="Times New Roman"/>
          <w:b/>
          <w:bCs/>
        </w:rPr>
        <w:t>3</w:t>
      </w:r>
    </w:p>
    <w:p w14:paraId="00BAB8FD" w14:textId="77777777" w:rsidR="00C108CE" w:rsidRDefault="00C108CE" w:rsidP="00F56AD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Doplnenie dôvodu na zmenu a zrušenie rozhodnutí úradu vydaných regulovanému subjektu, ktorému bolo zrušené povolenie na podnikanie v energetike a povolenie na podnikanie v tepelnej energetike.</w:t>
      </w:r>
    </w:p>
    <w:p w14:paraId="7F681454" w14:textId="57AFED0D" w:rsidR="001329B0" w:rsidRPr="00F56AD7" w:rsidRDefault="001329B0" w:rsidP="00F56AD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56AD7">
        <w:rPr>
          <w:rFonts w:ascii="Times New Roman" w:hAnsi="Times New Roman" w:cs="Times New Roman"/>
          <w:b/>
        </w:rPr>
        <w:t>K bodu 4</w:t>
      </w:r>
      <w:bookmarkStart w:id="0" w:name="_GoBack"/>
      <w:bookmarkEnd w:id="0"/>
    </w:p>
    <w:p w14:paraId="2FC4F869" w14:textId="60BEE044" w:rsidR="001329B0" w:rsidRDefault="001329B0" w:rsidP="00F24F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Doplnenie splnomocnenia v nadväznosti na navrhovanú úpravu § 69 ods. 2 písm. z) zákona č. 251/2012 Z. z. o energetike a o zmene a doplnení niektorých zákonov.</w:t>
      </w:r>
    </w:p>
    <w:p w14:paraId="535F585C" w14:textId="77777777" w:rsidR="00F24F5F" w:rsidRDefault="00F24F5F" w:rsidP="00F56AD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5AE86F1" w14:textId="716BE5E4" w:rsidR="002945B5" w:rsidRDefault="002945B5" w:rsidP="0065326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945B5">
        <w:rPr>
          <w:rFonts w:ascii="Times New Roman" w:hAnsi="Times New Roman" w:cs="Times New Roman"/>
          <w:b/>
        </w:rPr>
        <w:t>K čl. II</w:t>
      </w:r>
    </w:p>
    <w:p w14:paraId="01DB0F97" w14:textId="6886A523" w:rsidR="002945B5" w:rsidRPr="002945B5" w:rsidRDefault="002945B5" w:rsidP="006532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45B5">
        <w:rPr>
          <w:rFonts w:ascii="Times New Roman" w:hAnsi="Times New Roman" w:cs="Times New Roman"/>
        </w:rPr>
        <w:t>Navrhuje sa, aby bolo možné za mimoriadnu situáciu považovať aj narušenie dodávok tepla a tým aktivovať civilnú ochranu obyvateľstva, ktoré by mohlo byť práve takouto situáciou najviac dotknuté.</w:t>
      </w:r>
    </w:p>
    <w:p w14:paraId="69293240" w14:textId="77777777" w:rsidR="00F24F5F" w:rsidRDefault="00F24F5F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3A1CF846" w14:textId="0BCD9712" w:rsidR="00CB3EC2" w:rsidRPr="00CA7FED" w:rsidRDefault="00CA635B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A7FED">
        <w:rPr>
          <w:rFonts w:ascii="Times New Roman" w:hAnsi="Times New Roman" w:cs="Times New Roman"/>
          <w:b/>
          <w:bCs/>
        </w:rPr>
        <w:t>K čl. II</w:t>
      </w:r>
      <w:r w:rsidR="002945B5">
        <w:rPr>
          <w:rFonts w:ascii="Times New Roman" w:hAnsi="Times New Roman" w:cs="Times New Roman"/>
          <w:b/>
          <w:bCs/>
        </w:rPr>
        <w:t>I</w:t>
      </w:r>
      <w:r w:rsidR="00C108CE" w:rsidRPr="00CA7FED">
        <w:rPr>
          <w:rFonts w:ascii="Times New Roman" w:hAnsi="Times New Roman" w:cs="Times New Roman"/>
          <w:b/>
          <w:bCs/>
        </w:rPr>
        <w:t xml:space="preserve"> </w:t>
      </w:r>
    </w:p>
    <w:p w14:paraId="5B3E812B" w14:textId="53FC81E1" w:rsidR="00CB3EC2" w:rsidRPr="00CA7FED" w:rsidRDefault="00CA635B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A7FED">
        <w:rPr>
          <w:rFonts w:ascii="Times New Roman" w:hAnsi="Times New Roman" w:cs="Times New Roman"/>
          <w:b/>
          <w:bCs/>
        </w:rPr>
        <w:t>K bodu 1</w:t>
      </w:r>
    </w:p>
    <w:p w14:paraId="003753C3" w14:textId="23FD2B6F" w:rsidR="00CA635B" w:rsidRDefault="00CA7FED" w:rsidP="00F56AD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Dopĺňa sa definícia podnikania v</w:t>
      </w:r>
      <w:r w:rsidR="000E1631">
        <w:rPr>
          <w:rFonts w:ascii="Times New Roman" w:hAnsi="Times New Roman" w:cs="Times New Roman"/>
        </w:rPr>
        <w:t xml:space="preserve"> tepelnej </w:t>
      </w:r>
      <w:r>
        <w:rPr>
          <w:rFonts w:ascii="Times New Roman" w:hAnsi="Times New Roman" w:cs="Times New Roman"/>
        </w:rPr>
        <w:t>energetike, aby zohľadňovala skutočnosť, ak niekto v oblasti tepelnej energetiky vykonáva činnosť nie na základe povolenia, ale na základe iného rozhodnutia úradu</w:t>
      </w:r>
      <w:r w:rsidR="00CC1C74">
        <w:rPr>
          <w:rFonts w:ascii="Times New Roman" w:hAnsi="Times New Roman" w:cs="Times New Roman"/>
        </w:rPr>
        <w:t xml:space="preserve"> alebo podľa osobitného predpisu</w:t>
      </w:r>
      <w:r>
        <w:rPr>
          <w:rFonts w:ascii="Times New Roman" w:hAnsi="Times New Roman" w:cs="Times New Roman"/>
        </w:rPr>
        <w:t xml:space="preserve">.   </w:t>
      </w:r>
    </w:p>
    <w:p w14:paraId="28B3159A" w14:textId="45FEA3A4" w:rsidR="00CA7FED" w:rsidRPr="00CA7FED" w:rsidRDefault="00CA7FED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A7FED">
        <w:rPr>
          <w:rFonts w:ascii="Times New Roman" w:hAnsi="Times New Roman" w:cs="Times New Roman"/>
          <w:b/>
          <w:bCs/>
        </w:rPr>
        <w:t>K bodom 2 a 3</w:t>
      </w:r>
    </w:p>
    <w:p w14:paraId="481DF61D" w14:textId="42780296" w:rsidR="00CA7FED" w:rsidRPr="00C67E05" w:rsidRDefault="004648E7" w:rsidP="00F56AD7">
      <w:pPr>
        <w:spacing w:line="240" w:lineRule="auto"/>
        <w:jc w:val="both"/>
        <w:rPr>
          <w:rFonts w:ascii="Times New Roman" w:hAnsi="Times New Roman" w:cs="Times New Roman"/>
        </w:rPr>
      </w:pPr>
      <w:r w:rsidRPr="00C67E05">
        <w:rPr>
          <w:rFonts w:ascii="Times New Roman" w:hAnsi="Times New Roman" w:cs="Times New Roman"/>
        </w:rPr>
        <w:t xml:space="preserve">Z dôvodu </w:t>
      </w:r>
      <w:r w:rsidR="00BF2B2E" w:rsidRPr="00C67E05">
        <w:rPr>
          <w:rFonts w:ascii="Times New Roman" w:hAnsi="Times New Roman" w:cs="Times New Roman"/>
        </w:rPr>
        <w:t>rozš</w:t>
      </w:r>
      <w:r w:rsidRPr="00C67E05">
        <w:rPr>
          <w:rFonts w:ascii="Times New Roman" w:hAnsi="Times New Roman" w:cs="Times New Roman"/>
        </w:rPr>
        <w:t>írenia</w:t>
      </w:r>
      <w:r w:rsidR="00BF2B2E" w:rsidRPr="00C67E05">
        <w:rPr>
          <w:rFonts w:ascii="Times New Roman" w:hAnsi="Times New Roman" w:cs="Times New Roman"/>
        </w:rPr>
        <w:t xml:space="preserve"> rozsah</w:t>
      </w:r>
      <w:r w:rsidRPr="00C67E05">
        <w:rPr>
          <w:rFonts w:ascii="Times New Roman" w:hAnsi="Times New Roman" w:cs="Times New Roman"/>
        </w:rPr>
        <w:t>u</w:t>
      </w:r>
      <w:r w:rsidR="00BF2B2E" w:rsidRPr="00C67E05">
        <w:rPr>
          <w:rFonts w:ascii="Times New Roman" w:hAnsi="Times New Roman" w:cs="Times New Roman"/>
        </w:rPr>
        <w:t xml:space="preserve"> údajov, ktoré sa uvádzajú v povolení na podnikanie v tepelnej energetike, </w:t>
      </w:r>
      <w:r w:rsidRPr="00C67E05">
        <w:rPr>
          <w:rFonts w:ascii="Times New Roman" w:hAnsi="Times New Roman" w:cs="Times New Roman"/>
        </w:rPr>
        <w:t xml:space="preserve">sa </w:t>
      </w:r>
      <w:r w:rsidR="00BF2B2E" w:rsidRPr="00C67E05">
        <w:rPr>
          <w:rFonts w:ascii="Times New Roman" w:hAnsi="Times New Roman" w:cs="Times New Roman"/>
        </w:rPr>
        <w:t>dop</w:t>
      </w:r>
      <w:r w:rsidRPr="00C67E05">
        <w:rPr>
          <w:rFonts w:ascii="Times New Roman" w:hAnsi="Times New Roman" w:cs="Times New Roman"/>
        </w:rPr>
        <w:t xml:space="preserve">ĺňajú </w:t>
      </w:r>
      <w:r w:rsidR="00BF2B2E" w:rsidRPr="00C67E05">
        <w:rPr>
          <w:rFonts w:ascii="Times New Roman" w:hAnsi="Times New Roman" w:cs="Times New Roman"/>
        </w:rPr>
        <w:t>údaj</w:t>
      </w:r>
      <w:r w:rsidRPr="00C67E05">
        <w:rPr>
          <w:rFonts w:ascii="Times New Roman" w:hAnsi="Times New Roman" w:cs="Times New Roman"/>
        </w:rPr>
        <w:t>e</w:t>
      </w:r>
      <w:r w:rsidR="00BF2B2E" w:rsidRPr="00C67E05">
        <w:rPr>
          <w:rFonts w:ascii="Times New Roman" w:hAnsi="Times New Roman" w:cs="Times New Roman"/>
        </w:rPr>
        <w:t xml:space="preserve">, </w:t>
      </w:r>
      <w:r w:rsidRPr="00C67E05">
        <w:rPr>
          <w:rFonts w:ascii="Times New Roman" w:hAnsi="Times New Roman" w:cs="Times New Roman"/>
        </w:rPr>
        <w:t>ktoré je potrebné zo strany f</w:t>
      </w:r>
      <w:r w:rsidR="00BF2B2E" w:rsidRPr="00C67E05">
        <w:rPr>
          <w:rFonts w:ascii="Times New Roman" w:hAnsi="Times New Roman" w:cs="Times New Roman"/>
        </w:rPr>
        <w:t xml:space="preserve">yzickej osoby alebo právnickej osoby </w:t>
      </w:r>
      <w:r w:rsidRPr="00C67E05">
        <w:rPr>
          <w:rFonts w:ascii="Times New Roman" w:hAnsi="Times New Roman" w:cs="Times New Roman"/>
        </w:rPr>
        <w:t xml:space="preserve">uviesť v žiadosti </w:t>
      </w:r>
      <w:r w:rsidR="00BF2B2E" w:rsidRPr="00C67E05">
        <w:rPr>
          <w:rFonts w:ascii="Times New Roman" w:hAnsi="Times New Roman" w:cs="Times New Roman"/>
        </w:rPr>
        <w:t>na vydanie povolenia na podnikani</w:t>
      </w:r>
      <w:r w:rsidR="00CC1C74">
        <w:rPr>
          <w:rFonts w:ascii="Times New Roman" w:hAnsi="Times New Roman" w:cs="Times New Roman"/>
        </w:rPr>
        <w:t>e</w:t>
      </w:r>
      <w:r w:rsidR="00BF2B2E" w:rsidRPr="00C67E05">
        <w:rPr>
          <w:rFonts w:ascii="Times New Roman" w:hAnsi="Times New Roman" w:cs="Times New Roman"/>
        </w:rPr>
        <w:t xml:space="preserve"> v tepelnej energetike.</w:t>
      </w:r>
    </w:p>
    <w:p w14:paraId="17843EE6" w14:textId="394150D7" w:rsidR="00CA7FED" w:rsidRPr="00C67E05" w:rsidRDefault="00CA7FED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67E05">
        <w:rPr>
          <w:rFonts w:ascii="Times New Roman" w:hAnsi="Times New Roman" w:cs="Times New Roman"/>
          <w:b/>
          <w:bCs/>
        </w:rPr>
        <w:t>K bodom 4 a 5</w:t>
      </w:r>
    </w:p>
    <w:p w14:paraId="04C6BB3B" w14:textId="7E4E36B6" w:rsidR="00CA7FED" w:rsidRDefault="004648E7" w:rsidP="00F56AD7">
      <w:pPr>
        <w:spacing w:line="240" w:lineRule="auto"/>
        <w:jc w:val="both"/>
        <w:rPr>
          <w:rFonts w:ascii="Times New Roman" w:hAnsi="Times New Roman" w:cs="Times New Roman"/>
        </w:rPr>
      </w:pPr>
      <w:r w:rsidRPr="00C67E05">
        <w:rPr>
          <w:rFonts w:ascii="Times New Roman" w:hAnsi="Times New Roman" w:cs="Times New Roman"/>
        </w:rPr>
        <w:t>Pre zvýšenie transparentnosti v oblasti podnikania v tepelnej energetike sa rozširuje rozsah údajov, ktoré sa uvádzajú v povolení na podnikanie v tepelnej energetike. Sprehľadnia sa tým  vzťahy z titulu vlastníctva a užívania sústavy tepelných zariadení. Uvedená úprava zároveň zjednoduší rozhodovanie úradu pri zmene a</w:t>
      </w:r>
      <w:r w:rsidR="00CC1C74">
        <w:rPr>
          <w:rFonts w:ascii="Times New Roman" w:hAnsi="Times New Roman" w:cs="Times New Roman"/>
        </w:rPr>
        <w:t>lebo</w:t>
      </w:r>
      <w:r w:rsidRPr="00C67E05">
        <w:rPr>
          <w:rFonts w:ascii="Times New Roman" w:hAnsi="Times New Roman" w:cs="Times New Roman"/>
        </w:rPr>
        <w:t xml:space="preserve"> zrušení povolenia na podnikanie v tepelnej </w:t>
      </w:r>
      <w:r w:rsidRPr="00C67E05">
        <w:rPr>
          <w:rFonts w:ascii="Times New Roman" w:hAnsi="Times New Roman" w:cs="Times New Roman"/>
        </w:rPr>
        <w:lastRenderedPageBreak/>
        <w:t xml:space="preserve">energetike. Zverejnenie </w:t>
      </w:r>
      <w:r w:rsidR="00CC1C74">
        <w:rPr>
          <w:rFonts w:ascii="Times New Roman" w:hAnsi="Times New Roman" w:cs="Times New Roman"/>
        </w:rPr>
        <w:t xml:space="preserve">uvedených </w:t>
      </w:r>
      <w:r w:rsidRPr="00C67E05">
        <w:rPr>
          <w:rFonts w:ascii="Times New Roman" w:hAnsi="Times New Roman" w:cs="Times New Roman"/>
        </w:rPr>
        <w:t>informáci</w:t>
      </w:r>
      <w:r w:rsidR="00CC1C74">
        <w:rPr>
          <w:rFonts w:ascii="Times New Roman" w:hAnsi="Times New Roman" w:cs="Times New Roman"/>
        </w:rPr>
        <w:t>í</w:t>
      </w:r>
      <w:r w:rsidRPr="00C67E05">
        <w:rPr>
          <w:rFonts w:ascii="Times New Roman" w:hAnsi="Times New Roman" w:cs="Times New Roman"/>
        </w:rPr>
        <w:t xml:space="preserve"> </w:t>
      </w:r>
      <w:r w:rsidR="00CC1C74">
        <w:rPr>
          <w:rFonts w:ascii="Times New Roman" w:hAnsi="Times New Roman" w:cs="Times New Roman"/>
        </w:rPr>
        <w:t xml:space="preserve">zároveň </w:t>
      </w:r>
      <w:r w:rsidRPr="00C67E05">
        <w:rPr>
          <w:rFonts w:ascii="Times New Roman" w:hAnsi="Times New Roman" w:cs="Times New Roman"/>
        </w:rPr>
        <w:t>pôsobí preventívne voči laickej i odbornej verejnosti.</w:t>
      </w:r>
    </w:p>
    <w:p w14:paraId="706266A8" w14:textId="7B9EFF77" w:rsidR="004648E7" w:rsidRPr="00086734" w:rsidRDefault="00086734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86734">
        <w:rPr>
          <w:rFonts w:ascii="Times New Roman" w:hAnsi="Times New Roman" w:cs="Times New Roman"/>
          <w:b/>
          <w:bCs/>
        </w:rPr>
        <w:t>K bodu 6</w:t>
      </w:r>
    </w:p>
    <w:p w14:paraId="7DF9FE74" w14:textId="082A4DEC" w:rsidR="000E73C1" w:rsidRDefault="00EC6406" w:rsidP="00F56AD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Predkladá sa úprava znenia ustanovení za účelom zjednodušenia procesov v oblasti zabezpečenia zásobovania teplom na vymedzenom území, a to bez ingerencie súdu. Vzhľadom na mimoriadne okolnosti a potrebu núdzového prevádzkovania a zabezpečenia zásobovania teplom na vymedzenom území sa zavádza forma doručovania verejnou vyhláškou v tejto oblasti. </w:t>
      </w:r>
      <w:r w:rsidR="00F2481C">
        <w:rPr>
          <w:rFonts w:ascii="Times New Roman" w:hAnsi="Times New Roman" w:cs="Times New Roman"/>
        </w:rPr>
        <w:t xml:space="preserve">Zároveň sa ustanovuje povinnosť, aby vlastník sústavy tepelných zariadení </w:t>
      </w:r>
      <w:r w:rsidR="00986AD6">
        <w:rPr>
          <w:rFonts w:ascii="Times New Roman" w:hAnsi="Times New Roman" w:cs="Times New Roman"/>
        </w:rPr>
        <w:t xml:space="preserve">pri zániku povolenia alebo zrušení povolenia </w:t>
      </w:r>
      <w:r w:rsidR="00F2481C">
        <w:rPr>
          <w:rFonts w:ascii="Times New Roman" w:hAnsi="Times New Roman" w:cs="Times New Roman"/>
        </w:rPr>
        <w:t>informoval úrad o zmene vlastníckeho práva k sústave tepelných zariadení, nakoľko uvedená informácia má zásadný význam pre ďalšie úkony úradu pri rozhodovaní podľa príslušných ustanovení zákona.</w:t>
      </w:r>
    </w:p>
    <w:p w14:paraId="0581C3D0" w14:textId="77777777" w:rsidR="000E73C1" w:rsidRDefault="000E73C1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76D6D">
        <w:rPr>
          <w:rFonts w:ascii="Times New Roman" w:hAnsi="Times New Roman" w:cs="Times New Roman"/>
          <w:b/>
          <w:bCs/>
        </w:rPr>
        <w:t>K bodu 7</w:t>
      </w:r>
    </w:p>
    <w:p w14:paraId="21813087" w14:textId="1995D0EA" w:rsidR="00B05179" w:rsidRDefault="00B05179" w:rsidP="00F56AD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účelom zabezpečenia núdzového prevádzkovania sústavy tepelných zariadení a zásobovania teplom na vymedzenom území v čase mimoriadnych okolností sa ustanovujú práva a povinnosti účastníkov právnych vzťahov vrátane pôvodného držiteľa povolenia, vlastníka sústavy tepelných zariadení alebo jej časti, úradom určeného držiteľa povolenia a odberateľa. Zámerom úpravy je zabezpečiť kontinuitu zásobovania teplom a zabezpečenia prevádzky sústavy tepelných zariadení, ktoré by mohli utrpieť škodu, ak by došlo k ich odstaveniu a dlhodobému prerušeniu prevádzky, čo znamená aj následné dopady pre odberateľov tepla vo forme obmedzenia alebo prerušenia dodávky tepla. Súčasťou úpravy je aj ustanovenie o vzťahoch medzi úradom určeným držiteľom povolenia a odberateľom pri úhrade za výkon regulovanej činnosti.  </w:t>
      </w:r>
    </w:p>
    <w:p w14:paraId="5DB4D684" w14:textId="4086CCD6" w:rsidR="00287A3C" w:rsidRDefault="001C2B71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bodom 8 až 12</w:t>
      </w:r>
    </w:p>
    <w:p w14:paraId="6F636CAE" w14:textId="2AF919C6" w:rsidR="00287A3C" w:rsidRPr="00287A3C" w:rsidRDefault="001C2B71" w:rsidP="00F56AD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cieľom</w:t>
      </w:r>
      <w:r w:rsidR="00287A3C">
        <w:rPr>
          <w:rFonts w:ascii="Times New Roman" w:hAnsi="Times New Roman" w:cs="Times New Roman"/>
        </w:rPr>
        <w:t xml:space="preserve"> eliminácie možných aplikačných problémov sa </w:t>
      </w:r>
      <w:r>
        <w:rPr>
          <w:rFonts w:ascii="Times New Roman" w:hAnsi="Times New Roman" w:cs="Times New Roman"/>
        </w:rPr>
        <w:t xml:space="preserve">precizuje </w:t>
      </w:r>
      <w:r w:rsidR="00287A3C">
        <w:rPr>
          <w:rFonts w:ascii="Times New Roman" w:hAnsi="Times New Roman" w:cs="Times New Roman"/>
        </w:rPr>
        <w:t>právna úprava stavu núdze v tepelnej energetike.</w:t>
      </w:r>
      <w:r>
        <w:rPr>
          <w:rFonts w:ascii="Times New Roman" w:hAnsi="Times New Roman" w:cs="Times New Roman"/>
        </w:rPr>
        <w:t xml:space="preserve"> Súčasne sa priznáva právomoc vyhlásiť stav núdze v tepelnej energetike aj vláde Slovenskej republiky.</w:t>
      </w:r>
    </w:p>
    <w:p w14:paraId="10DF4CD8" w14:textId="511E3897" w:rsidR="00A807C4" w:rsidRDefault="001C2B71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13</w:t>
      </w:r>
    </w:p>
    <w:p w14:paraId="3F991273" w14:textId="58A2EFC5" w:rsidR="00A807C4" w:rsidRDefault="00A807C4" w:rsidP="00F56AD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Jedná sa o doplnenie v nadväznosti na vykonané úpravy § 9 zákona</w:t>
      </w:r>
      <w:r w:rsidR="00F2481C">
        <w:rPr>
          <w:rFonts w:ascii="Times New Roman" w:hAnsi="Times New Roman" w:cs="Times New Roman"/>
        </w:rPr>
        <w:t>, ako aj na prechodné ustanovenia</w:t>
      </w:r>
      <w:r>
        <w:rPr>
          <w:rFonts w:ascii="Times New Roman" w:hAnsi="Times New Roman" w:cs="Times New Roman"/>
        </w:rPr>
        <w:t>.</w:t>
      </w:r>
    </w:p>
    <w:p w14:paraId="719BA504" w14:textId="01056944" w:rsidR="00986AD6" w:rsidRPr="00986AD6" w:rsidRDefault="001C2B71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14</w:t>
      </w:r>
    </w:p>
    <w:p w14:paraId="10BDF44E" w14:textId="619EAD04" w:rsidR="00986AD6" w:rsidRDefault="00986AD6" w:rsidP="00F24F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Navrhujú sa prechodné ustanovenia v záujme úpravy postupu pri prebiehajúcich konaniach o zmenu povolenia, ako aj v záujme nastavenia dostatočného časového rámca pre držiteľov povolenia na zosúladenie povolení s požiadavkami novej právnej úpravy.</w:t>
      </w:r>
    </w:p>
    <w:p w14:paraId="1605108F" w14:textId="77777777" w:rsidR="00F24F5F" w:rsidRDefault="00F24F5F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50876998" w14:textId="6C79C19A" w:rsidR="00106865" w:rsidRPr="001E5B3B" w:rsidRDefault="00F56AD7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čl. I</w:t>
      </w:r>
      <w:r w:rsidR="002945B5">
        <w:rPr>
          <w:rFonts w:ascii="Times New Roman" w:hAnsi="Times New Roman" w:cs="Times New Roman"/>
          <w:b/>
          <w:bCs/>
        </w:rPr>
        <w:t>V</w:t>
      </w:r>
    </w:p>
    <w:p w14:paraId="1905B67B" w14:textId="77777777" w:rsidR="000E1631" w:rsidRPr="00CA7FED" w:rsidRDefault="000E1631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A7FED">
        <w:rPr>
          <w:rFonts w:ascii="Times New Roman" w:hAnsi="Times New Roman" w:cs="Times New Roman"/>
          <w:b/>
          <w:bCs/>
        </w:rPr>
        <w:t>K bodu 1</w:t>
      </w:r>
    </w:p>
    <w:p w14:paraId="0B364675" w14:textId="237C70F5" w:rsidR="000E1631" w:rsidRDefault="000E1631" w:rsidP="00F56AD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Dopĺňa sa definícia podnikania v energetike, aby zohľadňovala skutočnosť, ak niekto v oblasti energetiky vykonáva činnosť nie na základe povolenia, ale na základe iného rozhodnutia úradu</w:t>
      </w:r>
      <w:r w:rsidR="00CC1C74">
        <w:rPr>
          <w:rFonts w:ascii="Times New Roman" w:hAnsi="Times New Roman" w:cs="Times New Roman"/>
        </w:rPr>
        <w:t xml:space="preserve"> alebo podľa osobitného predpisu</w:t>
      </w:r>
      <w:r>
        <w:rPr>
          <w:rFonts w:ascii="Times New Roman" w:hAnsi="Times New Roman" w:cs="Times New Roman"/>
        </w:rPr>
        <w:t xml:space="preserve">.   </w:t>
      </w:r>
    </w:p>
    <w:p w14:paraId="5C1F6B1A" w14:textId="49E82987" w:rsidR="000E1631" w:rsidRPr="000E1631" w:rsidRDefault="000E1631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E1631">
        <w:rPr>
          <w:rFonts w:ascii="Times New Roman" w:hAnsi="Times New Roman" w:cs="Times New Roman"/>
          <w:b/>
          <w:bCs/>
        </w:rPr>
        <w:t>K bodom 2 a 3</w:t>
      </w:r>
    </w:p>
    <w:p w14:paraId="4130D8F5" w14:textId="1F0A362F" w:rsidR="000E1631" w:rsidRDefault="000E1631" w:rsidP="00F56AD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Pre zvýšenie transparentnosti v oblasti podnikania v energetike sa rozširujú podmienky na vydanie povolenia na podnikanie v energetike fyzickej osobe alebo právnickej osobe, a to uvedenie </w:t>
      </w:r>
      <w:r w:rsidRPr="000E1631">
        <w:rPr>
          <w:rFonts w:ascii="Times New Roman" w:hAnsi="Times New Roman" w:cs="Times New Roman"/>
        </w:rPr>
        <w:t>údajov o vlastníkovi elektroenergetického zariadenia, zariadenia na výrobu, prepravu, distribúciu a uskladňovanie plynu, zariadenia na prepravu pohonných látok alebo ropy, zariadenia na plnenie tlakových nádob alebo zariadenia na rozvod skvapalneného plynného uhľovodíka</w:t>
      </w:r>
      <w:r>
        <w:rPr>
          <w:rFonts w:ascii="Times New Roman" w:hAnsi="Times New Roman" w:cs="Times New Roman"/>
        </w:rPr>
        <w:t>. Navrhovaná úprava sprehľadní vzťahy z titulu vlastníctva a nájmu energetických zariadení</w:t>
      </w:r>
      <w:r w:rsidR="0003541C">
        <w:rPr>
          <w:rFonts w:ascii="Times New Roman" w:hAnsi="Times New Roman" w:cs="Times New Roman"/>
        </w:rPr>
        <w:t>, z</w:t>
      </w:r>
      <w:r>
        <w:rPr>
          <w:rFonts w:ascii="Times New Roman" w:hAnsi="Times New Roman" w:cs="Times New Roman"/>
        </w:rPr>
        <w:t>ároveň zjednoduší rozhodovanie úradu pri zmene a</w:t>
      </w:r>
      <w:r w:rsidR="00CC1C74">
        <w:rPr>
          <w:rFonts w:ascii="Times New Roman" w:hAnsi="Times New Roman" w:cs="Times New Roman"/>
        </w:rPr>
        <w:t>lebo</w:t>
      </w:r>
      <w:r>
        <w:rPr>
          <w:rFonts w:ascii="Times New Roman" w:hAnsi="Times New Roman" w:cs="Times New Roman"/>
        </w:rPr>
        <w:t xml:space="preserve"> zrušení povolenia na podnikanie v energetike. </w:t>
      </w:r>
    </w:p>
    <w:p w14:paraId="049CF51F" w14:textId="41EECF62" w:rsidR="000E1631" w:rsidRPr="0003541C" w:rsidRDefault="0003541C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3541C">
        <w:rPr>
          <w:rFonts w:ascii="Times New Roman" w:hAnsi="Times New Roman" w:cs="Times New Roman"/>
          <w:b/>
          <w:bCs/>
        </w:rPr>
        <w:t>K bodu 4</w:t>
      </w:r>
    </w:p>
    <w:p w14:paraId="342F622F" w14:textId="21DB9CB0" w:rsidR="000E1631" w:rsidRDefault="000E1631" w:rsidP="00F56AD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dôvodu rozšírenia rozsahu podmienok na vydanie povolenia na podnikanie v energetike sa rozširuje aj rozsah údajov, ktoré sa uvádzajú vo výroku rozhodnutia o vydaní povolenia na podnikanie v</w:t>
      </w:r>
      <w:r w:rsidR="0003541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energetike</w:t>
      </w:r>
      <w:r w:rsidR="0003541C">
        <w:rPr>
          <w:rFonts w:ascii="Times New Roman" w:hAnsi="Times New Roman" w:cs="Times New Roman"/>
        </w:rPr>
        <w:t xml:space="preserve">. Zverejnenie </w:t>
      </w:r>
      <w:r w:rsidR="00294DB1">
        <w:rPr>
          <w:rFonts w:ascii="Times New Roman" w:hAnsi="Times New Roman" w:cs="Times New Roman"/>
        </w:rPr>
        <w:t xml:space="preserve">uvedených </w:t>
      </w:r>
      <w:r w:rsidR="0003541C">
        <w:rPr>
          <w:rFonts w:ascii="Times New Roman" w:hAnsi="Times New Roman" w:cs="Times New Roman"/>
        </w:rPr>
        <w:t>informáci</w:t>
      </w:r>
      <w:r w:rsidR="00294DB1">
        <w:rPr>
          <w:rFonts w:ascii="Times New Roman" w:hAnsi="Times New Roman" w:cs="Times New Roman"/>
        </w:rPr>
        <w:t>í</w:t>
      </w:r>
      <w:r w:rsidR="0003541C">
        <w:rPr>
          <w:rFonts w:ascii="Times New Roman" w:hAnsi="Times New Roman" w:cs="Times New Roman"/>
        </w:rPr>
        <w:t xml:space="preserve"> pôsobí preventívne voči laickej i odbornej verejnosti.</w:t>
      </w:r>
    </w:p>
    <w:p w14:paraId="77DB2829" w14:textId="480A3B71" w:rsidR="000E1631" w:rsidRPr="0003541C" w:rsidRDefault="0003541C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3541C">
        <w:rPr>
          <w:rFonts w:ascii="Times New Roman" w:hAnsi="Times New Roman" w:cs="Times New Roman"/>
          <w:b/>
          <w:bCs/>
        </w:rPr>
        <w:t>K bodu 5</w:t>
      </w:r>
    </w:p>
    <w:p w14:paraId="01F7A6A3" w14:textId="7962870F" w:rsidR="0003541C" w:rsidRDefault="0003541C" w:rsidP="00F56AD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spresnenie platnej právnej úpravy v rozsahu konkretizácie a časového ohraničenia plnenia povinnosti držiteľa povolenia v oblasti zmeny v povolení.</w:t>
      </w:r>
    </w:p>
    <w:p w14:paraId="615D60FE" w14:textId="49973BFD" w:rsidR="00905BEF" w:rsidRPr="00905BEF" w:rsidRDefault="00905BEF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905BEF">
        <w:rPr>
          <w:rFonts w:ascii="Times New Roman" w:hAnsi="Times New Roman" w:cs="Times New Roman"/>
          <w:b/>
          <w:bCs/>
        </w:rPr>
        <w:t>K bodu 6</w:t>
      </w:r>
    </w:p>
    <w:p w14:paraId="78EA00A5" w14:textId="20C891EB" w:rsidR="00905BEF" w:rsidRDefault="00905BEF" w:rsidP="00F56AD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Doplnenie dôvodu na zrušenie povolenia na skutkovo rovnakom základe, ako to je v prípade platnej právnej úpravy v oblasti podnikania v tepelnej energetike.</w:t>
      </w:r>
    </w:p>
    <w:p w14:paraId="32D6CB55" w14:textId="4EE82019" w:rsidR="0003541C" w:rsidRDefault="00905BEF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905BEF">
        <w:rPr>
          <w:rFonts w:ascii="Times New Roman" w:hAnsi="Times New Roman" w:cs="Times New Roman"/>
          <w:b/>
          <w:bCs/>
        </w:rPr>
        <w:t>K bodu 7</w:t>
      </w:r>
    </w:p>
    <w:p w14:paraId="61FB18EE" w14:textId="0666452D" w:rsidR="00986AD6" w:rsidRDefault="00294DB1" w:rsidP="00F56AD7">
      <w:pPr>
        <w:spacing w:line="240" w:lineRule="auto"/>
        <w:jc w:val="both"/>
        <w:rPr>
          <w:rFonts w:ascii="Times New Roman" w:hAnsi="Times New Roman" w:cs="Times New Roman"/>
        </w:rPr>
      </w:pPr>
      <w:r w:rsidRPr="00294DB1">
        <w:rPr>
          <w:rFonts w:ascii="Times New Roman" w:hAnsi="Times New Roman" w:cs="Times New Roman"/>
        </w:rPr>
        <w:t xml:space="preserve">Za účelom zabezpečenia núdzového prevádzkovania zariadení </w:t>
      </w:r>
      <w:r>
        <w:rPr>
          <w:rFonts w:ascii="Times New Roman" w:hAnsi="Times New Roman" w:cs="Times New Roman"/>
        </w:rPr>
        <w:t xml:space="preserve">potrebných na výkon regulovanej činnosti </w:t>
      </w:r>
      <w:r w:rsidRPr="00294DB1">
        <w:rPr>
          <w:rFonts w:ascii="Times New Roman" w:hAnsi="Times New Roman" w:cs="Times New Roman"/>
        </w:rPr>
        <w:t xml:space="preserve">na vymedzenom území v čase mimoriadnych okolností sa ustanovujú práva a povinnosti účastníkov právnych vzťahov vrátane </w:t>
      </w:r>
      <w:r>
        <w:rPr>
          <w:rFonts w:ascii="Times New Roman" w:hAnsi="Times New Roman" w:cs="Times New Roman"/>
        </w:rPr>
        <w:t>predchádzajúceho prevádzkovateľa</w:t>
      </w:r>
      <w:r w:rsidRPr="00294DB1">
        <w:rPr>
          <w:rFonts w:ascii="Times New Roman" w:hAnsi="Times New Roman" w:cs="Times New Roman"/>
        </w:rPr>
        <w:t xml:space="preserve">, vlastníka zariadení </w:t>
      </w:r>
      <w:r>
        <w:rPr>
          <w:rFonts w:ascii="Times New Roman" w:hAnsi="Times New Roman" w:cs="Times New Roman"/>
        </w:rPr>
        <w:t>potrebných na výkon regulovanej činnosti</w:t>
      </w:r>
      <w:r w:rsidRPr="00294DB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prevádzkovateľa, ktorému vznikla povinnosť prevádzkovania a zabezpečenia regulovaných činností,</w:t>
      </w:r>
      <w:r w:rsidRPr="00294DB1">
        <w:rPr>
          <w:rFonts w:ascii="Times New Roman" w:hAnsi="Times New Roman" w:cs="Times New Roman"/>
        </w:rPr>
        <w:t xml:space="preserve"> a odberateľa. Zámerom úpravy je zabezpečiť kontinuitu prevádzkovania zariadení </w:t>
      </w:r>
      <w:r>
        <w:rPr>
          <w:rFonts w:ascii="Times New Roman" w:hAnsi="Times New Roman" w:cs="Times New Roman"/>
        </w:rPr>
        <w:t>potrebných na výkon regulovanej činnosti</w:t>
      </w:r>
      <w:r w:rsidRPr="00294DB1">
        <w:rPr>
          <w:rFonts w:ascii="Times New Roman" w:hAnsi="Times New Roman" w:cs="Times New Roman"/>
        </w:rPr>
        <w:t xml:space="preserve">, ktoré by mohli utrpieť škodu, ak by došlo k ich odstaveniu a dlhodobému prerušeniu prevádzky, čo znamená aj následné dopady pre odberateľov. Súčasťou úpravy je aj ustanovenie o vzťahoch medzi úradom určeným </w:t>
      </w:r>
      <w:r>
        <w:rPr>
          <w:rFonts w:ascii="Times New Roman" w:hAnsi="Times New Roman" w:cs="Times New Roman"/>
        </w:rPr>
        <w:t xml:space="preserve">prevádzkovateľom zariadení potrebných na výkon regulovanej činnosti </w:t>
      </w:r>
      <w:r w:rsidRPr="00294DB1">
        <w:rPr>
          <w:rFonts w:ascii="Times New Roman" w:hAnsi="Times New Roman" w:cs="Times New Roman"/>
        </w:rPr>
        <w:t xml:space="preserve">a odberateľom pri úhrade za výkon regulovanej činnosti.  </w:t>
      </w:r>
      <w:r w:rsidR="00986AD6">
        <w:rPr>
          <w:rFonts w:ascii="Times New Roman" w:hAnsi="Times New Roman" w:cs="Times New Roman"/>
        </w:rPr>
        <w:t>Zároveň sa ustanovuje povinnosť, aby vlastník zariadení pri zániku povolenia alebo zrušení povolenia informoval úrad o zmene vlastníckeho práva k zariadeniam, nakoľko uvedená informácia má zásadný význam pre ďalšie úkony úradu pri rozhodovaní podľa príslušných ustanovení zákona.</w:t>
      </w:r>
    </w:p>
    <w:p w14:paraId="601F9750" w14:textId="529FD95A" w:rsidR="00905BEF" w:rsidRPr="00905BEF" w:rsidRDefault="00905BEF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905BEF">
        <w:rPr>
          <w:rFonts w:ascii="Times New Roman" w:hAnsi="Times New Roman" w:cs="Times New Roman"/>
          <w:b/>
          <w:bCs/>
        </w:rPr>
        <w:t>K bodu 8</w:t>
      </w:r>
    </w:p>
    <w:p w14:paraId="24F68669" w14:textId="6F667A14" w:rsidR="00905BEF" w:rsidRDefault="00300734" w:rsidP="00F56AD7">
      <w:pPr>
        <w:spacing w:line="240" w:lineRule="auto"/>
        <w:jc w:val="both"/>
        <w:rPr>
          <w:rFonts w:ascii="Times New Roman" w:hAnsi="Times New Roman" w:cs="Times New Roman"/>
        </w:rPr>
      </w:pPr>
      <w:r w:rsidRPr="00300734">
        <w:rPr>
          <w:rFonts w:ascii="Times New Roman" w:hAnsi="Times New Roman" w:cs="Times New Roman"/>
        </w:rPr>
        <w:t xml:space="preserve">Z dôvodu ochrany odberateľov tepla </w:t>
      </w:r>
      <w:r w:rsidR="00986AD6">
        <w:rPr>
          <w:rFonts w:ascii="Times New Roman" w:hAnsi="Times New Roman" w:cs="Times New Roman"/>
        </w:rPr>
        <w:t xml:space="preserve">sa navrhuje doplnenie </w:t>
      </w:r>
      <w:r w:rsidRPr="00300734">
        <w:rPr>
          <w:rFonts w:ascii="Times New Roman" w:hAnsi="Times New Roman" w:cs="Times New Roman"/>
        </w:rPr>
        <w:t>povinnos</w:t>
      </w:r>
      <w:r w:rsidR="00986AD6">
        <w:rPr>
          <w:rFonts w:ascii="Times New Roman" w:hAnsi="Times New Roman" w:cs="Times New Roman"/>
        </w:rPr>
        <w:t>ti</w:t>
      </w:r>
      <w:r w:rsidRPr="00300734">
        <w:rPr>
          <w:rFonts w:ascii="Times New Roman" w:hAnsi="Times New Roman" w:cs="Times New Roman"/>
        </w:rPr>
        <w:t xml:space="preserve"> dodávateľa plynu, </w:t>
      </w:r>
      <w:r w:rsidR="00986AD6">
        <w:rPr>
          <w:rFonts w:ascii="Times New Roman" w:hAnsi="Times New Roman" w:cs="Times New Roman"/>
        </w:rPr>
        <w:t xml:space="preserve">a to </w:t>
      </w:r>
      <w:r w:rsidRPr="00300734">
        <w:rPr>
          <w:rFonts w:ascii="Times New Roman" w:hAnsi="Times New Roman" w:cs="Times New Roman"/>
        </w:rPr>
        <w:t>dodávať plyn koncovému odberateľovi</w:t>
      </w:r>
      <w:r w:rsidR="00294DB1">
        <w:rPr>
          <w:rFonts w:ascii="Times New Roman" w:hAnsi="Times New Roman" w:cs="Times New Roman"/>
        </w:rPr>
        <w:t xml:space="preserve"> plynu</w:t>
      </w:r>
      <w:r w:rsidRPr="00300734">
        <w:rPr>
          <w:rFonts w:ascii="Times New Roman" w:hAnsi="Times New Roman" w:cs="Times New Roman"/>
        </w:rPr>
        <w:t>, ktorý plyn využíva na výrobu tepla a dodávku tepla</w:t>
      </w:r>
      <w:r>
        <w:rPr>
          <w:rFonts w:ascii="Times New Roman" w:hAnsi="Times New Roman" w:cs="Times New Roman"/>
        </w:rPr>
        <w:t xml:space="preserve">. Navrhovaná úprava zároveň zamedzí </w:t>
      </w:r>
      <w:r w:rsidRPr="00300734">
        <w:rPr>
          <w:rFonts w:ascii="Times New Roman" w:hAnsi="Times New Roman" w:cs="Times New Roman"/>
        </w:rPr>
        <w:t xml:space="preserve">predražovaniu ceny za nákup plynu. </w:t>
      </w:r>
    </w:p>
    <w:p w14:paraId="414A60B0" w14:textId="2BEBCE0D" w:rsidR="00905BEF" w:rsidRDefault="00905BEF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bodom 9 až 11</w:t>
      </w:r>
    </w:p>
    <w:p w14:paraId="5D6C2491" w14:textId="00935634" w:rsidR="00905BEF" w:rsidRDefault="00905BEF" w:rsidP="00F56AD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Jedná sa o doplnenie ustanovení v nadväznosti na vykonané úpravy zákona.</w:t>
      </w:r>
    </w:p>
    <w:p w14:paraId="586B3B87" w14:textId="77777777" w:rsidR="00F24F5F" w:rsidRDefault="00F24F5F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651DC7A8" w14:textId="7B326C22" w:rsidR="0003541C" w:rsidRDefault="00986AD6" w:rsidP="00F56AD7">
      <w:pPr>
        <w:spacing w:line="240" w:lineRule="auto"/>
        <w:jc w:val="both"/>
        <w:rPr>
          <w:rFonts w:ascii="Times New Roman" w:hAnsi="Times New Roman" w:cs="Times New Roman"/>
        </w:rPr>
      </w:pPr>
      <w:r w:rsidRPr="00905BEF">
        <w:rPr>
          <w:rFonts w:ascii="Times New Roman" w:hAnsi="Times New Roman" w:cs="Times New Roman"/>
          <w:b/>
          <w:bCs/>
        </w:rPr>
        <w:lastRenderedPageBreak/>
        <w:t xml:space="preserve">K bodu </w:t>
      </w:r>
      <w:r>
        <w:rPr>
          <w:rFonts w:ascii="Times New Roman" w:hAnsi="Times New Roman" w:cs="Times New Roman"/>
          <w:b/>
          <w:bCs/>
        </w:rPr>
        <w:t>12</w:t>
      </w:r>
    </w:p>
    <w:p w14:paraId="1CDD61C2" w14:textId="77777777" w:rsidR="00986AD6" w:rsidRDefault="00986AD6" w:rsidP="00F24F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Navrhujú sa prechodné ustanovenia v záujme úpravy postupu pri prebiehajúcich konaniach o zmenu povolenia, ako aj v záujme nastavenia dostatočného časového rámca pre držiteľov povolenia na zosúladenie povolení s požiadavkami novej právnej úpravy.</w:t>
      </w:r>
    </w:p>
    <w:p w14:paraId="7B9D7EC0" w14:textId="77777777" w:rsidR="00F24F5F" w:rsidRDefault="00F24F5F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9D17B24" w14:textId="24D78888" w:rsidR="00106865" w:rsidRPr="001F520C" w:rsidRDefault="00106865" w:rsidP="00F56AD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F520C">
        <w:rPr>
          <w:rFonts w:ascii="Times New Roman" w:hAnsi="Times New Roman" w:cs="Times New Roman"/>
          <w:b/>
          <w:bCs/>
        </w:rPr>
        <w:t>K čl. V</w:t>
      </w:r>
    </w:p>
    <w:p w14:paraId="499272EC" w14:textId="466971D6" w:rsidR="00086734" w:rsidRDefault="008F61C3" w:rsidP="00BE1BF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Vzhľadom na skutočnosť, že je potrebné urýchlené uvedenie navrhovaného zákona do praxe, navrhuje sa účinnosť zákona </w:t>
      </w:r>
      <w:r w:rsidR="00035BB8">
        <w:rPr>
          <w:rFonts w:ascii="Times New Roman" w:hAnsi="Times New Roman" w:cs="Times New Roman"/>
        </w:rPr>
        <w:t>dňom vyhlásenia</w:t>
      </w:r>
      <w:r>
        <w:rPr>
          <w:rFonts w:ascii="Times New Roman" w:hAnsi="Times New Roman" w:cs="Times New Roman"/>
        </w:rPr>
        <w:t>.</w:t>
      </w:r>
      <w:r w:rsidR="00EC6406">
        <w:rPr>
          <w:rFonts w:ascii="Times New Roman" w:hAnsi="Times New Roman" w:cs="Times New Roman"/>
        </w:rPr>
        <w:t xml:space="preserve"> </w:t>
      </w:r>
    </w:p>
    <w:p w14:paraId="56410B16" w14:textId="18533DDC" w:rsidR="00E002DE" w:rsidRDefault="00E002DE" w:rsidP="00BE1BF4">
      <w:pPr>
        <w:spacing w:line="240" w:lineRule="auto"/>
        <w:jc w:val="both"/>
        <w:rPr>
          <w:rFonts w:ascii="Times New Roman" w:hAnsi="Times New Roman" w:cs="Times New Roman"/>
        </w:rPr>
      </w:pPr>
    </w:p>
    <w:p w14:paraId="130010D7" w14:textId="42991F47" w:rsidR="00E002DE" w:rsidRPr="001B7767" w:rsidRDefault="00E002DE" w:rsidP="00E002DE">
      <w:pPr>
        <w:spacing w:line="240" w:lineRule="auto"/>
        <w:jc w:val="both"/>
        <w:rPr>
          <w:rFonts w:ascii="Times New Roman" w:hAnsi="Times New Roman" w:cs="Times New Roman"/>
        </w:rPr>
      </w:pPr>
      <w:r w:rsidRPr="001B7767">
        <w:rPr>
          <w:rFonts w:ascii="Times New Roman" w:hAnsi="Times New Roman" w:cs="Times New Roman"/>
        </w:rPr>
        <w:t xml:space="preserve">V Bratislave </w:t>
      </w:r>
      <w:r>
        <w:rPr>
          <w:rFonts w:ascii="Times New Roman" w:hAnsi="Times New Roman" w:cs="Times New Roman"/>
        </w:rPr>
        <w:t>2</w:t>
      </w:r>
      <w:r w:rsidRPr="001B776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mája 2024</w:t>
      </w:r>
    </w:p>
    <w:p w14:paraId="0492C4F4" w14:textId="77777777" w:rsidR="00E002DE" w:rsidRPr="001B7767" w:rsidRDefault="00E002DE" w:rsidP="00E002DE">
      <w:pPr>
        <w:spacing w:line="240" w:lineRule="auto"/>
        <w:jc w:val="both"/>
        <w:rPr>
          <w:rFonts w:ascii="Times New Roman" w:hAnsi="Times New Roman" w:cs="Times New Roman"/>
        </w:rPr>
      </w:pPr>
    </w:p>
    <w:p w14:paraId="0D9A64A3" w14:textId="77777777" w:rsidR="00E002DE" w:rsidRDefault="00E002DE" w:rsidP="00E002DE">
      <w:pPr>
        <w:spacing w:line="240" w:lineRule="auto"/>
        <w:jc w:val="both"/>
        <w:rPr>
          <w:rFonts w:ascii="Times New Roman" w:hAnsi="Times New Roman" w:cs="Times New Roman"/>
        </w:rPr>
      </w:pPr>
    </w:p>
    <w:p w14:paraId="77138A31" w14:textId="77777777" w:rsidR="00E002DE" w:rsidRDefault="00E002DE" w:rsidP="00E002DE">
      <w:pPr>
        <w:spacing w:line="240" w:lineRule="auto"/>
        <w:jc w:val="both"/>
        <w:rPr>
          <w:rFonts w:ascii="Times New Roman" w:hAnsi="Times New Roman" w:cs="Times New Roman"/>
        </w:rPr>
      </w:pPr>
    </w:p>
    <w:p w14:paraId="43A976DB" w14:textId="77777777" w:rsidR="00E002DE" w:rsidRPr="001B7767" w:rsidRDefault="00E002DE" w:rsidP="00E002DE">
      <w:pPr>
        <w:spacing w:after="240" w:line="240" w:lineRule="auto"/>
        <w:jc w:val="both"/>
        <w:rPr>
          <w:rFonts w:ascii="Times New Roman" w:hAnsi="Times New Roman" w:cs="Times New Roman"/>
        </w:rPr>
      </w:pPr>
    </w:p>
    <w:p w14:paraId="57418F8A" w14:textId="77777777" w:rsidR="00E002DE" w:rsidRPr="001B7767" w:rsidRDefault="00E002DE" w:rsidP="00E002D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lang w:eastAsia="cs-CZ"/>
        </w:rPr>
      </w:pPr>
      <w:r w:rsidRPr="001B7767">
        <w:rPr>
          <w:rFonts w:ascii="Times New Roman" w:hAnsi="Times New Roman" w:cs="Times New Roman"/>
          <w:b/>
          <w:bCs/>
          <w:lang w:eastAsia="cs-CZ"/>
        </w:rPr>
        <w:t>Robert Fico</w:t>
      </w:r>
    </w:p>
    <w:p w14:paraId="092C9520" w14:textId="77777777" w:rsidR="00E002DE" w:rsidRPr="001B7767" w:rsidRDefault="00E002DE" w:rsidP="00E002DE">
      <w:pPr>
        <w:spacing w:line="240" w:lineRule="auto"/>
        <w:jc w:val="center"/>
        <w:outlineLvl w:val="1"/>
        <w:rPr>
          <w:rFonts w:ascii="Times New Roman" w:hAnsi="Times New Roman" w:cs="Times New Roman"/>
          <w:lang w:eastAsia="cs-CZ"/>
        </w:rPr>
      </w:pPr>
      <w:r w:rsidRPr="001B7767">
        <w:rPr>
          <w:rFonts w:ascii="Times New Roman" w:hAnsi="Times New Roman" w:cs="Times New Roman"/>
          <w:lang w:eastAsia="cs-CZ"/>
        </w:rPr>
        <w:t>predseda vlády Slovenskej republiky</w:t>
      </w:r>
    </w:p>
    <w:p w14:paraId="0E61A6FF" w14:textId="77777777" w:rsidR="00E002DE" w:rsidRPr="001B7767" w:rsidRDefault="00E002DE" w:rsidP="00E002DE">
      <w:pPr>
        <w:spacing w:line="240" w:lineRule="auto"/>
        <w:jc w:val="center"/>
        <w:outlineLvl w:val="1"/>
        <w:rPr>
          <w:rFonts w:ascii="Times New Roman" w:hAnsi="Times New Roman" w:cs="Times New Roman"/>
          <w:b/>
          <w:bCs/>
          <w:lang w:eastAsia="cs-CZ"/>
        </w:rPr>
      </w:pPr>
    </w:p>
    <w:p w14:paraId="53504B38" w14:textId="77777777" w:rsidR="00E002DE" w:rsidRPr="001B7767" w:rsidRDefault="00E002DE" w:rsidP="00E002DE">
      <w:pPr>
        <w:spacing w:after="120" w:line="240" w:lineRule="auto"/>
        <w:outlineLvl w:val="1"/>
        <w:rPr>
          <w:rFonts w:ascii="Times New Roman" w:hAnsi="Times New Roman" w:cs="Times New Roman"/>
          <w:b/>
          <w:bCs/>
          <w:lang w:eastAsia="cs-CZ"/>
        </w:rPr>
      </w:pPr>
    </w:p>
    <w:p w14:paraId="4A62813B" w14:textId="77777777" w:rsidR="00E002DE" w:rsidRPr="001B7767" w:rsidRDefault="00E002DE" w:rsidP="00E002DE">
      <w:pPr>
        <w:spacing w:after="120" w:line="240" w:lineRule="auto"/>
        <w:outlineLvl w:val="1"/>
        <w:rPr>
          <w:rFonts w:ascii="Times New Roman" w:hAnsi="Times New Roman" w:cs="Times New Roman"/>
          <w:b/>
          <w:bCs/>
          <w:lang w:eastAsia="cs-CZ"/>
        </w:rPr>
      </w:pPr>
    </w:p>
    <w:p w14:paraId="40047EC3" w14:textId="77777777" w:rsidR="00E002DE" w:rsidRPr="001B7767" w:rsidRDefault="00E002DE" w:rsidP="00E002DE">
      <w:pPr>
        <w:spacing w:line="240" w:lineRule="auto"/>
        <w:outlineLvl w:val="1"/>
        <w:rPr>
          <w:rFonts w:ascii="Times New Roman" w:hAnsi="Times New Roman" w:cs="Times New Roman"/>
          <w:b/>
          <w:bCs/>
          <w:lang w:eastAsia="cs-CZ"/>
        </w:rPr>
      </w:pPr>
    </w:p>
    <w:p w14:paraId="077FDFE0" w14:textId="77777777" w:rsidR="00E002DE" w:rsidRPr="001B7767" w:rsidRDefault="00E002DE" w:rsidP="00E002D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lang w:eastAsia="cs-CZ"/>
        </w:rPr>
      </w:pPr>
      <w:r w:rsidRPr="001B7767">
        <w:rPr>
          <w:rFonts w:ascii="Times New Roman" w:hAnsi="Times New Roman" w:cs="Times New Roman"/>
          <w:b/>
          <w:bCs/>
          <w:lang w:eastAsia="cs-CZ"/>
        </w:rPr>
        <w:t>Denisa Saková</w:t>
      </w:r>
    </w:p>
    <w:p w14:paraId="4FBC5078" w14:textId="77777777" w:rsidR="00E002DE" w:rsidRPr="001B7767" w:rsidRDefault="00E002DE" w:rsidP="00E002DE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lang w:eastAsia="cs-CZ"/>
        </w:rPr>
      </w:pPr>
      <w:r w:rsidRPr="001B7767">
        <w:rPr>
          <w:rFonts w:ascii="Times New Roman" w:hAnsi="Times New Roman" w:cs="Times New Roman"/>
          <w:bCs/>
          <w:lang w:eastAsia="cs-CZ"/>
        </w:rPr>
        <w:t>podpredsedníčka vlády</w:t>
      </w:r>
    </w:p>
    <w:p w14:paraId="0667D900" w14:textId="77777777" w:rsidR="00E002DE" w:rsidRPr="001B7767" w:rsidRDefault="00E002DE" w:rsidP="00E002DE">
      <w:pPr>
        <w:spacing w:line="240" w:lineRule="auto"/>
        <w:jc w:val="both"/>
        <w:rPr>
          <w:rFonts w:ascii="Times New Roman" w:hAnsi="Times New Roman" w:cs="Times New Roman"/>
        </w:rPr>
      </w:pPr>
      <w:r w:rsidRPr="001B7767">
        <w:rPr>
          <w:rFonts w:ascii="Times New Roman" w:hAnsi="Times New Roman" w:cs="Times New Roman"/>
          <w:lang w:eastAsia="cs-CZ"/>
        </w:rPr>
        <w:t xml:space="preserve">                                       a ministerka hospodárstva Slovenskej republiky</w:t>
      </w:r>
    </w:p>
    <w:p w14:paraId="69B2FF7B" w14:textId="77777777" w:rsidR="00E002DE" w:rsidRPr="00CB3EC2" w:rsidRDefault="00E002DE" w:rsidP="00BE1BF4">
      <w:pPr>
        <w:spacing w:line="240" w:lineRule="auto"/>
        <w:jc w:val="both"/>
        <w:rPr>
          <w:rFonts w:ascii="Times New Roman" w:hAnsi="Times New Roman" w:cs="Times New Roman"/>
        </w:rPr>
      </w:pPr>
    </w:p>
    <w:sectPr w:rsidR="00E002DE" w:rsidRPr="00CB3EC2" w:rsidSect="00F24F5F">
      <w:footerReference w:type="default" r:id="rId8"/>
      <w:pgSz w:w="11906" w:h="16838"/>
      <w:pgMar w:top="1560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D60B0" w14:textId="77777777" w:rsidR="00F24F5F" w:rsidRDefault="00F24F5F" w:rsidP="00F24F5F">
      <w:pPr>
        <w:spacing w:after="0" w:line="240" w:lineRule="auto"/>
      </w:pPr>
      <w:r>
        <w:separator/>
      </w:r>
    </w:p>
  </w:endnote>
  <w:endnote w:type="continuationSeparator" w:id="0">
    <w:p w14:paraId="17320B25" w14:textId="77777777" w:rsidR="00F24F5F" w:rsidRDefault="00F24F5F" w:rsidP="00F2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4F02D" w14:textId="77777777" w:rsidR="00F24F5F" w:rsidRDefault="00F24F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3C3D4" w14:textId="77777777" w:rsidR="00F24F5F" w:rsidRDefault="00F24F5F" w:rsidP="00F24F5F">
      <w:pPr>
        <w:spacing w:after="0" w:line="240" w:lineRule="auto"/>
      </w:pPr>
      <w:r>
        <w:separator/>
      </w:r>
    </w:p>
  </w:footnote>
  <w:footnote w:type="continuationSeparator" w:id="0">
    <w:p w14:paraId="6DD8F101" w14:textId="77777777" w:rsidR="00F24F5F" w:rsidRDefault="00F24F5F" w:rsidP="00F24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F05DD"/>
    <w:multiLevelType w:val="hybridMultilevel"/>
    <w:tmpl w:val="660063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C2"/>
    <w:rsid w:val="0003541C"/>
    <w:rsid w:val="00035BB8"/>
    <w:rsid w:val="00086734"/>
    <w:rsid w:val="000E1631"/>
    <w:rsid w:val="000E73C1"/>
    <w:rsid w:val="00106865"/>
    <w:rsid w:val="001329B0"/>
    <w:rsid w:val="0016335F"/>
    <w:rsid w:val="001C2B71"/>
    <w:rsid w:val="001E5B3B"/>
    <w:rsid w:val="001F520C"/>
    <w:rsid w:val="00287A3C"/>
    <w:rsid w:val="002945B5"/>
    <w:rsid w:val="00294DB1"/>
    <w:rsid w:val="002B5757"/>
    <w:rsid w:val="002F682D"/>
    <w:rsid w:val="00300734"/>
    <w:rsid w:val="003E149F"/>
    <w:rsid w:val="004006EA"/>
    <w:rsid w:val="004519BE"/>
    <w:rsid w:val="004648E7"/>
    <w:rsid w:val="00472F08"/>
    <w:rsid w:val="005E3241"/>
    <w:rsid w:val="0062021E"/>
    <w:rsid w:val="00644DFC"/>
    <w:rsid w:val="00653267"/>
    <w:rsid w:val="006A6364"/>
    <w:rsid w:val="007D797A"/>
    <w:rsid w:val="00812A21"/>
    <w:rsid w:val="00866860"/>
    <w:rsid w:val="008F61C3"/>
    <w:rsid w:val="00905BEF"/>
    <w:rsid w:val="00947572"/>
    <w:rsid w:val="00986AD6"/>
    <w:rsid w:val="009D6E24"/>
    <w:rsid w:val="00A807C4"/>
    <w:rsid w:val="00B05179"/>
    <w:rsid w:val="00BE1BF4"/>
    <w:rsid w:val="00BF2B2E"/>
    <w:rsid w:val="00C108CE"/>
    <w:rsid w:val="00C67E05"/>
    <w:rsid w:val="00C974C5"/>
    <w:rsid w:val="00CA635B"/>
    <w:rsid w:val="00CA7FED"/>
    <w:rsid w:val="00CB3EC2"/>
    <w:rsid w:val="00CC1C74"/>
    <w:rsid w:val="00E002DE"/>
    <w:rsid w:val="00EC6406"/>
    <w:rsid w:val="00F2481C"/>
    <w:rsid w:val="00F24F5F"/>
    <w:rsid w:val="00F56AD7"/>
    <w:rsid w:val="00F7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4417"/>
  <w15:chartTrackingRefBased/>
  <w15:docId w15:val="{D47EF908-54B7-46DD-96F6-B51C0B78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B3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3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3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3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3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3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3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3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3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3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B3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B3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3E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3E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3E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3E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3E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3EC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B3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B3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3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B3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B3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B3EC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B3EC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3EC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3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B3EC2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CB3EC2"/>
    <w:rPr>
      <w:b/>
      <w:bCs/>
      <w:smallCaps/>
      <w:color w:val="0F4761" w:themeColor="accent1" w:themeShade="BF"/>
      <w:spacing w:val="5"/>
    </w:rPr>
  </w:style>
  <w:style w:type="paragraph" w:styleId="Revzia">
    <w:name w:val="Revision"/>
    <w:hidden/>
    <w:uiPriority w:val="99"/>
    <w:semiHidden/>
    <w:rsid w:val="004006EA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8F61C3"/>
    <w:rPr>
      <w:color w:val="0000FF"/>
      <w:u w:val="single"/>
    </w:rPr>
  </w:style>
  <w:style w:type="paragraph" w:customStyle="1" w:styleId="paragraph">
    <w:name w:val="paragraph"/>
    <w:basedOn w:val="Normlny"/>
    <w:rsid w:val="00F5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normaltextrun">
    <w:name w:val="normaltextrun"/>
    <w:basedOn w:val="Predvolenpsmoodseku"/>
    <w:rsid w:val="00F56AD7"/>
  </w:style>
  <w:style w:type="paragraph" w:styleId="Textbubliny">
    <w:name w:val="Balloon Text"/>
    <w:basedOn w:val="Normlny"/>
    <w:link w:val="TextbublinyChar"/>
    <w:uiPriority w:val="99"/>
    <w:semiHidden/>
    <w:unhideWhenUsed/>
    <w:rsid w:val="0029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45B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2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4F5F"/>
  </w:style>
  <w:style w:type="paragraph" w:styleId="Pta">
    <w:name w:val="footer"/>
    <w:basedOn w:val="Normlny"/>
    <w:link w:val="PtaChar"/>
    <w:uiPriority w:val="99"/>
    <w:unhideWhenUsed/>
    <w:rsid w:val="00F2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4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095BC-4684-4E5A-A043-00009E1A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1489</Words>
  <Characters>8492</Characters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2024-04-09T12:37:00Z</cp:lastPrinted>
  <dcterms:created xsi:type="dcterms:W3CDTF">2024-05-02T05:15:00Z</dcterms:created>
  <dcterms:modified xsi:type="dcterms:W3CDTF">2024-05-02T07:48:00Z</dcterms:modified>
</cp:coreProperties>
</file>