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5F" w:rsidRPr="004B1398" w:rsidRDefault="00742E5F" w:rsidP="00742E5F">
      <w:pPr>
        <w:pStyle w:val="Nzov"/>
        <w:rPr>
          <w:b/>
          <w:caps/>
          <w:szCs w:val="24"/>
        </w:rPr>
      </w:pPr>
      <w:r w:rsidRPr="004B1398">
        <w:rPr>
          <w:b/>
          <w:caps/>
          <w:szCs w:val="24"/>
        </w:rPr>
        <w:t>Národná rada Slovenskej republiky</w:t>
      </w:r>
    </w:p>
    <w:p w:rsidR="00742E5F" w:rsidRPr="00023DAB" w:rsidRDefault="00742E5F" w:rsidP="00742E5F">
      <w:pPr>
        <w:pStyle w:val="Nzov"/>
        <w:rPr>
          <w:caps/>
          <w:szCs w:val="24"/>
        </w:rPr>
      </w:pPr>
    </w:p>
    <w:p w:rsidR="00742E5F" w:rsidRPr="004B1398" w:rsidRDefault="00742E5F" w:rsidP="00742E5F">
      <w:pPr>
        <w:pStyle w:val="Nzov"/>
        <w:rPr>
          <w:szCs w:val="24"/>
        </w:rPr>
      </w:pPr>
      <w:r w:rsidRPr="004B1398">
        <w:rPr>
          <w:szCs w:val="24"/>
        </w:rPr>
        <w:t>IX. volebné obdobie</w:t>
      </w:r>
    </w:p>
    <w:p w:rsidR="00742E5F" w:rsidRDefault="00742E5F" w:rsidP="00742E5F">
      <w:pPr>
        <w:pStyle w:val="Nzov"/>
        <w:jc w:val="both"/>
      </w:pPr>
      <w:r>
        <w:t>_____________________________________________________________________</w:t>
      </w:r>
    </w:p>
    <w:p w:rsidR="00742E5F" w:rsidRDefault="00742E5F" w:rsidP="00742E5F">
      <w:pPr>
        <w:pStyle w:val="Nzov"/>
        <w:jc w:val="both"/>
      </w:pPr>
    </w:p>
    <w:p w:rsidR="00742E5F" w:rsidRDefault="00742E5F" w:rsidP="00742E5F">
      <w:pPr>
        <w:jc w:val="center"/>
        <w:rPr>
          <w:b/>
          <w:bCs/>
        </w:rPr>
      </w:pPr>
    </w:p>
    <w:p w:rsidR="00742E5F" w:rsidRPr="00B30DBC" w:rsidRDefault="00DE179F" w:rsidP="00742E5F">
      <w:pPr>
        <w:jc w:val="center"/>
        <w:rPr>
          <w:b/>
          <w:bCs/>
        </w:rPr>
      </w:pPr>
      <w:r>
        <w:rPr>
          <w:b/>
          <w:bCs/>
        </w:rPr>
        <w:t>294</w:t>
      </w:r>
    </w:p>
    <w:p w:rsidR="00742E5F" w:rsidRPr="00B30DBC" w:rsidRDefault="00742E5F" w:rsidP="00742E5F">
      <w:pPr>
        <w:rPr>
          <w:bCs/>
        </w:rPr>
      </w:pPr>
    </w:p>
    <w:p w:rsidR="00742E5F" w:rsidRDefault="00742E5F" w:rsidP="00742E5F">
      <w:pPr>
        <w:jc w:val="center"/>
        <w:rPr>
          <w:b/>
          <w:bCs/>
        </w:rPr>
      </w:pPr>
      <w:r w:rsidRPr="00B30DBC">
        <w:rPr>
          <w:b/>
          <w:bCs/>
        </w:rPr>
        <w:t>NÁVRH</w:t>
      </w:r>
      <w:r w:rsidR="006D5B08">
        <w:rPr>
          <w:b/>
          <w:bCs/>
        </w:rPr>
        <w:t xml:space="preserve"> VLÁDY</w:t>
      </w:r>
    </w:p>
    <w:p w:rsidR="00742E5F" w:rsidRPr="00B30DBC" w:rsidRDefault="00742E5F" w:rsidP="00742E5F">
      <w:pPr>
        <w:jc w:val="center"/>
        <w:rPr>
          <w:b/>
          <w:bCs/>
        </w:rPr>
      </w:pPr>
    </w:p>
    <w:p w:rsidR="000A0C61" w:rsidRDefault="000A0C61" w:rsidP="00340DA9">
      <w:pPr>
        <w:jc w:val="center"/>
        <w:rPr>
          <w:b/>
        </w:rPr>
      </w:pPr>
      <w:r w:rsidRPr="006E13E6">
        <w:rPr>
          <w:b/>
        </w:rPr>
        <w:t>na skrátené legislatívne konanie o</w:t>
      </w:r>
      <w:r w:rsidR="00120757">
        <w:rPr>
          <w:b/>
        </w:rPr>
        <w:t xml:space="preserve"> vládnom </w:t>
      </w:r>
      <w:r w:rsidRPr="006E13E6">
        <w:rPr>
          <w:b/>
        </w:rPr>
        <w:t xml:space="preserve">návrhu zákona, ktorým sa mení a dopĺňa zákon č. 523/2004 Z. z. o rozpočtových pravidlách verejnej správy a o zmene a doplnení niektorých zákonov v znení neskorších predpisov </w:t>
      </w:r>
      <w:r w:rsidR="0025619A" w:rsidRPr="006E13E6">
        <w:rPr>
          <w:b/>
        </w:rPr>
        <w:t>a ktorým sa menia a dopĺňajú niektoré zákony</w:t>
      </w:r>
    </w:p>
    <w:p w:rsidR="00120757" w:rsidRPr="006E13E6" w:rsidRDefault="00120757" w:rsidP="00340DA9">
      <w:pPr>
        <w:jc w:val="center"/>
        <w:rPr>
          <w:b/>
        </w:rPr>
      </w:pPr>
    </w:p>
    <w:p w:rsidR="000A0C61" w:rsidRPr="006E13E6" w:rsidRDefault="006D5B08" w:rsidP="00340DA9">
      <w:pPr>
        <w:jc w:val="both"/>
      </w:pPr>
      <w:r>
        <w:t>Návrh vlády</w:t>
      </w:r>
      <w:r w:rsidR="001B406B">
        <w:t xml:space="preserve"> na skrátené legislatívne konanie</w:t>
      </w:r>
      <w:r w:rsidR="000A0C61" w:rsidRPr="006E13E6">
        <w:t xml:space="preserve"> o</w:t>
      </w:r>
      <w:r w:rsidR="00120757">
        <w:t xml:space="preserve"> vládnom </w:t>
      </w:r>
      <w:r w:rsidR="000A0C61" w:rsidRPr="006E13E6">
        <w:t>návrhu zákona, ktorým sa mení a dopĺňa zákon č. 523/2004 Z. z. o rozpočtových pravidlách verejnej správy a o zmene a doplnení niektorých zákonov v znení neskorších predpisov</w:t>
      </w:r>
      <w:r w:rsidR="0025619A" w:rsidRPr="006E13E6">
        <w:t xml:space="preserve"> a ktorým sa menia a dopĺňajú niektoré zákony</w:t>
      </w:r>
      <w:r w:rsidR="001B406B">
        <w:t xml:space="preserve"> sa predkladá ako iniciatívny materiál</w:t>
      </w:r>
      <w:r w:rsidR="000A0C61" w:rsidRPr="006E13E6">
        <w:t>.</w:t>
      </w:r>
    </w:p>
    <w:p w:rsidR="000A0C61" w:rsidRPr="006E13E6" w:rsidRDefault="000A0C61" w:rsidP="00340DA9">
      <w:pPr>
        <w:jc w:val="both"/>
      </w:pPr>
    </w:p>
    <w:p w:rsidR="000A0C61" w:rsidRPr="006E13E6" w:rsidRDefault="00073993" w:rsidP="00340DA9">
      <w:pPr>
        <w:jc w:val="both"/>
        <w:rPr>
          <w:highlight w:val="yellow"/>
        </w:rPr>
      </w:pPr>
      <w:r>
        <w:t>Vládny n</w:t>
      </w:r>
      <w:r w:rsidR="000A0C61" w:rsidRPr="006E13E6">
        <w:t xml:space="preserve">ávrh zákona, ktorým sa mení a dopĺňa zákon č. 523/2004 Z. z. o rozpočtových pravidlách verejnej správy a o zmene a doplnení niektorých zákonov v znení neskorších predpisov </w:t>
      </w:r>
      <w:r w:rsidR="0025619A" w:rsidRPr="006E13E6">
        <w:t xml:space="preserve">a ktorým sa menia a dopĺňajú niektoré zákony </w:t>
      </w:r>
      <w:r w:rsidR="008504B2" w:rsidRPr="006E13E6">
        <w:t>reaguje na reformu fiškálnych pravidiel Európskej únie</w:t>
      </w:r>
      <w:r w:rsidR="004926F2" w:rsidRPr="006E13E6">
        <w:t xml:space="preserve"> schválených 2</w:t>
      </w:r>
      <w:r w:rsidR="00F5150D" w:rsidRPr="006E13E6">
        <w:t>3</w:t>
      </w:r>
      <w:r w:rsidR="004926F2" w:rsidRPr="006E13E6">
        <w:t>. apríla 2024</w:t>
      </w:r>
      <w:r w:rsidR="008504B2" w:rsidRPr="006E13E6">
        <w:t xml:space="preserve">, ktorá sa zameriava na výrazné znižovanie vysokých úrovní dlhu členských štátov a podporu udržateľného a inkluzívneho rastu. Cieľom návrhu zákona je zosúladenie aktuálnej národnej právnej úpravy s novými európskymi fiškálnymi pravidlami, najmä  previazanie existujúceho inštitútu limitu verejných výdavkov na </w:t>
      </w:r>
      <w:r w:rsidR="00217522">
        <w:t xml:space="preserve">rast </w:t>
      </w:r>
      <w:r w:rsidR="008504B2" w:rsidRPr="006E13E6">
        <w:t>„čist</w:t>
      </w:r>
      <w:r w:rsidR="00217522">
        <w:t>ých</w:t>
      </w:r>
      <w:r w:rsidR="008504B2" w:rsidRPr="006E13E6">
        <w:t xml:space="preserve"> výdavk</w:t>
      </w:r>
      <w:r w:rsidR="00217522">
        <w:t>ov</w:t>
      </w:r>
      <w:r w:rsidR="008504B2" w:rsidRPr="006E13E6">
        <w:t>“, trajektóriu ktor</w:t>
      </w:r>
      <w:r w:rsidR="00217522">
        <w:t>ého</w:t>
      </w:r>
      <w:r w:rsidR="008504B2" w:rsidRPr="006E13E6">
        <w:t xml:space="preserve"> stanoví Európska komisia v strednodobom horizonte minimálne štyroch rokov. Ukazovateľ čistých výdavkov sa stane operatívnym nástrojom nových pravidiel na zabezpečenie </w:t>
      </w:r>
      <w:r w:rsidR="008504B2" w:rsidRPr="006E13E6">
        <w:rPr>
          <w:lang w:val="sk"/>
        </w:rPr>
        <w:t>podpory zdravých a udržateľných verejných financií už v rozpočte verejnej správy na roky 2025 až 2027.</w:t>
      </w:r>
    </w:p>
    <w:p w:rsidR="000A0C61" w:rsidRPr="006E13E6" w:rsidRDefault="000A0C61" w:rsidP="00340DA9">
      <w:pPr>
        <w:jc w:val="both"/>
        <w:rPr>
          <w:highlight w:val="yellow"/>
        </w:rPr>
      </w:pPr>
    </w:p>
    <w:p w:rsidR="00294B61" w:rsidRPr="006E13E6" w:rsidRDefault="00940C80" w:rsidP="003D2DF2">
      <w:pPr>
        <w:jc w:val="both"/>
      </w:pPr>
      <w:r w:rsidRPr="006E13E6">
        <w:t xml:space="preserve">Návrhom sa tiež reaguje na skutočnosť, že dňa 27.2.2024 neboli schválené Národnou radou SR limity verejných výdavkov na roky 2024 – 2026 vypočítané a predložené Radou pre rozpočtovú zodpovednosť. </w:t>
      </w:r>
      <w:r w:rsidR="00294B61" w:rsidRPr="006E13E6">
        <w:t xml:space="preserve">S cieľom </w:t>
      </w:r>
      <w:r w:rsidR="00130271" w:rsidRPr="006E13E6">
        <w:t>odvrátiť hrozbu zvrátenia</w:t>
      </w:r>
      <w:r w:rsidR="004F46A2" w:rsidRPr="006E13E6">
        <w:t xml:space="preserve"> plnenia</w:t>
      </w:r>
      <w:r w:rsidR="00130271" w:rsidRPr="006E13E6">
        <w:t xml:space="preserve"> </w:t>
      </w:r>
      <w:r w:rsidR="00294B61" w:rsidRPr="006E13E6">
        <w:t>míľnika Plánu obnovy a odolnosti „Zavedenie výdavkových stropov v zákone č. 523/2004 Z. z.  o rozpočtových pravidlách – 18R02</w:t>
      </w:r>
      <w:r w:rsidR="003D2DF2" w:rsidRPr="006E13E6">
        <w:t>“</w:t>
      </w:r>
      <w:r w:rsidR="00294B61" w:rsidRPr="006E13E6">
        <w:t xml:space="preserve"> sa </w:t>
      </w:r>
      <w:r w:rsidR="00B75834" w:rsidRPr="006E13E6">
        <w:t>navrhuje ustanoviť limit</w:t>
      </w:r>
      <w:r w:rsidR="00294B61" w:rsidRPr="006E13E6">
        <w:t xml:space="preserve"> verejných výdavkov na rok 2024 priamo zákonom. </w:t>
      </w:r>
    </w:p>
    <w:p w:rsidR="00294B61" w:rsidRPr="006E13E6" w:rsidRDefault="00294B61" w:rsidP="00294B61">
      <w:pPr>
        <w:ind w:left="360"/>
        <w:jc w:val="both"/>
      </w:pPr>
    </w:p>
    <w:p w:rsidR="000A0C61" w:rsidRPr="006E13E6" w:rsidRDefault="009B44E4" w:rsidP="00340DA9">
      <w:pPr>
        <w:jc w:val="both"/>
      </w:pPr>
      <w:r w:rsidRPr="006E13E6">
        <w:t xml:space="preserve">Podľa § 89 ods. 1 zákona Národnej rady Slovenskej republiky č. 350/1996 Z. z. o rokovacom poriadku Národnej rady Slovenskej republiky za mimoriadnych okolností, keď môže dôjsť k ohrozeniu základných ľudských práv a slobôd alebo bezpečnosti alebo ak hrozia štátu značné hospodárske škody, národná rada sa môže na návrh vlády uzniesť na skrátenom legislatívnom konaní o návrhu zákona. </w:t>
      </w:r>
      <w:r w:rsidR="001D0189" w:rsidRPr="006E13E6">
        <w:t>Prerokovanie návrhu zákona, ktorým sa mení a dopĺňa zákon č. 523/2004 Z. z. o rozpočtových pravidlách verejnej správy a o zmene a doplnení niektorých zákonov v znení neskorších predpisov</w:t>
      </w:r>
      <w:r w:rsidR="0025619A" w:rsidRPr="006E13E6">
        <w:t xml:space="preserve"> a ktorým sa menia a dopĺňajú niektoré zákony</w:t>
      </w:r>
      <w:r w:rsidR="001D0189" w:rsidRPr="006E13E6">
        <w:t xml:space="preserve"> v riadnom legislatívnom procese </w:t>
      </w:r>
      <w:r w:rsidR="003D2DF2" w:rsidRPr="006E13E6">
        <w:t>by neumožnilo zostavenie rozpočtu verejnej správy na roky 2025 až 2027 v súlade s novými európskymi fiškálnymi pravidlami a ohrozilo by splnenie míľnika plánu obnovy a odolnosti z dôvodu neimplementovania limitu verejných výdavkov do rozpočtu verejnej správy na rok 2024, čím by  mohli vzniknúť značné hospodárske škody.</w:t>
      </w:r>
    </w:p>
    <w:p w:rsidR="003D2DF2" w:rsidRPr="006E13E6" w:rsidRDefault="003D2DF2" w:rsidP="00340DA9">
      <w:pPr>
        <w:jc w:val="both"/>
      </w:pPr>
    </w:p>
    <w:p w:rsidR="000A0C61" w:rsidRDefault="000A0C61" w:rsidP="00340DA9">
      <w:pPr>
        <w:jc w:val="both"/>
      </w:pPr>
      <w:r w:rsidRPr="006E13E6">
        <w:lastRenderedPageBreak/>
        <w:t>Na základe uvedených skutočností je potrebné podľa § 89 ods. 1 zákona Národnej rady Slovenskej republiky č. 350/1996 Z. z. o rokovacom poriadku Národnej rady Slovenskej republiky</w:t>
      </w:r>
      <w:r w:rsidR="009B44E4" w:rsidRPr="006E13E6">
        <w:t xml:space="preserve">, z dôvodu možného vzniku značných hospodárskych škôd, </w:t>
      </w:r>
      <w:r w:rsidRPr="006E13E6">
        <w:t xml:space="preserve"> navrhnúť Národnej rade Slovenskej republiky, aby sa o návrhu zákona</w:t>
      </w:r>
      <w:r w:rsidR="00C55E43" w:rsidRPr="006E13E6">
        <w:t>, ktorým sa mení a dopĺňa zákon č. 523/2004 Z. z. o rozpočtových pravidlách verejnej správy a o zmene a doplnení niektorých zákonov v znení neskorších predpisov</w:t>
      </w:r>
      <w:r w:rsidR="0025619A" w:rsidRPr="006E13E6">
        <w:t xml:space="preserve"> a ktorým sa menia a dopĺňajú niektoré zákony</w:t>
      </w:r>
      <w:r w:rsidRPr="006E13E6">
        <w:t xml:space="preserve"> uzniesla na skrátenom legislatívnom konaní.</w:t>
      </w:r>
    </w:p>
    <w:p w:rsidR="0098788E" w:rsidRDefault="0098788E" w:rsidP="00340DA9">
      <w:pPr>
        <w:jc w:val="both"/>
      </w:pPr>
    </w:p>
    <w:p w:rsidR="0098788E" w:rsidRDefault="0098788E" w:rsidP="00340DA9">
      <w:pPr>
        <w:jc w:val="both"/>
      </w:pPr>
    </w:p>
    <w:p w:rsidR="0098788E" w:rsidRDefault="0098788E" w:rsidP="00340DA9">
      <w:pPr>
        <w:jc w:val="both"/>
      </w:pPr>
    </w:p>
    <w:p w:rsidR="0098788E" w:rsidRDefault="0098788E" w:rsidP="0098788E">
      <w:pPr>
        <w:spacing w:after="120"/>
        <w:jc w:val="both"/>
        <w:rPr>
          <w:bCs/>
        </w:rPr>
      </w:pPr>
      <w:r>
        <w:rPr>
          <w:bCs/>
        </w:rPr>
        <w:t>V Bratislave dňa 2. mája 2024</w:t>
      </w:r>
    </w:p>
    <w:p w:rsidR="0098788E" w:rsidRDefault="0098788E" w:rsidP="0098788E">
      <w:pPr>
        <w:spacing w:after="120"/>
        <w:jc w:val="both"/>
        <w:rPr>
          <w:bCs/>
        </w:rPr>
      </w:pPr>
    </w:p>
    <w:p w:rsidR="0098788E" w:rsidRDefault="0098788E" w:rsidP="0098788E">
      <w:pPr>
        <w:spacing w:after="120"/>
        <w:jc w:val="both"/>
        <w:rPr>
          <w:bCs/>
        </w:rPr>
      </w:pPr>
    </w:p>
    <w:p w:rsidR="0098788E" w:rsidRDefault="0098788E" w:rsidP="0098788E">
      <w:pPr>
        <w:spacing w:after="120"/>
        <w:jc w:val="both"/>
        <w:rPr>
          <w:bCs/>
        </w:rPr>
      </w:pPr>
    </w:p>
    <w:p w:rsidR="0098788E" w:rsidRPr="001152AE" w:rsidRDefault="0098788E" w:rsidP="0098788E">
      <w:pPr>
        <w:spacing w:after="120"/>
        <w:jc w:val="center"/>
        <w:rPr>
          <w:b/>
          <w:bCs/>
        </w:rPr>
      </w:pPr>
      <w:r w:rsidRPr="001152AE">
        <w:rPr>
          <w:b/>
          <w:bCs/>
        </w:rPr>
        <w:t>Robert Fico</w:t>
      </w:r>
      <w:r>
        <w:rPr>
          <w:b/>
          <w:bCs/>
        </w:rPr>
        <w:t xml:space="preserve"> </w:t>
      </w:r>
      <w:r w:rsidR="00095A5A">
        <w:rPr>
          <w:b/>
          <w:bCs/>
        </w:rPr>
        <w:t>v. r.</w:t>
      </w:r>
    </w:p>
    <w:p w:rsidR="0098788E" w:rsidRDefault="0098788E" w:rsidP="0098788E">
      <w:pPr>
        <w:spacing w:after="120"/>
        <w:jc w:val="center"/>
        <w:rPr>
          <w:bCs/>
        </w:rPr>
      </w:pPr>
      <w:r>
        <w:rPr>
          <w:bCs/>
        </w:rPr>
        <w:t>predseda vlády Slovenskej republiky</w:t>
      </w:r>
    </w:p>
    <w:p w:rsidR="0098788E" w:rsidRDefault="0098788E" w:rsidP="0098788E">
      <w:pPr>
        <w:spacing w:after="120"/>
        <w:jc w:val="center"/>
        <w:rPr>
          <w:bCs/>
        </w:rPr>
      </w:pPr>
    </w:p>
    <w:p w:rsidR="0098788E" w:rsidRDefault="0098788E" w:rsidP="0098788E">
      <w:pPr>
        <w:spacing w:after="120"/>
        <w:jc w:val="center"/>
        <w:rPr>
          <w:bCs/>
        </w:rPr>
      </w:pPr>
    </w:p>
    <w:p w:rsidR="003F61D0" w:rsidRDefault="003F61D0" w:rsidP="0098788E">
      <w:pPr>
        <w:spacing w:after="120"/>
        <w:jc w:val="center"/>
        <w:rPr>
          <w:bCs/>
        </w:rPr>
      </w:pPr>
    </w:p>
    <w:p w:rsidR="0098788E" w:rsidRPr="001152AE" w:rsidRDefault="0098788E" w:rsidP="0098788E">
      <w:pPr>
        <w:jc w:val="center"/>
        <w:rPr>
          <w:b/>
          <w:bCs/>
        </w:rPr>
      </w:pPr>
      <w:r w:rsidRPr="001152AE">
        <w:rPr>
          <w:b/>
          <w:bCs/>
        </w:rPr>
        <w:t>Ladislav Kamenický</w:t>
      </w:r>
      <w:r>
        <w:rPr>
          <w:b/>
          <w:bCs/>
        </w:rPr>
        <w:t xml:space="preserve"> </w:t>
      </w:r>
      <w:r w:rsidR="00095A5A">
        <w:rPr>
          <w:b/>
          <w:bCs/>
        </w:rPr>
        <w:t xml:space="preserve">v. r. </w:t>
      </w:r>
      <w:bookmarkStart w:id="0" w:name="_GoBack"/>
      <w:bookmarkEnd w:id="0"/>
    </w:p>
    <w:p w:rsidR="0098788E" w:rsidRPr="001152AE" w:rsidRDefault="0098788E" w:rsidP="0098788E">
      <w:pPr>
        <w:jc w:val="center"/>
        <w:rPr>
          <w:bCs/>
        </w:rPr>
      </w:pPr>
      <w:r>
        <w:rPr>
          <w:bCs/>
        </w:rPr>
        <w:t>minister financií Slovenskej republiky</w:t>
      </w:r>
    </w:p>
    <w:p w:rsidR="0098788E" w:rsidRPr="0080145C" w:rsidRDefault="0098788E" w:rsidP="0098788E">
      <w:pPr>
        <w:jc w:val="both"/>
      </w:pPr>
    </w:p>
    <w:p w:rsidR="0098788E" w:rsidRPr="006E13E6" w:rsidRDefault="0098788E" w:rsidP="00340DA9">
      <w:pPr>
        <w:jc w:val="both"/>
      </w:pPr>
    </w:p>
    <w:sectPr w:rsidR="0098788E" w:rsidRPr="006E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6441"/>
    <w:multiLevelType w:val="hybridMultilevel"/>
    <w:tmpl w:val="9D64A566"/>
    <w:lvl w:ilvl="0" w:tplc="A9D28B1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61"/>
    <w:rsid w:val="000632A1"/>
    <w:rsid w:val="00073993"/>
    <w:rsid w:val="00095A5A"/>
    <w:rsid w:val="000A0C61"/>
    <w:rsid w:val="00120757"/>
    <w:rsid w:val="00130271"/>
    <w:rsid w:val="001B406B"/>
    <w:rsid w:val="001D0189"/>
    <w:rsid w:val="00217522"/>
    <w:rsid w:val="0025619A"/>
    <w:rsid w:val="00294B61"/>
    <w:rsid w:val="002F60AB"/>
    <w:rsid w:val="00340DA9"/>
    <w:rsid w:val="00394A89"/>
    <w:rsid w:val="003D2DF2"/>
    <w:rsid w:val="003E1BD6"/>
    <w:rsid w:val="003F61D0"/>
    <w:rsid w:val="00423F86"/>
    <w:rsid w:val="004926F2"/>
    <w:rsid w:val="004F46A2"/>
    <w:rsid w:val="005318EF"/>
    <w:rsid w:val="0065655E"/>
    <w:rsid w:val="006D5B08"/>
    <w:rsid w:val="006E13E6"/>
    <w:rsid w:val="00742E5F"/>
    <w:rsid w:val="007C23C4"/>
    <w:rsid w:val="008504B2"/>
    <w:rsid w:val="00911833"/>
    <w:rsid w:val="00940C80"/>
    <w:rsid w:val="00942E17"/>
    <w:rsid w:val="0098788E"/>
    <w:rsid w:val="009B44E4"/>
    <w:rsid w:val="00A931C4"/>
    <w:rsid w:val="00B75834"/>
    <w:rsid w:val="00C55E43"/>
    <w:rsid w:val="00DE179F"/>
    <w:rsid w:val="00E312B1"/>
    <w:rsid w:val="00F5150D"/>
    <w:rsid w:val="00F64C0F"/>
    <w:rsid w:val="00F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D5C5"/>
  <w15:chartTrackingRefBased/>
  <w15:docId w15:val="{E1C55C4C-617B-4BB4-99F3-36759F3F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A0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A0C61"/>
    <w:pPr>
      <w:spacing w:after="160" w:line="259" w:lineRule="auto"/>
      <w:ind w:left="72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1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189"/>
    <w:rPr>
      <w:rFonts w:ascii="Segoe UI" w:eastAsia="Times New Roman" w:hAnsi="Segoe UI" w:cs="Segoe UI"/>
      <w:sz w:val="18"/>
      <w:szCs w:val="18"/>
      <w:lang w:eastAsia="sk-SK"/>
    </w:rPr>
  </w:style>
  <w:style w:type="paragraph" w:styleId="Nzov">
    <w:name w:val="Title"/>
    <w:basedOn w:val="Normlny"/>
    <w:link w:val="NzovChar"/>
    <w:uiPriority w:val="10"/>
    <w:qFormat/>
    <w:rsid w:val="00742E5F"/>
    <w:pPr>
      <w:jc w:val="center"/>
    </w:pPr>
    <w:rPr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742E5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Lakotova Zdenka</cp:lastModifiedBy>
  <cp:revision>3</cp:revision>
  <cp:lastPrinted>2024-05-02T12:22:00Z</cp:lastPrinted>
  <dcterms:created xsi:type="dcterms:W3CDTF">2024-05-02T12:59:00Z</dcterms:created>
  <dcterms:modified xsi:type="dcterms:W3CDTF">2024-05-02T12:59:00Z</dcterms:modified>
</cp:coreProperties>
</file>